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27EE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3CF680E1" wp14:editId="57BAFDCC">
            <wp:simplePos x="0" y="0"/>
            <wp:positionH relativeFrom="page">
              <wp:align>right</wp:align>
            </wp:positionH>
            <wp:positionV relativeFrom="paragraph">
              <wp:posOffset>-762000</wp:posOffset>
            </wp:positionV>
            <wp:extent cx="9893300" cy="7000875"/>
            <wp:effectExtent l="0" t="0" r="0" b="9525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700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18C1CE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00CFEEDB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  <w:r>
        <w:rPr>
          <w:rFonts w:ascii="Simplified Arabic" w:eastAsia="Simplified Arabic" w:hAnsi="Simplified Arabic" w:cs="Simplified Arabic"/>
          <w:noProof/>
        </w:rPr>
        <w:drawing>
          <wp:inline distT="0" distB="0" distL="114300" distR="114300" wp14:anchorId="3BA74E95" wp14:editId="1C7E6AF2">
            <wp:extent cx="1196340" cy="12725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272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AF424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7344E5D6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35324977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60"/>
          <w:szCs w:val="60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60"/>
          <w:szCs w:val="60"/>
          <w:rtl/>
        </w:rPr>
        <w:t>كفايات اللغة العربية ومعاييرها للصفوف 1-4</w:t>
      </w:r>
    </w:p>
    <w:p w14:paraId="6539247C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5C39831C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2567AFC0" w14:textId="77777777" w:rsidR="001A0E08" w:rsidRDefault="001A0E08" w:rsidP="001A0E08">
      <w:pPr>
        <w:spacing w:after="0" w:line="240" w:lineRule="auto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15CE25C7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208C12A5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38B40521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24"/>
          <w:szCs w:val="24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24"/>
          <w:szCs w:val="24"/>
          <w:rtl/>
        </w:rPr>
        <w:t>1447هـ/ 2026م</w:t>
      </w:r>
    </w:p>
    <w:p w14:paraId="6D359DE0" w14:textId="77777777" w:rsidR="001A0E08" w:rsidRDefault="001A0E08" w:rsidP="001A0E08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</w:rPr>
      </w:pPr>
    </w:p>
    <w:p w14:paraId="00BD9271" w14:textId="77777777" w:rsidR="001A0E08" w:rsidRDefault="001A0E08" w:rsidP="001A0E08">
      <w:pPr>
        <w:spacing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  <w:rtl/>
        </w:rPr>
        <w:lastRenderedPageBreak/>
        <w:t>الصف الرابع</w:t>
      </w:r>
    </w:p>
    <w:tbl>
      <w:tblPr>
        <w:bidiVisual/>
        <w:tblW w:w="140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"/>
        <w:gridCol w:w="1701"/>
        <w:gridCol w:w="2126"/>
        <w:gridCol w:w="2268"/>
        <w:gridCol w:w="2313"/>
        <w:gridCol w:w="2313"/>
        <w:gridCol w:w="2313"/>
      </w:tblGrid>
      <w:tr w:rsidR="001A0E08" w14:paraId="7CC4024F" w14:textId="77777777" w:rsidTr="00E9232C">
        <w:trPr>
          <w:jc w:val="center"/>
        </w:trPr>
        <w:tc>
          <w:tcPr>
            <w:tcW w:w="975" w:type="dxa"/>
            <w:vMerge w:val="restart"/>
            <w:shd w:val="clear" w:color="auto" w:fill="92D050"/>
            <w:vAlign w:val="center"/>
          </w:tcPr>
          <w:p w14:paraId="03A7ABA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المجال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 w14:paraId="52700A4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الكفايات الرئيسة</w:t>
            </w:r>
          </w:p>
        </w:tc>
        <w:tc>
          <w:tcPr>
            <w:tcW w:w="2126" w:type="dxa"/>
            <w:vMerge w:val="restart"/>
            <w:shd w:val="clear" w:color="auto" w:fill="92D050"/>
            <w:vAlign w:val="center"/>
          </w:tcPr>
          <w:p w14:paraId="2F46C2A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الكفايات الفرعية</w:t>
            </w:r>
          </w:p>
        </w:tc>
        <w:tc>
          <w:tcPr>
            <w:tcW w:w="2268" w:type="dxa"/>
            <w:vMerge w:val="restart"/>
            <w:shd w:val="clear" w:color="auto" w:fill="92D050"/>
            <w:vAlign w:val="center"/>
          </w:tcPr>
          <w:p w14:paraId="48A75DF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المعايير</w:t>
            </w:r>
          </w:p>
        </w:tc>
        <w:tc>
          <w:tcPr>
            <w:tcW w:w="6939" w:type="dxa"/>
            <w:gridSpan w:val="3"/>
            <w:shd w:val="clear" w:color="auto" w:fill="92D050"/>
            <w:vAlign w:val="center"/>
          </w:tcPr>
          <w:p w14:paraId="57CD5F0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المؤشرات</w:t>
            </w:r>
          </w:p>
        </w:tc>
      </w:tr>
      <w:tr w:rsidR="001A0E08" w14:paraId="7EA59494" w14:textId="77777777" w:rsidTr="00E9232C">
        <w:trPr>
          <w:jc w:val="center"/>
        </w:trPr>
        <w:tc>
          <w:tcPr>
            <w:tcW w:w="975" w:type="dxa"/>
            <w:vMerge/>
            <w:shd w:val="clear" w:color="auto" w:fill="92D050"/>
            <w:vAlign w:val="center"/>
          </w:tcPr>
          <w:p w14:paraId="06997E5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92D050"/>
            <w:vAlign w:val="center"/>
          </w:tcPr>
          <w:p w14:paraId="498FDFB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126" w:type="dxa"/>
            <w:vMerge/>
            <w:shd w:val="clear" w:color="auto" w:fill="92D050"/>
            <w:vAlign w:val="center"/>
          </w:tcPr>
          <w:p w14:paraId="2F87283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268" w:type="dxa"/>
            <w:vMerge/>
            <w:shd w:val="clear" w:color="auto" w:fill="92D050"/>
            <w:vAlign w:val="center"/>
          </w:tcPr>
          <w:p w14:paraId="6F1F3FB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313" w:type="dxa"/>
            <w:shd w:val="clear" w:color="auto" w:fill="92D050"/>
            <w:vAlign w:val="center"/>
          </w:tcPr>
          <w:p w14:paraId="1CDC38F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يتقن</w:t>
            </w:r>
          </w:p>
        </w:tc>
        <w:tc>
          <w:tcPr>
            <w:tcW w:w="2313" w:type="dxa"/>
            <w:shd w:val="clear" w:color="auto" w:fill="92D050"/>
            <w:vAlign w:val="center"/>
          </w:tcPr>
          <w:p w14:paraId="4782C56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يطور</w:t>
            </w:r>
          </w:p>
        </w:tc>
        <w:tc>
          <w:tcPr>
            <w:tcW w:w="2313" w:type="dxa"/>
            <w:shd w:val="clear" w:color="auto" w:fill="92D050"/>
            <w:vAlign w:val="center"/>
          </w:tcPr>
          <w:p w14:paraId="7EDCFB6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يحاول</w:t>
            </w:r>
          </w:p>
        </w:tc>
      </w:tr>
      <w:tr w:rsidR="001A0E08" w14:paraId="3DD4D297" w14:textId="77777777" w:rsidTr="00E9232C">
        <w:trPr>
          <w:trHeight w:val="475"/>
          <w:jc w:val="center"/>
        </w:trPr>
        <w:tc>
          <w:tcPr>
            <w:tcW w:w="975" w:type="dxa"/>
            <w:vMerge w:val="restart"/>
          </w:tcPr>
          <w:p w14:paraId="3141DCD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الاستماع</w:t>
            </w:r>
          </w:p>
        </w:tc>
        <w:tc>
          <w:tcPr>
            <w:tcW w:w="1701" w:type="dxa"/>
            <w:vMerge w:val="restart"/>
          </w:tcPr>
          <w:p w14:paraId="46C1ED4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الالتزام بآداب الاستماع وقواعده.</w:t>
            </w:r>
          </w:p>
        </w:tc>
        <w:tc>
          <w:tcPr>
            <w:tcW w:w="2126" w:type="dxa"/>
          </w:tcPr>
          <w:p w14:paraId="18B9DB4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التزام الهدوء، والإصغاء الجيد، والانتباه والتركيز مع المتحدث، وعدم مقاطعة الآخرين، والاستئذان قبل التحدث، والتفاعل مع النص.</w:t>
            </w:r>
          </w:p>
        </w:tc>
        <w:tc>
          <w:tcPr>
            <w:tcW w:w="2268" w:type="dxa"/>
          </w:tcPr>
          <w:p w14:paraId="2D1EC62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ممارسة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الواعي في المواقف الصفية</w:t>
            </w:r>
          </w:p>
        </w:tc>
        <w:tc>
          <w:tcPr>
            <w:tcW w:w="2313" w:type="dxa"/>
          </w:tcPr>
          <w:p w14:paraId="10A4B45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التزاماً كاملاً ويظهر تفاعلاً واعياً مع المتحدث.</w:t>
            </w:r>
          </w:p>
        </w:tc>
        <w:tc>
          <w:tcPr>
            <w:tcW w:w="2313" w:type="dxa"/>
          </w:tcPr>
          <w:p w14:paraId="19A63B5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التزاماً جزئياً مع بعض التذكير.</w:t>
            </w:r>
          </w:p>
        </w:tc>
        <w:tc>
          <w:tcPr>
            <w:tcW w:w="2313" w:type="dxa"/>
          </w:tcPr>
          <w:p w14:paraId="193FC0D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التزاماً ضعيفاً ويحتاج إلى توجيه مستمر.</w:t>
            </w:r>
          </w:p>
        </w:tc>
      </w:tr>
      <w:tr w:rsidR="001A0E08" w14:paraId="3119AE7E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289FBB5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2E2628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1E9B24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الذاتي بآداب الاستماع.</w:t>
            </w:r>
          </w:p>
        </w:tc>
        <w:tc>
          <w:tcPr>
            <w:tcW w:w="2268" w:type="dxa"/>
          </w:tcPr>
          <w:p w14:paraId="4D69F9B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ضبط السلوك أثناء الاستماع دون تدخل خارجي</w:t>
            </w:r>
          </w:p>
        </w:tc>
        <w:tc>
          <w:tcPr>
            <w:tcW w:w="2313" w:type="dxa"/>
          </w:tcPr>
          <w:p w14:paraId="759E58E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يضبط سلوكه ضبطاً ذاتياً واضحاً أثناء الاستماع.</w:t>
            </w:r>
          </w:p>
        </w:tc>
        <w:tc>
          <w:tcPr>
            <w:tcW w:w="2313" w:type="dxa"/>
          </w:tcPr>
          <w:p w14:paraId="56C51A7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يضبط سلوكه ضبطاً جزئياً مع الحاجة إلى التذكير أحياناً.</w:t>
            </w:r>
          </w:p>
        </w:tc>
        <w:tc>
          <w:tcPr>
            <w:tcW w:w="2313" w:type="dxa"/>
          </w:tcPr>
          <w:p w14:paraId="62960A6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يضبط سلوكه ضبطاً محدوداً ويحتاج إلى متابعة دائمة.</w:t>
            </w:r>
          </w:p>
        </w:tc>
      </w:tr>
      <w:tr w:rsidR="001A0E08" w14:paraId="4E1E424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147DD8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D0A885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81E4F7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تطوير النضج الاجتماعي في الاتصال والتواصل مع الآخرين.</w:t>
            </w:r>
          </w:p>
        </w:tc>
        <w:tc>
          <w:tcPr>
            <w:tcW w:w="2268" w:type="dxa"/>
          </w:tcPr>
          <w:p w14:paraId="5DDAA56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التفاعل الاجتماعي الإيجابي في المواقف التواصلية</w:t>
            </w:r>
          </w:p>
        </w:tc>
        <w:tc>
          <w:tcPr>
            <w:tcW w:w="2313" w:type="dxa"/>
          </w:tcPr>
          <w:p w14:paraId="280823D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اجتماعياً تفاعلاً ناضجاً وفاعلاً مع الآخرين.</w:t>
            </w:r>
          </w:p>
        </w:tc>
        <w:tc>
          <w:tcPr>
            <w:tcW w:w="2313" w:type="dxa"/>
          </w:tcPr>
          <w:p w14:paraId="5B544E5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اجتماعياً تفاعلاً جزئياً مع الآخرين.</w:t>
            </w:r>
          </w:p>
        </w:tc>
        <w:tc>
          <w:tcPr>
            <w:tcW w:w="2313" w:type="dxa"/>
          </w:tcPr>
          <w:p w14:paraId="4C4D576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يظهر تفاعلاً اجتماعياً محدوداً.</w:t>
            </w:r>
          </w:p>
        </w:tc>
      </w:tr>
      <w:tr w:rsidR="001A0E08" w14:paraId="00DB8DF0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79E0E13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32E371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F03EA9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تعزيز الوعي الذاتي والانتباه، من خلال تدوين ملاحظات حول شخوص النصوص والأحداث.</w:t>
            </w:r>
          </w:p>
        </w:tc>
        <w:tc>
          <w:tcPr>
            <w:tcW w:w="2268" w:type="dxa"/>
          </w:tcPr>
          <w:p w14:paraId="344B3AA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تسجيل الملاحظات حول عناصر النص أثناء الاستماع</w:t>
            </w:r>
          </w:p>
        </w:tc>
        <w:tc>
          <w:tcPr>
            <w:tcW w:w="2313" w:type="dxa"/>
          </w:tcPr>
          <w:p w14:paraId="45171C4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يدون الملاحظات بانتظام ودقة حول الشخصيات والأحداث.</w:t>
            </w:r>
          </w:p>
        </w:tc>
        <w:tc>
          <w:tcPr>
            <w:tcW w:w="2313" w:type="dxa"/>
          </w:tcPr>
          <w:p w14:paraId="22A474F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يدون الملاحظات تدويناً جزئياً مع بعض النقص.</w:t>
            </w:r>
          </w:p>
        </w:tc>
        <w:tc>
          <w:tcPr>
            <w:tcW w:w="2313" w:type="dxa"/>
          </w:tcPr>
          <w:p w14:paraId="1A27B87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يدون ملاحظات محدودة وغير منظمة.</w:t>
            </w:r>
          </w:p>
        </w:tc>
      </w:tr>
      <w:tr w:rsidR="001A0E08" w14:paraId="7AC1891F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1E0DD3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2A938D8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فهم المسموع وتحليله.</w:t>
            </w:r>
          </w:p>
        </w:tc>
        <w:tc>
          <w:tcPr>
            <w:tcW w:w="2126" w:type="dxa"/>
          </w:tcPr>
          <w:p w14:paraId="79AA484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الاستجابة لتعليمات الآخرين وآرائهم، بوعي في المواقف المتنوعة.</w:t>
            </w:r>
          </w:p>
        </w:tc>
        <w:tc>
          <w:tcPr>
            <w:tcW w:w="2268" w:type="dxa"/>
          </w:tcPr>
          <w:p w14:paraId="14A2B1A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تنفيذ التعليمات والتفاعل مع الآراء في مواقف الاستماع</w:t>
            </w:r>
          </w:p>
        </w:tc>
        <w:tc>
          <w:tcPr>
            <w:tcW w:w="2313" w:type="dxa"/>
          </w:tcPr>
          <w:p w14:paraId="40853EC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التعليمات ويتفاعل مع الآراء بوعي ودقة في المواقف المختلفة.</w:t>
            </w:r>
          </w:p>
        </w:tc>
        <w:tc>
          <w:tcPr>
            <w:tcW w:w="2313" w:type="dxa"/>
          </w:tcPr>
          <w:p w14:paraId="52C681E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التعليمات ويتفاعل مع الآراء بدرجة جزئية مع بعض التردد.</w:t>
            </w:r>
          </w:p>
        </w:tc>
        <w:tc>
          <w:tcPr>
            <w:tcW w:w="2313" w:type="dxa"/>
          </w:tcPr>
          <w:p w14:paraId="24736A4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تنفيذ التعليمات أو التفاعل مع الآراء.</w:t>
            </w:r>
          </w:p>
        </w:tc>
      </w:tr>
      <w:tr w:rsidR="001A0E08" w14:paraId="5BCC6B62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DB66E3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AAEE28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2348DC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التنبؤ بمضمون نصوص الاستماع من خلال العنوان أو المقدمة.</w:t>
            </w:r>
          </w:p>
        </w:tc>
        <w:tc>
          <w:tcPr>
            <w:tcW w:w="2268" w:type="dxa"/>
          </w:tcPr>
          <w:p w14:paraId="65303BD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توقع محتوى النص اعتماداً على مؤشرات العنوان أو المقدمة</w:t>
            </w:r>
          </w:p>
        </w:tc>
        <w:tc>
          <w:tcPr>
            <w:tcW w:w="2313" w:type="dxa"/>
          </w:tcPr>
          <w:p w14:paraId="0673E56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يتنبأ بمضمون النص تنبؤاً دقيقاً ومناسباً.</w:t>
            </w:r>
          </w:p>
        </w:tc>
        <w:tc>
          <w:tcPr>
            <w:tcW w:w="2313" w:type="dxa"/>
          </w:tcPr>
          <w:p w14:paraId="2734221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يتنبأ بمضمون النص جزئياً.</w:t>
            </w:r>
          </w:p>
        </w:tc>
        <w:tc>
          <w:tcPr>
            <w:tcW w:w="2313" w:type="dxa"/>
          </w:tcPr>
          <w:p w14:paraId="160BBFD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يتنبأ بمضمون النص تنبّؤاً محدوداً أو غير دقيق.</w:t>
            </w:r>
          </w:p>
        </w:tc>
      </w:tr>
      <w:tr w:rsidR="001A0E08" w14:paraId="4B51DDAE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C40703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F1E7B4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F6BFF3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تحديد الفكرة العامة والأفكار الجزئية للنصوص المسموعة </w:t>
            </w:r>
          </w:p>
        </w:tc>
        <w:tc>
          <w:tcPr>
            <w:tcW w:w="2268" w:type="dxa"/>
          </w:tcPr>
          <w:p w14:paraId="5D2B22E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النص إلى فكرة عامة وأفكار جزئية منظمة</w:t>
            </w:r>
          </w:p>
        </w:tc>
        <w:tc>
          <w:tcPr>
            <w:tcW w:w="2313" w:type="dxa"/>
          </w:tcPr>
          <w:p w14:paraId="5AE6885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يستنتج الفكرة العامة والأفكار الجزئية.</w:t>
            </w:r>
          </w:p>
        </w:tc>
        <w:tc>
          <w:tcPr>
            <w:tcW w:w="2313" w:type="dxa"/>
          </w:tcPr>
          <w:p w14:paraId="5908CFE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يستنتج الفكرة العامة وبعض الأفكار الجزئية مع بعض النقص.</w:t>
            </w:r>
          </w:p>
        </w:tc>
        <w:tc>
          <w:tcPr>
            <w:tcW w:w="2313" w:type="dxa"/>
          </w:tcPr>
          <w:p w14:paraId="421C1B5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يستنتج أفكاراً محدودة أو غير دقيقة.</w:t>
            </w:r>
          </w:p>
        </w:tc>
      </w:tr>
      <w:tr w:rsidR="001A0E08" w14:paraId="7C002AED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EB2267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37A7D4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D258CD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تحديد دور بعض الشخصيات الواردة في النص.</w:t>
            </w:r>
          </w:p>
        </w:tc>
        <w:tc>
          <w:tcPr>
            <w:tcW w:w="2268" w:type="dxa"/>
          </w:tcPr>
          <w:p w14:paraId="249847A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أدوار الشخصيات في النص المسموع</w:t>
            </w:r>
          </w:p>
        </w:tc>
        <w:tc>
          <w:tcPr>
            <w:tcW w:w="2313" w:type="dxa"/>
          </w:tcPr>
          <w:p w14:paraId="0102AD9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أدوار الشخصيات تحديداً واضحاً ودقيقاً.</w:t>
            </w:r>
          </w:p>
        </w:tc>
        <w:tc>
          <w:tcPr>
            <w:tcW w:w="2313" w:type="dxa"/>
          </w:tcPr>
          <w:p w14:paraId="5EC92E8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بعض الأدوار جزئياً.</w:t>
            </w:r>
          </w:p>
        </w:tc>
        <w:tc>
          <w:tcPr>
            <w:tcW w:w="2313" w:type="dxa"/>
          </w:tcPr>
          <w:p w14:paraId="6709BF6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تحديد أدوار الشخصيات.</w:t>
            </w:r>
          </w:p>
        </w:tc>
      </w:tr>
      <w:tr w:rsidR="001A0E08" w14:paraId="0EEFA122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2D7BD0DE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208976A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EA56AE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أدوات الاستفهام: (متى، وأين، وكيف، ولماذا، وماذا، كم، ومن، وما) شفوياً.</w:t>
            </w:r>
          </w:p>
        </w:tc>
        <w:tc>
          <w:tcPr>
            <w:tcW w:w="2268" w:type="dxa"/>
          </w:tcPr>
          <w:p w14:paraId="4B036FB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أدوات الاستفهام في الحوار الشفوي</w:t>
            </w:r>
          </w:p>
        </w:tc>
        <w:tc>
          <w:tcPr>
            <w:tcW w:w="2313" w:type="dxa"/>
          </w:tcPr>
          <w:p w14:paraId="5DE0E49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أدوات الاستفهام توظيفاً صحيحاً ومتنوعاً.</w:t>
            </w:r>
          </w:p>
        </w:tc>
        <w:tc>
          <w:tcPr>
            <w:tcW w:w="2313" w:type="dxa"/>
          </w:tcPr>
          <w:p w14:paraId="17AE686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أدوات الاستفهام مع تردد أو أخطاء بسيطة.</w:t>
            </w:r>
          </w:p>
        </w:tc>
        <w:tc>
          <w:tcPr>
            <w:tcW w:w="2313" w:type="dxa"/>
          </w:tcPr>
          <w:p w14:paraId="18E7C7F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أدوات الاستفهام توظيفاً محدوداً.</w:t>
            </w:r>
          </w:p>
        </w:tc>
      </w:tr>
      <w:tr w:rsidR="001A0E08" w14:paraId="0550DFF5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A054AA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80CBB9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B852CB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تحديد القيم الإيجابية في النص المسموع.</w:t>
            </w:r>
          </w:p>
        </w:tc>
        <w:tc>
          <w:tcPr>
            <w:tcW w:w="2268" w:type="dxa"/>
          </w:tcPr>
          <w:p w14:paraId="3F10CC9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استخراج القيم السلوكية من النص المسموع</w:t>
            </w:r>
          </w:p>
        </w:tc>
        <w:tc>
          <w:tcPr>
            <w:tcW w:w="2313" w:type="dxa"/>
          </w:tcPr>
          <w:p w14:paraId="028640A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يستخلص القيم الإيجابية بوضوح ودقة.</w:t>
            </w:r>
          </w:p>
        </w:tc>
        <w:tc>
          <w:tcPr>
            <w:tcW w:w="2313" w:type="dxa"/>
          </w:tcPr>
          <w:p w14:paraId="736A570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يستخلص بعض القيم الإيجابية جزئياً.</w:t>
            </w:r>
          </w:p>
        </w:tc>
        <w:tc>
          <w:tcPr>
            <w:tcW w:w="2313" w:type="dxa"/>
          </w:tcPr>
          <w:p w14:paraId="519968A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تحديد القيم الإيجابية.</w:t>
            </w:r>
          </w:p>
        </w:tc>
      </w:tr>
      <w:tr w:rsidR="001A0E08" w14:paraId="16F900C8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AAC753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1518EC0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التفاعل الإيجابي مع المسموع.</w:t>
            </w:r>
          </w:p>
        </w:tc>
        <w:tc>
          <w:tcPr>
            <w:tcW w:w="2126" w:type="dxa"/>
          </w:tcPr>
          <w:p w14:paraId="7823EC2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إبداء الرأي في محتوى النص المسموع.</w:t>
            </w:r>
          </w:p>
        </w:tc>
        <w:tc>
          <w:tcPr>
            <w:tcW w:w="2268" w:type="dxa"/>
          </w:tcPr>
          <w:p w14:paraId="1528BBE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الموقف من مضمون النص</w:t>
            </w:r>
          </w:p>
        </w:tc>
        <w:tc>
          <w:tcPr>
            <w:tcW w:w="2313" w:type="dxa"/>
          </w:tcPr>
          <w:p w14:paraId="56BCD43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يبدي رأيه بوضوح مع تبرير مناسب لمحتوى النص.</w:t>
            </w:r>
          </w:p>
        </w:tc>
        <w:tc>
          <w:tcPr>
            <w:tcW w:w="2313" w:type="dxa"/>
          </w:tcPr>
          <w:p w14:paraId="25256F1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يبدي رأيه مع تبرير جزئي أو بسيط.</w:t>
            </w:r>
          </w:p>
        </w:tc>
        <w:tc>
          <w:tcPr>
            <w:tcW w:w="2313" w:type="dxa"/>
          </w:tcPr>
          <w:p w14:paraId="2824630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يبدي رأياً عاماً دون تبرير واضح.</w:t>
            </w:r>
          </w:p>
        </w:tc>
      </w:tr>
      <w:tr w:rsidR="001A0E08" w14:paraId="7308A2CF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99FB35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EAF599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80D831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المقارنة بين ما استمع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ﺇليه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وما توقعه.</w:t>
            </w:r>
          </w:p>
        </w:tc>
        <w:tc>
          <w:tcPr>
            <w:tcW w:w="2268" w:type="dxa"/>
          </w:tcPr>
          <w:p w14:paraId="596A3BB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مقارنة التوقعات بمضمون النص الفعلي</w:t>
            </w:r>
          </w:p>
        </w:tc>
        <w:tc>
          <w:tcPr>
            <w:tcW w:w="2313" w:type="dxa"/>
          </w:tcPr>
          <w:p w14:paraId="5B8247E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يقارن بين توقعاته ومضمون النص مقارنة دقيقة.</w:t>
            </w:r>
          </w:p>
        </w:tc>
        <w:tc>
          <w:tcPr>
            <w:tcW w:w="2313" w:type="dxa"/>
          </w:tcPr>
          <w:p w14:paraId="300C5F8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يقارن بين التوقعات والمضمون مقارنة جزئية.</w:t>
            </w:r>
          </w:p>
        </w:tc>
        <w:tc>
          <w:tcPr>
            <w:tcW w:w="2313" w:type="dxa"/>
          </w:tcPr>
          <w:p w14:paraId="65B8866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إجراء المقارنة.</w:t>
            </w:r>
          </w:p>
        </w:tc>
      </w:tr>
      <w:tr w:rsidR="001A0E08" w14:paraId="08A95F3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2D5AE26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2AC3EF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4F96B3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المشاعر تجاه المضمون المسموع.</w:t>
            </w:r>
          </w:p>
        </w:tc>
        <w:tc>
          <w:tcPr>
            <w:tcW w:w="2268" w:type="dxa"/>
          </w:tcPr>
          <w:p w14:paraId="1F94029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إظهار الانفعال الوجداني تجاه النص</w:t>
            </w:r>
          </w:p>
        </w:tc>
        <w:tc>
          <w:tcPr>
            <w:tcW w:w="2313" w:type="dxa"/>
          </w:tcPr>
          <w:p w14:paraId="0C3519D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مشاعره تجاه النص تعبيراً واضحاً ومناسباً.</w:t>
            </w:r>
          </w:p>
        </w:tc>
        <w:tc>
          <w:tcPr>
            <w:tcW w:w="2313" w:type="dxa"/>
          </w:tcPr>
          <w:p w14:paraId="6C2C96D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مشاعره تعبيراً جزئياً.</w:t>
            </w:r>
          </w:p>
        </w:tc>
        <w:tc>
          <w:tcPr>
            <w:tcW w:w="2313" w:type="dxa"/>
          </w:tcPr>
          <w:p w14:paraId="05A43C4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مشاعره تعبيراً محدوداً أو غير واضح.</w:t>
            </w:r>
          </w:p>
        </w:tc>
      </w:tr>
      <w:tr w:rsidR="001A0E08" w14:paraId="33041CDD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4B6784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731179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162762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سرد نص الاستماع شفوياً أو كتابياً بلغة واضحة، والتحدث أمام الآخرين.</w:t>
            </w:r>
          </w:p>
        </w:tc>
        <w:tc>
          <w:tcPr>
            <w:tcW w:w="2268" w:type="dxa"/>
          </w:tcPr>
          <w:p w14:paraId="795BE43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عرض محتوى النص بأسلوب منظم وواضح</w:t>
            </w:r>
          </w:p>
        </w:tc>
        <w:tc>
          <w:tcPr>
            <w:tcW w:w="2313" w:type="dxa"/>
          </w:tcPr>
          <w:p w14:paraId="554F5D0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سرد النص سرداً واضحاً ومترابطاً أمام الآخرين.</w:t>
            </w:r>
          </w:p>
        </w:tc>
        <w:tc>
          <w:tcPr>
            <w:tcW w:w="2313" w:type="dxa"/>
          </w:tcPr>
          <w:p w14:paraId="60B105B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سرد النص مع بعض الاضطراب أو النقص.</w:t>
            </w:r>
          </w:p>
        </w:tc>
        <w:tc>
          <w:tcPr>
            <w:tcW w:w="2313" w:type="dxa"/>
          </w:tcPr>
          <w:p w14:paraId="02347F4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إعادة سرد النص أو عرضه.</w:t>
            </w:r>
          </w:p>
        </w:tc>
      </w:tr>
      <w:tr w:rsidR="001A0E08" w14:paraId="5B018049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3FD4221B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482D2BC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360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تذوق المسموع وتقييمه.</w:t>
            </w:r>
          </w:p>
        </w:tc>
        <w:tc>
          <w:tcPr>
            <w:tcW w:w="2126" w:type="dxa"/>
          </w:tcPr>
          <w:p w14:paraId="07F5D74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التفكير النقدي بتقييم الأحداث والشخصيات والمواقف في النصوص.</w:t>
            </w:r>
          </w:p>
        </w:tc>
        <w:tc>
          <w:tcPr>
            <w:tcW w:w="2268" w:type="dxa"/>
          </w:tcPr>
          <w:p w14:paraId="7D4F772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تقييم عناصر النص المسموع نقدياً</w:t>
            </w:r>
          </w:p>
        </w:tc>
        <w:tc>
          <w:tcPr>
            <w:tcW w:w="2313" w:type="dxa"/>
          </w:tcPr>
          <w:p w14:paraId="6C9C241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يقيم الأحداث والشخصيات والمواقف تقييماً نقدياً واضحاً مع تبرير مناسب.</w:t>
            </w:r>
          </w:p>
        </w:tc>
        <w:tc>
          <w:tcPr>
            <w:tcW w:w="2313" w:type="dxa"/>
          </w:tcPr>
          <w:p w14:paraId="3D221E8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يقيم بعض العناصر مع تبرير جزئي أو غير مكتمل.</w:t>
            </w:r>
          </w:p>
        </w:tc>
        <w:tc>
          <w:tcPr>
            <w:tcW w:w="2313" w:type="dxa"/>
          </w:tcPr>
          <w:p w14:paraId="60F9676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تقويم الأحداث والشخصيات.</w:t>
            </w:r>
          </w:p>
        </w:tc>
      </w:tr>
      <w:tr w:rsidR="001A0E08" w14:paraId="0EA61D6C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3A3597E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CAD22F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923690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حلّ المشكلات بتحديد المشكلة في النص واقتراح حلول بديلة لها.</w:t>
            </w:r>
          </w:p>
        </w:tc>
        <w:tc>
          <w:tcPr>
            <w:tcW w:w="2268" w:type="dxa"/>
          </w:tcPr>
          <w:p w14:paraId="0E80D85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المشكلة في النص واقتراح حلول مناسبة</w:t>
            </w:r>
          </w:p>
        </w:tc>
        <w:tc>
          <w:tcPr>
            <w:tcW w:w="2313" w:type="dxa"/>
          </w:tcPr>
          <w:p w14:paraId="7FF8F85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المشكلة بدقة ويقترح حلولاً بديلة ومنطقية.</w:t>
            </w:r>
          </w:p>
        </w:tc>
        <w:tc>
          <w:tcPr>
            <w:tcW w:w="2313" w:type="dxa"/>
          </w:tcPr>
          <w:p w14:paraId="0D5C274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المشكلة ويقترح بعض الحلول مع تفاوت في الدقة.</w:t>
            </w:r>
          </w:p>
        </w:tc>
        <w:tc>
          <w:tcPr>
            <w:tcW w:w="2313" w:type="dxa"/>
          </w:tcPr>
          <w:p w14:paraId="235BAA6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تحديد المشكلة أو اقتراح حلول.</w:t>
            </w:r>
          </w:p>
        </w:tc>
      </w:tr>
      <w:tr w:rsidR="001A0E08" w14:paraId="7357711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5C37B7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7639BA2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35659D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التفكير الإبداعي: (توليد أفكار بديلة، المرونة الذهنية، الطلاقة في التعبير، وابتكار جمل جديدة باستخدام الكلمات الجديدة في النص). </w:t>
            </w:r>
          </w:p>
        </w:tc>
        <w:tc>
          <w:tcPr>
            <w:tcW w:w="2268" w:type="dxa"/>
          </w:tcPr>
          <w:p w14:paraId="72C050B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إنتاج أفكار وجمل مبتكرة مرتبطة بالنص</w:t>
            </w:r>
          </w:p>
        </w:tc>
        <w:tc>
          <w:tcPr>
            <w:tcW w:w="2313" w:type="dxa"/>
          </w:tcPr>
          <w:p w14:paraId="56E623C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يولد أفكاراً متعددة ويبتكر جملاً جديدة باستخدام مفردات النص.</w:t>
            </w:r>
          </w:p>
        </w:tc>
        <w:tc>
          <w:tcPr>
            <w:tcW w:w="2313" w:type="dxa"/>
          </w:tcPr>
          <w:p w14:paraId="55F736E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يولد بعض الأفكار ويستخدم المفردات في جمل بسيطة.</w:t>
            </w:r>
          </w:p>
        </w:tc>
        <w:tc>
          <w:tcPr>
            <w:tcW w:w="2313" w:type="dxa"/>
          </w:tcPr>
          <w:p w14:paraId="0802ED5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يولد أفكاراً قليلة ويصعب عليه توظيف المفردات.</w:t>
            </w:r>
          </w:p>
        </w:tc>
      </w:tr>
      <w:tr w:rsidR="001A0E08" w14:paraId="029CDB61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7C99E3A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6BE8FE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7A3407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القدرة على التحليل والتفسير.</w:t>
            </w:r>
          </w:p>
        </w:tc>
        <w:tc>
          <w:tcPr>
            <w:tcW w:w="2268" w:type="dxa"/>
          </w:tcPr>
          <w:p w14:paraId="5CEE2F1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عناصر النص وتفسير معانيه</w:t>
            </w:r>
          </w:p>
        </w:tc>
        <w:tc>
          <w:tcPr>
            <w:tcW w:w="2313" w:type="dxa"/>
          </w:tcPr>
          <w:p w14:paraId="38914ED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النص ويفسره تحليلاً واضحاً ودقيقاً.</w:t>
            </w:r>
          </w:p>
        </w:tc>
        <w:tc>
          <w:tcPr>
            <w:tcW w:w="2313" w:type="dxa"/>
          </w:tcPr>
          <w:p w14:paraId="398B2F0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النص مع بعض التفسير غير المكتمل.</w:t>
            </w:r>
          </w:p>
        </w:tc>
        <w:tc>
          <w:tcPr>
            <w:tcW w:w="2313" w:type="dxa"/>
          </w:tcPr>
          <w:p w14:paraId="2B9808F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تحليل النص أو تفسيره.</w:t>
            </w:r>
          </w:p>
        </w:tc>
      </w:tr>
      <w:tr w:rsidR="001A0E08" w14:paraId="3B53A8B1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5698BE1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CC0D4B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CAC697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ربط المفاهيم المستمعة بمواقف حياتية مختلفة أو مشابهة.</w:t>
            </w:r>
          </w:p>
        </w:tc>
        <w:tc>
          <w:tcPr>
            <w:tcW w:w="2268" w:type="dxa"/>
          </w:tcPr>
          <w:p w14:paraId="0D56A19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المفاهيم في مواقف حياتية واقعية</w:t>
            </w:r>
          </w:p>
        </w:tc>
        <w:tc>
          <w:tcPr>
            <w:tcW w:w="2313" w:type="dxa"/>
          </w:tcPr>
          <w:p w14:paraId="4F811F6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يربط المفاهيم بمواقف حياتية بوضوح ودقة.</w:t>
            </w:r>
          </w:p>
        </w:tc>
        <w:tc>
          <w:tcPr>
            <w:tcW w:w="2313" w:type="dxa"/>
          </w:tcPr>
          <w:p w14:paraId="279D8EB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يربط بعض المفاهيم بمواقف حياتية مع بعض التردد.</w:t>
            </w:r>
          </w:p>
        </w:tc>
        <w:tc>
          <w:tcPr>
            <w:tcW w:w="2313" w:type="dxa"/>
          </w:tcPr>
          <w:p w14:paraId="6278474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ربط المفاهيم بالمواقف الحياتية.</w:t>
            </w:r>
          </w:p>
        </w:tc>
      </w:tr>
      <w:tr w:rsidR="001A0E08" w14:paraId="6F7EB0DD" w14:textId="77777777" w:rsidTr="00E9232C">
        <w:trPr>
          <w:trHeight w:val="475"/>
          <w:jc w:val="center"/>
        </w:trPr>
        <w:tc>
          <w:tcPr>
            <w:tcW w:w="975" w:type="dxa"/>
            <w:vMerge w:val="restart"/>
          </w:tcPr>
          <w:p w14:paraId="137B5AB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المحادثة والتعبير الشفوي</w:t>
            </w:r>
          </w:p>
        </w:tc>
        <w:tc>
          <w:tcPr>
            <w:tcW w:w="1701" w:type="dxa"/>
          </w:tcPr>
          <w:p w14:paraId="7E5475E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الالتزام بآداب الحوار والمناقشة.</w:t>
            </w:r>
          </w:p>
        </w:tc>
        <w:tc>
          <w:tcPr>
            <w:tcW w:w="2126" w:type="dxa"/>
          </w:tcPr>
          <w:p w14:paraId="093BDAB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الاستماع للآخرين دون مقاطعة، وخفض الصوت والتحدث بوضوح، واحترام الرأي الآخر، والنظر إلى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 xml:space="preserve">المتحدث، وعدم رفع الصوت عند الاختلاف، والجلوس بانضباط أثناء الحديث، والرد المناسب، واحترام الحوار مع الآخرين. </w:t>
            </w:r>
          </w:p>
        </w:tc>
        <w:tc>
          <w:tcPr>
            <w:tcW w:w="2268" w:type="dxa"/>
          </w:tcPr>
          <w:p w14:paraId="5842502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 xml:space="preserve">الالتزام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الحوار والاستماع الفعّال في المواقف الصفية</w:t>
            </w:r>
          </w:p>
        </w:tc>
        <w:tc>
          <w:tcPr>
            <w:tcW w:w="2313" w:type="dxa"/>
          </w:tcPr>
          <w:p w14:paraId="0309F8C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الحوار التزاماً كاملاً ويستمع ويتحدث باحترام ووضوح.</w:t>
            </w:r>
          </w:p>
        </w:tc>
        <w:tc>
          <w:tcPr>
            <w:tcW w:w="2313" w:type="dxa"/>
          </w:tcPr>
          <w:p w14:paraId="3099D9D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الحوار التزاماً جزئياً مع بعض التذكير.</w:t>
            </w:r>
          </w:p>
        </w:tc>
        <w:tc>
          <w:tcPr>
            <w:tcW w:w="2313" w:type="dxa"/>
          </w:tcPr>
          <w:p w14:paraId="1947B88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الحوار التزاماً ضعيفاً ويحتاج إلى توجيه مستمر.</w:t>
            </w:r>
          </w:p>
        </w:tc>
      </w:tr>
      <w:tr w:rsidR="001A0E08" w14:paraId="1DB82AA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A53F35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31AC11F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360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التواصل الفعال مع الزملاء والمعلم أثناء المحادثة.</w:t>
            </w:r>
          </w:p>
        </w:tc>
        <w:tc>
          <w:tcPr>
            <w:tcW w:w="2126" w:type="dxa"/>
          </w:tcPr>
          <w:p w14:paraId="313A597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الاستماع للآخرين باهتمام.</w:t>
            </w:r>
          </w:p>
        </w:tc>
        <w:tc>
          <w:tcPr>
            <w:tcW w:w="2268" w:type="dxa"/>
          </w:tcPr>
          <w:p w14:paraId="26872C8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الإصغاء الفعّال في المواقف التواصلية</w:t>
            </w:r>
          </w:p>
        </w:tc>
        <w:tc>
          <w:tcPr>
            <w:tcW w:w="2313" w:type="dxa"/>
          </w:tcPr>
          <w:p w14:paraId="2AC4326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يصغي للآخرين إصغاءً دقيقاً ويظهر تركيزاً واضحاً.</w:t>
            </w:r>
          </w:p>
        </w:tc>
        <w:tc>
          <w:tcPr>
            <w:tcW w:w="2313" w:type="dxa"/>
          </w:tcPr>
          <w:p w14:paraId="43CD65F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يصغي للآخرين مع بعض التشتت أو الحاجة للتذكير.</w:t>
            </w:r>
          </w:p>
        </w:tc>
        <w:tc>
          <w:tcPr>
            <w:tcW w:w="2313" w:type="dxa"/>
          </w:tcPr>
          <w:p w14:paraId="39CD8D7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يصغي إصغاءً ضعيفاً ولا يحافظ على التركيز.</w:t>
            </w:r>
          </w:p>
        </w:tc>
      </w:tr>
      <w:tr w:rsidR="001A0E08" w14:paraId="6D54F709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3D49132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770616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D55D35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الرد على الأسئلة والمداخلات.</w:t>
            </w:r>
          </w:p>
        </w:tc>
        <w:tc>
          <w:tcPr>
            <w:tcW w:w="2268" w:type="dxa"/>
          </w:tcPr>
          <w:p w14:paraId="109A3E9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تقديم إجابات شفوية مناسبة أثناء الحوار</w:t>
            </w:r>
          </w:p>
        </w:tc>
        <w:tc>
          <w:tcPr>
            <w:tcW w:w="2313" w:type="dxa"/>
          </w:tcPr>
          <w:p w14:paraId="085F524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يجيب إجابات واضحة ومترابطة ومناسبة للسياق.</w:t>
            </w:r>
          </w:p>
        </w:tc>
        <w:tc>
          <w:tcPr>
            <w:tcW w:w="2313" w:type="dxa"/>
          </w:tcPr>
          <w:p w14:paraId="4BE3AB6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يجيب إجابات قصيرة مع بعض التردد أو النقص.</w:t>
            </w:r>
          </w:p>
        </w:tc>
        <w:tc>
          <w:tcPr>
            <w:tcW w:w="2313" w:type="dxa"/>
          </w:tcPr>
          <w:p w14:paraId="7833912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تقديم إجابات مناسبة.</w:t>
            </w:r>
          </w:p>
        </w:tc>
      </w:tr>
      <w:tr w:rsidR="001A0E08" w14:paraId="08532BF2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F95FAFE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7CAE3A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D8D31F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احترام آراء الآخرين.</w:t>
            </w:r>
          </w:p>
        </w:tc>
        <w:tc>
          <w:tcPr>
            <w:tcW w:w="2268" w:type="dxa"/>
          </w:tcPr>
          <w:p w14:paraId="5CC3EEC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تقبل الآراء المختلفة أثناء الحوار</w:t>
            </w:r>
          </w:p>
        </w:tc>
        <w:tc>
          <w:tcPr>
            <w:tcW w:w="2313" w:type="dxa"/>
          </w:tcPr>
          <w:p w14:paraId="63AC654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يظهر احتراماً واضحاً لآراء الآخرين ويتقبلها بمرونة.</w:t>
            </w:r>
          </w:p>
        </w:tc>
        <w:tc>
          <w:tcPr>
            <w:tcW w:w="2313" w:type="dxa"/>
          </w:tcPr>
          <w:p w14:paraId="67B5D02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يظهر احتراماً جزئياً لآراء الآخرين.</w:t>
            </w:r>
          </w:p>
        </w:tc>
        <w:tc>
          <w:tcPr>
            <w:tcW w:w="2313" w:type="dxa"/>
          </w:tcPr>
          <w:p w14:paraId="44FF119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احترام آراء الآخرين.</w:t>
            </w:r>
          </w:p>
        </w:tc>
      </w:tr>
      <w:tr w:rsidR="001A0E08" w14:paraId="4BAF4A5A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79C9A51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7CEB2A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FA8881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توجيه التعليمات والإرشادات الشفوية للآخرين بلغة سليمة.</w:t>
            </w:r>
          </w:p>
        </w:tc>
        <w:tc>
          <w:tcPr>
            <w:tcW w:w="2268" w:type="dxa"/>
          </w:tcPr>
          <w:p w14:paraId="5F7A730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إعطاء تعليمات شفوية واضحة ومترابطة</w:t>
            </w:r>
          </w:p>
        </w:tc>
        <w:tc>
          <w:tcPr>
            <w:tcW w:w="2313" w:type="dxa"/>
          </w:tcPr>
          <w:p w14:paraId="779C0A7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يوجه تعليمات واضحة ومنظمة بلغة سليمة ومترابطة.</w:t>
            </w:r>
          </w:p>
        </w:tc>
        <w:tc>
          <w:tcPr>
            <w:tcW w:w="2313" w:type="dxa"/>
          </w:tcPr>
          <w:p w14:paraId="384979A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يوجه تعليمات بسيطة مع بعض الاضطراب اللغوي.</w:t>
            </w:r>
          </w:p>
        </w:tc>
        <w:tc>
          <w:tcPr>
            <w:tcW w:w="2313" w:type="dxa"/>
          </w:tcPr>
          <w:p w14:paraId="75CCC50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يوجه تعليمات غير واضحة أو غير مكتملة.</w:t>
            </w:r>
          </w:p>
        </w:tc>
      </w:tr>
      <w:tr w:rsidR="001A0E08" w14:paraId="15AA62D8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EC42A2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691CA4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209AA7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العمل الجماعي.</w:t>
            </w:r>
          </w:p>
        </w:tc>
        <w:tc>
          <w:tcPr>
            <w:tcW w:w="2268" w:type="dxa"/>
          </w:tcPr>
          <w:p w14:paraId="47DC375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المشاركة الفعالة في الأنشطة الجماعية</w:t>
            </w:r>
          </w:p>
        </w:tc>
        <w:tc>
          <w:tcPr>
            <w:tcW w:w="2313" w:type="dxa"/>
          </w:tcPr>
          <w:p w14:paraId="66440EB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يشارك بفاعلية والتزام في العمل الجماعي.</w:t>
            </w:r>
          </w:p>
        </w:tc>
        <w:tc>
          <w:tcPr>
            <w:tcW w:w="2313" w:type="dxa"/>
          </w:tcPr>
          <w:p w14:paraId="5BF4D0C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يشارك مشاركة متقطعة في العمل الجماعي.</w:t>
            </w:r>
          </w:p>
        </w:tc>
        <w:tc>
          <w:tcPr>
            <w:tcW w:w="2313" w:type="dxa"/>
          </w:tcPr>
          <w:p w14:paraId="59FB384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يشارك مشاركة ضعيفة في العمل الجماعي.</w:t>
            </w:r>
          </w:p>
        </w:tc>
      </w:tr>
      <w:tr w:rsidR="001A0E08" w14:paraId="4A217CE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49EBFA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92B329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940012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احترام التنوع: بتنوع الآراء والتجارب الشخصية.</w:t>
            </w:r>
          </w:p>
        </w:tc>
        <w:tc>
          <w:tcPr>
            <w:tcW w:w="2268" w:type="dxa"/>
          </w:tcPr>
          <w:p w14:paraId="17780CA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تقبل الاختلاف بين الأفراد</w:t>
            </w:r>
          </w:p>
        </w:tc>
        <w:tc>
          <w:tcPr>
            <w:tcW w:w="2313" w:type="dxa"/>
          </w:tcPr>
          <w:p w14:paraId="738A4F5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يتقبل تنوع الآراء والتجارب تقبلاً إيجابياً.</w:t>
            </w:r>
          </w:p>
        </w:tc>
        <w:tc>
          <w:tcPr>
            <w:tcW w:w="2313" w:type="dxa"/>
          </w:tcPr>
          <w:p w14:paraId="1C11987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يتقبل بعض الآراء مع تردد أو تحفظ.</w:t>
            </w:r>
          </w:p>
        </w:tc>
        <w:tc>
          <w:tcPr>
            <w:tcW w:w="2313" w:type="dxa"/>
          </w:tcPr>
          <w:p w14:paraId="6A11DB9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تقبل الاختلاف.</w:t>
            </w:r>
          </w:p>
        </w:tc>
      </w:tr>
      <w:tr w:rsidR="001A0E08" w14:paraId="29E658B2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1C1965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AB15B1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0FFCF1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بناء علاقات إيجابية.</w:t>
            </w:r>
          </w:p>
        </w:tc>
        <w:tc>
          <w:tcPr>
            <w:tcW w:w="2268" w:type="dxa"/>
          </w:tcPr>
          <w:p w14:paraId="70B827A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التفاعل الاجتماعي الإيجابي مع الزملاء</w:t>
            </w:r>
          </w:p>
        </w:tc>
        <w:tc>
          <w:tcPr>
            <w:tcW w:w="2313" w:type="dxa"/>
          </w:tcPr>
          <w:p w14:paraId="63D709E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يبني علاقات إيجابية واضحة مع الآخرين.</w:t>
            </w:r>
          </w:p>
        </w:tc>
        <w:tc>
          <w:tcPr>
            <w:tcW w:w="2313" w:type="dxa"/>
          </w:tcPr>
          <w:p w14:paraId="4BA3406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يبني علاقات محدودة مع بعض الزملاء.</w:t>
            </w:r>
          </w:p>
        </w:tc>
        <w:tc>
          <w:tcPr>
            <w:tcW w:w="2313" w:type="dxa"/>
          </w:tcPr>
          <w:p w14:paraId="50E986D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بناء علاقات إيجابية.</w:t>
            </w:r>
          </w:p>
        </w:tc>
      </w:tr>
      <w:tr w:rsidR="001A0E08" w14:paraId="6C7464F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4E56AC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03EEE8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95253E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المكتسبات من الثروة اللغوية في أثناء حديثه توظيفا سليما.</w:t>
            </w:r>
          </w:p>
        </w:tc>
        <w:tc>
          <w:tcPr>
            <w:tcW w:w="2268" w:type="dxa"/>
          </w:tcPr>
          <w:p w14:paraId="266A16F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المفردات والتراكيب في المواقف الشفوية</w:t>
            </w:r>
          </w:p>
        </w:tc>
        <w:tc>
          <w:tcPr>
            <w:tcW w:w="2313" w:type="dxa"/>
          </w:tcPr>
          <w:p w14:paraId="4EFEFAB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المفردات والتراكيب توظيفاً سليماً وواضحاً.</w:t>
            </w:r>
          </w:p>
        </w:tc>
        <w:tc>
          <w:tcPr>
            <w:tcW w:w="2313" w:type="dxa"/>
          </w:tcPr>
          <w:p w14:paraId="26E4E5D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المفردات والتراكيب جزئياً.</w:t>
            </w:r>
          </w:p>
        </w:tc>
        <w:tc>
          <w:tcPr>
            <w:tcW w:w="2313" w:type="dxa"/>
          </w:tcPr>
          <w:p w14:paraId="36516AA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توظيف المفردات والتراكيب.</w:t>
            </w:r>
          </w:p>
        </w:tc>
      </w:tr>
      <w:tr w:rsidR="001A0E08" w14:paraId="239DD340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8519C8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7DEF211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تنظيم محتوى الحديث وتسلسله منطقياً ومترابطاً يُناسب الموضوع المطروح.</w:t>
            </w:r>
          </w:p>
        </w:tc>
        <w:tc>
          <w:tcPr>
            <w:tcW w:w="2126" w:type="dxa"/>
          </w:tcPr>
          <w:p w14:paraId="59D549B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الشفوي بطلاقة عن حاجاته في مواقف مختلفة تعبيرا واضحا.</w:t>
            </w:r>
          </w:p>
        </w:tc>
        <w:tc>
          <w:tcPr>
            <w:tcW w:w="2268" w:type="dxa"/>
          </w:tcPr>
          <w:p w14:paraId="6679F41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الحاجات في مواقف حياتية بلغة سليمة وواضحة</w:t>
            </w:r>
          </w:p>
        </w:tc>
        <w:tc>
          <w:tcPr>
            <w:tcW w:w="2313" w:type="dxa"/>
          </w:tcPr>
          <w:p w14:paraId="6F95941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حاجاته تعبيراً واضحاً وطليقاً ومترابطاً.</w:t>
            </w:r>
          </w:p>
        </w:tc>
        <w:tc>
          <w:tcPr>
            <w:tcW w:w="2313" w:type="dxa"/>
          </w:tcPr>
          <w:p w14:paraId="585FBEC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حاجاته تعبيراً واضحاً مع بعض التردد أو التوقف.</w:t>
            </w:r>
          </w:p>
        </w:tc>
        <w:tc>
          <w:tcPr>
            <w:tcW w:w="2313" w:type="dxa"/>
          </w:tcPr>
          <w:p w14:paraId="6C26B29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حاجاته تعبيراً غير واضح أو غير مكتمل.</w:t>
            </w:r>
          </w:p>
        </w:tc>
      </w:tr>
      <w:tr w:rsidR="001A0E08" w14:paraId="31B0D005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78BDFEE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BE9277B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A9C76D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محاورة الآخرين بلغة واضحة وسليمة.</w:t>
            </w:r>
          </w:p>
        </w:tc>
        <w:tc>
          <w:tcPr>
            <w:tcW w:w="2268" w:type="dxa"/>
          </w:tcPr>
          <w:p w14:paraId="4F8727A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إدارة حوار شفوي بسيط بلغة سليمة</w:t>
            </w:r>
          </w:p>
        </w:tc>
        <w:tc>
          <w:tcPr>
            <w:tcW w:w="2313" w:type="dxa"/>
          </w:tcPr>
          <w:p w14:paraId="0F09624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يحاور الآخرين بلغة واضحة وسليمة وبأسلوب مترابط.</w:t>
            </w:r>
          </w:p>
        </w:tc>
        <w:tc>
          <w:tcPr>
            <w:tcW w:w="2313" w:type="dxa"/>
          </w:tcPr>
          <w:p w14:paraId="760BF62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يحاور الآخرين بلغة بسيطة مع بعض الأخطاء أو التردد.</w:t>
            </w:r>
          </w:p>
        </w:tc>
        <w:tc>
          <w:tcPr>
            <w:tcW w:w="2313" w:type="dxa"/>
          </w:tcPr>
          <w:p w14:paraId="43EE8D5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إجراء حوار واضح ومترابط.</w:t>
            </w:r>
          </w:p>
        </w:tc>
      </w:tr>
      <w:tr w:rsidR="001A0E08" w14:paraId="415EB6A2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72916F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E6423E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2C24B0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تقديم عرض تمثيلي لأدوار الصور بين الطلبة بصورة سليمة. </w:t>
            </w:r>
          </w:p>
        </w:tc>
        <w:tc>
          <w:tcPr>
            <w:tcW w:w="2268" w:type="dxa"/>
          </w:tcPr>
          <w:p w14:paraId="02C4496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أداء أدوار تمثيلية وفق مشاهد المحادثة وصورها</w:t>
            </w:r>
          </w:p>
        </w:tc>
        <w:tc>
          <w:tcPr>
            <w:tcW w:w="2313" w:type="dxa"/>
          </w:tcPr>
          <w:p w14:paraId="3F406DF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يؤدي الأدوار التمثيلية أداءً واضحاً ومناسباً للموقف.</w:t>
            </w:r>
          </w:p>
        </w:tc>
        <w:tc>
          <w:tcPr>
            <w:tcW w:w="2313" w:type="dxa"/>
          </w:tcPr>
          <w:p w14:paraId="25C7D1D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يؤدي الأدوار التمثيلية أداءً مقبولاً مع بعض الاضطراب.</w:t>
            </w:r>
          </w:p>
        </w:tc>
        <w:tc>
          <w:tcPr>
            <w:tcW w:w="2313" w:type="dxa"/>
          </w:tcPr>
          <w:p w14:paraId="7DC9CA3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أداء الأدوار التمثيلية بوضوح.</w:t>
            </w:r>
          </w:p>
        </w:tc>
      </w:tr>
      <w:tr w:rsidR="001A0E08" w14:paraId="03399A1F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991300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01EB775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بناء كلمات وجمل ونص في حدود فقرة.</w:t>
            </w:r>
          </w:p>
        </w:tc>
        <w:tc>
          <w:tcPr>
            <w:tcW w:w="2126" w:type="dxa"/>
          </w:tcPr>
          <w:p w14:paraId="414D6047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استخدام كلمات وصفية عند الحديث عن الأشخاص أو الأماكن لتوضيح التفاصيل.</w:t>
            </w:r>
          </w:p>
        </w:tc>
        <w:tc>
          <w:tcPr>
            <w:tcW w:w="2268" w:type="dxa"/>
          </w:tcPr>
          <w:p w14:paraId="50735551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توظيف الصفات في وصف الأشخاص والأماكن</w:t>
            </w:r>
          </w:p>
        </w:tc>
        <w:tc>
          <w:tcPr>
            <w:tcW w:w="2313" w:type="dxa"/>
          </w:tcPr>
          <w:p w14:paraId="739CE6E1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يوظف الكلمات الوصفية توظيفاً دقيقاً وواضحاً.</w:t>
            </w:r>
          </w:p>
        </w:tc>
        <w:tc>
          <w:tcPr>
            <w:tcW w:w="2313" w:type="dxa"/>
          </w:tcPr>
          <w:p w14:paraId="65523980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يوظف الكلمات الوصفية توظيفاً جزئياً مع بعض النقص.</w:t>
            </w:r>
          </w:p>
        </w:tc>
        <w:tc>
          <w:tcPr>
            <w:tcW w:w="2313" w:type="dxa"/>
          </w:tcPr>
          <w:p w14:paraId="1E74D5C5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يوظف كلمات وصفية محدودة دون توضيح كافٍ.</w:t>
            </w:r>
          </w:p>
        </w:tc>
      </w:tr>
      <w:tr w:rsidR="001A0E08" w14:paraId="5D100F6A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53DA498A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701" w:type="dxa"/>
            <w:vMerge/>
          </w:tcPr>
          <w:p w14:paraId="7844086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65033D05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تقديم تعليمات تتكون من خمس خطوات بسيطة وواضحة.</w:t>
            </w:r>
          </w:p>
        </w:tc>
        <w:tc>
          <w:tcPr>
            <w:tcW w:w="2268" w:type="dxa"/>
          </w:tcPr>
          <w:p w14:paraId="4848CE58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صياغة تعليمات شفوية متسلسلة من عدة خطوات</w:t>
            </w:r>
          </w:p>
        </w:tc>
        <w:tc>
          <w:tcPr>
            <w:tcW w:w="2313" w:type="dxa"/>
          </w:tcPr>
          <w:p w14:paraId="2C20E488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يقدم تعليمات منظمة وواضحة من خمس خطوات مترابطة.</w:t>
            </w:r>
          </w:p>
        </w:tc>
        <w:tc>
          <w:tcPr>
            <w:tcW w:w="2313" w:type="dxa"/>
          </w:tcPr>
          <w:p w14:paraId="04EBF1BA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يقدم تعليمات تحتوي على معظم الخطوات مع بعض الاضطراب.</w:t>
            </w:r>
          </w:p>
        </w:tc>
        <w:tc>
          <w:tcPr>
            <w:tcW w:w="2313" w:type="dxa"/>
          </w:tcPr>
          <w:p w14:paraId="6AA52883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يقدم تعليمات غير مكتملة أو غير مرتبة.</w:t>
            </w:r>
          </w:p>
        </w:tc>
      </w:tr>
      <w:tr w:rsidR="001A0E08" w14:paraId="354F5C42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C2C4FF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701" w:type="dxa"/>
            <w:vMerge/>
          </w:tcPr>
          <w:p w14:paraId="5B03A2B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35875D31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ربط الكلمات والجمل باستخدام حروف العطف (و"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و"أو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>"، والفاء، وثمّ)؛ لتسلسل الأفكار.</w:t>
            </w:r>
          </w:p>
        </w:tc>
        <w:tc>
          <w:tcPr>
            <w:tcW w:w="2268" w:type="dxa"/>
          </w:tcPr>
          <w:p w14:paraId="250EF88B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استخدام أدوات الربط في بناء الجمل الشفوية</w:t>
            </w:r>
          </w:p>
        </w:tc>
        <w:tc>
          <w:tcPr>
            <w:tcW w:w="2313" w:type="dxa"/>
          </w:tcPr>
          <w:p w14:paraId="4A61BADF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يستخدم أدوات الربط استخداماً صحيحاً ومتنوّعاً لتسلسل الأفكار.</w:t>
            </w:r>
          </w:p>
        </w:tc>
        <w:tc>
          <w:tcPr>
            <w:tcW w:w="2313" w:type="dxa"/>
          </w:tcPr>
          <w:p w14:paraId="224AD6B4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يستخدم بعض أدوات الربط مع بعض الأخطاء أو التكرار.</w:t>
            </w:r>
          </w:p>
        </w:tc>
        <w:tc>
          <w:tcPr>
            <w:tcW w:w="2313" w:type="dxa"/>
          </w:tcPr>
          <w:p w14:paraId="2C1B7B21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يضعف في استخدام أدوات الربط لتسلسل الأفكار.</w:t>
            </w:r>
          </w:p>
        </w:tc>
      </w:tr>
      <w:tr w:rsidR="001A0E08" w14:paraId="104FBD3C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0931D7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701" w:type="dxa"/>
            <w:vMerge/>
          </w:tcPr>
          <w:p w14:paraId="66DDBDE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63CC6F03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استنباط أفكار النص.</w:t>
            </w:r>
          </w:p>
        </w:tc>
        <w:tc>
          <w:tcPr>
            <w:tcW w:w="2268" w:type="dxa"/>
          </w:tcPr>
          <w:p w14:paraId="34CBA33A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استخراج الأفكار من النص المسموع أو المقروء</w:t>
            </w:r>
          </w:p>
        </w:tc>
        <w:tc>
          <w:tcPr>
            <w:tcW w:w="2313" w:type="dxa"/>
          </w:tcPr>
          <w:p w14:paraId="0341B972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يستنبط أفكار النص بدقة ووضوح.</w:t>
            </w:r>
          </w:p>
        </w:tc>
        <w:tc>
          <w:tcPr>
            <w:tcW w:w="2313" w:type="dxa"/>
          </w:tcPr>
          <w:p w14:paraId="0B7407EF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يستنبط بعض أفكار النص مع تفاوت في الدقة.</w:t>
            </w:r>
          </w:p>
        </w:tc>
        <w:tc>
          <w:tcPr>
            <w:tcW w:w="2313" w:type="dxa"/>
          </w:tcPr>
          <w:p w14:paraId="7D61142B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يواجه صعوبة في استنباط أفكار النص.</w:t>
            </w:r>
          </w:p>
        </w:tc>
      </w:tr>
      <w:tr w:rsidR="001A0E08" w14:paraId="27CBE06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5E1B68A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701" w:type="dxa"/>
            <w:vMerge/>
          </w:tcPr>
          <w:p w14:paraId="5C8AE84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57FD86D7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تحديد معاني الكلمات ودلالاتها بناءً على الترادف والتشابه في المعنى</w:t>
            </w:r>
            <w:r>
              <w:rPr>
                <w:rFonts w:ascii="Simplified Arabic" w:eastAsia="Simplified Arabic" w:hAnsi="Simplified Arabic" w:cs="Simplified Arabic"/>
                <w:color w:val="000000"/>
              </w:rPr>
              <w:t>.</w:t>
            </w:r>
          </w:p>
        </w:tc>
        <w:tc>
          <w:tcPr>
            <w:tcW w:w="2268" w:type="dxa"/>
          </w:tcPr>
          <w:p w14:paraId="342AD5E6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تفسير المفردات في سياقات مختلفة</w:t>
            </w:r>
          </w:p>
        </w:tc>
        <w:tc>
          <w:tcPr>
            <w:tcW w:w="2313" w:type="dxa"/>
          </w:tcPr>
          <w:p w14:paraId="6A5CB2B1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يحدد معاني الكلمات ودلالاتها بدقة ووضوح.</w:t>
            </w:r>
          </w:p>
        </w:tc>
        <w:tc>
          <w:tcPr>
            <w:tcW w:w="2313" w:type="dxa"/>
          </w:tcPr>
          <w:p w14:paraId="01401DDA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يحدد بعض المعاني مع بعض التردد أو الأخطاء البسيطة.</w:t>
            </w:r>
          </w:p>
        </w:tc>
        <w:tc>
          <w:tcPr>
            <w:tcW w:w="2313" w:type="dxa"/>
          </w:tcPr>
          <w:p w14:paraId="13C5D6BE" w14:textId="77777777" w:rsidR="001A0E08" w:rsidRDefault="001A0E08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يواجه صعوبة في تحديد معاني الكلمات ودلالاتها.</w:t>
            </w:r>
          </w:p>
        </w:tc>
      </w:tr>
      <w:tr w:rsidR="001A0E08" w14:paraId="382C80DA" w14:textId="77777777" w:rsidTr="00E9232C">
        <w:trPr>
          <w:trHeight w:val="475"/>
          <w:jc w:val="center"/>
        </w:trPr>
        <w:tc>
          <w:tcPr>
            <w:tcW w:w="975" w:type="dxa"/>
            <w:vMerge w:val="restart"/>
          </w:tcPr>
          <w:p w14:paraId="536BFF22" w14:textId="77777777" w:rsidR="001A0E08" w:rsidRDefault="001A0E08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lastRenderedPageBreak/>
              <w:t>القراءة</w:t>
            </w:r>
          </w:p>
        </w:tc>
        <w:tc>
          <w:tcPr>
            <w:tcW w:w="1701" w:type="dxa"/>
            <w:vMerge w:val="restart"/>
          </w:tcPr>
          <w:p w14:paraId="71279048" w14:textId="77777777" w:rsidR="001A0E08" w:rsidRDefault="001A0E08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مراعاة العادات السليمة المصاحبة للقراءة الجهرية.</w:t>
            </w:r>
          </w:p>
        </w:tc>
        <w:tc>
          <w:tcPr>
            <w:tcW w:w="2126" w:type="dxa"/>
          </w:tcPr>
          <w:p w14:paraId="15D702E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إظهار الثقة بالنفس أثناء القراءة أمام المتعلمين وغيرهم.</w:t>
            </w:r>
          </w:p>
        </w:tc>
        <w:tc>
          <w:tcPr>
            <w:tcW w:w="2268" w:type="dxa"/>
          </w:tcPr>
          <w:p w14:paraId="749755B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القراءة الجهرية بثبات وثقة أمام الجمهور</w:t>
            </w:r>
          </w:p>
        </w:tc>
        <w:tc>
          <w:tcPr>
            <w:tcW w:w="2313" w:type="dxa"/>
          </w:tcPr>
          <w:p w14:paraId="6CC0731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أمام الآخرين بثقة ووضوح مع أداء صوتي مناسب.</w:t>
            </w:r>
          </w:p>
        </w:tc>
        <w:tc>
          <w:tcPr>
            <w:tcW w:w="2313" w:type="dxa"/>
          </w:tcPr>
          <w:p w14:paraId="2E0B63D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أمام الآخرين مع بعض التردد أو الارتباك.</w:t>
            </w:r>
          </w:p>
        </w:tc>
        <w:tc>
          <w:tcPr>
            <w:tcW w:w="2313" w:type="dxa"/>
          </w:tcPr>
          <w:p w14:paraId="0602E58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يتردد أثناء القراءة ويواجه صعوبة في المواجهة.</w:t>
            </w:r>
          </w:p>
        </w:tc>
      </w:tr>
      <w:tr w:rsidR="001A0E08" w14:paraId="2C01DA7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E57FAF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044CD4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A83B89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اكتساب مهارات تقديم العرض اكتساباً جيداً مع الالتزام بالانضباط الذاتي.</w:t>
            </w:r>
          </w:p>
        </w:tc>
        <w:tc>
          <w:tcPr>
            <w:tcW w:w="2268" w:type="dxa"/>
          </w:tcPr>
          <w:p w14:paraId="0A4D619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تقديم عرض شفوي منظم مع ضبط السلوك الذاتي</w:t>
            </w:r>
          </w:p>
        </w:tc>
        <w:tc>
          <w:tcPr>
            <w:tcW w:w="2313" w:type="dxa"/>
          </w:tcPr>
          <w:p w14:paraId="55A64E9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يقدم عرضاً منظماً وواضحاً مع التزام كامل بالانضباط الذاتي.</w:t>
            </w:r>
          </w:p>
        </w:tc>
        <w:tc>
          <w:tcPr>
            <w:tcW w:w="2313" w:type="dxa"/>
          </w:tcPr>
          <w:p w14:paraId="682234D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يقدم عرضاً مقبولاً مع بعض الاضطراب في التنظيم أو الانضباط.</w:t>
            </w:r>
          </w:p>
        </w:tc>
        <w:tc>
          <w:tcPr>
            <w:tcW w:w="2313" w:type="dxa"/>
          </w:tcPr>
          <w:p w14:paraId="0353416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تقديم العرض أو الالتزام بالانضباط الذاتي.</w:t>
            </w:r>
          </w:p>
        </w:tc>
      </w:tr>
      <w:tr w:rsidR="001A0E08" w14:paraId="359AD13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5E263E2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7C2C315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قراءة نصوص قراءة جهرية سليمة، وفهمها.</w:t>
            </w:r>
          </w:p>
        </w:tc>
        <w:tc>
          <w:tcPr>
            <w:tcW w:w="2126" w:type="dxa"/>
          </w:tcPr>
          <w:p w14:paraId="466EC80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نصوص من 100-120 كلمة قراءة جهرية سليمة معبرة.</w:t>
            </w:r>
          </w:p>
        </w:tc>
        <w:tc>
          <w:tcPr>
            <w:tcW w:w="2268" w:type="dxa"/>
          </w:tcPr>
          <w:p w14:paraId="22FB94B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النصوص قراءة جهرية سليمة وفق الطول المحدد</w:t>
            </w:r>
          </w:p>
        </w:tc>
        <w:tc>
          <w:tcPr>
            <w:tcW w:w="2313" w:type="dxa"/>
          </w:tcPr>
          <w:p w14:paraId="2885463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قراءة سليمة ومعبرة ومتقنة.</w:t>
            </w:r>
          </w:p>
        </w:tc>
        <w:tc>
          <w:tcPr>
            <w:tcW w:w="2313" w:type="dxa"/>
          </w:tcPr>
          <w:p w14:paraId="1BE2762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قراءة مقبولة مع بعض الأخطاء أو التوقف.</w:t>
            </w:r>
          </w:p>
        </w:tc>
        <w:tc>
          <w:tcPr>
            <w:tcW w:w="2313" w:type="dxa"/>
          </w:tcPr>
          <w:p w14:paraId="59DAAFE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قراءة ضعيفة أو غير متصلة.</w:t>
            </w:r>
          </w:p>
        </w:tc>
      </w:tr>
      <w:tr w:rsidR="001A0E08" w14:paraId="1A60D3B4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F58E97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1018D2A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39165A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التزام قواعد التهجئة الصحيحة عند القراءة.</w:t>
            </w:r>
          </w:p>
        </w:tc>
        <w:tc>
          <w:tcPr>
            <w:tcW w:w="2268" w:type="dxa"/>
          </w:tcPr>
          <w:p w14:paraId="4BF609B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نطق الكلمات وفق القواعد الصوتية واللغوية</w:t>
            </w:r>
          </w:p>
        </w:tc>
        <w:tc>
          <w:tcPr>
            <w:tcW w:w="2313" w:type="dxa"/>
          </w:tcPr>
          <w:p w14:paraId="38DEAA7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بالتهجئة الصحيحة التزاماً دقيقاً أثناء القراءة.</w:t>
            </w:r>
          </w:p>
        </w:tc>
        <w:tc>
          <w:tcPr>
            <w:tcW w:w="2313" w:type="dxa"/>
          </w:tcPr>
          <w:p w14:paraId="513E3E9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بالتهجئة الصحيحة التزاماً جزئياً.</w:t>
            </w:r>
          </w:p>
        </w:tc>
        <w:tc>
          <w:tcPr>
            <w:tcW w:w="2313" w:type="dxa"/>
          </w:tcPr>
          <w:p w14:paraId="5BF3286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يخطئ في التهجئة خطأ متكرراً.</w:t>
            </w:r>
          </w:p>
        </w:tc>
      </w:tr>
      <w:tr w:rsidR="001A0E08" w14:paraId="40136B15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FA6584A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B95D5B0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E33B3B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نبرات صوت معبرة تتناسب مع المعاني.</w:t>
            </w:r>
          </w:p>
        </w:tc>
        <w:tc>
          <w:tcPr>
            <w:tcW w:w="2268" w:type="dxa"/>
          </w:tcPr>
          <w:p w14:paraId="6082CAE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تنويع النبرة الصوتية حسب المعنى</w:t>
            </w:r>
          </w:p>
        </w:tc>
        <w:tc>
          <w:tcPr>
            <w:tcW w:w="2313" w:type="dxa"/>
          </w:tcPr>
          <w:p w14:paraId="14AEBBB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نبرات صوت معبرة ومتنوعة وفق المعنى.</w:t>
            </w:r>
          </w:p>
        </w:tc>
        <w:tc>
          <w:tcPr>
            <w:tcW w:w="2313" w:type="dxa"/>
          </w:tcPr>
          <w:p w14:paraId="0E640D0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نبرة صوت مناسبة أحياناً مع ضعف في التنويع.</w:t>
            </w:r>
          </w:p>
        </w:tc>
        <w:tc>
          <w:tcPr>
            <w:tcW w:w="2313" w:type="dxa"/>
          </w:tcPr>
          <w:p w14:paraId="2F53E20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نبرة صوت واحدة دون تنويع.</w:t>
            </w:r>
          </w:p>
        </w:tc>
      </w:tr>
      <w:tr w:rsidR="001A0E08" w14:paraId="4720FDA1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3FFC91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6D33820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01CEE4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اكتساب ثروة لغوية (مفردات، وتراكيب وأنماط لغوية).</w:t>
            </w:r>
          </w:p>
        </w:tc>
        <w:tc>
          <w:tcPr>
            <w:tcW w:w="2268" w:type="dxa"/>
          </w:tcPr>
          <w:p w14:paraId="60ED0A2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المفردات والتراكيب اللغوية</w:t>
            </w:r>
          </w:p>
        </w:tc>
        <w:tc>
          <w:tcPr>
            <w:tcW w:w="2313" w:type="dxa"/>
          </w:tcPr>
          <w:p w14:paraId="00AB728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مفردات وتراكيب جديدة توظيفاً سليماً.</w:t>
            </w:r>
          </w:p>
        </w:tc>
        <w:tc>
          <w:tcPr>
            <w:tcW w:w="2313" w:type="dxa"/>
          </w:tcPr>
          <w:p w14:paraId="4C548DC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المفردات والتراكيب مع بعض التردد.</w:t>
            </w:r>
          </w:p>
        </w:tc>
        <w:tc>
          <w:tcPr>
            <w:tcW w:w="2313" w:type="dxa"/>
          </w:tcPr>
          <w:p w14:paraId="62CF55F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مفردات محدودة وغير متنوعة.</w:t>
            </w:r>
          </w:p>
        </w:tc>
      </w:tr>
      <w:tr w:rsidR="001A0E08" w14:paraId="0A063435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57AEE5B9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BAFDB0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4734A5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التفاعل مع النصوص من خلال الأنشطة المختلفة.</w:t>
            </w:r>
          </w:p>
        </w:tc>
        <w:tc>
          <w:tcPr>
            <w:tcW w:w="2268" w:type="dxa"/>
          </w:tcPr>
          <w:p w14:paraId="65F752C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المشاركة في أنشطة فهم النصوص</w:t>
            </w:r>
          </w:p>
        </w:tc>
        <w:tc>
          <w:tcPr>
            <w:tcW w:w="2313" w:type="dxa"/>
          </w:tcPr>
          <w:p w14:paraId="5C307DF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مع النصوص تفاعلاً نشطاً وفعّالاً.</w:t>
            </w:r>
          </w:p>
        </w:tc>
        <w:tc>
          <w:tcPr>
            <w:tcW w:w="2313" w:type="dxa"/>
          </w:tcPr>
          <w:p w14:paraId="4B5CE0A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مع النصوص تفاعلاً متقطعاً.</w:t>
            </w:r>
          </w:p>
        </w:tc>
        <w:tc>
          <w:tcPr>
            <w:tcW w:w="2313" w:type="dxa"/>
          </w:tcPr>
          <w:p w14:paraId="4523D09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مع النصوص تفاعلاً ضعيفاً.</w:t>
            </w:r>
          </w:p>
        </w:tc>
      </w:tr>
      <w:tr w:rsidR="001A0E08" w14:paraId="53C8FA5E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2B0D98B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3A7840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C82116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اكتساب مهارات التفكير الإبداعي والناقد وحل المشكلات في القراءتين الصامتة والجهرية.</w:t>
            </w:r>
          </w:p>
        </w:tc>
        <w:tc>
          <w:tcPr>
            <w:tcW w:w="2268" w:type="dxa"/>
          </w:tcPr>
          <w:p w14:paraId="74E2BA7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مهارات التفكير في فهم النصوص</w:t>
            </w:r>
          </w:p>
        </w:tc>
        <w:tc>
          <w:tcPr>
            <w:tcW w:w="2313" w:type="dxa"/>
          </w:tcPr>
          <w:p w14:paraId="39175DF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مهارات التفكير توظيفاً واضحاً وفعّالاً.</w:t>
            </w:r>
          </w:p>
        </w:tc>
        <w:tc>
          <w:tcPr>
            <w:tcW w:w="2313" w:type="dxa"/>
          </w:tcPr>
          <w:p w14:paraId="507C893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المهارات توظيفاً جزئياً.</w:t>
            </w:r>
          </w:p>
        </w:tc>
        <w:tc>
          <w:tcPr>
            <w:tcW w:w="2313" w:type="dxa"/>
          </w:tcPr>
          <w:p w14:paraId="54A8336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توظيف مهارات التفكير.</w:t>
            </w:r>
          </w:p>
        </w:tc>
      </w:tr>
      <w:tr w:rsidR="001A0E08" w14:paraId="6FEFE84F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039BCF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2134140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7BAEED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بالقيم الأخلاقية والاجتماعية المستخلصة من الأناشيد، كالتعاون والنظافة وحب الوطن، ....</w:t>
            </w:r>
          </w:p>
        </w:tc>
        <w:tc>
          <w:tcPr>
            <w:tcW w:w="2268" w:type="dxa"/>
          </w:tcPr>
          <w:p w14:paraId="3969AFF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تطبيق القيم المستفادة من النصوص</w:t>
            </w:r>
          </w:p>
        </w:tc>
        <w:tc>
          <w:tcPr>
            <w:tcW w:w="2313" w:type="dxa"/>
          </w:tcPr>
          <w:p w14:paraId="26901B8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بالقيم التزاماً واضحاً في سلوكه.</w:t>
            </w:r>
          </w:p>
        </w:tc>
        <w:tc>
          <w:tcPr>
            <w:tcW w:w="2313" w:type="dxa"/>
          </w:tcPr>
          <w:p w14:paraId="017CD58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ببعض القيم في مواقف محددة.</w:t>
            </w:r>
          </w:p>
        </w:tc>
        <w:tc>
          <w:tcPr>
            <w:tcW w:w="2313" w:type="dxa"/>
          </w:tcPr>
          <w:p w14:paraId="2D173F9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بالقيم التزاماً ضعيفاً.</w:t>
            </w:r>
          </w:p>
        </w:tc>
      </w:tr>
      <w:tr w:rsidR="001A0E08" w14:paraId="076BCC46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1B0239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</w:tcPr>
          <w:p w14:paraId="3D51FD8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الوعي الصوتي، وتمييز الحروف والمقاطع.</w:t>
            </w:r>
          </w:p>
        </w:tc>
        <w:tc>
          <w:tcPr>
            <w:tcW w:w="2126" w:type="dxa"/>
          </w:tcPr>
          <w:p w14:paraId="0D78A55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التحليل الصوتي: تحليل الكلمات إلى مقاطع وأصوات وملاحظة الفروقات بينها.</w:t>
            </w:r>
          </w:p>
          <w:p w14:paraId="686C17B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الوعي اللغوي المبكر: هو مهارة حياتية أساسية تسهم في تعزيز مهارات القراءة والكتابة مستقبلاً.</w:t>
            </w:r>
          </w:p>
        </w:tc>
        <w:tc>
          <w:tcPr>
            <w:tcW w:w="2268" w:type="dxa"/>
          </w:tcPr>
          <w:p w14:paraId="15D736F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البنية الصوتية للكلمات إلى مقاطع وأصوات</w:t>
            </w:r>
          </w:p>
        </w:tc>
        <w:tc>
          <w:tcPr>
            <w:tcW w:w="2313" w:type="dxa"/>
          </w:tcPr>
          <w:p w14:paraId="7C63F63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الكلمات تحليلاً صوتياً دقيقاً إلى مقاطع وأصوات ويلاحظ الفروقات بينها بوضوح.</w:t>
            </w:r>
          </w:p>
        </w:tc>
        <w:tc>
          <w:tcPr>
            <w:tcW w:w="2313" w:type="dxa"/>
          </w:tcPr>
          <w:p w14:paraId="21E8C7E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الكلمات تحليلاً جزئياً مع ملاحظة بعض الفروقات.</w:t>
            </w:r>
          </w:p>
        </w:tc>
        <w:tc>
          <w:tcPr>
            <w:tcW w:w="2313" w:type="dxa"/>
          </w:tcPr>
          <w:p w14:paraId="7A4A174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تحليل الكلمات إلى مقاطع وأصوات.</w:t>
            </w:r>
          </w:p>
        </w:tc>
      </w:tr>
      <w:tr w:rsidR="001A0E08" w14:paraId="6ED8C6E1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D884603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7FF2BDD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تذوق النص المقروء.</w:t>
            </w:r>
          </w:p>
        </w:tc>
        <w:tc>
          <w:tcPr>
            <w:tcW w:w="2126" w:type="dxa"/>
          </w:tcPr>
          <w:p w14:paraId="1E6A291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الحسّ الأدبي.</w:t>
            </w:r>
          </w:p>
        </w:tc>
        <w:tc>
          <w:tcPr>
            <w:tcW w:w="2268" w:type="dxa"/>
          </w:tcPr>
          <w:p w14:paraId="69B7298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تذوق النصوص وإدراك جمالياتها</w:t>
            </w:r>
          </w:p>
        </w:tc>
        <w:tc>
          <w:tcPr>
            <w:tcW w:w="2313" w:type="dxa"/>
          </w:tcPr>
          <w:p w14:paraId="32C1EA0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يتذوق النصوص تذوقاً أدبياً واضحاً ويظهر حساً لغوياً جميلاً.</w:t>
            </w:r>
          </w:p>
        </w:tc>
        <w:tc>
          <w:tcPr>
            <w:tcW w:w="2313" w:type="dxa"/>
          </w:tcPr>
          <w:p w14:paraId="543BE64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يتذوق بعض الجوانب الأدبية في النصوص.</w:t>
            </w:r>
          </w:p>
        </w:tc>
        <w:tc>
          <w:tcPr>
            <w:tcW w:w="2313" w:type="dxa"/>
          </w:tcPr>
          <w:p w14:paraId="18FE4CE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تذوق النصوص أدبياً.</w:t>
            </w:r>
          </w:p>
        </w:tc>
      </w:tr>
      <w:tr w:rsidR="001A0E08" w14:paraId="055FC4CF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D528FD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364E660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0E6BE5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التفاعل الوجداني.</w:t>
            </w:r>
          </w:p>
        </w:tc>
        <w:tc>
          <w:tcPr>
            <w:tcW w:w="2268" w:type="dxa"/>
          </w:tcPr>
          <w:p w14:paraId="6F21557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الاستجابة الشعورية لمحتوى النص</w:t>
            </w:r>
          </w:p>
        </w:tc>
        <w:tc>
          <w:tcPr>
            <w:tcW w:w="2313" w:type="dxa"/>
          </w:tcPr>
          <w:p w14:paraId="6CD9919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وجدانياً مع النص تفاعلاً واضحاً ومناسباً.</w:t>
            </w:r>
          </w:p>
        </w:tc>
        <w:tc>
          <w:tcPr>
            <w:tcW w:w="2313" w:type="dxa"/>
          </w:tcPr>
          <w:p w14:paraId="71B377B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وجدانياً مع النص في بعض المواقف.</w:t>
            </w:r>
          </w:p>
        </w:tc>
        <w:tc>
          <w:tcPr>
            <w:tcW w:w="2313" w:type="dxa"/>
          </w:tcPr>
          <w:p w14:paraId="0D049F4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تفاعله الوجداني محدود أو غير واضح.</w:t>
            </w:r>
          </w:p>
        </w:tc>
      </w:tr>
      <w:tr w:rsidR="001A0E08" w14:paraId="0F76250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60DF46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0658D3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2E6B47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التقدير الفني للأساليب.</w:t>
            </w:r>
          </w:p>
        </w:tc>
        <w:tc>
          <w:tcPr>
            <w:tcW w:w="2268" w:type="dxa"/>
          </w:tcPr>
          <w:p w14:paraId="17A547D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إدراك الجماليات اللغوية والأسلوبية في النص</w:t>
            </w:r>
          </w:p>
        </w:tc>
        <w:tc>
          <w:tcPr>
            <w:tcW w:w="2313" w:type="dxa"/>
          </w:tcPr>
          <w:p w14:paraId="3AC2CA0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يقدر الأساليب اللغوية والجماليات تقديراً واضحاً ودقيقاً.</w:t>
            </w:r>
          </w:p>
          <w:p w14:paraId="5DCCE86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  <w:p w14:paraId="18FC6EF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313" w:type="dxa"/>
          </w:tcPr>
          <w:p w14:paraId="2738DDE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يقدر بعض الجماليات اللغوية جزئياً.</w:t>
            </w:r>
          </w:p>
        </w:tc>
        <w:tc>
          <w:tcPr>
            <w:tcW w:w="2313" w:type="dxa"/>
          </w:tcPr>
          <w:p w14:paraId="4BA4E1C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تقدير الأساليب والجماليات.</w:t>
            </w:r>
          </w:p>
        </w:tc>
      </w:tr>
      <w:tr w:rsidR="001A0E08" w14:paraId="6E431EAC" w14:textId="77777777" w:rsidTr="00E9232C">
        <w:trPr>
          <w:trHeight w:val="475"/>
          <w:jc w:val="center"/>
        </w:trPr>
        <w:tc>
          <w:tcPr>
            <w:tcW w:w="975" w:type="dxa"/>
            <w:vMerge w:val="restart"/>
          </w:tcPr>
          <w:p w14:paraId="4277249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الكتابة</w:t>
            </w:r>
          </w:p>
        </w:tc>
        <w:tc>
          <w:tcPr>
            <w:tcW w:w="1701" w:type="dxa"/>
            <w:vMerge w:val="restart"/>
          </w:tcPr>
          <w:p w14:paraId="6FC333F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مراعاة ضوابط الكتابة العربية بكتابة جمل وفقرات بخطّ النسخ، والإملاء والعادات السليمة المصاحبة للكتابة.</w:t>
            </w:r>
          </w:p>
          <w:p w14:paraId="2EAD10F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126" w:type="dxa"/>
          </w:tcPr>
          <w:p w14:paraId="4070171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تمييز أشكال الحروف في بداية الكلمة ووسطها وآخرها.</w:t>
            </w:r>
          </w:p>
        </w:tc>
        <w:tc>
          <w:tcPr>
            <w:tcW w:w="2268" w:type="dxa"/>
          </w:tcPr>
          <w:p w14:paraId="27338F6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التعرف إلى صور الحرف وفق موقعه في الكلمة</w:t>
            </w:r>
          </w:p>
        </w:tc>
        <w:tc>
          <w:tcPr>
            <w:tcW w:w="2313" w:type="dxa"/>
          </w:tcPr>
          <w:p w14:paraId="00110A0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أشكال الحروف تمييزاً دقيقاً في جميع المواقع.</w:t>
            </w:r>
          </w:p>
        </w:tc>
        <w:tc>
          <w:tcPr>
            <w:tcW w:w="2313" w:type="dxa"/>
          </w:tcPr>
          <w:p w14:paraId="28BB984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معظم أشكال الحروف مع بعض التردد.</w:t>
            </w:r>
          </w:p>
        </w:tc>
        <w:tc>
          <w:tcPr>
            <w:tcW w:w="2313" w:type="dxa"/>
          </w:tcPr>
          <w:p w14:paraId="3FCE73F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تمييز أشكال الحروف.</w:t>
            </w:r>
          </w:p>
        </w:tc>
      </w:tr>
      <w:tr w:rsidR="001A0E08" w14:paraId="28CF1BAE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FFC8DD2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6D962F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CB687F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مراعاة المسافات بين الكلمات التزام نظام السطر عند الكتابة بخط النسخ.</w:t>
            </w:r>
          </w:p>
        </w:tc>
        <w:tc>
          <w:tcPr>
            <w:tcW w:w="2268" w:type="dxa"/>
          </w:tcPr>
          <w:p w14:paraId="118B716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الكتابة على السطر وضبط المسافات</w:t>
            </w:r>
          </w:p>
        </w:tc>
        <w:tc>
          <w:tcPr>
            <w:tcW w:w="2313" w:type="dxa"/>
          </w:tcPr>
          <w:p w14:paraId="2D89CE9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بالمسافات ونظام السطر التزاماً دقيقاً ومنظماً أثناء الكتابة بخط النسخ.</w:t>
            </w:r>
          </w:p>
        </w:tc>
        <w:tc>
          <w:tcPr>
            <w:tcW w:w="2313" w:type="dxa"/>
          </w:tcPr>
          <w:p w14:paraId="1AC63DD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جزئياً بنظام السطر مع بعض الاضطراب.</w:t>
            </w:r>
          </w:p>
        </w:tc>
        <w:tc>
          <w:tcPr>
            <w:tcW w:w="2313" w:type="dxa"/>
          </w:tcPr>
          <w:p w14:paraId="423FE8B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يلتزم بنظام السطر أو المسافات.</w:t>
            </w:r>
          </w:p>
        </w:tc>
      </w:tr>
      <w:tr w:rsidR="001A0E08" w14:paraId="05F7EF44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2C65B755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536F88B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8E9BCF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الإتقان والجودة؛ بتحسين الخط وتنظيم الصفحة.</w:t>
            </w:r>
          </w:p>
        </w:tc>
        <w:tc>
          <w:tcPr>
            <w:tcW w:w="2268" w:type="dxa"/>
          </w:tcPr>
          <w:p w14:paraId="7A03531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تحسين جودة الخط وإخراج الصفحة</w:t>
            </w:r>
          </w:p>
        </w:tc>
        <w:tc>
          <w:tcPr>
            <w:tcW w:w="2313" w:type="dxa"/>
          </w:tcPr>
          <w:p w14:paraId="6C97101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متقن ومنظم ويظهر عناية واضحة بالصفحة.</w:t>
            </w:r>
          </w:p>
        </w:tc>
        <w:tc>
          <w:tcPr>
            <w:tcW w:w="2313" w:type="dxa"/>
          </w:tcPr>
          <w:p w14:paraId="7A5021E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مقبول مع بعض الاضطراب في التنظيم.</w:t>
            </w:r>
          </w:p>
        </w:tc>
        <w:tc>
          <w:tcPr>
            <w:tcW w:w="2313" w:type="dxa"/>
          </w:tcPr>
          <w:p w14:paraId="6F32ABD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ضعيف وغير منظم.</w:t>
            </w:r>
          </w:p>
        </w:tc>
      </w:tr>
      <w:tr w:rsidR="001A0E08" w14:paraId="3D2004D9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3A2BD2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65402709" w14:textId="77777777" w:rsidR="001A0E08" w:rsidRDefault="001A0E08" w:rsidP="00E9232C">
            <w:pPr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كتابة كلمات وتراكيب وجمل ونصوص من (20-30) كلمة إملاء غير منظور واختبارياً.</w:t>
            </w:r>
          </w:p>
          <w:p w14:paraId="69266D3E" w14:textId="77777777" w:rsidR="001A0E08" w:rsidRDefault="001A0E08" w:rsidP="00E9232C">
            <w:pPr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</w:p>
        </w:tc>
        <w:tc>
          <w:tcPr>
            <w:tcW w:w="2126" w:type="dxa"/>
          </w:tcPr>
          <w:p w14:paraId="0239CFB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كلمات وجمل وفقرات إملاء غير منظور.</w:t>
            </w:r>
          </w:p>
          <w:p w14:paraId="7EE2AAC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القضايا الإملائية الواردة: </w:t>
            </w:r>
          </w:p>
          <w:p w14:paraId="58BE3B1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 الشمسية وال القمرية، وأشكال التنوين (الضم والفتح والكسر)، والتاء المربوطة والمبسوطة والهاء المربوطة، وهمزتا الوصل والقطع، وكتابة علامات الترقيم (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. ،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؟  !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 :).</w:t>
            </w:r>
          </w:p>
        </w:tc>
        <w:tc>
          <w:tcPr>
            <w:tcW w:w="2268" w:type="dxa"/>
          </w:tcPr>
          <w:p w14:paraId="14EE6F2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إنتاج نصوص إملائية من الإملاء غير المنظور والاختباري</w:t>
            </w:r>
          </w:p>
        </w:tc>
        <w:tc>
          <w:tcPr>
            <w:tcW w:w="2313" w:type="dxa"/>
          </w:tcPr>
          <w:p w14:paraId="1A2BC83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الإملاء غير المنظور والاختباري كتابةً صحيحة ودقيقة.</w:t>
            </w:r>
          </w:p>
        </w:tc>
        <w:tc>
          <w:tcPr>
            <w:tcW w:w="2313" w:type="dxa"/>
          </w:tcPr>
          <w:p w14:paraId="1CABFE8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الإملاء غير المنظور والاختباري مع بعض الأخطاء الإملائية.</w:t>
            </w:r>
          </w:p>
        </w:tc>
        <w:tc>
          <w:tcPr>
            <w:tcW w:w="2313" w:type="dxa"/>
          </w:tcPr>
          <w:p w14:paraId="0D4F7AA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مع أخطاء متكررة تؤثر في المعنى.</w:t>
            </w:r>
          </w:p>
        </w:tc>
      </w:tr>
      <w:tr w:rsidR="001A0E08" w14:paraId="0AC54A21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066BF9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0CFE322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24977C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القواعد الإملائية في كتاباته المختلفة.</w:t>
            </w:r>
          </w:p>
        </w:tc>
        <w:tc>
          <w:tcPr>
            <w:tcW w:w="2268" w:type="dxa"/>
          </w:tcPr>
          <w:p w14:paraId="6785D54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تطبيق القواعد الإملائية في الكتابة</w:t>
            </w:r>
          </w:p>
        </w:tc>
        <w:tc>
          <w:tcPr>
            <w:tcW w:w="2313" w:type="dxa"/>
          </w:tcPr>
          <w:p w14:paraId="1452FA0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يطبق القواعد الإملائية تطبيقاً صحيحاً.</w:t>
            </w:r>
          </w:p>
        </w:tc>
        <w:tc>
          <w:tcPr>
            <w:tcW w:w="2313" w:type="dxa"/>
          </w:tcPr>
          <w:p w14:paraId="4E4EA91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يطبق القواعد الإملائية مع بعض الأخطاء.</w:t>
            </w:r>
          </w:p>
        </w:tc>
        <w:tc>
          <w:tcPr>
            <w:tcW w:w="2313" w:type="dxa"/>
          </w:tcPr>
          <w:p w14:paraId="3AB9F3A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تطبيق القواعد الإملائية أثناء الكتابة.</w:t>
            </w:r>
          </w:p>
        </w:tc>
      </w:tr>
      <w:tr w:rsidR="001A0E08" w14:paraId="7F3703C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4DB97C2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FDCA56E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EC34ED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مراعاة تنظيم الكتابة باستخدام علامات الترقيم.</w:t>
            </w:r>
          </w:p>
        </w:tc>
        <w:tc>
          <w:tcPr>
            <w:tcW w:w="2268" w:type="dxa"/>
          </w:tcPr>
          <w:p w14:paraId="15B38A4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النص باستخدام علامات الترقيم</w:t>
            </w:r>
          </w:p>
        </w:tc>
        <w:tc>
          <w:tcPr>
            <w:tcW w:w="2313" w:type="dxa"/>
          </w:tcPr>
          <w:p w14:paraId="23CDBF2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كتابته باستخدام علامات الترقيم بدقة.</w:t>
            </w:r>
          </w:p>
        </w:tc>
        <w:tc>
          <w:tcPr>
            <w:tcW w:w="2313" w:type="dxa"/>
          </w:tcPr>
          <w:p w14:paraId="272A4B4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الكتابة جزئياً مع بعض النقص.</w:t>
            </w:r>
          </w:p>
        </w:tc>
        <w:tc>
          <w:tcPr>
            <w:tcW w:w="2313" w:type="dxa"/>
          </w:tcPr>
          <w:p w14:paraId="1C979B8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ينظم الكتابة باستخدام علامات الترقيم.</w:t>
            </w:r>
          </w:p>
        </w:tc>
      </w:tr>
      <w:tr w:rsidR="001A0E08" w14:paraId="49E21D08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7C98D2CA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DDB85FF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9B04FC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الانتباه للتفاصيل؛ بتمييز المتعلم بين التاء المربوطة والهاء آخر الكلمات، وألف تنوين النصب.</w:t>
            </w:r>
          </w:p>
        </w:tc>
        <w:tc>
          <w:tcPr>
            <w:tcW w:w="2268" w:type="dxa"/>
          </w:tcPr>
          <w:p w14:paraId="3BF1F58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التدقيق في التفاصيل الإملائية الدقيقة</w:t>
            </w:r>
          </w:p>
        </w:tc>
        <w:tc>
          <w:tcPr>
            <w:tcW w:w="2313" w:type="dxa"/>
          </w:tcPr>
          <w:p w14:paraId="4C64897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يلاحظ التفاصيل الإملائية المتعلقة بالتاء المربوطة والهاء، وألف تنوين النصب بدقة عالية.</w:t>
            </w:r>
          </w:p>
        </w:tc>
        <w:tc>
          <w:tcPr>
            <w:tcW w:w="2313" w:type="dxa"/>
          </w:tcPr>
          <w:p w14:paraId="47FA832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يلاحظ بعض التفاصيل مع التردد.</w:t>
            </w:r>
          </w:p>
        </w:tc>
        <w:tc>
          <w:tcPr>
            <w:tcW w:w="2313" w:type="dxa"/>
          </w:tcPr>
          <w:p w14:paraId="70856E3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يفتقد الانتباه للتفاصيل الإملائية.</w:t>
            </w:r>
          </w:p>
        </w:tc>
      </w:tr>
      <w:tr w:rsidR="001A0E08" w14:paraId="394A0A9D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28088D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80F284E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889FDA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التنظيم؛ بتنسيق المتعلم الفقرة الإملائية مستخدماً علامات الترقيم المناسبة.</w:t>
            </w:r>
          </w:p>
        </w:tc>
        <w:tc>
          <w:tcPr>
            <w:tcW w:w="2268" w:type="dxa"/>
          </w:tcPr>
          <w:p w14:paraId="00D49476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الفقرة باستخدام علامات الترقيم</w:t>
            </w:r>
          </w:p>
        </w:tc>
        <w:tc>
          <w:tcPr>
            <w:tcW w:w="2313" w:type="dxa"/>
          </w:tcPr>
          <w:p w14:paraId="76502D7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الفقرة تنظيماً دقيقاً وواضحاً.</w:t>
            </w:r>
          </w:p>
        </w:tc>
        <w:tc>
          <w:tcPr>
            <w:tcW w:w="2313" w:type="dxa"/>
          </w:tcPr>
          <w:p w14:paraId="7CECE35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الفقرة جزئياً.</w:t>
            </w:r>
          </w:p>
        </w:tc>
        <w:tc>
          <w:tcPr>
            <w:tcW w:w="2313" w:type="dxa"/>
          </w:tcPr>
          <w:p w14:paraId="26DAF73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ينظم الفقرة بوضوح.</w:t>
            </w:r>
          </w:p>
        </w:tc>
      </w:tr>
      <w:tr w:rsidR="001A0E08" w14:paraId="075E06B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6885ED8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4F5E1E7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7E84BE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إدارة الوقت؛ بإنهاء المتعلم الفقرة الإملائية في الوقت المحدد دون استعجال أو تأخير.</w:t>
            </w:r>
          </w:p>
        </w:tc>
        <w:tc>
          <w:tcPr>
            <w:tcW w:w="2268" w:type="dxa"/>
          </w:tcPr>
          <w:p w14:paraId="45B5003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إنجاز المهمة ضمن الوقت المحدد</w:t>
            </w:r>
          </w:p>
        </w:tc>
        <w:tc>
          <w:tcPr>
            <w:tcW w:w="2313" w:type="dxa"/>
          </w:tcPr>
          <w:p w14:paraId="4BD5036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ينجز الإملاء في الوقت المحدد بدقة.</w:t>
            </w:r>
          </w:p>
        </w:tc>
        <w:tc>
          <w:tcPr>
            <w:tcW w:w="2313" w:type="dxa"/>
          </w:tcPr>
          <w:p w14:paraId="45F0A20B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ينجز الإملاء مع بعض التأخير البسيط.</w:t>
            </w:r>
          </w:p>
        </w:tc>
        <w:tc>
          <w:tcPr>
            <w:tcW w:w="2313" w:type="dxa"/>
          </w:tcPr>
          <w:p w14:paraId="3B85641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ينجز الإملاء ضمن الوقت المحدد.</w:t>
            </w:r>
          </w:p>
        </w:tc>
      </w:tr>
      <w:tr w:rsidR="001A0E08" w14:paraId="7EE4AF4C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3D33BEEB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05301890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360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تنظيم محتوى الكتابة.</w:t>
            </w:r>
          </w:p>
        </w:tc>
        <w:tc>
          <w:tcPr>
            <w:tcW w:w="2126" w:type="dxa"/>
          </w:tcPr>
          <w:p w14:paraId="212B01F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ترتيب كلمات مبعثرة معطاة من (6-7) كلمات؛ لتكوين جمل صحيحة.</w:t>
            </w:r>
          </w:p>
        </w:tc>
        <w:tc>
          <w:tcPr>
            <w:tcW w:w="2268" w:type="dxa"/>
          </w:tcPr>
          <w:p w14:paraId="09F7164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بناء الجملة من كلمات مفككة</w:t>
            </w:r>
          </w:p>
        </w:tc>
        <w:tc>
          <w:tcPr>
            <w:tcW w:w="2313" w:type="dxa"/>
          </w:tcPr>
          <w:p w14:paraId="671F834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ترتيب الكلمات ترتيباً صحيحاً؛ لتكوين جمل سليمة ودقيقة.</w:t>
            </w:r>
          </w:p>
        </w:tc>
        <w:tc>
          <w:tcPr>
            <w:tcW w:w="2313" w:type="dxa"/>
          </w:tcPr>
          <w:p w14:paraId="3EFD206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ترتيب معظم الكلمات مع بعض الاضطراب في المعنى.</w:t>
            </w:r>
          </w:p>
        </w:tc>
        <w:tc>
          <w:tcPr>
            <w:tcW w:w="2313" w:type="dxa"/>
          </w:tcPr>
          <w:p w14:paraId="0FD1CE5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ترتيب الكلمات لتكوين جملة صحيحة.</w:t>
            </w:r>
          </w:p>
        </w:tc>
      </w:tr>
      <w:tr w:rsidR="001A0E08" w14:paraId="44D3A38B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2625E774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72D15E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7ADDA5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أدوات الربط المناسبة في الجمل.</w:t>
            </w:r>
          </w:p>
        </w:tc>
        <w:tc>
          <w:tcPr>
            <w:tcW w:w="2268" w:type="dxa"/>
          </w:tcPr>
          <w:p w14:paraId="239E27E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أدوات الربط في بناء الجمل</w:t>
            </w:r>
          </w:p>
        </w:tc>
        <w:tc>
          <w:tcPr>
            <w:tcW w:w="2313" w:type="dxa"/>
          </w:tcPr>
          <w:p w14:paraId="056CA84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أدوات الربط توظيفاً صحيحاً ومناسباً.</w:t>
            </w:r>
          </w:p>
        </w:tc>
        <w:tc>
          <w:tcPr>
            <w:tcW w:w="2313" w:type="dxa"/>
          </w:tcPr>
          <w:p w14:paraId="34804E7C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أدوات الربط مع بعض الأخطاء.</w:t>
            </w:r>
          </w:p>
        </w:tc>
        <w:tc>
          <w:tcPr>
            <w:tcW w:w="2313" w:type="dxa"/>
          </w:tcPr>
          <w:p w14:paraId="394FC8B5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يضعف في استخدام أدوات الربط استخداماً صحيحاً.</w:t>
            </w:r>
          </w:p>
        </w:tc>
      </w:tr>
      <w:tr w:rsidR="001A0E08" w14:paraId="56C2FBE9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635D288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9DA6660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A9648D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تطبيق قواعد اللغة في ترتيب الكلمات لتكوين جمل مفيدة.</w:t>
            </w:r>
          </w:p>
        </w:tc>
        <w:tc>
          <w:tcPr>
            <w:tcW w:w="2268" w:type="dxa"/>
          </w:tcPr>
          <w:p w14:paraId="6275436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بناء الجملة وفق محاكاة القواعد النحوية الأساسية</w:t>
            </w:r>
          </w:p>
        </w:tc>
        <w:tc>
          <w:tcPr>
            <w:tcW w:w="2313" w:type="dxa"/>
          </w:tcPr>
          <w:p w14:paraId="47A6FA4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يبني الجمل بناءً صحيحاً وفق محاكاة القواعد اللغوية.</w:t>
            </w:r>
          </w:p>
        </w:tc>
        <w:tc>
          <w:tcPr>
            <w:tcW w:w="2313" w:type="dxa"/>
          </w:tcPr>
          <w:p w14:paraId="6BDCD41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يبني الجمل مع بعض الأخطاء النحوية.</w:t>
            </w:r>
          </w:p>
        </w:tc>
        <w:tc>
          <w:tcPr>
            <w:tcW w:w="2313" w:type="dxa"/>
          </w:tcPr>
          <w:p w14:paraId="11C1E6E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بناء الجمل وفق محاكاة القواعد النحوية.</w:t>
            </w:r>
          </w:p>
        </w:tc>
      </w:tr>
      <w:tr w:rsidR="001A0E08" w14:paraId="3B1F38BD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1470000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BD7B81E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DBF58F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مراعاة علامات الترقيم (النقطة، والفاصلة، والنقطتان الرأسيتان، وعلامة التعجب، وعلامة الاستفهام، والفاصلة المنقوطة).</w:t>
            </w:r>
          </w:p>
        </w:tc>
        <w:tc>
          <w:tcPr>
            <w:tcW w:w="2268" w:type="dxa"/>
          </w:tcPr>
          <w:p w14:paraId="40C52EE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علامات الترقيم في الكتابة</w:t>
            </w:r>
          </w:p>
        </w:tc>
        <w:tc>
          <w:tcPr>
            <w:tcW w:w="2313" w:type="dxa"/>
          </w:tcPr>
          <w:p w14:paraId="67A4798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علامات الترقيم الواردة توظيفاً صحيحاً ومنظماً.</w:t>
            </w:r>
          </w:p>
        </w:tc>
        <w:tc>
          <w:tcPr>
            <w:tcW w:w="2313" w:type="dxa"/>
          </w:tcPr>
          <w:p w14:paraId="2BD8142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علامات الترقيم الواردة مع أخطاء بسيطة.</w:t>
            </w:r>
          </w:p>
        </w:tc>
        <w:tc>
          <w:tcPr>
            <w:tcW w:w="2313" w:type="dxa"/>
          </w:tcPr>
          <w:p w14:paraId="1B8AE927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يوظف علامات الترقيم توظيفاً صحيحاً.</w:t>
            </w:r>
          </w:p>
        </w:tc>
      </w:tr>
      <w:tr w:rsidR="001A0E08" w14:paraId="194191E7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37D06DA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520B3B9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توظيف أنماط مختلفة من التعبير الكتابي.</w:t>
            </w:r>
          </w:p>
        </w:tc>
        <w:tc>
          <w:tcPr>
            <w:tcW w:w="2126" w:type="dxa"/>
          </w:tcPr>
          <w:p w14:paraId="13FAECB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التفكير الإبداعي والتحريري.</w:t>
            </w:r>
          </w:p>
        </w:tc>
        <w:tc>
          <w:tcPr>
            <w:tcW w:w="2268" w:type="dxa"/>
          </w:tcPr>
          <w:p w14:paraId="1C58444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إنتاج أفكار مكتوبة بأسلوب مبتكر</w:t>
            </w:r>
          </w:p>
        </w:tc>
        <w:tc>
          <w:tcPr>
            <w:tcW w:w="2313" w:type="dxa"/>
          </w:tcPr>
          <w:p w14:paraId="013F63A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ينتج أفكاراً مكتوبة مبتكرة وواضحة.</w:t>
            </w:r>
          </w:p>
        </w:tc>
        <w:tc>
          <w:tcPr>
            <w:tcW w:w="2313" w:type="dxa"/>
          </w:tcPr>
          <w:p w14:paraId="77DEE90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ينتج أفكاراً بسيطة مع بعض الابتكار.</w:t>
            </w:r>
          </w:p>
        </w:tc>
        <w:tc>
          <w:tcPr>
            <w:tcW w:w="2313" w:type="dxa"/>
          </w:tcPr>
          <w:p w14:paraId="3D9F09A3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ينتج أفكاراً محدودة وغير واضحة.</w:t>
            </w:r>
          </w:p>
        </w:tc>
      </w:tr>
      <w:tr w:rsidR="001A0E08" w14:paraId="576A2FFA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0386FCAD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C981D56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2AA57B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الأفكار وترتيبها كتابياً.</w:t>
            </w:r>
          </w:p>
        </w:tc>
        <w:tc>
          <w:tcPr>
            <w:tcW w:w="2268" w:type="dxa"/>
          </w:tcPr>
          <w:p w14:paraId="7BF2E70E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عرض الأفكار عرضاً متسلسلاً ومنظماً</w:t>
            </w:r>
          </w:p>
        </w:tc>
        <w:tc>
          <w:tcPr>
            <w:tcW w:w="2313" w:type="dxa"/>
          </w:tcPr>
          <w:p w14:paraId="3097086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الأفكار ويرتبها ترتيباً واضحاً ومترابطاً.</w:t>
            </w:r>
          </w:p>
        </w:tc>
        <w:tc>
          <w:tcPr>
            <w:tcW w:w="2313" w:type="dxa"/>
          </w:tcPr>
          <w:p w14:paraId="2D2A759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بعض الأفكار مع اضطراب بسيط.</w:t>
            </w:r>
          </w:p>
        </w:tc>
        <w:tc>
          <w:tcPr>
            <w:tcW w:w="2313" w:type="dxa"/>
          </w:tcPr>
          <w:p w14:paraId="50EE0CB4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تنظيم الأفكار.</w:t>
            </w:r>
          </w:p>
        </w:tc>
      </w:tr>
      <w:tr w:rsidR="001A0E08" w14:paraId="03D03A83" w14:textId="77777777" w:rsidTr="00E9232C">
        <w:trPr>
          <w:trHeight w:val="475"/>
          <w:jc w:val="center"/>
        </w:trPr>
        <w:tc>
          <w:tcPr>
            <w:tcW w:w="975" w:type="dxa"/>
            <w:vMerge/>
          </w:tcPr>
          <w:p w14:paraId="1FBF7AD1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FD7541C" w14:textId="77777777" w:rsidR="001A0E08" w:rsidRDefault="001A0E08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2C261C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إيصال الرسائل بلغة سليمة وواضحة.</w:t>
            </w:r>
          </w:p>
        </w:tc>
        <w:tc>
          <w:tcPr>
            <w:tcW w:w="2268" w:type="dxa"/>
          </w:tcPr>
          <w:p w14:paraId="062E048F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الكتابي الواضح والمفهوم</w:t>
            </w:r>
          </w:p>
        </w:tc>
        <w:tc>
          <w:tcPr>
            <w:tcW w:w="2313" w:type="dxa"/>
          </w:tcPr>
          <w:p w14:paraId="2E719FB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يوصل الرسائل بلغة سليمة وواضحة ودقيقة.</w:t>
            </w:r>
          </w:p>
        </w:tc>
        <w:tc>
          <w:tcPr>
            <w:tcW w:w="2313" w:type="dxa"/>
          </w:tcPr>
          <w:p w14:paraId="5808168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يوصل الرسائل مع بعض الغموض أو الأخطاء.</w:t>
            </w:r>
          </w:p>
        </w:tc>
        <w:tc>
          <w:tcPr>
            <w:tcW w:w="2313" w:type="dxa"/>
          </w:tcPr>
          <w:p w14:paraId="4956037A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إيصال الرسائل بوضوح.</w:t>
            </w:r>
          </w:p>
        </w:tc>
      </w:tr>
      <w:tr w:rsidR="001A0E08" w14:paraId="11027793" w14:textId="77777777" w:rsidTr="00E9232C">
        <w:trPr>
          <w:trHeight w:val="475"/>
          <w:jc w:val="center"/>
        </w:trPr>
        <w:tc>
          <w:tcPr>
            <w:tcW w:w="975" w:type="dxa"/>
          </w:tcPr>
          <w:p w14:paraId="6661693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الأنماط اللغوية</w:t>
            </w:r>
          </w:p>
        </w:tc>
        <w:tc>
          <w:tcPr>
            <w:tcW w:w="1701" w:type="dxa"/>
          </w:tcPr>
          <w:p w14:paraId="420F2519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توظيف الأنماط اللغوية المتقدمة في التعبير</w:t>
            </w:r>
          </w:p>
        </w:tc>
        <w:tc>
          <w:tcPr>
            <w:tcW w:w="2126" w:type="dxa"/>
          </w:tcPr>
          <w:p w14:paraId="5A0F050D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أسماء الإشارة والموصول الكاملة، والضمائر، وحروف الجر، واسم الفاعل، واسم المفعول، وأقسام الكلمة، والجملة الاسمية والفعلية (دون تقعيد) في سياقات متنوعة.</w:t>
            </w:r>
          </w:p>
        </w:tc>
        <w:tc>
          <w:tcPr>
            <w:tcW w:w="2268" w:type="dxa"/>
          </w:tcPr>
          <w:p w14:paraId="0D419CD1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تمييز التراكيب اللغوية والنحوية، وتوظيفها في سياقات متنوعة.</w:t>
            </w:r>
          </w:p>
        </w:tc>
        <w:tc>
          <w:tcPr>
            <w:tcW w:w="2313" w:type="dxa"/>
          </w:tcPr>
          <w:p w14:paraId="2929B04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الأنماط بدقة، وينوّعها في فقرات مترابطة.</w:t>
            </w:r>
          </w:p>
        </w:tc>
        <w:tc>
          <w:tcPr>
            <w:tcW w:w="2313" w:type="dxa"/>
          </w:tcPr>
          <w:p w14:paraId="3F5C7008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معظم الأنماط مع أخطاء بسيطة.</w:t>
            </w:r>
          </w:p>
        </w:tc>
        <w:tc>
          <w:tcPr>
            <w:tcW w:w="2313" w:type="dxa"/>
          </w:tcPr>
          <w:p w14:paraId="5842AD62" w14:textId="77777777" w:rsidR="001A0E08" w:rsidRDefault="001A0E08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بعض الأنماط، ويوظفها توظيفاً محدوداً.</w:t>
            </w:r>
          </w:p>
        </w:tc>
      </w:tr>
    </w:tbl>
    <w:p w14:paraId="26B1F641" w14:textId="77777777" w:rsidR="001A0E08" w:rsidRDefault="001A0E08" w:rsidP="001A0E08">
      <w:pPr>
        <w:spacing w:line="240" w:lineRule="auto"/>
        <w:rPr>
          <w:rFonts w:ascii="Simplified Arabic" w:eastAsia="Simplified Arabic" w:hAnsi="Simplified Arabic" w:cs="Simplified Arabic"/>
          <w:b/>
          <w:bCs/>
          <w:color w:val="C00000"/>
        </w:rPr>
      </w:pPr>
    </w:p>
    <w:p w14:paraId="446F8523" w14:textId="77777777" w:rsidR="001A0E08" w:rsidRPr="001A0E08" w:rsidRDefault="001A0E08"/>
    <w:sectPr w:rsidR="001A0E08" w:rsidRPr="001A0E08" w:rsidSect="001A0E08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08"/>
    <w:rsid w:val="000B4B1C"/>
    <w:rsid w:val="001A0E08"/>
    <w:rsid w:val="007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22D89D"/>
  <w15:chartTrackingRefBased/>
  <w15:docId w15:val="{CE801932-95CE-4BC6-8A49-C594CF50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E08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A0E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0E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0E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0E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0E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0E0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0E0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0E0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0E0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A0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A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A0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A0E0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A0E0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A0E0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A0E0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A0E0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A0E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A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1A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0E0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1A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0E0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1A0E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0E0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1A0E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0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1A0E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A0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2451</Words>
  <Characters>13977</Characters>
  <Application>Microsoft Office Word</Application>
  <DocSecurity>0</DocSecurity>
  <Lines>116</Lines>
  <Paragraphs>32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2026-08-05T22:12:00Z</dcterms:created>
  <dcterms:modified xsi:type="dcterms:W3CDTF">2026-08-05T22:17:00Z</dcterms:modified>
</cp:coreProperties>
</file>