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2E373D4" w14:paraId="2D3FE594" wp14:textId="2054A75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2E373D4" w:rsidR="5230F022">
        <w:rPr>
          <w:rFonts w:ascii="Calibri" w:hAnsi="Calibri" w:eastAsia="Calibri" w:cs="Calibri"/>
          <w:b w:val="0"/>
          <w:bCs w:val="0"/>
          <w:i w:val="0"/>
          <w:iCs w:val="0"/>
          <w:caps w:val="0"/>
          <w:smallCaps w:val="0"/>
          <w:noProof w:val="0"/>
          <w:color w:val="000000" w:themeColor="text1" w:themeTint="FF" w:themeShade="FF"/>
          <w:sz w:val="22"/>
          <w:szCs w:val="22"/>
          <w:lang w:val="en-US"/>
        </w:rPr>
        <w:t>Janis Gonzalez</w:t>
      </w:r>
    </w:p>
    <w:p xmlns:wp14="http://schemas.microsoft.com/office/word/2010/wordml" w:rsidP="12E373D4" w14:paraId="5B2A935B" wp14:textId="3F762C0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2E373D4" w:rsidR="5230F02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WEB </w:t>
      </w:r>
      <w:r w:rsidRPr="12E373D4" w:rsidR="10D55882">
        <w:rPr>
          <w:rFonts w:ascii="Calibri" w:hAnsi="Calibri" w:eastAsia="Calibri" w:cs="Calibri"/>
          <w:b w:val="0"/>
          <w:bCs w:val="0"/>
          <w:i w:val="0"/>
          <w:iCs w:val="0"/>
          <w:caps w:val="0"/>
          <w:smallCaps w:val="0"/>
          <w:noProof w:val="0"/>
          <w:color w:val="000000" w:themeColor="text1" w:themeTint="FF" w:themeShade="FF"/>
          <w:sz w:val="22"/>
          <w:szCs w:val="22"/>
          <w:lang w:val="en-US"/>
        </w:rPr>
        <w:t>420 RESTful APIs</w:t>
      </w:r>
    </w:p>
    <w:p xmlns:wp14="http://schemas.microsoft.com/office/word/2010/wordml" w:rsidP="12E373D4" w14:paraId="694132C6" wp14:textId="4B5C0272">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2E373D4" w:rsidR="5230F02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Discussion </w:t>
      </w:r>
      <w:r w:rsidRPr="12E373D4" w:rsidR="29A197E1">
        <w:rPr>
          <w:rFonts w:ascii="Calibri" w:hAnsi="Calibri" w:eastAsia="Calibri" w:cs="Calibri"/>
          <w:b w:val="0"/>
          <w:bCs w:val="0"/>
          <w:i w:val="0"/>
          <w:iCs w:val="0"/>
          <w:caps w:val="0"/>
          <w:smallCaps w:val="0"/>
          <w:noProof w:val="0"/>
          <w:color w:val="000000" w:themeColor="text1" w:themeTint="FF" w:themeShade="FF"/>
          <w:sz w:val="22"/>
          <w:szCs w:val="22"/>
          <w:lang w:val="en-US"/>
        </w:rPr>
        <w:t>9</w:t>
      </w:r>
      <w:r w:rsidRPr="12E373D4" w:rsidR="5230F02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.1 </w:t>
      </w:r>
      <w:r w:rsidRPr="12E373D4" w:rsidR="64F3D925">
        <w:rPr>
          <w:rFonts w:ascii="Calibri" w:hAnsi="Calibri" w:eastAsia="Calibri" w:cs="Calibri"/>
          <w:b w:val="0"/>
          <w:bCs w:val="0"/>
          <w:i w:val="0"/>
          <w:iCs w:val="0"/>
          <w:caps w:val="0"/>
          <w:smallCaps w:val="0"/>
          <w:noProof w:val="0"/>
          <w:color w:val="000000" w:themeColor="text1" w:themeTint="FF" w:themeShade="FF"/>
          <w:sz w:val="22"/>
          <w:szCs w:val="22"/>
          <w:lang w:val="en-US"/>
        </w:rPr>
        <w:t>Documenting an API</w:t>
      </w:r>
    </w:p>
    <w:p xmlns:wp14="http://schemas.microsoft.com/office/word/2010/wordml" w:rsidP="12E373D4" w14:paraId="2C0F66AB" wp14:textId="4AAA085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2E373D4" w:rsidR="5230F02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May </w:t>
      </w:r>
      <w:r w:rsidRPr="12E373D4" w:rsidR="7F3CE961">
        <w:rPr>
          <w:rFonts w:ascii="Calibri" w:hAnsi="Calibri" w:eastAsia="Calibri" w:cs="Calibri"/>
          <w:b w:val="0"/>
          <w:bCs w:val="0"/>
          <w:i w:val="0"/>
          <w:iCs w:val="0"/>
          <w:caps w:val="0"/>
          <w:smallCaps w:val="0"/>
          <w:noProof w:val="0"/>
          <w:color w:val="000000" w:themeColor="text1" w:themeTint="FF" w:themeShade="FF"/>
          <w:sz w:val="22"/>
          <w:szCs w:val="22"/>
          <w:lang w:val="en-US"/>
        </w:rPr>
        <w:t>11</w:t>
      </w:r>
      <w:r w:rsidRPr="12E373D4" w:rsidR="5230F022">
        <w:rPr>
          <w:rFonts w:ascii="Calibri" w:hAnsi="Calibri" w:eastAsia="Calibri" w:cs="Calibri"/>
          <w:b w:val="0"/>
          <w:bCs w:val="0"/>
          <w:i w:val="0"/>
          <w:iCs w:val="0"/>
          <w:caps w:val="0"/>
          <w:smallCaps w:val="0"/>
          <w:noProof w:val="0"/>
          <w:color w:val="000000" w:themeColor="text1" w:themeTint="FF" w:themeShade="FF"/>
          <w:sz w:val="22"/>
          <w:szCs w:val="22"/>
          <w:lang w:val="en-US"/>
        </w:rPr>
        <w:t>,2023</w:t>
      </w:r>
    </w:p>
    <w:p xmlns:wp14="http://schemas.microsoft.com/office/word/2010/wordml" w:rsidP="12E373D4" w14:paraId="3493DD39" wp14:textId="4E715BA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2E373D4" w:rsidR="5230F022">
        <w:rPr>
          <w:rFonts w:ascii="Calibri" w:hAnsi="Calibri" w:eastAsia="Calibri" w:cs="Calibri"/>
          <w:b w:val="0"/>
          <w:bCs w:val="0"/>
          <w:i w:val="0"/>
          <w:iCs w:val="0"/>
          <w:caps w:val="0"/>
          <w:smallCaps w:val="0"/>
          <w:noProof w:val="0"/>
          <w:color w:val="000000" w:themeColor="text1" w:themeTint="FF" w:themeShade="FF"/>
          <w:sz w:val="22"/>
          <w:szCs w:val="22"/>
          <w:lang w:val="en-US"/>
        </w:rPr>
        <w:t>Bellevue University</w:t>
      </w:r>
    </w:p>
    <w:p xmlns:wp14="http://schemas.microsoft.com/office/word/2010/wordml" w:rsidP="12E373D4" w14:paraId="2B5F77A2" wp14:textId="2990D020">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2E373D4" w14:paraId="1D56E63F" wp14:textId="797C2ED4">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2E373D4" w:rsidR="7288F9B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Use cases act as proof of the API product and are used for an introduction to more specific implementation scenario documentation types. </w:t>
      </w:r>
      <w:r w:rsidRPr="12E373D4" w:rsidR="6C22634F">
        <w:rPr>
          <w:rFonts w:ascii="Calibri" w:hAnsi="Calibri" w:eastAsia="Calibri" w:cs="Calibri"/>
          <w:b w:val="0"/>
          <w:bCs w:val="0"/>
          <w:i w:val="0"/>
          <w:iCs w:val="0"/>
          <w:caps w:val="0"/>
          <w:smallCaps w:val="0"/>
          <w:noProof w:val="0"/>
          <w:color w:val="000000" w:themeColor="text1" w:themeTint="FF" w:themeShade="FF"/>
          <w:sz w:val="22"/>
          <w:szCs w:val="22"/>
          <w:lang w:val="en-US"/>
        </w:rPr>
        <w:t>A use case describes steps or actions, defining interactions between the user and the system in order to achieve a specific result.</w:t>
      </w:r>
      <w:r w:rsidRPr="12E373D4" w:rsidR="6C22634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These use cases </w:t>
      </w:r>
      <w:r w:rsidRPr="12E373D4" w:rsidR="2D7D7E1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help convey the message to users on how to obtain that certain </w:t>
      </w:r>
      <w:r w:rsidRPr="12E373D4" w:rsidR="2D7D7E1E">
        <w:rPr>
          <w:rFonts w:ascii="Calibri" w:hAnsi="Calibri" w:eastAsia="Calibri" w:cs="Calibri"/>
          <w:b w:val="0"/>
          <w:bCs w:val="0"/>
          <w:i w:val="0"/>
          <w:iCs w:val="0"/>
          <w:caps w:val="0"/>
          <w:smallCaps w:val="0"/>
          <w:noProof w:val="0"/>
          <w:color w:val="000000" w:themeColor="text1" w:themeTint="FF" w:themeShade="FF"/>
          <w:sz w:val="22"/>
          <w:szCs w:val="22"/>
          <w:lang w:val="en-US"/>
        </w:rPr>
        <w:t>end result</w:t>
      </w:r>
      <w:r w:rsidRPr="12E373D4" w:rsidR="2D7D7E1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they can also address a more technical user on how to evaluate and understand that specific problem or solution</w:t>
      </w:r>
      <w:r w:rsidRPr="12E373D4" w:rsidR="051F4DA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2E373D4" w:rsidR="051F4DA4">
        <w:rPr>
          <w:rFonts w:ascii="Calibri" w:hAnsi="Calibri" w:eastAsia="Calibri" w:cs="Calibri"/>
          <w:noProof w:val="0"/>
          <w:sz w:val="22"/>
          <w:szCs w:val="22"/>
          <w:lang w:val="en-US"/>
        </w:rPr>
        <w:t>(Lauret &amp; Lane, 2019)</w:t>
      </w:r>
      <w:r w:rsidRPr="12E373D4" w:rsidR="2D7D7E1E">
        <w:rPr>
          <w:rFonts w:ascii="Calibri" w:hAnsi="Calibri" w:eastAsia="Calibri" w:cs="Calibri"/>
          <w:b w:val="0"/>
          <w:bCs w:val="0"/>
          <w:i w:val="0"/>
          <w:iCs w:val="0"/>
          <w:caps w:val="0"/>
          <w:smallCaps w:val="0"/>
          <w:noProof w:val="0"/>
          <w:color w:val="000000" w:themeColor="text1" w:themeTint="FF" w:themeShade="FF"/>
          <w:sz w:val="22"/>
          <w:szCs w:val="22"/>
          <w:lang w:val="en-US"/>
        </w:rPr>
        <w:t>.</w:t>
      </w:r>
      <w:r w:rsidRPr="12E373D4" w:rsidR="2235B75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Use cases help market an API by being easily accessible since they are written in basic English and include infographics as well as </w:t>
      </w:r>
      <w:r w:rsidRPr="12E373D4" w:rsidR="2235B75E">
        <w:rPr>
          <w:rFonts w:ascii="Calibri" w:hAnsi="Calibri" w:eastAsia="Calibri" w:cs="Calibri"/>
          <w:b w:val="0"/>
          <w:bCs w:val="0"/>
          <w:i w:val="0"/>
          <w:iCs w:val="0"/>
          <w:caps w:val="0"/>
          <w:smallCaps w:val="0"/>
          <w:noProof w:val="0"/>
          <w:color w:val="000000" w:themeColor="text1" w:themeTint="FF" w:themeShade="FF"/>
          <w:sz w:val="22"/>
          <w:szCs w:val="22"/>
          <w:lang w:val="en-US"/>
        </w:rPr>
        <w:t>providing</w:t>
      </w:r>
      <w:r w:rsidRPr="12E373D4" w:rsidR="3033B3B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structure that is easily understood and legible. </w:t>
      </w:r>
      <w:r w:rsidRPr="12E373D4" w:rsidR="3659F3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An API user guide should include information on how to be able to “register as a developer, register a consumer app, and get tokens using the available </w:t>
      </w:r>
      <w:r w:rsidRPr="12E373D4" w:rsidR="63507B4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OAuth flows” or any other security framework being used for the API </w:t>
      </w:r>
      <w:r w:rsidRPr="12E373D4" w:rsidR="572ED214">
        <w:rPr>
          <w:rFonts w:ascii="Calibri" w:hAnsi="Calibri" w:eastAsia="Calibri" w:cs="Calibri"/>
          <w:noProof w:val="0"/>
          <w:sz w:val="22"/>
          <w:szCs w:val="22"/>
          <w:lang w:val="en-US"/>
        </w:rPr>
        <w:t>(Lauret &amp; Lane, 2019)</w:t>
      </w:r>
      <w:r w:rsidRPr="12E373D4" w:rsidR="63507B4A">
        <w:rPr>
          <w:rFonts w:ascii="Calibri" w:hAnsi="Calibri" w:eastAsia="Calibri" w:cs="Calibri"/>
          <w:b w:val="0"/>
          <w:bCs w:val="0"/>
          <w:i w:val="0"/>
          <w:iCs w:val="0"/>
          <w:caps w:val="0"/>
          <w:smallCaps w:val="0"/>
          <w:noProof w:val="0"/>
          <w:color w:val="000000" w:themeColor="text1" w:themeTint="FF" w:themeShade="FF"/>
          <w:sz w:val="22"/>
          <w:szCs w:val="22"/>
          <w:lang w:val="en-US"/>
        </w:rPr>
        <w:t>.</w:t>
      </w:r>
      <w:r w:rsidRPr="12E373D4" w:rsidR="7B7C93E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documentation for an API should include the goals. The documentation should describe what the goal’s purpose is and what is needed to use it as well as what kind of feedback</w:t>
      </w:r>
      <w:r w:rsidRPr="12E373D4" w:rsidR="7515FD8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consumers may get if the event was a success or failure</w:t>
      </w:r>
      <w:r w:rsidRPr="12E373D4" w:rsidR="1D8E839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2E373D4" w:rsidR="1D8E8395">
        <w:rPr>
          <w:rFonts w:ascii="Calibri" w:hAnsi="Calibri" w:eastAsia="Calibri" w:cs="Calibri"/>
          <w:noProof w:val="0"/>
          <w:sz w:val="22"/>
          <w:szCs w:val="22"/>
          <w:lang w:val="en-US"/>
        </w:rPr>
        <w:t>(Lauret &amp; Lane, 2019)</w:t>
      </w:r>
      <w:r w:rsidRPr="12E373D4" w:rsidR="7515FD8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2E373D4" w:rsidR="7515FD81">
        <w:rPr>
          <w:rFonts w:ascii="Calibri" w:hAnsi="Calibri" w:eastAsia="Calibri" w:cs="Calibri"/>
          <w:b w:val="0"/>
          <w:bCs w:val="0"/>
          <w:i w:val="0"/>
          <w:iCs w:val="0"/>
          <w:caps w:val="0"/>
          <w:smallCaps w:val="0"/>
          <w:noProof w:val="0"/>
          <w:color w:val="000000" w:themeColor="text1" w:themeTint="FF" w:themeShade="FF"/>
          <w:sz w:val="22"/>
          <w:szCs w:val="22"/>
          <w:lang w:val="en-US"/>
        </w:rPr>
        <w:t>It’s</w:t>
      </w:r>
      <w:r w:rsidRPr="12E373D4" w:rsidR="7515FD8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always best to be able to </w:t>
      </w:r>
      <w:r w:rsidRPr="12E373D4" w:rsidR="7515FD81">
        <w:rPr>
          <w:rFonts w:ascii="Calibri" w:hAnsi="Calibri" w:eastAsia="Calibri" w:cs="Calibri"/>
          <w:b w:val="0"/>
          <w:bCs w:val="0"/>
          <w:i w:val="0"/>
          <w:iCs w:val="0"/>
          <w:caps w:val="0"/>
          <w:smallCaps w:val="0"/>
          <w:noProof w:val="0"/>
          <w:color w:val="000000" w:themeColor="text1" w:themeTint="FF" w:themeShade="FF"/>
          <w:sz w:val="22"/>
          <w:szCs w:val="22"/>
          <w:lang w:val="en-US"/>
        </w:rPr>
        <w:t>provide</w:t>
      </w:r>
      <w:r w:rsidRPr="12E373D4" w:rsidR="7515FD8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 </w:t>
      </w:r>
      <w:r w:rsidRPr="12E373D4" w:rsidR="7515FD81">
        <w:rPr>
          <w:rFonts w:ascii="Calibri" w:hAnsi="Calibri" w:eastAsia="Calibri" w:cs="Calibri"/>
          <w:b w:val="0"/>
          <w:bCs w:val="0"/>
          <w:i w:val="0"/>
          <w:iCs w:val="0"/>
          <w:caps w:val="0"/>
          <w:smallCaps w:val="0"/>
          <w:noProof w:val="0"/>
          <w:color w:val="000000" w:themeColor="text1" w:themeTint="FF" w:themeShade="FF"/>
          <w:sz w:val="22"/>
          <w:szCs w:val="22"/>
          <w:lang w:val="en-US"/>
        </w:rPr>
        <w:t>easy to read</w:t>
      </w:r>
      <w:r w:rsidRPr="12E373D4" w:rsidR="7515FD8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type of desc</w:t>
      </w:r>
      <w:r w:rsidRPr="12E373D4" w:rsidR="69CE36C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ription since it makes it very user-friendly. </w:t>
      </w:r>
      <w:r w:rsidRPr="12E373D4" w:rsidR="7E32C98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goal should be described with </w:t>
      </w:r>
      <w:r w:rsidRPr="12E373D4" w:rsidR="7E32C982">
        <w:rPr>
          <w:rFonts w:ascii="Calibri" w:hAnsi="Calibri" w:eastAsia="Calibri" w:cs="Calibri"/>
          <w:b w:val="0"/>
          <w:bCs w:val="0"/>
          <w:i w:val="0"/>
          <w:iCs w:val="0"/>
          <w:caps w:val="0"/>
          <w:smallCaps w:val="0"/>
          <w:noProof w:val="0"/>
          <w:color w:val="000000" w:themeColor="text1" w:themeTint="FF" w:themeShade="FF"/>
          <w:sz w:val="22"/>
          <w:szCs w:val="22"/>
          <w:lang w:val="en-US"/>
        </w:rPr>
        <w:t>a brief summary</w:t>
      </w:r>
      <w:r w:rsidRPr="12E373D4" w:rsidR="7E32C98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should include all the possible responses with their respective data models</w:t>
      </w:r>
      <w:r w:rsidRPr="12E373D4" w:rsidR="2985185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2E373D4" w:rsidR="2985185E">
        <w:rPr>
          <w:rFonts w:ascii="Calibri" w:hAnsi="Calibri" w:eastAsia="Calibri" w:cs="Calibri"/>
          <w:noProof w:val="0"/>
          <w:sz w:val="22"/>
          <w:szCs w:val="22"/>
          <w:lang w:val="en-US"/>
        </w:rPr>
        <w:t>(Lauret &amp; Lane, 2019)</w:t>
      </w:r>
      <w:r w:rsidRPr="12E373D4" w:rsidR="7E32C98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2E373D4" w:rsidR="3344E9AB">
        <w:rPr>
          <w:rFonts w:ascii="Calibri" w:hAnsi="Calibri" w:eastAsia="Calibri" w:cs="Calibri"/>
          <w:b w:val="0"/>
          <w:bCs w:val="0"/>
          <w:i w:val="0"/>
          <w:iCs w:val="0"/>
          <w:caps w:val="0"/>
          <w:smallCaps w:val="0"/>
          <w:noProof w:val="0"/>
          <w:color w:val="000000" w:themeColor="text1" w:themeTint="FF" w:themeShade="FF"/>
          <w:sz w:val="22"/>
          <w:szCs w:val="22"/>
          <w:lang w:val="en-US"/>
        </w:rPr>
        <w:t>A good way</w:t>
      </w:r>
      <w:r w:rsidRPr="12E373D4" w:rsidR="3344E9A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set this up would be to make it as easily readable as possible with an many relevant examples as possible. There should also be a description of all the possible errors.</w:t>
      </w:r>
    </w:p>
    <w:p xmlns:wp14="http://schemas.microsoft.com/office/word/2010/wordml" w:rsidP="12E373D4" w14:paraId="10FE1C7F" wp14:textId="238CF48C">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2E373D4" w14:paraId="4CE95B47" wp14:textId="1605094E">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2E373D4" w14:paraId="49908040" wp14:textId="757F5F92">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2E373D4" w14:paraId="06281A8A" wp14:textId="09C8B0B5">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2E373D4" w14:paraId="45986891" wp14:textId="795DF1CE">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2E373D4" w14:paraId="1CD03872" wp14:textId="6BCA40E4">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2E373D4" w14:paraId="770AE309" wp14:textId="306D7BE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2E373D4" w14:paraId="058F663F" wp14:textId="0F91F73D">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2E373D4" w14:paraId="53EEEE6F" wp14:textId="42462F5E">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2E373D4" w14:paraId="081195E7" wp14:textId="7327B50F">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2E373D4" w14:paraId="6314C0D6" wp14:textId="709CCCB8">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2E373D4" w14:paraId="7EA81E03" wp14:textId="24BA45AB">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2E373D4" w14:paraId="16831120" wp14:textId="1295E50C">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2E373D4" w14:paraId="365D0F42" wp14:textId="0B15DF6A">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2E373D4" w14:paraId="0505071B" wp14:textId="49AD5CA6">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2E373D4" w:rsidR="2C95175A">
        <w:rPr>
          <w:rFonts w:ascii="Calibri" w:hAnsi="Calibri" w:eastAsia="Calibri" w:cs="Calibri"/>
          <w:b w:val="0"/>
          <w:bCs w:val="0"/>
          <w:i w:val="0"/>
          <w:iCs w:val="0"/>
          <w:caps w:val="0"/>
          <w:smallCaps w:val="0"/>
          <w:noProof w:val="0"/>
          <w:color w:val="000000" w:themeColor="text1" w:themeTint="FF" w:themeShade="FF"/>
          <w:sz w:val="22"/>
          <w:szCs w:val="22"/>
          <w:lang w:val="en-US"/>
        </w:rPr>
        <w:t>Reference:</w:t>
      </w:r>
    </w:p>
    <w:p xmlns:wp14="http://schemas.microsoft.com/office/word/2010/wordml" w:rsidP="12E373D4" w14:paraId="78B31F48" wp14:textId="45B9F0E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2E373D4" w14:paraId="7C1F8B02" wp14:textId="675330FB">
      <w:pPr>
        <w:ind w:left="567" w:hanging="567"/>
      </w:pPr>
      <w:r w:rsidRPr="12E373D4" w:rsidR="2C132BDD">
        <w:rPr>
          <w:rFonts w:ascii="Calibri" w:hAnsi="Calibri" w:eastAsia="Calibri" w:cs="Calibri"/>
          <w:noProof w:val="0"/>
          <w:sz w:val="22"/>
          <w:szCs w:val="22"/>
          <w:lang w:val="en-US"/>
        </w:rPr>
        <w:t xml:space="preserve">Lauret, A., &amp; Lane, K. (2019). Chapter 12: Documenting an API. In </w:t>
      </w:r>
      <w:r w:rsidRPr="12E373D4" w:rsidR="2C132BDD">
        <w:rPr>
          <w:rFonts w:ascii="Calibri" w:hAnsi="Calibri" w:eastAsia="Calibri" w:cs="Calibri"/>
          <w:i w:val="1"/>
          <w:iCs w:val="1"/>
          <w:noProof w:val="0"/>
          <w:sz w:val="22"/>
          <w:szCs w:val="22"/>
          <w:lang w:val="en-US"/>
        </w:rPr>
        <w:t>The Design of Web APIs</w:t>
      </w:r>
      <w:r w:rsidRPr="12E373D4" w:rsidR="2C132BDD">
        <w:rPr>
          <w:rFonts w:ascii="Calibri" w:hAnsi="Calibri" w:eastAsia="Calibri" w:cs="Calibri"/>
          <w:noProof w:val="0"/>
          <w:sz w:val="22"/>
          <w:szCs w:val="22"/>
          <w:lang w:val="en-US"/>
        </w:rPr>
        <w:t>. essay, Manning.</w:t>
      </w:r>
    </w:p>
    <w:p xmlns:wp14="http://schemas.microsoft.com/office/word/2010/wordml" w:rsidP="12E373D4" w14:paraId="7BFD25CC" wp14:textId="7614CF64">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2E373D4" w14:paraId="2C078E63" wp14:textId="226F6A3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67F31D"/>
    <w:rsid w:val="051F4DA4"/>
    <w:rsid w:val="0625D2E3"/>
    <w:rsid w:val="0CF632A8"/>
    <w:rsid w:val="10D55882"/>
    <w:rsid w:val="12E373D4"/>
    <w:rsid w:val="1365742C"/>
    <w:rsid w:val="178BDFB3"/>
    <w:rsid w:val="1D8E8395"/>
    <w:rsid w:val="1F4D0D13"/>
    <w:rsid w:val="211E91CA"/>
    <w:rsid w:val="2235B75E"/>
    <w:rsid w:val="278DD34E"/>
    <w:rsid w:val="287C9E13"/>
    <w:rsid w:val="2929A3AF"/>
    <w:rsid w:val="2985185E"/>
    <w:rsid w:val="29A197E1"/>
    <w:rsid w:val="2C132BDD"/>
    <w:rsid w:val="2C95175A"/>
    <w:rsid w:val="2D7D7E1E"/>
    <w:rsid w:val="3033B3BB"/>
    <w:rsid w:val="3277553A"/>
    <w:rsid w:val="3344E9AB"/>
    <w:rsid w:val="3659F33D"/>
    <w:rsid w:val="3867F31D"/>
    <w:rsid w:val="3A367FC4"/>
    <w:rsid w:val="3BD25025"/>
    <w:rsid w:val="3FB6F683"/>
    <w:rsid w:val="40A5C148"/>
    <w:rsid w:val="43DD620A"/>
    <w:rsid w:val="4949A842"/>
    <w:rsid w:val="5230F022"/>
    <w:rsid w:val="52438544"/>
    <w:rsid w:val="572ED214"/>
    <w:rsid w:val="63507B4A"/>
    <w:rsid w:val="649A5FAF"/>
    <w:rsid w:val="64F3D925"/>
    <w:rsid w:val="6666EC38"/>
    <w:rsid w:val="69CE36C1"/>
    <w:rsid w:val="6C22634F"/>
    <w:rsid w:val="6EC5D2FE"/>
    <w:rsid w:val="70C2C1A0"/>
    <w:rsid w:val="71AAF029"/>
    <w:rsid w:val="7288F9B3"/>
    <w:rsid w:val="74D22FD9"/>
    <w:rsid w:val="7515FD81"/>
    <w:rsid w:val="7820CDE9"/>
    <w:rsid w:val="7B7C93E5"/>
    <w:rsid w:val="7E32C982"/>
    <w:rsid w:val="7F3CE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7F31D"/>
  <w15:chartTrackingRefBased/>
  <w15:docId w15:val="{B496CB3E-25B5-4A24-B2EC-3A437F7A21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2023-05-09T21:06:29.9390298Z</dcterms:created>
  <dcterms:modified xsi:type="dcterms:W3CDTF">2023-05-09T23:40:23.6030964Z</dcterms:modified>
  <dc:creator>Janis Gonzalez</dc:creator>
  <lastModifiedBy>Janis Gonzalez</lastModifiedBy>
</coreProperties>
</file>