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36C9" w14:textId="5A7B7018" w:rsidR="00405468" w:rsidRPr="00CB237B" w:rsidRDefault="00405468" w:rsidP="00CB237B">
      <w:pPr>
        <w:pStyle w:val="Title"/>
      </w:pPr>
      <w:bookmarkStart w:id="0" w:name="_Toc399402110"/>
      <w:r w:rsidRPr="00CB237B">
        <w:t>Assessment Brief</w:t>
      </w:r>
      <w:bookmarkEnd w:id="0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103"/>
      </w:tblGrid>
      <w:tr w:rsidR="00405468" w:rsidRPr="00CB237B" w14:paraId="79599E3A" w14:textId="77777777" w:rsidTr="00CB237B">
        <w:tc>
          <w:tcPr>
            <w:tcW w:w="3085" w:type="dxa"/>
          </w:tcPr>
          <w:p w14:paraId="78A368D0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Module Title:</w:t>
            </w:r>
          </w:p>
        </w:tc>
        <w:tc>
          <w:tcPr>
            <w:tcW w:w="5103" w:type="dxa"/>
          </w:tcPr>
          <w:p w14:paraId="2FF8DD96" w14:textId="7B0A28CF" w:rsidR="00405468" w:rsidRPr="00CB237B" w:rsidRDefault="00FF4E3E" w:rsidP="00CB237B">
            <w:r w:rsidRPr="00CB237B">
              <w:t>Programming</w:t>
            </w:r>
            <w:r w:rsidR="003708A7" w:rsidRPr="00CB237B">
              <w:t xml:space="preserve"> for Data Analysis, Processing, &amp; Visualisation</w:t>
            </w:r>
          </w:p>
        </w:tc>
      </w:tr>
      <w:tr w:rsidR="00405468" w:rsidRPr="00CB237B" w14:paraId="08803883" w14:textId="77777777" w:rsidTr="00CB237B">
        <w:tc>
          <w:tcPr>
            <w:tcW w:w="3085" w:type="dxa"/>
          </w:tcPr>
          <w:p w14:paraId="7E1815FF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Module Code:</w:t>
            </w:r>
          </w:p>
        </w:tc>
        <w:tc>
          <w:tcPr>
            <w:tcW w:w="5103" w:type="dxa"/>
          </w:tcPr>
          <w:p w14:paraId="7D10CC72" w14:textId="7AEAB945" w:rsidR="00405468" w:rsidRPr="00CB237B" w:rsidRDefault="003708A7" w:rsidP="00CB237B">
            <w:r w:rsidRPr="00CB237B">
              <w:t>B9DA100</w:t>
            </w:r>
          </w:p>
        </w:tc>
      </w:tr>
      <w:tr w:rsidR="00405468" w:rsidRPr="00CB237B" w14:paraId="125EE03C" w14:textId="77777777" w:rsidTr="00CB237B">
        <w:tc>
          <w:tcPr>
            <w:tcW w:w="3085" w:type="dxa"/>
          </w:tcPr>
          <w:p w14:paraId="3A04C03F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Module Leader:</w:t>
            </w:r>
          </w:p>
        </w:tc>
        <w:tc>
          <w:tcPr>
            <w:tcW w:w="5103" w:type="dxa"/>
          </w:tcPr>
          <w:p w14:paraId="635015BD" w14:textId="6AA03296" w:rsidR="00405468" w:rsidRPr="00CB237B" w:rsidRDefault="00D5393C" w:rsidP="00CB237B">
            <w:r w:rsidRPr="00CB237B">
              <w:t>Darren Redmond</w:t>
            </w:r>
          </w:p>
        </w:tc>
      </w:tr>
      <w:tr w:rsidR="00405468" w:rsidRPr="00CB237B" w14:paraId="73D0C05B" w14:textId="77777777" w:rsidTr="00CB237B">
        <w:tc>
          <w:tcPr>
            <w:tcW w:w="3085" w:type="dxa"/>
          </w:tcPr>
          <w:p w14:paraId="2D7AE673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Title:</w:t>
            </w:r>
          </w:p>
        </w:tc>
        <w:tc>
          <w:tcPr>
            <w:tcW w:w="5103" w:type="dxa"/>
          </w:tcPr>
          <w:p w14:paraId="5EE78B1D" w14:textId="55246B6B" w:rsidR="00405468" w:rsidRPr="00CB237B" w:rsidRDefault="004D095A" w:rsidP="00CB237B">
            <w:r w:rsidRPr="00CB237B">
              <w:t>Utility Bill Management</w:t>
            </w:r>
          </w:p>
        </w:tc>
      </w:tr>
      <w:tr w:rsidR="00405468" w:rsidRPr="00CB237B" w14:paraId="69981AC4" w14:textId="77777777" w:rsidTr="00CB237B">
        <w:tc>
          <w:tcPr>
            <w:tcW w:w="3085" w:type="dxa"/>
          </w:tcPr>
          <w:p w14:paraId="2A7067AF" w14:textId="2447B69E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Number if relevant):</w:t>
            </w:r>
          </w:p>
        </w:tc>
        <w:tc>
          <w:tcPr>
            <w:tcW w:w="5103" w:type="dxa"/>
          </w:tcPr>
          <w:p w14:paraId="35466B88" w14:textId="72D2B756" w:rsidR="00405468" w:rsidRPr="00CB237B" w:rsidRDefault="003708A7" w:rsidP="00CB237B">
            <w:r w:rsidRPr="00CB237B">
              <w:t>4</w:t>
            </w:r>
          </w:p>
        </w:tc>
      </w:tr>
      <w:tr w:rsidR="00405468" w:rsidRPr="00CB237B" w14:paraId="67AA283F" w14:textId="77777777" w:rsidTr="00CB237B">
        <w:tc>
          <w:tcPr>
            <w:tcW w:w="3085" w:type="dxa"/>
          </w:tcPr>
          <w:p w14:paraId="0B47D3A8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Type:</w:t>
            </w:r>
          </w:p>
        </w:tc>
        <w:tc>
          <w:tcPr>
            <w:tcW w:w="5103" w:type="dxa"/>
          </w:tcPr>
          <w:p w14:paraId="5D8F9092" w14:textId="5B1C3AF8" w:rsidR="00405468" w:rsidRPr="00CB237B" w:rsidRDefault="00405468" w:rsidP="00CB237B">
            <w:r w:rsidRPr="00CB237B">
              <w:t>Practical Programming</w:t>
            </w:r>
          </w:p>
        </w:tc>
      </w:tr>
      <w:tr w:rsidR="00405468" w:rsidRPr="00CB237B" w14:paraId="5EF024C4" w14:textId="77777777" w:rsidTr="00CB237B">
        <w:tc>
          <w:tcPr>
            <w:tcW w:w="3085" w:type="dxa"/>
          </w:tcPr>
          <w:p w14:paraId="37718009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Individual/Group:</w:t>
            </w:r>
          </w:p>
        </w:tc>
        <w:tc>
          <w:tcPr>
            <w:tcW w:w="5103" w:type="dxa"/>
          </w:tcPr>
          <w:p w14:paraId="1849B6A2" w14:textId="77777777" w:rsidR="00405468" w:rsidRPr="00CB237B" w:rsidRDefault="00405468" w:rsidP="00CB237B">
            <w:r w:rsidRPr="00CB237B">
              <w:t>Individual</w:t>
            </w:r>
          </w:p>
        </w:tc>
      </w:tr>
      <w:tr w:rsidR="00405468" w:rsidRPr="00CB237B" w14:paraId="649756E6" w14:textId="77777777" w:rsidTr="00CB237B">
        <w:tc>
          <w:tcPr>
            <w:tcW w:w="3085" w:type="dxa"/>
          </w:tcPr>
          <w:p w14:paraId="3DBF4AB8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Weighting:</w:t>
            </w:r>
          </w:p>
        </w:tc>
        <w:tc>
          <w:tcPr>
            <w:tcW w:w="5103" w:type="dxa"/>
          </w:tcPr>
          <w:p w14:paraId="6EA254AD" w14:textId="6F178B4B" w:rsidR="00405468" w:rsidRPr="00CB237B" w:rsidRDefault="003708A7" w:rsidP="00CB237B">
            <w:r w:rsidRPr="00CB237B">
              <w:t>3</w:t>
            </w:r>
            <w:r w:rsidR="00405468" w:rsidRPr="00CB237B">
              <w:t>0%</w:t>
            </w:r>
          </w:p>
        </w:tc>
      </w:tr>
      <w:tr w:rsidR="00405468" w:rsidRPr="00CB237B" w14:paraId="44AF15DF" w14:textId="77777777" w:rsidTr="00CB237B">
        <w:tc>
          <w:tcPr>
            <w:tcW w:w="3085" w:type="dxa"/>
          </w:tcPr>
          <w:p w14:paraId="1CED9EAE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Issue Date:</w:t>
            </w:r>
          </w:p>
        </w:tc>
        <w:tc>
          <w:tcPr>
            <w:tcW w:w="5103" w:type="dxa"/>
          </w:tcPr>
          <w:p w14:paraId="62ED4CFB" w14:textId="084B0A0B" w:rsidR="00405468" w:rsidRPr="00CB237B" w:rsidRDefault="003708A7" w:rsidP="00CB237B">
            <w:r w:rsidRPr="00CB237B">
              <w:t>27th</w:t>
            </w:r>
            <w:r w:rsidR="00405468" w:rsidRPr="00CB237B">
              <w:t xml:space="preserve"> </w:t>
            </w:r>
            <w:r w:rsidRPr="00CB237B">
              <w:t>November</w:t>
            </w:r>
            <w:r w:rsidR="00D5393C" w:rsidRPr="00CB237B">
              <w:t xml:space="preserve"> </w:t>
            </w:r>
            <w:r w:rsidR="003A20F1" w:rsidRPr="00CB237B">
              <w:t>20</w:t>
            </w:r>
            <w:r w:rsidR="00405468" w:rsidRPr="00CB237B">
              <w:t>1</w:t>
            </w:r>
            <w:r w:rsidR="00581E5D" w:rsidRPr="00CB237B">
              <w:t>9</w:t>
            </w:r>
          </w:p>
        </w:tc>
      </w:tr>
      <w:tr w:rsidR="00405468" w:rsidRPr="00CB237B" w14:paraId="67BB326C" w14:textId="77777777" w:rsidTr="00CB237B">
        <w:tc>
          <w:tcPr>
            <w:tcW w:w="3085" w:type="dxa"/>
          </w:tcPr>
          <w:p w14:paraId="0BE6D9F1" w14:textId="5F93166D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Hand</w:t>
            </w:r>
            <w:r w:rsidR="00CB237B" w:rsidRPr="00CB237B">
              <w:rPr>
                <w:b/>
                <w:bCs/>
              </w:rPr>
              <w:t>-in</w:t>
            </w:r>
            <w:r w:rsidRPr="00CB237B">
              <w:rPr>
                <w:b/>
                <w:bCs/>
              </w:rPr>
              <w:t xml:space="preserve"> Date:</w:t>
            </w:r>
          </w:p>
        </w:tc>
        <w:tc>
          <w:tcPr>
            <w:tcW w:w="5103" w:type="dxa"/>
          </w:tcPr>
          <w:p w14:paraId="3243A26E" w14:textId="28F61645" w:rsidR="00405468" w:rsidRPr="00CB237B" w:rsidRDefault="00FF4E3E" w:rsidP="00CB237B">
            <w:r w:rsidRPr="00CB237B">
              <w:t>2</w:t>
            </w:r>
            <w:r w:rsidR="003708A7" w:rsidRPr="00CB237B">
              <w:t>2nd</w:t>
            </w:r>
            <w:r w:rsidR="006B25AC" w:rsidRPr="00CB237B">
              <w:t xml:space="preserve"> </w:t>
            </w:r>
            <w:r w:rsidR="003708A7" w:rsidRPr="00CB237B">
              <w:t>Dec</w:t>
            </w:r>
            <w:r w:rsidRPr="00CB237B">
              <w:t>ember</w:t>
            </w:r>
            <w:r w:rsidR="00D5393C" w:rsidRPr="00CB237B">
              <w:t xml:space="preserve"> </w:t>
            </w:r>
            <w:r w:rsidR="003A20F1" w:rsidRPr="00CB237B">
              <w:t>20</w:t>
            </w:r>
            <w:r w:rsidR="006B25AC" w:rsidRPr="00CB237B">
              <w:t>1</w:t>
            </w:r>
            <w:r w:rsidR="00581E5D" w:rsidRPr="00CB237B">
              <w:t>9</w:t>
            </w:r>
          </w:p>
        </w:tc>
      </w:tr>
      <w:tr w:rsidR="00405468" w:rsidRPr="00CB237B" w14:paraId="0F9349B4" w14:textId="77777777" w:rsidTr="00CB237B">
        <w:tc>
          <w:tcPr>
            <w:tcW w:w="3085" w:type="dxa"/>
          </w:tcPr>
          <w:p w14:paraId="138A389F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Planned Feedback Date:</w:t>
            </w:r>
          </w:p>
        </w:tc>
        <w:tc>
          <w:tcPr>
            <w:tcW w:w="5103" w:type="dxa"/>
          </w:tcPr>
          <w:p w14:paraId="38AAE801" w14:textId="0E70D42F" w:rsidR="00405468" w:rsidRPr="00CB237B" w:rsidRDefault="00D5393C" w:rsidP="00CB237B">
            <w:r w:rsidRPr="00CB237B">
              <w:t>1</w:t>
            </w:r>
            <w:r w:rsidR="006B25AC" w:rsidRPr="00CB237B">
              <w:t xml:space="preserve"> </w:t>
            </w:r>
            <w:proofErr w:type="gramStart"/>
            <w:r w:rsidR="006B25AC" w:rsidRPr="00CB237B">
              <w:t>weeks</w:t>
            </w:r>
            <w:proofErr w:type="gramEnd"/>
            <w:r w:rsidR="006B25AC" w:rsidRPr="00CB237B">
              <w:t xml:space="preserve"> post hand-in date.</w:t>
            </w:r>
          </w:p>
        </w:tc>
      </w:tr>
      <w:tr w:rsidR="00405468" w:rsidRPr="00CB237B" w14:paraId="694888AB" w14:textId="77777777" w:rsidTr="00CB237B">
        <w:tc>
          <w:tcPr>
            <w:tcW w:w="3085" w:type="dxa"/>
          </w:tcPr>
          <w:p w14:paraId="207F41FA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Mode of Submission:</w:t>
            </w:r>
          </w:p>
        </w:tc>
        <w:tc>
          <w:tcPr>
            <w:tcW w:w="5103" w:type="dxa"/>
          </w:tcPr>
          <w:p w14:paraId="4D12E784" w14:textId="60D6D5C7" w:rsidR="00405468" w:rsidRPr="00CB237B" w:rsidRDefault="00405468" w:rsidP="00CB237B">
            <w:r w:rsidRPr="00CB237B">
              <w:t xml:space="preserve">Online Via </w:t>
            </w:r>
            <w:r w:rsidR="003708A7" w:rsidRPr="00CB237B">
              <w:t>Moodle &amp; Github</w:t>
            </w:r>
          </w:p>
        </w:tc>
      </w:tr>
    </w:tbl>
    <w:p w14:paraId="1E95AE99" w14:textId="77777777" w:rsidR="00C7757E" w:rsidRDefault="00C7757E" w:rsidP="00CB237B"/>
    <w:p w14:paraId="5F86A822" w14:textId="53DE9F64" w:rsidR="00405468" w:rsidRPr="00CB237B" w:rsidRDefault="00405468" w:rsidP="00CB237B">
      <w:pPr>
        <w:rPr>
          <w:b/>
          <w:bCs/>
        </w:rPr>
      </w:pPr>
      <w:r w:rsidRPr="00CB237B">
        <w:rPr>
          <w:b/>
          <w:bCs/>
        </w:rPr>
        <w:t xml:space="preserve">Students must submit their assignment on/before the given deadline on </w:t>
      </w:r>
      <w:r w:rsidR="003708A7" w:rsidRPr="00CB237B">
        <w:rPr>
          <w:b/>
          <w:bCs/>
        </w:rPr>
        <w:t>Moodle</w:t>
      </w:r>
      <w:r w:rsidRPr="00CB237B">
        <w:rPr>
          <w:b/>
          <w:bCs/>
        </w:rPr>
        <w:t>.</w:t>
      </w:r>
      <w:r w:rsidR="00CB237B" w:rsidRPr="00CB237B">
        <w:rPr>
          <w:b/>
          <w:bCs/>
        </w:rPr>
        <w:t xml:space="preserve"> </w:t>
      </w:r>
      <w:r w:rsidRPr="00CB237B">
        <w:rPr>
          <w:b/>
          <w:bCs/>
        </w:rPr>
        <w:t>Email submissions will not be accepted.</w:t>
      </w:r>
    </w:p>
    <w:p w14:paraId="69626C5A" w14:textId="09815B14" w:rsidR="00CB237B" w:rsidRDefault="00CB237B" w:rsidP="00CB237B"/>
    <w:p w14:paraId="428FCDF4" w14:textId="77777777" w:rsidR="009B2F5C" w:rsidRDefault="009B2F5C" w:rsidP="00CB237B"/>
    <w:p w14:paraId="1106A141" w14:textId="1E5BCAC6" w:rsidR="00176904" w:rsidRDefault="003708A7" w:rsidP="00CB237B">
      <w:pPr>
        <w:pStyle w:val="Heading1"/>
      </w:pPr>
      <w:r>
        <w:t xml:space="preserve">Python </w:t>
      </w:r>
      <w:r w:rsidRPr="00CB237B">
        <w:t>Programming</w:t>
      </w:r>
      <w:r w:rsidR="000E39C7">
        <w:t xml:space="preserve"> </w:t>
      </w:r>
      <w:r w:rsidR="00176904">
        <w:t>Assignment</w:t>
      </w:r>
    </w:p>
    <w:p w14:paraId="22907BF6" w14:textId="3C4DD91C" w:rsidR="0055514B" w:rsidRPr="00CB237B" w:rsidRDefault="00FF4E3E" w:rsidP="00CB237B">
      <w:r w:rsidRPr="00CB237B">
        <w:t>Dublin Bill Management Company</w:t>
      </w:r>
      <w:r w:rsidR="0055514B" w:rsidRPr="00CB237B">
        <w:t xml:space="preserve"> is a</w:t>
      </w:r>
      <w:r w:rsidRPr="00CB237B">
        <w:t xml:space="preserve"> start-up bill management company</w:t>
      </w:r>
      <w:r w:rsidR="0055514B" w:rsidRPr="00CB237B">
        <w:t xml:space="preserve">, i.e., </w:t>
      </w:r>
      <w:r w:rsidR="000E39C7" w:rsidRPr="00CB237B">
        <w:t>t</w:t>
      </w:r>
      <w:r w:rsidR="0055514B" w:rsidRPr="00CB237B">
        <w:t>he</w:t>
      </w:r>
      <w:r w:rsidR="000E39C7" w:rsidRPr="00CB237B">
        <w:t>y offer</w:t>
      </w:r>
      <w:r w:rsidR="0055514B" w:rsidRPr="00CB237B">
        <w:t xml:space="preserve"> </w:t>
      </w:r>
      <w:r w:rsidR="003850F3" w:rsidRPr="00CB237B">
        <w:t>tracking for electrici</w:t>
      </w:r>
      <w:r w:rsidR="00CB237B">
        <w:t>ty</w:t>
      </w:r>
      <w:r w:rsidR="003850F3" w:rsidRPr="00CB237B">
        <w:t xml:space="preserve">, </w:t>
      </w:r>
      <w:r w:rsidRPr="00CB237B">
        <w:t>gas</w:t>
      </w:r>
      <w:r w:rsidR="003850F3" w:rsidRPr="00CB237B">
        <w:t>, and utility</w:t>
      </w:r>
      <w:r w:rsidRPr="00CB237B">
        <w:t xml:space="preserve"> bills</w:t>
      </w:r>
      <w:r w:rsidR="000E39C7" w:rsidRPr="00CB237B">
        <w:t>.</w:t>
      </w:r>
      <w:r w:rsidR="00CB237B" w:rsidRPr="00CB237B">
        <w:t xml:space="preserve"> </w:t>
      </w:r>
      <w:r w:rsidR="000E39C7" w:rsidRPr="00CB237B">
        <w:t>They</w:t>
      </w:r>
      <w:r w:rsidR="0055514B" w:rsidRPr="00CB237B">
        <w:t xml:space="preserve"> ha</w:t>
      </w:r>
      <w:r w:rsidR="000E39C7" w:rsidRPr="00CB237B">
        <w:t>ve</w:t>
      </w:r>
      <w:r w:rsidR="0055514B" w:rsidRPr="00CB237B">
        <w:t xml:space="preserve"> approached you to develop a </w:t>
      </w:r>
      <w:r w:rsidR="000E39C7" w:rsidRPr="00CB237B">
        <w:t>command line interface</w:t>
      </w:r>
      <w:r w:rsidR="0055514B" w:rsidRPr="00CB237B">
        <w:t xml:space="preserve"> </w:t>
      </w:r>
      <w:r w:rsidR="000E39C7" w:rsidRPr="00CB237B">
        <w:t xml:space="preserve">python </w:t>
      </w:r>
      <w:r w:rsidR="0055514B" w:rsidRPr="00CB237B">
        <w:t xml:space="preserve">system </w:t>
      </w:r>
      <w:r w:rsidR="000E39C7" w:rsidRPr="00CB237B">
        <w:t xml:space="preserve">that will record </w:t>
      </w:r>
      <w:proofErr w:type="gramStart"/>
      <w:r w:rsidR="000E39C7" w:rsidRPr="00CB237B">
        <w:t>all of</w:t>
      </w:r>
      <w:proofErr w:type="gramEnd"/>
      <w:r w:rsidR="000E39C7" w:rsidRPr="00CB237B">
        <w:t xml:space="preserve"> their</w:t>
      </w:r>
      <w:r w:rsidR="0055514B" w:rsidRPr="00CB237B">
        <w:t xml:space="preserve"> </w:t>
      </w:r>
      <w:proofErr w:type="spellStart"/>
      <w:r w:rsidRPr="00CB237B">
        <w:t>customers</w:t>
      </w:r>
      <w:proofErr w:type="spellEnd"/>
      <w:r w:rsidRPr="00CB237B">
        <w:t xml:space="preserve"> bills</w:t>
      </w:r>
      <w:r w:rsidR="0055514B" w:rsidRPr="00CB237B">
        <w:t xml:space="preserve">, together with </w:t>
      </w:r>
      <w:r w:rsidR="000E39C7" w:rsidRPr="00CB237B">
        <w:t>a menu to generate queries/reports that</w:t>
      </w:r>
      <w:r w:rsidR="0055514B" w:rsidRPr="00CB237B">
        <w:t xml:space="preserve"> can </w:t>
      </w:r>
      <w:r w:rsidR="000E39C7" w:rsidRPr="00CB237B">
        <w:t xml:space="preserve">be </w:t>
      </w:r>
      <w:r w:rsidR="0055514B" w:rsidRPr="00CB237B">
        <w:t>run against this data.</w:t>
      </w:r>
    </w:p>
    <w:p w14:paraId="6ED5AEBF" w14:textId="60CEA314" w:rsidR="003A20F1" w:rsidRPr="00CB237B" w:rsidRDefault="003A20F1" w:rsidP="00CB237B">
      <w:r w:rsidRPr="00CB237B">
        <w:t xml:space="preserve">The following is some </w:t>
      </w:r>
      <w:r w:rsidR="00FF4E3E" w:rsidRPr="00CB237B">
        <w:t>sample customer</w:t>
      </w:r>
      <w:r w:rsidRPr="00CB237B">
        <w:t xml:space="preserve"> data that you should make use of</w:t>
      </w:r>
      <w:r w:rsidR="000E39C7" w:rsidRPr="00CB237B">
        <w:t xml:space="preserve"> (</w:t>
      </w:r>
      <w:r w:rsidR="00E82A79" w:rsidRPr="00CB237B">
        <w:t xml:space="preserve">the full list is </w:t>
      </w:r>
      <w:r w:rsidR="000E39C7" w:rsidRPr="00CB237B">
        <w:t xml:space="preserve">available as </w:t>
      </w:r>
      <w:r w:rsidR="00F04597" w:rsidRPr="00CB237B">
        <w:t xml:space="preserve">the file </w:t>
      </w:r>
      <w:r w:rsidR="00290994" w:rsidRPr="00CB237B">
        <w:t xml:space="preserve">results.csv on </w:t>
      </w:r>
      <w:r w:rsidR="003708A7" w:rsidRPr="00CB237B">
        <w:t>Moodle</w:t>
      </w:r>
      <w:r w:rsidR="000E39C7" w:rsidRPr="00CB237B">
        <w:t>)</w:t>
      </w:r>
      <w:r w:rsidRPr="00CB237B">
        <w:t>:</w:t>
      </w:r>
    </w:p>
    <w:p w14:paraId="028F8E1A" w14:textId="389ED6CA" w:rsidR="001C7883" w:rsidRDefault="00FF4E3E" w:rsidP="001C7883">
      <w:pPr>
        <w:pStyle w:val="ListParagraph"/>
        <w:numPr>
          <w:ilvl w:val="0"/>
          <w:numId w:val="5"/>
        </w:numPr>
      </w:pPr>
      <w:r w:rsidRPr="00CB237B">
        <w:t>Electric Ireland</w:t>
      </w:r>
      <w:r w:rsidR="0055514B" w:rsidRPr="00CB237B">
        <w:t>,</w:t>
      </w:r>
      <w:r w:rsidR="003A20F1" w:rsidRPr="00CB237B">
        <w:t xml:space="preserve"> </w:t>
      </w:r>
      <w:r w:rsidRPr="00CB237B">
        <w:t>John Smyth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17, 05, 12</w:t>
      </w:r>
      <w:r w:rsidR="003A20F1" w:rsidRPr="00CB237B">
        <w:t>,</w:t>
      </w:r>
      <w:r w:rsidR="0055514B" w:rsidRPr="00CB237B">
        <w:t xml:space="preserve"> 11.58</w:t>
      </w:r>
      <w:r w:rsidR="000E39C7" w:rsidRPr="00CB237B">
        <w:t xml:space="preserve">, </w:t>
      </w:r>
      <w:r w:rsidRPr="00CB237B">
        <w:t>credit</w:t>
      </w:r>
    </w:p>
    <w:p w14:paraId="46CCF037" w14:textId="2BEAD020" w:rsidR="001C7883" w:rsidRDefault="00FF4E3E" w:rsidP="001C7883">
      <w:pPr>
        <w:pStyle w:val="ListParagraph"/>
        <w:numPr>
          <w:ilvl w:val="0"/>
          <w:numId w:val="5"/>
        </w:numPr>
      </w:pPr>
      <w:proofErr w:type="spellStart"/>
      <w:r w:rsidRPr="00CB237B">
        <w:t>Energia</w:t>
      </w:r>
      <w:proofErr w:type="spellEnd"/>
      <w:r w:rsidR="0055514B" w:rsidRPr="00CB237B">
        <w:t xml:space="preserve">, </w:t>
      </w:r>
      <w:r w:rsidRPr="00CB237B">
        <w:t xml:space="preserve">Missy </w:t>
      </w:r>
      <w:proofErr w:type="gramStart"/>
      <w:r w:rsidRPr="00CB237B">
        <w:t>May</w:t>
      </w:r>
      <w:r w:rsidR="00F04597" w:rsidRPr="00CB237B">
        <w:t>,</w:t>
      </w:r>
      <w:proofErr w:type="gramEnd"/>
      <w:r w:rsidR="00F04597" w:rsidRPr="00CB237B">
        <w:t xml:space="preserve"> </w:t>
      </w:r>
      <w:r w:rsidR="003A20F1" w:rsidRPr="00CB237B">
        <w:t>20</w:t>
      </w:r>
      <w:r w:rsidR="0055514B" w:rsidRPr="00CB237B">
        <w:t>16, 12, 22</w:t>
      </w:r>
      <w:r w:rsidR="00F04597" w:rsidRPr="00CB237B">
        <w:t>,</w:t>
      </w:r>
      <w:r w:rsidR="0055514B" w:rsidRPr="00CB237B">
        <w:t xml:space="preserve"> 122.52</w:t>
      </w:r>
      <w:r w:rsidR="000E39C7" w:rsidRPr="00CB237B">
        <w:t xml:space="preserve">, </w:t>
      </w:r>
      <w:r w:rsidRPr="00CB237B">
        <w:t>debit</w:t>
      </w:r>
    </w:p>
    <w:p w14:paraId="05FF7E31" w14:textId="6CFF9AF6" w:rsidR="001C7883" w:rsidRDefault="00FF4E3E" w:rsidP="001C7883">
      <w:pPr>
        <w:pStyle w:val="ListParagraph"/>
        <w:numPr>
          <w:ilvl w:val="0"/>
          <w:numId w:val="5"/>
        </w:numPr>
      </w:pPr>
      <w:r w:rsidRPr="00CB237B">
        <w:t>Vodafone</w:t>
      </w:r>
      <w:r w:rsidR="0055514B" w:rsidRPr="00CB237B">
        <w:t xml:space="preserve">, </w:t>
      </w:r>
      <w:r w:rsidRPr="00CB237B">
        <w:t>John Smyth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16, 11, 17</w:t>
      </w:r>
      <w:r w:rsidR="003A20F1" w:rsidRPr="00CB237B">
        <w:t>, 20</w:t>
      </w:r>
      <w:r w:rsidR="0055514B" w:rsidRPr="00CB237B">
        <w:t>.00</w:t>
      </w:r>
      <w:r w:rsidR="000E39C7" w:rsidRPr="00CB237B">
        <w:t xml:space="preserve">, </w:t>
      </w:r>
      <w:r w:rsidRPr="00CB237B">
        <w:t>debit</w:t>
      </w:r>
    </w:p>
    <w:p w14:paraId="46322CAF" w14:textId="0F302C91" w:rsidR="001C7883" w:rsidRDefault="00FF4E3E" w:rsidP="001C7883">
      <w:pPr>
        <w:pStyle w:val="ListParagraph"/>
        <w:numPr>
          <w:ilvl w:val="0"/>
          <w:numId w:val="5"/>
        </w:numPr>
      </w:pPr>
      <w:proofErr w:type="spellStart"/>
      <w:r w:rsidRPr="00CB237B">
        <w:t>Energia</w:t>
      </w:r>
      <w:proofErr w:type="spellEnd"/>
      <w:r w:rsidR="0055514B" w:rsidRPr="00CB237B">
        <w:t xml:space="preserve">, </w:t>
      </w:r>
      <w:r w:rsidRPr="00CB237B">
        <w:t>Susie Sue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16, 11, 03</w:t>
      </w:r>
      <w:r w:rsidR="003A20F1" w:rsidRPr="00CB237B">
        <w:t>,</w:t>
      </w:r>
      <w:r w:rsidR="0055514B" w:rsidRPr="00CB237B">
        <w:t xml:space="preserve"> 25.00</w:t>
      </w:r>
      <w:r w:rsidR="000E39C7" w:rsidRPr="00CB237B">
        <w:t xml:space="preserve">, </w:t>
      </w:r>
      <w:r w:rsidRPr="00CB237B">
        <w:t>debit</w:t>
      </w:r>
    </w:p>
    <w:p w14:paraId="7A85FE5A" w14:textId="5F1D49E4" w:rsidR="0055514B" w:rsidRDefault="00FF4E3E" w:rsidP="001C7883">
      <w:pPr>
        <w:pStyle w:val="ListParagraph"/>
        <w:numPr>
          <w:ilvl w:val="0"/>
          <w:numId w:val="5"/>
        </w:numPr>
      </w:pPr>
      <w:r w:rsidRPr="00CB237B">
        <w:t>Vodafone, Susie Sue, 2016, 11, 17, 5.00, credit</w:t>
      </w:r>
    </w:p>
    <w:p w14:paraId="150FE4D3" w14:textId="77777777" w:rsidR="00AD6E6C" w:rsidRDefault="00AD6E6C">
      <w:pPr>
        <w:jc w:val="left"/>
      </w:pPr>
    </w:p>
    <w:p w14:paraId="6E6D99EF" w14:textId="77777777" w:rsidR="00AD6E6C" w:rsidRDefault="00AD6E6C">
      <w:pPr>
        <w:jc w:val="left"/>
      </w:pPr>
    </w:p>
    <w:p w14:paraId="2929405E" w14:textId="1DCA2156" w:rsidR="00C7757E" w:rsidRDefault="00C7757E">
      <w:pPr>
        <w:jc w:val="left"/>
      </w:pPr>
      <w:r>
        <w:br w:type="page"/>
      </w:r>
    </w:p>
    <w:p w14:paraId="3F02D112" w14:textId="6A1B72A2" w:rsidR="000E39C7" w:rsidRDefault="000E39C7" w:rsidP="00CB237B">
      <w:pPr>
        <w:pStyle w:val="Heading1"/>
        <w:rPr>
          <w:lang w:eastAsia="en-IE"/>
        </w:rPr>
      </w:pPr>
      <w:r>
        <w:rPr>
          <w:lang w:eastAsia="en-IE"/>
        </w:rPr>
        <w:lastRenderedPageBreak/>
        <w:t>Data Description</w:t>
      </w:r>
    </w:p>
    <w:p w14:paraId="63E3B8C2" w14:textId="77777777" w:rsidR="00B56114" w:rsidRDefault="00F04597" w:rsidP="00CB237B">
      <w:pPr>
        <w:rPr>
          <w:lang w:eastAsia="en-IE"/>
        </w:rPr>
      </w:pPr>
      <w:r>
        <w:rPr>
          <w:lang w:eastAsia="en-IE"/>
        </w:rPr>
        <w:t>The file is a comma separated value (csv) file – each field is separated by a comma.</w:t>
      </w:r>
    </w:p>
    <w:p w14:paraId="607370B8" w14:textId="63B15A9C" w:rsidR="00B56114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first field is the </w:t>
      </w:r>
      <w:r w:rsidR="00FF4E3E" w:rsidRPr="00B56114">
        <w:rPr>
          <w:b/>
          <w:bCs/>
          <w:lang w:eastAsia="en-IE"/>
        </w:rPr>
        <w:t>utility company</w:t>
      </w:r>
      <w:r w:rsidR="00B56114">
        <w:rPr>
          <w:b/>
          <w:bCs/>
          <w:lang w:eastAsia="en-IE"/>
        </w:rPr>
        <w:t>,</w:t>
      </w:r>
    </w:p>
    <w:p w14:paraId="6D466246" w14:textId="77777777" w:rsidR="00B56114" w:rsidRDefault="000E39C7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second is the </w:t>
      </w:r>
      <w:r w:rsidR="00FF4E3E" w:rsidRPr="00B56114">
        <w:rPr>
          <w:b/>
          <w:bCs/>
          <w:lang w:eastAsia="en-IE"/>
        </w:rPr>
        <w:t>customer name</w:t>
      </w:r>
      <w:r>
        <w:rPr>
          <w:lang w:eastAsia="en-IE"/>
        </w:rPr>
        <w:t>,</w:t>
      </w:r>
    </w:p>
    <w:p w14:paraId="2F0E9C50" w14:textId="4CE0B5F5" w:rsidR="00B56114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</w:t>
      </w:r>
      <w:r w:rsidR="000E39C7">
        <w:rPr>
          <w:lang w:eastAsia="en-IE"/>
        </w:rPr>
        <w:t>third</w:t>
      </w:r>
      <w:r>
        <w:rPr>
          <w:lang w:eastAsia="en-IE"/>
        </w:rPr>
        <w:t xml:space="preserve"> is the </w:t>
      </w:r>
      <w:r w:rsidR="00F04597" w:rsidRPr="00B56114">
        <w:rPr>
          <w:b/>
          <w:bCs/>
          <w:lang w:eastAsia="en-IE"/>
        </w:rPr>
        <w:t>year</w:t>
      </w:r>
      <w:r w:rsidR="00B56114">
        <w:rPr>
          <w:b/>
          <w:bCs/>
          <w:lang w:eastAsia="en-IE"/>
        </w:rPr>
        <w:t>,</w:t>
      </w:r>
    </w:p>
    <w:p w14:paraId="205D3510" w14:textId="502C41AF" w:rsidR="00B56114" w:rsidRDefault="00F04597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fourth is the </w:t>
      </w:r>
      <w:r w:rsidRPr="00B56114">
        <w:rPr>
          <w:b/>
          <w:bCs/>
          <w:lang w:eastAsia="en-IE"/>
        </w:rPr>
        <w:t>month</w:t>
      </w:r>
      <w:r w:rsidR="00B56114">
        <w:rPr>
          <w:b/>
          <w:bCs/>
          <w:lang w:eastAsia="en-IE"/>
        </w:rPr>
        <w:t>,</w:t>
      </w:r>
    </w:p>
    <w:p w14:paraId="6C5684A6" w14:textId="6387148D" w:rsidR="00B56114" w:rsidRDefault="00F04597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fifth is the </w:t>
      </w:r>
      <w:r w:rsidRPr="00B56114">
        <w:rPr>
          <w:b/>
          <w:bCs/>
          <w:lang w:eastAsia="en-IE"/>
        </w:rPr>
        <w:t>day</w:t>
      </w:r>
      <w:r>
        <w:rPr>
          <w:lang w:eastAsia="en-IE"/>
        </w:rPr>
        <w:t xml:space="preserve">, i.e. </w:t>
      </w:r>
      <w:r w:rsidR="006B5765">
        <w:rPr>
          <w:lang w:eastAsia="en-IE"/>
        </w:rPr>
        <w:t>date (in YYYY, MM, DD format)</w:t>
      </w:r>
      <w:r w:rsidR="00B56114">
        <w:rPr>
          <w:lang w:eastAsia="en-IE"/>
        </w:rPr>
        <w:t>,</w:t>
      </w:r>
    </w:p>
    <w:p w14:paraId="151C968C" w14:textId="77777777" w:rsidR="00B56114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</w:t>
      </w:r>
      <w:r w:rsidR="00F04597">
        <w:rPr>
          <w:lang w:eastAsia="en-IE"/>
        </w:rPr>
        <w:t>six</w:t>
      </w:r>
      <w:r w:rsidR="000E39C7">
        <w:rPr>
          <w:lang w:eastAsia="en-IE"/>
        </w:rPr>
        <w:t>th</w:t>
      </w:r>
      <w:r>
        <w:rPr>
          <w:lang w:eastAsia="en-IE"/>
        </w:rPr>
        <w:t xml:space="preserve"> field is </w:t>
      </w:r>
      <w:r w:rsidRPr="00B56114">
        <w:rPr>
          <w:lang w:eastAsia="en-IE"/>
        </w:rPr>
        <w:t xml:space="preserve">the </w:t>
      </w:r>
      <w:r w:rsidRPr="00B56114">
        <w:rPr>
          <w:b/>
          <w:bCs/>
          <w:lang w:eastAsia="en-IE"/>
        </w:rPr>
        <w:t xml:space="preserve">amount </w:t>
      </w:r>
      <w:r w:rsidR="00FF4E3E" w:rsidRPr="00B56114">
        <w:rPr>
          <w:b/>
          <w:bCs/>
          <w:lang w:eastAsia="en-IE"/>
        </w:rPr>
        <w:t>of the bill</w:t>
      </w:r>
    </w:p>
    <w:p w14:paraId="24FCECC7" w14:textId="0BFD7274" w:rsidR="006B5765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while the last field is a flag indicating whethe</w:t>
      </w:r>
      <w:r w:rsidR="00FF4E3E">
        <w:rPr>
          <w:lang w:eastAsia="en-IE"/>
        </w:rPr>
        <w:t xml:space="preserve">r this is a </w:t>
      </w:r>
      <w:r w:rsidR="00FF4E3E" w:rsidRPr="00B56114">
        <w:rPr>
          <w:b/>
          <w:bCs/>
          <w:lang w:eastAsia="en-IE"/>
        </w:rPr>
        <w:t>credit or debit</w:t>
      </w:r>
      <w:r w:rsidR="00FF4E3E">
        <w:rPr>
          <w:lang w:eastAsia="en-IE"/>
        </w:rPr>
        <w:t xml:space="preserve"> against the </w:t>
      </w:r>
      <w:r w:rsidR="00A4625F">
        <w:rPr>
          <w:lang w:eastAsia="en-IE"/>
        </w:rPr>
        <w:t>bill</w:t>
      </w:r>
      <w:r>
        <w:rPr>
          <w:lang w:eastAsia="en-IE"/>
        </w:rPr>
        <w:t>.</w:t>
      </w:r>
    </w:p>
    <w:p w14:paraId="5CBB2112" w14:textId="68207412" w:rsidR="00C7757E" w:rsidRDefault="0055514B" w:rsidP="00F77665">
      <w:pPr>
        <w:rPr>
          <w:lang w:eastAsia="en-IE"/>
        </w:rPr>
      </w:pPr>
      <w:r>
        <w:rPr>
          <w:lang w:eastAsia="en-IE"/>
        </w:rPr>
        <w:t xml:space="preserve">Write a </w:t>
      </w:r>
      <w:r w:rsidR="000E39C7">
        <w:rPr>
          <w:lang w:eastAsia="en-IE"/>
        </w:rPr>
        <w:t xml:space="preserve">python </w:t>
      </w:r>
      <w:r>
        <w:rPr>
          <w:lang w:eastAsia="en-IE"/>
        </w:rPr>
        <w:t xml:space="preserve">console application </w:t>
      </w:r>
      <w:r w:rsidR="000E39C7">
        <w:rPr>
          <w:lang w:eastAsia="en-IE"/>
        </w:rPr>
        <w:t>to</w:t>
      </w:r>
      <w:r>
        <w:rPr>
          <w:lang w:eastAsia="en-IE"/>
        </w:rPr>
        <w:t xml:space="preserve"> </w:t>
      </w:r>
      <w:r w:rsidR="003D01FC">
        <w:rPr>
          <w:lang w:eastAsia="en-IE"/>
        </w:rPr>
        <w:t>capture</w:t>
      </w:r>
      <w:r w:rsidR="000E39C7">
        <w:rPr>
          <w:lang w:eastAsia="en-IE"/>
        </w:rPr>
        <w:t xml:space="preserve"> </w:t>
      </w:r>
      <w:r w:rsidR="00FF4E3E">
        <w:rPr>
          <w:lang w:eastAsia="en-IE"/>
        </w:rPr>
        <w:t>customers and their utility bills</w:t>
      </w:r>
      <w:r w:rsidR="000E39C7">
        <w:rPr>
          <w:lang w:eastAsia="en-IE"/>
        </w:rPr>
        <w:t>.</w:t>
      </w:r>
      <w:r w:rsidR="007C4A87">
        <w:rPr>
          <w:lang w:eastAsia="en-IE"/>
        </w:rPr>
        <w:t xml:space="preserve"> </w:t>
      </w:r>
      <w:r>
        <w:rPr>
          <w:lang w:eastAsia="en-IE"/>
        </w:rPr>
        <w:t xml:space="preserve">You will need to be able to store </w:t>
      </w:r>
      <w:r w:rsidR="00934AA3">
        <w:rPr>
          <w:lang w:eastAsia="en-IE"/>
        </w:rPr>
        <w:t>utility bill details</w:t>
      </w:r>
      <w:r>
        <w:rPr>
          <w:lang w:eastAsia="en-IE"/>
        </w:rPr>
        <w:t xml:space="preserve">, create them and produce </w:t>
      </w:r>
      <w:proofErr w:type="gramStart"/>
      <w:r>
        <w:rPr>
          <w:lang w:eastAsia="en-IE"/>
        </w:rPr>
        <w:t>a number of</w:t>
      </w:r>
      <w:proofErr w:type="gramEnd"/>
      <w:r>
        <w:rPr>
          <w:lang w:eastAsia="en-IE"/>
        </w:rPr>
        <w:t xml:space="preserve"> reports </w:t>
      </w:r>
      <w:r w:rsidR="003A20F1">
        <w:rPr>
          <w:lang w:eastAsia="en-IE"/>
        </w:rPr>
        <w:t>(</w:t>
      </w:r>
      <w:r w:rsidR="000E39C7">
        <w:rPr>
          <w:lang w:eastAsia="en-IE"/>
        </w:rPr>
        <w:t>see below).</w:t>
      </w:r>
      <w:r w:rsidR="00F77665">
        <w:rPr>
          <w:lang w:eastAsia="en-IE"/>
        </w:rPr>
        <w:t xml:space="preserve"> </w:t>
      </w:r>
      <w:r w:rsidR="000E39C7">
        <w:rPr>
          <w:lang w:eastAsia="en-IE"/>
        </w:rPr>
        <w:t>For</w:t>
      </w:r>
      <w:r>
        <w:rPr>
          <w:lang w:eastAsia="en-IE"/>
        </w:rPr>
        <w:t xml:space="preserve"> this assignment, a </w:t>
      </w:r>
      <w:r w:rsidR="000E39C7">
        <w:rPr>
          <w:lang w:eastAsia="en-IE"/>
        </w:rPr>
        <w:t xml:space="preserve">new </w:t>
      </w:r>
      <w:r w:rsidR="00934AA3">
        <w:rPr>
          <w:lang w:eastAsia="en-IE"/>
        </w:rPr>
        <w:t xml:space="preserve">utility bill </w:t>
      </w:r>
      <w:r>
        <w:rPr>
          <w:lang w:eastAsia="en-IE"/>
        </w:rPr>
        <w:t xml:space="preserve">should store the </w:t>
      </w:r>
      <w:r w:rsidR="00934AA3">
        <w:rPr>
          <w:lang w:eastAsia="en-IE"/>
        </w:rPr>
        <w:t>supplier</w:t>
      </w:r>
      <w:r>
        <w:rPr>
          <w:lang w:eastAsia="en-IE"/>
        </w:rPr>
        <w:t xml:space="preserve"> </w:t>
      </w:r>
      <w:r w:rsidR="00934AA3">
        <w:rPr>
          <w:lang w:eastAsia="en-IE"/>
        </w:rPr>
        <w:t>company</w:t>
      </w:r>
      <w:r>
        <w:rPr>
          <w:lang w:eastAsia="en-IE"/>
        </w:rPr>
        <w:t xml:space="preserve">, the name of the </w:t>
      </w:r>
      <w:r w:rsidR="00934AA3">
        <w:rPr>
          <w:lang w:eastAsia="en-IE"/>
        </w:rPr>
        <w:t>customer</w:t>
      </w:r>
      <w:r>
        <w:rPr>
          <w:lang w:eastAsia="en-IE"/>
        </w:rPr>
        <w:t xml:space="preserve">, the date on which the </w:t>
      </w:r>
      <w:r w:rsidR="00934AA3">
        <w:rPr>
          <w:lang w:eastAsia="en-IE"/>
        </w:rPr>
        <w:t xml:space="preserve">bill was raised, the amount, </w:t>
      </w:r>
      <w:r>
        <w:rPr>
          <w:lang w:eastAsia="en-IE"/>
        </w:rPr>
        <w:t xml:space="preserve">and an indicator to specify whether the </w:t>
      </w:r>
      <w:r w:rsidR="00934AA3">
        <w:rPr>
          <w:lang w:eastAsia="en-IE"/>
        </w:rPr>
        <w:t>bill is a debit or a credit</w:t>
      </w:r>
      <w:r>
        <w:rPr>
          <w:lang w:eastAsia="en-IE"/>
        </w:rPr>
        <w:t>.</w:t>
      </w:r>
    </w:p>
    <w:p w14:paraId="4011C150" w14:textId="0431EDB0" w:rsidR="003F62A4" w:rsidRDefault="003F62A4" w:rsidP="00F77665">
      <w:pPr>
        <w:rPr>
          <w:lang w:eastAsia="en-IE"/>
        </w:rPr>
      </w:pPr>
    </w:p>
    <w:p w14:paraId="0A782154" w14:textId="1A3D4903" w:rsidR="003F62A4" w:rsidRDefault="003F62A4" w:rsidP="00F77665">
      <w:pPr>
        <w:rPr>
          <w:lang w:eastAsia="en-IE"/>
        </w:rPr>
      </w:pPr>
      <w:r>
        <w:rPr>
          <w:lang w:eastAsia="en-I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2028"/>
        <w:gridCol w:w="2028"/>
        <w:gridCol w:w="2028"/>
        <w:gridCol w:w="2028"/>
      </w:tblGrid>
      <w:tr w:rsidR="00D4763A" w:rsidRPr="00DF4DA7" w14:paraId="22F8E8E6" w14:textId="77777777" w:rsidTr="00D4763A">
        <w:tc>
          <w:tcPr>
            <w:tcW w:w="2027" w:type="dxa"/>
          </w:tcPr>
          <w:p w14:paraId="3CA540AD" w14:textId="0C03F7A1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Supplier company</w:t>
            </w:r>
          </w:p>
        </w:tc>
        <w:tc>
          <w:tcPr>
            <w:tcW w:w="2028" w:type="dxa"/>
          </w:tcPr>
          <w:p w14:paraId="2AAEF6F4" w14:textId="364E5406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Customer name</w:t>
            </w:r>
          </w:p>
        </w:tc>
        <w:tc>
          <w:tcPr>
            <w:tcW w:w="2028" w:type="dxa"/>
          </w:tcPr>
          <w:p w14:paraId="1544BAC5" w14:textId="69A0CDF9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Date billed</w:t>
            </w:r>
          </w:p>
        </w:tc>
        <w:tc>
          <w:tcPr>
            <w:tcW w:w="2028" w:type="dxa"/>
          </w:tcPr>
          <w:p w14:paraId="08BDE007" w14:textId="5EF0A399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Amount</w:t>
            </w:r>
          </w:p>
        </w:tc>
        <w:tc>
          <w:tcPr>
            <w:tcW w:w="2028" w:type="dxa"/>
          </w:tcPr>
          <w:p w14:paraId="77481274" w14:textId="17ABA484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Debit/Credit</w:t>
            </w:r>
          </w:p>
        </w:tc>
      </w:tr>
    </w:tbl>
    <w:p w14:paraId="1BDE3F3A" w14:textId="02BD8339" w:rsidR="00F77665" w:rsidRDefault="00F77665" w:rsidP="00F77665">
      <w:pPr>
        <w:rPr>
          <w:lang w:eastAsia="en-IE"/>
        </w:rPr>
      </w:pPr>
    </w:p>
    <w:p w14:paraId="3B5FD422" w14:textId="77777777" w:rsidR="00F91C1C" w:rsidRDefault="00F91C1C" w:rsidP="00F77665">
      <w:pPr>
        <w:rPr>
          <w:lang w:eastAsia="en-IE"/>
        </w:rPr>
      </w:pPr>
    </w:p>
    <w:p w14:paraId="017E1F80" w14:textId="6F1612FA" w:rsidR="0055514B" w:rsidRPr="00014953" w:rsidRDefault="0055514B" w:rsidP="00CB237B">
      <w:pPr>
        <w:pStyle w:val="Heading1"/>
        <w:rPr>
          <w:lang w:eastAsia="en-IE"/>
        </w:rPr>
      </w:pPr>
      <w:r>
        <w:rPr>
          <w:lang w:eastAsia="en-IE"/>
        </w:rPr>
        <w:t xml:space="preserve">Requirements and </w:t>
      </w:r>
      <w:r w:rsidRPr="00014953">
        <w:rPr>
          <w:lang w:eastAsia="en-IE"/>
        </w:rPr>
        <w:t>Reports</w:t>
      </w:r>
      <w:r>
        <w:rPr>
          <w:lang w:eastAsia="en-IE"/>
        </w:rPr>
        <w:t>/Queries</w:t>
      </w:r>
    </w:p>
    <w:p w14:paraId="00CD3AEF" w14:textId="07660562" w:rsidR="000E39C7" w:rsidRPr="000E39C7" w:rsidRDefault="0055514B" w:rsidP="00CB237B">
      <w:pPr>
        <w:pStyle w:val="ListParagraph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Provide a way for a user to </w:t>
      </w:r>
      <w:r w:rsidRPr="00F77665">
        <w:rPr>
          <w:b/>
          <w:bCs/>
          <w:u w:val="single"/>
          <w:lang w:eastAsia="en-IE"/>
        </w:rPr>
        <w:t xml:space="preserve">enter </w:t>
      </w:r>
      <w:r w:rsidR="00934AA3" w:rsidRPr="00F77665">
        <w:rPr>
          <w:b/>
          <w:bCs/>
          <w:u w:val="single"/>
          <w:lang w:eastAsia="en-IE"/>
        </w:rPr>
        <w:t>utility bill</w:t>
      </w:r>
      <w:r w:rsidRPr="00F77665">
        <w:rPr>
          <w:b/>
          <w:bCs/>
          <w:u w:val="single"/>
          <w:lang w:eastAsia="en-IE"/>
        </w:rPr>
        <w:t xml:space="preserve"> details</w:t>
      </w:r>
      <w:r w:rsidR="009B2F5C" w:rsidRPr="00DA2158">
        <w:rPr>
          <w:lang w:eastAsia="en-IE"/>
        </w:rPr>
        <w:t xml:space="preserve"> (</w:t>
      </w:r>
      <w:r w:rsidR="009B2F5C" w:rsidRPr="00DA2158">
        <w:rPr>
          <w:color w:val="0070C0"/>
          <w:lang w:eastAsia="en-IE"/>
        </w:rPr>
        <w:t>USER INPUT</w:t>
      </w:r>
      <w:r w:rsidR="009B2F5C" w:rsidRPr="00DA2158">
        <w:rPr>
          <w:lang w:eastAsia="en-IE"/>
        </w:rPr>
        <w:t>)</w:t>
      </w:r>
      <w:r w:rsidRPr="00DA2158">
        <w:rPr>
          <w:lang w:eastAsia="en-IE"/>
        </w:rPr>
        <w:t>:</w:t>
      </w:r>
      <w:r w:rsidR="00934AA3" w:rsidRPr="00DA2158">
        <w:rPr>
          <w:lang w:eastAsia="en-IE"/>
        </w:rPr>
        <w:t xml:space="preserve"> </w:t>
      </w:r>
      <w:r w:rsidR="00934AA3">
        <w:rPr>
          <w:lang w:eastAsia="en-IE"/>
        </w:rPr>
        <w:t>utility company</w:t>
      </w:r>
      <w:r>
        <w:rPr>
          <w:lang w:eastAsia="en-IE"/>
        </w:rPr>
        <w:t xml:space="preserve">, </w:t>
      </w:r>
      <w:r w:rsidR="000E39C7">
        <w:rPr>
          <w:lang w:eastAsia="en-IE"/>
        </w:rPr>
        <w:t xml:space="preserve">name of the </w:t>
      </w:r>
      <w:r w:rsidR="00934AA3">
        <w:rPr>
          <w:lang w:eastAsia="en-IE"/>
        </w:rPr>
        <w:t>customer</w:t>
      </w:r>
      <w:r w:rsidR="000E39C7">
        <w:rPr>
          <w:lang w:eastAsia="en-IE"/>
        </w:rPr>
        <w:t xml:space="preserve">, </w:t>
      </w:r>
      <w:r w:rsidR="00934AA3">
        <w:rPr>
          <w:lang w:eastAsia="en-IE"/>
        </w:rPr>
        <w:t>date of the bill</w:t>
      </w:r>
      <w:r w:rsidR="00B97BD8">
        <w:rPr>
          <w:lang w:eastAsia="en-IE"/>
        </w:rPr>
        <w:t>, the amount</w:t>
      </w:r>
      <w:r>
        <w:rPr>
          <w:lang w:eastAsia="en-IE"/>
        </w:rPr>
        <w:t xml:space="preserve"> and a flag indicating whether the </w:t>
      </w:r>
      <w:r w:rsidR="00B97BD8">
        <w:rPr>
          <w:lang w:eastAsia="en-IE"/>
        </w:rPr>
        <w:t>bill is debit or credit</w:t>
      </w:r>
      <w:r>
        <w:rPr>
          <w:lang w:eastAsia="en-IE"/>
        </w:rPr>
        <w:t>.</w:t>
      </w:r>
    </w:p>
    <w:p w14:paraId="628A4ACC" w14:textId="22F32408" w:rsidR="000E39C7" w:rsidRPr="000E39C7" w:rsidRDefault="0055514B" w:rsidP="0001536C">
      <w:pPr>
        <w:pStyle w:val="ListParagraph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Start your code with the </w:t>
      </w:r>
      <w:r w:rsidR="000E39C7">
        <w:rPr>
          <w:lang w:eastAsia="en-IE"/>
        </w:rPr>
        <w:t xml:space="preserve">initial </w:t>
      </w:r>
      <w:r w:rsidR="00B97BD8">
        <w:rPr>
          <w:lang w:eastAsia="en-IE"/>
        </w:rPr>
        <w:t>bills</w:t>
      </w:r>
      <w:r w:rsidR="000E39C7">
        <w:rPr>
          <w:lang w:eastAsia="en-IE"/>
        </w:rPr>
        <w:t>.csv</w:t>
      </w:r>
      <w:r>
        <w:rPr>
          <w:lang w:eastAsia="en-IE"/>
        </w:rPr>
        <w:t xml:space="preserve"> above</w:t>
      </w:r>
      <w:r w:rsidR="00DA2158">
        <w:rPr>
          <w:lang w:eastAsia="en-IE"/>
        </w:rPr>
        <w:t xml:space="preserve"> (</w:t>
      </w:r>
      <w:r w:rsidR="00DA2158" w:rsidRPr="00FB2DF2">
        <w:rPr>
          <w:color w:val="0070C0"/>
          <w:lang w:eastAsia="en-IE"/>
        </w:rPr>
        <w:t>OPEN</w:t>
      </w:r>
      <w:r w:rsidR="00DA2158">
        <w:rPr>
          <w:lang w:eastAsia="en-IE"/>
        </w:rPr>
        <w:t>)</w:t>
      </w:r>
      <w:r>
        <w:rPr>
          <w:lang w:eastAsia="en-IE"/>
        </w:rPr>
        <w:t xml:space="preserve">. However, you need to provide a mechanism for </w:t>
      </w:r>
      <w:r w:rsidRPr="00FB2DF2">
        <w:rPr>
          <w:b/>
          <w:bCs/>
          <w:u w:val="single"/>
          <w:lang w:eastAsia="en-IE"/>
        </w:rPr>
        <w:t xml:space="preserve">writing and reading these </w:t>
      </w:r>
      <w:r w:rsidR="00B97BD8" w:rsidRPr="00FB2DF2">
        <w:rPr>
          <w:b/>
          <w:bCs/>
          <w:u w:val="single"/>
          <w:lang w:eastAsia="en-IE"/>
        </w:rPr>
        <w:t>utility bills</w:t>
      </w:r>
      <w:r w:rsidRPr="00FB2DF2">
        <w:rPr>
          <w:b/>
          <w:bCs/>
          <w:u w:val="single"/>
          <w:lang w:eastAsia="en-IE"/>
        </w:rPr>
        <w:t xml:space="preserve"> to a </w:t>
      </w:r>
      <w:r w:rsidR="000E39C7" w:rsidRPr="00FB2DF2">
        <w:rPr>
          <w:b/>
          <w:bCs/>
          <w:u w:val="single"/>
          <w:lang w:eastAsia="en-IE"/>
        </w:rPr>
        <w:t>text file</w:t>
      </w:r>
      <w:r w:rsidR="000E39C7">
        <w:rPr>
          <w:lang w:eastAsia="en-IE"/>
        </w:rPr>
        <w:t>.</w:t>
      </w:r>
      <w:r w:rsidR="00FB2DF2">
        <w:rPr>
          <w:lang w:eastAsia="en-IE"/>
        </w:rPr>
        <w:t xml:space="preserve"> </w:t>
      </w:r>
      <w:r>
        <w:rPr>
          <w:lang w:eastAsia="en-IE"/>
        </w:rPr>
        <w:t>This option should be provided via a menu choice.</w:t>
      </w:r>
    </w:p>
    <w:p w14:paraId="6197056A" w14:textId="0D8C4256" w:rsidR="0055514B" w:rsidRDefault="0055514B" w:rsidP="00CB237B">
      <w:pPr>
        <w:pStyle w:val="ListParagraph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that lists years, total </w:t>
      </w:r>
      <w:r w:rsidR="00B97BD8">
        <w:rPr>
          <w:lang w:eastAsia="en-IE"/>
        </w:rPr>
        <w:t>credited and total debited</w:t>
      </w:r>
      <w:r>
        <w:rPr>
          <w:lang w:eastAsia="en-IE"/>
        </w:rPr>
        <w:t>, e.g., the output will look like the following:</w:t>
      </w:r>
    </w:p>
    <w:p w14:paraId="79B79F8D" w14:textId="1C16CCFA" w:rsidR="0055514B" w:rsidRPr="00F77665" w:rsidRDefault="0055514B" w:rsidP="00F77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  <w:lang w:eastAsia="en-IE"/>
        </w:rPr>
      </w:pPr>
      <w:bookmarkStart w:id="1" w:name="_Hlk27327328"/>
      <w:r w:rsidRPr="00F77665">
        <w:rPr>
          <w:b/>
          <w:bCs/>
          <w:u w:val="single"/>
          <w:lang w:eastAsia="en-IE"/>
        </w:rPr>
        <w:t>Year</w:t>
      </w:r>
      <w:r w:rsidRPr="00F77665">
        <w:rPr>
          <w:b/>
          <w:bCs/>
          <w:u w:val="single"/>
          <w:lang w:eastAsia="en-IE"/>
        </w:rPr>
        <w:tab/>
        <w:t xml:space="preserve">Total </w:t>
      </w:r>
      <w:r w:rsidR="00B97BD8" w:rsidRPr="00F77665">
        <w:rPr>
          <w:b/>
          <w:bCs/>
          <w:u w:val="single"/>
          <w:lang w:eastAsia="en-IE"/>
        </w:rPr>
        <w:t>Credited</w:t>
      </w:r>
      <w:r w:rsidR="00B97BD8" w:rsidRPr="00F77665">
        <w:rPr>
          <w:b/>
          <w:bCs/>
          <w:u w:val="single"/>
          <w:lang w:eastAsia="en-IE"/>
        </w:rPr>
        <w:tab/>
        <w:t>Total Debited</w:t>
      </w:r>
    </w:p>
    <w:p w14:paraId="1470E195" w14:textId="31C24D31" w:rsidR="0055514B" w:rsidRDefault="0055514B" w:rsidP="00F77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2016</w:t>
      </w:r>
      <w:r>
        <w:rPr>
          <w:lang w:eastAsia="en-IE"/>
        </w:rPr>
        <w:tab/>
        <w:t>€123.45</w:t>
      </w:r>
      <w:r>
        <w:rPr>
          <w:lang w:eastAsia="en-IE"/>
        </w:rPr>
        <w:tab/>
      </w:r>
      <w:r>
        <w:rPr>
          <w:lang w:eastAsia="en-IE"/>
        </w:rPr>
        <w:tab/>
        <w:t>€678.90</w:t>
      </w:r>
    </w:p>
    <w:p w14:paraId="498AC042" w14:textId="06181763" w:rsidR="0055514B" w:rsidRDefault="0055514B" w:rsidP="00F77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2017</w:t>
      </w:r>
      <w:r>
        <w:rPr>
          <w:lang w:eastAsia="en-IE"/>
        </w:rPr>
        <w:tab/>
        <w:t>€543.21</w:t>
      </w:r>
      <w:r>
        <w:rPr>
          <w:lang w:eastAsia="en-IE"/>
        </w:rPr>
        <w:tab/>
      </w:r>
      <w:r>
        <w:rPr>
          <w:lang w:eastAsia="en-IE"/>
        </w:rPr>
        <w:tab/>
        <w:t>€987.60</w:t>
      </w:r>
    </w:p>
    <w:p w14:paraId="1E44F8F2" w14:textId="6545E87C" w:rsidR="000E39C7" w:rsidRPr="000E39C7" w:rsidRDefault="0055514B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bookmarkStart w:id="2" w:name="_Hlk27327381"/>
      <w:bookmarkEnd w:id="1"/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that shows the most popular </w:t>
      </w:r>
      <w:r w:rsidR="00B97BD8">
        <w:rPr>
          <w:lang w:eastAsia="en-IE"/>
        </w:rPr>
        <w:t>utility company</w:t>
      </w:r>
      <w:r>
        <w:rPr>
          <w:lang w:eastAsia="en-IE"/>
        </w:rPr>
        <w:t xml:space="preserve">. The most popular </w:t>
      </w:r>
      <w:r w:rsidR="00B97BD8">
        <w:rPr>
          <w:lang w:eastAsia="en-IE"/>
        </w:rPr>
        <w:t>utility company</w:t>
      </w:r>
      <w:r>
        <w:rPr>
          <w:lang w:eastAsia="en-IE"/>
        </w:rPr>
        <w:t xml:space="preserve"> is the one with the </w:t>
      </w:r>
      <w:r w:rsidRPr="00F77665">
        <w:rPr>
          <w:b/>
          <w:bCs/>
          <w:u w:val="single"/>
          <w:lang w:eastAsia="en-IE"/>
        </w:rPr>
        <w:t xml:space="preserve">most </w:t>
      </w:r>
      <w:r w:rsidR="00B97BD8" w:rsidRPr="00F77665">
        <w:rPr>
          <w:b/>
          <w:bCs/>
          <w:u w:val="single"/>
          <w:lang w:eastAsia="en-IE"/>
        </w:rPr>
        <w:t xml:space="preserve">bills </w:t>
      </w:r>
      <w:r w:rsidR="00B97BD8" w:rsidRPr="00F77665">
        <w:rPr>
          <w:lang w:eastAsia="en-IE"/>
        </w:rPr>
        <w:t>against that provider</w:t>
      </w:r>
      <w:r>
        <w:rPr>
          <w:lang w:eastAsia="en-IE"/>
        </w:rPr>
        <w:t>.</w:t>
      </w:r>
    </w:p>
    <w:p w14:paraId="61D1FA8C" w14:textId="4326F368" w:rsidR="000E39C7" w:rsidRPr="000E39C7" w:rsidRDefault="001813CD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that shows the </w:t>
      </w:r>
      <w:r w:rsidR="00B97BD8" w:rsidRPr="00F77665">
        <w:rPr>
          <w:b/>
          <w:bCs/>
          <w:u w:val="single"/>
          <w:lang w:eastAsia="en-IE"/>
        </w:rPr>
        <w:t>bills</w:t>
      </w:r>
      <w:r w:rsidRPr="00F77665">
        <w:rPr>
          <w:b/>
          <w:bCs/>
          <w:u w:val="single"/>
          <w:lang w:eastAsia="en-IE"/>
        </w:rPr>
        <w:t xml:space="preserve"> in date order</w:t>
      </w:r>
      <w:r>
        <w:rPr>
          <w:lang w:eastAsia="en-IE"/>
        </w:rPr>
        <w:t>.</w:t>
      </w:r>
    </w:p>
    <w:p w14:paraId="76D9F5FA" w14:textId="59819E4A" w:rsidR="000E39C7" w:rsidRPr="000E39C7" w:rsidRDefault="006345FD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another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</w:t>
      </w:r>
      <w:r w:rsidR="00B97BD8">
        <w:rPr>
          <w:lang w:eastAsia="en-IE"/>
        </w:rPr>
        <w:t xml:space="preserve">hat displays the </w:t>
      </w:r>
      <w:r w:rsidR="00B97BD8" w:rsidRPr="00F77665">
        <w:rPr>
          <w:b/>
          <w:bCs/>
          <w:u w:val="single"/>
          <w:lang w:eastAsia="en-IE"/>
        </w:rPr>
        <w:t>highest amount</w:t>
      </w:r>
      <w:r w:rsidRPr="00F77665">
        <w:rPr>
          <w:b/>
          <w:bCs/>
          <w:u w:val="single"/>
          <w:lang w:eastAsia="en-IE"/>
        </w:rPr>
        <w:t xml:space="preserve"> for a b</w:t>
      </w:r>
      <w:r w:rsidR="00B97BD8" w:rsidRPr="00F77665">
        <w:rPr>
          <w:b/>
          <w:bCs/>
          <w:u w:val="single"/>
          <w:lang w:eastAsia="en-IE"/>
        </w:rPr>
        <w:t>ill</w:t>
      </w:r>
      <w:r w:rsidRPr="00F77665">
        <w:rPr>
          <w:b/>
          <w:bCs/>
          <w:u w:val="single"/>
          <w:lang w:eastAsia="en-IE"/>
        </w:rPr>
        <w:t xml:space="preserve"> </w:t>
      </w:r>
      <w:r w:rsidR="00B97BD8" w:rsidRPr="00F77665">
        <w:rPr>
          <w:b/>
          <w:bCs/>
          <w:u w:val="single"/>
          <w:lang w:eastAsia="en-IE"/>
        </w:rPr>
        <w:t>that is a credit, and one for a debit</w:t>
      </w:r>
      <w:r>
        <w:rPr>
          <w:lang w:eastAsia="en-IE"/>
        </w:rPr>
        <w:t>.</w:t>
      </w:r>
    </w:p>
    <w:p w14:paraId="41A05BEA" w14:textId="45F4CDBD" w:rsidR="0055514B" w:rsidRDefault="0055514B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to indicate how successful </w:t>
      </w:r>
      <w:r w:rsidR="00B97BD8">
        <w:rPr>
          <w:lang w:eastAsia="en-IE"/>
        </w:rPr>
        <w:t>the company is</w:t>
      </w:r>
      <w:r>
        <w:rPr>
          <w:lang w:eastAsia="en-IE"/>
        </w:rPr>
        <w:t xml:space="preserve">. This should display the </w:t>
      </w:r>
      <w:r w:rsidRPr="00F77665">
        <w:rPr>
          <w:b/>
          <w:bCs/>
          <w:u w:val="single"/>
          <w:lang w:eastAsia="en-IE"/>
        </w:rPr>
        <w:t xml:space="preserve">total number of </w:t>
      </w:r>
      <w:r w:rsidR="00B97BD8" w:rsidRPr="00F77665">
        <w:rPr>
          <w:b/>
          <w:bCs/>
          <w:u w:val="single"/>
          <w:lang w:eastAsia="en-IE"/>
        </w:rPr>
        <w:t>bills</w:t>
      </w:r>
      <w:r w:rsidR="00B97BD8">
        <w:rPr>
          <w:lang w:eastAsia="en-IE"/>
        </w:rPr>
        <w:t>.</w:t>
      </w:r>
    </w:p>
    <w:p w14:paraId="0613F49D" w14:textId="4BECF56A" w:rsidR="005A2B5C" w:rsidRPr="00F77665" w:rsidRDefault="005A2B5C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 w:rsidRPr="00F77665"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 w:rsidRPr="00F77665">
        <w:rPr>
          <w:lang w:eastAsia="en-IE"/>
        </w:rPr>
        <w:t xml:space="preserve"> to calculate the </w:t>
      </w:r>
      <w:r w:rsidRPr="00F77665">
        <w:rPr>
          <w:b/>
          <w:bCs/>
          <w:u w:val="single"/>
          <w:lang w:eastAsia="en-IE"/>
        </w:rPr>
        <w:t xml:space="preserve">average spent per </w:t>
      </w:r>
      <w:proofErr w:type="gramStart"/>
      <w:r w:rsidRPr="00F77665">
        <w:rPr>
          <w:b/>
          <w:bCs/>
          <w:u w:val="single"/>
          <w:lang w:eastAsia="en-IE"/>
        </w:rPr>
        <w:t>period of time</w:t>
      </w:r>
      <w:proofErr w:type="gramEnd"/>
      <w:r w:rsidRPr="00F77665">
        <w:rPr>
          <w:lang w:eastAsia="en-IE"/>
        </w:rPr>
        <w:t xml:space="preserve"> (month/year)</w:t>
      </w:r>
      <w:r w:rsidR="00B97BD8" w:rsidRPr="00F77665">
        <w:rPr>
          <w:lang w:eastAsia="en-IE"/>
        </w:rPr>
        <w:t xml:space="preserve"> that</w:t>
      </w:r>
      <w:r w:rsidRPr="00F77665">
        <w:rPr>
          <w:lang w:eastAsia="en-IE"/>
        </w:rPr>
        <w:t xml:space="preserve"> can be entered by the user</w:t>
      </w:r>
      <w:r w:rsidR="006C3C02">
        <w:rPr>
          <w:lang w:eastAsia="en-IE"/>
        </w:rPr>
        <w:t xml:space="preserve"> (</w:t>
      </w:r>
      <w:r w:rsidR="006C3C02" w:rsidRPr="006C3C02">
        <w:rPr>
          <w:color w:val="0070C0"/>
          <w:lang w:eastAsia="en-IE"/>
        </w:rPr>
        <w:t>USER</w:t>
      </w:r>
      <w:r w:rsidR="0006572E">
        <w:rPr>
          <w:color w:val="0070C0"/>
          <w:lang w:eastAsia="en-IE"/>
        </w:rPr>
        <w:t>)</w:t>
      </w:r>
      <w:r w:rsidRPr="00F77665">
        <w:rPr>
          <w:lang w:eastAsia="en-IE"/>
        </w:rPr>
        <w:t>.</w:t>
      </w:r>
    </w:p>
    <w:p w14:paraId="6A32B5B6" w14:textId="223C8810" w:rsidR="005A2B5C" w:rsidRPr="00F77665" w:rsidRDefault="005A2B5C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 w:rsidRPr="00F77665"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 w:rsidRPr="00F77665">
        <w:rPr>
          <w:lang w:eastAsia="en-IE"/>
        </w:rPr>
        <w:t xml:space="preserve"> to calculate the </w:t>
      </w:r>
      <w:r w:rsidRPr="00F77665">
        <w:rPr>
          <w:b/>
          <w:bCs/>
          <w:u w:val="single"/>
          <w:lang w:eastAsia="en-IE"/>
        </w:rPr>
        <w:t>average time between</w:t>
      </w:r>
      <w:r w:rsidR="00B97BD8" w:rsidRPr="00F77665">
        <w:rPr>
          <w:b/>
          <w:bCs/>
          <w:u w:val="single"/>
          <w:lang w:eastAsia="en-IE"/>
        </w:rPr>
        <w:t xml:space="preserve"> bills</w:t>
      </w:r>
      <w:r w:rsidRPr="00F77665">
        <w:rPr>
          <w:lang w:eastAsia="en-IE"/>
        </w:rPr>
        <w:t>.</w:t>
      </w:r>
      <w:r w:rsidR="00D96D11">
        <w:rPr>
          <w:lang w:eastAsia="en-IE"/>
        </w:rPr>
        <w:t xml:space="preserve"> -&gt; USER</w:t>
      </w:r>
    </w:p>
    <w:bookmarkEnd w:id="2"/>
    <w:p w14:paraId="682B42B5" w14:textId="77777777" w:rsidR="0055514B" w:rsidRDefault="0055514B" w:rsidP="00F77665">
      <w:pPr>
        <w:rPr>
          <w:lang w:eastAsia="en-IE"/>
        </w:rPr>
      </w:pPr>
    </w:p>
    <w:p w14:paraId="5EAB0DD1" w14:textId="77777777" w:rsidR="0055514B" w:rsidRPr="0060375C" w:rsidRDefault="0055514B" w:rsidP="00CB237B">
      <w:pPr>
        <w:pStyle w:val="Heading1"/>
        <w:rPr>
          <w:lang w:eastAsia="en-IE"/>
        </w:rPr>
      </w:pPr>
      <w:r w:rsidRPr="0060375C">
        <w:rPr>
          <w:lang w:eastAsia="en-IE"/>
        </w:rPr>
        <w:t>Notes</w:t>
      </w:r>
    </w:p>
    <w:p w14:paraId="633DF2A0" w14:textId="104A7DB6" w:rsidR="0055514B" w:rsidRDefault="0055514B" w:rsidP="00CB237B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>Please ensure that you build your code base using Test Driven Development</w:t>
      </w:r>
      <w:r w:rsidR="006C3C02">
        <w:rPr>
          <w:lang w:eastAsia="en-IE"/>
        </w:rPr>
        <w:t xml:space="preserve"> (</w:t>
      </w:r>
      <w:r w:rsidR="006C3C02" w:rsidRPr="006C3C02">
        <w:rPr>
          <w:color w:val="0070C0"/>
          <w:lang w:eastAsia="en-IE"/>
        </w:rPr>
        <w:t>TEST MIN 3 FUNCTIONS</w:t>
      </w:r>
      <w:r w:rsidR="006C3C02">
        <w:rPr>
          <w:lang w:eastAsia="en-IE"/>
        </w:rPr>
        <w:t>)</w:t>
      </w:r>
      <w:r>
        <w:rPr>
          <w:lang w:eastAsia="en-IE"/>
        </w:rPr>
        <w:t>, TDD</w:t>
      </w:r>
      <w:r w:rsidR="00B8655B">
        <w:rPr>
          <w:lang w:eastAsia="en-IE"/>
        </w:rPr>
        <w:t xml:space="preserve"> and the python </w:t>
      </w:r>
      <w:r w:rsidR="00B8655B" w:rsidRPr="006106ED">
        <w:rPr>
          <w:b/>
          <w:bCs/>
          <w:u w:val="single"/>
          <w:lang w:eastAsia="en-IE"/>
        </w:rPr>
        <w:t>unittest</w:t>
      </w:r>
      <w:r w:rsidR="00B8655B">
        <w:rPr>
          <w:lang w:eastAsia="en-IE"/>
        </w:rPr>
        <w:t xml:space="preserve"> module should be used to complete your tests</w:t>
      </w:r>
      <w:r>
        <w:rPr>
          <w:lang w:eastAsia="en-IE"/>
        </w:rPr>
        <w:t>.  So, remember: Red</w:t>
      </w:r>
      <w:r w:rsidRPr="0060375C">
        <w:rPr>
          <w:lang w:eastAsia="en-IE"/>
        </w:rPr>
        <w:sym w:font="Wingdings" w:char="F0E0"/>
      </w:r>
      <w:r>
        <w:rPr>
          <w:lang w:eastAsia="en-IE"/>
        </w:rPr>
        <w:t>Green</w:t>
      </w:r>
      <w:r w:rsidRPr="0060375C">
        <w:rPr>
          <w:lang w:eastAsia="en-IE"/>
        </w:rPr>
        <w:sym w:font="Wingdings" w:char="F0E0"/>
      </w:r>
      <w:r>
        <w:rPr>
          <w:lang w:eastAsia="en-IE"/>
        </w:rPr>
        <w:t>Refactor.</w:t>
      </w:r>
    </w:p>
    <w:p w14:paraId="5A91CCF3" w14:textId="17D82DD2" w:rsidR="0055514B" w:rsidRDefault="0055514B" w:rsidP="00CB237B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For writing and reading </w:t>
      </w:r>
      <w:r w:rsidR="00B97BD8">
        <w:rPr>
          <w:lang w:eastAsia="en-IE"/>
        </w:rPr>
        <w:t>bills</w:t>
      </w:r>
      <w:r>
        <w:rPr>
          <w:lang w:eastAsia="en-IE"/>
        </w:rPr>
        <w:t xml:space="preserve"> from</w:t>
      </w:r>
      <w:r w:rsidR="00E82A79">
        <w:rPr>
          <w:lang w:eastAsia="en-IE"/>
        </w:rPr>
        <w:t xml:space="preserve"> and to</w:t>
      </w:r>
      <w:r>
        <w:rPr>
          <w:lang w:eastAsia="en-IE"/>
        </w:rPr>
        <w:t xml:space="preserve"> a </w:t>
      </w:r>
      <w:r w:rsidR="00E82A79">
        <w:rPr>
          <w:lang w:eastAsia="en-IE"/>
        </w:rPr>
        <w:t>text</w:t>
      </w:r>
      <w:r>
        <w:rPr>
          <w:lang w:eastAsia="en-IE"/>
        </w:rPr>
        <w:t xml:space="preserve"> file, it is ent</w:t>
      </w:r>
      <w:r w:rsidR="00E82A79">
        <w:rPr>
          <w:lang w:eastAsia="en-IE"/>
        </w:rPr>
        <w:t>irely up to you how you do this</w:t>
      </w:r>
      <w:r w:rsidR="00B8655B">
        <w:rPr>
          <w:lang w:eastAsia="en-IE"/>
        </w:rPr>
        <w:t>.</w:t>
      </w:r>
    </w:p>
    <w:p w14:paraId="1817F58C" w14:textId="319F0999" w:rsidR="00803194" w:rsidRDefault="0055514B" w:rsidP="003C22F1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Ensure you write </w:t>
      </w:r>
      <w:r w:rsidR="00B8655B">
        <w:rPr>
          <w:lang w:eastAsia="en-IE"/>
        </w:rPr>
        <w:t>your code in a defensive coding manner</w:t>
      </w:r>
      <w:r w:rsidR="001D5DD2">
        <w:rPr>
          <w:lang w:eastAsia="en-IE"/>
        </w:rPr>
        <w:t xml:space="preserve"> (</w:t>
      </w:r>
      <w:r w:rsidR="001D5DD2" w:rsidRPr="001D5DD2">
        <w:rPr>
          <w:color w:val="0070C0"/>
          <w:lang w:eastAsia="en-IE"/>
        </w:rPr>
        <w:t>USER-PROOF</w:t>
      </w:r>
      <w:r w:rsidR="001D5DD2">
        <w:rPr>
          <w:lang w:eastAsia="en-IE"/>
        </w:rPr>
        <w:t>)</w:t>
      </w:r>
      <w:r>
        <w:rPr>
          <w:lang w:eastAsia="en-IE"/>
        </w:rPr>
        <w:t>.</w:t>
      </w:r>
    </w:p>
    <w:p w14:paraId="3D3FFBCA" w14:textId="6C6677A1" w:rsidR="008508FA" w:rsidRDefault="008508FA">
      <w:pPr>
        <w:jc w:val="left"/>
        <w:rPr>
          <w:lang w:eastAsia="en-IE"/>
        </w:rPr>
      </w:pPr>
      <w:r>
        <w:rPr>
          <w:lang w:eastAsia="en-IE"/>
        </w:rPr>
        <w:br w:type="page"/>
      </w:r>
    </w:p>
    <w:p w14:paraId="28758514" w14:textId="43E2BC81" w:rsidR="008508FA" w:rsidRDefault="008508FA" w:rsidP="008508FA">
      <w:pPr>
        <w:pStyle w:val="Heading1"/>
        <w:rPr>
          <w:lang w:eastAsia="en-IE"/>
        </w:rPr>
      </w:pPr>
      <w:r>
        <w:rPr>
          <w:lang w:eastAsia="en-IE"/>
        </w:rPr>
        <w:lastRenderedPageBreak/>
        <w:t>Marking Scheme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8755"/>
        <w:gridCol w:w="1384"/>
      </w:tblGrid>
      <w:tr w:rsidR="008508FA" w14:paraId="607206C3" w14:textId="77777777" w:rsidTr="0020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55" w:type="dxa"/>
            <w:tcBorders>
              <w:top w:val="nil"/>
              <w:left w:val="single" w:sz="4" w:space="0" w:color="auto"/>
            </w:tcBorders>
          </w:tcPr>
          <w:p w14:paraId="08595096" w14:textId="77777777" w:rsidR="008508FA" w:rsidRDefault="008508FA" w:rsidP="006B2720">
            <w:pPr>
              <w:rPr>
                <w:lang w:eastAsia="en-I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54F59" w14:textId="2C2375FA" w:rsidR="008508FA" w:rsidRDefault="008508FA" w:rsidP="006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Marks</w:t>
            </w:r>
          </w:p>
        </w:tc>
      </w:tr>
      <w:tr w:rsidR="008508FA" w14:paraId="1DBDDBC7" w14:textId="77777777" w:rsidTr="0020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A433B" w14:textId="5C1A5B7C" w:rsidR="008508FA" w:rsidRPr="00205054" w:rsidRDefault="008508FA" w:rsidP="006B2720">
            <w:pPr>
              <w:rPr>
                <w:b w:val="0"/>
                <w:bCs w:val="0"/>
                <w:lang w:eastAsia="en-IE"/>
              </w:rPr>
            </w:pPr>
            <w:r w:rsidRPr="00205054">
              <w:rPr>
                <w:b w:val="0"/>
                <w:bCs w:val="0"/>
                <w:lang w:eastAsia="en-IE"/>
              </w:rPr>
              <w:t>Document code with sensible function and variable names, code can run.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1E07D" w14:textId="3DF8E9BA" w:rsidR="008508FA" w:rsidRDefault="008508FA" w:rsidP="006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20 %</w:t>
            </w:r>
          </w:p>
        </w:tc>
      </w:tr>
      <w:tr w:rsidR="008508FA" w14:paraId="14E280EA" w14:textId="77777777" w:rsidTr="0020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515E5" w14:textId="6C8DFBE9" w:rsidR="008508FA" w:rsidRPr="00205054" w:rsidRDefault="008508FA" w:rsidP="006B2720">
            <w:pPr>
              <w:rPr>
                <w:b w:val="0"/>
                <w:bCs w:val="0"/>
                <w:lang w:eastAsia="en-IE"/>
              </w:rPr>
            </w:pPr>
            <w:proofErr w:type="spellStart"/>
            <w:r w:rsidRPr="00205054">
              <w:rPr>
                <w:b w:val="0"/>
                <w:bCs w:val="0"/>
                <w:lang w:eastAsia="en-IE"/>
              </w:rPr>
              <w:t>Unittest</w:t>
            </w:r>
            <w:proofErr w:type="spellEnd"/>
            <w:r w:rsidRPr="00205054">
              <w:rPr>
                <w:b w:val="0"/>
                <w:bCs w:val="0"/>
                <w:lang w:eastAsia="en-IE"/>
              </w:rPr>
              <w:t xml:space="preserve"> can run</w:t>
            </w:r>
            <w:r w:rsidR="00234F49" w:rsidRPr="00205054">
              <w:rPr>
                <w:b w:val="0"/>
                <w:bCs w:val="0"/>
                <w:lang w:eastAsia="en-IE"/>
              </w:rPr>
              <w:t>.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5B94D" w14:textId="63E4BA03" w:rsidR="008508FA" w:rsidRDefault="008508FA" w:rsidP="006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20%</w:t>
            </w:r>
          </w:p>
        </w:tc>
      </w:tr>
      <w:tr w:rsidR="008508FA" w14:paraId="180A1CBB" w14:textId="77777777" w:rsidTr="0020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128BD" w14:textId="01293D95" w:rsidR="008508FA" w:rsidRPr="00205054" w:rsidRDefault="008508FA" w:rsidP="006B2720">
            <w:pPr>
              <w:rPr>
                <w:b w:val="0"/>
                <w:bCs w:val="0"/>
                <w:lang w:eastAsia="en-IE"/>
              </w:rPr>
            </w:pPr>
            <w:r w:rsidRPr="00205054">
              <w:rPr>
                <w:b w:val="0"/>
                <w:bCs w:val="0"/>
                <w:lang w:eastAsia="en-IE"/>
              </w:rPr>
              <w:t>The 6 reports: 5 marks each.</w:t>
            </w:r>
            <w:bookmarkStart w:id="3" w:name="_GoBack"/>
            <w:bookmarkEnd w:id="3"/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4CB5A" w14:textId="35022EBC" w:rsidR="008508FA" w:rsidRDefault="008508FA" w:rsidP="006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30%</w:t>
            </w:r>
          </w:p>
        </w:tc>
      </w:tr>
      <w:tr w:rsidR="008508FA" w14:paraId="5D54C6FB" w14:textId="77777777" w:rsidTr="0020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3E7D" w14:textId="746F349C" w:rsidR="00BE28E0" w:rsidRPr="008028FC" w:rsidRDefault="008508FA" w:rsidP="006B2720">
            <w:pPr>
              <w:rPr>
                <w:lang w:eastAsia="en-IE"/>
              </w:rPr>
            </w:pPr>
            <w:r w:rsidRPr="00205054">
              <w:rPr>
                <w:b w:val="0"/>
                <w:bCs w:val="0"/>
                <w:lang w:eastAsia="en-IE"/>
              </w:rPr>
              <w:t xml:space="preserve">Test manual: how does code run, </w:t>
            </w:r>
            <w:proofErr w:type="spellStart"/>
            <w:r w:rsidRPr="00205054">
              <w:rPr>
                <w:b w:val="0"/>
                <w:bCs w:val="0"/>
                <w:lang w:eastAsia="en-IE"/>
              </w:rPr>
              <w:t>eg</w:t>
            </w:r>
            <w:proofErr w:type="spellEnd"/>
            <w:r w:rsidRPr="00205054">
              <w:rPr>
                <w:b w:val="0"/>
                <w:bCs w:val="0"/>
                <w:lang w:eastAsia="en-IE"/>
              </w:rPr>
              <w:t>: option 1, option 2… Exceptions</w:t>
            </w:r>
            <w:r w:rsidR="00AA7336" w:rsidRPr="00205054">
              <w:rPr>
                <w:b w:val="0"/>
                <w:bCs w:val="0"/>
                <w:lang w:eastAsia="en-IE"/>
              </w:rPr>
              <w:t>.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511" w14:textId="177B4CB0" w:rsidR="00BE28E0" w:rsidRDefault="00AA7336" w:rsidP="006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30 %</w:t>
            </w:r>
          </w:p>
        </w:tc>
      </w:tr>
      <w:tr w:rsidR="00E55446" w14:paraId="39FC2350" w14:textId="77777777" w:rsidTr="0020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tcBorders>
              <w:top w:val="single" w:sz="4" w:space="0" w:color="auto"/>
              <w:right w:val="single" w:sz="4" w:space="0" w:color="auto"/>
            </w:tcBorders>
          </w:tcPr>
          <w:p w14:paraId="5344A22B" w14:textId="0B8BEB90" w:rsidR="00E55446" w:rsidRDefault="00E55446" w:rsidP="006B2720">
            <w:pPr>
              <w:rPr>
                <w:lang w:eastAsia="en-IE"/>
              </w:rPr>
            </w:pPr>
            <w:r>
              <w:rPr>
                <w:lang w:eastAsia="en-IE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</w:tcBorders>
          </w:tcPr>
          <w:p w14:paraId="0B0E2DB5" w14:textId="051C0B09" w:rsidR="00E55446" w:rsidRDefault="00E55446" w:rsidP="006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E"/>
              </w:rPr>
            </w:pPr>
            <w:r>
              <w:rPr>
                <w:lang w:eastAsia="en-IE"/>
              </w:rPr>
              <w:t>100%</w:t>
            </w:r>
          </w:p>
        </w:tc>
      </w:tr>
    </w:tbl>
    <w:p w14:paraId="4859DDCC" w14:textId="02C7AD6D" w:rsidR="008508FA" w:rsidRDefault="008508FA" w:rsidP="006B2720">
      <w:pPr>
        <w:rPr>
          <w:lang w:eastAsia="en-IE"/>
        </w:rPr>
      </w:pPr>
    </w:p>
    <w:p w14:paraId="4154D6C2" w14:textId="599B0DD8" w:rsidR="005F23B6" w:rsidRDefault="005F23B6" w:rsidP="005F23B6">
      <w:pPr>
        <w:pStyle w:val="Heading1"/>
        <w:rPr>
          <w:lang w:eastAsia="en-IE"/>
        </w:rPr>
      </w:pPr>
      <w:r>
        <w:rPr>
          <w:lang w:eastAsia="en-IE"/>
        </w:rPr>
        <w:t>Extra features</w:t>
      </w:r>
    </w:p>
    <w:p w14:paraId="53366014" w14:textId="77777777" w:rsidR="00237A40" w:rsidRDefault="00237A40" w:rsidP="005A34D1">
      <w:pPr>
        <w:pStyle w:val="ListParagraph"/>
        <w:rPr>
          <w:lang w:eastAsia="en-IE"/>
        </w:rPr>
        <w:sectPr w:rsidR="00237A40" w:rsidSect="00B56114">
          <w:pgSz w:w="11906" w:h="16838"/>
          <w:pgMar w:top="851" w:right="849" w:bottom="567" w:left="1134" w:header="708" w:footer="708" w:gutter="0"/>
          <w:cols w:space="708"/>
          <w:docGrid w:linePitch="360"/>
        </w:sectPr>
      </w:pPr>
    </w:p>
    <w:p w14:paraId="5FAEF059" w14:textId="2B4BEFA4" w:rsidR="00237A40" w:rsidRDefault="005A34D1" w:rsidP="00237A40">
      <w:pPr>
        <w:rPr>
          <w:lang w:eastAsia="en-IE"/>
        </w:rPr>
      </w:pPr>
      <w:r>
        <w:rPr>
          <w:noProof/>
          <w:lang w:eastAsia="en-IE"/>
        </w:rPr>
        <w:drawing>
          <wp:inline distT="0" distB="0" distL="0" distR="0" wp14:anchorId="1B352AC4" wp14:editId="3DB17A24">
            <wp:extent cx="6155966" cy="1968776"/>
            <wp:effectExtent l="3810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2343530" w14:textId="77777777" w:rsidR="00237A40" w:rsidRDefault="00237A40" w:rsidP="00237A40">
      <w:pPr>
        <w:rPr>
          <w:lang w:eastAsia="en-IE"/>
        </w:rPr>
      </w:pPr>
    </w:p>
    <w:p w14:paraId="6E6FB676" w14:textId="2D86425F" w:rsidR="005F23B6" w:rsidRDefault="005F23B6" w:rsidP="00237A40">
      <w:pPr>
        <w:rPr>
          <w:lang w:eastAsia="en-IE"/>
        </w:rPr>
      </w:pPr>
    </w:p>
    <w:sectPr w:rsidR="005F23B6" w:rsidSect="00237A40">
      <w:type w:val="continuous"/>
      <w:pgSz w:w="11906" w:h="16838"/>
      <w:pgMar w:top="851" w:right="849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1FF03" w14:textId="77777777" w:rsidR="004F0D49" w:rsidRDefault="004F0D49" w:rsidP="00AB7EC4">
      <w:pPr>
        <w:spacing w:after="0" w:line="240" w:lineRule="auto"/>
      </w:pPr>
      <w:r>
        <w:separator/>
      </w:r>
    </w:p>
  </w:endnote>
  <w:endnote w:type="continuationSeparator" w:id="0">
    <w:p w14:paraId="5A1624EB" w14:textId="77777777" w:rsidR="004F0D49" w:rsidRDefault="004F0D49" w:rsidP="00AB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CBA0F" w14:textId="77777777" w:rsidR="004F0D49" w:rsidRDefault="004F0D49" w:rsidP="00AB7EC4">
      <w:pPr>
        <w:spacing w:after="0" w:line="240" w:lineRule="auto"/>
      </w:pPr>
      <w:r>
        <w:separator/>
      </w:r>
    </w:p>
  </w:footnote>
  <w:footnote w:type="continuationSeparator" w:id="0">
    <w:p w14:paraId="7E4EB7D4" w14:textId="77777777" w:rsidR="004F0D49" w:rsidRDefault="004F0D49" w:rsidP="00AB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B8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2A0"/>
    <w:multiLevelType w:val="hybridMultilevel"/>
    <w:tmpl w:val="65CE131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074E"/>
    <w:multiLevelType w:val="hybridMultilevel"/>
    <w:tmpl w:val="E0943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4586"/>
    <w:multiLevelType w:val="hybridMultilevel"/>
    <w:tmpl w:val="F0520E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A08BD"/>
    <w:multiLevelType w:val="hybridMultilevel"/>
    <w:tmpl w:val="DB9685C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F582A"/>
    <w:multiLevelType w:val="hybridMultilevel"/>
    <w:tmpl w:val="3084BB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1C88"/>
    <w:multiLevelType w:val="hybridMultilevel"/>
    <w:tmpl w:val="C3A401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904"/>
    <w:rsid w:val="00022AC8"/>
    <w:rsid w:val="0003423C"/>
    <w:rsid w:val="0006572E"/>
    <w:rsid w:val="00071CBB"/>
    <w:rsid w:val="00076434"/>
    <w:rsid w:val="000B20DD"/>
    <w:rsid w:val="000B4329"/>
    <w:rsid w:val="000E39C7"/>
    <w:rsid w:val="000E4835"/>
    <w:rsid w:val="001127A9"/>
    <w:rsid w:val="00176904"/>
    <w:rsid w:val="001813CD"/>
    <w:rsid w:val="001C7883"/>
    <w:rsid w:val="001D409B"/>
    <w:rsid w:val="001D5DD2"/>
    <w:rsid w:val="001F0443"/>
    <w:rsid w:val="00205054"/>
    <w:rsid w:val="00234F49"/>
    <w:rsid w:val="00237A40"/>
    <w:rsid w:val="0025568E"/>
    <w:rsid w:val="00266E9E"/>
    <w:rsid w:val="00290994"/>
    <w:rsid w:val="0030652B"/>
    <w:rsid w:val="00324963"/>
    <w:rsid w:val="003708A7"/>
    <w:rsid w:val="003850F3"/>
    <w:rsid w:val="003A20F1"/>
    <w:rsid w:val="003D01FC"/>
    <w:rsid w:val="003F62A4"/>
    <w:rsid w:val="00402C39"/>
    <w:rsid w:val="00405468"/>
    <w:rsid w:val="00423FB2"/>
    <w:rsid w:val="004275B9"/>
    <w:rsid w:val="004733B6"/>
    <w:rsid w:val="004B4141"/>
    <w:rsid w:val="004D095A"/>
    <w:rsid w:val="004D55AB"/>
    <w:rsid w:val="004E751D"/>
    <w:rsid w:val="004F0D49"/>
    <w:rsid w:val="0055514B"/>
    <w:rsid w:val="00581E5D"/>
    <w:rsid w:val="005A2B5C"/>
    <w:rsid w:val="005A34D1"/>
    <w:rsid w:val="005B48BE"/>
    <w:rsid w:val="005F23B6"/>
    <w:rsid w:val="006106ED"/>
    <w:rsid w:val="00614BDD"/>
    <w:rsid w:val="006345FD"/>
    <w:rsid w:val="006B25AC"/>
    <w:rsid w:val="006B2720"/>
    <w:rsid w:val="006B5765"/>
    <w:rsid w:val="006C3C02"/>
    <w:rsid w:val="006D65D0"/>
    <w:rsid w:val="006F0C9E"/>
    <w:rsid w:val="00763720"/>
    <w:rsid w:val="00764FA1"/>
    <w:rsid w:val="00791B76"/>
    <w:rsid w:val="007A6043"/>
    <w:rsid w:val="007A717A"/>
    <w:rsid w:val="007C4A87"/>
    <w:rsid w:val="008028FC"/>
    <w:rsid w:val="00803194"/>
    <w:rsid w:val="008508FA"/>
    <w:rsid w:val="00934AA3"/>
    <w:rsid w:val="00941B50"/>
    <w:rsid w:val="009B2F5C"/>
    <w:rsid w:val="009E7E0F"/>
    <w:rsid w:val="00A00DEE"/>
    <w:rsid w:val="00A13DF9"/>
    <w:rsid w:val="00A4625F"/>
    <w:rsid w:val="00AA1E1F"/>
    <w:rsid w:val="00AA7336"/>
    <w:rsid w:val="00AB7EC4"/>
    <w:rsid w:val="00AD129E"/>
    <w:rsid w:val="00AD6E6C"/>
    <w:rsid w:val="00AD7276"/>
    <w:rsid w:val="00B124CD"/>
    <w:rsid w:val="00B364D1"/>
    <w:rsid w:val="00B56114"/>
    <w:rsid w:val="00B7624E"/>
    <w:rsid w:val="00B8655B"/>
    <w:rsid w:val="00B97BD8"/>
    <w:rsid w:val="00BE28E0"/>
    <w:rsid w:val="00C212B0"/>
    <w:rsid w:val="00C41F5A"/>
    <w:rsid w:val="00C7757E"/>
    <w:rsid w:val="00CB237B"/>
    <w:rsid w:val="00CE3A50"/>
    <w:rsid w:val="00D060BA"/>
    <w:rsid w:val="00D3050B"/>
    <w:rsid w:val="00D4763A"/>
    <w:rsid w:val="00D5393C"/>
    <w:rsid w:val="00D90B96"/>
    <w:rsid w:val="00D96D11"/>
    <w:rsid w:val="00DA2158"/>
    <w:rsid w:val="00DA25F9"/>
    <w:rsid w:val="00DD0292"/>
    <w:rsid w:val="00DF4DA7"/>
    <w:rsid w:val="00E55446"/>
    <w:rsid w:val="00E82A79"/>
    <w:rsid w:val="00F04597"/>
    <w:rsid w:val="00F2735E"/>
    <w:rsid w:val="00F50FAB"/>
    <w:rsid w:val="00F6358E"/>
    <w:rsid w:val="00F77665"/>
    <w:rsid w:val="00F91C1C"/>
    <w:rsid w:val="00F95CAA"/>
    <w:rsid w:val="00FB0B12"/>
    <w:rsid w:val="00FB2DF2"/>
    <w:rsid w:val="00FE5B1D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EEA48"/>
  <w15:docId w15:val="{0481C96D-FF6D-4E99-9464-333CF88B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7B"/>
    <w:pPr>
      <w:jc w:val="both"/>
    </w:pPr>
    <w:rPr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CB237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37B"/>
    <w:rPr>
      <w:rFonts w:ascii="Calibri" w:hAnsi="Calibri" w:cs="Calibri"/>
      <w:b/>
      <w:color w:val="2E74B5" w:themeColor="accent1" w:themeShade="BF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B237B"/>
    <w:rPr>
      <w:rFonts w:ascii="Calibri" w:hAnsi="Calibri" w:cs="Calibri"/>
      <w:b/>
      <w:color w:val="2E74B5" w:themeColor="accent1" w:themeShade="BF"/>
      <w:sz w:val="36"/>
      <w:szCs w:val="24"/>
    </w:rPr>
  </w:style>
  <w:style w:type="paragraph" w:styleId="ListParagraph">
    <w:name w:val="List Paragraph"/>
    <w:basedOn w:val="Normal"/>
    <w:uiPriority w:val="34"/>
    <w:qFormat/>
    <w:rsid w:val="00022AC8"/>
    <w:pPr>
      <w:ind w:left="720"/>
      <w:contextualSpacing/>
    </w:pPr>
  </w:style>
  <w:style w:type="table" w:styleId="TableGrid">
    <w:name w:val="Table Grid"/>
    <w:basedOn w:val="TableNormal"/>
    <w:uiPriority w:val="39"/>
    <w:rsid w:val="0002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4733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237B"/>
    <w:rPr>
      <w:rFonts w:ascii="Calibri" w:hAnsi="Calibri" w:cs="Calibri"/>
      <w:b/>
      <w:color w:val="2E74B5" w:themeColor="accent1" w:themeShade="BF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8508F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EC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E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36DB6-0055-4714-8236-8C643610796A}" type="doc">
      <dgm:prSet loTypeId="urn:microsoft.com/office/officeart/2011/layout/TabList" loCatId="list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IE"/>
        </a:p>
      </dgm:t>
    </dgm:pt>
    <dgm:pt modelId="{56F093E1-9098-4019-9902-B1A5050922F4}">
      <dgm:prSet phldrT="[Text]"/>
      <dgm:spPr/>
      <dgm:t>
        <a:bodyPr/>
        <a:lstStyle/>
        <a:p>
          <a:r>
            <a:rPr lang="hu-HU"/>
            <a:t>Planned</a:t>
          </a:r>
          <a:endParaRPr lang="en-IE"/>
        </a:p>
      </dgm:t>
    </dgm:pt>
    <dgm:pt modelId="{EC38B6B6-9690-4E0E-A422-FAA4A5BFC834}" type="parTrans" cxnId="{2699EE2B-7881-4473-8CA8-3EF4FB57E820}">
      <dgm:prSet/>
      <dgm:spPr/>
      <dgm:t>
        <a:bodyPr/>
        <a:lstStyle/>
        <a:p>
          <a:endParaRPr lang="en-IE"/>
        </a:p>
      </dgm:t>
    </dgm:pt>
    <dgm:pt modelId="{73077913-26EA-4637-ABF7-F5239CA3ECC2}" type="sibTrans" cxnId="{2699EE2B-7881-4473-8CA8-3EF4FB57E820}">
      <dgm:prSet/>
      <dgm:spPr/>
      <dgm:t>
        <a:bodyPr/>
        <a:lstStyle/>
        <a:p>
          <a:endParaRPr lang="en-IE"/>
        </a:p>
      </dgm:t>
    </dgm:pt>
    <dgm:pt modelId="{81B61306-CC48-42DF-8E9B-D166D58C7CFD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IE"/>
            <a:t>Ask user whether to override file when adding new entries or save to new file?</a:t>
          </a:r>
        </a:p>
      </dgm:t>
    </dgm:pt>
    <dgm:pt modelId="{C2A0A9EB-51A8-4878-B201-F45DB53DF65B}" type="parTrans" cxnId="{87D1DD69-835D-4F64-8610-7795490F4250}">
      <dgm:prSet/>
      <dgm:spPr/>
      <dgm:t>
        <a:bodyPr/>
        <a:lstStyle/>
        <a:p>
          <a:endParaRPr lang="en-IE"/>
        </a:p>
      </dgm:t>
    </dgm:pt>
    <dgm:pt modelId="{30145FBB-0CFE-4EEF-8F54-E82D7A1C0737}" type="sibTrans" cxnId="{87D1DD69-835D-4F64-8610-7795490F4250}">
      <dgm:prSet/>
      <dgm:spPr/>
      <dgm:t>
        <a:bodyPr/>
        <a:lstStyle/>
        <a:p>
          <a:endParaRPr lang="en-IE"/>
        </a:p>
      </dgm:t>
    </dgm:pt>
    <dgm:pt modelId="{10111028-3177-4F9B-895E-C9DE86A9F416}">
      <dgm:prSet phldrT="[Text]"/>
      <dgm:spPr/>
      <dgm:t>
        <a:bodyPr/>
        <a:lstStyle/>
        <a:p>
          <a:r>
            <a:rPr lang="hu-HU"/>
            <a:t>In Progress</a:t>
          </a:r>
          <a:endParaRPr lang="en-IE"/>
        </a:p>
      </dgm:t>
    </dgm:pt>
    <dgm:pt modelId="{1ADA2DAD-35E2-404A-95AF-4703BE36A6F2}" type="parTrans" cxnId="{0F645D6E-B953-4EBA-B20C-D49A05F72756}">
      <dgm:prSet/>
      <dgm:spPr/>
      <dgm:t>
        <a:bodyPr/>
        <a:lstStyle/>
        <a:p>
          <a:endParaRPr lang="en-IE"/>
        </a:p>
      </dgm:t>
    </dgm:pt>
    <dgm:pt modelId="{EDC03BC9-3C41-4FC3-9D36-4A8D3F6F8A73}" type="sibTrans" cxnId="{0F645D6E-B953-4EBA-B20C-D49A05F72756}">
      <dgm:prSet/>
      <dgm:spPr/>
      <dgm:t>
        <a:bodyPr/>
        <a:lstStyle/>
        <a:p>
          <a:endParaRPr lang="en-IE"/>
        </a:p>
      </dgm:t>
    </dgm:pt>
    <dgm:pt modelId="{69CB7D0B-2E6E-437E-BB61-2A8DEDD46175}">
      <dgm:prSet phldrT="[Text]"/>
      <dgm:spPr/>
      <dgm:t>
        <a:bodyPr/>
        <a:lstStyle/>
        <a:p>
          <a:r>
            <a:rPr lang="hu-HU"/>
            <a:t>N/A</a:t>
          </a:r>
          <a:endParaRPr lang="en-IE"/>
        </a:p>
      </dgm:t>
    </dgm:pt>
    <dgm:pt modelId="{EA6384A5-D415-4107-ABE6-A037CCA71D67}" type="parTrans" cxnId="{AB45973D-1334-4441-9141-D7327B5FDAF6}">
      <dgm:prSet/>
      <dgm:spPr/>
      <dgm:t>
        <a:bodyPr/>
        <a:lstStyle/>
        <a:p>
          <a:endParaRPr lang="en-IE"/>
        </a:p>
      </dgm:t>
    </dgm:pt>
    <dgm:pt modelId="{438672D2-AB4C-4E56-A51F-77D90171A2C8}" type="sibTrans" cxnId="{AB45973D-1334-4441-9141-D7327B5FDAF6}">
      <dgm:prSet/>
      <dgm:spPr/>
      <dgm:t>
        <a:bodyPr/>
        <a:lstStyle/>
        <a:p>
          <a:endParaRPr lang="en-IE"/>
        </a:p>
      </dgm:t>
    </dgm:pt>
    <dgm:pt modelId="{4E40E0E9-38E7-4459-A951-DDD78A7B1B54}">
      <dgm:prSet phldrT="[Text]"/>
      <dgm:spPr/>
      <dgm:t>
        <a:bodyPr/>
        <a:lstStyle/>
        <a:p>
          <a:r>
            <a:rPr lang="hu-HU"/>
            <a:t>Implemented</a:t>
          </a:r>
          <a:endParaRPr lang="en-IE"/>
        </a:p>
      </dgm:t>
    </dgm:pt>
    <dgm:pt modelId="{6F2DED86-6ED6-4B2D-BCEF-A131942AF2F5}" type="parTrans" cxnId="{BE408890-5570-4E63-A09A-7609AD9A9AFA}">
      <dgm:prSet/>
      <dgm:spPr/>
      <dgm:t>
        <a:bodyPr/>
        <a:lstStyle/>
        <a:p>
          <a:endParaRPr lang="en-IE"/>
        </a:p>
      </dgm:t>
    </dgm:pt>
    <dgm:pt modelId="{ABA4F3B9-3DB9-4AC6-B65D-9BE350398024}" type="sibTrans" cxnId="{BE408890-5570-4E63-A09A-7609AD9A9AFA}">
      <dgm:prSet/>
      <dgm:spPr/>
      <dgm:t>
        <a:bodyPr/>
        <a:lstStyle/>
        <a:p>
          <a:endParaRPr lang="en-IE"/>
        </a:p>
      </dgm:t>
    </dgm:pt>
    <dgm:pt modelId="{DEEEB901-63C7-46B8-B9B9-D3065E56242E}">
      <dgm:prSet phldrT="[Text]"/>
      <dgm:spPr/>
      <dgm:t>
        <a:bodyPr/>
        <a:lstStyle/>
        <a:p>
          <a:r>
            <a:rPr lang="hu-HU"/>
            <a:t>Add Exit choice</a:t>
          </a:r>
          <a:endParaRPr lang="en-IE"/>
        </a:p>
      </dgm:t>
    </dgm:pt>
    <dgm:pt modelId="{42896838-1F07-4BB8-92F9-BD7E1BCFA2BC}" type="parTrans" cxnId="{20F841B1-E691-4476-93D3-8BAD3B93C198}">
      <dgm:prSet/>
      <dgm:spPr/>
      <dgm:t>
        <a:bodyPr/>
        <a:lstStyle/>
        <a:p>
          <a:endParaRPr lang="en-IE"/>
        </a:p>
      </dgm:t>
    </dgm:pt>
    <dgm:pt modelId="{47C1A6E2-372D-47A0-B252-7DEF84C3758A}" type="sibTrans" cxnId="{20F841B1-E691-4476-93D3-8BAD3B93C198}">
      <dgm:prSet/>
      <dgm:spPr/>
      <dgm:t>
        <a:bodyPr/>
        <a:lstStyle/>
        <a:p>
          <a:endParaRPr lang="en-IE"/>
        </a:p>
      </dgm:t>
    </dgm:pt>
    <dgm:pt modelId="{969AB86F-10C8-42FA-A848-4A751E0FAD5F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IE"/>
            <a:t>User-friendly report view ( Company | Customer | …)</a:t>
          </a:r>
        </a:p>
      </dgm:t>
    </dgm:pt>
    <dgm:pt modelId="{6999AC1D-923A-4A39-95D7-85281487090B}" type="parTrans" cxnId="{B37554BF-8D5C-4807-B8CB-B1DF838180C9}">
      <dgm:prSet/>
      <dgm:spPr/>
      <dgm:t>
        <a:bodyPr/>
        <a:lstStyle/>
        <a:p>
          <a:endParaRPr lang="en-IE"/>
        </a:p>
      </dgm:t>
    </dgm:pt>
    <dgm:pt modelId="{D4D79997-F7AC-4489-B8BD-A87777CA50D3}" type="sibTrans" cxnId="{B37554BF-8D5C-4807-B8CB-B1DF838180C9}">
      <dgm:prSet/>
      <dgm:spPr/>
      <dgm:t>
        <a:bodyPr/>
        <a:lstStyle/>
        <a:p>
          <a:endParaRPr lang="en-IE"/>
        </a:p>
      </dgm:t>
    </dgm:pt>
    <dgm:pt modelId="{EA0C7B3D-95F9-4BF8-B9DE-F36ED851F3A7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endParaRPr lang="en-IE"/>
        </a:p>
      </dgm:t>
    </dgm:pt>
    <dgm:pt modelId="{432A453B-F9D4-4D19-AF8B-34067DA8C5E9}" type="parTrans" cxnId="{266D4B1F-4F96-420E-95D4-BFBE9675FC0D}">
      <dgm:prSet/>
      <dgm:spPr/>
      <dgm:t>
        <a:bodyPr/>
        <a:lstStyle/>
        <a:p>
          <a:endParaRPr lang="en-IE"/>
        </a:p>
      </dgm:t>
    </dgm:pt>
    <dgm:pt modelId="{5420D1E7-64CC-4BCA-BEF0-94B63D8777EC}" type="sibTrans" cxnId="{266D4B1F-4F96-420E-95D4-BFBE9675FC0D}">
      <dgm:prSet/>
      <dgm:spPr/>
      <dgm:t>
        <a:bodyPr/>
        <a:lstStyle/>
        <a:p>
          <a:endParaRPr lang="en-IE"/>
        </a:p>
      </dgm:t>
    </dgm:pt>
    <dgm:pt modelId="{1D3E503B-D4D5-43C3-B76E-D1C0ACF941BE}">
      <dgm:prSet phldrT="[Text]"/>
      <dgm:spPr/>
      <dgm:t>
        <a:bodyPr/>
        <a:lstStyle/>
        <a:p>
          <a:endParaRPr lang="en-IE"/>
        </a:p>
      </dgm:t>
    </dgm:pt>
    <dgm:pt modelId="{08F13A4E-7AE0-40BD-AFA8-6B388A69F788}" type="parTrans" cxnId="{1B969464-31B5-476D-A3F4-63DE8F9BC12B}">
      <dgm:prSet/>
      <dgm:spPr/>
      <dgm:t>
        <a:bodyPr/>
        <a:lstStyle/>
        <a:p>
          <a:endParaRPr lang="en-IE"/>
        </a:p>
      </dgm:t>
    </dgm:pt>
    <dgm:pt modelId="{B9D48065-85BB-4737-9A24-AA1BDBC70FE8}" type="sibTrans" cxnId="{1B969464-31B5-476D-A3F4-63DE8F9BC12B}">
      <dgm:prSet/>
      <dgm:spPr/>
      <dgm:t>
        <a:bodyPr/>
        <a:lstStyle/>
        <a:p>
          <a:endParaRPr lang="en-IE"/>
        </a:p>
      </dgm:t>
    </dgm:pt>
    <dgm:pt modelId="{65097035-2556-4F24-8018-EC9DFF576269}">
      <dgm:prSet phldrT="[Text]"/>
      <dgm:spPr/>
      <dgm:t>
        <a:bodyPr/>
        <a:lstStyle/>
        <a:p>
          <a:endParaRPr lang="en-IE"/>
        </a:p>
      </dgm:t>
    </dgm:pt>
    <dgm:pt modelId="{48E18B3A-5AAA-4E08-9DB9-BC63CEAC4C53}" type="parTrans" cxnId="{19D70047-88E5-4AB3-833A-033684739F74}">
      <dgm:prSet/>
      <dgm:spPr/>
      <dgm:t>
        <a:bodyPr/>
        <a:lstStyle/>
        <a:p>
          <a:endParaRPr lang="en-IE"/>
        </a:p>
      </dgm:t>
    </dgm:pt>
    <dgm:pt modelId="{1B629A5E-E469-4954-A182-F72321E0D23C}" type="sibTrans" cxnId="{19D70047-88E5-4AB3-833A-033684739F74}">
      <dgm:prSet/>
      <dgm:spPr/>
      <dgm:t>
        <a:bodyPr/>
        <a:lstStyle/>
        <a:p>
          <a:endParaRPr lang="en-IE"/>
        </a:p>
      </dgm:t>
    </dgm:pt>
    <dgm:pt modelId="{20413947-DD1C-4E1E-A58B-7BD3054EFA8B}" type="pres">
      <dgm:prSet presAssocID="{95136DB6-0055-4714-8236-8C643610796A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A3389352-EC92-4139-816F-153D3507211C}" type="pres">
      <dgm:prSet presAssocID="{56F093E1-9098-4019-9902-B1A5050922F4}" presName="composite" presStyleCnt="0"/>
      <dgm:spPr/>
    </dgm:pt>
    <dgm:pt modelId="{E09957D3-7AE3-4802-8DB1-B1A6A412DD03}" type="pres">
      <dgm:prSet presAssocID="{56F093E1-9098-4019-9902-B1A5050922F4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D1BC4823-ED77-4426-841C-D82558852753}" type="pres">
      <dgm:prSet presAssocID="{56F093E1-9098-4019-9902-B1A5050922F4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10FABB5B-B695-41A7-8853-641B59D3954B}" type="pres">
      <dgm:prSet presAssocID="{56F093E1-9098-4019-9902-B1A5050922F4}" presName="Accent" presStyleLbl="parChTrans1D1" presStyleIdx="0" presStyleCnt="3"/>
      <dgm:spPr/>
    </dgm:pt>
    <dgm:pt modelId="{7472F95E-BC48-4384-9C24-2D8DEBAA2746}" type="pres">
      <dgm:prSet presAssocID="{56F093E1-9098-4019-9902-B1A5050922F4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902A8A44-6946-473C-AF25-0AC87F6009AE}" type="pres">
      <dgm:prSet presAssocID="{73077913-26EA-4637-ABF7-F5239CA3ECC2}" presName="sibTrans" presStyleCnt="0"/>
      <dgm:spPr/>
    </dgm:pt>
    <dgm:pt modelId="{B266DEF5-E65C-4D39-B41B-5CEDAB7F4A69}" type="pres">
      <dgm:prSet presAssocID="{10111028-3177-4F9B-895E-C9DE86A9F416}" presName="composite" presStyleCnt="0"/>
      <dgm:spPr/>
    </dgm:pt>
    <dgm:pt modelId="{8884E583-67F4-4287-9E08-586DDAF2B062}" type="pres">
      <dgm:prSet presAssocID="{10111028-3177-4F9B-895E-C9DE86A9F416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8C6031C3-9264-4CCE-A2E4-1AE68673BD23}" type="pres">
      <dgm:prSet presAssocID="{10111028-3177-4F9B-895E-C9DE86A9F416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89A19D14-0E3D-4F0E-93A0-FE7B98F83EB2}" type="pres">
      <dgm:prSet presAssocID="{10111028-3177-4F9B-895E-C9DE86A9F416}" presName="Accent" presStyleLbl="parChTrans1D1" presStyleIdx="1" presStyleCnt="3"/>
      <dgm:spPr/>
    </dgm:pt>
    <dgm:pt modelId="{D763E565-33EE-4F63-8576-537F786837C1}" type="pres">
      <dgm:prSet presAssocID="{10111028-3177-4F9B-895E-C9DE86A9F416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5199DA5A-A428-44A4-A59B-552702AAD718}" type="pres">
      <dgm:prSet presAssocID="{EDC03BC9-3C41-4FC3-9D36-4A8D3F6F8A73}" presName="sibTrans" presStyleCnt="0"/>
      <dgm:spPr/>
    </dgm:pt>
    <dgm:pt modelId="{062DC6A2-D3DC-41C4-8786-B6A3EDD2652E}" type="pres">
      <dgm:prSet presAssocID="{4E40E0E9-38E7-4459-A951-DDD78A7B1B54}" presName="composite" presStyleCnt="0"/>
      <dgm:spPr/>
    </dgm:pt>
    <dgm:pt modelId="{90C210FF-D242-443C-8BCA-73A39267CCFE}" type="pres">
      <dgm:prSet presAssocID="{4E40E0E9-38E7-4459-A951-DDD78A7B1B54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032EBA09-2705-41D8-92DB-53A901533BAC}" type="pres">
      <dgm:prSet presAssocID="{4E40E0E9-38E7-4459-A951-DDD78A7B1B54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B11C6FAC-EB4E-469E-A1B2-90524615844E}" type="pres">
      <dgm:prSet presAssocID="{4E40E0E9-38E7-4459-A951-DDD78A7B1B54}" presName="Accent" presStyleLbl="parChTrans1D1" presStyleIdx="2" presStyleCnt="3"/>
      <dgm:spPr/>
    </dgm:pt>
    <dgm:pt modelId="{51AFD271-1373-4B0A-AC20-5F1A59EC2693}" type="pres">
      <dgm:prSet presAssocID="{4E40E0E9-38E7-4459-A951-DDD78A7B1B54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383120A-B09D-4BEC-AE8F-38890DC86DBA}" type="presOf" srcId="{10111028-3177-4F9B-895E-C9DE86A9F416}" destId="{8C6031C3-9264-4CCE-A2E4-1AE68673BD23}" srcOrd="0" destOrd="0" presId="urn:microsoft.com/office/officeart/2011/layout/TabList"/>
    <dgm:cxn modelId="{2149711C-535B-4BE4-9B74-DA3AD413C524}" type="presOf" srcId="{4E40E0E9-38E7-4459-A951-DDD78A7B1B54}" destId="{032EBA09-2705-41D8-92DB-53A901533BAC}" srcOrd="0" destOrd="0" presId="urn:microsoft.com/office/officeart/2011/layout/TabList"/>
    <dgm:cxn modelId="{266D4B1F-4F96-420E-95D4-BFBE9675FC0D}" srcId="{56F093E1-9098-4019-9902-B1A5050922F4}" destId="{EA0C7B3D-95F9-4BF8-B9DE-F36ED851F3A7}" srcOrd="0" destOrd="0" parTransId="{432A453B-F9D4-4D19-AF8B-34067DA8C5E9}" sibTransId="{5420D1E7-64CC-4BCA-BEF0-94B63D8777EC}"/>
    <dgm:cxn modelId="{5065A11F-B1BD-493D-865F-668CD38A1F21}" type="presOf" srcId="{65097035-2556-4F24-8018-EC9DFF576269}" destId="{8884E583-67F4-4287-9E08-586DDAF2B062}" srcOrd="0" destOrd="0" presId="urn:microsoft.com/office/officeart/2011/layout/TabList"/>
    <dgm:cxn modelId="{2699EE2B-7881-4473-8CA8-3EF4FB57E820}" srcId="{95136DB6-0055-4714-8236-8C643610796A}" destId="{56F093E1-9098-4019-9902-B1A5050922F4}" srcOrd="0" destOrd="0" parTransId="{EC38B6B6-9690-4E0E-A422-FAA4A5BFC834}" sibTransId="{73077913-26EA-4637-ABF7-F5239CA3ECC2}"/>
    <dgm:cxn modelId="{2F02D934-125D-4C59-BF49-671C0CD7F34B}" type="presOf" srcId="{DEEEB901-63C7-46B8-B9B9-D3065E56242E}" destId="{51AFD271-1373-4B0A-AC20-5F1A59EC2693}" srcOrd="0" destOrd="0" presId="urn:microsoft.com/office/officeart/2011/layout/TabList"/>
    <dgm:cxn modelId="{C6A71337-9898-43A3-AC6E-01BD77FCAF7C}" type="presOf" srcId="{1D3E503B-D4D5-43C3-B76E-D1C0ACF941BE}" destId="{90C210FF-D242-443C-8BCA-73A39267CCFE}" srcOrd="0" destOrd="0" presId="urn:microsoft.com/office/officeart/2011/layout/TabList"/>
    <dgm:cxn modelId="{AB45973D-1334-4441-9141-D7327B5FDAF6}" srcId="{10111028-3177-4F9B-895E-C9DE86A9F416}" destId="{69CB7D0B-2E6E-437E-BB61-2A8DEDD46175}" srcOrd="1" destOrd="0" parTransId="{EA6384A5-D415-4107-ABE6-A037CCA71D67}" sibTransId="{438672D2-AB4C-4E56-A51F-77D90171A2C8}"/>
    <dgm:cxn modelId="{1B969464-31B5-476D-A3F4-63DE8F9BC12B}" srcId="{4E40E0E9-38E7-4459-A951-DDD78A7B1B54}" destId="{1D3E503B-D4D5-43C3-B76E-D1C0ACF941BE}" srcOrd="0" destOrd="0" parTransId="{08F13A4E-7AE0-40BD-AFA8-6B388A69F788}" sibTransId="{B9D48065-85BB-4737-9A24-AA1BDBC70FE8}"/>
    <dgm:cxn modelId="{19D70047-88E5-4AB3-833A-033684739F74}" srcId="{10111028-3177-4F9B-895E-C9DE86A9F416}" destId="{65097035-2556-4F24-8018-EC9DFF576269}" srcOrd="0" destOrd="0" parTransId="{48E18B3A-5AAA-4E08-9DB9-BC63CEAC4C53}" sibTransId="{1B629A5E-E469-4954-A182-F72321E0D23C}"/>
    <dgm:cxn modelId="{87D1DD69-835D-4F64-8610-7795490F4250}" srcId="{56F093E1-9098-4019-9902-B1A5050922F4}" destId="{81B61306-CC48-42DF-8E9B-D166D58C7CFD}" srcOrd="1" destOrd="0" parTransId="{C2A0A9EB-51A8-4878-B201-F45DB53DF65B}" sibTransId="{30145FBB-0CFE-4EEF-8F54-E82D7A1C0737}"/>
    <dgm:cxn modelId="{0F645D6E-B953-4EBA-B20C-D49A05F72756}" srcId="{95136DB6-0055-4714-8236-8C643610796A}" destId="{10111028-3177-4F9B-895E-C9DE86A9F416}" srcOrd="1" destOrd="0" parTransId="{1ADA2DAD-35E2-404A-95AF-4703BE36A6F2}" sibTransId="{EDC03BC9-3C41-4FC3-9D36-4A8D3F6F8A73}"/>
    <dgm:cxn modelId="{BE408890-5570-4E63-A09A-7609AD9A9AFA}" srcId="{95136DB6-0055-4714-8236-8C643610796A}" destId="{4E40E0E9-38E7-4459-A951-DDD78A7B1B54}" srcOrd="2" destOrd="0" parTransId="{6F2DED86-6ED6-4B2D-BCEF-A131942AF2F5}" sibTransId="{ABA4F3B9-3DB9-4AC6-B65D-9BE350398024}"/>
    <dgm:cxn modelId="{2C932595-501D-4658-A115-C010E4C3D7CA}" type="presOf" srcId="{69CB7D0B-2E6E-437E-BB61-2A8DEDD46175}" destId="{D763E565-33EE-4F63-8576-537F786837C1}" srcOrd="0" destOrd="0" presId="urn:microsoft.com/office/officeart/2011/layout/TabList"/>
    <dgm:cxn modelId="{39F0B89D-2770-49CF-A0AB-4859F6AD26FB}" type="presOf" srcId="{56F093E1-9098-4019-9902-B1A5050922F4}" destId="{D1BC4823-ED77-4426-841C-D82558852753}" srcOrd="0" destOrd="0" presId="urn:microsoft.com/office/officeart/2011/layout/TabList"/>
    <dgm:cxn modelId="{3ECB3C9E-973E-4C74-ACDA-ED4BFA85B0F6}" type="presOf" srcId="{EA0C7B3D-95F9-4BF8-B9DE-F36ED851F3A7}" destId="{E09957D3-7AE3-4802-8DB1-B1A6A412DD03}" srcOrd="0" destOrd="0" presId="urn:microsoft.com/office/officeart/2011/layout/TabList"/>
    <dgm:cxn modelId="{20F841B1-E691-4476-93D3-8BAD3B93C198}" srcId="{4E40E0E9-38E7-4459-A951-DDD78A7B1B54}" destId="{DEEEB901-63C7-46B8-B9B9-D3065E56242E}" srcOrd="1" destOrd="0" parTransId="{42896838-1F07-4BB8-92F9-BD7E1BCFA2BC}" sibTransId="{47C1A6E2-372D-47A0-B252-7DEF84C3758A}"/>
    <dgm:cxn modelId="{B37554BF-8D5C-4807-B8CB-B1DF838180C9}" srcId="{56F093E1-9098-4019-9902-B1A5050922F4}" destId="{969AB86F-10C8-42FA-A848-4A751E0FAD5F}" srcOrd="2" destOrd="0" parTransId="{6999AC1D-923A-4A39-95D7-85281487090B}" sibTransId="{D4D79997-F7AC-4489-B8BD-A87777CA50D3}"/>
    <dgm:cxn modelId="{A576B9D3-FF37-4F3E-BA58-624F960F54A0}" type="presOf" srcId="{81B61306-CC48-42DF-8E9B-D166D58C7CFD}" destId="{7472F95E-BC48-4384-9C24-2D8DEBAA2746}" srcOrd="0" destOrd="0" presId="urn:microsoft.com/office/officeart/2011/layout/TabList"/>
    <dgm:cxn modelId="{DF4869E5-25AF-4902-9DD8-B1B8FD4E0AA7}" type="presOf" srcId="{95136DB6-0055-4714-8236-8C643610796A}" destId="{20413947-DD1C-4E1E-A58B-7BD3054EFA8B}" srcOrd="0" destOrd="0" presId="urn:microsoft.com/office/officeart/2011/layout/TabList"/>
    <dgm:cxn modelId="{B13862FF-3043-42B8-B845-AF08D506EE88}" type="presOf" srcId="{969AB86F-10C8-42FA-A848-4A751E0FAD5F}" destId="{7472F95E-BC48-4384-9C24-2D8DEBAA2746}" srcOrd="0" destOrd="1" presId="urn:microsoft.com/office/officeart/2011/layout/TabList"/>
    <dgm:cxn modelId="{4414A068-EE3B-4268-908C-3AB1700785B5}" type="presParOf" srcId="{20413947-DD1C-4E1E-A58B-7BD3054EFA8B}" destId="{A3389352-EC92-4139-816F-153D3507211C}" srcOrd="0" destOrd="0" presId="urn:microsoft.com/office/officeart/2011/layout/TabList"/>
    <dgm:cxn modelId="{0D2A85DE-10EB-4F83-8589-FAB426AD9702}" type="presParOf" srcId="{A3389352-EC92-4139-816F-153D3507211C}" destId="{E09957D3-7AE3-4802-8DB1-B1A6A412DD03}" srcOrd="0" destOrd="0" presId="urn:microsoft.com/office/officeart/2011/layout/TabList"/>
    <dgm:cxn modelId="{76400276-CF08-4420-A902-530D3F29FF7A}" type="presParOf" srcId="{A3389352-EC92-4139-816F-153D3507211C}" destId="{D1BC4823-ED77-4426-841C-D82558852753}" srcOrd="1" destOrd="0" presId="urn:microsoft.com/office/officeart/2011/layout/TabList"/>
    <dgm:cxn modelId="{C382F2C6-6D7C-4D91-885D-19A582BCFB8F}" type="presParOf" srcId="{A3389352-EC92-4139-816F-153D3507211C}" destId="{10FABB5B-B695-41A7-8853-641B59D3954B}" srcOrd="2" destOrd="0" presId="urn:microsoft.com/office/officeart/2011/layout/TabList"/>
    <dgm:cxn modelId="{B2920A92-2C2D-4A19-AEBC-B7B158DC9A64}" type="presParOf" srcId="{20413947-DD1C-4E1E-A58B-7BD3054EFA8B}" destId="{7472F95E-BC48-4384-9C24-2D8DEBAA2746}" srcOrd="1" destOrd="0" presId="urn:microsoft.com/office/officeart/2011/layout/TabList"/>
    <dgm:cxn modelId="{838C253E-B707-44EF-A6FB-831876BFB32E}" type="presParOf" srcId="{20413947-DD1C-4E1E-A58B-7BD3054EFA8B}" destId="{902A8A44-6946-473C-AF25-0AC87F6009AE}" srcOrd="2" destOrd="0" presId="urn:microsoft.com/office/officeart/2011/layout/TabList"/>
    <dgm:cxn modelId="{4FCA0157-A256-417D-9801-2AFC2A29DCE5}" type="presParOf" srcId="{20413947-DD1C-4E1E-A58B-7BD3054EFA8B}" destId="{B266DEF5-E65C-4D39-B41B-5CEDAB7F4A69}" srcOrd="3" destOrd="0" presId="urn:microsoft.com/office/officeart/2011/layout/TabList"/>
    <dgm:cxn modelId="{7390C1A5-FF44-4D90-8258-8041DD110C22}" type="presParOf" srcId="{B266DEF5-E65C-4D39-B41B-5CEDAB7F4A69}" destId="{8884E583-67F4-4287-9E08-586DDAF2B062}" srcOrd="0" destOrd="0" presId="urn:microsoft.com/office/officeart/2011/layout/TabList"/>
    <dgm:cxn modelId="{E01DD8DC-1DC9-4EDA-B26B-32213EA360DF}" type="presParOf" srcId="{B266DEF5-E65C-4D39-B41B-5CEDAB7F4A69}" destId="{8C6031C3-9264-4CCE-A2E4-1AE68673BD23}" srcOrd="1" destOrd="0" presId="urn:microsoft.com/office/officeart/2011/layout/TabList"/>
    <dgm:cxn modelId="{7ADDCAEB-3167-4777-8F87-EF81ECB4B481}" type="presParOf" srcId="{B266DEF5-E65C-4D39-B41B-5CEDAB7F4A69}" destId="{89A19D14-0E3D-4F0E-93A0-FE7B98F83EB2}" srcOrd="2" destOrd="0" presId="urn:microsoft.com/office/officeart/2011/layout/TabList"/>
    <dgm:cxn modelId="{3875A677-5BFC-47AA-938B-02E7F5EECC4F}" type="presParOf" srcId="{20413947-DD1C-4E1E-A58B-7BD3054EFA8B}" destId="{D763E565-33EE-4F63-8576-537F786837C1}" srcOrd="4" destOrd="0" presId="urn:microsoft.com/office/officeart/2011/layout/TabList"/>
    <dgm:cxn modelId="{D3121C49-A2EE-4B49-84A4-04AF83C6F7C2}" type="presParOf" srcId="{20413947-DD1C-4E1E-A58B-7BD3054EFA8B}" destId="{5199DA5A-A428-44A4-A59B-552702AAD718}" srcOrd="5" destOrd="0" presId="urn:microsoft.com/office/officeart/2011/layout/TabList"/>
    <dgm:cxn modelId="{4ED32CFC-F36E-4B46-B518-9B31537878F4}" type="presParOf" srcId="{20413947-DD1C-4E1E-A58B-7BD3054EFA8B}" destId="{062DC6A2-D3DC-41C4-8786-B6A3EDD2652E}" srcOrd="6" destOrd="0" presId="urn:microsoft.com/office/officeart/2011/layout/TabList"/>
    <dgm:cxn modelId="{3385A78B-4AB4-461B-8FCF-D4D41251D102}" type="presParOf" srcId="{062DC6A2-D3DC-41C4-8786-B6A3EDD2652E}" destId="{90C210FF-D242-443C-8BCA-73A39267CCFE}" srcOrd="0" destOrd="0" presId="urn:microsoft.com/office/officeart/2011/layout/TabList"/>
    <dgm:cxn modelId="{94F23CA7-E3A7-46E8-879F-4DDDF8E1A44D}" type="presParOf" srcId="{062DC6A2-D3DC-41C4-8786-B6A3EDD2652E}" destId="{032EBA09-2705-41D8-92DB-53A901533BAC}" srcOrd="1" destOrd="0" presId="urn:microsoft.com/office/officeart/2011/layout/TabList"/>
    <dgm:cxn modelId="{9761A37C-8142-4C00-B729-DBD855769C8A}" type="presParOf" srcId="{062DC6A2-D3DC-41C4-8786-B6A3EDD2652E}" destId="{B11C6FAC-EB4E-469E-A1B2-90524615844E}" srcOrd="2" destOrd="0" presId="urn:microsoft.com/office/officeart/2011/layout/TabList"/>
    <dgm:cxn modelId="{522A7833-8783-4024-8A29-52E4E1C42C19}" type="presParOf" srcId="{20413947-DD1C-4E1E-A58B-7BD3054EFA8B}" destId="{51AFD271-1373-4B0A-AC20-5F1A59EC2693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1C6FAC-EB4E-469E-A1B2-90524615844E}">
      <dsp:nvSpPr>
        <dsp:cNvPr id="0" name=""/>
        <dsp:cNvSpPr/>
      </dsp:nvSpPr>
      <dsp:spPr>
        <a:xfrm>
          <a:off x="0" y="1535920"/>
          <a:ext cx="6155965" cy="0"/>
        </a:xfrm>
        <a:prstGeom prst="line">
          <a:avLst/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19D14-0E3D-4F0E-93A0-FE7B98F83EB2}">
      <dsp:nvSpPr>
        <dsp:cNvPr id="0" name=""/>
        <dsp:cNvSpPr/>
      </dsp:nvSpPr>
      <dsp:spPr>
        <a:xfrm>
          <a:off x="0" y="876218"/>
          <a:ext cx="6155965" cy="0"/>
        </a:xfrm>
        <a:prstGeom prst="line">
          <a:avLst/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ABB5B-B695-41A7-8853-641B59D3954B}">
      <dsp:nvSpPr>
        <dsp:cNvPr id="0" name=""/>
        <dsp:cNvSpPr/>
      </dsp:nvSpPr>
      <dsp:spPr>
        <a:xfrm>
          <a:off x="0" y="216515"/>
          <a:ext cx="6155965" cy="0"/>
        </a:xfrm>
        <a:prstGeom prst="line">
          <a:avLst/>
        </a:pr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957D3-7AE3-4802-8DB1-B1A6A412DD03}">
      <dsp:nvSpPr>
        <dsp:cNvPr id="0" name=""/>
        <dsp:cNvSpPr/>
      </dsp:nvSpPr>
      <dsp:spPr>
        <a:xfrm>
          <a:off x="1600551" y="241"/>
          <a:ext cx="4555414" cy="216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endParaRPr lang="en-IE" sz="1100" kern="1200"/>
        </a:p>
      </dsp:txBody>
      <dsp:txXfrm>
        <a:off x="1600551" y="241"/>
        <a:ext cx="4555414" cy="216274"/>
      </dsp:txXfrm>
    </dsp:sp>
    <dsp:sp modelId="{D1BC4823-ED77-4426-841C-D82558852753}">
      <dsp:nvSpPr>
        <dsp:cNvPr id="0" name=""/>
        <dsp:cNvSpPr/>
      </dsp:nvSpPr>
      <dsp:spPr>
        <a:xfrm>
          <a:off x="0" y="241"/>
          <a:ext cx="1600551" cy="216274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Planned</a:t>
          </a:r>
          <a:endParaRPr lang="en-IE" sz="1100" kern="1200"/>
        </a:p>
      </dsp:txBody>
      <dsp:txXfrm>
        <a:off x="10560" y="10801"/>
        <a:ext cx="1579431" cy="205714"/>
      </dsp:txXfrm>
    </dsp:sp>
    <dsp:sp modelId="{7472F95E-BC48-4384-9C24-2D8DEBAA2746}">
      <dsp:nvSpPr>
        <dsp:cNvPr id="0" name=""/>
        <dsp:cNvSpPr/>
      </dsp:nvSpPr>
      <dsp:spPr>
        <a:xfrm>
          <a:off x="0" y="216515"/>
          <a:ext cx="6155965" cy="4326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IE" sz="900" kern="1200"/>
            <a:t>Ask user whether to override file when adding new entries or save to new file?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IE" sz="900" kern="1200"/>
            <a:t>User-friendly report view ( Company | Customer | …)</a:t>
          </a:r>
        </a:p>
      </dsp:txBody>
      <dsp:txXfrm>
        <a:off x="0" y="216515"/>
        <a:ext cx="6155965" cy="432614"/>
      </dsp:txXfrm>
    </dsp:sp>
    <dsp:sp modelId="{8884E583-67F4-4287-9E08-586DDAF2B062}">
      <dsp:nvSpPr>
        <dsp:cNvPr id="0" name=""/>
        <dsp:cNvSpPr/>
      </dsp:nvSpPr>
      <dsp:spPr>
        <a:xfrm>
          <a:off x="1600551" y="659943"/>
          <a:ext cx="4555414" cy="216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1100" kern="1200"/>
        </a:p>
      </dsp:txBody>
      <dsp:txXfrm>
        <a:off x="1600551" y="659943"/>
        <a:ext cx="4555414" cy="216274"/>
      </dsp:txXfrm>
    </dsp:sp>
    <dsp:sp modelId="{8C6031C3-9264-4CCE-A2E4-1AE68673BD23}">
      <dsp:nvSpPr>
        <dsp:cNvPr id="0" name=""/>
        <dsp:cNvSpPr/>
      </dsp:nvSpPr>
      <dsp:spPr>
        <a:xfrm>
          <a:off x="0" y="659943"/>
          <a:ext cx="1600551" cy="216274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In Progress</a:t>
          </a:r>
          <a:endParaRPr lang="en-IE" sz="1100" kern="1200"/>
        </a:p>
      </dsp:txBody>
      <dsp:txXfrm>
        <a:off x="10560" y="670503"/>
        <a:ext cx="1579431" cy="205714"/>
      </dsp:txXfrm>
    </dsp:sp>
    <dsp:sp modelId="{D763E565-33EE-4F63-8576-537F786837C1}">
      <dsp:nvSpPr>
        <dsp:cNvPr id="0" name=""/>
        <dsp:cNvSpPr/>
      </dsp:nvSpPr>
      <dsp:spPr>
        <a:xfrm>
          <a:off x="0" y="876218"/>
          <a:ext cx="6155965" cy="4326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900" kern="1200"/>
            <a:t>N/A</a:t>
          </a:r>
          <a:endParaRPr lang="en-IE" sz="900" kern="1200"/>
        </a:p>
      </dsp:txBody>
      <dsp:txXfrm>
        <a:off x="0" y="876218"/>
        <a:ext cx="6155965" cy="432614"/>
      </dsp:txXfrm>
    </dsp:sp>
    <dsp:sp modelId="{90C210FF-D242-443C-8BCA-73A39267CCFE}">
      <dsp:nvSpPr>
        <dsp:cNvPr id="0" name=""/>
        <dsp:cNvSpPr/>
      </dsp:nvSpPr>
      <dsp:spPr>
        <a:xfrm>
          <a:off x="1600551" y="1319646"/>
          <a:ext cx="4555414" cy="216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1100" kern="1200"/>
        </a:p>
      </dsp:txBody>
      <dsp:txXfrm>
        <a:off x="1600551" y="1319646"/>
        <a:ext cx="4555414" cy="216274"/>
      </dsp:txXfrm>
    </dsp:sp>
    <dsp:sp modelId="{032EBA09-2705-41D8-92DB-53A901533BAC}">
      <dsp:nvSpPr>
        <dsp:cNvPr id="0" name=""/>
        <dsp:cNvSpPr/>
      </dsp:nvSpPr>
      <dsp:spPr>
        <a:xfrm>
          <a:off x="0" y="1319646"/>
          <a:ext cx="1600551" cy="216274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Implemented</a:t>
          </a:r>
          <a:endParaRPr lang="en-IE" sz="1100" kern="1200"/>
        </a:p>
      </dsp:txBody>
      <dsp:txXfrm>
        <a:off x="10560" y="1330206"/>
        <a:ext cx="1579431" cy="205714"/>
      </dsp:txXfrm>
    </dsp:sp>
    <dsp:sp modelId="{51AFD271-1373-4B0A-AC20-5F1A59EC2693}">
      <dsp:nvSpPr>
        <dsp:cNvPr id="0" name=""/>
        <dsp:cNvSpPr/>
      </dsp:nvSpPr>
      <dsp:spPr>
        <a:xfrm>
          <a:off x="0" y="1535920"/>
          <a:ext cx="6155965" cy="4326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900" kern="1200"/>
            <a:t>Add Exit choice</a:t>
          </a:r>
          <a:endParaRPr lang="en-IE" sz="900" kern="1200"/>
        </a:p>
      </dsp:txBody>
      <dsp:txXfrm>
        <a:off x="0" y="1535920"/>
        <a:ext cx="6155965" cy="432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2667C-DD2C-4B38-B504-E56EBBB5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Sophie Reisenleitner</cp:lastModifiedBy>
  <cp:revision>52</cp:revision>
  <dcterms:created xsi:type="dcterms:W3CDTF">2019-11-27T17:59:00Z</dcterms:created>
  <dcterms:modified xsi:type="dcterms:W3CDTF">2019-12-15T19:07:00Z</dcterms:modified>
  <cp:category/>
</cp:coreProperties>
</file>