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0DCF3" w14:textId="77777777" w:rsidR="00AC4FAF" w:rsidRPr="0060615B" w:rsidRDefault="0066450B">
      <w:pPr>
        <w:pStyle w:val="a4"/>
        <w:spacing w:before="0" w:after="0"/>
        <w:ind w:firstLineChars="200" w:firstLine="482"/>
        <w:jc w:val="both"/>
        <w:rPr>
          <w:color w:val="auto"/>
          <w:lang w:eastAsia="zh-CN"/>
        </w:rPr>
      </w:pPr>
      <w:r w:rsidRPr="0060615B">
        <w:rPr>
          <w:rFonts w:ascii="Times New Roman" w:eastAsia="宋体" w:hAnsi="Times New Roman" w:cs="Times New Roman"/>
          <w:lang w:eastAsia="zh-CN"/>
        </w:rPr>
        <w:t>《中国高水平制度型开放与全球产业链网络重塑》模型完整推导附录</w:t>
      </w:r>
    </w:p>
    <w:p w14:paraId="4FB9063B" w14:textId="77777777" w:rsidR="00AC4FAF" w:rsidRPr="0060615B" w:rsidRDefault="0066450B">
      <w:pPr>
        <w:spacing w:after="120"/>
        <w:jc w:val="center"/>
        <w:rPr>
          <w:color w:val="auto"/>
          <w:lang w:eastAsia="zh-CN"/>
        </w:rPr>
      </w:pPr>
      <w:r w:rsidRPr="0060615B">
        <w:rPr>
          <w:lang w:eastAsia="zh-CN"/>
        </w:rPr>
        <w:t>——</w:t>
      </w:r>
      <w:r w:rsidRPr="0060615B">
        <w:rPr>
          <w:lang w:eastAsia="zh-CN"/>
        </w:rPr>
        <w:t>依据正文理论模型及附录二至附录四逐式展开</w:t>
      </w:r>
      <w:r w:rsidRPr="0060615B">
        <w:rPr>
          <w:lang w:eastAsia="zh-CN"/>
        </w:rPr>
        <w:t>——</w:t>
      </w:r>
    </w:p>
    <w:p w14:paraId="0830E8DE" w14:textId="77777777" w:rsidR="00AC4FAF" w:rsidRPr="0060615B" w:rsidRDefault="0066450B">
      <w:pPr>
        <w:pStyle w:val="1"/>
        <w:spacing w:before="0"/>
        <w:ind w:firstLineChars="200" w:firstLine="482"/>
        <w:rPr>
          <w:color w:val="auto"/>
          <w:lang w:eastAsia="zh-CN"/>
        </w:rPr>
      </w:pPr>
      <w:bookmarkStart w:id="0" w:name="编制说明"/>
      <w:r w:rsidRPr="0060615B">
        <w:rPr>
          <w:rFonts w:ascii="Times New Roman" w:eastAsia="宋体" w:hAnsi="Times New Roman" w:cs="Times New Roman"/>
          <w:color w:val="000000"/>
          <w:lang w:eastAsia="zh-CN"/>
        </w:rPr>
        <w:t>编制说明</w:t>
      </w:r>
    </w:p>
    <w:p w14:paraId="5762418C" w14:textId="77777777" w:rsidR="00AC4FAF" w:rsidRPr="0060615B" w:rsidRDefault="0066450B">
      <w:pPr>
        <w:pStyle w:val="FirstParagraph"/>
        <w:ind w:firstLineChars="200"/>
        <w:rPr>
          <w:color w:val="auto"/>
          <w:lang w:eastAsia="zh-CN"/>
        </w:rPr>
      </w:pPr>
      <w:r w:rsidRPr="0060615B">
        <w:rPr>
          <w:lang w:eastAsia="zh-CN"/>
        </w:rPr>
        <w:t>本文档以用户提供的《中国高水平制度型开放与全球产业链网络重塑》为唯一直接依据，按照正文</w:t>
      </w:r>
      <w:r w:rsidRPr="0060615B">
        <w:rPr>
          <w:lang w:eastAsia="zh-CN"/>
        </w:rPr>
        <w:t>“</w:t>
      </w:r>
      <w:r w:rsidRPr="0060615B">
        <w:rPr>
          <w:lang w:eastAsia="zh-CN"/>
        </w:rPr>
        <w:t>理论模型</w:t>
      </w:r>
      <w:r w:rsidRPr="0060615B">
        <w:rPr>
          <w:lang w:eastAsia="zh-CN"/>
        </w:rPr>
        <w:t>”</w:t>
      </w:r>
      <w:r w:rsidRPr="0060615B">
        <w:rPr>
          <w:lang w:eastAsia="zh-CN"/>
        </w:rPr>
        <w:t>及原文附录二至附录四的顺序，将模型从家庭决策、企业定价与选址、加总引力方程、创新、市场出清、精确帽子代数、福利分解到三边贸易流校准的推导链条重新完整展开。原文已经给出的公式保持其经济含义与符号体系；原文略去的中间步骤，在不改变模型设定的前提下补齐，并明确标示代数来源。</w:t>
      </w:r>
    </w:p>
    <w:p w14:paraId="6F797AD6" w14:textId="77777777" w:rsidR="00BD7027" w:rsidRDefault="00992377">
      <w:pPr>
        <w:pStyle w:val="a0"/>
        <w:ind w:firstLineChars="200"/>
        <w:rPr>
          <w:lang w:eastAsia="zh-CN"/>
        </w:rPr>
      </w:pPr>
      <w:r>
        <w:rPr>
          <w:lang w:eastAsia="zh-CN"/>
        </w:rPr>
        <w:t>本增强版在原完整推导基础上新增两层学习标注：第一，按符号在本附录中的首次出现顺序，补充原文能够支持的含义，并对原文未单独定义或正文</w:t>
      </w:r>
      <w:r>
        <w:rPr>
          <w:lang w:eastAsia="zh-CN"/>
        </w:rPr>
        <w:t>—</w:t>
      </w:r>
      <w:r>
        <w:rPr>
          <w:lang w:eastAsia="zh-CN"/>
        </w:rPr>
        <w:t>附录口径不一致的记号明确标注；第二，在原文式（</w:t>
      </w:r>
      <w:r>
        <w:rPr>
          <w:lang w:eastAsia="zh-CN"/>
        </w:rPr>
        <w:t>1</w:t>
      </w:r>
      <w:r>
        <w:rPr>
          <w:lang w:eastAsia="zh-CN"/>
        </w:rPr>
        <w:t>）</w:t>
      </w:r>
      <w:r>
        <w:rPr>
          <w:lang w:eastAsia="zh-CN"/>
        </w:rPr>
        <w:t>—</w:t>
      </w:r>
      <w:r>
        <w:rPr>
          <w:lang w:eastAsia="zh-CN"/>
        </w:rPr>
        <w:t>（</w:t>
      </w:r>
      <w:r>
        <w:rPr>
          <w:lang w:eastAsia="zh-CN"/>
        </w:rPr>
        <w:t>44</w:t>
      </w:r>
      <w:r>
        <w:rPr>
          <w:lang w:eastAsia="zh-CN"/>
        </w:rPr>
        <w:t>）及附录式（</w:t>
      </w:r>
      <w:r>
        <w:rPr>
          <w:lang w:eastAsia="zh-CN"/>
        </w:rPr>
        <w:t>A1</w:t>
      </w:r>
      <w:r>
        <w:rPr>
          <w:lang w:eastAsia="zh-CN"/>
        </w:rPr>
        <w:t>）</w:t>
      </w:r>
      <w:r>
        <w:rPr>
          <w:lang w:eastAsia="zh-CN"/>
        </w:rPr>
        <w:t>—</w:t>
      </w:r>
      <w:r>
        <w:rPr>
          <w:lang w:eastAsia="zh-CN"/>
        </w:rPr>
        <w:t>（</w:t>
      </w:r>
      <w:r>
        <w:rPr>
          <w:lang w:eastAsia="zh-CN"/>
        </w:rPr>
        <w:t>A14</w:t>
      </w:r>
      <w:r>
        <w:rPr>
          <w:lang w:eastAsia="zh-CN"/>
        </w:rPr>
        <w:t>）的对应位置增加</w:t>
      </w:r>
      <w:r>
        <w:rPr>
          <w:lang w:eastAsia="zh-CN"/>
        </w:rPr>
        <w:t>“</w:t>
      </w:r>
      <w:r>
        <w:rPr>
          <w:lang w:eastAsia="zh-CN"/>
        </w:rPr>
        <w:t>式子的本质</w:t>
      </w:r>
      <w:r>
        <w:rPr>
          <w:lang w:eastAsia="zh-CN"/>
        </w:rPr>
        <w:t>”</w:t>
      </w:r>
      <w:r>
        <w:rPr>
          <w:lang w:eastAsia="zh-CN"/>
        </w:rPr>
        <w:t>，说明该式究竟属于偏好</w:t>
      </w:r>
      <w:r>
        <w:rPr>
          <w:lang w:eastAsia="zh-CN"/>
        </w:rPr>
        <w:t>/</w:t>
      </w:r>
      <w:r>
        <w:rPr>
          <w:lang w:eastAsia="zh-CN"/>
        </w:rPr>
        <w:t>技术假设、最优化条件、概率份额、加总恒等式、市场出清、反事实更新还是结构识别。</w:t>
      </w:r>
    </w:p>
    <w:p w14:paraId="226A61EC" w14:textId="77777777" w:rsidR="00AC4FAF" w:rsidRPr="0060615B" w:rsidRDefault="0066450B">
      <w:pPr>
        <w:pStyle w:val="a0"/>
        <w:ind w:firstLineChars="200"/>
        <w:rPr>
          <w:color w:val="auto"/>
          <w:lang w:eastAsia="zh-CN"/>
        </w:rPr>
      </w:pPr>
      <w:r w:rsidRPr="0060615B">
        <w:rPr>
          <w:lang w:eastAsia="zh-CN"/>
        </w:rPr>
        <w:t>为便于核对，本附录尽量沿用原文式号（</w:t>
      </w:r>
      <w:r w:rsidRPr="0060615B">
        <w:rPr>
          <w:lang w:eastAsia="zh-CN"/>
        </w:rPr>
        <w:t>1</w:t>
      </w:r>
      <w:r w:rsidRPr="0060615B">
        <w:rPr>
          <w:lang w:eastAsia="zh-CN"/>
        </w:rPr>
        <w:t>）</w:t>
      </w:r>
      <w:r w:rsidRPr="0060615B">
        <w:rPr>
          <w:lang w:eastAsia="zh-CN"/>
        </w:rPr>
        <w:t>—</w:t>
      </w:r>
      <w:r w:rsidRPr="0060615B">
        <w:rPr>
          <w:lang w:eastAsia="zh-CN"/>
        </w:rPr>
        <w:t>（</w:t>
      </w:r>
      <w:r w:rsidRPr="0060615B">
        <w:rPr>
          <w:lang w:eastAsia="zh-CN"/>
        </w:rPr>
        <w:t>44</w:t>
      </w:r>
      <w:r w:rsidRPr="0060615B">
        <w:rPr>
          <w:lang w:eastAsia="zh-CN"/>
        </w:rPr>
        <w:t>）以及附录式（</w:t>
      </w:r>
      <w:r w:rsidRPr="0060615B">
        <w:rPr>
          <w:lang w:eastAsia="zh-CN"/>
        </w:rPr>
        <w:t>A1</w:t>
      </w:r>
      <w:r w:rsidRPr="0060615B">
        <w:rPr>
          <w:lang w:eastAsia="zh-CN"/>
        </w:rPr>
        <w:t>）</w:t>
      </w:r>
      <w:r w:rsidRPr="0060615B">
        <w:rPr>
          <w:lang w:eastAsia="zh-CN"/>
        </w:rPr>
        <w:t>—</w:t>
      </w:r>
      <w:r w:rsidRPr="0060615B">
        <w:rPr>
          <w:lang w:eastAsia="zh-CN"/>
        </w:rPr>
        <w:t>（</w:t>
      </w:r>
      <w:r w:rsidRPr="0060615B">
        <w:rPr>
          <w:lang w:eastAsia="zh-CN"/>
        </w:rPr>
        <w:t>A14</w:t>
      </w:r>
      <w:r w:rsidRPr="0060615B">
        <w:rPr>
          <w:lang w:eastAsia="zh-CN"/>
        </w:rPr>
        <w:t>）。需要特别说明的是，原文部分公式在正文与附录之间存在记号口径差异，本文不擅自</w:t>
      </w:r>
      <w:r w:rsidRPr="0060615B">
        <w:rPr>
          <w:lang w:eastAsia="zh-CN"/>
        </w:rPr>
        <w:t>“</w:t>
      </w:r>
      <w:r w:rsidRPr="0060615B">
        <w:rPr>
          <w:lang w:eastAsia="zh-CN"/>
        </w:rPr>
        <w:t>改正</w:t>
      </w:r>
      <w:r w:rsidRPr="0060615B">
        <w:rPr>
          <w:lang w:eastAsia="zh-CN"/>
        </w:rPr>
        <w:t>”</w:t>
      </w:r>
      <w:r w:rsidRPr="0060615B">
        <w:rPr>
          <w:lang w:eastAsia="zh-CN"/>
        </w:rPr>
        <w:t>为另一个模型，而是在对应位置列出</w:t>
      </w:r>
      <w:r w:rsidRPr="0060615B">
        <w:rPr>
          <w:lang w:eastAsia="zh-CN"/>
        </w:rPr>
        <w:t>“</w:t>
      </w:r>
      <w:r w:rsidRPr="0060615B">
        <w:rPr>
          <w:lang w:eastAsia="zh-CN"/>
        </w:rPr>
        <w:t>校勘提示</w:t>
      </w:r>
      <w:r w:rsidRPr="0060615B">
        <w:rPr>
          <w:lang w:eastAsia="zh-CN"/>
        </w:rPr>
        <w:t>”</w:t>
      </w:r>
      <w:r w:rsidRPr="0060615B">
        <w:rPr>
          <w:lang w:eastAsia="zh-CN"/>
        </w:rPr>
        <w:t>，说明哪一种写法与前后定义更一致。这样做的目的，是使本文档既可作为复现推导的工作底稿，也可作为后续阅读代码与反事实求解程序的理论索引。</w:t>
      </w:r>
    </w:p>
    <w:p w14:paraId="663B7013" w14:textId="77777777" w:rsidR="00AC4FAF" w:rsidRPr="0060615B" w:rsidRDefault="0066450B">
      <w:pPr>
        <w:pStyle w:val="1"/>
        <w:spacing w:before="0"/>
        <w:ind w:firstLineChars="200" w:firstLine="482"/>
        <w:rPr>
          <w:color w:val="auto"/>
          <w:lang w:eastAsia="zh-CN"/>
        </w:rPr>
      </w:pPr>
      <w:bookmarkStart w:id="1" w:name="一模型的总体结构索引与求解逻辑"/>
      <w:bookmarkEnd w:id="0"/>
      <w:r w:rsidRPr="0060615B">
        <w:rPr>
          <w:rFonts w:ascii="Times New Roman" w:eastAsia="宋体" w:hAnsi="Times New Roman" w:cs="Times New Roman"/>
          <w:color w:val="000000"/>
          <w:lang w:eastAsia="zh-CN"/>
        </w:rPr>
        <w:t>一、模型的总体结构、索引与求解逻辑</w:t>
      </w:r>
    </w:p>
    <w:p w14:paraId="114784D6" w14:textId="77777777" w:rsidR="00AC4FAF" w:rsidRPr="0060615B" w:rsidRDefault="0066450B">
      <w:pPr>
        <w:pStyle w:val="2"/>
        <w:spacing w:before="0"/>
        <w:ind w:firstLineChars="200" w:firstLine="482"/>
        <w:rPr>
          <w:color w:val="auto"/>
          <w:lang w:eastAsia="zh-CN"/>
        </w:rPr>
      </w:pPr>
      <w:bookmarkStart w:id="2" w:name="一三个空间角色"/>
      <w:r w:rsidRPr="0060615B">
        <w:rPr>
          <w:rFonts w:ascii="Times New Roman" w:eastAsia="宋体" w:hAnsi="Times New Roman" w:cs="Times New Roman"/>
          <w:color w:val="000000"/>
          <w:lang w:eastAsia="zh-CN"/>
        </w:rPr>
        <w:t>（一）三个空间角色</w:t>
      </w:r>
    </w:p>
    <w:p w14:paraId="7FBFC9D9" w14:textId="77777777" w:rsidR="00AC4FAF" w:rsidRPr="0060615B" w:rsidRDefault="0066450B">
      <w:pPr>
        <w:pStyle w:val="FirstParagraph"/>
        <w:ind w:firstLineChars="200"/>
        <w:rPr>
          <w:color w:val="auto"/>
          <w:lang w:eastAsia="zh-CN"/>
        </w:rPr>
      </w:pPr>
      <w:r w:rsidRPr="0060615B">
        <w:rPr>
          <w:lang w:eastAsia="zh-CN"/>
        </w:rPr>
        <w:t>模型将一个产品从</w:t>
      </w:r>
      <w:r w:rsidRPr="0060615B">
        <w:rPr>
          <w:lang w:eastAsia="zh-CN"/>
        </w:rPr>
        <w:t>“</w:t>
      </w:r>
      <w:r w:rsidRPr="0060615B">
        <w:rPr>
          <w:lang w:eastAsia="zh-CN"/>
        </w:rPr>
        <w:t>知识产生</w:t>
      </w:r>
      <w:r w:rsidRPr="0060615B">
        <w:rPr>
          <w:lang w:eastAsia="zh-CN"/>
        </w:rPr>
        <w:t>”</w:t>
      </w:r>
      <w:r w:rsidRPr="0060615B">
        <w:rPr>
          <w:lang w:eastAsia="zh-CN"/>
        </w:rPr>
        <w:t>到</w:t>
      </w:r>
      <w:r w:rsidRPr="0060615B">
        <w:rPr>
          <w:lang w:eastAsia="zh-CN"/>
        </w:rPr>
        <w:t>“</w:t>
      </w:r>
      <w:r w:rsidRPr="0060615B">
        <w:rPr>
          <w:lang w:eastAsia="zh-CN"/>
        </w:rPr>
        <w:t>最终使用</w:t>
      </w:r>
      <w:r w:rsidRPr="0060615B">
        <w:rPr>
          <w:lang w:eastAsia="zh-CN"/>
        </w:rPr>
        <w:t>”</w:t>
      </w:r>
      <w:r w:rsidRPr="0060615B">
        <w:rPr>
          <w:lang w:eastAsia="zh-CN"/>
        </w:rPr>
        <w:t>拆为三个地理角色：母国（创新国）</w:t>
      </w:r>
      <m:oMath>
        <m:r>
          <w:rPr>
            <w:rFonts w:ascii="Cambria Math" w:hAnsi="Cambria Math" w:cs="Cambria Math"/>
            <w:lang w:eastAsia="zh-CN"/>
          </w:rPr>
          <m:t>m</m:t>
        </m:r>
      </m:oMath>
      <w:r w:rsidRPr="0060615B">
        <w:rPr>
          <w:lang w:eastAsia="zh-CN"/>
        </w:rPr>
        <w:t>、东道国（生产国）</w:t>
      </w:r>
      <m:oMath>
        <m:r>
          <w:rPr>
            <w:rFonts w:ascii="Cambria Math" w:hAnsi="Cambria Math" w:cs="Cambria Math"/>
            <w:lang w:eastAsia="zh-CN"/>
          </w:rPr>
          <m:t>i</m:t>
        </m:r>
      </m:oMath>
      <w:r w:rsidRPr="0060615B">
        <w:rPr>
          <w:lang w:eastAsia="zh-CN"/>
        </w:rPr>
        <w:t xml:space="preserve"> </w:t>
      </w:r>
      <w:r w:rsidRPr="0060615B">
        <w:rPr>
          <w:lang w:eastAsia="zh-CN"/>
        </w:rPr>
        <w:t>或</w:t>
      </w:r>
      <w:r w:rsidRPr="0060615B">
        <w:rPr>
          <w:lang w:eastAsia="zh-CN"/>
        </w:rPr>
        <w:t xml:space="preserve"> </w:t>
      </w:r>
      <m:oMath>
        <m:r>
          <w:rPr>
            <w:rFonts w:ascii="Cambria Math" w:hAnsi="Cambria Math" w:cs="Cambria Math"/>
            <w:lang w:eastAsia="zh-CN"/>
          </w:rPr>
          <m:t>l</m:t>
        </m:r>
      </m:oMath>
      <w:r w:rsidRPr="0060615B">
        <w:rPr>
          <w:lang w:eastAsia="zh-CN"/>
        </w:rPr>
        <w:t>、目的国（消费国）</w:t>
      </w:r>
      <m:oMath>
        <m:r>
          <w:rPr>
            <w:rFonts w:ascii="Cambria Math" w:hAnsi="Cambria Math" w:cs="Cambria Math"/>
            <w:lang w:eastAsia="zh-CN"/>
          </w:rPr>
          <m:t>n</m:t>
        </m:r>
      </m:oMath>
      <w:r w:rsidRPr="0060615B">
        <w:rPr>
          <w:lang w:eastAsia="zh-CN"/>
        </w:rPr>
        <w:t>。因此，一条最基本的经济链条是</w:t>
      </w:r>
    </w:p>
    <w:p w14:paraId="7BAF8E4D" w14:textId="77777777" w:rsidR="00AC4FAF" w:rsidRPr="0060615B" w:rsidRDefault="0066450B">
      <w:pPr>
        <w:pStyle w:val="a0"/>
        <w:spacing w:before="40" w:after="40" w:line="240" w:lineRule="auto"/>
        <w:jc w:val="center"/>
        <w:rPr>
          <w:color w:val="auto"/>
          <w:lang w:eastAsia="zh-CN"/>
        </w:rPr>
      </w:pPr>
      <m:oMathPara>
        <m:oMathParaPr>
          <m:jc m:val="center"/>
        </m:oMathParaPr>
        <m:oMath>
          <m:r>
            <w:rPr>
              <w:rFonts w:ascii="Cambria Math" w:hAnsi="Cambria Math" w:cs="Cambria Math"/>
              <w:lang w:eastAsia="zh-CN"/>
            </w:rPr>
            <m:t>m </m:t>
          </m:r>
          <m:r>
            <m:rPr>
              <m:nor/>
            </m:rPr>
            <w:rPr>
              <w:rFonts w:ascii="Cambria Math" w:hAnsi="Cambria Math" w:cs="Cambria Math"/>
              <w:lang w:eastAsia="zh-CN"/>
            </w:rPr>
            <m:t>国创新</m:t>
          </m:r>
          <m:r>
            <w:rPr>
              <w:rFonts w:ascii="Cambria Math" w:hAnsi="Cambria Math" w:cs="Cambria Math"/>
              <w:lang w:eastAsia="zh-CN"/>
            </w:rPr>
            <m:t> </m:t>
          </m:r>
          <m:r>
            <m:rPr>
              <m:sty m:val="p"/>
            </m:rPr>
            <w:rPr>
              <w:rFonts w:ascii="Cambria Math" w:hAnsi="Cambria Math" w:cs="Cambria Math"/>
              <w:lang w:eastAsia="zh-CN"/>
            </w:rPr>
            <m:t>→</m:t>
          </m:r>
          <m:r>
            <w:rPr>
              <w:rFonts w:ascii="Cambria Math" w:hAnsi="Cambria Math" w:cs="Cambria Math"/>
              <w:lang w:eastAsia="zh-CN"/>
            </w:rPr>
            <m:t> i </m:t>
          </m:r>
          <m:r>
            <m:rPr>
              <m:nor/>
            </m:rPr>
            <w:rPr>
              <w:rFonts w:ascii="Cambria Math" w:hAnsi="Cambria Math" w:cs="Cambria Math"/>
              <w:lang w:eastAsia="zh-CN"/>
            </w:rPr>
            <m:t>国生产</m:t>
          </m:r>
          <m:r>
            <w:rPr>
              <w:rFonts w:ascii="Cambria Math" w:hAnsi="Cambria Math" w:cs="Cambria Math"/>
              <w:lang w:eastAsia="zh-CN"/>
            </w:rPr>
            <m:t> </m:t>
          </m:r>
          <m:r>
            <m:rPr>
              <m:sty m:val="p"/>
            </m:rPr>
            <w:rPr>
              <w:rFonts w:ascii="Cambria Math" w:hAnsi="Cambria Math" w:cs="Cambria Math"/>
              <w:lang w:eastAsia="zh-CN"/>
            </w:rPr>
            <m:t>→</m:t>
          </m:r>
          <m:r>
            <w:rPr>
              <w:rFonts w:ascii="Cambria Math" w:hAnsi="Cambria Math" w:cs="Cambria Math"/>
              <w:lang w:eastAsia="zh-CN"/>
            </w:rPr>
            <m:t> n </m:t>
          </m:r>
          <m:r>
            <m:rPr>
              <m:nor/>
            </m:rPr>
            <w:rPr>
              <w:rFonts w:ascii="Cambria Math" w:hAnsi="Cambria Math" w:cs="Cambria Math"/>
              <w:lang w:eastAsia="zh-CN"/>
            </w:rPr>
            <m:t>国消费</m:t>
          </m:r>
          <m:r>
            <m:rPr>
              <m:sty m:val="p"/>
            </m:rPr>
            <w:rPr>
              <w:rFonts w:ascii="Cambria Math" w:hAnsi="Cambria Math" w:cs="Cambria Math"/>
              <w:lang w:eastAsia="zh-CN"/>
            </w:rPr>
            <m:t>.</m:t>
          </m:r>
        </m:oMath>
      </m:oMathPara>
    </w:p>
    <w:p w14:paraId="18F32593" w14:textId="77777777" w:rsidR="00AC4FAF" w:rsidRPr="0060615B" w:rsidRDefault="0066450B">
      <w:pPr>
        <w:pStyle w:val="FirstParagraph"/>
        <w:ind w:firstLineChars="200"/>
        <w:rPr>
          <w:color w:val="auto"/>
          <w:lang w:eastAsia="zh-CN"/>
        </w:rPr>
      </w:pPr>
      <w:r w:rsidRPr="0060615B">
        <w:rPr>
          <w:lang w:eastAsia="zh-CN"/>
        </w:rPr>
        <w:t>与传统只区分出口国和进口国的量化贸易模型相比，这一步使创新与生产可以地理分离。贸易成本</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ni</m:t>
            </m:r>
          </m:sub>
          <m:sup>
            <m:r>
              <w:rPr>
                <w:rFonts w:ascii="Cambria Math" w:hAnsi="Cambria Math" w:cs="Cambria Math"/>
                <w:lang w:eastAsia="zh-CN"/>
              </w:rPr>
              <m:t>j</m:t>
            </m:r>
          </m:sup>
        </m:sSubSup>
      </m:oMath>
      <w:r w:rsidRPr="0060615B">
        <w:rPr>
          <w:lang w:eastAsia="zh-CN"/>
        </w:rPr>
        <w:t xml:space="preserve"> </w:t>
      </w:r>
      <w:r w:rsidRPr="0060615B">
        <w:rPr>
          <w:lang w:eastAsia="zh-CN"/>
        </w:rPr>
        <w:t>发生在</w:t>
      </w:r>
      <w:r w:rsidRPr="0060615B">
        <w:rPr>
          <w:lang w:eastAsia="zh-CN"/>
        </w:rPr>
        <w:t>“</w:t>
      </w:r>
      <w:r w:rsidRPr="0060615B">
        <w:rPr>
          <w:lang w:eastAsia="zh-CN"/>
        </w:rPr>
        <w:t>生产国</w:t>
      </w:r>
      <w:r w:rsidRPr="0060615B">
        <w:rPr>
          <w:lang w:eastAsia="zh-CN"/>
        </w:rPr>
        <w:t xml:space="preserve"> </w:t>
      </w:r>
      <m:oMath>
        <m:r>
          <w:rPr>
            <w:rFonts w:ascii="Cambria Math" w:hAnsi="Cambria Math" w:cs="Cambria Math"/>
            <w:lang w:eastAsia="zh-CN"/>
          </w:rPr>
          <m:t>i</m:t>
        </m:r>
      </m:oMath>
      <w:r w:rsidRPr="0060615B">
        <w:rPr>
          <w:lang w:eastAsia="zh-CN"/>
        </w:rPr>
        <w:t>—</w:t>
      </w:r>
      <w:r w:rsidRPr="0060615B">
        <w:rPr>
          <w:lang w:eastAsia="zh-CN"/>
        </w:rPr>
        <w:t>消费国</w:t>
      </w:r>
      <w:r w:rsidRPr="0060615B">
        <w:rPr>
          <w:lang w:eastAsia="zh-CN"/>
        </w:rPr>
        <w:t xml:space="preserve"> </w:t>
      </w:r>
      <m:oMath>
        <m:r>
          <w:rPr>
            <w:rFonts w:ascii="Cambria Math" w:hAnsi="Cambria Math" w:cs="Cambria Math"/>
            <w:lang w:eastAsia="zh-CN"/>
          </w:rPr>
          <m:t>n</m:t>
        </m:r>
      </m:oMath>
      <w:r w:rsidRPr="0060615B">
        <w:rPr>
          <w:lang w:eastAsia="zh-CN"/>
        </w:rPr>
        <w:t>”</w:t>
      </w:r>
      <w:r w:rsidRPr="0060615B">
        <w:rPr>
          <w:lang w:eastAsia="zh-CN"/>
        </w:rPr>
        <w:t>之间；跨国生产摩擦则发生在</w:t>
      </w:r>
      <w:r w:rsidRPr="0060615B">
        <w:rPr>
          <w:lang w:eastAsia="zh-CN"/>
        </w:rPr>
        <w:t>“</w:t>
      </w:r>
      <w:r w:rsidRPr="0060615B">
        <w:rPr>
          <w:lang w:eastAsia="zh-CN"/>
        </w:rPr>
        <w:t>母国</w:t>
      </w:r>
      <w:r w:rsidRPr="0060615B">
        <w:rPr>
          <w:lang w:eastAsia="zh-CN"/>
        </w:rPr>
        <w:t xml:space="preserve"> </w:t>
      </w:r>
      <m:oMath>
        <m:r>
          <w:rPr>
            <w:rFonts w:ascii="Cambria Math" w:hAnsi="Cambria Math" w:cs="Cambria Math"/>
            <w:lang w:eastAsia="zh-CN"/>
          </w:rPr>
          <m:t>m</m:t>
        </m:r>
      </m:oMath>
      <w:r w:rsidRPr="0060615B">
        <w:rPr>
          <w:lang w:eastAsia="zh-CN"/>
        </w:rPr>
        <w:t>—</w:t>
      </w:r>
      <w:r w:rsidRPr="0060615B">
        <w:rPr>
          <w:lang w:eastAsia="zh-CN"/>
        </w:rPr>
        <w:t>生产国</w:t>
      </w:r>
      <w:r w:rsidRPr="0060615B">
        <w:rPr>
          <w:lang w:eastAsia="zh-CN"/>
        </w:rPr>
        <w:t xml:space="preserve"> </w:t>
      </w:r>
      <m:oMath>
        <m:r>
          <w:rPr>
            <w:rFonts w:ascii="Cambria Math" w:hAnsi="Cambria Math" w:cs="Cambria Math"/>
            <w:lang w:eastAsia="zh-CN"/>
          </w:rPr>
          <m:t>i</m:t>
        </m:r>
      </m:oMath>
      <w:r w:rsidRPr="0060615B">
        <w:rPr>
          <w:lang w:eastAsia="zh-CN"/>
        </w:rPr>
        <w:t>”</w:t>
      </w:r>
      <w:r w:rsidRPr="0060615B">
        <w:rPr>
          <w:lang w:eastAsia="zh-CN"/>
        </w:rPr>
        <w:t>之间，并通过生产效率项</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 xml:space="preserve"> </w:t>
      </w:r>
      <w:r w:rsidRPr="0060615B">
        <w:rPr>
          <w:lang w:eastAsia="zh-CN"/>
        </w:rPr>
        <w:t>进入单位成本。</w:t>
      </w:r>
    </w:p>
    <w:p w14:paraId="42F526C8" w14:textId="77777777" w:rsidR="00AC4FAF" w:rsidRPr="0060615B" w:rsidRDefault="0066450B">
      <w:pPr>
        <w:pStyle w:val="2"/>
        <w:spacing w:before="0"/>
        <w:ind w:firstLineChars="200" w:firstLine="482"/>
        <w:rPr>
          <w:color w:val="auto"/>
        </w:rPr>
      </w:pPr>
      <w:bookmarkStart w:id="3" w:name="二主要索引"/>
      <w:bookmarkEnd w:id="2"/>
      <w:r w:rsidRPr="0060615B">
        <w:rPr>
          <w:rFonts w:ascii="Times New Roman" w:eastAsia="宋体" w:hAnsi="Times New Roman" w:cs="Times New Roman"/>
          <w:color w:val="000000"/>
        </w:rPr>
        <w:t>（二）主要索引</w:t>
      </w:r>
    </w:p>
    <w:tbl>
      <w:tblPr>
        <w:tblStyle w:val="Table"/>
        <w:tblW w:w="0" w:type="auto"/>
        <w:jc w:val="center"/>
        <w:tblBorders>
          <w:top w:val="single" w:sz="8" w:space="0" w:color="000000"/>
          <w:left w:val="nil"/>
          <w:bottom w:val="single" w:sz="8" w:space="0" w:color="000000"/>
          <w:right w:val="nil"/>
          <w:insideH w:val="nil"/>
          <w:insideV w:val="nil"/>
        </w:tblBorders>
        <w:tblLook w:val="0020" w:firstRow="1" w:lastRow="0" w:firstColumn="0" w:lastColumn="0" w:noHBand="0" w:noVBand="0"/>
      </w:tblPr>
      <w:tblGrid>
        <w:gridCol w:w="1058"/>
        <w:gridCol w:w="5616"/>
      </w:tblGrid>
      <w:tr w:rsidR="00AC4FAF" w:rsidRPr="0060615B" w14:paraId="056C9136" w14:textId="77777777" w:rsidTr="00AC4F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vAlign w:val="center"/>
          </w:tcPr>
          <w:p w14:paraId="51DDB134" w14:textId="77777777" w:rsidR="00AC4FAF" w:rsidRPr="0060615B" w:rsidRDefault="0066450B">
            <w:pPr>
              <w:pStyle w:val="Compact"/>
              <w:spacing w:before="0" w:after="0" w:line="240" w:lineRule="auto"/>
              <w:jc w:val="center"/>
            </w:pPr>
            <w:r w:rsidRPr="0060615B">
              <w:rPr>
                <w:b/>
              </w:rPr>
              <w:t>符号</w:t>
            </w:r>
          </w:p>
        </w:tc>
        <w:tc>
          <w:tcPr>
            <w:tcW w:w="0" w:type="auto"/>
            <w:tcBorders>
              <w:bottom w:val="single" w:sz="6" w:space="0" w:color="000000"/>
            </w:tcBorders>
            <w:vAlign w:val="center"/>
          </w:tcPr>
          <w:p w14:paraId="40E3FCF8" w14:textId="77777777" w:rsidR="00AC4FAF" w:rsidRPr="0060615B" w:rsidRDefault="0066450B">
            <w:pPr>
              <w:pStyle w:val="Compact"/>
              <w:spacing w:before="0" w:after="0" w:line="240" w:lineRule="auto"/>
              <w:jc w:val="center"/>
            </w:pPr>
            <w:r w:rsidRPr="0060615B">
              <w:rPr>
                <w:b/>
              </w:rPr>
              <w:t>含义</w:t>
            </w:r>
          </w:p>
        </w:tc>
      </w:tr>
      <w:tr w:rsidR="00AC4FAF" w:rsidRPr="0060615B" w14:paraId="4FCD16B7" w14:textId="77777777" w:rsidTr="00AC4FAF">
        <w:trPr>
          <w:cantSplit/>
          <w:jc w:val="center"/>
        </w:trPr>
        <w:tc>
          <w:tcPr>
            <w:tcW w:w="0" w:type="auto"/>
            <w:vAlign w:val="center"/>
          </w:tcPr>
          <w:p w14:paraId="310B734C" w14:textId="77777777" w:rsidR="00AC4FAF" w:rsidRPr="0060615B" w:rsidRDefault="0066450B">
            <w:pPr>
              <w:pStyle w:val="Compact"/>
              <w:spacing w:before="40" w:after="40" w:line="240" w:lineRule="auto"/>
              <w:jc w:val="center"/>
            </w:pPr>
            <m:oMathPara>
              <m:oMath>
                <m:r>
                  <w:rPr>
                    <w:rFonts w:ascii="Cambria Math" w:hAnsi="Cambria Math" w:cs="Cambria Math"/>
                  </w:rPr>
                  <m:t>n</m:t>
                </m:r>
              </m:oMath>
            </m:oMathPara>
          </w:p>
        </w:tc>
        <w:tc>
          <w:tcPr>
            <w:tcW w:w="0" w:type="auto"/>
            <w:vAlign w:val="center"/>
          </w:tcPr>
          <w:p w14:paraId="1F530AAB" w14:textId="77777777" w:rsidR="00AC4FAF" w:rsidRPr="0060615B" w:rsidRDefault="0066450B">
            <w:pPr>
              <w:pStyle w:val="Compact"/>
              <w:spacing w:before="0" w:after="0" w:line="240" w:lineRule="auto"/>
              <w:jc w:val="left"/>
            </w:pPr>
            <w:r w:rsidRPr="0060615B">
              <w:t>最终消费国、目的国；在某些市场出清式中也作为本国生产地</w:t>
            </w:r>
          </w:p>
        </w:tc>
      </w:tr>
      <w:tr w:rsidR="00AC4FAF" w:rsidRPr="0060615B" w14:paraId="4FEB0936" w14:textId="77777777" w:rsidTr="00AC4FAF">
        <w:trPr>
          <w:cantSplit/>
          <w:jc w:val="center"/>
        </w:trPr>
        <w:tc>
          <w:tcPr>
            <w:tcW w:w="0" w:type="auto"/>
            <w:vAlign w:val="center"/>
          </w:tcPr>
          <w:p w14:paraId="09ED4718" w14:textId="77777777" w:rsidR="00AC4FAF" w:rsidRPr="0060615B" w:rsidRDefault="0066450B">
            <w:pPr>
              <w:pStyle w:val="Compact"/>
              <w:spacing w:before="40" w:after="40" w:line="240" w:lineRule="auto"/>
              <w:jc w:val="center"/>
            </w:pPr>
            <m:oMathPara>
              <m:oMath>
                <m:r>
                  <w:rPr>
                    <w:rFonts w:ascii="Cambria Math" w:hAnsi="Cambria Math" w:cs="Cambria Math"/>
                  </w:rPr>
                  <m:t>m</m:t>
                </m:r>
              </m:oMath>
            </m:oMathPara>
          </w:p>
        </w:tc>
        <w:tc>
          <w:tcPr>
            <w:tcW w:w="0" w:type="auto"/>
            <w:vAlign w:val="center"/>
          </w:tcPr>
          <w:p w14:paraId="6ECD2AAC" w14:textId="77777777" w:rsidR="00AC4FAF" w:rsidRPr="0060615B" w:rsidRDefault="0066450B">
            <w:pPr>
              <w:pStyle w:val="Compact"/>
              <w:spacing w:before="0" w:after="0" w:line="240" w:lineRule="auto"/>
              <w:jc w:val="left"/>
            </w:pPr>
            <w:r w:rsidRPr="0060615B">
              <w:t>企业所有权所属国、创新国、母国</w:t>
            </w:r>
          </w:p>
        </w:tc>
      </w:tr>
      <w:tr w:rsidR="00AC4FAF" w:rsidRPr="0060615B" w14:paraId="6140EC3D" w14:textId="77777777" w:rsidTr="00AC4FAF">
        <w:trPr>
          <w:cantSplit/>
          <w:jc w:val="center"/>
        </w:trPr>
        <w:tc>
          <w:tcPr>
            <w:tcW w:w="0" w:type="auto"/>
            <w:vAlign w:val="center"/>
          </w:tcPr>
          <w:p w14:paraId="06CD38DC" w14:textId="77777777" w:rsidR="00AC4FAF" w:rsidRPr="0060615B" w:rsidRDefault="0066450B">
            <w:pPr>
              <w:pStyle w:val="Compact"/>
              <w:spacing w:before="40" w:after="40" w:line="240" w:lineRule="auto"/>
              <w:jc w:val="center"/>
            </w:pPr>
            <m:oMathPara>
              <m:oMath>
                <m:r>
                  <w:rPr>
                    <w:rFonts w:ascii="Cambria Math" w:hAnsi="Cambria Math" w:cs="Cambria Math"/>
                  </w:rPr>
                  <m:t>i</m:t>
                </m:r>
                <m:r>
                  <m:rPr>
                    <m:sty m:val="p"/>
                  </m:rPr>
                  <w:rPr>
                    <w:rFonts w:ascii="Cambria Math" w:hAnsi="Cambria Math" w:cs="Cambria Math"/>
                  </w:rPr>
                  <m:t>,</m:t>
                </m:r>
                <m:r>
                  <w:rPr>
                    <w:rFonts w:ascii="Cambria Math" w:hAnsi="Cambria Math" w:cs="Cambria Math"/>
                  </w:rPr>
                  <m:t>l</m:t>
                </m:r>
              </m:oMath>
            </m:oMathPara>
          </w:p>
        </w:tc>
        <w:tc>
          <w:tcPr>
            <w:tcW w:w="0" w:type="auto"/>
            <w:vAlign w:val="center"/>
          </w:tcPr>
          <w:p w14:paraId="0A0AF40A" w14:textId="77777777" w:rsidR="00AC4FAF" w:rsidRPr="0060615B" w:rsidRDefault="0066450B">
            <w:pPr>
              <w:pStyle w:val="Compact"/>
              <w:spacing w:before="0" w:after="0" w:line="240" w:lineRule="auto"/>
              <w:jc w:val="left"/>
            </w:pPr>
            <w:r w:rsidRPr="0060615B">
              <w:t>实际生产地、东道国；</w:t>
            </w:r>
            <m:oMath>
              <m:r>
                <w:rPr>
                  <w:rFonts w:ascii="Cambria Math" w:hAnsi="Cambria Math" w:cs="Cambria Math"/>
                </w:rPr>
                <m:t>l</m:t>
              </m:r>
            </m:oMath>
            <w:r w:rsidRPr="0060615B">
              <w:t xml:space="preserve"> </w:t>
            </w:r>
            <w:r w:rsidRPr="0060615B">
              <w:t>常用于强调已选择的生产地</w:t>
            </w:r>
          </w:p>
        </w:tc>
      </w:tr>
      <w:tr w:rsidR="00AC4FAF" w:rsidRPr="0060615B" w14:paraId="22A3A854" w14:textId="77777777" w:rsidTr="00AC4FAF">
        <w:trPr>
          <w:cantSplit/>
          <w:jc w:val="center"/>
        </w:trPr>
        <w:tc>
          <w:tcPr>
            <w:tcW w:w="0" w:type="auto"/>
            <w:vAlign w:val="center"/>
          </w:tcPr>
          <w:p w14:paraId="12B3BA60" w14:textId="77777777" w:rsidR="00AC4FAF" w:rsidRPr="0060615B" w:rsidRDefault="0066450B">
            <w:pPr>
              <w:pStyle w:val="Compact"/>
              <w:spacing w:before="40" w:after="40" w:line="240" w:lineRule="auto"/>
              <w:jc w:val="center"/>
            </w:pPr>
            <m:oMathPara>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m:oMathPara>
          </w:p>
        </w:tc>
        <w:tc>
          <w:tcPr>
            <w:tcW w:w="0" w:type="auto"/>
            <w:vAlign w:val="center"/>
          </w:tcPr>
          <w:p w14:paraId="1401C307" w14:textId="77777777" w:rsidR="00AC4FAF" w:rsidRPr="0060615B" w:rsidRDefault="0066450B">
            <w:pPr>
              <w:pStyle w:val="Compact"/>
              <w:spacing w:before="0" w:after="0" w:line="240" w:lineRule="auto"/>
              <w:jc w:val="left"/>
            </w:pPr>
            <w:r w:rsidRPr="0060615B">
              <w:t>行业；</w:t>
            </w:r>
            <m:oMath>
              <m:r>
                <w:rPr>
                  <w:rFonts w:ascii="Cambria Math" w:hAnsi="Cambria Math" w:cs="Cambria Math"/>
                </w:rPr>
                <m:t>j</m:t>
              </m:r>
            </m:oMath>
            <w:r w:rsidRPr="0060615B">
              <w:t xml:space="preserve"> </w:t>
            </w:r>
            <w:r w:rsidRPr="0060615B">
              <w:t>为当前行业，</w:t>
            </w:r>
            <m:oMath>
              <m:r>
                <w:rPr>
                  <w:rFonts w:ascii="Cambria Math" w:hAnsi="Cambria Math" w:cs="Cambria Math"/>
                </w:rPr>
                <m:t>k</m:t>
              </m:r>
            </m:oMath>
            <w:r w:rsidRPr="0060615B">
              <w:t xml:space="preserve"> </w:t>
            </w:r>
            <w:r w:rsidRPr="0060615B">
              <w:t>常为上游投入行业</w:t>
            </w:r>
          </w:p>
        </w:tc>
      </w:tr>
      <w:tr w:rsidR="00AC4FAF" w:rsidRPr="0060615B" w14:paraId="0056758B" w14:textId="77777777" w:rsidTr="00AC4FAF">
        <w:trPr>
          <w:cantSplit/>
          <w:jc w:val="center"/>
        </w:trPr>
        <w:tc>
          <w:tcPr>
            <w:tcW w:w="0" w:type="auto"/>
            <w:vAlign w:val="center"/>
          </w:tcPr>
          <w:p w14:paraId="7B7D6E9C" w14:textId="77777777" w:rsidR="00AC4FAF" w:rsidRPr="0060615B" w:rsidRDefault="0066450B">
            <w:pPr>
              <w:pStyle w:val="Compact"/>
              <w:spacing w:before="40" w:after="40" w:line="240" w:lineRule="auto"/>
              <w:jc w:val="center"/>
            </w:pPr>
            <m:oMathPara>
              <m:oMath>
                <m:r>
                  <w:rPr>
                    <w:rFonts w:ascii="Cambria Math" w:hAnsi="Cambria Math" w:cs="Cambria Math"/>
                  </w:rPr>
                  <w:lastRenderedPageBreak/>
                  <m:t>ω</m:t>
                </m:r>
              </m:oMath>
            </m:oMathPara>
          </w:p>
        </w:tc>
        <w:tc>
          <w:tcPr>
            <w:tcW w:w="0" w:type="auto"/>
            <w:vAlign w:val="center"/>
          </w:tcPr>
          <w:p w14:paraId="16095D8C" w14:textId="77777777" w:rsidR="00AC4FAF" w:rsidRPr="0060615B" w:rsidRDefault="0066450B">
            <w:pPr>
              <w:pStyle w:val="Compact"/>
              <w:spacing w:before="0" w:after="0" w:line="240" w:lineRule="auto"/>
              <w:jc w:val="left"/>
            </w:pPr>
            <w:r w:rsidRPr="0060615B">
              <w:t>某一连续差异化品种（亦可理解为企业</w:t>
            </w:r>
            <w:r w:rsidRPr="0060615B">
              <w:t>—</w:t>
            </w:r>
            <w:r w:rsidRPr="0060615B">
              <w:t>品种）</w:t>
            </w:r>
          </w:p>
        </w:tc>
      </w:tr>
      <w:tr w:rsidR="00AC4FAF" w:rsidRPr="0060615B" w14:paraId="79D349C7" w14:textId="77777777" w:rsidTr="00AC4FAF">
        <w:trPr>
          <w:cantSplit/>
          <w:jc w:val="center"/>
        </w:trPr>
        <w:tc>
          <w:tcPr>
            <w:tcW w:w="0" w:type="auto"/>
            <w:vAlign w:val="center"/>
          </w:tcPr>
          <w:p w14:paraId="0FE7F305" w14:textId="77777777" w:rsidR="00AC4FAF" w:rsidRPr="0060615B" w:rsidRDefault="0066450B">
            <w:pPr>
              <w:pStyle w:val="Compact"/>
              <w:spacing w:before="40" w:after="40" w:line="240" w:lineRule="auto"/>
              <w:jc w:val="center"/>
            </w:pPr>
            <m:oMathPara>
              <m:oMath>
                <m:r>
                  <w:rPr>
                    <w:rFonts w:ascii="Cambria Math" w:hAnsi="Cambria Math" w:cs="Cambria Math"/>
                  </w:rPr>
                  <m:t>o</m:t>
                </m:r>
                <m:r>
                  <m:rPr>
                    <m:sty m:val="p"/>
                  </m:rPr>
                  <w:rPr>
                    <w:rFonts w:ascii="Cambria Math" w:hAnsi="Cambria Math" w:cs="Cambria Math"/>
                  </w:rPr>
                  <m:t>∈{</m:t>
                </m:r>
                <m:r>
                  <w:rPr>
                    <w:rFonts w:ascii="Cambria Math" w:hAnsi="Cambria Math" w:cs="Cambria Math"/>
                  </w:rPr>
                  <m:t>E</m:t>
                </m:r>
                <m:r>
                  <m:rPr>
                    <m:sty m:val="p"/>
                  </m:rPr>
                  <w:rPr>
                    <w:rFonts w:ascii="Cambria Math" w:hAnsi="Cambria Math" w:cs="Cambria Math"/>
                  </w:rPr>
                  <m:t>,</m:t>
                </m:r>
                <m:r>
                  <w:rPr>
                    <w:rFonts w:ascii="Cambria Math" w:hAnsi="Cambria Math" w:cs="Cambria Math"/>
                  </w:rPr>
                  <m:t>R</m:t>
                </m:r>
                <m:r>
                  <m:rPr>
                    <m:sty m:val="p"/>
                  </m:rPr>
                  <w:rPr>
                    <w:rFonts w:ascii="Cambria Math" w:hAnsi="Cambria Math" w:cs="Cambria Math"/>
                  </w:rPr>
                  <m:t>}</m:t>
                </m:r>
              </m:oMath>
            </m:oMathPara>
          </w:p>
        </w:tc>
        <w:tc>
          <w:tcPr>
            <w:tcW w:w="0" w:type="auto"/>
            <w:vAlign w:val="center"/>
          </w:tcPr>
          <w:p w14:paraId="5062D006" w14:textId="77777777" w:rsidR="00AC4FAF" w:rsidRPr="0060615B" w:rsidRDefault="0066450B">
            <w:pPr>
              <w:pStyle w:val="Compact"/>
              <w:spacing w:before="0" w:after="0" w:line="240" w:lineRule="auto"/>
              <w:jc w:val="left"/>
            </w:pPr>
            <w:r w:rsidRPr="0060615B">
              <w:t>劳动力类型；</w:t>
            </w:r>
            <m:oMath>
              <m:r>
                <w:rPr>
                  <w:rFonts w:ascii="Cambria Math" w:hAnsi="Cambria Math" w:cs="Cambria Math"/>
                </w:rPr>
                <m:t>E</m:t>
              </m:r>
            </m:oMath>
            <w:r w:rsidRPr="0060615B">
              <w:t xml:space="preserve"> </w:t>
            </w:r>
            <w:r w:rsidRPr="0060615B">
              <w:t>为生产</w:t>
            </w:r>
            <w:r w:rsidRPr="0060615B">
              <w:t>/</w:t>
            </w:r>
            <w:r w:rsidRPr="0060615B">
              <w:t>营销类，</w:t>
            </w:r>
            <m:oMath>
              <m:r>
                <w:rPr>
                  <w:rFonts w:ascii="Cambria Math" w:hAnsi="Cambria Math" w:cs="Cambria Math"/>
                </w:rPr>
                <m:t>R</m:t>
              </m:r>
            </m:oMath>
            <w:r w:rsidRPr="0060615B">
              <w:t xml:space="preserve"> </w:t>
            </w:r>
            <w:r w:rsidRPr="0060615B">
              <w:t>为研发类</w:t>
            </w:r>
          </w:p>
        </w:tc>
      </w:tr>
    </w:tbl>
    <w:bookmarkEnd w:id="3"/>
    <w:p w14:paraId="39C25446" w14:textId="77777777" w:rsidR="00AC4FAF" w:rsidRPr="0060615B" w:rsidRDefault="0066450B">
      <w:pPr>
        <w:pStyle w:val="2"/>
        <w:spacing w:before="0"/>
        <w:ind w:firstLineChars="200" w:firstLine="482"/>
        <w:rPr>
          <w:color w:val="auto"/>
        </w:rPr>
      </w:pPr>
      <w:r w:rsidRPr="0060615B">
        <w:rPr>
          <w:rFonts w:ascii="Times New Roman" w:eastAsia="宋体" w:hAnsi="Times New Roman" w:cs="Times New Roman"/>
          <w:color w:val="000000"/>
        </w:rPr>
        <w:t>（三）核心变量</w:t>
      </w:r>
    </w:p>
    <w:tbl>
      <w:tblPr>
        <w:tblStyle w:val="Table"/>
        <w:tblW w:w="5000" w:type="pct"/>
        <w:jc w:val="center"/>
        <w:tblBorders>
          <w:top w:val="single" w:sz="8" w:space="0" w:color="000000"/>
          <w:left w:val="nil"/>
          <w:bottom w:val="single" w:sz="8" w:space="0" w:color="000000"/>
          <w:right w:val="nil"/>
          <w:insideH w:val="nil"/>
          <w:insideV w:val="nil"/>
        </w:tblBorders>
        <w:tblLook w:val="0020" w:firstRow="1" w:lastRow="0" w:firstColumn="0" w:lastColumn="0" w:noHBand="0" w:noVBand="0"/>
      </w:tblPr>
      <w:tblGrid>
        <w:gridCol w:w="1441"/>
        <w:gridCol w:w="7953"/>
      </w:tblGrid>
      <w:tr w:rsidR="00AC4FAF" w:rsidRPr="0060615B" w14:paraId="4F2FB083" w14:textId="77777777" w:rsidTr="00AC4F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vAlign w:val="center"/>
          </w:tcPr>
          <w:p w14:paraId="6F27DA5E" w14:textId="77777777" w:rsidR="00AC4FAF" w:rsidRPr="0060615B" w:rsidRDefault="0066450B">
            <w:pPr>
              <w:pStyle w:val="Compact"/>
              <w:spacing w:before="0" w:after="0" w:line="240" w:lineRule="auto"/>
              <w:jc w:val="center"/>
            </w:pPr>
            <w:r w:rsidRPr="0060615B">
              <w:rPr>
                <w:b/>
              </w:rPr>
              <w:t>符号</w:t>
            </w:r>
          </w:p>
        </w:tc>
        <w:tc>
          <w:tcPr>
            <w:tcW w:w="0" w:type="auto"/>
            <w:tcBorders>
              <w:bottom w:val="single" w:sz="6" w:space="0" w:color="000000"/>
            </w:tcBorders>
            <w:vAlign w:val="center"/>
          </w:tcPr>
          <w:p w14:paraId="66F1394A" w14:textId="77777777" w:rsidR="00AC4FAF" w:rsidRPr="0060615B" w:rsidRDefault="0066450B">
            <w:pPr>
              <w:pStyle w:val="Compact"/>
              <w:spacing w:before="0" w:after="0" w:line="240" w:lineRule="auto"/>
              <w:jc w:val="center"/>
            </w:pPr>
            <w:r w:rsidRPr="0060615B">
              <w:rPr>
                <w:b/>
              </w:rPr>
              <w:t>含义</w:t>
            </w:r>
          </w:p>
        </w:tc>
      </w:tr>
      <w:tr w:rsidR="00AC4FAF" w:rsidRPr="0060615B" w14:paraId="39FC1D7D" w14:textId="77777777" w:rsidTr="00AC4FAF">
        <w:trPr>
          <w:cantSplit/>
          <w:jc w:val="center"/>
        </w:trPr>
        <w:tc>
          <w:tcPr>
            <w:tcW w:w="0" w:type="auto"/>
            <w:vAlign w:val="center"/>
          </w:tcPr>
          <w:p w14:paraId="73936941"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oMath>
            </m:oMathPara>
          </w:p>
        </w:tc>
        <w:tc>
          <w:tcPr>
            <w:tcW w:w="0" w:type="auto"/>
            <w:vAlign w:val="center"/>
          </w:tcPr>
          <w:p w14:paraId="7939D061" w14:textId="77777777" w:rsidR="00AC4FAF" w:rsidRPr="0060615B" w:rsidRDefault="0066450B">
            <w:pPr>
              <w:pStyle w:val="Compact"/>
              <w:spacing w:before="0" w:after="0" w:line="240" w:lineRule="auto"/>
              <w:jc w:val="left"/>
            </w:pPr>
            <m:oMath>
              <m:r>
                <w:rPr>
                  <w:rFonts w:ascii="Cambria Math" w:hAnsi="Cambria Math" w:cs="Cambria Math"/>
                </w:rPr>
                <m:t>n</m:t>
              </m:r>
            </m:oMath>
            <w:r w:rsidRPr="0060615B">
              <w:t xml:space="preserve"> </w:t>
            </w:r>
            <w:r w:rsidRPr="0060615B">
              <w:t>国对</w:t>
            </w:r>
            <w:r w:rsidRPr="0060615B">
              <w:t xml:space="preserve"> </w:t>
            </w:r>
            <m:oMath>
              <m:r>
                <w:rPr>
                  <w:rFonts w:ascii="Cambria Math" w:hAnsi="Cambria Math" w:cs="Cambria Math"/>
                </w:rPr>
                <m:t>j</m:t>
              </m:r>
            </m:oMath>
            <w:r w:rsidRPr="0060615B">
              <w:t xml:space="preserve"> </w:t>
            </w:r>
            <w:r w:rsidRPr="0060615B">
              <w:t>部门复合消费品的消费量</w:t>
            </w:r>
          </w:p>
        </w:tc>
      </w:tr>
      <w:tr w:rsidR="00AC4FAF" w:rsidRPr="0060615B" w14:paraId="507C57A6" w14:textId="77777777" w:rsidTr="00AC4FAF">
        <w:trPr>
          <w:cantSplit/>
          <w:jc w:val="center"/>
        </w:trPr>
        <w:tc>
          <w:tcPr>
            <w:tcW w:w="0" w:type="auto"/>
            <w:vAlign w:val="center"/>
          </w:tcPr>
          <w:p w14:paraId="18040ED1"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n</m:t>
                    </m:r>
                  </m:sub>
                  <m:sup>
                    <m:r>
                      <w:rPr>
                        <w:rFonts w:ascii="Cambria Math" w:hAnsi="Cambria Math" w:cs="Cambria Math"/>
                      </w:rPr>
                      <m:t>j</m:t>
                    </m:r>
                  </m:sup>
                </m:sSubSup>
              </m:oMath>
            </m:oMathPara>
          </w:p>
        </w:tc>
        <w:tc>
          <w:tcPr>
            <w:tcW w:w="0" w:type="auto"/>
            <w:vAlign w:val="center"/>
          </w:tcPr>
          <w:p w14:paraId="6EB9298F" w14:textId="77777777" w:rsidR="00AC4FAF" w:rsidRPr="0060615B" w:rsidRDefault="0066450B">
            <w:pPr>
              <w:pStyle w:val="Compact"/>
              <w:spacing w:before="0" w:after="0" w:line="240" w:lineRule="auto"/>
              <w:jc w:val="left"/>
            </w:pPr>
            <m:oMath>
              <m:r>
                <w:rPr>
                  <w:rFonts w:ascii="Cambria Math" w:hAnsi="Cambria Math" w:cs="Cambria Math"/>
                </w:rPr>
                <m:t>n</m:t>
              </m:r>
            </m:oMath>
            <w:r w:rsidRPr="0060615B">
              <w:t xml:space="preserve"> </w:t>
            </w:r>
            <w:r w:rsidRPr="0060615B">
              <w:t>国</w:t>
            </w:r>
            <w:r w:rsidRPr="0060615B">
              <w:t xml:space="preserve"> </w:t>
            </w:r>
            <m:oMath>
              <m:r>
                <w:rPr>
                  <w:rFonts w:ascii="Cambria Math" w:hAnsi="Cambria Math" w:cs="Cambria Math"/>
                </w:rPr>
                <m:t>j</m:t>
              </m:r>
            </m:oMath>
            <w:r w:rsidRPr="0060615B">
              <w:t xml:space="preserve"> </w:t>
            </w:r>
            <w:r w:rsidRPr="0060615B">
              <w:t>部门复合品产出</w:t>
            </w:r>
            <w:r w:rsidRPr="0060615B">
              <w:t>/</w:t>
            </w:r>
            <w:r w:rsidRPr="0060615B">
              <w:t>使用量</w:t>
            </w:r>
          </w:p>
        </w:tc>
      </w:tr>
      <w:tr w:rsidR="00AC4FAF" w:rsidRPr="0060615B" w14:paraId="1ADF896C" w14:textId="77777777" w:rsidTr="00AC4FAF">
        <w:trPr>
          <w:cantSplit/>
          <w:jc w:val="center"/>
        </w:trPr>
        <w:tc>
          <w:tcPr>
            <w:tcW w:w="0" w:type="auto"/>
            <w:vAlign w:val="center"/>
          </w:tcPr>
          <w:p w14:paraId="4D3B4928"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oMath>
            </m:oMathPara>
          </w:p>
        </w:tc>
        <w:tc>
          <w:tcPr>
            <w:tcW w:w="0" w:type="auto"/>
            <w:vAlign w:val="center"/>
          </w:tcPr>
          <w:p w14:paraId="767252CD" w14:textId="77777777" w:rsidR="00AC4FAF" w:rsidRPr="0060615B" w:rsidRDefault="0066450B">
            <w:pPr>
              <w:pStyle w:val="Compact"/>
              <w:spacing w:before="0" w:after="0" w:line="240" w:lineRule="auto"/>
              <w:jc w:val="left"/>
            </w:pPr>
            <m:oMath>
              <m:r>
                <w:rPr>
                  <w:rFonts w:ascii="Cambria Math" w:hAnsi="Cambria Math" w:cs="Cambria Math"/>
                </w:rPr>
                <m:t>n</m:t>
              </m:r>
            </m:oMath>
            <w:r w:rsidRPr="0060615B">
              <w:t xml:space="preserve"> </w:t>
            </w:r>
            <w:r w:rsidRPr="0060615B">
              <w:t>国</w:t>
            </w:r>
            <w:r w:rsidRPr="0060615B">
              <w:t xml:space="preserve"> </w:t>
            </w:r>
            <m:oMath>
              <m:r>
                <w:rPr>
                  <w:rFonts w:ascii="Cambria Math" w:hAnsi="Cambria Math" w:cs="Cambria Math"/>
                </w:rPr>
                <m:t>j</m:t>
              </m:r>
            </m:oMath>
            <w:r w:rsidRPr="0060615B">
              <w:t xml:space="preserve"> </w:t>
            </w:r>
            <w:r w:rsidRPr="0060615B">
              <w:t>部门复合品价格指数</w:t>
            </w:r>
          </w:p>
        </w:tc>
      </w:tr>
      <w:tr w:rsidR="00AC4FAF" w:rsidRPr="0060615B" w14:paraId="62538D1E" w14:textId="77777777" w:rsidTr="00AC4FAF">
        <w:trPr>
          <w:cantSplit/>
          <w:jc w:val="center"/>
        </w:trPr>
        <w:tc>
          <w:tcPr>
            <w:tcW w:w="0" w:type="auto"/>
            <w:vAlign w:val="center"/>
          </w:tcPr>
          <w:p w14:paraId="0CA7ACF5"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oMath>
            </m:oMathPara>
          </w:p>
        </w:tc>
        <w:tc>
          <w:tcPr>
            <w:tcW w:w="0" w:type="auto"/>
            <w:vAlign w:val="center"/>
          </w:tcPr>
          <w:p w14:paraId="17A2F9BD" w14:textId="77777777" w:rsidR="00AC4FAF" w:rsidRPr="0060615B" w:rsidRDefault="0066450B">
            <w:pPr>
              <w:pStyle w:val="Compact"/>
              <w:spacing w:before="0" w:after="0" w:line="240" w:lineRule="auto"/>
              <w:jc w:val="left"/>
            </w:pPr>
            <m:oMath>
              <m:r>
                <w:rPr>
                  <w:rFonts w:ascii="Cambria Math" w:hAnsi="Cambria Math" w:cs="Cambria Math"/>
                </w:rPr>
                <m:t>n</m:t>
              </m:r>
            </m:oMath>
            <w:r w:rsidRPr="0060615B">
              <w:t xml:space="preserve"> </w:t>
            </w:r>
            <w:r w:rsidRPr="0060615B">
              <w:t>国</w:t>
            </w:r>
            <w:r w:rsidRPr="0060615B">
              <w:t xml:space="preserve"> </w:t>
            </w:r>
            <m:oMath>
              <m:r>
                <w:rPr>
                  <w:rFonts w:ascii="Cambria Math" w:hAnsi="Cambria Math" w:cs="Cambria Math"/>
                </w:rPr>
                <m:t>j</m:t>
              </m:r>
            </m:oMath>
            <w:r w:rsidRPr="0060615B">
              <w:t xml:space="preserve"> </w:t>
            </w:r>
            <w:r w:rsidRPr="0060615B">
              <w:t>部门总支出</w:t>
            </w:r>
          </w:p>
        </w:tc>
      </w:tr>
      <w:tr w:rsidR="00AC4FAF" w:rsidRPr="0060615B" w14:paraId="33662BF3" w14:textId="77777777" w:rsidTr="00AC4FAF">
        <w:trPr>
          <w:cantSplit/>
          <w:jc w:val="center"/>
        </w:trPr>
        <w:tc>
          <w:tcPr>
            <w:tcW w:w="0" w:type="auto"/>
            <w:vAlign w:val="center"/>
          </w:tcPr>
          <w:p w14:paraId="3A59A059"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oMath>
            </m:oMathPara>
          </w:p>
        </w:tc>
        <w:tc>
          <w:tcPr>
            <w:tcW w:w="0" w:type="auto"/>
            <w:vAlign w:val="center"/>
          </w:tcPr>
          <w:p w14:paraId="1B69581E" w14:textId="77777777" w:rsidR="00AC4FAF" w:rsidRPr="0060615B" w:rsidRDefault="0066450B">
            <w:pPr>
              <w:pStyle w:val="Compact"/>
              <w:spacing w:before="0" w:after="0" w:line="240" w:lineRule="auto"/>
              <w:jc w:val="left"/>
            </w:pPr>
            <m:oMath>
              <m:r>
                <w:rPr>
                  <w:rFonts w:ascii="Cambria Math" w:hAnsi="Cambria Math" w:cs="Cambria Math"/>
                </w:rPr>
                <m:t>m</m:t>
              </m:r>
            </m:oMath>
            <w:r w:rsidRPr="0060615B">
              <w:t xml:space="preserve"> </w:t>
            </w:r>
            <w:r w:rsidRPr="0060615B">
              <w:t>国</w:t>
            </w:r>
            <w:r w:rsidRPr="0060615B">
              <w:t xml:space="preserve"> </w:t>
            </w:r>
            <m:oMath>
              <m:r>
                <w:rPr>
                  <w:rFonts w:ascii="Cambria Math" w:hAnsi="Cambria Math" w:cs="Cambria Math"/>
                </w:rPr>
                <m:t>j</m:t>
              </m:r>
            </m:oMath>
            <w:r w:rsidRPr="0060615B">
              <w:t xml:space="preserve"> </w:t>
            </w:r>
            <w:r w:rsidRPr="0060615B">
              <w:t>部门创新出的品种（企业）数量</w:t>
            </w:r>
          </w:p>
        </w:tc>
      </w:tr>
      <w:tr w:rsidR="00AC4FAF" w:rsidRPr="0060615B" w14:paraId="5AA9A3E2" w14:textId="77777777" w:rsidTr="00AC4FAF">
        <w:trPr>
          <w:cantSplit/>
          <w:jc w:val="center"/>
        </w:trPr>
        <w:tc>
          <w:tcPr>
            <w:tcW w:w="0" w:type="auto"/>
            <w:vAlign w:val="center"/>
          </w:tcPr>
          <w:p w14:paraId="71B0D3D4"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nim</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m:oMathPara>
          </w:p>
        </w:tc>
        <w:tc>
          <w:tcPr>
            <w:tcW w:w="0" w:type="auto"/>
            <w:vAlign w:val="center"/>
          </w:tcPr>
          <w:p w14:paraId="27BB61F4" w14:textId="77777777" w:rsidR="00AC4FAF" w:rsidRPr="0060615B" w:rsidRDefault="0066450B">
            <w:pPr>
              <w:pStyle w:val="Compact"/>
              <w:spacing w:before="0" w:after="0" w:line="240" w:lineRule="auto"/>
              <w:jc w:val="left"/>
            </w:pPr>
            <m:oMath>
              <m:r>
                <w:rPr>
                  <w:rFonts w:ascii="Cambria Math" w:hAnsi="Cambria Math" w:cs="Cambria Math"/>
                </w:rPr>
                <m:t>m</m:t>
              </m:r>
            </m:oMath>
            <w:r w:rsidRPr="0060615B">
              <w:t xml:space="preserve"> </w:t>
            </w:r>
            <w:r w:rsidRPr="0060615B">
              <w:t>国企业在</w:t>
            </w:r>
            <w:r w:rsidRPr="0060615B">
              <w:t xml:space="preserve"> </w:t>
            </w:r>
            <m:oMath>
              <m:r>
                <w:rPr>
                  <w:rFonts w:ascii="Cambria Math" w:hAnsi="Cambria Math" w:cs="Cambria Math"/>
                </w:rPr>
                <m:t>i</m:t>
              </m:r>
            </m:oMath>
            <w:r w:rsidRPr="0060615B">
              <w:t xml:space="preserve"> </w:t>
            </w:r>
            <w:r w:rsidRPr="0060615B">
              <w:t>国生产、销售给</w:t>
            </w:r>
            <w:r w:rsidRPr="0060615B">
              <w:t xml:space="preserve"> </w:t>
            </w:r>
            <m:oMath>
              <m:r>
                <w:rPr>
                  <w:rFonts w:ascii="Cambria Math" w:hAnsi="Cambria Math" w:cs="Cambria Math"/>
                </w:rPr>
                <m:t>n</m:t>
              </m:r>
            </m:oMath>
            <w:r w:rsidRPr="0060615B">
              <w:t xml:space="preserve"> </w:t>
            </w:r>
            <w:r w:rsidRPr="0060615B">
              <w:t>国的品种</w:t>
            </w:r>
            <w:r w:rsidRPr="0060615B">
              <w:t xml:space="preserve"> </w:t>
            </w:r>
            <m:oMath>
              <m:r>
                <w:rPr>
                  <w:rFonts w:ascii="Cambria Math" w:hAnsi="Cambria Math" w:cs="Cambria Math"/>
                </w:rPr>
                <m:t>ω</m:t>
              </m:r>
            </m:oMath>
            <w:r w:rsidRPr="0060615B">
              <w:t xml:space="preserve"> </w:t>
            </w:r>
            <w:r w:rsidRPr="0060615B">
              <w:t>数量</w:t>
            </w:r>
          </w:p>
        </w:tc>
      </w:tr>
      <w:tr w:rsidR="00AC4FAF" w:rsidRPr="0060615B" w14:paraId="56678F45" w14:textId="77777777" w:rsidTr="00AC4FAF">
        <w:trPr>
          <w:cantSplit/>
          <w:jc w:val="center"/>
        </w:trPr>
        <w:tc>
          <w:tcPr>
            <w:tcW w:w="0" w:type="auto"/>
            <w:vAlign w:val="center"/>
          </w:tcPr>
          <w:p w14:paraId="3900F190"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m:oMathPara>
          </w:p>
        </w:tc>
        <w:tc>
          <w:tcPr>
            <w:tcW w:w="0" w:type="auto"/>
            <w:vAlign w:val="center"/>
          </w:tcPr>
          <w:p w14:paraId="744000B1" w14:textId="77777777" w:rsidR="00AC4FAF" w:rsidRPr="0060615B" w:rsidRDefault="0066450B">
            <w:pPr>
              <w:pStyle w:val="Compact"/>
              <w:spacing w:before="0" w:after="0" w:line="240" w:lineRule="auto"/>
              <w:jc w:val="left"/>
            </w:pPr>
            <w:r w:rsidRPr="0060615B">
              <w:t>品种</w:t>
            </w:r>
            <w:r w:rsidRPr="0060615B">
              <w:t xml:space="preserve"> </w:t>
            </w:r>
            <m:oMath>
              <m:r>
                <w:rPr>
                  <w:rFonts w:ascii="Cambria Math" w:hAnsi="Cambria Math" w:cs="Cambria Math"/>
                </w:rPr>
                <m:t>ω</m:t>
              </m:r>
            </m:oMath>
            <w:r w:rsidRPr="0060615B">
              <w:t xml:space="preserve"> </w:t>
            </w:r>
            <w:r w:rsidRPr="0060615B">
              <w:t>在</w:t>
            </w:r>
            <w:r w:rsidRPr="0060615B">
              <w:t xml:space="preserve"> </w:t>
            </w:r>
            <m:oMath>
              <m:r>
                <w:rPr>
                  <w:rFonts w:ascii="Cambria Math" w:hAnsi="Cambria Math" w:cs="Cambria Math"/>
                </w:rPr>
                <m:t>i</m:t>
              </m:r>
            </m:oMath>
            <w:r w:rsidRPr="0060615B">
              <w:t xml:space="preserve"> </w:t>
            </w:r>
            <w:r w:rsidRPr="0060615B">
              <w:t>国生产时的随机生产率</w:t>
            </w:r>
          </w:p>
        </w:tc>
      </w:tr>
      <w:tr w:rsidR="00AC4FAF" w:rsidRPr="0060615B" w14:paraId="517B4BD8" w14:textId="77777777" w:rsidTr="00AC4FAF">
        <w:trPr>
          <w:cantSplit/>
          <w:jc w:val="center"/>
        </w:trPr>
        <w:tc>
          <w:tcPr>
            <w:tcW w:w="0" w:type="auto"/>
            <w:vAlign w:val="center"/>
          </w:tcPr>
          <w:p w14:paraId="5DF02567"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oMath>
            </m:oMathPara>
          </w:p>
        </w:tc>
        <w:tc>
          <w:tcPr>
            <w:tcW w:w="0" w:type="auto"/>
            <w:vAlign w:val="center"/>
          </w:tcPr>
          <w:p w14:paraId="60D7CA5D" w14:textId="77777777" w:rsidR="00AC4FAF" w:rsidRPr="0060615B" w:rsidRDefault="0066450B">
            <w:pPr>
              <w:pStyle w:val="Compact"/>
              <w:spacing w:before="0" w:after="0" w:line="240" w:lineRule="auto"/>
              <w:jc w:val="left"/>
            </w:pPr>
            <w:r w:rsidRPr="0060615B">
              <w:t>不含随机生产率</w:t>
            </w:r>
            <w:r w:rsidRPr="0060615B">
              <w:t xml:space="preserve"> </w:t>
            </w:r>
            <m:oMath>
              <m:sSubSup>
                <m:sSubSupPr>
                  <m:ctrlPr>
                    <w:rPr>
                      <w:rFonts w:ascii="Cambria Math" w:hAnsi="Cambria Math"/>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w:r w:rsidRPr="0060615B">
              <w:t xml:space="preserve"> </w:t>
            </w:r>
            <w:r w:rsidRPr="0060615B">
              <w:t>的基础边际成本</w:t>
            </w:r>
          </w:p>
        </w:tc>
      </w:tr>
      <w:tr w:rsidR="00AC4FAF" w:rsidRPr="0060615B" w14:paraId="26B8CCEB" w14:textId="77777777" w:rsidTr="00AC4FAF">
        <w:trPr>
          <w:cantSplit/>
          <w:jc w:val="center"/>
        </w:trPr>
        <w:tc>
          <w:tcPr>
            <w:tcW w:w="0" w:type="auto"/>
            <w:vAlign w:val="center"/>
          </w:tcPr>
          <w:p w14:paraId="02197331"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oMath>
            </m:oMathPara>
          </w:p>
        </w:tc>
        <w:tc>
          <w:tcPr>
            <w:tcW w:w="0" w:type="auto"/>
            <w:vAlign w:val="center"/>
          </w:tcPr>
          <w:p w14:paraId="2564CA7C" w14:textId="77777777" w:rsidR="00AC4FAF" w:rsidRPr="0060615B" w:rsidRDefault="0066450B">
            <w:pPr>
              <w:pStyle w:val="Compact"/>
              <w:spacing w:before="0" w:after="0" w:line="240" w:lineRule="auto"/>
              <w:jc w:val="left"/>
            </w:pPr>
            <w:r w:rsidRPr="0060615B">
              <w:t>从生产地</w:t>
            </w:r>
            <w:r w:rsidRPr="0060615B">
              <w:t xml:space="preserve"> </w:t>
            </w:r>
            <m:oMath>
              <m:r>
                <w:rPr>
                  <w:rFonts w:ascii="Cambria Math" w:hAnsi="Cambria Math" w:cs="Cambria Math"/>
                </w:rPr>
                <m:t>i</m:t>
              </m:r>
            </m:oMath>
            <w:r w:rsidRPr="0060615B">
              <w:t xml:space="preserve"> </w:t>
            </w:r>
            <w:r w:rsidRPr="0060615B">
              <w:t>向目的地</w:t>
            </w:r>
            <w:r w:rsidRPr="0060615B">
              <w:t xml:space="preserve"> </w:t>
            </w:r>
            <m:oMath>
              <m:r>
                <w:rPr>
                  <w:rFonts w:ascii="Cambria Math" w:hAnsi="Cambria Math" w:cs="Cambria Math"/>
                </w:rPr>
                <m:t>n</m:t>
              </m:r>
            </m:oMath>
            <w:r w:rsidRPr="0060615B">
              <w:t xml:space="preserve"> </w:t>
            </w:r>
            <w:r w:rsidRPr="0060615B">
              <w:t>销售的冰山贸易成本</w:t>
            </w:r>
          </w:p>
        </w:tc>
      </w:tr>
      <w:tr w:rsidR="00AC4FAF" w:rsidRPr="0060615B" w14:paraId="59B809B8" w14:textId="77777777" w:rsidTr="00AC4FAF">
        <w:trPr>
          <w:cantSplit/>
          <w:jc w:val="center"/>
        </w:trPr>
        <w:tc>
          <w:tcPr>
            <w:tcW w:w="0" w:type="auto"/>
            <w:vAlign w:val="center"/>
          </w:tcPr>
          <w:p w14:paraId="1A9A23FF"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ξ</m:t>
                    </m:r>
                  </m:e>
                  <m:sub>
                    <m:r>
                      <w:rPr>
                        <w:rFonts w:ascii="Cambria Math" w:hAnsi="Cambria Math" w:cs="Cambria Math"/>
                      </w:rPr>
                      <m:t>im</m:t>
                    </m:r>
                  </m:sub>
                  <m:sup>
                    <m:r>
                      <w:rPr>
                        <w:rFonts w:ascii="Cambria Math" w:hAnsi="Cambria Math" w:cs="Cambria Math"/>
                      </w:rPr>
                      <m:t>j</m:t>
                    </m:r>
                  </m:sup>
                </m:sSubSup>
              </m:oMath>
            </m:oMathPara>
          </w:p>
        </w:tc>
        <w:tc>
          <w:tcPr>
            <w:tcW w:w="0" w:type="auto"/>
            <w:vAlign w:val="center"/>
          </w:tcPr>
          <w:p w14:paraId="2663B233" w14:textId="77777777" w:rsidR="00AC4FAF" w:rsidRPr="0060615B" w:rsidRDefault="0066450B">
            <w:pPr>
              <w:pStyle w:val="Compact"/>
              <w:spacing w:before="0" w:after="0" w:line="240" w:lineRule="auto"/>
              <w:jc w:val="left"/>
            </w:pPr>
            <w:r w:rsidRPr="0060615B">
              <w:t>母国</w:t>
            </w:r>
            <w:r w:rsidRPr="0060615B">
              <w:t xml:space="preserve"> </w:t>
            </w:r>
            <m:oMath>
              <m:r>
                <w:rPr>
                  <w:rFonts w:ascii="Cambria Math" w:hAnsi="Cambria Math" w:cs="Cambria Math"/>
                </w:rPr>
                <m:t>m</m:t>
              </m:r>
            </m:oMath>
            <w:r w:rsidRPr="0060615B">
              <w:t xml:space="preserve"> </w:t>
            </w:r>
            <w:r w:rsidRPr="0060615B">
              <w:t>的知识在</w:t>
            </w:r>
            <w:r w:rsidRPr="0060615B">
              <w:t xml:space="preserve"> </w:t>
            </w:r>
            <m:oMath>
              <m:r>
                <w:rPr>
                  <w:rFonts w:ascii="Cambria Math" w:hAnsi="Cambria Math" w:cs="Cambria Math"/>
                </w:rPr>
                <m:t>i</m:t>
              </m:r>
            </m:oMath>
            <w:r w:rsidRPr="0060615B">
              <w:t xml:space="preserve"> </w:t>
            </w:r>
            <w:r w:rsidRPr="0060615B">
              <w:t>国生产时的跨国生产效率项</w:t>
            </w:r>
          </w:p>
        </w:tc>
      </w:tr>
      <w:tr w:rsidR="00AC4FAF" w:rsidRPr="0060615B" w14:paraId="5EDD5281" w14:textId="77777777" w:rsidTr="00AC4FAF">
        <w:trPr>
          <w:cantSplit/>
          <w:jc w:val="center"/>
        </w:trPr>
        <w:tc>
          <w:tcPr>
            <w:tcW w:w="0" w:type="auto"/>
            <w:vAlign w:val="center"/>
          </w:tcPr>
          <w:p w14:paraId="0459C4B8"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oMath>
            </m:oMathPara>
          </w:p>
        </w:tc>
        <w:tc>
          <w:tcPr>
            <w:tcW w:w="0" w:type="auto"/>
            <w:vAlign w:val="center"/>
          </w:tcPr>
          <w:p w14:paraId="02DC7767" w14:textId="77777777" w:rsidR="00AC4FAF" w:rsidRPr="0060615B" w:rsidRDefault="0066450B">
            <w:pPr>
              <w:pStyle w:val="Compact"/>
              <w:spacing w:before="0" w:after="0" w:line="240" w:lineRule="auto"/>
              <w:jc w:val="left"/>
            </w:pPr>
            <w:r w:rsidRPr="0060615B">
              <w:t>给定为</w:t>
            </w:r>
            <w:r w:rsidRPr="0060615B">
              <w:t xml:space="preserve"> </w:t>
            </w:r>
            <m:oMath>
              <m:r>
                <w:rPr>
                  <w:rFonts w:ascii="Cambria Math" w:hAnsi="Cambria Math" w:cs="Cambria Math"/>
                </w:rPr>
                <m:t>n</m:t>
              </m:r>
            </m:oMath>
            <w:r w:rsidRPr="0060615B">
              <w:t xml:space="preserve"> </w:t>
            </w:r>
            <w:r w:rsidRPr="0060615B">
              <w:t>市场服务时，选择</w:t>
            </w:r>
            <w:r w:rsidRPr="0060615B">
              <w:t xml:space="preserve"> </w:t>
            </w:r>
            <m:oMath>
              <m:r>
                <w:rPr>
                  <w:rFonts w:ascii="Cambria Math" w:hAnsi="Cambria Math" w:cs="Cambria Math"/>
                </w:rPr>
                <m:t>l</m:t>
              </m:r>
            </m:oMath>
            <w:r w:rsidRPr="0060615B">
              <w:t xml:space="preserve"> </w:t>
            </w:r>
            <w:r w:rsidRPr="0060615B">
              <w:t>为生产地的条件概率</w:t>
            </w:r>
            <w:r w:rsidRPr="0060615B">
              <w:t>/</w:t>
            </w:r>
            <w:r w:rsidRPr="0060615B">
              <w:t>份额</w:t>
            </w:r>
          </w:p>
        </w:tc>
      </w:tr>
      <w:tr w:rsidR="00AC4FAF" w:rsidRPr="0060615B" w14:paraId="4FBCD28C" w14:textId="77777777" w:rsidTr="00AC4FAF">
        <w:trPr>
          <w:cantSplit/>
          <w:jc w:val="center"/>
        </w:trPr>
        <w:tc>
          <w:tcPr>
            <w:tcW w:w="0" w:type="auto"/>
            <w:vAlign w:val="center"/>
          </w:tcPr>
          <w:p w14:paraId="6BB2FF85"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oMath>
            </m:oMathPara>
          </w:p>
        </w:tc>
        <w:tc>
          <w:tcPr>
            <w:tcW w:w="0" w:type="auto"/>
            <w:vAlign w:val="center"/>
          </w:tcPr>
          <w:p w14:paraId="4D018E4C" w14:textId="77777777" w:rsidR="00AC4FAF" w:rsidRPr="0060615B" w:rsidRDefault="0066450B">
            <w:pPr>
              <w:pStyle w:val="Compact"/>
              <w:spacing w:before="0" w:after="0" w:line="240" w:lineRule="auto"/>
              <w:jc w:val="left"/>
            </w:pPr>
            <w:r w:rsidRPr="0060615B">
              <w:t>母国</w:t>
            </w:r>
            <w:r w:rsidRPr="0060615B">
              <w:t xml:space="preserve"> </w:t>
            </w:r>
            <m:oMath>
              <m:r>
                <w:rPr>
                  <w:rFonts w:ascii="Cambria Math" w:hAnsi="Cambria Math" w:cs="Cambria Math"/>
                </w:rPr>
                <m:t>m</m:t>
              </m:r>
            </m:oMath>
            <w:r w:rsidRPr="0060615B">
              <w:t xml:space="preserve"> </w:t>
            </w:r>
            <w:r w:rsidRPr="0060615B">
              <w:t>面向</w:t>
            </w:r>
            <w:r w:rsidRPr="0060615B">
              <w:t xml:space="preserve"> </w:t>
            </w:r>
            <m:oMath>
              <m:r>
                <w:rPr>
                  <w:rFonts w:ascii="Cambria Math" w:hAnsi="Cambria Math" w:cs="Cambria Math"/>
                </w:rPr>
                <m:t>n</m:t>
              </m:r>
            </m:oMath>
            <w:r w:rsidRPr="0060615B">
              <w:t xml:space="preserve"> </w:t>
            </w:r>
            <w:r w:rsidRPr="0060615B">
              <w:t>市场的综合生产</w:t>
            </w:r>
            <w:r w:rsidRPr="0060615B">
              <w:t>—</w:t>
            </w:r>
            <w:r w:rsidRPr="0060615B">
              <w:t>贸易竞争力指数</w:t>
            </w:r>
          </w:p>
        </w:tc>
      </w:tr>
      <w:tr w:rsidR="00AC4FAF" w:rsidRPr="0060615B" w14:paraId="6E447269" w14:textId="77777777" w:rsidTr="00AC4FAF">
        <w:trPr>
          <w:cantSplit/>
          <w:jc w:val="center"/>
        </w:trPr>
        <w:tc>
          <w:tcPr>
            <w:tcW w:w="0" w:type="auto"/>
            <w:vAlign w:val="center"/>
          </w:tcPr>
          <w:p w14:paraId="19E63601"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oMath>
            </m:oMathPara>
          </w:p>
        </w:tc>
        <w:tc>
          <w:tcPr>
            <w:tcW w:w="0" w:type="auto"/>
            <w:vAlign w:val="center"/>
          </w:tcPr>
          <w:p w14:paraId="2FB2827B" w14:textId="77777777" w:rsidR="00AC4FAF" w:rsidRPr="0060615B" w:rsidRDefault="0066450B">
            <w:pPr>
              <w:pStyle w:val="Compact"/>
              <w:spacing w:before="0" w:after="0" w:line="240" w:lineRule="auto"/>
              <w:jc w:val="left"/>
            </w:pPr>
            <m:oMath>
              <m:r>
                <w:rPr>
                  <w:rFonts w:ascii="Cambria Math" w:hAnsi="Cambria Math" w:cs="Cambria Math"/>
                </w:rPr>
                <m:t>m</m:t>
              </m:r>
            </m:oMath>
            <w:r w:rsidRPr="0060615B">
              <w:t xml:space="preserve"> </w:t>
            </w:r>
            <w:r w:rsidRPr="0060615B">
              <w:t>国企业在</w:t>
            </w:r>
            <w:r w:rsidRPr="0060615B">
              <w:t xml:space="preserve"> </w:t>
            </w:r>
            <m:oMath>
              <m:r>
                <w:rPr>
                  <w:rFonts w:ascii="Cambria Math" w:hAnsi="Cambria Math" w:cs="Cambria Math"/>
                </w:rPr>
                <m:t>l</m:t>
              </m:r>
            </m:oMath>
            <w:r w:rsidRPr="0060615B">
              <w:t xml:space="preserve"> </w:t>
            </w:r>
            <w:r w:rsidRPr="0060615B">
              <w:t>国生产并服务</w:t>
            </w:r>
            <w:r w:rsidRPr="0060615B">
              <w:t xml:space="preserve"> </w:t>
            </w:r>
            <m:oMath>
              <m:r>
                <w:rPr>
                  <w:rFonts w:ascii="Cambria Math" w:hAnsi="Cambria Math" w:cs="Cambria Math"/>
                </w:rPr>
                <m:t>n</m:t>
              </m:r>
            </m:oMath>
            <w:r w:rsidRPr="0060615B">
              <w:t xml:space="preserve"> </w:t>
            </w:r>
            <w:r w:rsidRPr="0060615B">
              <w:t>国的三边销售额</w:t>
            </w:r>
          </w:p>
        </w:tc>
      </w:tr>
      <w:tr w:rsidR="00AC4FAF" w:rsidRPr="0060615B" w14:paraId="1AD9FC7F" w14:textId="77777777" w:rsidTr="00AC4FAF">
        <w:trPr>
          <w:cantSplit/>
          <w:jc w:val="center"/>
        </w:trPr>
        <w:tc>
          <w:tcPr>
            <w:tcW w:w="0" w:type="auto"/>
            <w:vAlign w:val="center"/>
          </w:tcPr>
          <w:p w14:paraId="52E61C28"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N</m:t>
                    </m:r>
                  </m:e>
                  <m:sub>
                    <m:r>
                      <w:rPr>
                        <w:rFonts w:ascii="Cambria Math" w:hAnsi="Cambria Math" w:cs="Cambria Math"/>
                      </w:rPr>
                      <m:t>nlm</m:t>
                    </m:r>
                  </m:sub>
                  <m:sup>
                    <m:r>
                      <w:rPr>
                        <w:rFonts w:ascii="Cambria Math" w:hAnsi="Cambria Math" w:cs="Cambria Math"/>
                      </w:rPr>
                      <m:t>j</m:t>
                    </m:r>
                  </m:sup>
                </m:sSubSup>
              </m:oMath>
            </m:oMathPara>
          </w:p>
        </w:tc>
        <w:tc>
          <w:tcPr>
            <w:tcW w:w="0" w:type="auto"/>
            <w:vAlign w:val="center"/>
          </w:tcPr>
          <w:p w14:paraId="60D307AA" w14:textId="77777777" w:rsidR="00AC4FAF" w:rsidRPr="0060615B" w:rsidRDefault="0066450B">
            <w:pPr>
              <w:pStyle w:val="Compact"/>
              <w:spacing w:before="0" w:after="0" w:line="240" w:lineRule="auto"/>
              <w:jc w:val="left"/>
            </w:pPr>
            <w:r w:rsidRPr="0060615B">
              <w:t>上述三边关系中存续并进入</w:t>
            </w:r>
            <w:r w:rsidRPr="0060615B">
              <w:t xml:space="preserve"> </w:t>
            </w:r>
            <m:oMath>
              <m:r>
                <w:rPr>
                  <w:rFonts w:ascii="Cambria Math" w:hAnsi="Cambria Math" w:cs="Cambria Math"/>
                </w:rPr>
                <m:t>n</m:t>
              </m:r>
            </m:oMath>
            <w:r w:rsidRPr="0060615B">
              <w:t xml:space="preserve"> </w:t>
            </w:r>
            <w:r w:rsidRPr="0060615B">
              <w:t>市场的品种数量</w:t>
            </w:r>
          </w:p>
        </w:tc>
      </w:tr>
      <w:tr w:rsidR="00AC4FAF" w:rsidRPr="0060615B" w14:paraId="5A621D7E" w14:textId="77777777" w:rsidTr="00AC4FAF">
        <w:trPr>
          <w:cantSplit/>
          <w:jc w:val="center"/>
        </w:trPr>
        <w:tc>
          <w:tcPr>
            <w:tcW w:w="0" w:type="auto"/>
            <w:vAlign w:val="center"/>
          </w:tcPr>
          <w:p w14:paraId="37B851A7"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oMath>
            </m:oMathPara>
          </w:p>
        </w:tc>
        <w:tc>
          <w:tcPr>
            <w:tcW w:w="0" w:type="auto"/>
            <w:vAlign w:val="center"/>
          </w:tcPr>
          <w:p w14:paraId="35215261" w14:textId="77777777" w:rsidR="00AC4FAF" w:rsidRPr="0060615B" w:rsidRDefault="0066450B">
            <w:pPr>
              <w:pStyle w:val="Compact"/>
              <w:spacing w:before="0" w:after="0" w:line="240" w:lineRule="auto"/>
              <w:jc w:val="left"/>
            </w:pPr>
            <w:r w:rsidRPr="0060615B">
              <w:t>进入</w:t>
            </w:r>
            <w:r w:rsidRPr="0060615B">
              <w:t xml:space="preserve"> </w:t>
            </w:r>
            <m:oMath>
              <m:r>
                <w:rPr>
                  <w:rFonts w:ascii="Cambria Math" w:hAnsi="Cambria Math" w:cs="Cambria Math"/>
                </w:rPr>
                <m:t>n</m:t>
              </m:r>
            </m:oMath>
            <w:r w:rsidRPr="0060615B">
              <w:t xml:space="preserve"> </w:t>
            </w:r>
            <w:r w:rsidRPr="0060615B">
              <w:t>国市场的固定营销劳动需求</w:t>
            </w:r>
          </w:p>
        </w:tc>
      </w:tr>
      <w:tr w:rsidR="00AC4FAF" w:rsidRPr="0060615B" w14:paraId="36CA92D1" w14:textId="77777777" w:rsidTr="00AC4FAF">
        <w:trPr>
          <w:cantSplit/>
          <w:jc w:val="center"/>
        </w:trPr>
        <w:tc>
          <w:tcPr>
            <w:tcW w:w="0" w:type="auto"/>
            <w:vAlign w:val="center"/>
          </w:tcPr>
          <w:p w14:paraId="011244D7"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R</m:t>
                    </m:r>
                  </m:sup>
                </m:sSubSup>
              </m:oMath>
            </m:oMathPara>
          </w:p>
        </w:tc>
        <w:tc>
          <w:tcPr>
            <w:tcW w:w="0" w:type="auto"/>
            <w:vAlign w:val="center"/>
          </w:tcPr>
          <w:p w14:paraId="34E7AC52" w14:textId="77777777" w:rsidR="00AC4FAF" w:rsidRPr="0060615B" w:rsidRDefault="0066450B">
            <w:pPr>
              <w:pStyle w:val="Compact"/>
              <w:spacing w:before="0" w:after="0" w:line="240" w:lineRule="auto"/>
              <w:jc w:val="left"/>
            </w:pPr>
            <w:r w:rsidRPr="0060615B">
              <w:t>生产</w:t>
            </w:r>
            <w:r w:rsidRPr="0060615B">
              <w:t>/</w:t>
            </w:r>
            <w:r w:rsidRPr="0060615B">
              <w:t>营销类与研发类劳动力工资率</w:t>
            </w:r>
          </w:p>
        </w:tc>
      </w:tr>
      <w:tr w:rsidR="00AC4FAF" w:rsidRPr="0060615B" w14:paraId="3DCB7D39" w14:textId="77777777" w:rsidTr="00AC4FAF">
        <w:trPr>
          <w:cantSplit/>
          <w:jc w:val="center"/>
        </w:trPr>
        <w:tc>
          <w:tcPr>
            <w:tcW w:w="0" w:type="auto"/>
            <w:vAlign w:val="center"/>
          </w:tcPr>
          <w:p w14:paraId="146F36C8" w14:textId="77777777" w:rsidR="00AC4FAF" w:rsidRPr="0060615B" w:rsidRDefault="008259F7">
            <w:pPr>
              <w:pStyle w:val="Compact"/>
              <w:spacing w:before="40" w:after="40" w:line="240" w:lineRule="auto"/>
              <w:jc w:val="center"/>
            </w:pPr>
            <m:oMathPara>
              <m:oMath>
                <m:sSubSup>
                  <m:sSubSupPr>
                    <m:ctrlPr>
                      <w:rPr>
                        <w:rFonts w:ascii="Cambria Math" w:hAnsi="Cambria Math"/>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oMath>
            </m:oMathPara>
          </w:p>
        </w:tc>
        <w:tc>
          <w:tcPr>
            <w:tcW w:w="0" w:type="auto"/>
            <w:vAlign w:val="center"/>
          </w:tcPr>
          <w:p w14:paraId="0995402C" w14:textId="77777777" w:rsidR="00AC4FAF" w:rsidRPr="0060615B" w:rsidRDefault="0066450B">
            <w:pPr>
              <w:pStyle w:val="Compact"/>
              <w:spacing w:before="0" w:after="0" w:line="240" w:lineRule="auto"/>
              <w:jc w:val="left"/>
            </w:pPr>
            <w:r w:rsidRPr="0060615B">
              <w:t>两类劳动力配置量</w:t>
            </w:r>
          </w:p>
        </w:tc>
      </w:tr>
    </w:tbl>
    <w:p w14:paraId="428FD81C" w14:textId="77777777" w:rsidR="00BD7027" w:rsidRDefault="00992377">
      <w:pPr>
        <w:pStyle w:val="2"/>
        <w:spacing w:before="0"/>
        <w:ind w:firstLineChars="200" w:firstLine="482"/>
        <w:rPr>
          <w:lang w:eastAsia="zh-CN"/>
        </w:rPr>
      </w:pPr>
      <w:r>
        <w:rPr>
          <w:rFonts w:ascii="Times New Roman" w:eastAsia="宋体" w:hAnsi="Times New Roman" w:cs="Times New Roman"/>
          <w:color w:val="000000"/>
          <w:lang w:eastAsia="zh-CN"/>
        </w:rPr>
        <w:t>（四）其余符号、参数与辅助量：按首次出现位置补充</w:t>
      </w:r>
    </w:p>
    <w:p w14:paraId="2362934C" w14:textId="77777777" w:rsidR="00BD7027" w:rsidRDefault="00992377">
      <w:pPr>
        <w:pStyle w:val="FirstParagraph"/>
        <w:ind w:firstLineChars="200"/>
        <w:rPr>
          <w:lang w:eastAsia="zh-CN"/>
        </w:rPr>
      </w:pPr>
      <w:r>
        <w:rPr>
          <w:lang w:eastAsia="zh-CN"/>
        </w:rPr>
        <w:t>下表补充前两张</w:t>
      </w:r>
      <w:r>
        <w:rPr>
          <w:lang w:eastAsia="zh-CN"/>
        </w:rPr>
        <w:t>“</w:t>
      </w:r>
      <w:r>
        <w:rPr>
          <w:lang w:eastAsia="zh-CN"/>
        </w:rPr>
        <w:t>主要索引</w:t>
      </w:r>
      <w:r>
        <w:rPr>
          <w:lang w:eastAsia="zh-CN"/>
        </w:rPr>
        <w:t>/</w:t>
      </w:r>
      <w:r>
        <w:rPr>
          <w:lang w:eastAsia="zh-CN"/>
        </w:rPr>
        <w:t>核心变量</w:t>
      </w:r>
      <w:r>
        <w:rPr>
          <w:lang w:eastAsia="zh-CN"/>
        </w:rPr>
        <w:t>”</w:t>
      </w:r>
      <w:r>
        <w:rPr>
          <w:lang w:eastAsia="zh-CN"/>
        </w:rPr>
        <w:t>表未覆盖的符号。</w:t>
      </w:r>
      <w:r>
        <w:rPr>
          <w:lang w:eastAsia="zh-CN"/>
        </w:rPr>
        <w:t>“</w:t>
      </w:r>
      <w:r>
        <w:rPr>
          <w:lang w:eastAsia="zh-CN"/>
        </w:rPr>
        <w:t>首次出现位置</w:t>
      </w:r>
      <w:r>
        <w:rPr>
          <w:lang w:eastAsia="zh-CN"/>
        </w:rPr>
        <w:t>”</w:t>
      </w:r>
      <w:r>
        <w:rPr>
          <w:lang w:eastAsia="zh-CN"/>
        </w:rPr>
        <w:t>按照本附录的阅读顺序记录；凡原文没有单独给出明确定义者，均直接标注</w:t>
      </w:r>
      <w:r>
        <w:rPr>
          <w:lang w:eastAsia="zh-CN"/>
        </w:rPr>
        <w:t>“</w:t>
      </w:r>
      <w:r>
        <w:rPr>
          <w:lang w:eastAsia="zh-CN"/>
        </w:rPr>
        <w:t>原文未单独定义</w:t>
      </w:r>
      <w:r>
        <w:rPr>
          <w:lang w:eastAsia="zh-CN"/>
        </w:rPr>
        <w:t>”</w:t>
      </w:r>
      <w:r>
        <w:rPr>
          <w:lang w:eastAsia="zh-CN"/>
        </w:rPr>
        <w:t>，不把推断性解释伪装成原文定义。</w:t>
      </w:r>
    </w:p>
    <w:tbl>
      <w:tblPr>
        <w:tblStyle w:val="Table"/>
        <w:tblW w:w="0" w:type="auto"/>
        <w:jc w:val="center"/>
        <w:tblLook w:val="04A0" w:firstRow="1" w:lastRow="0" w:firstColumn="1" w:lastColumn="0" w:noHBand="0" w:noVBand="1"/>
      </w:tblPr>
      <w:tblGrid>
        <w:gridCol w:w="3059"/>
        <w:gridCol w:w="3059"/>
        <w:gridCol w:w="3059"/>
      </w:tblGrid>
      <w:tr w:rsidR="00BD7027" w14:paraId="38EAE96C" w14:textId="77777777" w:rsidTr="00BD7027">
        <w:trPr>
          <w:cnfStyle w:val="100000000000" w:firstRow="1" w:lastRow="0" w:firstColumn="0" w:lastColumn="0" w:oddVBand="0" w:evenVBand="0" w:oddHBand="0" w:evenHBand="0" w:firstRowFirstColumn="0" w:firstRowLastColumn="0" w:lastRowFirstColumn="0" w:lastRowLastColumn="0"/>
          <w:jc w:val="center"/>
        </w:trPr>
        <w:tc>
          <w:tcPr>
            <w:tcW w:w="3059" w:type="dxa"/>
            <w:shd w:val="clear" w:color="auto" w:fill="FFFFFF"/>
            <w:vAlign w:val="center"/>
          </w:tcPr>
          <w:p w14:paraId="17B99E62" w14:textId="77777777" w:rsidR="00BD7027" w:rsidRDefault="00992377">
            <w:pPr>
              <w:spacing w:line="240" w:lineRule="auto"/>
              <w:jc w:val="left"/>
            </w:pPr>
            <w:r>
              <w:rPr>
                <w:b/>
              </w:rPr>
              <w:t>首次出现位置</w:t>
            </w:r>
          </w:p>
        </w:tc>
        <w:tc>
          <w:tcPr>
            <w:tcW w:w="3059" w:type="dxa"/>
            <w:shd w:val="clear" w:color="auto" w:fill="FFFFFF"/>
            <w:vAlign w:val="center"/>
          </w:tcPr>
          <w:p w14:paraId="46FDCBED" w14:textId="77777777" w:rsidR="00BD7027" w:rsidRDefault="00992377">
            <w:pPr>
              <w:spacing w:line="240" w:lineRule="auto"/>
              <w:jc w:val="left"/>
            </w:pPr>
            <w:r>
              <w:rPr>
                <w:b/>
              </w:rPr>
              <w:t>符号</w:t>
            </w:r>
            <w:r>
              <w:rPr>
                <w:b/>
              </w:rPr>
              <w:t>/</w:t>
            </w:r>
            <w:r>
              <w:rPr>
                <w:b/>
              </w:rPr>
              <w:t>记号</w:t>
            </w:r>
          </w:p>
        </w:tc>
        <w:tc>
          <w:tcPr>
            <w:tcW w:w="3059" w:type="dxa"/>
            <w:shd w:val="clear" w:color="auto" w:fill="FFFFFF"/>
            <w:vAlign w:val="center"/>
          </w:tcPr>
          <w:p w14:paraId="11851107" w14:textId="77777777" w:rsidR="00BD7027" w:rsidRDefault="00992377">
            <w:pPr>
              <w:spacing w:line="240" w:lineRule="auto"/>
              <w:jc w:val="left"/>
            </w:pPr>
            <w:r>
              <w:rPr>
                <w:b/>
              </w:rPr>
              <w:t>根据原文的含义与说明</w:t>
            </w:r>
          </w:p>
        </w:tc>
      </w:tr>
      <w:tr w:rsidR="00BD7027" w14:paraId="7A747111" w14:textId="77777777" w:rsidTr="00BD7027">
        <w:trPr>
          <w:jc w:val="center"/>
        </w:trPr>
        <w:tc>
          <w:tcPr>
            <w:tcW w:w="3059" w:type="dxa"/>
            <w:vAlign w:val="center"/>
          </w:tcPr>
          <w:p w14:paraId="2709B0B3" w14:textId="77777777" w:rsidR="00BD7027" w:rsidRDefault="00992377">
            <w:pPr>
              <w:spacing w:line="240" w:lineRule="auto"/>
              <w:jc w:val="left"/>
            </w:pPr>
            <w:r>
              <w:t>模型设定</w:t>
            </w:r>
            <w:r>
              <w:t>/</w:t>
            </w:r>
            <w:r>
              <w:t>式（</w:t>
            </w:r>
            <w:r>
              <w:t>1</w:t>
            </w:r>
            <w:r>
              <w:t>）</w:t>
            </w:r>
          </w:p>
        </w:tc>
        <w:tc>
          <w:tcPr>
            <w:tcW w:w="3059" w:type="dxa"/>
            <w:vAlign w:val="center"/>
          </w:tcPr>
          <w:p w14:paraId="39CC7C0C" w14:textId="77777777" w:rsidR="00BD7027" w:rsidRDefault="00992377">
            <w:pPr>
              <w:spacing w:before="40" w:after="40" w:line="240" w:lineRule="auto"/>
              <w:jc w:val="center"/>
            </w:pPr>
            <m:oMathPara>
              <m:oMath>
                <m:r>
                  <w:rPr>
                    <w:rFonts w:ascii="Cambria Math" w:hAnsi="Cambria Math" w:cs="Cambria Math"/>
                  </w:rPr>
                  <m:t>N</m:t>
                </m:r>
                <m:r>
                  <m:rPr>
                    <m:sty m:val="p"/>
                  </m:rPr>
                  <w:rPr>
                    <w:rFonts w:ascii="Cambria Math" w:hAnsi="Cambria Math" w:cs="Cambria Math"/>
                  </w:rPr>
                  <m:t>,</m:t>
                </m:r>
                <m:r>
                  <w:rPr>
                    <w:rFonts w:ascii="Cambria Math" w:hAnsi="Cambria Math" w:cs="Cambria Math"/>
                  </w:rPr>
                  <m:t>J</m:t>
                </m:r>
              </m:oMath>
            </m:oMathPara>
          </w:p>
        </w:tc>
        <w:tc>
          <w:tcPr>
            <w:tcW w:w="3059" w:type="dxa"/>
            <w:vAlign w:val="center"/>
          </w:tcPr>
          <w:p w14:paraId="74BFBAF6" w14:textId="77777777" w:rsidR="00BD7027" w:rsidRDefault="00992377">
            <w:pPr>
              <w:spacing w:line="240" w:lineRule="auto"/>
              <w:jc w:val="left"/>
            </w:pPr>
            <m:oMath>
              <m:r>
                <w:rPr>
                  <w:rFonts w:ascii="Cambria Math" w:hAnsi="Cambria Math" w:cs="Cambria Math"/>
                </w:rPr>
                <m:t>N</m:t>
              </m:r>
            </m:oMath>
            <w:r>
              <w:t xml:space="preserve"> </w:t>
            </w:r>
            <w:r>
              <w:t>为国家（地区）数量；</w:t>
            </w:r>
            <m:oMath>
              <m:r>
                <w:rPr>
                  <w:rFonts w:ascii="Cambria Math" w:hAnsi="Cambria Math" w:cs="Cambria Math"/>
                </w:rPr>
                <m:t>J</m:t>
              </m:r>
            </m:oMath>
            <w:r>
              <w:t xml:space="preserve"> </w:t>
            </w:r>
            <w:r>
              <w:t>为行业数量。</w:t>
            </w:r>
          </w:p>
        </w:tc>
      </w:tr>
      <w:tr w:rsidR="00BD7027" w14:paraId="53AAB05E" w14:textId="77777777" w:rsidTr="00BD7027">
        <w:trPr>
          <w:jc w:val="center"/>
        </w:trPr>
        <w:tc>
          <w:tcPr>
            <w:tcW w:w="3059" w:type="dxa"/>
            <w:vAlign w:val="center"/>
          </w:tcPr>
          <w:p w14:paraId="60228333" w14:textId="77777777" w:rsidR="00BD7027" w:rsidRDefault="00992377">
            <w:pPr>
              <w:spacing w:line="240" w:lineRule="auto"/>
              <w:jc w:val="left"/>
            </w:pPr>
            <w:r>
              <w:t>式（</w:t>
            </w:r>
            <w:r>
              <w:t>1</w:t>
            </w:r>
            <w:r>
              <w:t>）</w:t>
            </w:r>
          </w:p>
        </w:tc>
        <w:tc>
          <w:tcPr>
            <w:tcW w:w="3059" w:type="dxa"/>
            <w:vAlign w:val="center"/>
          </w:tcPr>
          <w:p w14:paraId="27101644" w14:textId="77777777" w:rsidR="00BD7027" w:rsidRDefault="008259F7">
            <w:pPr>
              <w:spacing w:before="40" w:after="40" w:line="240" w:lineRule="auto"/>
              <w:jc w:val="center"/>
            </w:pPr>
            <m:oMathPara>
              <m:oMath>
                <m:sSub>
                  <m:sSubPr>
                    <m:ctrlPr>
                      <w:rPr>
                        <w:rFonts w:ascii="Cambria Math" w:hAnsi="Cambria Math"/>
                      </w:rPr>
                    </m:ctrlPr>
                  </m:sSubPr>
                  <m:e>
                    <m:r>
                      <w:rPr>
                        <w:rFonts w:ascii="Cambria Math" w:hAnsi="Cambria Math" w:cs="Cambria Math"/>
                      </w:rPr>
                      <m:t>U</m:t>
                    </m:r>
                  </m:e>
                  <m:sub>
                    <m:r>
                      <w:rPr>
                        <w:rFonts w:ascii="Cambria Math" w:hAnsi="Cambria Math" w:cs="Cambria Math"/>
                      </w:rPr>
                      <m:t>n</m:t>
                    </m:r>
                  </m:sub>
                </m:sSub>
              </m:oMath>
            </m:oMathPara>
          </w:p>
        </w:tc>
        <w:tc>
          <w:tcPr>
            <w:tcW w:w="3059" w:type="dxa"/>
            <w:vAlign w:val="center"/>
          </w:tcPr>
          <w:p w14:paraId="2F330745" w14:textId="77777777" w:rsidR="00BD7027" w:rsidRDefault="00992377">
            <w:pPr>
              <w:spacing w:line="240" w:lineRule="auto"/>
              <w:jc w:val="left"/>
            </w:pPr>
            <m:oMath>
              <m:r>
                <w:rPr>
                  <w:rFonts w:ascii="Cambria Math" w:hAnsi="Cambria Math" w:cs="Cambria Math"/>
                </w:rPr>
                <m:t>n</m:t>
              </m:r>
            </m:oMath>
            <w:r>
              <w:t xml:space="preserve"> </w:t>
            </w:r>
            <w:r>
              <w:t>国代表性消费者的效用水平。</w:t>
            </w:r>
          </w:p>
        </w:tc>
      </w:tr>
      <w:tr w:rsidR="00BD7027" w14:paraId="5490806D" w14:textId="77777777" w:rsidTr="00BD7027">
        <w:trPr>
          <w:jc w:val="center"/>
        </w:trPr>
        <w:tc>
          <w:tcPr>
            <w:tcW w:w="3059" w:type="dxa"/>
            <w:vAlign w:val="center"/>
          </w:tcPr>
          <w:p w14:paraId="563CD8DE" w14:textId="77777777" w:rsidR="00BD7027" w:rsidRDefault="00992377">
            <w:pPr>
              <w:spacing w:line="240" w:lineRule="auto"/>
              <w:jc w:val="left"/>
            </w:pPr>
            <w:r>
              <w:t>式（</w:t>
            </w:r>
            <w:r>
              <w:t>1</w:t>
            </w:r>
            <w:r>
              <w:t>）</w:t>
            </w:r>
          </w:p>
        </w:tc>
        <w:tc>
          <w:tcPr>
            <w:tcW w:w="3059" w:type="dxa"/>
            <w:vAlign w:val="center"/>
          </w:tcPr>
          <w:p w14:paraId="7758AADD"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oMath>
            </m:oMathPara>
          </w:p>
        </w:tc>
        <w:tc>
          <w:tcPr>
            <w:tcW w:w="3059" w:type="dxa"/>
            <w:vAlign w:val="center"/>
          </w:tcPr>
          <w:p w14:paraId="1F9FE7E8" w14:textId="77777777" w:rsidR="00BD7027" w:rsidRDefault="00992377">
            <w:pPr>
              <w:spacing w:line="240" w:lineRule="auto"/>
              <w:jc w:val="left"/>
            </w:pPr>
            <m:oMath>
              <m:r>
                <w:rPr>
                  <w:rFonts w:ascii="Cambria Math" w:hAnsi="Cambria Math" w:cs="Cambria Math"/>
                </w:rPr>
                <m:t>n</m:t>
              </m:r>
            </m:oMath>
            <w:r>
              <w:t xml:space="preserve"> </w:t>
            </w:r>
            <w:r>
              <w:t>国对</w:t>
            </w:r>
            <w:r>
              <w:t xml:space="preserve"> </w:t>
            </w:r>
            <m:oMath>
              <m:r>
                <w:rPr>
                  <w:rFonts w:ascii="Cambria Math" w:hAnsi="Cambria Math" w:cs="Cambria Math"/>
                </w:rPr>
                <m:t>j</m:t>
              </m:r>
            </m:oMath>
            <w:r>
              <w:t xml:space="preserve"> </w:t>
            </w:r>
            <w:r>
              <w:t>部门的支出份额，各部门份额加总为</w:t>
            </w:r>
            <w:r>
              <w:t xml:space="preserve"> 1</w:t>
            </w:r>
            <w:r>
              <w:t>。</w:t>
            </w:r>
          </w:p>
        </w:tc>
      </w:tr>
      <w:tr w:rsidR="00BD7027" w14:paraId="6BFE2333" w14:textId="77777777" w:rsidTr="00BD7027">
        <w:trPr>
          <w:jc w:val="center"/>
        </w:trPr>
        <w:tc>
          <w:tcPr>
            <w:tcW w:w="3059" w:type="dxa"/>
            <w:vAlign w:val="center"/>
          </w:tcPr>
          <w:p w14:paraId="469BCAEF" w14:textId="77777777" w:rsidR="00BD7027" w:rsidRDefault="00992377">
            <w:pPr>
              <w:spacing w:line="240" w:lineRule="auto"/>
              <w:jc w:val="left"/>
            </w:pPr>
            <w:r>
              <w:t>式（</w:t>
            </w:r>
            <w:r>
              <w:t>1</w:t>
            </w:r>
            <w:r>
              <w:t>）后的</w:t>
            </w:r>
            <w:r>
              <w:t xml:space="preserve"> CES</w:t>
            </w:r>
          </w:p>
        </w:tc>
        <w:tc>
          <w:tcPr>
            <w:tcW w:w="3059" w:type="dxa"/>
            <w:vAlign w:val="center"/>
          </w:tcPr>
          <w:p w14:paraId="61C51DE5" w14:textId="77777777" w:rsidR="00BD7027" w:rsidRDefault="00992377">
            <w:pPr>
              <w:spacing w:before="40" w:after="40" w:line="240" w:lineRule="auto"/>
              <w:jc w:val="center"/>
            </w:pPr>
            <m:oMathPara>
              <m:oMath>
                <m:r>
                  <w:rPr>
                    <w:rFonts w:ascii="Cambria Math" w:hAnsi="Cambria Math" w:cs="Cambria Math"/>
                  </w:rPr>
                  <m:t>ω</m:t>
                </m:r>
              </m:oMath>
            </m:oMathPara>
          </w:p>
        </w:tc>
        <w:tc>
          <w:tcPr>
            <w:tcW w:w="3059" w:type="dxa"/>
            <w:vAlign w:val="center"/>
          </w:tcPr>
          <w:p w14:paraId="6218C9AF" w14:textId="77777777" w:rsidR="00BD7027" w:rsidRDefault="00992377">
            <w:pPr>
              <w:spacing w:line="240" w:lineRule="auto"/>
              <w:jc w:val="left"/>
            </w:pPr>
            <w:r>
              <w:t>连续差异化品种索引，</w:t>
            </w:r>
            <m:oMath>
              <m:r>
                <w:rPr>
                  <w:rFonts w:ascii="Cambria Math" w:hAnsi="Cambria Math" w:cs="Cambria Math"/>
                </w:rPr>
                <m:t>ω</m:t>
              </m:r>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e>
              </m:d>
            </m:oMath>
            <w:r>
              <w:t>；后文也可理解为企业</w:t>
            </w:r>
            <w:r>
              <w:t>—</w:t>
            </w:r>
            <w:r>
              <w:t>品种。</w:t>
            </w:r>
          </w:p>
        </w:tc>
      </w:tr>
      <w:tr w:rsidR="00BD7027" w14:paraId="4FDEDC27" w14:textId="77777777" w:rsidTr="00BD7027">
        <w:trPr>
          <w:jc w:val="center"/>
        </w:trPr>
        <w:tc>
          <w:tcPr>
            <w:tcW w:w="3059" w:type="dxa"/>
            <w:vAlign w:val="center"/>
          </w:tcPr>
          <w:p w14:paraId="0F99598F" w14:textId="77777777" w:rsidR="00BD7027" w:rsidRDefault="00992377">
            <w:pPr>
              <w:spacing w:line="240" w:lineRule="auto"/>
              <w:jc w:val="left"/>
            </w:pPr>
            <w:r>
              <w:t>式（</w:t>
            </w:r>
            <w:r>
              <w:t>1</w:t>
            </w:r>
            <w:r>
              <w:t>）后的</w:t>
            </w:r>
            <w:r>
              <w:t xml:space="preserve"> CES</w:t>
            </w:r>
          </w:p>
        </w:tc>
        <w:tc>
          <w:tcPr>
            <w:tcW w:w="3059" w:type="dxa"/>
            <w:vAlign w:val="center"/>
          </w:tcPr>
          <w:p w14:paraId="090D8A82" w14:textId="77777777" w:rsidR="00BD7027" w:rsidRDefault="008259F7">
            <w:pPr>
              <w:spacing w:before="40" w:after="40" w:line="240" w:lineRule="auto"/>
              <w:jc w:val="center"/>
            </w:pPr>
            <m:oMathPara>
              <m:oMath>
                <m:sSub>
                  <m:sSubPr>
                    <m:ctrlPr>
                      <w:rPr>
                        <w:rFonts w:ascii="Cambria Math" w:hAnsi="Cambria Math"/>
                      </w:rPr>
                    </m:ctrlPr>
                  </m:sSubPr>
                  <m:e>
                    <m:r>
                      <w:rPr>
                        <w:rFonts w:ascii="Cambria Math" w:hAnsi="Cambria Math" w:cs="Cambria Math"/>
                      </w:rPr>
                      <m:t>ε</m:t>
                    </m:r>
                  </m:e>
                  <m:sub>
                    <m:r>
                      <w:rPr>
                        <w:rFonts w:ascii="Cambria Math" w:hAnsi="Cambria Math" w:cs="Cambria Math"/>
                      </w:rPr>
                      <m:t>c</m:t>
                    </m:r>
                  </m:sub>
                </m:sSub>
              </m:oMath>
            </m:oMathPara>
          </w:p>
        </w:tc>
        <w:tc>
          <w:tcPr>
            <w:tcW w:w="3059" w:type="dxa"/>
            <w:vAlign w:val="center"/>
          </w:tcPr>
          <w:p w14:paraId="6787629C" w14:textId="77777777" w:rsidR="00BD7027" w:rsidRDefault="00992377">
            <w:pPr>
              <w:spacing w:line="240" w:lineRule="auto"/>
              <w:jc w:val="left"/>
            </w:pPr>
            <w:r>
              <w:t>本附录用于家庭最终消费品种间替代弹性。原文文字写作</w:t>
            </w:r>
            <w:r>
              <w:t>“</w:t>
            </w:r>
            <w:r>
              <w:t>不同部门之间的替代弹性</w:t>
            </w:r>
            <w:r>
              <w:t>”</w:t>
            </w:r>
            <w:r>
              <w:t>，但</w:t>
            </w:r>
            <w:r>
              <w:lastRenderedPageBreak/>
              <w:t>该参数位于</w:t>
            </w:r>
            <w:r>
              <w:t xml:space="preserve"> </w:t>
            </w:r>
            <m:oMath>
              <m:r>
                <w:rPr>
                  <w:rFonts w:ascii="Cambria Math" w:hAnsi="Cambria Math" w:cs="Cambria Math"/>
                </w:rPr>
                <m:t>j</m:t>
              </m:r>
            </m:oMath>
            <w:r>
              <w:t xml:space="preserve"> </w:t>
            </w:r>
            <w:r>
              <w:t>部门内部连续品种</w:t>
            </w:r>
            <w:r>
              <w:t xml:space="preserve"> CES </w:t>
            </w:r>
            <w:r>
              <w:t>中，需与后文</w:t>
            </w:r>
            <w:r>
              <w:t xml:space="preserve"> </w:t>
            </w:r>
            <m:oMath>
              <m:sSub>
                <m:sSubPr>
                  <m:ctrlPr>
                    <w:rPr>
                      <w:rFonts w:ascii="Cambria Math" w:hAnsi="Cambria Math"/>
                    </w:rPr>
                  </m:ctrlPr>
                </m:sSubPr>
                <m:e>
                  <m:r>
                    <w:rPr>
                      <w:rFonts w:ascii="Cambria Math" w:hAnsi="Cambria Math" w:cs="Cambria Math"/>
                    </w:rPr>
                    <m:t>σ</m:t>
                  </m:r>
                </m:e>
                <m:sub>
                  <m:r>
                    <w:rPr>
                      <w:rFonts w:ascii="Cambria Math" w:hAnsi="Cambria Math" w:cs="Cambria Math"/>
                    </w:rPr>
                    <m:t>j</m:t>
                  </m:r>
                </m:sub>
              </m:sSub>
            </m:oMath>
            <w:r>
              <w:t xml:space="preserve"> </w:t>
            </w:r>
            <w:r>
              <w:t>区分。</w:t>
            </w:r>
          </w:p>
        </w:tc>
      </w:tr>
      <w:tr w:rsidR="00BD7027" w14:paraId="3AB65249" w14:textId="77777777" w:rsidTr="00BD7027">
        <w:trPr>
          <w:jc w:val="center"/>
        </w:trPr>
        <w:tc>
          <w:tcPr>
            <w:tcW w:w="3059" w:type="dxa"/>
            <w:vAlign w:val="center"/>
          </w:tcPr>
          <w:p w14:paraId="33B0AA12" w14:textId="77777777" w:rsidR="00BD7027" w:rsidRDefault="00992377">
            <w:pPr>
              <w:spacing w:line="240" w:lineRule="auto"/>
              <w:jc w:val="left"/>
            </w:pPr>
            <w:r>
              <w:lastRenderedPageBreak/>
              <w:t>式（</w:t>
            </w:r>
            <w:r>
              <w:t>4</w:t>
            </w:r>
            <w:r>
              <w:t>）标准推导</w:t>
            </w:r>
          </w:p>
        </w:tc>
        <w:tc>
          <w:tcPr>
            <w:tcW w:w="3059" w:type="dxa"/>
            <w:vAlign w:val="center"/>
          </w:tcPr>
          <w:p w14:paraId="1B794F94" w14:textId="77777777" w:rsidR="00BD7027" w:rsidRDefault="008259F7">
            <w:pPr>
              <w:spacing w:before="40" w:after="40" w:line="240" w:lineRule="auto"/>
              <w:jc w:val="center"/>
            </w:pPr>
            <m:oMathPara>
              <m:oMath>
                <m:sSub>
                  <m:sSubPr>
                    <m:ctrlPr>
                      <w:rPr>
                        <w:rFonts w:ascii="Cambria Math" w:hAnsi="Cambria Math"/>
                      </w:rPr>
                    </m:ctrlPr>
                  </m:sSubPr>
                  <m:e>
                    <m:r>
                      <w:rPr>
                        <w:rFonts w:ascii="Cambria Math" w:hAnsi="Cambria Math" w:cs="Cambria Math"/>
                      </w:rPr>
                      <m:t>I</m:t>
                    </m:r>
                  </m:e>
                  <m:sub>
                    <m:r>
                      <w:rPr>
                        <w:rFonts w:ascii="Cambria Math" w:hAnsi="Cambria Math" w:cs="Cambria Math"/>
                      </w:rPr>
                      <m:t>n</m:t>
                    </m:r>
                  </m:sub>
                </m:sSub>
              </m:oMath>
            </m:oMathPara>
          </w:p>
        </w:tc>
        <w:tc>
          <w:tcPr>
            <w:tcW w:w="3059" w:type="dxa"/>
            <w:vAlign w:val="center"/>
          </w:tcPr>
          <w:p w14:paraId="17EEAED8" w14:textId="77777777" w:rsidR="00BD7027" w:rsidRDefault="00992377">
            <w:pPr>
              <w:spacing w:line="240" w:lineRule="auto"/>
              <w:jc w:val="left"/>
            </w:pPr>
            <w:r>
              <w:t>本附录为便于推导引入的</w:t>
            </w:r>
            <w:r>
              <w:t xml:space="preserve"> </w:t>
            </w:r>
            <m:oMath>
              <m:r>
                <w:rPr>
                  <w:rFonts w:ascii="Cambria Math" w:hAnsi="Cambria Math" w:cs="Cambria Math"/>
                </w:rPr>
                <m:t>n</m:t>
              </m:r>
            </m:oMath>
            <w:r>
              <w:t xml:space="preserve"> </w:t>
            </w:r>
            <w:r>
              <w:t>国名义消费预算</w:t>
            </w:r>
            <w:r>
              <w:t>/</w:t>
            </w:r>
            <w:r>
              <w:t>可用于消费的名义收入；不是原文在式（</w:t>
            </w:r>
            <w:r>
              <w:t>4</w:t>
            </w:r>
            <w:r>
              <w:t>）处明确命名的独立符号。</w:t>
            </w:r>
          </w:p>
        </w:tc>
      </w:tr>
      <w:tr w:rsidR="00BD7027" w14:paraId="200E6210" w14:textId="77777777" w:rsidTr="00BD7027">
        <w:trPr>
          <w:jc w:val="center"/>
        </w:trPr>
        <w:tc>
          <w:tcPr>
            <w:tcW w:w="3059" w:type="dxa"/>
            <w:vAlign w:val="center"/>
          </w:tcPr>
          <w:p w14:paraId="7F7F8EBC" w14:textId="77777777" w:rsidR="00BD7027" w:rsidRDefault="00992377">
            <w:pPr>
              <w:spacing w:line="240" w:lineRule="auto"/>
              <w:jc w:val="left"/>
            </w:pPr>
            <w:r>
              <w:t>式（</w:t>
            </w:r>
            <w:r>
              <w:t>4</w:t>
            </w:r>
            <w:r>
              <w:t>）标准推导</w:t>
            </w:r>
          </w:p>
        </w:tc>
        <w:tc>
          <w:tcPr>
            <w:tcW w:w="3059" w:type="dxa"/>
            <w:vAlign w:val="center"/>
          </w:tcPr>
          <w:p w14:paraId="5B93C8CB" w14:textId="77777777" w:rsidR="00BD7027" w:rsidRDefault="008259F7">
            <w:pPr>
              <w:spacing w:before="40" w:after="40" w:line="240" w:lineRule="auto"/>
              <w:jc w:val="center"/>
            </w:pPr>
            <m:oMathPara>
              <m:oMath>
                <m:sSub>
                  <m:sSubPr>
                    <m:ctrlPr>
                      <w:rPr>
                        <w:rFonts w:ascii="Cambria Math" w:hAnsi="Cambria Math"/>
                      </w:rPr>
                    </m:ctrlPr>
                  </m:sSubPr>
                  <m:e>
                    <m:r>
                      <w:rPr>
                        <w:rFonts w:ascii="Cambria Math" w:hAnsi="Cambria Math" w:cs="Cambria Math"/>
                      </w:rPr>
                      <m:t>λ</m:t>
                    </m:r>
                  </m:e>
                  <m:sub>
                    <m:r>
                      <w:rPr>
                        <w:rFonts w:ascii="Cambria Math" w:hAnsi="Cambria Math" w:cs="Cambria Math"/>
                      </w:rPr>
                      <m:t>n</m:t>
                    </m:r>
                  </m:sub>
                </m:sSub>
              </m:oMath>
            </m:oMathPara>
          </w:p>
        </w:tc>
        <w:tc>
          <w:tcPr>
            <w:tcW w:w="3059" w:type="dxa"/>
            <w:vAlign w:val="center"/>
          </w:tcPr>
          <w:p w14:paraId="4F8AEF62" w14:textId="77777777" w:rsidR="00BD7027" w:rsidRDefault="00992377">
            <w:pPr>
              <w:spacing w:line="240" w:lineRule="auto"/>
              <w:jc w:val="left"/>
            </w:pPr>
            <w:r>
              <w:t>本附录拉格朗日函数中的预算约束乘子。</w:t>
            </w:r>
          </w:p>
        </w:tc>
      </w:tr>
      <w:tr w:rsidR="00BD7027" w14:paraId="62FE56A0" w14:textId="77777777" w:rsidTr="00BD7027">
        <w:trPr>
          <w:jc w:val="center"/>
        </w:trPr>
        <w:tc>
          <w:tcPr>
            <w:tcW w:w="3059" w:type="dxa"/>
            <w:vAlign w:val="center"/>
          </w:tcPr>
          <w:p w14:paraId="62D4C305" w14:textId="77777777" w:rsidR="00BD7027" w:rsidRDefault="00992377">
            <w:pPr>
              <w:spacing w:line="240" w:lineRule="auto"/>
              <w:jc w:val="left"/>
            </w:pPr>
            <w:r>
              <w:t>式（</w:t>
            </w:r>
            <w:r>
              <w:t>4</w:t>
            </w:r>
            <w:r>
              <w:t>）原文写法</w:t>
            </w:r>
          </w:p>
        </w:tc>
        <w:tc>
          <w:tcPr>
            <w:tcW w:w="3059" w:type="dxa"/>
            <w:vAlign w:val="center"/>
          </w:tcPr>
          <w:p w14:paraId="174A9466" w14:textId="77777777" w:rsidR="00BD7027" w:rsidRDefault="008259F7">
            <w:pPr>
              <w:spacing w:before="40" w:after="40" w:line="240" w:lineRule="auto"/>
              <w:jc w:val="center"/>
            </w:pPr>
            <m:oMathPara>
              <m:oMath>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r>
                  <m:rPr>
                    <m:sty m:val="p"/>
                  </m:rPr>
                  <w:rPr>
                    <w:rFonts w:ascii="Cambria Math" w:hAnsi="Cambria Math" w:cs="Cambria Math"/>
                  </w:rPr>
                  <m:t>,</m:t>
                </m:r>
                <m:r>
                  <w:rPr>
                    <w:rFonts w:ascii="Cambria Math" w:hAnsi="Cambria Math" w:cs="Cambria Math"/>
                  </w:rPr>
                  <m:t>λ</m:t>
                </m:r>
              </m:oMath>
            </m:oMathPara>
          </w:p>
        </w:tc>
        <w:tc>
          <w:tcPr>
            <w:tcW w:w="3059" w:type="dxa"/>
            <w:vAlign w:val="center"/>
          </w:tcPr>
          <w:p w14:paraId="232BD104" w14:textId="77777777" w:rsidR="00BD7027" w:rsidRDefault="00992377">
            <w:pPr>
              <w:spacing w:line="240" w:lineRule="auto"/>
              <w:jc w:val="left"/>
            </w:pPr>
            <w:r>
              <w:t>原文式（</w:t>
            </w:r>
            <w:r>
              <w:t>4</w:t>
            </w:r>
            <w:r>
              <w:t>）中的小写</w:t>
            </w:r>
            <w: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oMath>
            <w:r>
              <w:t xml:space="preserve"> </w:t>
            </w:r>
            <w:r>
              <w:t>与</w:t>
            </w:r>
            <w:r>
              <w:t xml:space="preserve"> </w:t>
            </w:r>
            <m:oMath>
              <m:r>
                <w:rPr>
                  <w:rFonts w:ascii="Cambria Math" w:hAnsi="Cambria Math" w:cs="Cambria Math"/>
                </w:rPr>
                <m:t>λ</m:t>
              </m:r>
            </m:oMath>
            <w:r>
              <w:t xml:space="preserve"> </w:t>
            </w:r>
            <w:r>
              <w:t>未在该处单独定义；本附录把</w:t>
            </w:r>
            <w: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r>
                <m:rPr>
                  <m:sty m:val="p"/>
                </m:rPr>
                <w:rPr>
                  <w:rFonts w:ascii="Cambria Math" w:hAnsi="Cambria Math" w:cs="Cambria Math"/>
                </w:rPr>
                <m:t>/</m:t>
              </m:r>
              <m:r>
                <w:rPr>
                  <w:rFonts w:ascii="Cambria Math" w:hAnsi="Cambria Math" w:cs="Cambria Math"/>
                </w:rPr>
                <m:t>λ</m:t>
              </m:r>
            </m:oMath>
            <w:r>
              <w:t xml:space="preserve"> </w:t>
            </w:r>
            <w:r>
              <w:t>按经济含义理解为名义消费预算</w:t>
            </w:r>
            <w:r>
              <w:t xml:space="preserve"> </w:t>
            </w:r>
            <m:oMath>
              <m:sSub>
                <m:sSubPr>
                  <m:ctrlPr>
                    <w:rPr>
                      <w:rFonts w:ascii="Cambria Math" w:hAnsi="Cambria Math"/>
                    </w:rPr>
                  </m:ctrlPr>
                </m:sSubPr>
                <m:e>
                  <m:r>
                    <w:rPr>
                      <w:rFonts w:ascii="Cambria Math" w:hAnsi="Cambria Math" w:cs="Cambria Math"/>
                    </w:rPr>
                    <m:t>I</m:t>
                  </m:r>
                </m:e>
                <m:sub>
                  <m:r>
                    <w:rPr>
                      <w:rFonts w:ascii="Cambria Math" w:hAnsi="Cambria Math" w:cs="Cambria Math"/>
                    </w:rPr>
                    <m:t>n</m:t>
                  </m:r>
                </m:sub>
              </m:sSub>
            </m:oMath>
            <w:r>
              <w:t>。</w:t>
            </w:r>
          </w:p>
        </w:tc>
      </w:tr>
      <w:tr w:rsidR="00BD7027" w14:paraId="2A929254" w14:textId="77777777" w:rsidTr="00BD7027">
        <w:trPr>
          <w:jc w:val="center"/>
        </w:trPr>
        <w:tc>
          <w:tcPr>
            <w:tcW w:w="3059" w:type="dxa"/>
            <w:vAlign w:val="center"/>
          </w:tcPr>
          <w:p w14:paraId="524E1F9A" w14:textId="77777777" w:rsidR="00BD7027" w:rsidRDefault="00992377">
            <w:pPr>
              <w:spacing w:line="240" w:lineRule="auto"/>
              <w:jc w:val="left"/>
            </w:pPr>
            <w:r>
              <w:t>消费者总价格指数</w:t>
            </w:r>
          </w:p>
        </w:tc>
        <w:tc>
          <w:tcPr>
            <w:tcW w:w="3059" w:type="dxa"/>
            <w:vAlign w:val="center"/>
          </w:tcPr>
          <w:p w14:paraId="1A1F2ADE"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C</m:t>
                    </m:r>
                  </m:sup>
                </m:sSubSup>
              </m:oMath>
            </m:oMathPara>
          </w:p>
        </w:tc>
        <w:tc>
          <w:tcPr>
            <w:tcW w:w="3059" w:type="dxa"/>
            <w:vAlign w:val="center"/>
          </w:tcPr>
          <w:p w14:paraId="38BC4AE9" w14:textId="77777777" w:rsidR="00BD7027" w:rsidRDefault="00992377">
            <w:pPr>
              <w:spacing w:line="240" w:lineRule="auto"/>
              <w:jc w:val="left"/>
            </w:pPr>
            <w:r>
              <w:t>与跨部门</w:t>
            </w:r>
            <w:r>
              <w:t xml:space="preserve"> Cobb-Douglas </w:t>
            </w:r>
            <w:r>
              <w:t>效用对应的</w:t>
            </w:r>
            <w:r>
              <w:t xml:space="preserve"> </w:t>
            </w:r>
            <m:oMath>
              <m:r>
                <w:rPr>
                  <w:rFonts w:ascii="Cambria Math" w:hAnsi="Cambria Math" w:cs="Cambria Math"/>
                </w:rPr>
                <m:t>n</m:t>
              </m:r>
            </m:oMath>
            <w:r>
              <w:t xml:space="preserve"> </w:t>
            </w:r>
            <w:r>
              <w:t>国单位支出</w:t>
            </w:r>
            <w:r>
              <w:t>/</w:t>
            </w:r>
            <w:r>
              <w:t>总消费价格指数。</w:t>
            </w:r>
          </w:p>
        </w:tc>
      </w:tr>
      <w:tr w:rsidR="00BD7027" w14:paraId="1987CFAD" w14:textId="77777777" w:rsidTr="00BD7027">
        <w:trPr>
          <w:jc w:val="center"/>
        </w:trPr>
        <w:tc>
          <w:tcPr>
            <w:tcW w:w="3059" w:type="dxa"/>
            <w:vAlign w:val="center"/>
          </w:tcPr>
          <w:p w14:paraId="54047782" w14:textId="77777777" w:rsidR="00BD7027" w:rsidRDefault="00992377">
            <w:pPr>
              <w:spacing w:line="240" w:lineRule="auto"/>
              <w:jc w:val="left"/>
            </w:pPr>
            <w:r>
              <w:t>式（</w:t>
            </w:r>
            <w:r>
              <w:t>2</w:t>
            </w:r>
            <w:r>
              <w:t>）</w:t>
            </w:r>
          </w:p>
        </w:tc>
        <w:tc>
          <w:tcPr>
            <w:tcW w:w="3059" w:type="dxa"/>
            <w:vAlign w:val="center"/>
          </w:tcPr>
          <w:p w14:paraId="4A698BA5" w14:textId="77777777" w:rsidR="00BD7027" w:rsidRDefault="008259F7">
            <w:pPr>
              <w:spacing w:before="40" w:after="40" w:line="240" w:lineRule="auto"/>
              <w:jc w:val="center"/>
            </w:pPr>
            <m:oMathPara>
              <m:oMath>
                <m:sSub>
                  <m:sSubPr>
                    <m:ctrlPr>
                      <w:rPr>
                        <w:rFonts w:ascii="Cambria Math" w:hAnsi="Cambria Math"/>
                      </w:rPr>
                    </m:ctrlPr>
                  </m:sSubPr>
                  <m:e>
                    <m:r>
                      <w:rPr>
                        <w:rFonts w:ascii="Cambria Math" w:hAnsi="Cambria Math" w:cs="Cambria Math"/>
                      </w:rPr>
                      <m:t>L</m:t>
                    </m:r>
                  </m:e>
                  <m:sub>
                    <m:r>
                      <w:rPr>
                        <w:rFonts w:ascii="Cambria Math" w:hAnsi="Cambria Math" w:cs="Cambria Math"/>
                      </w:rPr>
                      <m:t>n</m:t>
                    </m:r>
                  </m:sub>
                </m:sSub>
              </m:oMath>
            </m:oMathPara>
          </w:p>
        </w:tc>
        <w:tc>
          <w:tcPr>
            <w:tcW w:w="3059" w:type="dxa"/>
            <w:vAlign w:val="center"/>
          </w:tcPr>
          <w:p w14:paraId="4E1F157A" w14:textId="77777777" w:rsidR="00BD7027" w:rsidRDefault="00992377">
            <w:pPr>
              <w:spacing w:line="240" w:lineRule="auto"/>
              <w:jc w:val="left"/>
            </w:pPr>
            <m:oMath>
              <m:r>
                <w:rPr>
                  <w:rFonts w:ascii="Cambria Math" w:hAnsi="Cambria Math" w:cs="Cambria Math"/>
                </w:rPr>
                <m:t>n</m:t>
              </m:r>
            </m:oMath>
            <w:r>
              <w:t xml:space="preserve"> </w:t>
            </w:r>
            <w:r>
              <w:t>国劳动力总量；个体</w:t>
            </w:r>
            <w:r>
              <w:t xml:space="preserve"> </w:t>
            </w:r>
            <m:oMath>
              <m:r>
                <w:rPr>
                  <w:rFonts w:ascii="Cambria Math" w:hAnsi="Cambria Math" w:cs="Cambria Math"/>
                </w:rPr>
                <m:t>h</m:t>
              </m:r>
            </m:oMath>
            <w:r>
              <w:t xml:space="preserve"> </w:t>
            </w:r>
            <w:r>
              <w:t>属于连续统</w:t>
            </w:r>
            <w:r>
              <w:t xml:space="preserve"> </w:t>
            </w:r>
            <m:oMath>
              <m:r>
                <w:rPr>
                  <w:rFonts w:ascii="Cambria Math" w:hAnsi="Cambria Math" w:cs="Cambria Math"/>
                </w:rPr>
                <m:t>h</m:t>
              </m:r>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n</m:t>
                      </m:r>
                    </m:sub>
                  </m:sSub>
                </m:e>
              </m:d>
            </m:oMath>
            <w:r>
              <w:t>。</w:t>
            </w:r>
          </w:p>
        </w:tc>
      </w:tr>
      <w:tr w:rsidR="00BD7027" w14:paraId="3C3CA0DE" w14:textId="77777777" w:rsidTr="00BD7027">
        <w:trPr>
          <w:jc w:val="center"/>
        </w:trPr>
        <w:tc>
          <w:tcPr>
            <w:tcW w:w="3059" w:type="dxa"/>
            <w:vAlign w:val="center"/>
          </w:tcPr>
          <w:p w14:paraId="0A36D7F9" w14:textId="77777777" w:rsidR="00BD7027" w:rsidRDefault="00992377">
            <w:pPr>
              <w:spacing w:line="240" w:lineRule="auto"/>
              <w:jc w:val="left"/>
            </w:pPr>
            <w:r>
              <w:t>式（</w:t>
            </w:r>
            <w:r>
              <w:t>2</w:t>
            </w:r>
            <w:r>
              <w:t>）</w:t>
            </w:r>
          </w:p>
        </w:tc>
        <w:tc>
          <w:tcPr>
            <w:tcW w:w="3059" w:type="dxa"/>
            <w:vAlign w:val="center"/>
          </w:tcPr>
          <w:p w14:paraId="750820CE" w14:textId="77777777" w:rsidR="00BD7027" w:rsidRDefault="00992377">
            <w:pPr>
              <w:spacing w:before="40" w:after="40" w:line="240" w:lineRule="auto"/>
              <w:jc w:val="center"/>
            </w:pPr>
            <m:oMathPara>
              <m:oMath>
                <m:r>
                  <w:rPr>
                    <w:rFonts w:ascii="Cambria Math" w:hAnsi="Cambria Math" w:cs="Cambria Math"/>
                  </w:rPr>
                  <m:t>w</m:t>
                </m:r>
                <m:sSubSup>
                  <m:sSubSupPr>
                    <m:ctrlPr>
                      <w:rPr>
                        <w:rFonts w:ascii="Cambria Math" w:hAnsi="Cambria Math"/>
                      </w:rPr>
                    </m:ctrlPr>
                  </m:sSubSupPr>
                  <m:e>
                    <m:r>
                      <m:rPr>
                        <m:sty m:val="p"/>
                      </m:rPr>
                      <w:rPr>
                        <w:rFonts w:ascii="Cambria Math" w:hAnsi="Cambria Math" w:cs="Cambria Math"/>
                      </w:rPr>
                      <m:t>̃</m:t>
                    </m:r>
                  </m:e>
                  <m:sub>
                    <m:r>
                      <w:rPr>
                        <w:rFonts w:ascii="Cambria Math" w:hAnsi="Cambria Math" w:cs="Cambria Math"/>
                      </w:rPr>
                      <m:t>n</m:t>
                    </m:r>
                  </m:sub>
                  <m:sup>
                    <m:r>
                      <w:rPr>
                        <w:rFonts w:ascii="Cambria Math" w:hAnsi="Cambria Math" w:cs="Cambria Math"/>
                      </w:rPr>
                      <m:t>o</m:t>
                    </m:r>
                  </m:sup>
                </m:sSubSup>
                <m:d>
                  <m:dPr>
                    <m:ctrlPr>
                      <w:rPr>
                        <w:rFonts w:ascii="Cambria Math" w:hAnsi="Cambria Math"/>
                      </w:rPr>
                    </m:ctrlPr>
                  </m:dPr>
                  <m:e>
                    <m:r>
                      <w:rPr>
                        <w:rFonts w:ascii="Cambria Math" w:hAnsi="Cambria Math" w:cs="Cambria Math"/>
                      </w:rPr>
                      <m:t>h</m:t>
                    </m:r>
                  </m:e>
                </m:d>
              </m:oMath>
            </m:oMathPara>
          </w:p>
        </w:tc>
        <w:tc>
          <w:tcPr>
            <w:tcW w:w="3059" w:type="dxa"/>
            <w:vAlign w:val="center"/>
          </w:tcPr>
          <w:p w14:paraId="53DF6543" w14:textId="77777777" w:rsidR="00BD7027" w:rsidRDefault="00992377">
            <w:pPr>
              <w:spacing w:line="240" w:lineRule="auto"/>
              <w:jc w:val="left"/>
            </w:pPr>
            <w:r>
              <w:t>个体</w:t>
            </w:r>
            <w:r>
              <w:t xml:space="preserve"> </w:t>
            </w:r>
            <m:oMath>
              <m:r>
                <w:rPr>
                  <w:rFonts w:ascii="Cambria Math" w:hAnsi="Cambria Math" w:cs="Cambria Math"/>
                </w:rPr>
                <m:t>h</m:t>
              </m:r>
            </m:oMath>
            <w:r>
              <w:t xml:space="preserve"> </w:t>
            </w:r>
            <w:r>
              <w:t>从事职业</w:t>
            </w:r>
            <w:r>
              <w:t xml:space="preserve"> </w:t>
            </w:r>
            <m:oMath>
              <m:r>
                <w:rPr>
                  <w:rFonts w:ascii="Cambria Math" w:hAnsi="Cambria Math" w:cs="Cambria Math"/>
                </w:rPr>
                <m:t>o</m:t>
              </m:r>
            </m:oMath>
            <w:r>
              <w:t xml:space="preserve"> </w:t>
            </w:r>
            <w:r>
              <w:t>时的有效工资。</w:t>
            </w:r>
          </w:p>
        </w:tc>
      </w:tr>
      <w:tr w:rsidR="00BD7027" w14:paraId="4495B8B0" w14:textId="77777777" w:rsidTr="00BD7027">
        <w:trPr>
          <w:jc w:val="center"/>
        </w:trPr>
        <w:tc>
          <w:tcPr>
            <w:tcW w:w="3059" w:type="dxa"/>
            <w:vAlign w:val="center"/>
          </w:tcPr>
          <w:p w14:paraId="7CF44334" w14:textId="77777777" w:rsidR="00BD7027" w:rsidRDefault="00992377">
            <w:pPr>
              <w:spacing w:line="240" w:lineRule="auto"/>
              <w:jc w:val="left"/>
            </w:pPr>
            <w:r>
              <w:t>式（</w:t>
            </w:r>
            <w:r>
              <w:t>2</w:t>
            </w:r>
            <w:r>
              <w:t>）</w:t>
            </w:r>
          </w:p>
        </w:tc>
        <w:tc>
          <w:tcPr>
            <w:tcW w:w="3059" w:type="dxa"/>
            <w:vAlign w:val="center"/>
          </w:tcPr>
          <w:p w14:paraId="41C32AEF" w14:textId="77777777" w:rsidR="00BD7027" w:rsidRDefault="008259F7">
            <w:pPr>
              <w:spacing w:before="40" w:after="40" w:line="240" w:lineRule="auto"/>
              <w:jc w:val="center"/>
            </w:pPr>
            <m:oMathPara>
              <m:oMath>
                <m:sSub>
                  <m:sSubPr>
                    <m:ctrlPr>
                      <w:rPr>
                        <w:rFonts w:ascii="Cambria Math" w:hAnsi="Cambria Math"/>
                      </w:rPr>
                    </m:ctrlPr>
                  </m:sSubPr>
                  <m:e>
                    <m:r>
                      <w:rPr>
                        <w:rFonts w:ascii="Cambria Math" w:hAnsi="Cambria Math" w:cs="Cambria Math"/>
                      </w:rPr>
                      <m:t>l</m:t>
                    </m:r>
                  </m:e>
                  <m:sub>
                    <m:r>
                      <w:rPr>
                        <w:rFonts w:ascii="Cambria Math" w:hAnsi="Cambria Math" w:cs="Cambria Math"/>
                      </w:rPr>
                      <m:t>n</m:t>
                    </m:r>
                  </m:sub>
                </m:sSub>
                <m:d>
                  <m:dPr>
                    <m:ctrlPr>
                      <w:rPr>
                        <w:rFonts w:ascii="Cambria Math" w:hAnsi="Cambria Math"/>
                      </w:rPr>
                    </m:ctrlPr>
                  </m:dPr>
                  <m:e>
                    <m:r>
                      <w:rPr>
                        <w:rFonts w:ascii="Cambria Math" w:hAnsi="Cambria Math" w:cs="Cambria Math"/>
                      </w:rPr>
                      <m:t>h</m:t>
                    </m:r>
                  </m:e>
                </m:d>
              </m:oMath>
            </m:oMathPara>
          </w:p>
        </w:tc>
        <w:tc>
          <w:tcPr>
            <w:tcW w:w="3059" w:type="dxa"/>
            <w:vAlign w:val="center"/>
          </w:tcPr>
          <w:p w14:paraId="7752F534" w14:textId="77777777" w:rsidR="00BD7027" w:rsidRDefault="00992377">
            <w:pPr>
              <w:spacing w:line="240" w:lineRule="auto"/>
              <w:jc w:val="left"/>
            </w:pPr>
            <w:r>
              <w:t>个体</w:t>
            </w:r>
            <w:r>
              <w:t xml:space="preserve"> </w:t>
            </w:r>
            <m:oMath>
              <m:r>
                <w:rPr>
                  <w:rFonts w:ascii="Cambria Math" w:hAnsi="Cambria Math" w:cs="Cambria Math"/>
                </w:rPr>
                <m:t>h</m:t>
              </m:r>
            </m:oMath>
            <w:r>
              <w:t xml:space="preserve"> </w:t>
            </w:r>
            <w:r>
              <w:t>的劳动供给量。</w:t>
            </w:r>
          </w:p>
        </w:tc>
      </w:tr>
      <w:tr w:rsidR="00BD7027" w14:paraId="7E03B1CB" w14:textId="77777777" w:rsidTr="00BD7027">
        <w:trPr>
          <w:jc w:val="center"/>
        </w:trPr>
        <w:tc>
          <w:tcPr>
            <w:tcW w:w="3059" w:type="dxa"/>
            <w:vAlign w:val="center"/>
          </w:tcPr>
          <w:p w14:paraId="3EDB07E3" w14:textId="77777777" w:rsidR="00BD7027" w:rsidRDefault="00992377">
            <w:pPr>
              <w:spacing w:line="240" w:lineRule="auto"/>
              <w:jc w:val="left"/>
            </w:pPr>
            <w:r>
              <w:t>式（</w:t>
            </w:r>
            <w:r>
              <w:t>2</w:t>
            </w:r>
            <w:r>
              <w:t>）</w:t>
            </w:r>
          </w:p>
        </w:tc>
        <w:tc>
          <w:tcPr>
            <w:tcW w:w="3059" w:type="dxa"/>
            <w:vAlign w:val="center"/>
          </w:tcPr>
          <w:p w14:paraId="73CA6208" w14:textId="77777777" w:rsidR="00BD7027" w:rsidRDefault="008259F7">
            <w:pPr>
              <w:spacing w:before="40" w:after="40" w:line="240" w:lineRule="auto"/>
              <w:jc w:val="center"/>
            </w:pPr>
            <m:oMathPara>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oMath>
            </m:oMathPara>
          </w:p>
        </w:tc>
        <w:tc>
          <w:tcPr>
            <w:tcW w:w="3059" w:type="dxa"/>
            <w:vAlign w:val="center"/>
          </w:tcPr>
          <w:p w14:paraId="361FD38E" w14:textId="77777777" w:rsidR="00BD7027" w:rsidRDefault="00992377">
            <w:pPr>
              <w:spacing w:line="240" w:lineRule="auto"/>
              <w:jc w:val="left"/>
            </w:pPr>
            <w:r>
              <w:t>家庭从进口关税收入获得的转移支付。</w:t>
            </w:r>
          </w:p>
        </w:tc>
      </w:tr>
      <w:tr w:rsidR="00BD7027" w14:paraId="3173991F" w14:textId="77777777" w:rsidTr="00BD7027">
        <w:trPr>
          <w:jc w:val="center"/>
        </w:trPr>
        <w:tc>
          <w:tcPr>
            <w:tcW w:w="3059" w:type="dxa"/>
            <w:vAlign w:val="center"/>
          </w:tcPr>
          <w:p w14:paraId="6EC8B653" w14:textId="77777777" w:rsidR="00BD7027" w:rsidRDefault="00992377">
            <w:pPr>
              <w:spacing w:line="240" w:lineRule="auto"/>
              <w:jc w:val="left"/>
            </w:pPr>
            <w:r>
              <w:t>式（</w:t>
            </w:r>
            <w:r>
              <w:t>2</w:t>
            </w:r>
            <w:r>
              <w:t>）</w:t>
            </w:r>
          </w:p>
        </w:tc>
        <w:tc>
          <w:tcPr>
            <w:tcW w:w="3059" w:type="dxa"/>
            <w:vAlign w:val="center"/>
          </w:tcPr>
          <w:p w14:paraId="2507787A" w14:textId="77777777" w:rsidR="00BD7027" w:rsidRDefault="008259F7">
            <w:pPr>
              <w:spacing w:before="40" w:after="40" w:line="240" w:lineRule="auto"/>
              <w:jc w:val="center"/>
            </w:pPr>
            <m:oMathPara>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m:oMathPara>
          </w:p>
        </w:tc>
        <w:tc>
          <w:tcPr>
            <w:tcW w:w="3059" w:type="dxa"/>
            <w:vAlign w:val="center"/>
          </w:tcPr>
          <w:p w14:paraId="2AA5B092" w14:textId="77777777" w:rsidR="00BD7027" w:rsidRDefault="00992377">
            <w:pPr>
              <w:spacing w:line="240" w:lineRule="auto"/>
              <w:jc w:val="left"/>
            </w:pPr>
            <m:oMath>
              <m:r>
                <w:rPr>
                  <w:rFonts w:ascii="Cambria Math" w:hAnsi="Cambria Math" w:cs="Cambria Math"/>
                </w:rPr>
                <m:t>n</m:t>
              </m:r>
            </m:oMath>
            <w:r>
              <w:t xml:space="preserve"> </w:t>
            </w:r>
            <w:r>
              <w:t>国居民所持企业的加总利润收入。</w:t>
            </w:r>
          </w:p>
        </w:tc>
      </w:tr>
      <w:tr w:rsidR="00BD7027" w14:paraId="4B3BF4F0" w14:textId="77777777" w:rsidTr="00BD7027">
        <w:trPr>
          <w:jc w:val="center"/>
        </w:trPr>
        <w:tc>
          <w:tcPr>
            <w:tcW w:w="3059" w:type="dxa"/>
            <w:vAlign w:val="center"/>
          </w:tcPr>
          <w:p w14:paraId="3AC60A10" w14:textId="77777777" w:rsidR="00BD7027" w:rsidRDefault="00992377">
            <w:pPr>
              <w:spacing w:line="240" w:lineRule="auto"/>
              <w:jc w:val="left"/>
            </w:pPr>
            <w:r>
              <w:t>式（</w:t>
            </w:r>
            <w:r>
              <w:t>2</w:t>
            </w:r>
            <w:r>
              <w:t>）后</w:t>
            </w:r>
          </w:p>
        </w:tc>
        <w:tc>
          <w:tcPr>
            <w:tcW w:w="3059" w:type="dxa"/>
            <w:vAlign w:val="center"/>
          </w:tcPr>
          <w:p w14:paraId="5A7CCC72"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ϑ</m:t>
                    </m:r>
                  </m:e>
                  <m:sub>
                    <m:r>
                      <w:rPr>
                        <w:rFonts w:ascii="Cambria Math" w:hAnsi="Cambria Math" w:cs="Cambria Math"/>
                      </w:rPr>
                      <m:t>n</m:t>
                    </m:r>
                  </m:sub>
                  <m:sup>
                    <m:r>
                      <w:rPr>
                        <w:rFonts w:ascii="Cambria Math" w:hAnsi="Cambria Math" w:cs="Cambria Math"/>
                      </w:rPr>
                      <m:t>o</m:t>
                    </m:r>
                  </m:sup>
                </m:sSubSup>
                <m:d>
                  <m:dPr>
                    <m:ctrlPr>
                      <w:rPr>
                        <w:rFonts w:ascii="Cambria Math" w:hAnsi="Cambria Math"/>
                      </w:rPr>
                    </m:ctrlPr>
                  </m:dPr>
                  <m:e>
                    <m:r>
                      <w:rPr>
                        <w:rFonts w:ascii="Cambria Math" w:hAnsi="Cambria Math" w:cs="Cambria Math"/>
                      </w:rPr>
                      <m:t>h</m:t>
                    </m:r>
                  </m:e>
                </m:d>
              </m:oMath>
            </m:oMathPara>
          </w:p>
        </w:tc>
        <w:tc>
          <w:tcPr>
            <w:tcW w:w="3059" w:type="dxa"/>
            <w:vAlign w:val="center"/>
          </w:tcPr>
          <w:p w14:paraId="00BC19F1" w14:textId="77777777" w:rsidR="00BD7027" w:rsidRDefault="00992377">
            <w:pPr>
              <w:spacing w:line="240" w:lineRule="auto"/>
              <w:jc w:val="left"/>
            </w:pPr>
            <w:r>
              <w:t>个体</w:t>
            </w:r>
            <w:r>
              <w:t xml:space="preserve"> </w:t>
            </w:r>
            <m:oMath>
              <m:r>
                <w:rPr>
                  <w:rFonts w:ascii="Cambria Math" w:hAnsi="Cambria Math" w:cs="Cambria Math"/>
                </w:rPr>
                <m:t>h</m:t>
              </m:r>
            </m:oMath>
            <w:r>
              <w:t xml:space="preserve"> </w:t>
            </w:r>
            <w:r>
              <w:t>在职业</w:t>
            </w:r>
            <w:r>
              <w:t xml:space="preserve"> </w:t>
            </w:r>
            <m:oMath>
              <m:r>
                <w:rPr>
                  <w:rFonts w:ascii="Cambria Math" w:hAnsi="Cambria Math" w:cs="Cambria Math"/>
                </w:rPr>
                <m:t>o</m:t>
              </m:r>
            </m:oMath>
            <w:r>
              <w:t xml:space="preserve"> </w:t>
            </w:r>
            <w:r>
              <w:t>上的劳动生产率。</w:t>
            </w:r>
          </w:p>
        </w:tc>
      </w:tr>
      <w:tr w:rsidR="00BD7027" w14:paraId="21449F1E" w14:textId="77777777" w:rsidTr="00BD7027">
        <w:trPr>
          <w:jc w:val="center"/>
        </w:trPr>
        <w:tc>
          <w:tcPr>
            <w:tcW w:w="3059" w:type="dxa"/>
            <w:vAlign w:val="center"/>
          </w:tcPr>
          <w:p w14:paraId="5630727B" w14:textId="77777777" w:rsidR="00BD7027" w:rsidRDefault="00992377">
            <w:pPr>
              <w:spacing w:line="240" w:lineRule="auto"/>
              <w:jc w:val="left"/>
            </w:pPr>
            <w:r>
              <w:t>式（</w:t>
            </w:r>
            <w:r>
              <w:t>2</w:t>
            </w:r>
            <w:r>
              <w:t>）后</w:t>
            </w:r>
          </w:p>
        </w:tc>
        <w:tc>
          <w:tcPr>
            <w:tcW w:w="3059" w:type="dxa"/>
            <w:vAlign w:val="center"/>
          </w:tcPr>
          <w:p w14:paraId="1BA4AF14" w14:textId="77777777" w:rsidR="00BD7027" w:rsidRDefault="00992377">
            <w:pPr>
              <w:spacing w:before="40" w:after="40" w:line="240" w:lineRule="auto"/>
              <w:jc w:val="center"/>
            </w:pPr>
            <m:oMathPara>
              <m:oMath>
                <m:r>
                  <w:rPr>
                    <w:rFonts w:ascii="Cambria Math" w:hAnsi="Cambria Math" w:cs="Cambria Math"/>
                  </w:rPr>
                  <m:t>o</m:t>
                </m:r>
                <m:r>
                  <m:rPr>
                    <m:sty m:val="p"/>
                  </m:rPr>
                  <w:rPr>
                    <w:rFonts w:ascii="Cambria Math" w:hAnsi="Cambria Math" w:cs="Cambria Math"/>
                  </w:rPr>
                  <m:t>∈{</m:t>
                </m:r>
                <m:r>
                  <w:rPr>
                    <w:rFonts w:ascii="Cambria Math" w:hAnsi="Cambria Math" w:cs="Cambria Math"/>
                  </w:rPr>
                  <m:t>E</m:t>
                </m:r>
                <m:r>
                  <m:rPr>
                    <m:sty m:val="p"/>
                  </m:rPr>
                  <w:rPr>
                    <w:rFonts w:ascii="Cambria Math" w:hAnsi="Cambria Math" w:cs="Cambria Math"/>
                  </w:rPr>
                  <m:t>,</m:t>
                </m:r>
                <m:r>
                  <w:rPr>
                    <w:rFonts w:ascii="Cambria Math" w:hAnsi="Cambria Math" w:cs="Cambria Math"/>
                  </w:rPr>
                  <m:t>R</m:t>
                </m:r>
                <m:r>
                  <m:rPr>
                    <m:sty m:val="p"/>
                  </m:rPr>
                  <w:rPr>
                    <w:rFonts w:ascii="Cambria Math" w:hAnsi="Cambria Math" w:cs="Cambria Math"/>
                  </w:rPr>
                  <m:t>}</m:t>
                </m:r>
              </m:oMath>
            </m:oMathPara>
          </w:p>
        </w:tc>
        <w:tc>
          <w:tcPr>
            <w:tcW w:w="3059" w:type="dxa"/>
            <w:vAlign w:val="center"/>
          </w:tcPr>
          <w:p w14:paraId="17DD564E" w14:textId="77777777" w:rsidR="00BD7027" w:rsidRDefault="00992377">
            <w:pPr>
              <w:spacing w:line="240" w:lineRule="auto"/>
              <w:jc w:val="left"/>
            </w:pPr>
            <w:r>
              <w:t>职业类型；</w:t>
            </w:r>
            <m:oMath>
              <m:r>
                <w:rPr>
                  <w:rFonts w:ascii="Cambria Math" w:hAnsi="Cambria Math" w:cs="Cambria Math"/>
                </w:rPr>
                <m:t>E</m:t>
              </m:r>
            </m:oMath>
            <w:r>
              <w:t xml:space="preserve"> </w:t>
            </w:r>
            <w:r>
              <w:t>为生产</w:t>
            </w:r>
            <w:r>
              <w:t>/</w:t>
            </w:r>
            <w:r>
              <w:t>营销类，</w:t>
            </w:r>
            <m:oMath>
              <m:r>
                <w:rPr>
                  <w:rFonts w:ascii="Cambria Math" w:hAnsi="Cambria Math" w:cs="Cambria Math"/>
                </w:rPr>
                <m:t>R</m:t>
              </m:r>
            </m:oMath>
            <w:r>
              <w:t xml:space="preserve"> </w:t>
            </w:r>
            <w:r>
              <w:t>为研发类。</w:t>
            </w:r>
          </w:p>
        </w:tc>
      </w:tr>
      <w:tr w:rsidR="00BD7027" w14:paraId="19D8D03B" w14:textId="77777777" w:rsidTr="00BD7027">
        <w:trPr>
          <w:jc w:val="center"/>
        </w:trPr>
        <w:tc>
          <w:tcPr>
            <w:tcW w:w="3059" w:type="dxa"/>
            <w:vAlign w:val="center"/>
          </w:tcPr>
          <w:p w14:paraId="6098FEE3" w14:textId="77777777" w:rsidR="00BD7027" w:rsidRDefault="00992377">
            <w:pPr>
              <w:spacing w:line="240" w:lineRule="auto"/>
              <w:jc w:val="left"/>
            </w:pPr>
            <w:r>
              <w:t>式（</w:t>
            </w:r>
            <w:r>
              <w:t>2</w:t>
            </w:r>
            <w:r>
              <w:t>）后</w:t>
            </w:r>
          </w:p>
        </w:tc>
        <w:tc>
          <w:tcPr>
            <w:tcW w:w="3059" w:type="dxa"/>
            <w:vAlign w:val="center"/>
          </w:tcPr>
          <w:p w14:paraId="6877451F"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sup>
                </m:sSubSup>
              </m:oMath>
            </m:oMathPara>
          </w:p>
        </w:tc>
        <w:tc>
          <w:tcPr>
            <w:tcW w:w="3059" w:type="dxa"/>
            <w:vAlign w:val="center"/>
          </w:tcPr>
          <w:p w14:paraId="42A39D5D" w14:textId="77777777" w:rsidR="00BD7027" w:rsidRDefault="00992377">
            <w:pPr>
              <w:spacing w:line="240" w:lineRule="auto"/>
              <w:jc w:val="left"/>
            </w:pPr>
            <m:oMath>
              <m:r>
                <w:rPr>
                  <w:rFonts w:ascii="Cambria Math" w:hAnsi="Cambria Math" w:cs="Cambria Math"/>
                </w:rPr>
                <m:t>n</m:t>
              </m:r>
            </m:oMath>
            <w:r>
              <w:t xml:space="preserve"> </w:t>
            </w:r>
            <w:r>
              <w:t>国职业</w:t>
            </w:r>
            <w:r>
              <w:t xml:space="preserve"> </w:t>
            </w:r>
            <m:oMath>
              <m:r>
                <w:rPr>
                  <w:rFonts w:ascii="Cambria Math" w:hAnsi="Cambria Math" w:cs="Cambria Math"/>
                </w:rPr>
                <m:t>o</m:t>
              </m:r>
            </m:oMath>
            <w:r>
              <w:t xml:space="preserve"> </w:t>
            </w:r>
            <w:r>
              <w:t>的工资率。</w:t>
            </w:r>
          </w:p>
        </w:tc>
      </w:tr>
      <w:tr w:rsidR="00BD7027" w14:paraId="46FBB784" w14:textId="77777777" w:rsidTr="00BD7027">
        <w:trPr>
          <w:jc w:val="center"/>
        </w:trPr>
        <w:tc>
          <w:tcPr>
            <w:tcW w:w="3059" w:type="dxa"/>
            <w:vAlign w:val="center"/>
          </w:tcPr>
          <w:p w14:paraId="2DB919F0" w14:textId="77777777" w:rsidR="00BD7027" w:rsidRDefault="00992377">
            <w:pPr>
              <w:spacing w:line="240" w:lineRule="auto"/>
              <w:jc w:val="left"/>
            </w:pPr>
            <w:r>
              <w:t xml:space="preserve">Fréchet </w:t>
            </w:r>
            <w:r>
              <w:t>分布</w:t>
            </w:r>
          </w:p>
        </w:tc>
        <w:tc>
          <w:tcPr>
            <w:tcW w:w="3059" w:type="dxa"/>
            <w:vAlign w:val="center"/>
          </w:tcPr>
          <w:p w14:paraId="3124D000"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G</m:t>
                    </m:r>
                  </m:e>
                  <m:sub>
                    <m:r>
                      <w:rPr>
                        <w:rFonts w:ascii="Cambria Math" w:hAnsi="Cambria Math" w:cs="Cambria Math"/>
                      </w:rPr>
                      <m:t>n</m:t>
                    </m:r>
                  </m:sub>
                  <m:sup>
                    <m:r>
                      <w:rPr>
                        <w:rFonts w:ascii="Cambria Math" w:hAnsi="Cambria Math" w:cs="Cambria Math"/>
                      </w:rPr>
                      <m:t>o</m:t>
                    </m:r>
                  </m:sup>
                </m:sSubSup>
              </m:oMath>
            </m:oMathPara>
          </w:p>
        </w:tc>
        <w:tc>
          <w:tcPr>
            <w:tcW w:w="3059" w:type="dxa"/>
            <w:vAlign w:val="center"/>
          </w:tcPr>
          <w:p w14:paraId="6C4C523C" w14:textId="77777777" w:rsidR="00BD7027" w:rsidRDefault="00992377">
            <w:pPr>
              <w:spacing w:line="240" w:lineRule="auto"/>
              <w:jc w:val="left"/>
            </w:pPr>
            <w:r>
              <w:t>职业</w:t>
            </w:r>
            <w:r>
              <w:t xml:space="preserve"> </w:t>
            </w:r>
            <m:oMath>
              <m:r>
                <w:rPr>
                  <w:rFonts w:ascii="Cambria Math" w:hAnsi="Cambria Math" w:cs="Cambria Math"/>
                </w:rPr>
                <m:t>o</m:t>
              </m:r>
            </m:oMath>
            <w:r>
              <w:t xml:space="preserve"> </w:t>
            </w:r>
            <w:r>
              <w:t>的</w:t>
            </w:r>
            <w:r>
              <w:t xml:space="preserve"> Fréchet </w:t>
            </w:r>
            <w:r>
              <w:t>分布权重</w:t>
            </w:r>
            <w:r>
              <w:t>/</w:t>
            </w:r>
            <w:r>
              <w:t>尺度参数，原文解释为职业相对吸引力或偏好参数。</w:t>
            </w:r>
          </w:p>
        </w:tc>
      </w:tr>
      <w:tr w:rsidR="00BD7027" w14:paraId="326DD1B9" w14:textId="77777777" w:rsidTr="00BD7027">
        <w:trPr>
          <w:jc w:val="center"/>
        </w:trPr>
        <w:tc>
          <w:tcPr>
            <w:tcW w:w="3059" w:type="dxa"/>
            <w:vAlign w:val="center"/>
          </w:tcPr>
          <w:p w14:paraId="41BC1633" w14:textId="77777777" w:rsidR="00BD7027" w:rsidRDefault="00992377">
            <w:pPr>
              <w:spacing w:line="240" w:lineRule="auto"/>
              <w:jc w:val="left"/>
            </w:pPr>
            <w:r>
              <w:t xml:space="preserve">Fréchet </w:t>
            </w:r>
            <w:r>
              <w:t>分布</w:t>
            </w:r>
          </w:p>
        </w:tc>
        <w:tc>
          <w:tcPr>
            <w:tcW w:w="3059" w:type="dxa"/>
            <w:vAlign w:val="center"/>
          </w:tcPr>
          <w:p w14:paraId="67AC74CC" w14:textId="77777777" w:rsidR="00BD7027" w:rsidRDefault="008259F7">
            <w:pPr>
              <w:spacing w:before="40" w:after="40" w:line="240" w:lineRule="auto"/>
              <w:jc w:val="center"/>
            </w:pPr>
            <m:oMathPara>
              <m:oMath>
                <m:sSub>
                  <m:sSubPr>
                    <m:ctrlPr>
                      <w:rPr>
                        <w:rFonts w:ascii="Cambria Math" w:hAnsi="Cambria Math"/>
                      </w:rPr>
                    </m:ctrlPr>
                  </m:sSubPr>
                  <m:e>
                    <m:r>
                      <w:rPr>
                        <w:rFonts w:ascii="Cambria Math" w:hAnsi="Cambria Math" w:cs="Cambria Math"/>
                      </w:rPr>
                      <m:t>ζ</m:t>
                    </m:r>
                  </m:e>
                  <m:sub>
                    <m:r>
                      <w:rPr>
                        <w:rFonts w:ascii="Cambria Math" w:hAnsi="Cambria Math" w:cs="Cambria Math"/>
                      </w:rPr>
                      <m:t>n</m:t>
                    </m:r>
                  </m:sub>
                </m:sSub>
              </m:oMath>
            </m:oMathPara>
          </w:p>
        </w:tc>
        <w:tc>
          <w:tcPr>
            <w:tcW w:w="3059" w:type="dxa"/>
            <w:vAlign w:val="center"/>
          </w:tcPr>
          <w:p w14:paraId="5E09A0E1" w14:textId="77777777" w:rsidR="00BD7027" w:rsidRDefault="00992377">
            <w:pPr>
              <w:spacing w:line="240" w:lineRule="auto"/>
              <w:jc w:val="left"/>
            </w:pPr>
            <w:r>
              <w:t xml:space="preserve">Fréchet </w:t>
            </w:r>
            <w:r>
              <w:t>形状参数，同时决定劳动供给对相对工资的响应弹性。</w:t>
            </w:r>
          </w:p>
        </w:tc>
      </w:tr>
      <w:tr w:rsidR="00BD7027" w14:paraId="665DBDD3" w14:textId="77777777" w:rsidTr="00BD7027">
        <w:trPr>
          <w:jc w:val="center"/>
        </w:trPr>
        <w:tc>
          <w:tcPr>
            <w:tcW w:w="3059" w:type="dxa"/>
            <w:vAlign w:val="center"/>
          </w:tcPr>
          <w:p w14:paraId="3A1374F5" w14:textId="77777777" w:rsidR="00BD7027" w:rsidRDefault="00992377">
            <w:pPr>
              <w:spacing w:line="240" w:lineRule="auto"/>
              <w:jc w:val="left"/>
            </w:pPr>
            <w:r>
              <w:t>式（</w:t>
            </w:r>
            <w:r>
              <w:t>3</w:t>
            </w:r>
            <w:r>
              <w:t>）</w:t>
            </w:r>
          </w:p>
        </w:tc>
        <w:tc>
          <w:tcPr>
            <w:tcW w:w="3059" w:type="dxa"/>
            <w:vAlign w:val="center"/>
          </w:tcPr>
          <w:p w14:paraId="177AB12D"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k</m:t>
                    </m:r>
                  </m:sup>
                </m:sSubSup>
              </m:oMath>
            </m:oMathPara>
          </w:p>
        </w:tc>
        <w:tc>
          <w:tcPr>
            <w:tcW w:w="3059" w:type="dxa"/>
            <w:vAlign w:val="center"/>
          </w:tcPr>
          <w:p w14:paraId="58EBBA7A" w14:textId="77777777" w:rsidR="00BD7027" w:rsidRDefault="00992377">
            <w:pPr>
              <w:spacing w:line="240" w:lineRule="auto"/>
              <w:jc w:val="left"/>
            </w:pPr>
            <w:r>
              <w:t>个体选择</w:t>
            </w:r>
            <w:r>
              <w:t xml:space="preserve"> </w:t>
            </w:r>
            <m:oMath>
              <m:r>
                <w:rPr>
                  <w:rFonts w:ascii="Cambria Math" w:hAnsi="Cambria Math" w:cs="Cambria Math"/>
                </w:rPr>
                <m:t>k</m:t>
              </m:r>
            </m:oMath>
            <w:r>
              <w:t xml:space="preserve"> </w:t>
            </w:r>
            <w:r>
              <w:t>类型职业的概率；在完全保险和大数条件下也对应该类劳动份额。</w:t>
            </w:r>
          </w:p>
        </w:tc>
      </w:tr>
      <w:tr w:rsidR="00BD7027" w14:paraId="2EFD69C6" w14:textId="77777777" w:rsidTr="00BD7027">
        <w:trPr>
          <w:jc w:val="center"/>
        </w:trPr>
        <w:tc>
          <w:tcPr>
            <w:tcW w:w="3059" w:type="dxa"/>
            <w:vAlign w:val="center"/>
          </w:tcPr>
          <w:p w14:paraId="354829E2" w14:textId="77777777" w:rsidR="00BD7027" w:rsidRDefault="00992377">
            <w:pPr>
              <w:spacing w:line="240" w:lineRule="auto"/>
              <w:jc w:val="left"/>
            </w:pPr>
            <w:r>
              <w:t>职业选择推导</w:t>
            </w:r>
          </w:p>
        </w:tc>
        <w:tc>
          <w:tcPr>
            <w:tcW w:w="3059" w:type="dxa"/>
            <w:vAlign w:val="center"/>
          </w:tcPr>
          <w:p w14:paraId="2C7BA1F6" w14:textId="77777777" w:rsidR="00BD7027" w:rsidRDefault="008259F7">
            <w:pPr>
              <w:spacing w:before="40" w:after="40" w:line="240" w:lineRule="auto"/>
              <w:jc w:val="center"/>
            </w:pPr>
            <m:oMathPara>
              <m:oMath>
                <m:sSub>
                  <m:sSubPr>
                    <m:ctrlPr>
                      <w:rPr>
                        <w:rFonts w:ascii="Cambria Math" w:hAnsi="Cambria Math"/>
                      </w:rPr>
                    </m:ctrlPr>
                  </m:sSubPr>
                  <m:e>
                    <m:r>
                      <w:rPr>
                        <w:rFonts w:ascii="Cambria Math" w:hAnsi="Cambria Math" w:cs="Cambria Math"/>
                      </w:rPr>
                      <m:t>w</m:t>
                    </m:r>
                  </m:e>
                  <m:sub>
                    <m:r>
                      <w:rPr>
                        <w:rFonts w:ascii="Cambria Math" w:hAnsi="Cambria Math" w:cs="Cambria Math"/>
                      </w:rPr>
                      <m:t>n</m:t>
                    </m:r>
                  </m:sub>
                </m:sSub>
              </m:oMath>
            </m:oMathPara>
          </w:p>
        </w:tc>
        <w:tc>
          <w:tcPr>
            <w:tcW w:w="3059" w:type="dxa"/>
            <w:vAlign w:val="center"/>
          </w:tcPr>
          <w:p w14:paraId="1E01328F" w14:textId="77777777" w:rsidR="00BD7027" w:rsidRDefault="00992377">
            <w:pPr>
              <w:spacing w:line="240" w:lineRule="auto"/>
              <w:jc w:val="left"/>
            </w:pPr>
            <w:r>
              <w:t>本附录沿原文</w:t>
            </w:r>
            <w:r>
              <w:t xml:space="preserve"> Fréchet </w:t>
            </w:r>
            <w:r>
              <w:t>最大值性质使用的综合工资指数，用于连接职业工资、职业份额和总劳动收入。</w:t>
            </w:r>
          </w:p>
        </w:tc>
      </w:tr>
      <w:tr w:rsidR="00BD7027" w14:paraId="3F0C7621" w14:textId="77777777" w:rsidTr="00BD7027">
        <w:trPr>
          <w:jc w:val="center"/>
        </w:trPr>
        <w:tc>
          <w:tcPr>
            <w:tcW w:w="3059" w:type="dxa"/>
            <w:vAlign w:val="center"/>
          </w:tcPr>
          <w:p w14:paraId="4ACF91E4" w14:textId="77777777" w:rsidR="00BD7027" w:rsidRDefault="00992377">
            <w:pPr>
              <w:spacing w:line="240" w:lineRule="auto"/>
              <w:jc w:val="left"/>
            </w:pPr>
            <w:r>
              <w:t>式（</w:t>
            </w:r>
            <w:r>
              <w:t>5</w:t>
            </w:r>
            <w:r>
              <w:t>）</w:t>
            </w:r>
          </w:p>
        </w:tc>
        <w:tc>
          <w:tcPr>
            <w:tcW w:w="3059" w:type="dxa"/>
            <w:vAlign w:val="center"/>
          </w:tcPr>
          <w:p w14:paraId="181CC42D"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Ω</m:t>
                    </m:r>
                  </m:e>
                  <m:sub>
                    <m:r>
                      <w:rPr>
                        <w:rFonts w:ascii="Cambria Math" w:hAnsi="Cambria Math" w:cs="Cambria Math"/>
                      </w:rPr>
                      <m:t>m</m:t>
                    </m:r>
                  </m:sub>
                  <m:sup>
                    <m:r>
                      <w:rPr>
                        <w:rFonts w:ascii="Cambria Math" w:hAnsi="Cambria Math" w:cs="Cambria Math"/>
                      </w:rPr>
                      <m:t>j</m:t>
                    </m:r>
                  </m:sup>
                </m:sSubSup>
              </m:oMath>
            </m:oMathPara>
          </w:p>
        </w:tc>
        <w:tc>
          <w:tcPr>
            <w:tcW w:w="3059" w:type="dxa"/>
            <w:vAlign w:val="center"/>
          </w:tcPr>
          <w:p w14:paraId="229EBEDA" w14:textId="77777777" w:rsidR="00BD7027" w:rsidRDefault="00992377">
            <w:pPr>
              <w:spacing w:line="240" w:lineRule="auto"/>
              <w:jc w:val="left"/>
            </w:pPr>
            <m:oMath>
              <m:r>
                <w:rPr>
                  <w:rFonts w:ascii="Cambria Math" w:hAnsi="Cambria Math" w:cs="Cambria Math"/>
                </w:rPr>
                <m:t>m</m:t>
              </m:r>
            </m:oMath>
            <w:r>
              <w:t xml:space="preserve"> </w:t>
            </w:r>
            <w:r>
              <w:t>国</w:t>
            </w:r>
            <w:r>
              <w:t xml:space="preserve"> </w:t>
            </w:r>
            <m:oMath>
              <m:r>
                <w:rPr>
                  <w:rFonts w:ascii="Cambria Math" w:hAnsi="Cambria Math" w:cs="Cambria Math"/>
                </w:rPr>
                <m:t>j</m:t>
              </m:r>
            </m:oMath>
            <w:r>
              <w:t xml:space="preserve"> </w:t>
            </w:r>
            <w:r>
              <w:t>部门创新出的差异化品种（企业）集合。</w:t>
            </w:r>
          </w:p>
        </w:tc>
      </w:tr>
      <w:tr w:rsidR="00BD7027" w14:paraId="29D7B819" w14:textId="77777777" w:rsidTr="00BD7027">
        <w:trPr>
          <w:jc w:val="center"/>
        </w:trPr>
        <w:tc>
          <w:tcPr>
            <w:tcW w:w="3059" w:type="dxa"/>
            <w:vAlign w:val="center"/>
          </w:tcPr>
          <w:p w14:paraId="5C1CAE06" w14:textId="77777777" w:rsidR="00BD7027" w:rsidRDefault="00992377">
            <w:pPr>
              <w:spacing w:line="240" w:lineRule="auto"/>
              <w:jc w:val="left"/>
            </w:pPr>
            <w:r>
              <w:t>式（</w:t>
            </w:r>
            <w:r>
              <w:t>5</w:t>
            </w:r>
            <w:r>
              <w:t>）</w:t>
            </w:r>
          </w:p>
        </w:tc>
        <w:tc>
          <w:tcPr>
            <w:tcW w:w="3059" w:type="dxa"/>
            <w:vAlign w:val="center"/>
          </w:tcPr>
          <w:p w14:paraId="534CF472"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oMath>
            </m:oMathPara>
          </w:p>
        </w:tc>
        <w:tc>
          <w:tcPr>
            <w:tcW w:w="3059" w:type="dxa"/>
            <w:vAlign w:val="center"/>
          </w:tcPr>
          <w:p w14:paraId="4A4A9234" w14:textId="77777777" w:rsidR="00BD7027" w:rsidRDefault="00992377">
            <w:pPr>
              <w:spacing w:line="240" w:lineRule="auto"/>
              <w:jc w:val="left"/>
            </w:pPr>
            <w:r>
              <w:t>集合</w:t>
            </w:r>
            <w:r>
              <w:t xml:space="preserve"> </w:t>
            </w:r>
            <m:oMath>
              <m:sSubSup>
                <m:sSubSupPr>
                  <m:ctrlPr>
                    <w:rPr>
                      <w:rFonts w:ascii="Cambria Math" w:hAnsi="Cambria Math"/>
                    </w:rPr>
                  </m:ctrlPr>
                </m:sSubSupPr>
                <m:e>
                  <m:r>
                    <w:rPr>
                      <w:rFonts w:ascii="Cambria Math" w:hAnsi="Cambria Math" w:cs="Cambria Math"/>
                    </w:rPr>
                    <m:t>Ω</m:t>
                  </m:r>
                </m:e>
                <m:sub>
                  <m:r>
                    <w:rPr>
                      <w:rFonts w:ascii="Cambria Math" w:hAnsi="Cambria Math" w:cs="Cambria Math"/>
                    </w:rPr>
                    <m:t>m</m:t>
                  </m:r>
                </m:sub>
                <m:sup>
                  <m:r>
                    <w:rPr>
                      <w:rFonts w:ascii="Cambria Math" w:hAnsi="Cambria Math" w:cs="Cambria Math"/>
                    </w:rPr>
                    <m:t>j</m:t>
                  </m:r>
                </m:sup>
              </m:sSubSup>
            </m:oMath>
            <w:r>
              <w:t xml:space="preserve"> </w:t>
            </w:r>
            <w:r>
              <w:t>的品种</w:t>
            </w:r>
            <w:r>
              <w:t>/</w:t>
            </w:r>
            <w:r>
              <w:t>企业数量，由</w:t>
            </w:r>
            <w:r>
              <w:t xml:space="preserve"> </w:t>
            </w:r>
            <m:oMath>
              <m:r>
                <w:rPr>
                  <w:rFonts w:ascii="Cambria Math" w:hAnsi="Cambria Math" w:cs="Cambria Math"/>
                </w:rPr>
                <m:t>m</m:t>
              </m:r>
            </m:oMath>
            <w:r>
              <w:t xml:space="preserve"> </w:t>
            </w:r>
            <w:r>
              <w:t>国创新活动决定。</w:t>
            </w:r>
          </w:p>
        </w:tc>
      </w:tr>
      <w:tr w:rsidR="00BD7027" w14:paraId="0A205B7E" w14:textId="77777777" w:rsidTr="00BD7027">
        <w:trPr>
          <w:jc w:val="center"/>
        </w:trPr>
        <w:tc>
          <w:tcPr>
            <w:tcW w:w="3059" w:type="dxa"/>
            <w:vAlign w:val="center"/>
          </w:tcPr>
          <w:p w14:paraId="53BE5D70" w14:textId="77777777" w:rsidR="00BD7027" w:rsidRDefault="00992377">
            <w:pPr>
              <w:spacing w:line="240" w:lineRule="auto"/>
              <w:jc w:val="left"/>
            </w:pPr>
            <w:r>
              <w:t>式（</w:t>
            </w:r>
            <w:r>
              <w:t>5</w:t>
            </w:r>
            <w:r>
              <w:t>）</w:t>
            </w:r>
          </w:p>
        </w:tc>
        <w:tc>
          <w:tcPr>
            <w:tcW w:w="3059" w:type="dxa"/>
            <w:vAlign w:val="center"/>
          </w:tcPr>
          <w:p w14:paraId="49138108"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n</m:t>
                    </m:r>
                  </m:sub>
                  <m:sup>
                    <m:r>
                      <w:rPr>
                        <w:rFonts w:ascii="Cambria Math" w:hAnsi="Cambria Math" w:cs="Cambria Math"/>
                      </w:rPr>
                      <m:t>j</m:t>
                    </m:r>
                  </m:sup>
                </m:sSubSup>
              </m:oMath>
            </m:oMathPara>
          </w:p>
        </w:tc>
        <w:tc>
          <w:tcPr>
            <w:tcW w:w="3059" w:type="dxa"/>
            <w:vAlign w:val="center"/>
          </w:tcPr>
          <w:p w14:paraId="0C49E69A" w14:textId="77777777" w:rsidR="00BD7027" w:rsidRDefault="00992377">
            <w:pPr>
              <w:spacing w:line="240" w:lineRule="auto"/>
              <w:jc w:val="left"/>
            </w:pPr>
            <m:oMath>
              <m:r>
                <w:rPr>
                  <w:rFonts w:ascii="Cambria Math" w:hAnsi="Cambria Math" w:cs="Cambria Math"/>
                </w:rPr>
                <m:t>n</m:t>
              </m:r>
            </m:oMath>
            <w:r>
              <w:t xml:space="preserve"> </w:t>
            </w:r>
            <w:r>
              <w:t>国</w:t>
            </w:r>
            <w:r>
              <w:t xml:space="preserve"> </w:t>
            </w:r>
            <m:oMath>
              <m:r>
                <w:rPr>
                  <w:rFonts w:ascii="Cambria Math" w:hAnsi="Cambria Math" w:cs="Cambria Math"/>
                </w:rPr>
                <m:t>j</m:t>
              </m:r>
            </m:oMath>
            <w:r>
              <w:t xml:space="preserve"> </w:t>
            </w:r>
            <w:r>
              <w:t>部门复合品的产出</w:t>
            </w:r>
            <w:r>
              <w:t>/</w:t>
            </w:r>
            <w:r>
              <w:t>使用量。</w:t>
            </w:r>
          </w:p>
        </w:tc>
      </w:tr>
      <w:tr w:rsidR="00BD7027" w14:paraId="037CA4C3" w14:textId="77777777" w:rsidTr="00BD7027">
        <w:trPr>
          <w:jc w:val="center"/>
        </w:trPr>
        <w:tc>
          <w:tcPr>
            <w:tcW w:w="3059" w:type="dxa"/>
            <w:vAlign w:val="center"/>
          </w:tcPr>
          <w:p w14:paraId="1662B76F" w14:textId="77777777" w:rsidR="00BD7027" w:rsidRDefault="00992377">
            <w:pPr>
              <w:spacing w:line="240" w:lineRule="auto"/>
              <w:jc w:val="left"/>
            </w:pPr>
            <w:r>
              <w:t>式（</w:t>
            </w:r>
            <w:r>
              <w:t>5</w:t>
            </w:r>
            <w:r>
              <w:t>）</w:t>
            </w:r>
          </w:p>
        </w:tc>
        <w:tc>
          <w:tcPr>
            <w:tcW w:w="3059" w:type="dxa"/>
            <w:vAlign w:val="center"/>
          </w:tcPr>
          <w:p w14:paraId="6423DBD0"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nm</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m:oMathPara>
          </w:p>
        </w:tc>
        <w:tc>
          <w:tcPr>
            <w:tcW w:w="3059" w:type="dxa"/>
            <w:vAlign w:val="center"/>
          </w:tcPr>
          <w:p w14:paraId="4EB4A722" w14:textId="77777777" w:rsidR="00BD7027" w:rsidRDefault="00992377">
            <w:pPr>
              <w:spacing w:line="240" w:lineRule="auto"/>
              <w:jc w:val="left"/>
            </w:pPr>
            <m:oMath>
              <m:r>
                <w:rPr>
                  <w:rFonts w:ascii="Cambria Math" w:hAnsi="Cambria Math" w:cs="Cambria Math"/>
                </w:rPr>
                <m:t>n</m:t>
              </m:r>
            </m:oMath>
            <w:r>
              <w:t xml:space="preserve"> </w:t>
            </w:r>
            <w:r>
              <w:t>国复合品生产商购买</w:t>
            </w:r>
            <w:r>
              <w:lastRenderedPageBreak/>
              <w:t>的、属于母国</w:t>
            </w:r>
            <w:r>
              <w:t xml:space="preserve"> </w:t>
            </w:r>
            <m:oMath>
              <m:r>
                <w:rPr>
                  <w:rFonts w:ascii="Cambria Math" w:hAnsi="Cambria Math" w:cs="Cambria Math"/>
                </w:rPr>
                <m:t>m</m:t>
              </m:r>
            </m:oMath>
            <w:r>
              <w:t xml:space="preserve"> </w:t>
            </w:r>
            <w:r>
              <w:t>的品种</w:t>
            </w:r>
            <w:r>
              <w:t xml:space="preserve"> </w:t>
            </w:r>
            <m:oMath>
              <m:r>
                <w:rPr>
                  <w:rFonts w:ascii="Cambria Math" w:hAnsi="Cambria Math" w:cs="Cambria Math"/>
                </w:rPr>
                <m:t>ω</m:t>
              </m:r>
            </m:oMath>
            <w:r>
              <w:t xml:space="preserve"> </w:t>
            </w:r>
            <w:r>
              <w:t>数量；实际生产地由后文最低到岸成本决定。</w:t>
            </w:r>
          </w:p>
        </w:tc>
      </w:tr>
      <w:tr w:rsidR="00BD7027" w14:paraId="106452F9" w14:textId="77777777" w:rsidTr="00BD7027">
        <w:trPr>
          <w:jc w:val="center"/>
        </w:trPr>
        <w:tc>
          <w:tcPr>
            <w:tcW w:w="3059" w:type="dxa"/>
            <w:vAlign w:val="center"/>
          </w:tcPr>
          <w:p w14:paraId="5FC98569" w14:textId="77777777" w:rsidR="00BD7027" w:rsidRDefault="00992377">
            <w:pPr>
              <w:spacing w:line="240" w:lineRule="auto"/>
              <w:jc w:val="left"/>
            </w:pPr>
            <w:r>
              <w:lastRenderedPageBreak/>
              <w:t>式（</w:t>
            </w:r>
            <w:r>
              <w:t>5</w:t>
            </w:r>
            <w:r>
              <w:t>）</w:t>
            </w:r>
          </w:p>
        </w:tc>
        <w:tc>
          <w:tcPr>
            <w:tcW w:w="3059" w:type="dxa"/>
            <w:vAlign w:val="center"/>
          </w:tcPr>
          <w:p w14:paraId="510FEC4E" w14:textId="77777777" w:rsidR="00BD7027" w:rsidRDefault="008259F7">
            <w:pPr>
              <w:spacing w:before="40" w:after="40" w:line="240" w:lineRule="auto"/>
              <w:jc w:val="center"/>
            </w:pPr>
            <m:oMathPara>
              <m:oMath>
                <m:sSub>
                  <m:sSubPr>
                    <m:ctrlPr>
                      <w:rPr>
                        <w:rFonts w:ascii="Cambria Math" w:hAnsi="Cambria Math"/>
                      </w:rPr>
                    </m:ctrlPr>
                  </m:sSubPr>
                  <m:e>
                    <m:r>
                      <w:rPr>
                        <w:rFonts w:ascii="Cambria Math" w:hAnsi="Cambria Math" w:cs="Cambria Math"/>
                      </w:rPr>
                      <m:t>σ</m:t>
                    </m:r>
                  </m:e>
                  <m:sub>
                    <m:r>
                      <w:rPr>
                        <w:rFonts w:ascii="Cambria Math" w:hAnsi="Cambria Math" w:cs="Cambria Math"/>
                      </w:rPr>
                      <m:t>j</m:t>
                    </m:r>
                  </m:sub>
                </m:sSub>
              </m:oMath>
            </m:oMathPara>
          </w:p>
        </w:tc>
        <w:tc>
          <w:tcPr>
            <w:tcW w:w="3059" w:type="dxa"/>
            <w:vAlign w:val="center"/>
          </w:tcPr>
          <w:p w14:paraId="6AE93A09" w14:textId="77777777" w:rsidR="00BD7027" w:rsidRDefault="00992377">
            <w:pPr>
              <w:spacing w:line="240" w:lineRule="auto"/>
              <w:jc w:val="left"/>
            </w:pPr>
            <m:oMath>
              <m:r>
                <w:rPr>
                  <w:rFonts w:ascii="Cambria Math" w:hAnsi="Cambria Math" w:cs="Cambria Math"/>
                </w:rPr>
                <m:t>j</m:t>
              </m:r>
            </m:oMath>
            <w:r>
              <w:t xml:space="preserve"> </w:t>
            </w:r>
            <w:r>
              <w:t>部门中间差异化品种之间的替代弹性，同时决定垄断竞争下的最优加成。</w:t>
            </w:r>
          </w:p>
        </w:tc>
      </w:tr>
      <w:tr w:rsidR="00BD7027" w14:paraId="75C0618F" w14:textId="77777777" w:rsidTr="00BD7027">
        <w:trPr>
          <w:jc w:val="center"/>
        </w:trPr>
        <w:tc>
          <w:tcPr>
            <w:tcW w:w="3059" w:type="dxa"/>
            <w:vAlign w:val="center"/>
          </w:tcPr>
          <w:p w14:paraId="73CFDCEA" w14:textId="77777777" w:rsidR="00BD7027" w:rsidRDefault="00992377">
            <w:pPr>
              <w:spacing w:line="240" w:lineRule="auto"/>
              <w:jc w:val="left"/>
            </w:pPr>
            <w:r>
              <w:t>式（</w:t>
            </w:r>
            <w:r>
              <w:t>6</w:t>
            </w:r>
            <w:r>
              <w:t>）</w:t>
            </w:r>
          </w:p>
        </w:tc>
        <w:tc>
          <w:tcPr>
            <w:tcW w:w="3059" w:type="dxa"/>
            <w:vAlign w:val="center"/>
          </w:tcPr>
          <w:p w14:paraId="085B01A2"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m:oMathPara>
          </w:p>
        </w:tc>
        <w:tc>
          <w:tcPr>
            <w:tcW w:w="3059" w:type="dxa"/>
            <w:vAlign w:val="center"/>
          </w:tcPr>
          <w:p w14:paraId="265A6AD0" w14:textId="77777777" w:rsidR="00BD7027" w:rsidRDefault="00992377">
            <w:pPr>
              <w:spacing w:line="240" w:lineRule="auto"/>
              <w:jc w:val="left"/>
            </w:pPr>
            <w:r>
              <w:t>品种</w:t>
            </w:r>
            <w:r>
              <w:t xml:space="preserve"> </w:t>
            </w:r>
            <m:oMath>
              <m:r>
                <w:rPr>
                  <w:rFonts w:ascii="Cambria Math" w:hAnsi="Cambria Math" w:cs="Cambria Math"/>
                </w:rPr>
                <m:t>ω</m:t>
              </m:r>
            </m:oMath>
            <w:r>
              <w:t xml:space="preserve"> </w:t>
            </w:r>
            <w:r>
              <w:t>面向</w:t>
            </w:r>
            <w:r>
              <w:t xml:space="preserve"> </w:t>
            </w:r>
            <m:oMath>
              <m:r>
                <w:rPr>
                  <w:rFonts w:ascii="Cambria Math" w:hAnsi="Cambria Math" w:cs="Cambria Math"/>
                </w:rPr>
                <m:t>n</m:t>
              </m:r>
            </m:oMath>
            <w:r>
              <w:t xml:space="preserve"> </w:t>
            </w:r>
            <w:r>
              <w:t>国市场的最低到岸价格。</w:t>
            </w:r>
          </w:p>
        </w:tc>
      </w:tr>
      <w:tr w:rsidR="00BD7027" w14:paraId="5C5DBB48" w14:textId="77777777" w:rsidTr="00BD7027">
        <w:trPr>
          <w:jc w:val="center"/>
        </w:trPr>
        <w:tc>
          <w:tcPr>
            <w:tcW w:w="3059" w:type="dxa"/>
            <w:vAlign w:val="center"/>
          </w:tcPr>
          <w:p w14:paraId="706BAD66" w14:textId="77777777" w:rsidR="00BD7027" w:rsidRDefault="00992377">
            <w:pPr>
              <w:spacing w:line="240" w:lineRule="auto"/>
              <w:jc w:val="left"/>
            </w:pPr>
            <w:r>
              <w:t>式（</w:t>
            </w:r>
            <w:r>
              <w:t>8</w:t>
            </w:r>
            <w:r>
              <w:t>）</w:t>
            </w:r>
          </w:p>
        </w:tc>
        <w:tc>
          <w:tcPr>
            <w:tcW w:w="3059" w:type="dxa"/>
            <w:vAlign w:val="center"/>
          </w:tcPr>
          <w:p w14:paraId="6DE80508" w14:textId="77777777" w:rsidR="00BD7027" w:rsidRDefault="00992377">
            <w:pPr>
              <w:spacing w:before="40" w:after="40" w:line="240" w:lineRule="auto"/>
              <w:jc w:val="center"/>
            </w:pPr>
            <m:oMathPara>
              <m:oMath>
                <m:r>
                  <w:rPr>
                    <w:rFonts w:ascii="Cambria Math" w:hAnsi="Cambria Math" w:cs="Cambria Math"/>
                  </w:rPr>
                  <m:t>i</m:t>
                </m:r>
                <m:r>
                  <m:rPr>
                    <m:sty m:val="p"/>
                  </m:rPr>
                  <w:rPr>
                    <w:rFonts w:ascii="Cambria Math" w:hAnsi="Cambria Math" w:cs="Cambria Math"/>
                  </w:rPr>
                  <m:t>,</m:t>
                </m:r>
                <m:r>
                  <w:rPr>
                    <w:rFonts w:ascii="Cambria Math" w:hAnsi="Cambria Math" w:cs="Cambria Math"/>
                  </w:rPr>
                  <m:t>l</m:t>
                </m:r>
              </m:oMath>
            </m:oMathPara>
          </w:p>
        </w:tc>
        <w:tc>
          <w:tcPr>
            <w:tcW w:w="3059" w:type="dxa"/>
            <w:vAlign w:val="center"/>
          </w:tcPr>
          <w:p w14:paraId="79160228" w14:textId="77777777" w:rsidR="00BD7027" w:rsidRDefault="00992377">
            <w:pPr>
              <w:spacing w:line="240" w:lineRule="auto"/>
              <w:jc w:val="left"/>
            </w:pPr>
            <m:oMath>
              <m:r>
                <w:rPr>
                  <w:rFonts w:ascii="Cambria Math" w:hAnsi="Cambria Math" w:cs="Cambria Math"/>
                </w:rPr>
                <m:t>i</m:t>
              </m:r>
            </m:oMath>
            <w:r>
              <w:t xml:space="preserve"> </w:t>
            </w:r>
            <w:r>
              <w:t>为候选实际生产国</w:t>
            </w:r>
            <w:r>
              <w:t>/</w:t>
            </w:r>
            <w:r>
              <w:t>东道国；</w:t>
            </w:r>
            <m:oMath>
              <m:r>
                <w:rPr>
                  <w:rFonts w:ascii="Cambria Math" w:hAnsi="Cambria Math" w:cs="Cambria Math"/>
                </w:rPr>
                <m:t>l</m:t>
              </m:r>
            </m:oMath>
            <w:r>
              <w:t xml:space="preserve"> </w:t>
            </w:r>
            <w:r>
              <w:t>常用于表示最终被选择的生产地。</w:t>
            </w:r>
          </w:p>
        </w:tc>
      </w:tr>
      <w:tr w:rsidR="00BD7027" w14:paraId="3854AEEE" w14:textId="77777777" w:rsidTr="00BD7027">
        <w:trPr>
          <w:jc w:val="center"/>
        </w:trPr>
        <w:tc>
          <w:tcPr>
            <w:tcW w:w="3059" w:type="dxa"/>
            <w:vAlign w:val="center"/>
          </w:tcPr>
          <w:p w14:paraId="12E691A6" w14:textId="77777777" w:rsidR="00BD7027" w:rsidRDefault="00992377">
            <w:pPr>
              <w:spacing w:line="240" w:lineRule="auto"/>
              <w:jc w:val="left"/>
            </w:pPr>
            <w:r>
              <w:t>式（</w:t>
            </w:r>
            <w:r>
              <w:t>8</w:t>
            </w:r>
            <w:r>
              <w:t>）</w:t>
            </w:r>
          </w:p>
        </w:tc>
        <w:tc>
          <w:tcPr>
            <w:tcW w:w="3059" w:type="dxa"/>
            <w:vAlign w:val="center"/>
          </w:tcPr>
          <w:p w14:paraId="326E54A3"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im</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q</m:t>
                    </m:r>
                  </m:e>
                  <m:sub>
                    <m:r>
                      <w:rPr>
                        <w:rFonts w:ascii="Cambria Math" w:hAnsi="Cambria Math" w:cs="Cambria Math"/>
                      </w:rPr>
                      <m:t>nim</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m:oMathPara>
          </w:p>
        </w:tc>
        <w:tc>
          <w:tcPr>
            <w:tcW w:w="3059" w:type="dxa"/>
            <w:vAlign w:val="center"/>
          </w:tcPr>
          <w:p w14:paraId="4DB1C80E" w14:textId="77777777" w:rsidR="00BD7027" w:rsidRDefault="00992377">
            <w:pPr>
              <w:spacing w:line="240" w:lineRule="auto"/>
              <w:jc w:val="left"/>
            </w:pPr>
            <w:r>
              <w:t>前者为</w:t>
            </w:r>
            <w:r>
              <w:t xml:space="preserve"> </w:t>
            </w:r>
            <m:oMath>
              <m:r>
                <w:rPr>
                  <w:rFonts w:ascii="Cambria Math" w:hAnsi="Cambria Math" w:cs="Cambria Math"/>
                </w:rPr>
                <m:t>m</m:t>
              </m:r>
            </m:oMath>
            <w:r>
              <w:t xml:space="preserve"> </w:t>
            </w:r>
            <w:r>
              <w:t>国企业品种</w:t>
            </w:r>
            <w:r>
              <w:t xml:space="preserve"> </w:t>
            </w:r>
            <m:oMath>
              <m:r>
                <w:rPr>
                  <w:rFonts w:ascii="Cambria Math" w:hAnsi="Cambria Math" w:cs="Cambria Math"/>
                </w:rPr>
                <m:t>ω</m:t>
              </m:r>
            </m:oMath>
            <w:r>
              <w:t xml:space="preserve"> </w:t>
            </w:r>
            <w:r>
              <w:t>在</w:t>
            </w:r>
            <w:r>
              <w:t xml:space="preserve"> </w:t>
            </w:r>
            <m:oMath>
              <m:r>
                <w:rPr>
                  <w:rFonts w:ascii="Cambria Math" w:hAnsi="Cambria Math" w:cs="Cambria Math"/>
                </w:rPr>
                <m:t>i</m:t>
              </m:r>
            </m:oMath>
            <w:r>
              <w:t xml:space="preserve"> </w:t>
            </w:r>
            <w:r>
              <w:t>国的总产量；后者为其中从</w:t>
            </w:r>
            <w:r>
              <w:t xml:space="preserve"> </w:t>
            </w:r>
            <m:oMath>
              <m:r>
                <w:rPr>
                  <w:rFonts w:ascii="Cambria Math" w:hAnsi="Cambria Math" w:cs="Cambria Math"/>
                </w:rPr>
                <m:t>i</m:t>
              </m:r>
            </m:oMath>
            <w:r>
              <w:t xml:space="preserve"> </w:t>
            </w:r>
            <w:r>
              <w:t>国发往目的国</w:t>
            </w:r>
            <w:r>
              <w:t xml:space="preserve"> </w:t>
            </w:r>
            <m:oMath>
              <m:r>
                <w:rPr>
                  <w:rFonts w:ascii="Cambria Math" w:hAnsi="Cambria Math" w:cs="Cambria Math"/>
                </w:rPr>
                <m:t>n</m:t>
              </m:r>
            </m:oMath>
            <w:r>
              <w:t xml:space="preserve"> </w:t>
            </w:r>
            <w:r>
              <w:t>的数量。</w:t>
            </w:r>
          </w:p>
        </w:tc>
      </w:tr>
      <w:tr w:rsidR="00BD7027" w14:paraId="1D9CC4B6" w14:textId="77777777" w:rsidTr="00BD7027">
        <w:trPr>
          <w:jc w:val="center"/>
        </w:trPr>
        <w:tc>
          <w:tcPr>
            <w:tcW w:w="3059" w:type="dxa"/>
            <w:vAlign w:val="center"/>
          </w:tcPr>
          <w:p w14:paraId="23C7C53E" w14:textId="77777777" w:rsidR="00BD7027" w:rsidRDefault="00992377">
            <w:pPr>
              <w:spacing w:line="240" w:lineRule="auto"/>
              <w:jc w:val="left"/>
            </w:pPr>
            <w:r>
              <w:t>式（</w:t>
            </w:r>
            <w:r>
              <w:t>8</w:t>
            </w:r>
            <w:r>
              <w:t>）</w:t>
            </w:r>
          </w:p>
        </w:tc>
        <w:tc>
          <w:tcPr>
            <w:tcW w:w="3059" w:type="dxa"/>
            <w:vAlign w:val="center"/>
          </w:tcPr>
          <w:p w14:paraId="41E69AC3"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ξ</m:t>
                    </m:r>
                  </m:e>
                  <m:sub>
                    <m:r>
                      <w:rPr>
                        <w:rFonts w:ascii="Cambria Math" w:hAnsi="Cambria Math" w:cs="Cambria Math"/>
                      </w:rPr>
                      <m:t>im</m:t>
                    </m:r>
                  </m:sub>
                  <m:sup>
                    <m:r>
                      <w:rPr>
                        <w:rFonts w:ascii="Cambria Math" w:hAnsi="Cambria Math" w:cs="Cambria Math"/>
                      </w:rPr>
                      <m:t>j</m:t>
                    </m:r>
                  </m:sup>
                </m:sSubSup>
              </m:oMath>
            </m:oMathPara>
          </w:p>
        </w:tc>
        <w:tc>
          <w:tcPr>
            <w:tcW w:w="3059" w:type="dxa"/>
            <w:vAlign w:val="center"/>
          </w:tcPr>
          <w:p w14:paraId="46CC105E" w14:textId="77777777" w:rsidR="00BD7027" w:rsidRDefault="00992377">
            <w:pPr>
              <w:spacing w:line="240" w:lineRule="auto"/>
              <w:jc w:val="left"/>
            </w:pPr>
            <w:r>
              <w:t>原文称跨国投资成本</w:t>
            </w:r>
            <w:r>
              <w:t>/</w:t>
            </w:r>
            <w:r>
              <w:t>效率损失；但在生产函数中乘在产出端、在单位成本中以</w:t>
            </w:r>
            <w:r>
              <w:t xml:space="preserve"> </w:t>
            </w:r>
            <m:oMath>
              <m:r>
                <w:rPr>
                  <w:rFonts w:ascii="Cambria Math" w:hAnsi="Cambria Math" w:cs="Cambria Math"/>
                </w:rPr>
                <m:t>1</m:t>
              </m:r>
              <m:r>
                <m:rPr>
                  <m:sty m:val="p"/>
                </m:rPr>
                <w:rPr>
                  <w:rFonts w:ascii="Cambria Math" w:hAnsi="Cambria Math" w:cs="Cambria Math"/>
                </w:rPr>
                <m:t>/</m:t>
              </m:r>
              <m:r>
                <w:rPr>
                  <w:rFonts w:ascii="Cambria Math" w:hAnsi="Cambria Math" w:cs="Cambria Math"/>
                </w:rPr>
                <m:t>ξ</m:t>
              </m:r>
            </m:oMath>
            <w:r>
              <w:t xml:space="preserve"> </w:t>
            </w:r>
            <w:r>
              <w:t>进入，因此数学上表现为跨国生产效率项：</w:t>
            </w:r>
            <m:oMath>
              <m:r>
                <w:rPr>
                  <w:rFonts w:ascii="Cambria Math" w:hAnsi="Cambria Math" w:cs="Cambria Math"/>
                </w:rPr>
                <m:t>ξ</m:t>
              </m:r>
            </m:oMath>
            <w:r>
              <w:t xml:space="preserve"> </w:t>
            </w:r>
            <w:r>
              <w:t>越大，单位成本越低。</w:t>
            </w:r>
          </w:p>
        </w:tc>
      </w:tr>
      <w:tr w:rsidR="00BD7027" w14:paraId="3640D77F" w14:textId="77777777" w:rsidTr="00BD7027">
        <w:trPr>
          <w:jc w:val="center"/>
        </w:trPr>
        <w:tc>
          <w:tcPr>
            <w:tcW w:w="3059" w:type="dxa"/>
            <w:vAlign w:val="center"/>
          </w:tcPr>
          <w:p w14:paraId="22333670" w14:textId="77777777" w:rsidR="00BD7027" w:rsidRDefault="00992377">
            <w:pPr>
              <w:spacing w:line="240" w:lineRule="auto"/>
              <w:jc w:val="left"/>
            </w:pPr>
            <w:r>
              <w:t>式（</w:t>
            </w:r>
            <w:r>
              <w:t>8</w:t>
            </w:r>
            <w:r>
              <w:t>）</w:t>
            </w:r>
          </w:p>
        </w:tc>
        <w:tc>
          <w:tcPr>
            <w:tcW w:w="3059" w:type="dxa"/>
            <w:vAlign w:val="center"/>
          </w:tcPr>
          <w:p w14:paraId="21BC22A2"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m:oMathPara>
          </w:p>
        </w:tc>
        <w:tc>
          <w:tcPr>
            <w:tcW w:w="3059" w:type="dxa"/>
            <w:vAlign w:val="center"/>
          </w:tcPr>
          <w:p w14:paraId="49896051" w14:textId="77777777" w:rsidR="00BD7027" w:rsidRDefault="00992377">
            <w:pPr>
              <w:spacing w:line="240" w:lineRule="auto"/>
              <w:jc w:val="left"/>
            </w:pPr>
            <w:r>
              <w:t>品种</w:t>
            </w:r>
            <w:r>
              <w:t xml:space="preserve"> </w:t>
            </w:r>
            <m:oMath>
              <m:r>
                <w:rPr>
                  <w:rFonts w:ascii="Cambria Math" w:hAnsi="Cambria Math" w:cs="Cambria Math"/>
                </w:rPr>
                <m:t>ω</m:t>
              </m:r>
            </m:oMath>
            <w:r>
              <w:t xml:space="preserve"> </w:t>
            </w:r>
            <w:r>
              <w:t>在生产国</w:t>
            </w:r>
            <w:r>
              <w:t xml:space="preserve"> </w:t>
            </w:r>
            <m:oMath>
              <m:r>
                <w:rPr>
                  <w:rFonts w:ascii="Cambria Math" w:hAnsi="Cambria Math" w:cs="Cambria Math"/>
                </w:rPr>
                <m:t>i</m:t>
              </m:r>
            </m:oMath>
            <w:r>
              <w:t xml:space="preserve"> </w:t>
            </w:r>
            <w:r>
              <w:t>的随机生产率；原文设其服从</w:t>
            </w:r>
            <w:r>
              <w:t xml:space="preserve"> Pareto </w:t>
            </w:r>
            <w:r>
              <w:t>型分布。</w:t>
            </w:r>
          </w:p>
        </w:tc>
      </w:tr>
      <w:tr w:rsidR="00BD7027" w14:paraId="306E87CD" w14:textId="77777777" w:rsidTr="00BD7027">
        <w:trPr>
          <w:jc w:val="center"/>
        </w:trPr>
        <w:tc>
          <w:tcPr>
            <w:tcW w:w="3059" w:type="dxa"/>
            <w:vAlign w:val="center"/>
          </w:tcPr>
          <w:p w14:paraId="7097F555" w14:textId="77777777" w:rsidR="00BD7027" w:rsidRDefault="00992377">
            <w:pPr>
              <w:spacing w:line="240" w:lineRule="auto"/>
              <w:jc w:val="left"/>
            </w:pPr>
            <w:r>
              <w:t>式（</w:t>
            </w:r>
            <w:r>
              <w:t>8</w:t>
            </w:r>
            <w:r>
              <w:t>）</w:t>
            </w:r>
          </w:p>
        </w:tc>
        <w:tc>
          <w:tcPr>
            <w:tcW w:w="3059" w:type="dxa"/>
            <w:vAlign w:val="center"/>
          </w:tcPr>
          <w:p w14:paraId="10ABA1B0"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m</m:t>
                    </m:r>
                  </m:e>
                  <m:sub>
                    <m:r>
                      <w:rPr>
                        <w:rFonts w:ascii="Cambria Math" w:hAnsi="Cambria Math" w:cs="Cambria Math"/>
                      </w:rPr>
                      <m:t>im</m:t>
                    </m:r>
                  </m:sub>
                  <m:sup>
                    <m:r>
                      <w:rPr>
                        <w:rFonts w:ascii="Cambria Math" w:hAnsi="Cambria Math" w:cs="Cambria Math"/>
                      </w:rPr>
                      <m:t>jk</m:t>
                    </m:r>
                  </m:sup>
                </m:sSubSup>
                <m:d>
                  <m:dPr>
                    <m:ctrlPr>
                      <w:rPr>
                        <w:rFonts w:ascii="Cambria Math" w:hAnsi="Cambria Math"/>
                      </w:rPr>
                    </m:ctrlPr>
                  </m:dPr>
                  <m:e>
                    <m:r>
                      <w:rPr>
                        <w:rFonts w:ascii="Cambria Math" w:hAnsi="Cambria Math" w:cs="Cambria Math"/>
                      </w:rPr>
                      <m:t>ω</m:t>
                    </m:r>
                  </m:e>
                </m:d>
              </m:oMath>
            </m:oMathPara>
          </w:p>
        </w:tc>
        <w:tc>
          <w:tcPr>
            <w:tcW w:w="3059" w:type="dxa"/>
            <w:vAlign w:val="center"/>
          </w:tcPr>
          <w:p w14:paraId="23668E51" w14:textId="77777777" w:rsidR="00BD7027" w:rsidRDefault="00992377">
            <w:pPr>
              <w:spacing w:line="240" w:lineRule="auto"/>
              <w:jc w:val="left"/>
            </w:pPr>
            <m:oMath>
              <m:r>
                <w:rPr>
                  <w:rFonts w:ascii="Cambria Math" w:hAnsi="Cambria Math" w:cs="Cambria Math"/>
                </w:rPr>
                <m:t>m</m:t>
              </m:r>
            </m:oMath>
            <w:r>
              <w:t xml:space="preserve"> </w:t>
            </w:r>
            <w:r>
              <w:t>国企业在</w:t>
            </w:r>
            <w:r>
              <w:t xml:space="preserve"> </w:t>
            </w:r>
            <m:oMath>
              <m:r>
                <w:rPr>
                  <w:rFonts w:ascii="Cambria Math" w:hAnsi="Cambria Math" w:cs="Cambria Math"/>
                </w:rPr>
                <m:t>i</m:t>
              </m:r>
            </m:oMath>
            <w:r>
              <w:t xml:space="preserve"> </w:t>
            </w:r>
            <w:r>
              <w:t>国生产</w:t>
            </w:r>
            <w:r>
              <w:t xml:space="preserve"> </w:t>
            </w:r>
            <m:oMath>
              <m:r>
                <w:rPr>
                  <w:rFonts w:ascii="Cambria Math" w:hAnsi="Cambria Math" w:cs="Cambria Math"/>
                </w:rPr>
                <m:t>j</m:t>
              </m:r>
            </m:oMath>
            <w:r>
              <w:t xml:space="preserve"> </w:t>
            </w:r>
            <w:r>
              <w:t>部门品种时使用的</w:t>
            </w:r>
            <w:r>
              <w:t xml:space="preserve"> </w:t>
            </w:r>
            <m:oMath>
              <m:r>
                <w:rPr>
                  <w:rFonts w:ascii="Cambria Math" w:hAnsi="Cambria Math" w:cs="Cambria Math"/>
                </w:rPr>
                <m:t>k</m:t>
              </m:r>
            </m:oMath>
            <w:r>
              <w:t xml:space="preserve"> </w:t>
            </w:r>
            <w:r>
              <w:t>部门中间投入量。</w:t>
            </w:r>
          </w:p>
        </w:tc>
      </w:tr>
      <w:tr w:rsidR="00BD7027" w14:paraId="1C3A2DC2" w14:textId="77777777" w:rsidTr="00BD7027">
        <w:trPr>
          <w:jc w:val="center"/>
        </w:trPr>
        <w:tc>
          <w:tcPr>
            <w:tcW w:w="3059" w:type="dxa"/>
            <w:vAlign w:val="center"/>
          </w:tcPr>
          <w:p w14:paraId="1B5C9D2A" w14:textId="77777777" w:rsidR="00BD7027" w:rsidRDefault="00992377">
            <w:pPr>
              <w:spacing w:line="240" w:lineRule="auto"/>
              <w:jc w:val="left"/>
            </w:pPr>
            <w:r>
              <w:t>式（</w:t>
            </w:r>
            <w:r>
              <w:t>8</w:t>
            </w:r>
            <w:r>
              <w:t>）</w:t>
            </w:r>
          </w:p>
        </w:tc>
        <w:tc>
          <w:tcPr>
            <w:tcW w:w="3059" w:type="dxa"/>
            <w:vAlign w:val="center"/>
          </w:tcPr>
          <w:p w14:paraId="4B0617FE"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l</m:t>
                    </m:r>
                  </m:e>
                  <m:sub>
                    <m:r>
                      <w:rPr>
                        <w:rFonts w:ascii="Cambria Math" w:hAnsi="Cambria Math" w:cs="Cambria Math"/>
                      </w:rPr>
                      <m:t>im</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m:oMathPara>
          </w:p>
        </w:tc>
        <w:tc>
          <w:tcPr>
            <w:tcW w:w="3059" w:type="dxa"/>
            <w:vAlign w:val="center"/>
          </w:tcPr>
          <w:p w14:paraId="43D34CE8" w14:textId="77777777" w:rsidR="00BD7027" w:rsidRDefault="00992377">
            <w:pPr>
              <w:spacing w:line="240" w:lineRule="auto"/>
              <w:jc w:val="left"/>
            </w:pPr>
            <m:oMath>
              <m:r>
                <w:rPr>
                  <w:rFonts w:ascii="Cambria Math" w:hAnsi="Cambria Math" w:cs="Cambria Math"/>
                </w:rPr>
                <m:t>m</m:t>
              </m:r>
            </m:oMath>
            <w:r>
              <w:t xml:space="preserve"> </w:t>
            </w:r>
            <w:r>
              <w:t>国企业在</w:t>
            </w:r>
            <w:r>
              <w:t xml:space="preserve"> </w:t>
            </w:r>
            <m:oMath>
              <m:r>
                <w:rPr>
                  <w:rFonts w:ascii="Cambria Math" w:hAnsi="Cambria Math" w:cs="Cambria Math"/>
                </w:rPr>
                <m:t>i</m:t>
              </m:r>
            </m:oMath>
            <w:r>
              <w:t xml:space="preserve"> </w:t>
            </w:r>
            <w:r>
              <w:t>国生产该品种使用的生产劳动。</w:t>
            </w:r>
          </w:p>
        </w:tc>
      </w:tr>
      <w:tr w:rsidR="00BD7027" w14:paraId="0EF56B20" w14:textId="77777777" w:rsidTr="00BD7027">
        <w:trPr>
          <w:jc w:val="center"/>
        </w:trPr>
        <w:tc>
          <w:tcPr>
            <w:tcW w:w="3059" w:type="dxa"/>
            <w:vAlign w:val="center"/>
          </w:tcPr>
          <w:p w14:paraId="7EFA3E45" w14:textId="77777777" w:rsidR="00BD7027" w:rsidRDefault="00992377">
            <w:pPr>
              <w:spacing w:line="240" w:lineRule="auto"/>
              <w:jc w:val="left"/>
            </w:pPr>
            <w:r>
              <w:t>式（</w:t>
            </w:r>
            <w:r>
              <w:t>8</w:t>
            </w:r>
            <w:r>
              <w:t>）</w:t>
            </w:r>
          </w:p>
        </w:tc>
        <w:tc>
          <w:tcPr>
            <w:tcW w:w="3059" w:type="dxa"/>
            <w:vAlign w:val="center"/>
          </w:tcPr>
          <w:p w14:paraId="6133D241"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oMath>
            </m:oMathPara>
          </w:p>
        </w:tc>
        <w:tc>
          <w:tcPr>
            <w:tcW w:w="3059" w:type="dxa"/>
            <w:vAlign w:val="center"/>
          </w:tcPr>
          <w:p w14:paraId="1C15E4C0" w14:textId="77777777" w:rsidR="00BD7027" w:rsidRDefault="00992377">
            <w:pPr>
              <w:spacing w:line="240" w:lineRule="auto"/>
              <w:jc w:val="left"/>
            </w:pPr>
            <w:r>
              <w:t>分别为生产劳动成本份额与</w:t>
            </w:r>
            <w:r>
              <w:t xml:space="preserve"> </w:t>
            </w:r>
            <m:oMath>
              <m:r>
                <w:rPr>
                  <w:rFonts w:ascii="Cambria Math" w:hAnsi="Cambria Math" w:cs="Cambria Math"/>
                </w:rPr>
                <m:t>k</m:t>
              </m:r>
            </m:oMath>
            <w:r>
              <w:t xml:space="preserve"> </w:t>
            </w:r>
            <w:r>
              <w:t>部门中间投入成本份额，二者在</w:t>
            </w:r>
            <w:r>
              <w:t xml:space="preserve"> </w:t>
            </w:r>
            <m:oMath>
              <m:r>
                <w:rPr>
                  <w:rFonts w:ascii="Cambria Math" w:hAnsi="Cambria Math" w:cs="Cambria Math"/>
                </w:rPr>
                <m:t>j</m:t>
              </m:r>
            </m:oMath>
            <w:r>
              <w:t xml:space="preserve"> </w:t>
            </w:r>
            <w:r>
              <w:t>部门内加总为</w:t>
            </w:r>
            <w:r>
              <w:t xml:space="preserve"> 1</w:t>
            </w:r>
            <w:r>
              <w:t>。</w:t>
            </w:r>
          </w:p>
        </w:tc>
      </w:tr>
      <w:tr w:rsidR="00BD7027" w14:paraId="119A5D48" w14:textId="77777777" w:rsidTr="00BD7027">
        <w:trPr>
          <w:jc w:val="center"/>
        </w:trPr>
        <w:tc>
          <w:tcPr>
            <w:tcW w:w="3059" w:type="dxa"/>
            <w:vAlign w:val="center"/>
          </w:tcPr>
          <w:p w14:paraId="781B6823" w14:textId="77777777" w:rsidR="00BD7027" w:rsidRDefault="00992377">
            <w:pPr>
              <w:spacing w:line="240" w:lineRule="auto"/>
              <w:jc w:val="left"/>
            </w:pPr>
            <w:r>
              <w:t>式（</w:t>
            </w:r>
            <w:r>
              <w:t>8</w:t>
            </w:r>
            <w:r>
              <w:t>）</w:t>
            </w:r>
            <w:r>
              <w:t>Pareto</w:t>
            </w:r>
          </w:p>
        </w:tc>
        <w:tc>
          <w:tcPr>
            <w:tcW w:w="3059" w:type="dxa"/>
            <w:vAlign w:val="center"/>
          </w:tcPr>
          <w:p w14:paraId="4E770BC9" w14:textId="77777777" w:rsidR="00BD7027" w:rsidRDefault="008259F7">
            <w:pPr>
              <w:spacing w:before="40" w:after="40" w:line="240" w:lineRule="auto"/>
              <w:jc w:val="center"/>
            </w:pPr>
            <m:oMathPara>
              <m:oMath>
                <m:sSub>
                  <m:sSubPr>
                    <m:ctrlPr>
                      <w:rPr>
                        <w:rFonts w:ascii="Cambria Math" w:hAnsi="Cambria Math"/>
                      </w:rPr>
                    </m:ctrlPr>
                  </m:sSubPr>
                  <m:e>
                    <m:r>
                      <w:rPr>
                        <w:rFonts w:ascii="Cambria Math" w:hAnsi="Cambria Math" w:cs="Cambria Math"/>
                      </w:rPr>
                      <m:t>θ</m:t>
                    </m:r>
                  </m:e>
                  <m:sub>
                    <m:r>
                      <w:rPr>
                        <w:rFonts w:ascii="Cambria Math" w:hAnsi="Cambria Math" w:cs="Cambria Math"/>
                      </w:rPr>
                      <m:t>j</m:t>
                    </m:r>
                  </m:sub>
                </m:sSub>
              </m:oMath>
            </m:oMathPara>
          </w:p>
        </w:tc>
        <w:tc>
          <w:tcPr>
            <w:tcW w:w="3059" w:type="dxa"/>
            <w:vAlign w:val="center"/>
          </w:tcPr>
          <w:p w14:paraId="480C0EA3" w14:textId="77777777" w:rsidR="00BD7027" w:rsidRDefault="00992377">
            <w:pPr>
              <w:spacing w:line="240" w:lineRule="auto"/>
              <w:jc w:val="left"/>
            </w:pPr>
            <m:oMath>
              <m:r>
                <w:rPr>
                  <w:rFonts w:ascii="Cambria Math" w:hAnsi="Cambria Math" w:cs="Cambria Math"/>
                </w:rPr>
                <m:t>j</m:t>
              </m:r>
            </m:oMath>
            <w:r>
              <w:t xml:space="preserve"> </w:t>
            </w:r>
            <w:r>
              <w:t>部门生产率</w:t>
            </w:r>
            <w:r>
              <w:t>/</w:t>
            </w:r>
            <w:r>
              <w:t>成本分布尾部参数，也是贸易</w:t>
            </w:r>
            <w:r>
              <w:t>/</w:t>
            </w:r>
            <w:r>
              <w:t>成本弹性的重要来源。</w:t>
            </w:r>
          </w:p>
        </w:tc>
      </w:tr>
      <w:tr w:rsidR="00BD7027" w14:paraId="276D6F3C" w14:textId="77777777" w:rsidTr="00BD7027">
        <w:trPr>
          <w:jc w:val="center"/>
        </w:trPr>
        <w:tc>
          <w:tcPr>
            <w:tcW w:w="3059" w:type="dxa"/>
            <w:vAlign w:val="center"/>
          </w:tcPr>
          <w:p w14:paraId="69F9535E" w14:textId="77777777" w:rsidR="00BD7027" w:rsidRDefault="00992377">
            <w:pPr>
              <w:spacing w:line="240" w:lineRule="auto"/>
              <w:jc w:val="left"/>
            </w:pPr>
            <w:r>
              <w:t>成本最小化</w:t>
            </w:r>
          </w:p>
        </w:tc>
        <w:tc>
          <w:tcPr>
            <w:tcW w:w="3059" w:type="dxa"/>
            <w:vAlign w:val="center"/>
          </w:tcPr>
          <w:p w14:paraId="1D00308A" w14:textId="77777777" w:rsidR="00BD7027" w:rsidRDefault="00992377">
            <w:pPr>
              <w:spacing w:before="40" w:after="40" w:line="240" w:lineRule="auto"/>
              <w:jc w:val="center"/>
            </w:pPr>
            <m:oMathPara>
              <m:oMath>
                <m:r>
                  <w:rPr>
                    <w:rFonts w:ascii="Cambria Math" w:hAnsi="Cambria Math" w:cs="Cambria Math"/>
                  </w:rPr>
                  <m:t>μ</m:t>
                </m:r>
              </m:oMath>
            </m:oMathPara>
          </w:p>
        </w:tc>
        <w:tc>
          <w:tcPr>
            <w:tcW w:w="3059" w:type="dxa"/>
            <w:vAlign w:val="center"/>
          </w:tcPr>
          <w:p w14:paraId="2B52ED7C" w14:textId="77777777" w:rsidR="00BD7027" w:rsidRDefault="00992377">
            <w:pPr>
              <w:spacing w:line="240" w:lineRule="auto"/>
              <w:jc w:val="left"/>
            </w:pPr>
            <w:r>
              <w:t>本附录成本最小化拉格朗日函数的乘子；利用成本份额加总为</w:t>
            </w:r>
            <w:r>
              <w:t xml:space="preserve"> 1</w:t>
            </w:r>
            <w:r>
              <w:t>，可把</w:t>
            </w:r>
            <w:r>
              <w:t xml:space="preserve"> </w:t>
            </w:r>
            <m:oMath>
              <m:r>
                <w:rPr>
                  <w:rFonts w:ascii="Cambria Math" w:hAnsi="Cambria Math" w:cs="Cambria Math"/>
                </w:rPr>
                <m:t>μ</m:t>
              </m:r>
            </m:oMath>
            <w:r>
              <w:t xml:space="preserve"> </w:t>
            </w:r>
            <w:r>
              <w:t>解释为总可变成本。</w:t>
            </w:r>
          </w:p>
        </w:tc>
      </w:tr>
      <w:tr w:rsidR="00BD7027" w14:paraId="1397CBA0" w14:textId="77777777" w:rsidTr="00BD7027">
        <w:trPr>
          <w:jc w:val="center"/>
        </w:trPr>
        <w:tc>
          <w:tcPr>
            <w:tcW w:w="3059" w:type="dxa"/>
            <w:vAlign w:val="center"/>
          </w:tcPr>
          <w:p w14:paraId="2C512BB0" w14:textId="77777777" w:rsidR="00BD7027" w:rsidRDefault="00992377">
            <w:pPr>
              <w:spacing w:line="240" w:lineRule="auto"/>
              <w:jc w:val="left"/>
            </w:pPr>
            <w:r>
              <w:t>式（</w:t>
            </w:r>
            <w:r>
              <w:t>11</w:t>
            </w:r>
            <w:r>
              <w:t>）</w:t>
            </w:r>
          </w:p>
        </w:tc>
        <w:tc>
          <w:tcPr>
            <w:tcW w:w="3059" w:type="dxa"/>
            <w:vAlign w:val="center"/>
          </w:tcPr>
          <w:p w14:paraId="4105BF14"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oMath>
            </m:oMathPara>
          </w:p>
        </w:tc>
        <w:tc>
          <w:tcPr>
            <w:tcW w:w="3059" w:type="dxa"/>
            <w:vAlign w:val="center"/>
          </w:tcPr>
          <w:p w14:paraId="14802854" w14:textId="77777777" w:rsidR="00BD7027" w:rsidRDefault="00992377">
            <w:pPr>
              <w:spacing w:line="240" w:lineRule="auto"/>
              <w:jc w:val="left"/>
            </w:pPr>
            <w:r>
              <w:t>不含随机生产率</w:t>
            </w:r>
            <w:r>
              <w:t xml:space="preserve"> </w:t>
            </w:r>
            <m:oMath>
              <m:sSubSup>
                <m:sSubSupPr>
                  <m:ctrlPr>
                    <w:rPr>
                      <w:rFonts w:ascii="Cambria Math" w:hAnsi="Cambria Math"/>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w:r>
              <w:t xml:space="preserve"> </w:t>
            </w:r>
            <w:r>
              <w:t>的基础单位成本；实际品种工厂边际成本为</w:t>
            </w:r>
            <w:r>
              <w:t xml:space="preserve"> </w:t>
            </w:r>
            <m:oMath>
              <m:sSubSup>
                <m:sSubSupPr>
                  <m:ctrlPr>
                    <w:rPr>
                      <w:rFonts w:ascii="Cambria Math" w:hAnsi="Cambria Math"/>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w:r>
              <w:t>。</w:t>
            </w:r>
          </w:p>
        </w:tc>
      </w:tr>
      <w:tr w:rsidR="00BD7027" w14:paraId="101C6EB4" w14:textId="77777777" w:rsidTr="00BD7027">
        <w:trPr>
          <w:jc w:val="center"/>
        </w:trPr>
        <w:tc>
          <w:tcPr>
            <w:tcW w:w="3059" w:type="dxa"/>
            <w:vAlign w:val="center"/>
          </w:tcPr>
          <w:p w14:paraId="416B79F0" w14:textId="77777777" w:rsidR="00BD7027" w:rsidRDefault="00992377">
            <w:pPr>
              <w:spacing w:line="240" w:lineRule="auto"/>
              <w:jc w:val="left"/>
            </w:pPr>
            <w:r>
              <w:t>式（</w:t>
            </w:r>
            <w:r>
              <w:t>12</w:t>
            </w:r>
            <w:r>
              <w:t>）</w:t>
            </w:r>
          </w:p>
        </w:tc>
        <w:tc>
          <w:tcPr>
            <w:tcW w:w="3059" w:type="dxa"/>
            <w:vAlign w:val="center"/>
          </w:tcPr>
          <w:p w14:paraId="5331CA99"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oMath>
            </m:oMathPara>
          </w:p>
        </w:tc>
        <w:tc>
          <w:tcPr>
            <w:tcW w:w="3059" w:type="dxa"/>
            <w:vAlign w:val="center"/>
          </w:tcPr>
          <w:p w14:paraId="38362454" w14:textId="77777777" w:rsidR="00BD7027" w:rsidRDefault="00992377">
            <w:pPr>
              <w:spacing w:line="240" w:lineRule="auto"/>
              <w:jc w:val="left"/>
            </w:pPr>
            <w:r>
              <w:t>从生产地</w:t>
            </w:r>
            <w:r>
              <w:t xml:space="preserve"> </w:t>
            </w:r>
            <m:oMath>
              <m:r>
                <w:rPr>
                  <w:rFonts w:ascii="Cambria Math" w:hAnsi="Cambria Math" w:cs="Cambria Math"/>
                </w:rPr>
                <m:t>i</m:t>
              </m:r>
            </m:oMath>
            <w:r>
              <w:t xml:space="preserve"> </w:t>
            </w:r>
            <w:r>
              <w:t>向目的国</w:t>
            </w:r>
            <w:r>
              <w:t xml:space="preserve"> </w:t>
            </w:r>
            <m:oMath>
              <m:r>
                <w:rPr>
                  <w:rFonts w:ascii="Cambria Math" w:hAnsi="Cambria Math" w:cs="Cambria Math"/>
                </w:rPr>
                <m:t>n</m:t>
              </m:r>
            </m:oMath>
            <w:r>
              <w:t xml:space="preserve"> </w:t>
            </w:r>
            <w:r>
              <w:t>销售</w:t>
            </w:r>
            <w:r>
              <w:t xml:space="preserve"> </w:t>
            </w:r>
            <m:oMath>
              <m:r>
                <w:rPr>
                  <w:rFonts w:ascii="Cambria Math" w:hAnsi="Cambria Math" w:cs="Cambria Math"/>
                </w:rPr>
                <m:t>j</m:t>
              </m:r>
            </m:oMath>
            <w:r>
              <w:t xml:space="preserve"> </w:t>
            </w:r>
            <w:r>
              <w:t>部门产品的冰山贸易成本，国内贸易成本归一化为</w:t>
            </w:r>
            <w:r>
              <w:t xml:space="preserve"> 1</w:t>
            </w:r>
            <w:r>
              <w:t>。</w:t>
            </w:r>
          </w:p>
        </w:tc>
      </w:tr>
      <w:tr w:rsidR="00BD7027" w14:paraId="0629D85B" w14:textId="77777777" w:rsidTr="00BD7027">
        <w:trPr>
          <w:jc w:val="center"/>
        </w:trPr>
        <w:tc>
          <w:tcPr>
            <w:tcW w:w="3059" w:type="dxa"/>
            <w:vAlign w:val="center"/>
          </w:tcPr>
          <w:p w14:paraId="2DCFAE1B" w14:textId="77777777" w:rsidR="00BD7027" w:rsidRDefault="00992377">
            <w:pPr>
              <w:spacing w:line="240" w:lineRule="auto"/>
              <w:jc w:val="left"/>
            </w:pPr>
            <w:r>
              <w:t>式（</w:t>
            </w:r>
            <w:r>
              <w:t>14</w:t>
            </w:r>
            <w:r>
              <w:t>）</w:t>
            </w:r>
          </w:p>
        </w:tc>
        <w:tc>
          <w:tcPr>
            <w:tcW w:w="3059" w:type="dxa"/>
            <w:vAlign w:val="center"/>
          </w:tcPr>
          <w:p w14:paraId="13571CED"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T</m:t>
                    </m:r>
                  </m:e>
                  <m:sub>
                    <m:r>
                      <w:rPr>
                        <w:rFonts w:ascii="Cambria Math" w:hAnsi="Cambria Math" w:cs="Cambria Math"/>
                      </w:rPr>
                      <m:t>lm</m:t>
                    </m:r>
                  </m:sub>
                  <m:sup>
                    <m:r>
                      <w:rPr>
                        <w:rFonts w:ascii="Cambria Math" w:hAnsi="Cambria Math" w:cs="Cambria Math"/>
                      </w:rPr>
                      <m:t>j</m:t>
                    </m:r>
                  </m:sup>
                </m:sSubSup>
              </m:oMath>
            </m:oMathPara>
          </w:p>
        </w:tc>
        <w:tc>
          <w:tcPr>
            <w:tcW w:w="3059" w:type="dxa"/>
            <w:vAlign w:val="center"/>
          </w:tcPr>
          <w:p w14:paraId="0FFD5EC8" w14:textId="77777777" w:rsidR="00BD7027" w:rsidRDefault="00992377">
            <w:pPr>
              <w:spacing w:line="240" w:lineRule="auto"/>
              <w:jc w:val="left"/>
            </w:pPr>
            <w:r>
              <w:t>引理</w:t>
            </w:r>
            <w:r>
              <w:t xml:space="preserve"> 2 </w:t>
            </w:r>
            <w:r>
              <w:t>概率系统中的生产地</w:t>
            </w:r>
            <w:r>
              <w:t>—</w:t>
            </w:r>
            <w:r>
              <w:t>母国技术</w:t>
            </w:r>
            <w:r>
              <w:t>/</w:t>
            </w:r>
            <w:r>
              <w:t>匹配项；原文正文没有在此前逐项文字解释其微观来源。</w:t>
            </w:r>
          </w:p>
        </w:tc>
      </w:tr>
      <w:tr w:rsidR="00BD7027" w14:paraId="276A5E16" w14:textId="77777777" w:rsidTr="00BD7027">
        <w:trPr>
          <w:jc w:val="center"/>
        </w:trPr>
        <w:tc>
          <w:tcPr>
            <w:tcW w:w="3059" w:type="dxa"/>
            <w:vAlign w:val="center"/>
          </w:tcPr>
          <w:p w14:paraId="0E5DC94B" w14:textId="77777777" w:rsidR="00BD7027" w:rsidRDefault="00992377">
            <w:pPr>
              <w:spacing w:line="240" w:lineRule="auto"/>
              <w:jc w:val="left"/>
            </w:pPr>
            <w:r>
              <w:t>式（</w:t>
            </w:r>
            <w:r>
              <w:t>14</w:t>
            </w:r>
            <w:r>
              <w:t>）</w:t>
            </w:r>
          </w:p>
        </w:tc>
        <w:tc>
          <w:tcPr>
            <w:tcW w:w="3059" w:type="dxa"/>
            <w:vAlign w:val="center"/>
          </w:tcPr>
          <w:p w14:paraId="3EFFF87F" w14:textId="77777777" w:rsidR="00BD7027" w:rsidRDefault="008259F7">
            <w:pPr>
              <w:spacing w:before="40" w:after="40" w:line="240" w:lineRule="auto"/>
              <w:jc w:val="center"/>
            </w:pPr>
            <m:oMathPara>
              <m:oMath>
                <m:sSub>
                  <m:sSubPr>
                    <m:ctrlPr>
                      <w:rPr>
                        <w:rFonts w:ascii="Cambria Math" w:hAnsi="Cambria Math"/>
                      </w:rPr>
                    </m:ctrlPr>
                  </m:sSubPr>
                  <m:e>
                    <m:r>
                      <w:rPr>
                        <w:rFonts w:ascii="Cambria Math" w:hAnsi="Cambria Math" w:cs="Cambria Math"/>
                      </w:rPr>
                      <m:t>ρ</m:t>
                    </m:r>
                  </m:e>
                  <m:sub>
                    <m:r>
                      <w:rPr>
                        <w:rFonts w:ascii="Cambria Math" w:hAnsi="Cambria Math" w:cs="Cambria Math"/>
                      </w:rPr>
                      <m:t>j</m:t>
                    </m:r>
                  </m:sub>
                </m:sSub>
              </m:oMath>
            </m:oMathPara>
          </w:p>
        </w:tc>
        <w:tc>
          <w:tcPr>
            <w:tcW w:w="3059" w:type="dxa"/>
            <w:vAlign w:val="center"/>
          </w:tcPr>
          <w:p w14:paraId="7CECE717" w14:textId="77777777" w:rsidR="00BD7027" w:rsidRDefault="00992377">
            <w:pPr>
              <w:spacing w:line="240" w:lineRule="auto"/>
              <w:jc w:val="left"/>
            </w:pPr>
            <w:r>
              <w:t>不同潜在生产地生产率相关性的结构参数；影响成本变化</w:t>
            </w:r>
            <w:r>
              <w:lastRenderedPageBreak/>
              <w:t>对生产地份额的放大程度。</w:t>
            </w:r>
          </w:p>
        </w:tc>
      </w:tr>
      <w:tr w:rsidR="00BD7027" w14:paraId="302DBD82" w14:textId="77777777" w:rsidTr="00BD7027">
        <w:trPr>
          <w:jc w:val="center"/>
        </w:trPr>
        <w:tc>
          <w:tcPr>
            <w:tcW w:w="3059" w:type="dxa"/>
            <w:vAlign w:val="center"/>
          </w:tcPr>
          <w:p w14:paraId="36A827DE" w14:textId="77777777" w:rsidR="00BD7027" w:rsidRDefault="00992377">
            <w:pPr>
              <w:spacing w:line="240" w:lineRule="auto"/>
              <w:jc w:val="left"/>
            </w:pPr>
            <w:r>
              <w:lastRenderedPageBreak/>
              <w:t>式（</w:t>
            </w:r>
            <w:r>
              <w:t>14</w:t>
            </w:r>
            <w:r>
              <w:t>）</w:t>
            </w:r>
          </w:p>
        </w:tc>
        <w:tc>
          <w:tcPr>
            <w:tcW w:w="3059" w:type="dxa"/>
            <w:vAlign w:val="center"/>
          </w:tcPr>
          <w:p w14:paraId="6C0E3A20"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oMath>
            </m:oMathPara>
          </w:p>
        </w:tc>
        <w:tc>
          <w:tcPr>
            <w:tcW w:w="3059" w:type="dxa"/>
            <w:vAlign w:val="center"/>
          </w:tcPr>
          <w:p w14:paraId="78D8CC97" w14:textId="77777777" w:rsidR="00BD7027" w:rsidRDefault="00992377">
            <w:pPr>
              <w:spacing w:line="240" w:lineRule="auto"/>
              <w:jc w:val="left"/>
            </w:pPr>
            <w:r>
              <w:t>母国</w:t>
            </w:r>
            <w:r>
              <w:t xml:space="preserve"> </w:t>
            </w:r>
            <m:oMath>
              <m:r>
                <w:rPr>
                  <w:rFonts w:ascii="Cambria Math" w:hAnsi="Cambria Math" w:cs="Cambria Math"/>
                </w:rPr>
                <m:t>m</m:t>
              </m:r>
            </m:oMath>
            <w:r>
              <w:t xml:space="preserve"> </w:t>
            </w:r>
            <w:r>
              <w:t>的企业为</w:t>
            </w:r>
            <w:r>
              <w:t xml:space="preserve"> </w:t>
            </w:r>
            <m:oMath>
              <m:r>
                <w:rPr>
                  <w:rFonts w:ascii="Cambria Math" w:hAnsi="Cambria Math" w:cs="Cambria Math"/>
                </w:rPr>
                <m:t>n</m:t>
              </m:r>
            </m:oMath>
            <w:r>
              <w:t xml:space="preserve"> </w:t>
            </w:r>
            <w:r>
              <w:t>国</w:t>
            </w:r>
            <w:r>
              <w:t xml:space="preserve"> </w:t>
            </w:r>
            <m:oMath>
              <m:r>
                <w:rPr>
                  <w:rFonts w:ascii="Cambria Math" w:hAnsi="Cambria Math" w:cs="Cambria Math"/>
                </w:rPr>
                <m:t>j</m:t>
              </m:r>
            </m:oMath>
            <w:r>
              <w:t xml:space="preserve"> </w:t>
            </w:r>
            <w:r>
              <w:t>部门市场服务时，跨所有潜在生产地综合后的生产</w:t>
            </w:r>
            <w:r>
              <w:t>—</w:t>
            </w:r>
            <w:r>
              <w:t>贸易竞争力指数。</w:t>
            </w:r>
          </w:p>
        </w:tc>
      </w:tr>
      <w:tr w:rsidR="00BD7027" w14:paraId="192E0D5D" w14:textId="77777777" w:rsidTr="00BD7027">
        <w:trPr>
          <w:jc w:val="center"/>
        </w:trPr>
        <w:tc>
          <w:tcPr>
            <w:tcW w:w="3059" w:type="dxa"/>
            <w:vAlign w:val="center"/>
          </w:tcPr>
          <w:p w14:paraId="65CBF96B" w14:textId="77777777" w:rsidR="00BD7027" w:rsidRDefault="00992377">
            <w:pPr>
              <w:spacing w:line="240" w:lineRule="auto"/>
              <w:jc w:val="left"/>
            </w:pPr>
            <w:r>
              <w:t>式（</w:t>
            </w:r>
            <w:r>
              <w:t>14</w:t>
            </w:r>
            <w:r>
              <w:t>）</w:t>
            </w:r>
          </w:p>
        </w:tc>
        <w:tc>
          <w:tcPr>
            <w:tcW w:w="3059" w:type="dxa"/>
            <w:vAlign w:val="center"/>
          </w:tcPr>
          <w:p w14:paraId="5D2C6BDD"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oMath>
            </m:oMathPara>
          </w:p>
        </w:tc>
        <w:tc>
          <w:tcPr>
            <w:tcW w:w="3059" w:type="dxa"/>
            <w:vAlign w:val="center"/>
          </w:tcPr>
          <w:p w14:paraId="0C32F001" w14:textId="77777777" w:rsidR="00BD7027" w:rsidRDefault="00992377">
            <w:pPr>
              <w:spacing w:line="240" w:lineRule="auto"/>
              <w:jc w:val="left"/>
            </w:pPr>
            <w:r>
              <w:t>在母国</w:t>
            </w:r>
            <w:r>
              <w:t xml:space="preserve"> </w:t>
            </w:r>
            <m:oMath>
              <m:r>
                <w:rPr>
                  <w:rFonts w:ascii="Cambria Math" w:hAnsi="Cambria Math" w:cs="Cambria Math"/>
                </w:rPr>
                <m:t>m</m:t>
              </m:r>
            </m:oMath>
            <w:r>
              <w:t xml:space="preserve"> </w:t>
            </w:r>
            <w:r>
              <w:t>为</w:t>
            </w:r>
            <w:r>
              <w:t xml:space="preserve"> </w:t>
            </w:r>
            <m:oMath>
              <m:r>
                <w:rPr>
                  <w:rFonts w:ascii="Cambria Math" w:hAnsi="Cambria Math" w:cs="Cambria Math"/>
                </w:rPr>
                <m:t>n</m:t>
              </m:r>
            </m:oMath>
            <w:r>
              <w:t xml:space="preserve"> </w:t>
            </w:r>
            <w:r>
              <w:t>国市场服务的条件下，选择</w:t>
            </w:r>
            <w:r>
              <w:t xml:space="preserve"> </w:t>
            </w:r>
            <m:oMath>
              <m:r>
                <w:rPr>
                  <w:rFonts w:ascii="Cambria Math" w:hAnsi="Cambria Math" w:cs="Cambria Math"/>
                </w:rPr>
                <m:t>l</m:t>
              </m:r>
            </m:oMath>
            <w:r>
              <w:t xml:space="preserve"> </w:t>
            </w:r>
            <w:r>
              <w:t>为生产地的条件概率</w:t>
            </w:r>
            <w:r>
              <w:t>/</w:t>
            </w:r>
            <w:r>
              <w:t>份额。</w:t>
            </w:r>
          </w:p>
        </w:tc>
      </w:tr>
      <w:tr w:rsidR="00BD7027" w14:paraId="3AC76292" w14:textId="77777777" w:rsidTr="00BD7027">
        <w:trPr>
          <w:jc w:val="center"/>
        </w:trPr>
        <w:tc>
          <w:tcPr>
            <w:tcW w:w="3059" w:type="dxa"/>
            <w:vAlign w:val="center"/>
          </w:tcPr>
          <w:p w14:paraId="16C368B4" w14:textId="77777777" w:rsidR="00BD7027" w:rsidRDefault="00992377">
            <w:pPr>
              <w:spacing w:line="240" w:lineRule="auto"/>
              <w:jc w:val="left"/>
            </w:pPr>
            <w:r>
              <w:t>式（</w:t>
            </w:r>
            <w:r>
              <w:t>13</w:t>
            </w:r>
            <w:r>
              <w:t>）</w:t>
            </w:r>
            <w:r>
              <w:t>/</w:t>
            </w:r>
            <w:r>
              <w:t>（</w:t>
            </w:r>
            <w:r>
              <w:t>15</w:t>
            </w:r>
            <w:r>
              <w:t>）</w:t>
            </w:r>
          </w:p>
        </w:tc>
        <w:tc>
          <w:tcPr>
            <w:tcW w:w="3059" w:type="dxa"/>
            <w:vAlign w:val="center"/>
          </w:tcPr>
          <w:p w14:paraId="6194728B" w14:textId="77777777" w:rsidR="00BD7027" w:rsidRDefault="00992377">
            <w:pPr>
              <w:spacing w:before="40" w:after="40" w:line="240" w:lineRule="auto"/>
              <w:jc w:val="center"/>
            </w:pPr>
            <m:oMathPara>
              <m:oMath>
                <m:r>
                  <w:rPr>
                    <w:rFonts w:ascii="Cambria Math" w:hAnsi="Cambria Math" w:cs="Cambria Math"/>
                  </w:rPr>
                  <m:t>c</m:t>
                </m:r>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m:t>
                    </m:r>
                    <m:r>
                      <w:rPr>
                        <w:rFonts w:ascii="Cambria Math" w:hAnsi="Cambria Math" w:cs="Cambria Math"/>
                      </w:rPr>
                      <m:t>cut</m:t>
                    </m:r>
                  </m:sub>
                  <m:sup>
                    <m:r>
                      <w:rPr>
                        <w:rFonts w:ascii="Cambria Math" w:hAnsi="Cambria Math" w:cs="Cambria Math"/>
                      </w:rPr>
                      <m:t>j</m:t>
                    </m:r>
                  </m:sup>
                </m:sSubSup>
              </m:oMath>
            </m:oMathPara>
          </w:p>
        </w:tc>
        <w:tc>
          <w:tcPr>
            <w:tcW w:w="3059" w:type="dxa"/>
            <w:vAlign w:val="center"/>
          </w:tcPr>
          <w:p w14:paraId="16FB1E55" w14:textId="77777777" w:rsidR="00BD7027" w:rsidRDefault="00992377">
            <w:pPr>
              <w:spacing w:line="240" w:lineRule="auto"/>
              <w:jc w:val="left"/>
            </w:pPr>
            <m:oMath>
              <m:r>
                <w:rPr>
                  <w:rFonts w:ascii="Cambria Math" w:hAnsi="Cambria Math" w:cs="Cambria Math"/>
                </w:rPr>
                <m:t>c</m:t>
              </m:r>
            </m:oMath>
            <w:r>
              <w:t xml:space="preserve"> </w:t>
            </w:r>
            <w:r>
              <w:t>为最低到岸边际成本的给定门槛；</w:t>
            </w:r>
            <m:oMath>
              <m:sSubSup>
                <m:sSubSupPr>
                  <m:ctrlPr>
                    <w:rPr>
                      <w:rFonts w:ascii="Cambria Math" w:hAnsi="Cambria Math"/>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m:t>
                  </m:r>
                  <m:r>
                    <w:rPr>
                      <w:rFonts w:ascii="Cambria Math" w:hAnsi="Cambria Math" w:cs="Cambria Math"/>
                    </w:rPr>
                    <m:t>cut</m:t>
                  </m:r>
                </m:sub>
                <m:sup>
                  <m:r>
                    <w:rPr>
                      <w:rFonts w:ascii="Cambria Math" w:hAnsi="Cambria Math" w:cs="Cambria Math"/>
                    </w:rPr>
                    <m:t>j</m:t>
                  </m:r>
                </m:sup>
              </m:sSubSup>
            </m:oMath>
            <w:r>
              <w:t xml:space="preserve"> </w:t>
            </w:r>
            <w:r>
              <w:t>为进入</w:t>
            </w:r>
            <w:r>
              <w:t xml:space="preserve"> </w:t>
            </w:r>
            <m:oMath>
              <m:r>
                <w:rPr>
                  <w:rFonts w:ascii="Cambria Math" w:hAnsi="Cambria Math" w:cs="Cambria Math"/>
                </w:rPr>
                <m:t>n</m:t>
              </m:r>
            </m:oMath>
            <w:r>
              <w:t xml:space="preserve"> </w:t>
            </w:r>
            <w:r>
              <w:t>国</w:t>
            </w:r>
            <w:r>
              <w:t xml:space="preserve"> </w:t>
            </w:r>
            <m:oMath>
              <m:r>
                <w:rPr>
                  <w:rFonts w:ascii="Cambria Math" w:hAnsi="Cambria Math" w:cs="Cambria Math"/>
                </w:rPr>
                <m:t>j</m:t>
              </m:r>
            </m:oMath>
            <w:r>
              <w:t xml:space="preserve"> </w:t>
            </w:r>
            <w:r>
              <w:t>市场的零利润成本阈值。</w:t>
            </w:r>
          </w:p>
        </w:tc>
      </w:tr>
      <w:tr w:rsidR="00BD7027" w14:paraId="0A198D24" w14:textId="77777777" w:rsidTr="00BD7027">
        <w:trPr>
          <w:jc w:val="center"/>
        </w:trPr>
        <w:tc>
          <w:tcPr>
            <w:tcW w:w="3059" w:type="dxa"/>
            <w:vAlign w:val="center"/>
          </w:tcPr>
          <w:p w14:paraId="0E1D3DA7" w14:textId="77777777" w:rsidR="00BD7027" w:rsidRDefault="00992377">
            <w:pPr>
              <w:spacing w:line="240" w:lineRule="auto"/>
              <w:jc w:val="left"/>
            </w:pPr>
            <w:r>
              <w:t>式（</w:t>
            </w:r>
            <w:r>
              <w:t>15</w:t>
            </w:r>
            <w:r>
              <w:t>）前利润式</w:t>
            </w:r>
          </w:p>
        </w:tc>
        <w:tc>
          <w:tcPr>
            <w:tcW w:w="3059" w:type="dxa"/>
            <w:vAlign w:val="center"/>
          </w:tcPr>
          <w:p w14:paraId="12D2F581"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m:oMathPara>
          </w:p>
        </w:tc>
        <w:tc>
          <w:tcPr>
            <w:tcW w:w="3059" w:type="dxa"/>
            <w:vAlign w:val="center"/>
          </w:tcPr>
          <w:p w14:paraId="4221146E" w14:textId="77777777" w:rsidR="00BD7027" w:rsidRDefault="00992377">
            <w:pPr>
              <w:spacing w:line="240" w:lineRule="auto"/>
              <w:jc w:val="left"/>
            </w:pPr>
            <w:r>
              <w:t>单个品种在</w:t>
            </w:r>
            <w:r>
              <w:t>“</w:t>
            </w:r>
            <w:r>
              <w:t>母国</w:t>
            </w:r>
            <w:r>
              <w:t xml:space="preserve"> </w:t>
            </w:r>
            <m:oMath>
              <m:r>
                <w:rPr>
                  <w:rFonts w:ascii="Cambria Math" w:hAnsi="Cambria Math" w:cs="Cambria Math"/>
                </w:rPr>
                <m:t>m</m:t>
              </m:r>
            </m:oMath>
            <w:r>
              <w:t>—</w:t>
            </w:r>
            <w:r>
              <w:t>生产国</w:t>
            </w:r>
            <w:r>
              <w:t xml:space="preserve"> </w:t>
            </w:r>
            <m:oMath>
              <m:r>
                <w:rPr>
                  <w:rFonts w:ascii="Cambria Math" w:hAnsi="Cambria Math" w:cs="Cambria Math"/>
                </w:rPr>
                <m:t>l</m:t>
              </m:r>
            </m:oMath>
            <w:r>
              <w:t>—</w:t>
            </w:r>
            <w:r>
              <w:t>目的国</w:t>
            </w:r>
            <w:r>
              <w:t xml:space="preserve"> </w:t>
            </w:r>
            <m:oMath>
              <m:r>
                <w:rPr>
                  <w:rFonts w:ascii="Cambria Math" w:hAnsi="Cambria Math" w:cs="Cambria Math"/>
                </w:rPr>
                <m:t>n</m:t>
              </m:r>
            </m:oMath>
            <w:r>
              <w:t>”</w:t>
            </w:r>
            <w:r>
              <w:t>关系中的市场利润。</w:t>
            </w:r>
          </w:p>
        </w:tc>
      </w:tr>
      <w:tr w:rsidR="00BD7027" w14:paraId="240E2CB4" w14:textId="77777777" w:rsidTr="00BD7027">
        <w:trPr>
          <w:jc w:val="center"/>
        </w:trPr>
        <w:tc>
          <w:tcPr>
            <w:tcW w:w="3059" w:type="dxa"/>
            <w:vAlign w:val="center"/>
          </w:tcPr>
          <w:p w14:paraId="11485501" w14:textId="77777777" w:rsidR="00BD7027" w:rsidRDefault="00992377">
            <w:pPr>
              <w:spacing w:line="240" w:lineRule="auto"/>
              <w:jc w:val="left"/>
            </w:pPr>
            <w:r>
              <w:t>式（</w:t>
            </w:r>
            <w:r>
              <w:t>15</w:t>
            </w:r>
            <w:r>
              <w:t>）</w:t>
            </w:r>
          </w:p>
        </w:tc>
        <w:tc>
          <w:tcPr>
            <w:tcW w:w="3059" w:type="dxa"/>
            <w:vAlign w:val="center"/>
          </w:tcPr>
          <w:p w14:paraId="1EF1C050"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oMath>
            </m:oMathPara>
          </w:p>
        </w:tc>
        <w:tc>
          <w:tcPr>
            <w:tcW w:w="3059" w:type="dxa"/>
            <w:vAlign w:val="center"/>
          </w:tcPr>
          <w:p w14:paraId="3B6B7256" w14:textId="77777777" w:rsidR="00BD7027" w:rsidRDefault="00992377">
            <w:pPr>
              <w:spacing w:line="240" w:lineRule="auto"/>
              <w:jc w:val="left"/>
            </w:pPr>
            <w:r>
              <w:t>进入</w:t>
            </w:r>
            <w:r>
              <w:t xml:space="preserve"> </w:t>
            </w:r>
            <m:oMath>
              <m:r>
                <w:rPr>
                  <w:rFonts w:ascii="Cambria Math" w:hAnsi="Cambria Math" w:cs="Cambria Math"/>
                </w:rPr>
                <m:t>n</m:t>
              </m:r>
            </m:oMath>
            <w:r>
              <w:t xml:space="preserve"> </w:t>
            </w:r>
            <w:r>
              <w:t>国</w:t>
            </w:r>
            <w:r>
              <w:t xml:space="preserve"> </w:t>
            </w:r>
            <m:oMath>
              <m:r>
                <w:rPr>
                  <w:rFonts w:ascii="Cambria Math" w:hAnsi="Cambria Math" w:cs="Cambria Math"/>
                </w:rPr>
                <m:t>j</m:t>
              </m:r>
            </m:oMath>
            <w:r>
              <w:t xml:space="preserve"> </w:t>
            </w:r>
            <w:r>
              <w:t>部门消费市场所需的固定营销劳动需求；货币固定成本为</w:t>
            </w:r>
            <w:r>
              <w:t xml:space="preserve"> </w:t>
            </w:r>
            <m:oMath>
              <m:sSubSup>
                <m:sSubSupPr>
                  <m:ctrlPr>
                    <w:rPr>
                      <w:rFonts w:ascii="Cambria Math" w:hAnsi="Cambria Math"/>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oMath>
            <w:r>
              <w:t xml:space="preserve"> </w:t>
            </w:r>
            <m:oMath>
              <m:sSubSup>
                <m:sSubSupPr>
                  <m:ctrlPr>
                    <w:rPr>
                      <w:rFonts w:ascii="Cambria Math" w:hAnsi="Cambria Math"/>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oMath>
            <w:r>
              <w:t>。</w:t>
            </w:r>
          </w:p>
        </w:tc>
      </w:tr>
      <w:tr w:rsidR="00BD7027" w14:paraId="17DAC298" w14:textId="77777777" w:rsidTr="00BD7027">
        <w:trPr>
          <w:jc w:val="center"/>
        </w:trPr>
        <w:tc>
          <w:tcPr>
            <w:tcW w:w="3059" w:type="dxa"/>
            <w:vAlign w:val="center"/>
          </w:tcPr>
          <w:p w14:paraId="4ED5B89A" w14:textId="77777777" w:rsidR="00BD7027" w:rsidRDefault="00992377">
            <w:pPr>
              <w:spacing w:line="240" w:lineRule="auto"/>
              <w:jc w:val="left"/>
            </w:pPr>
            <w:r>
              <w:t>式（</w:t>
            </w:r>
            <w:r>
              <w:t>15</w:t>
            </w:r>
            <w:r>
              <w:t>）</w:t>
            </w:r>
          </w:p>
        </w:tc>
        <w:tc>
          <w:tcPr>
            <w:tcW w:w="3059" w:type="dxa"/>
            <w:vAlign w:val="center"/>
          </w:tcPr>
          <w:p w14:paraId="7817C329"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oMath>
            </m:oMathPara>
          </w:p>
        </w:tc>
        <w:tc>
          <w:tcPr>
            <w:tcW w:w="3059" w:type="dxa"/>
            <w:vAlign w:val="center"/>
          </w:tcPr>
          <w:p w14:paraId="42A6E638" w14:textId="77777777" w:rsidR="00BD7027" w:rsidRDefault="00992377">
            <w:pPr>
              <w:spacing w:line="240" w:lineRule="auto"/>
              <w:jc w:val="left"/>
            </w:pPr>
            <m:oMath>
              <m:r>
                <w:rPr>
                  <w:rFonts w:ascii="Cambria Math" w:hAnsi="Cambria Math" w:cs="Cambria Math"/>
                </w:rPr>
                <m:t>n</m:t>
              </m:r>
            </m:oMath>
            <w:r>
              <w:t xml:space="preserve"> </w:t>
            </w:r>
            <w:r>
              <w:t>国</w:t>
            </w:r>
            <w:r>
              <w:t xml:space="preserve"> </w:t>
            </w:r>
            <m:oMath>
              <m:r>
                <w:rPr>
                  <w:rFonts w:ascii="Cambria Math" w:hAnsi="Cambria Math" w:cs="Cambria Math"/>
                </w:rPr>
                <m:t>j</m:t>
              </m:r>
            </m:oMath>
            <w:r>
              <w:t xml:space="preserve"> </w:t>
            </w:r>
            <w:r>
              <w:t>部门总支出</w:t>
            </w:r>
            <w:r>
              <w:t>/</w:t>
            </w:r>
            <w:r>
              <w:t>市场规模。</w:t>
            </w:r>
          </w:p>
        </w:tc>
      </w:tr>
      <w:tr w:rsidR="00BD7027" w14:paraId="57103AD6" w14:textId="77777777" w:rsidTr="00BD7027">
        <w:trPr>
          <w:jc w:val="center"/>
        </w:trPr>
        <w:tc>
          <w:tcPr>
            <w:tcW w:w="3059" w:type="dxa"/>
            <w:vAlign w:val="center"/>
          </w:tcPr>
          <w:p w14:paraId="3E68094D" w14:textId="77777777" w:rsidR="00BD7027" w:rsidRDefault="00992377">
            <w:pPr>
              <w:spacing w:line="240" w:lineRule="auto"/>
              <w:jc w:val="left"/>
            </w:pPr>
            <w:r>
              <w:t>式（</w:t>
            </w:r>
            <w:r>
              <w:t>15</w:t>
            </w:r>
            <w:r>
              <w:t>）</w:t>
            </w:r>
          </w:p>
        </w:tc>
        <w:tc>
          <w:tcPr>
            <w:tcW w:w="3059" w:type="dxa"/>
            <w:vAlign w:val="center"/>
          </w:tcPr>
          <w:p w14:paraId="38399EC6" w14:textId="77777777" w:rsidR="00BD7027" w:rsidRDefault="00992377">
            <w:pPr>
              <w:spacing w:before="40" w:after="40" w:line="240" w:lineRule="auto"/>
              <w:jc w:val="center"/>
            </w:pPr>
            <m:oMathPara>
              <m:oMath>
                <m:r>
                  <w:rPr>
                    <w:rFonts w:ascii="Cambria Math" w:hAnsi="Cambria Math" w:cs="Cambria Math"/>
                  </w:rPr>
                  <m:t>σ</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j</m:t>
                    </m:r>
                  </m:sub>
                </m:sSub>
              </m:oMath>
            </m:oMathPara>
          </w:p>
        </w:tc>
        <w:tc>
          <w:tcPr>
            <w:tcW w:w="3059" w:type="dxa"/>
            <w:vAlign w:val="center"/>
          </w:tcPr>
          <w:p w14:paraId="158CD691" w14:textId="77777777" w:rsidR="00BD7027" w:rsidRDefault="00992377">
            <w:pPr>
              <w:spacing w:line="240" w:lineRule="auto"/>
              <w:jc w:val="left"/>
            </w:pPr>
            <w:r>
              <w:t>原文定义的恒定加成</w:t>
            </w:r>
            <w:r>
              <w:t xml:space="preserve"> </w:t>
            </w:r>
            <m:oMath>
              <m:sSub>
                <m:sSubPr>
                  <m:ctrlPr>
                    <w:rPr>
                      <w:rFonts w:ascii="Cambria Math" w:hAnsi="Cambria Math"/>
                    </w:rPr>
                  </m:ctrlPr>
                </m:sSubPr>
                <m:e>
                  <m:r>
                    <w:rPr>
                      <w:rFonts w:ascii="Cambria Math" w:hAnsi="Cambria Math" w:cs="Cambria Math"/>
                    </w:rPr>
                    <m:t>σ</m:t>
                  </m:r>
                </m:e>
                <m:sub>
                  <m:r>
                    <w:rPr>
                      <w:rFonts w:ascii="Cambria Math" w:hAnsi="Cambria Math" w:cs="Cambria Math"/>
                    </w:rPr>
                    <m:t>j</m:t>
                  </m:r>
                </m:sub>
              </m:sSub>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σ</m:t>
                      </m:r>
                    </m:e>
                    <m:sub>
                      <m:r>
                        <w:rPr>
                          <w:rFonts w:ascii="Cambria Math" w:hAnsi="Cambria Math" w:cs="Cambria Math"/>
                        </w:rPr>
                        <m:t>j</m:t>
                      </m:r>
                    </m:sub>
                  </m:sSub>
                  <m:r>
                    <m:rPr>
                      <m:sty m:val="p"/>
                    </m:rPr>
                    <w:rPr>
                      <w:rFonts w:ascii="Cambria Math" w:hAnsi="Cambria Math" w:cs="Cambria Math"/>
                    </w:rPr>
                    <m:t>-</m:t>
                  </m:r>
                  <m:r>
                    <w:rPr>
                      <w:rFonts w:ascii="Cambria Math" w:hAnsi="Cambria Math" w:cs="Cambria Math"/>
                    </w:rPr>
                    <m:t>1</m:t>
                  </m:r>
                </m:e>
              </m:d>
            </m:oMath>
            <w:r>
              <w:t>。</w:t>
            </w:r>
          </w:p>
        </w:tc>
      </w:tr>
      <w:tr w:rsidR="00BD7027" w14:paraId="09D0EFDD" w14:textId="77777777" w:rsidTr="00BD7027">
        <w:trPr>
          <w:jc w:val="center"/>
        </w:trPr>
        <w:tc>
          <w:tcPr>
            <w:tcW w:w="3059" w:type="dxa"/>
            <w:vAlign w:val="center"/>
          </w:tcPr>
          <w:p w14:paraId="24AE0C7E" w14:textId="77777777" w:rsidR="00BD7027" w:rsidRDefault="00992377">
            <w:pPr>
              <w:spacing w:line="240" w:lineRule="auto"/>
              <w:jc w:val="left"/>
            </w:pPr>
            <w:r>
              <w:t>式（</w:t>
            </w:r>
            <w:r>
              <w:t>17</w:t>
            </w:r>
            <w:r>
              <w:t>）</w:t>
            </w:r>
          </w:p>
        </w:tc>
        <w:tc>
          <w:tcPr>
            <w:tcW w:w="3059" w:type="dxa"/>
            <w:vAlign w:val="center"/>
          </w:tcPr>
          <w:p w14:paraId="44221511"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S</m:t>
                    </m:r>
                  </m:e>
                  <m:sub>
                    <m:r>
                      <w:rPr>
                        <w:rFonts w:ascii="Cambria Math" w:hAnsi="Cambria Math" w:cs="Cambria Math"/>
                      </w:rPr>
                      <m:t>nm</m:t>
                    </m:r>
                  </m:sub>
                  <m:sup>
                    <m:r>
                      <w:rPr>
                        <w:rFonts w:ascii="Cambria Math" w:hAnsi="Cambria Math" w:cs="Cambria Math"/>
                      </w:rPr>
                      <m:t>j</m:t>
                    </m:r>
                  </m:sup>
                </m:sSubSup>
              </m:oMath>
            </m:oMathPara>
          </w:p>
        </w:tc>
        <w:tc>
          <w:tcPr>
            <w:tcW w:w="3059" w:type="dxa"/>
            <w:vAlign w:val="center"/>
          </w:tcPr>
          <w:p w14:paraId="6A8EF81A" w14:textId="77777777" w:rsidR="00BD7027" w:rsidRDefault="00992377">
            <w:pPr>
              <w:spacing w:line="240" w:lineRule="auto"/>
              <w:jc w:val="left"/>
            </w:pPr>
            <w:r>
              <w:t>本附录为便于推导记号化的</w:t>
            </w:r>
            <w:r>
              <w:t>“</w:t>
            </w:r>
            <w:r>
              <w:t>创新国</w:t>
            </w:r>
            <w:r>
              <w:t xml:space="preserve"> </w:t>
            </w:r>
            <m:oMath>
              <m:r>
                <w:rPr>
                  <w:rFonts w:ascii="Cambria Math" w:hAnsi="Cambria Math" w:cs="Cambria Math"/>
                </w:rPr>
                <m:t>m</m:t>
              </m:r>
            </m:oMath>
            <w:r>
              <w:t>—</w:t>
            </w:r>
            <w:r>
              <w:t>消费国</w:t>
            </w:r>
            <w:r>
              <w:t xml:space="preserve"> </w:t>
            </w:r>
            <m:oMath>
              <m:r>
                <w:rPr>
                  <w:rFonts w:ascii="Cambria Math" w:hAnsi="Cambria Math" w:cs="Cambria Math"/>
                </w:rPr>
                <m:t>n</m:t>
              </m:r>
            </m:oMath>
            <w:r>
              <w:t>”</w:t>
            </w:r>
            <w:r>
              <w:t>部门加总销售额；原文正文主要随后转用</w:t>
            </w:r>
            <w:r>
              <w:t xml:space="preserve"> </w:t>
            </w:r>
            <m:oMath>
              <m:r>
                <w:rPr>
                  <w:rFonts w:ascii="Cambria Math" w:hAnsi="Cambria Math" w:cs="Cambria Math"/>
                </w:rPr>
                <m:t>X</m:t>
              </m:r>
            </m:oMath>
            <w:r>
              <w:t xml:space="preserve"> </w:t>
            </w:r>
            <w:r>
              <w:t>类流量记号。</w:t>
            </w:r>
          </w:p>
        </w:tc>
      </w:tr>
      <w:tr w:rsidR="00BD7027" w14:paraId="0E266154" w14:textId="77777777" w:rsidTr="00BD7027">
        <w:trPr>
          <w:jc w:val="center"/>
        </w:trPr>
        <w:tc>
          <w:tcPr>
            <w:tcW w:w="3059" w:type="dxa"/>
            <w:vAlign w:val="center"/>
          </w:tcPr>
          <w:p w14:paraId="2F8EB2C6" w14:textId="77777777" w:rsidR="00BD7027" w:rsidRDefault="00992377">
            <w:pPr>
              <w:spacing w:line="240" w:lineRule="auto"/>
              <w:jc w:val="left"/>
            </w:pPr>
            <w:r>
              <w:t>式（</w:t>
            </w:r>
            <w:r>
              <w:t>18</w:t>
            </w:r>
            <w:r>
              <w:t>）</w:t>
            </w:r>
          </w:p>
        </w:tc>
        <w:tc>
          <w:tcPr>
            <w:tcW w:w="3059" w:type="dxa"/>
            <w:vAlign w:val="center"/>
          </w:tcPr>
          <w:p w14:paraId="106D2655"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oMath>
            </m:oMathPara>
          </w:p>
        </w:tc>
        <w:tc>
          <w:tcPr>
            <w:tcW w:w="3059" w:type="dxa"/>
            <w:vAlign w:val="center"/>
          </w:tcPr>
          <w:p w14:paraId="46643A89" w14:textId="77777777" w:rsidR="00BD7027" w:rsidRDefault="00992377">
            <w:pPr>
              <w:spacing w:line="240" w:lineRule="auto"/>
              <w:jc w:val="left"/>
            </w:pPr>
            <m:oMath>
              <m:r>
                <w:rPr>
                  <w:rFonts w:ascii="Cambria Math" w:hAnsi="Cambria Math" w:cs="Cambria Math"/>
                </w:rPr>
                <m:t>m</m:t>
              </m:r>
            </m:oMath>
            <w:r>
              <w:t xml:space="preserve"> </w:t>
            </w:r>
            <w:r>
              <w:t>国</w:t>
            </w:r>
            <w:r>
              <w:t xml:space="preserve"> </w:t>
            </w:r>
            <m:oMath>
              <m:r>
                <w:rPr>
                  <w:rFonts w:ascii="Cambria Math" w:hAnsi="Cambria Math" w:cs="Cambria Math"/>
                </w:rPr>
                <m:t>j</m:t>
              </m:r>
            </m:oMath>
            <w:r>
              <w:t xml:space="preserve"> </w:t>
            </w:r>
            <w:r>
              <w:t>部门企业在</w:t>
            </w:r>
            <w:r>
              <w:t xml:space="preserve"> </w:t>
            </w:r>
            <m:oMath>
              <m:r>
                <w:rPr>
                  <w:rFonts w:ascii="Cambria Math" w:hAnsi="Cambria Math" w:cs="Cambria Math"/>
                </w:rPr>
                <m:t>l</m:t>
              </m:r>
            </m:oMath>
            <w:r>
              <w:t xml:space="preserve"> </w:t>
            </w:r>
            <w:r>
              <w:t>国生产并最终服务</w:t>
            </w:r>
            <w:r>
              <w:t xml:space="preserve"> </w:t>
            </w:r>
            <m:oMath>
              <m:r>
                <w:rPr>
                  <w:rFonts w:ascii="Cambria Math" w:hAnsi="Cambria Math" w:cs="Cambria Math"/>
                </w:rPr>
                <m:t>n</m:t>
              </m:r>
            </m:oMath>
            <w:r>
              <w:t xml:space="preserve"> </w:t>
            </w:r>
            <w:r>
              <w:t>国市场的三边销售额；原文式（</w:t>
            </w:r>
            <w:r>
              <w:t>18</w:t>
            </w:r>
            <w:r>
              <w:t>）左侧以</w:t>
            </w:r>
            <w:r>
              <w:t xml:space="preserve"> </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oMath>
            <w:r>
              <w:t xml:space="preserve"> </w:t>
            </w:r>
            <w:r>
              <w:t>表示生产者端实际取得的收入。</w:t>
            </w:r>
          </w:p>
        </w:tc>
      </w:tr>
      <w:tr w:rsidR="00BD7027" w14:paraId="36720EE5" w14:textId="77777777" w:rsidTr="00BD7027">
        <w:trPr>
          <w:jc w:val="center"/>
        </w:trPr>
        <w:tc>
          <w:tcPr>
            <w:tcW w:w="3059" w:type="dxa"/>
            <w:vAlign w:val="center"/>
          </w:tcPr>
          <w:p w14:paraId="717098E6" w14:textId="77777777" w:rsidR="00BD7027" w:rsidRDefault="00992377">
            <w:pPr>
              <w:spacing w:line="240" w:lineRule="auto"/>
              <w:jc w:val="left"/>
            </w:pPr>
            <w:r>
              <w:t>式（</w:t>
            </w:r>
            <w:r>
              <w:t>19</w:t>
            </w:r>
            <w:r>
              <w:t>）后</w:t>
            </w:r>
          </w:p>
        </w:tc>
        <w:tc>
          <w:tcPr>
            <w:tcW w:w="3059" w:type="dxa"/>
            <w:vAlign w:val="center"/>
          </w:tcPr>
          <w:p w14:paraId="07A6910A"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oMath>
            </m:oMathPara>
          </w:p>
        </w:tc>
        <w:tc>
          <w:tcPr>
            <w:tcW w:w="3059" w:type="dxa"/>
            <w:vAlign w:val="center"/>
          </w:tcPr>
          <w:p w14:paraId="1C16EC40" w14:textId="77777777" w:rsidR="00BD7027" w:rsidRDefault="00992377">
            <w:pPr>
              <w:spacing w:line="240" w:lineRule="auto"/>
              <w:jc w:val="left"/>
            </w:pPr>
            <m:oMath>
              <m:r>
                <w:rPr>
                  <w:rFonts w:ascii="Cambria Math" w:hAnsi="Cambria Math" w:cs="Cambria Math"/>
                </w:rPr>
                <m:t>n</m:t>
              </m:r>
            </m:oMath>
            <w:r>
              <w:t xml:space="preserve"> </w:t>
            </w:r>
            <w:r>
              <w:t>国</w:t>
            </w:r>
            <w:r>
              <w:t xml:space="preserve"> </w:t>
            </w:r>
            <m:oMath>
              <m:r>
                <w:rPr>
                  <w:rFonts w:ascii="Cambria Math" w:hAnsi="Cambria Math" w:cs="Cambria Math"/>
                </w:rPr>
                <m:t>j</m:t>
              </m:r>
            </m:oMath>
            <w:r>
              <w:t xml:space="preserve"> </w:t>
            </w:r>
            <w:r>
              <w:t>部门支出中由母国</w:t>
            </w:r>
            <w:r>
              <w:t xml:space="preserve"> </w:t>
            </w:r>
            <m:oMath>
              <m:r>
                <w:rPr>
                  <w:rFonts w:ascii="Cambria Math" w:hAnsi="Cambria Math" w:cs="Cambria Math"/>
                </w:rPr>
                <m:t>m</m:t>
              </m:r>
            </m:oMath>
            <w:r>
              <w:t xml:space="preserve"> </w:t>
            </w:r>
            <w:r>
              <w:t>企业</w:t>
            </w:r>
            <w:r>
              <w:t>/</w:t>
            </w:r>
            <w:r>
              <w:t>知识来源服务的份额；对生产地</w:t>
            </w:r>
            <w:r>
              <w:t xml:space="preserve"> </w:t>
            </w:r>
            <m:oMath>
              <m:r>
                <w:rPr>
                  <w:rFonts w:ascii="Cambria Math" w:hAnsi="Cambria Math" w:cs="Cambria Math"/>
                </w:rPr>
                <m:t>l</m:t>
              </m:r>
            </m:oMath>
            <w:r>
              <w:t xml:space="preserve"> </w:t>
            </w:r>
            <w:r>
              <w:t>加总后的母国份额。</w:t>
            </w:r>
          </w:p>
        </w:tc>
      </w:tr>
      <w:tr w:rsidR="00BD7027" w14:paraId="6ADC55C5" w14:textId="77777777" w:rsidTr="00BD7027">
        <w:trPr>
          <w:jc w:val="center"/>
        </w:trPr>
        <w:tc>
          <w:tcPr>
            <w:tcW w:w="3059" w:type="dxa"/>
            <w:vAlign w:val="center"/>
          </w:tcPr>
          <w:p w14:paraId="50B23125" w14:textId="77777777" w:rsidR="00BD7027" w:rsidRDefault="00992377">
            <w:pPr>
              <w:spacing w:line="240" w:lineRule="auto"/>
              <w:jc w:val="left"/>
            </w:pPr>
            <w:r>
              <w:t>式（</w:t>
            </w:r>
            <w:r>
              <w:t>21</w:t>
            </w:r>
            <w:r>
              <w:t>）</w:t>
            </w:r>
          </w:p>
        </w:tc>
        <w:tc>
          <w:tcPr>
            <w:tcW w:w="3059" w:type="dxa"/>
            <w:vAlign w:val="center"/>
          </w:tcPr>
          <w:p w14:paraId="5F143CFE"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N</m:t>
                    </m:r>
                  </m:e>
                  <m:sub>
                    <m:r>
                      <w:rPr>
                        <w:rFonts w:ascii="Cambria Math" w:hAnsi="Cambria Math" w:cs="Cambria Math"/>
                      </w:rPr>
                      <m:t>nlm</m:t>
                    </m:r>
                  </m:sub>
                  <m:sup>
                    <m:r>
                      <w:rPr>
                        <w:rFonts w:ascii="Cambria Math" w:hAnsi="Cambria Math" w:cs="Cambria Math"/>
                      </w:rPr>
                      <m:t>j</m:t>
                    </m:r>
                  </m:sup>
                </m:sSubSup>
              </m:oMath>
            </m:oMathPara>
          </w:p>
        </w:tc>
        <w:tc>
          <w:tcPr>
            <w:tcW w:w="3059" w:type="dxa"/>
            <w:vAlign w:val="center"/>
          </w:tcPr>
          <w:p w14:paraId="2674D356" w14:textId="77777777" w:rsidR="00BD7027" w:rsidRDefault="00992377">
            <w:pPr>
              <w:spacing w:line="240" w:lineRule="auto"/>
              <w:jc w:val="left"/>
            </w:pPr>
            <w:r>
              <w:t>三边关系中成本低于进入阈值、实际进入</w:t>
            </w:r>
            <w:r>
              <w:t xml:space="preserve"> </w:t>
            </w:r>
            <m:oMath>
              <m:r>
                <w:rPr>
                  <w:rFonts w:ascii="Cambria Math" w:hAnsi="Cambria Math" w:cs="Cambria Math"/>
                </w:rPr>
                <m:t>n</m:t>
              </m:r>
            </m:oMath>
            <w:r>
              <w:t xml:space="preserve"> </w:t>
            </w:r>
            <w:r>
              <w:t>国市场并在</w:t>
            </w:r>
            <w:r>
              <w:t xml:space="preserve"> </w:t>
            </w:r>
            <m:oMath>
              <m:r>
                <w:rPr>
                  <w:rFonts w:ascii="Cambria Math" w:hAnsi="Cambria Math" w:cs="Cambria Math"/>
                </w:rPr>
                <m:t>l</m:t>
              </m:r>
            </m:oMath>
            <w:r>
              <w:t xml:space="preserve"> </w:t>
            </w:r>
            <w:r>
              <w:t>国生产的存续品种数量。</w:t>
            </w:r>
          </w:p>
        </w:tc>
      </w:tr>
      <w:tr w:rsidR="00BD7027" w14:paraId="0BEC3142" w14:textId="77777777" w:rsidTr="00BD7027">
        <w:trPr>
          <w:jc w:val="center"/>
        </w:trPr>
        <w:tc>
          <w:tcPr>
            <w:tcW w:w="3059" w:type="dxa"/>
            <w:vAlign w:val="center"/>
          </w:tcPr>
          <w:p w14:paraId="21D34401" w14:textId="77777777" w:rsidR="00BD7027" w:rsidRDefault="00992377">
            <w:pPr>
              <w:spacing w:line="240" w:lineRule="auto"/>
              <w:jc w:val="left"/>
            </w:pPr>
            <w:r>
              <w:t>式（</w:t>
            </w:r>
            <w:r>
              <w:t>21</w:t>
            </w:r>
            <w:r>
              <w:t>）</w:t>
            </w:r>
          </w:p>
        </w:tc>
        <w:tc>
          <w:tcPr>
            <w:tcW w:w="3059" w:type="dxa"/>
            <w:vAlign w:val="center"/>
          </w:tcPr>
          <w:p w14:paraId="40E4A152"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oMath>
            </m:oMathPara>
          </w:p>
        </w:tc>
        <w:tc>
          <w:tcPr>
            <w:tcW w:w="3059" w:type="dxa"/>
            <w:vAlign w:val="center"/>
          </w:tcPr>
          <w:p w14:paraId="1E0DA128" w14:textId="77777777" w:rsidR="00BD7027" w:rsidRDefault="00992377">
            <w:pPr>
              <w:spacing w:line="240" w:lineRule="auto"/>
              <w:jc w:val="left"/>
            </w:pPr>
            <w:r>
              <w:t>上述三边关系中所有存续品种净利润的加总。</w:t>
            </w:r>
          </w:p>
        </w:tc>
      </w:tr>
      <w:tr w:rsidR="00BD7027" w14:paraId="3B2C9A46" w14:textId="77777777" w:rsidTr="00BD7027">
        <w:trPr>
          <w:jc w:val="center"/>
        </w:trPr>
        <w:tc>
          <w:tcPr>
            <w:tcW w:w="3059" w:type="dxa"/>
            <w:vAlign w:val="center"/>
          </w:tcPr>
          <w:p w14:paraId="7F2A6D84" w14:textId="77777777" w:rsidR="00BD7027" w:rsidRDefault="00992377">
            <w:pPr>
              <w:spacing w:line="240" w:lineRule="auto"/>
              <w:jc w:val="left"/>
            </w:pPr>
            <w:r>
              <w:t>式（</w:t>
            </w:r>
            <w:r>
              <w:t>25</w:t>
            </w:r>
            <w:r>
              <w:t>）</w:t>
            </w:r>
          </w:p>
        </w:tc>
        <w:tc>
          <w:tcPr>
            <w:tcW w:w="3059" w:type="dxa"/>
            <w:vAlign w:val="center"/>
          </w:tcPr>
          <w:p w14:paraId="19B8582B"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κ</m:t>
                    </m:r>
                  </m:e>
                  <m:sub>
                    <m:r>
                      <w:rPr>
                        <w:rFonts w:ascii="Cambria Math" w:hAnsi="Cambria Math" w:cs="Cambria Math"/>
                      </w:rPr>
                      <m:t>m</m:t>
                    </m:r>
                  </m:sub>
                  <m:sup>
                    <m:r>
                      <w:rPr>
                        <w:rFonts w:ascii="Cambria Math" w:hAnsi="Cambria Math" w:cs="Cambria Math"/>
                      </w:rPr>
                      <m:t>j</m:t>
                    </m:r>
                  </m:sup>
                </m:sSubSup>
              </m:oMath>
            </m:oMathPara>
          </w:p>
        </w:tc>
        <w:tc>
          <w:tcPr>
            <w:tcW w:w="3059" w:type="dxa"/>
            <w:vAlign w:val="center"/>
          </w:tcPr>
          <w:p w14:paraId="501B1CCC" w14:textId="77777777" w:rsidR="00BD7027" w:rsidRDefault="00992377">
            <w:pPr>
              <w:spacing w:line="240" w:lineRule="auto"/>
              <w:jc w:val="left"/>
            </w:pPr>
            <m:oMath>
              <m:r>
                <w:rPr>
                  <w:rFonts w:ascii="Cambria Math" w:hAnsi="Cambria Math" w:cs="Cambria Math"/>
                </w:rPr>
                <m:t>m</m:t>
              </m:r>
            </m:oMath>
            <w:r>
              <w:t xml:space="preserve"> </w:t>
            </w:r>
            <w:r>
              <w:t>国</w:t>
            </w:r>
            <w:r>
              <w:t xml:space="preserve"> </w:t>
            </w:r>
            <m:oMath>
              <m:r>
                <w:rPr>
                  <w:rFonts w:ascii="Cambria Math" w:hAnsi="Cambria Math" w:cs="Cambria Math"/>
                </w:rPr>
                <m:t>j</m:t>
              </m:r>
            </m:oMath>
            <w:r>
              <w:t xml:space="preserve"> </w:t>
            </w:r>
            <w:r>
              <w:t>部门研发效率参数。</w:t>
            </w:r>
          </w:p>
        </w:tc>
      </w:tr>
      <w:tr w:rsidR="00BD7027" w14:paraId="6E393585" w14:textId="77777777" w:rsidTr="00BD7027">
        <w:trPr>
          <w:jc w:val="center"/>
        </w:trPr>
        <w:tc>
          <w:tcPr>
            <w:tcW w:w="3059" w:type="dxa"/>
            <w:vAlign w:val="center"/>
          </w:tcPr>
          <w:p w14:paraId="392732F1" w14:textId="77777777" w:rsidR="00BD7027" w:rsidRDefault="00992377">
            <w:pPr>
              <w:spacing w:line="240" w:lineRule="auto"/>
              <w:jc w:val="left"/>
            </w:pPr>
            <w:r>
              <w:t>式（</w:t>
            </w:r>
            <w:r>
              <w:t>25</w:t>
            </w:r>
            <w:r>
              <w:t>）</w:t>
            </w:r>
          </w:p>
        </w:tc>
        <w:tc>
          <w:tcPr>
            <w:tcW w:w="3059" w:type="dxa"/>
            <w:vAlign w:val="center"/>
          </w:tcPr>
          <w:p w14:paraId="2FDA1447"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oMath>
            </m:oMathPara>
          </w:p>
        </w:tc>
        <w:tc>
          <w:tcPr>
            <w:tcW w:w="3059" w:type="dxa"/>
            <w:vAlign w:val="center"/>
          </w:tcPr>
          <w:p w14:paraId="5C48C1A1" w14:textId="77777777" w:rsidR="00BD7027" w:rsidRDefault="00992377">
            <w:pPr>
              <w:spacing w:line="240" w:lineRule="auto"/>
              <w:jc w:val="left"/>
            </w:pPr>
            <m:oMath>
              <m:r>
                <w:rPr>
                  <w:rFonts w:ascii="Cambria Math" w:hAnsi="Cambria Math" w:cs="Cambria Math"/>
                </w:rPr>
                <m:t>m</m:t>
              </m:r>
            </m:oMath>
            <w:r>
              <w:t xml:space="preserve"> </w:t>
            </w:r>
            <w:r>
              <w:t>国</w:t>
            </w:r>
            <w:r>
              <w:t xml:space="preserve"> </w:t>
            </w:r>
            <m:oMath>
              <m:r>
                <w:rPr>
                  <w:rFonts w:ascii="Cambria Math" w:hAnsi="Cambria Math" w:cs="Cambria Math"/>
                </w:rPr>
                <m:t>j</m:t>
              </m:r>
            </m:oMath>
            <w:r>
              <w:t xml:space="preserve"> </w:t>
            </w:r>
            <w:r>
              <w:t>部门使用的研发类劳动数量。</w:t>
            </w:r>
          </w:p>
        </w:tc>
      </w:tr>
      <w:tr w:rsidR="00BD7027" w14:paraId="674C99DF" w14:textId="77777777" w:rsidTr="00BD7027">
        <w:trPr>
          <w:jc w:val="center"/>
        </w:trPr>
        <w:tc>
          <w:tcPr>
            <w:tcW w:w="3059" w:type="dxa"/>
            <w:vAlign w:val="center"/>
          </w:tcPr>
          <w:p w14:paraId="23C72F12" w14:textId="77777777" w:rsidR="00BD7027" w:rsidRDefault="00992377">
            <w:pPr>
              <w:spacing w:line="240" w:lineRule="auto"/>
              <w:jc w:val="left"/>
            </w:pPr>
            <w:r>
              <w:t>式（</w:t>
            </w:r>
            <w:r>
              <w:t>25</w:t>
            </w:r>
            <w:r>
              <w:t>）</w:t>
            </w:r>
          </w:p>
        </w:tc>
        <w:tc>
          <w:tcPr>
            <w:tcW w:w="3059" w:type="dxa"/>
            <w:vAlign w:val="center"/>
          </w:tcPr>
          <w:p w14:paraId="2B6593D7" w14:textId="77777777" w:rsidR="00BD7027" w:rsidRDefault="00992377">
            <w:pPr>
              <w:spacing w:before="40" w:after="40" w:line="240" w:lineRule="auto"/>
              <w:jc w:val="center"/>
            </w:pPr>
            <m:oMathPara>
              <m:oMath>
                <m:r>
                  <w:rPr>
                    <w:rFonts w:ascii="Cambria Math" w:hAnsi="Cambria Math" w:cs="Cambria Math"/>
                  </w:rPr>
                  <m:t>γ</m:t>
                </m:r>
              </m:oMath>
            </m:oMathPara>
          </w:p>
        </w:tc>
        <w:tc>
          <w:tcPr>
            <w:tcW w:w="3059" w:type="dxa"/>
            <w:vAlign w:val="center"/>
          </w:tcPr>
          <w:p w14:paraId="72E571D3" w14:textId="77777777" w:rsidR="00BD7027" w:rsidRDefault="00992377">
            <w:pPr>
              <w:spacing w:line="240" w:lineRule="auto"/>
              <w:jc w:val="left"/>
            </w:pPr>
            <w:r>
              <w:t>创新投入弹性</w:t>
            </w:r>
            <w:r>
              <w:t>/</w:t>
            </w:r>
            <w:r>
              <w:t>研发规模报酬参数，原文设</w:t>
            </w:r>
            <w:r>
              <w:t xml:space="preserve"> </w:t>
            </w:r>
            <m:oMath>
              <m:r>
                <w:rPr>
                  <w:rFonts w:ascii="Cambria Math" w:hAnsi="Cambria Math" w:cs="Cambria Math"/>
                </w:rPr>
                <m:t>0</m:t>
              </m:r>
              <m:r>
                <m:rPr>
                  <m:sty m:val="p"/>
                </m:rPr>
                <w:rPr>
                  <w:rFonts w:ascii="Cambria Math" w:hAnsi="Cambria Math" w:cs="Cambria Math"/>
                </w:rPr>
                <m:t>&lt;</m:t>
              </m:r>
              <m:r>
                <w:rPr>
                  <w:rFonts w:ascii="Cambria Math" w:hAnsi="Cambria Math" w:cs="Cambria Math"/>
                </w:rPr>
                <m:t>γ</m:t>
              </m:r>
              <m:r>
                <m:rPr>
                  <m:sty m:val="p"/>
                </m:rPr>
                <w:rPr>
                  <w:rFonts w:ascii="Cambria Math" w:hAnsi="Cambria Math" w:cs="Cambria Math"/>
                </w:rPr>
                <m:t>&lt;</m:t>
              </m:r>
              <m:r>
                <w:rPr>
                  <w:rFonts w:ascii="Cambria Math" w:hAnsi="Cambria Math" w:cs="Cambria Math"/>
                </w:rPr>
                <m:t>1</m:t>
              </m:r>
            </m:oMath>
            <w:r>
              <w:t>。</w:t>
            </w:r>
          </w:p>
        </w:tc>
      </w:tr>
      <w:tr w:rsidR="00BD7027" w14:paraId="0C742CA4" w14:textId="77777777" w:rsidTr="00BD7027">
        <w:trPr>
          <w:jc w:val="center"/>
        </w:trPr>
        <w:tc>
          <w:tcPr>
            <w:tcW w:w="3059" w:type="dxa"/>
            <w:vAlign w:val="center"/>
          </w:tcPr>
          <w:p w14:paraId="00B7E159" w14:textId="77777777" w:rsidR="00BD7027" w:rsidRDefault="00992377">
            <w:pPr>
              <w:spacing w:line="240" w:lineRule="auto"/>
              <w:jc w:val="left"/>
            </w:pPr>
            <w:r>
              <w:t>式（</w:t>
            </w:r>
            <w:r>
              <w:t>26</w:t>
            </w:r>
            <w:r>
              <w:t>）</w:t>
            </w:r>
          </w:p>
        </w:tc>
        <w:tc>
          <w:tcPr>
            <w:tcW w:w="3059" w:type="dxa"/>
            <w:vAlign w:val="center"/>
          </w:tcPr>
          <w:p w14:paraId="294CC4F0" w14:textId="77777777" w:rsidR="00BD7027" w:rsidRDefault="00992377">
            <w:pPr>
              <w:spacing w:before="40" w:after="40" w:line="240" w:lineRule="auto"/>
              <w:jc w:val="center"/>
            </w:pPr>
            <m:oMathPara>
              <m:oMath>
                <m:r>
                  <w:rPr>
                    <w:rFonts w:ascii="Cambria Math" w:hAnsi="Cambria Math" w:cs="Cambria Math"/>
                  </w:rPr>
                  <m:t>π</m:t>
                </m:r>
                <m:sSubSup>
                  <m:sSubSupPr>
                    <m:ctrlPr>
                      <w:rPr>
                        <w:rFonts w:ascii="Cambria Math" w:hAnsi="Cambria Math"/>
                      </w:rPr>
                    </m:ctrlPr>
                  </m:sSubSupPr>
                  <m:e>
                    <m:r>
                      <m:rPr>
                        <m:sty m:val="p"/>
                      </m:rPr>
                      <w:rPr>
                        <w:rFonts w:ascii="Cambria Math" w:hAnsi="Cambria Math" w:cs="Cambria Math"/>
                      </w:rPr>
                      <m:t>̄</m:t>
                    </m:r>
                  </m:e>
                  <m:sub>
                    <m:r>
                      <w:rPr>
                        <w:rFonts w:ascii="Cambria Math" w:hAnsi="Cambria Math" w:cs="Cambria Math"/>
                      </w:rPr>
                      <m:t>nlm</m:t>
                    </m:r>
                  </m:sub>
                  <m:sup>
                    <m:r>
                      <w:rPr>
                        <w:rFonts w:ascii="Cambria Math" w:hAnsi="Cambria Math" w:cs="Cambria Math"/>
                      </w:rPr>
                      <m:t>j</m:t>
                    </m:r>
                  </m:sup>
                </m:sSubSup>
              </m:oMath>
            </m:oMathPara>
          </w:p>
        </w:tc>
        <w:tc>
          <w:tcPr>
            <w:tcW w:w="3059" w:type="dxa"/>
            <w:vAlign w:val="center"/>
          </w:tcPr>
          <w:p w14:paraId="012BE81C" w14:textId="77777777" w:rsidR="00BD7027" w:rsidRDefault="00992377">
            <w:pPr>
              <w:spacing w:line="240" w:lineRule="auto"/>
              <w:jc w:val="left"/>
            </w:pPr>
            <w:r>
              <w:t>单个新品种在对应三边市场上能够获得的平均利润；自由进入条件用其刻画研发的预期回报。</w:t>
            </w:r>
          </w:p>
        </w:tc>
      </w:tr>
      <w:tr w:rsidR="00BD7027" w14:paraId="67087FF4" w14:textId="77777777" w:rsidTr="00BD7027">
        <w:trPr>
          <w:jc w:val="center"/>
        </w:trPr>
        <w:tc>
          <w:tcPr>
            <w:tcW w:w="3059" w:type="dxa"/>
            <w:vAlign w:val="center"/>
          </w:tcPr>
          <w:p w14:paraId="5FE13CB9" w14:textId="77777777" w:rsidR="00BD7027" w:rsidRDefault="00992377">
            <w:pPr>
              <w:spacing w:line="240" w:lineRule="auto"/>
              <w:jc w:val="left"/>
            </w:pPr>
            <w:r>
              <w:t>式（</w:t>
            </w:r>
            <w:r>
              <w:t>28</w:t>
            </w:r>
            <w:r>
              <w:t>）</w:t>
            </w:r>
          </w:p>
        </w:tc>
        <w:tc>
          <w:tcPr>
            <w:tcW w:w="3059" w:type="dxa"/>
            <w:vAlign w:val="center"/>
          </w:tcPr>
          <w:p w14:paraId="5EE36830" w14:textId="77777777" w:rsidR="00BD7027" w:rsidRDefault="00992377">
            <w:pPr>
              <w:spacing w:before="40" w:after="40" w:line="240" w:lineRule="auto"/>
              <w:jc w:val="center"/>
            </w:pPr>
            <m:oMathPara>
              <m:oMath>
                <m:r>
                  <w:rPr>
                    <w:rFonts w:ascii="Cambria Math" w:hAnsi="Cambria Math" w:cs="Cambria Math"/>
                  </w:rPr>
                  <m:t>γ</m:t>
                </m:r>
                <m:sSubSup>
                  <m:sSubSupPr>
                    <m:ctrlPr>
                      <w:rPr>
                        <w:rFonts w:ascii="Cambria Math" w:hAnsi="Cambria Math"/>
                      </w:rPr>
                    </m:ctrlPr>
                  </m:sSubSupPr>
                  <m:e>
                    <m:r>
                      <m:rPr>
                        <m:sty m:val="p"/>
                      </m:rPr>
                      <w:rPr>
                        <w:rFonts w:ascii="Cambria Math" w:hAnsi="Cambria Math" w:cs="Cambria Math"/>
                      </w:rPr>
                      <m:t>̃</m:t>
                    </m:r>
                  </m:e>
                  <m:sub>
                    <m:r>
                      <w:rPr>
                        <w:rFonts w:ascii="Cambria Math" w:hAnsi="Cambria Math" w:cs="Cambria Math"/>
                      </w:rPr>
                      <m:t>n</m:t>
                    </m:r>
                  </m:sub>
                  <m:sup>
                    <m:r>
                      <w:rPr>
                        <w:rFonts w:ascii="Cambria Math" w:hAnsi="Cambria Math" w:cs="Cambria Math"/>
                      </w:rPr>
                      <m:t>kj</m:t>
                    </m:r>
                  </m:sup>
                </m:sSubSup>
              </m:oMath>
            </m:oMathPara>
          </w:p>
        </w:tc>
        <w:tc>
          <w:tcPr>
            <w:tcW w:w="3059" w:type="dxa"/>
            <w:vAlign w:val="center"/>
          </w:tcPr>
          <w:p w14:paraId="5520D141" w14:textId="77777777" w:rsidR="00BD7027" w:rsidRDefault="00992377">
            <w:pPr>
              <w:spacing w:line="240" w:lineRule="auto"/>
              <w:jc w:val="left"/>
            </w:pPr>
            <w:r>
              <w:t>垄断竞争销售收入口径下</w:t>
            </w:r>
            <w:r>
              <w:lastRenderedPageBreak/>
              <w:t>的扭曲中间投入份额；由技术成本份额再除以加成因素得到。</w:t>
            </w:r>
          </w:p>
        </w:tc>
      </w:tr>
      <w:tr w:rsidR="00BD7027" w14:paraId="4660A343" w14:textId="77777777" w:rsidTr="00BD7027">
        <w:trPr>
          <w:jc w:val="center"/>
        </w:trPr>
        <w:tc>
          <w:tcPr>
            <w:tcW w:w="3059" w:type="dxa"/>
            <w:vAlign w:val="center"/>
          </w:tcPr>
          <w:p w14:paraId="4C21AF92" w14:textId="77777777" w:rsidR="00BD7027" w:rsidRDefault="00992377">
            <w:pPr>
              <w:spacing w:line="240" w:lineRule="auto"/>
              <w:jc w:val="left"/>
            </w:pPr>
            <w:r>
              <w:lastRenderedPageBreak/>
              <w:t>式（</w:t>
            </w:r>
            <w:r>
              <w:t>29</w:t>
            </w:r>
            <w:r>
              <w:t>）后</w:t>
            </w:r>
          </w:p>
        </w:tc>
        <w:tc>
          <w:tcPr>
            <w:tcW w:w="3059" w:type="dxa"/>
            <w:vAlign w:val="center"/>
          </w:tcPr>
          <w:p w14:paraId="43595E83"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A</m:t>
                    </m:r>
                  </m:e>
                  <m:sub>
                    <m:r>
                      <w:rPr>
                        <w:rFonts w:ascii="Cambria Math" w:hAnsi="Cambria Math" w:cs="Cambria Math"/>
                      </w:rPr>
                      <m:t>inm</m:t>
                    </m:r>
                  </m:sub>
                  <m:sup>
                    <m:r>
                      <w:rPr>
                        <w:rFonts w:ascii="Cambria Math" w:hAnsi="Cambria Math" w:cs="Cambria Math"/>
                      </w:rPr>
                      <m:t>kj</m:t>
                    </m:r>
                  </m:sup>
                </m:sSubSup>
              </m:oMath>
            </m:oMathPara>
          </w:p>
        </w:tc>
        <w:tc>
          <w:tcPr>
            <w:tcW w:w="3059" w:type="dxa"/>
            <w:vAlign w:val="center"/>
          </w:tcPr>
          <w:p w14:paraId="568BA5B3" w14:textId="77777777" w:rsidR="00BD7027" w:rsidRDefault="00992377">
            <w:pPr>
              <w:spacing w:line="240" w:lineRule="auto"/>
              <w:jc w:val="left"/>
            </w:pPr>
            <w:r>
              <w:t>本附录定义的含跨国生产三边结构的直接需求系数，用于把投入产出联系写成紧凑网络形式。</w:t>
            </w:r>
          </w:p>
        </w:tc>
      </w:tr>
      <w:tr w:rsidR="00BD7027" w14:paraId="4CB61582" w14:textId="77777777" w:rsidTr="00BD7027">
        <w:trPr>
          <w:jc w:val="center"/>
        </w:trPr>
        <w:tc>
          <w:tcPr>
            <w:tcW w:w="3059" w:type="dxa"/>
            <w:vAlign w:val="center"/>
          </w:tcPr>
          <w:p w14:paraId="04641603" w14:textId="77777777" w:rsidR="00BD7027" w:rsidRDefault="00992377">
            <w:pPr>
              <w:spacing w:line="240" w:lineRule="auto"/>
              <w:jc w:val="left"/>
            </w:pPr>
            <w:r>
              <w:t>式（</w:t>
            </w:r>
            <w:r>
              <w:t>30</w:t>
            </w:r>
            <w:r>
              <w:t>）</w:t>
            </w:r>
          </w:p>
        </w:tc>
        <w:tc>
          <w:tcPr>
            <w:tcW w:w="3059" w:type="dxa"/>
            <w:vAlign w:val="center"/>
          </w:tcPr>
          <w:p w14:paraId="0EAD2E4F"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C</m:t>
                    </m:r>
                    <m:r>
                      <m:rPr>
                        <m:sty m:val="p"/>
                      </m:rPr>
                      <w:rPr>
                        <w:rFonts w:ascii="Cambria Math" w:hAnsi="Cambria Math" w:cs="Cambria Math"/>
                      </w:rPr>
                      <m:t>,</m:t>
                    </m:r>
                    <m:r>
                      <w:rPr>
                        <w:rFonts w:ascii="Cambria Math" w:hAnsi="Cambria Math" w:cs="Cambria Math"/>
                      </w:rPr>
                      <m:t>j</m:t>
                    </m:r>
                  </m:sup>
                </m:sSubSup>
              </m:oMath>
            </m:oMathPara>
          </w:p>
        </w:tc>
        <w:tc>
          <w:tcPr>
            <w:tcW w:w="3059" w:type="dxa"/>
            <w:vAlign w:val="center"/>
          </w:tcPr>
          <w:p w14:paraId="24D64F8A" w14:textId="77777777" w:rsidR="00BD7027" w:rsidRDefault="00992377">
            <w:pPr>
              <w:spacing w:line="240" w:lineRule="auto"/>
              <w:jc w:val="left"/>
            </w:pPr>
            <w:r>
              <w:t>原文在式（</w:t>
            </w:r>
            <w:r>
              <w:t>30</w:t>
            </w:r>
            <w:r>
              <w:t>）突然使用的</w:t>
            </w:r>
            <w:r>
              <w:t xml:space="preserve"> </w:t>
            </w:r>
            <m:oMath>
              <m:r>
                <w:rPr>
                  <w:rFonts w:ascii="Cambria Math" w:hAnsi="Cambria Math" w:cs="Cambria Math"/>
                </w:rPr>
                <m:t>j</m:t>
              </m:r>
            </m:oMath>
            <w:r>
              <w:t xml:space="preserve"> </w:t>
            </w:r>
            <w:r>
              <w:t>部门最终消费支出份额记号；正文未在该处单独定义，本附录将其理解为与</w:t>
            </w:r>
            <w:r>
              <w:t xml:space="preserve"> </w:t>
            </w:r>
            <m:oMath>
              <m:sSubSup>
                <m:sSubSupPr>
                  <m:ctrlPr>
                    <w:rPr>
                      <w:rFonts w:ascii="Cambria Math" w:hAnsi="Cambria Math"/>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oMath>
            <w:r>
              <w:t xml:space="preserve"> </w:t>
            </w:r>
            <w:r>
              <w:t>对应的消费校准份额。</w:t>
            </w:r>
          </w:p>
        </w:tc>
      </w:tr>
      <w:tr w:rsidR="00BD7027" w14:paraId="54500CDA" w14:textId="77777777" w:rsidTr="00BD7027">
        <w:trPr>
          <w:jc w:val="center"/>
        </w:trPr>
        <w:tc>
          <w:tcPr>
            <w:tcW w:w="3059" w:type="dxa"/>
            <w:vAlign w:val="center"/>
          </w:tcPr>
          <w:p w14:paraId="0063F4CC" w14:textId="77777777" w:rsidR="00BD7027" w:rsidRDefault="00992377">
            <w:pPr>
              <w:spacing w:line="240" w:lineRule="auto"/>
              <w:jc w:val="left"/>
            </w:pPr>
            <w:r>
              <w:t>式（</w:t>
            </w:r>
            <w:r>
              <w:t>31</w:t>
            </w:r>
            <w:r>
              <w:t>）</w:t>
            </w:r>
          </w:p>
        </w:tc>
        <w:tc>
          <w:tcPr>
            <w:tcW w:w="3059" w:type="dxa"/>
            <w:vAlign w:val="center"/>
          </w:tcPr>
          <w:p w14:paraId="15B2DE0D"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E</m:t>
                    </m:r>
                  </m:sup>
                </m:sSubSup>
              </m:oMath>
            </m:oMathPara>
          </w:p>
        </w:tc>
        <w:tc>
          <w:tcPr>
            <w:tcW w:w="3059" w:type="dxa"/>
            <w:vAlign w:val="center"/>
          </w:tcPr>
          <w:p w14:paraId="09FD4516" w14:textId="77777777" w:rsidR="00BD7027" w:rsidRDefault="00992377">
            <w:pPr>
              <w:spacing w:line="240" w:lineRule="auto"/>
              <w:jc w:val="left"/>
            </w:pPr>
            <m:oMath>
              <m:r>
                <w:rPr>
                  <w:rFonts w:ascii="Cambria Math" w:hAnsi="Cambria Math" w:cs="Cambria Math"/>
                </w:rPr>
                <m:t>n</m:t>
              </m:r>
            </m:oMath>
            <w:r>
              <w:t xml:space="preserve"> </w:t>
            </w:r>
            <w:r>
              <w:t>国生产</w:t>
            </w:r>
            <w:r>
              <w:t>/</w:t>
            </w:r>
            <w:r>
              <w:t>营销类劳动力总量。</w:t>
            </w:r>
          </w:p>
        </w:tc>
      </w:tr>
      <w:tr w:rsidR="00BD7027" w14:paraId="53130BBC" w14:textId="77777777" w:rsidTr="00BD7027">
        <w:trPr>
          <w:jc w:val="center"/>
        </w:trPr>
        <w:tc>
          <w:tcPr>
            <w:tcW w:w="3059" w:type="dxa"/>
            <w:vAlign w:val="center"/>
          </w:tcPr>
          <w:p w14:paraId="1E09EB82" w14:textId="77777777" w:rsidR="00BD7027" w:rsidRDefault="00992377">
            <w:pPr>
              <w:spacing w:line="240" w:lineRule="auto"/>
              <w:jc w:val="left"/>
            </w:pPr>
            <w:r>
              <w:t>式（</w:t>
            </w:r>
            <w:r>
              <w:t>31</w:t>
            </w:r>
            <w:r>
              <w:t>）</w:t>
            </w:r>
          </w:p>
        </w:tc>
        <w:tc>
          <w:tcPr>
            <w:tcW w:w="3059" w:type="dxa"/>
            <w:vAlign w:val="center"/>
          </w:tcPr>
          <w:p w14:paraId="7D9C9DE2"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l</m:t>
                    </m:r>
                  </m:e>
                  <m:sub>
                    <m:r>
                      <w:rPr>
                        <w:rFonts w:ascii="Cambria Math" w:hAnsi="Cambria Math" w:cs="Cambria Math"/>
                      </w:rPr>
                      <m:t>nim</m:t>
                    </m:r>
                  </m:sub>
                  <m:sup>
                    <m:r>
                      <w:rPr>
                        <w:rFonts w:ascii="Cambria Math" w:hAnsi="Cambria Math" w:cs="Cambria Math"/>
                      </w:rPr>
                      <m:t>F</m:t>
                    </m:r>
                    <m:r>
                      <m:rPr>
                        <m:sty m:val="p"/>
                      </m:rPr>
                      <w:rPr>
                        <w:rFonts w:ascii="Cambria Math" w:hAnsi="Cambria Math" w:cs="Cambria Math"/>
                      </w:rPr>
                      <m:t>,</m:t>
                    </m:r>
                    <m:r>
                      <w:rPr>
                        <w:rFonts w:ascii="Cambria Math" w:hAnsi="Cambria Math" w:cs="Cambria Math"/>
                      </w:rPr>
                      <m:t>j</m:t>
                    </m:r>
                  </m:sup>
                </m:sSubSup>
                <m:d>
                  <m:dPr>
                    <m:ctrlPr>
                      <w:rPr>
                        <w:rFonts w:ascii="Cambria Math" w:hAnsi="Cambria Math"/>
                      </w:rPr>
                    </m:ctrlPr>
                  </m:dPr>
                  <m:e>
                    <m:r>
                      <w:rPr>
                        <w:rFonts w:ascii="Cambria Math" w:hAnsi="Cambria Math" w:cs="Cambria Math"/>
                      </w:rPr>
                      <m:t>ω</m:t>
                    </m:r>
                  </m:e>
                </m:d>
              </m:oMath>
            </m:oMathPara>
          </w:p>
        </w:tc>
        <w:tc>
          <w:tcPr>
            <w:tcW w:w="3059" w:type="dxa"/>
            <w:vAlign w:val="center"/>
          </w:tcPr>
          <w:p w14:paraId="7C61E820" w14:textId="77777777" w:rsidR="00BD7027" w:rsidRDefault="00992377">
            <w:pPr>
              <w:spacing w:line="240" w:lineRule="auto"/>
              <w:jc w:val="left"/>
            </w:pPr>
            <w:r>
              <w:t>进入</w:t>
            </w:r>
            <w:r>
              <w:t xml:space="preserve"> </w:t>
            </w:r>
            <m:oMath>
              <m:r>
                <w:rPr>
                  <w:rFonts w:ascii="Cambria Math" w:hAnsi="Cambria Math" w:cs="Cambria Math"/>
                </w:rPr>
                <m:t>n</m:t>
              </m:r>
            </m:oMath>
            <w:r>
              <w:t xml:space="preserve"> </w:t>
            </w:r>
            <w:r>
              <w:t>国市场所需的营销劳动需求；原文假定营销劳动与生产劳动同质并使用相同工资</w:t>
            </w:r>
            <w:r>
              <w:t xml:space="preserve"> </w:t>
            </w:r>
            <m:oMath>
              <m:sSubSup>
                <m:sSubSupPr>
                  <m:ctrlPr>
                    <w:rPr>
                      <w:rFonts w:ascii="Cambria Math" w:hAnsi="Cambria Math"/>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oMath>
            <w:r>
              <w:t>。</w:t>
            </w:r>
          </w:p>
        </w:tc>
      </w:tr>
      <w:tr w:rsidR="00BD7027" w14:paraId="1BD33F21" w14:textId="77777777" w:rsidTr="00BD7027">
        <w:trPr>
          <w:jc w:val="center"/>
        </w:trPr>
        <w:tc>
          <w:tcPr>
            <w:tcW w:w="3059" w:type="dxa"/>
            <w:vAlign w:val="center"/>
          </w:tcPr>
          <w:p w14:paraId="1CB60BBB" w14:textId="77777777" w:rsidR="00BD7027" w:rsidRDefault="00992377">
            <w:pPr>
              <w:spacing w:line="240" w:lineRule="auto"/>
              <w:jc w:val="left"/>
            </w:pPr>
            <w:r>
              <w:t>式（</w:t>
            </w:r>
            <w:r>
              <w:t>32</w:t>
            </w:r>
            <w:r>
              <w:t>）</w:t>
            </w:r>
          </w:p>
        </w:tc>
        <w:tc>
          <w:tcPr>
            <w:tcW w:w="3059" w:type="dxa"/>
            <w:vAlign w:val="center"/>
          </w:tcPr>
          <w:p w14:paraId="0EECD602" w14:textId="77777777" w:rsidR="00BD7027" w:rsidRDefault="00992377">
            <w:pPr>
              <w:spacing w:before="40" w:after="40" w:line="240" w:lineRule="auto"/>
              <w:jc w:val="center"/>
            </w:pPr>
            <m:oMathPara>
              <m:oMath>
                <m:r>
                  <w:rPr>
                    <w:rFonts w:ascii="Cambria Math" w:hAnsi="Cambria Math" w:cs="Cambria Math"/>
                  </w:rPr>
                  <m:t>γ</m:t>
                </m:r>
                <m:sSubSup>
                  <m:sSubSupPr>
                    <m:ctrlPr>
                      <w:rPr>
                        <w:rFonts w:ascii="Cambria Math" w:hAnsi="Cambria Math"/>
                      </w:rPr>
                    </m:ctrlPr>
                  </m:sSubSupPr>
                  <m:e>
                    <m:r>
                      <m:rPr>
                        <m:sty m:val="p"/>
                      </m:rPr>
                      <w:rPr>
                        <w:rFonts w:ascii="Cambria Math" w:hAnsi="Cambria Math" w:cs="Cambria Math"/>
                      </w:rPr>
                      <m:t>̃</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oMath>
            </m:oMathPara>
          </w:p>
        </w:tc>
        <w:tc>
          <w:tcPr>
            <w:tcW w:w="3059" w:type="dxa"/>
            <w:vAlign w:val="center"/>
          </w:tcPr>
          <w:p w14:paraId="2EDAD2BC" w14:textId="77777777" w:rsidR="00BD7027" w:rsidRDefault="00992377">
            <w:pPr>
              <w:spacing w:line="240" w:lineRule="auto"/>
              <w:jc w:val="left"/>
            </w:pPr>
            <w:r>
              <w:t>垄断竞争销售收入口径下的扭曲生产劳动成本份额。</w:t>
            </w:r>
          </w:p>
        </w:tc>
      </w:tr>
      <w:tr w:rsidR="00BD7027" w14:paraId="5A57D782" w14:textId="77777777" w:rsidTr="00BD7027">
        <w:trPr>
          <w:jc w:val="center"/>
        </w:trPr>
        <w:tc>
          <w:tcPr>
            <w:tcW w:w="3059" w:type="dxa"/>
            <w:vAlign w:val="center"/>
          </w:tcPr>
          <w:p w14:paraId="12299DBF" w14:textId="77777777" w:rsidR="00BD7027" w:rsidRDefault="00992377">
            <w:pPr>
              <w:spacing w:line="240" w:lineRule="auto"/>
              <w:jc w:val="left"/>
            </w:pPr>
            <w:r>
              <w:t>式（</w:t>
            </w:r>
            <w:r>
              <w:t>33</w:t>
            </w:r>
            <w:r>
              <w:t>）</w:t>
            </w:r>
          </w:p>
        </w:tc>
        <w:tc>
          <w:tcPr>
            <w:tcW w:w="3059" w:type="dxa"/>
            <w:vAlign w:val="center"/>
          </w:tcPr>
          <w:p w14:paraId="61956A2C"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R</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oMath>
            </m:oMathPara>
          </w:p>
        </w:tc>
        <w:tc>
          <w:tcPr>
            <w:tcW w:w="3059" w:type="dxa"/>
            <w:vAlign w:val="center"/>
          </w:tcPr>
          <w:p w14:paraId="3C170642" w14:textId="77777777" w:rsidR="00BD7027" w:rsidRDefault="00992377">
            <w:pPr>
              <w:spacing w:line="240" w:lineRule="auto"/>
              <w:jc w:val="left"/>
            </w:pPr>
            <w:r>
              <w:t>分别为</w:t>
            </w:r>
            <w:r>
              <w:t xml:space="preserve"> </w:t>
            </w:r>
            <m:oMath>
              <m:r>
                <w:rPr>
                  <w:rFonts w:ascii="Cambria Math" w:hAnsi="Cambria Math" w:cs="Cambria Math"/>
                </w:rPr>
                <m:t>n</m:t>
              </m:r>
            </m:oMath>
            <w:r>
              <w:t xml:space="preserve"> </w:t>
            </w:r>
            <w:r>
              <w:t>国研发类劳动总量以及其中投入</w:t>
            </w:r>
            <w:r>
              <w:t xml:space="preserve"> </w:t>
            </w:r>
            <m:oMath>
              <m:r>
                <w:rPr>
                  <w:rFonts w:ascii="Cambria Math" w:hAnsi="Cambria Math" w:cs="Cambria Math"/>
                </w:rPr>
                <m:t>j</m:t>
              </m:r>
            </m:oMath>
            <w:r>
              <w:t xml:space="preserve"> </w:t>
            </w:r>
            <w:r>
              <w:t>部门研发的数量。</w:t>
            </w:r>
          </w:p>
        </w:tc>
      </w:tr>
      <w:tr w:rsidR="00BD7027" w14:paraId="385EAE25" w14:textId="77777777" w:rsidTr="00BD7027">
        <w:trPr>
          <w:jc w:val="center"/>
        </w:trPr>
        <w:tc>
          <w:tcPr>
            <w:tcW w:w="3059" w:type="dxa"/>
            <w:vAlign w:val="center"/>
          </w:tcPr>
          <w:p w14:paraId="76F385A4" w14:textId="77777777" w:rsidR="00BD7027" w:rsidRDefault="00992377">
            <w:pPr>
              <w:spacing w:line="240" w:lineRule="auto"/>
              <w:jc w:val="left"/>
            </w:pPr>
            <w:r>
              <w:t>精确帽子代数</w:t>
            </w:r>
          </w:p>
        </w:tc>
        <w:tc>
          <w:tcPr>
            <w:tcW w:w="3059" w:type="dxa"/>
            <w:vAlign w:val="center"/>
          </w:tcPr>
          <w:p w14:paraId="775AE899" w14:textId="77777777" w:rsidR="00BD7027" w:rsidRDefault="00992377">
            <w:pPr>
              <w:spacing w:before="40" w:after="40" w:line="240" w:lineRule="auto"/>
              <w:jc w:val="center"/>
            </w:pPr>
            <m:oMathPara>
              <m:oMath>
                <m:r>
                  <w:rPr>
                    <w:rFonts w:ascii="Cambria Math" w:hAnsi="Cambria Math" w:cs="Cambria Math"/>
                  </w:rPr>
                  <m:t>x</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x</m:t>
                    </m:r>
                  </m:e>
                  <m:sup>
                    <m:r>
                      <m:rPr>
                        <m:sty m:val="p"/>
                      </m:rPr>
                      <w:rPr>
                        <w:rFonts w:ascii="Cambria Math" w:hAnsi="Cambria Math" w:cs="Cambria Math"/>
                      </w:rPr>
                      <m:t>*</m:t>
                    </m:r>
                  </m:sup>
                </m:sSup>
                <m:r>
                  <m:rPr>
                    <m:sty m:val="p"/>
                  </m:rPr>
                  <w:rPr>
                    <w:rFonts w:ascii="Cambria Math" w:hAnsi="Cambria Math" w:cs="Cambria Math"/>
                  </w:rPr>
                  <m:t>/</m:t>
                </m:r>
                <m:r>
                  <w:rPr>
                    <w:rFonts w:ascii="Cambria Math" w:hAnsi="Cambria Math" w:cs="Cambria Math"/>
                  </w:rPr>
                  <m:t>x</m:t>
                </m:r>
              </m:oMath>
            </m:oMathPara>
          </w:p>
        </w:tc>
        <w:tc>
          <w:tcPr>
            <w:tcW w:w="3059" w:type="dxa"/>
            <w:vAlign w:val="center"/>
          </w:tcPr>
          <w:p w14:paraId="759A37E1" w14:textId="77777777" w:rsidR="00BD7027" w:rsidRDefault="00992377">
            <w:pPr>
              <w:spacing w:line="240" w:lineRule="auto"/>
              <w:jc w:val="left"/>
            </w:pPr>
            <w:r>
              <w:t>任一变量的反事实值相对于基期值的比例变化；</w:t>
            </w:r>
            <w:r>
              <w:t xml:space="preserve">* </w:t>
            </w:r>
            <w:r>
              <w:t>表示政策冲击后的反事实均衡。</w:t>
            </w:r>
          </w:p>
        </w:tc>
      </w:tr>
      <w:tr w:rsidR="00BD7027" w14:paraId="0959D50B" w14:textId="77777777" w:rsidTr="00BD7027">
        <w:trPr>
          <w:jc w:val="center"/>
        </w:trPr>
        <w:tc>
          <w:tcPr>
            <w:tcW w:w="3059" w:type="dxa"/>
            <w:vAlign w:val="center"/>
          </w:tcPr>
          <w:p w14:paraId="234BA194" w14:textId="77777777" w:rsidR="00BD7027" w:rsidRDefault="00992377">
            <w:pPr>
              <w:spacing w:line="240" w:lineRule="auto"/>
              <w:jc w:val="left"/>
            </w:pPr>
            <w:r>
              <w:t>式（</w:t>
            </w:r>
            <w:r>
              <w:t>35</w:t>
            </w:r>
            <w:r>
              <w:t>）</w:t>
            </w:r>
          </w:p>
        </w:tc>
        <w:tc>
          <w:tcPr>
            <w:tcW w:w="3059" w:type="dxa"/>
            <w:vAlign w:val="center"/>
          </w:tcPr>
          <w:p w14:paraId="27825FF7" w14:textId="77777777" w:rsidR="00BD7027" w:rsidRDefault="008259F7">
            <w:pPr>
              <w:spacing w:line="240" w:lineRule="auto"/>
              <w:jc w:val="left"/>
            </w:pPr>
            <m:oMath>
              <m:sSubSup>
                <m:sSubSupPr>
                  <m:ctrlPr>
                    <w:rPr>
                      <w:rFonts w:ascii="Cambria Math" w:hAnsi="Cambria Math"/>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oMath>
            <w:r w:rsidR="00992377">
              <w:t>（基期权重）</w:t>
            </w:r>
          </w:p>
        </w:tc>
        <w:tc>
          <w:tcPr>
            <w:tcW w:w="3059" w:type="dxa"/>
            <w:vAlign w:val="center"/>
          </w:tcPr>
          <w:p w14:paraId="4FA85F38" w14:textId="77777777" w:rsidR="00BD7027" w:rsidRDefault="00992377">
            <w:pPr>
              <w:spacing w:line="240" w:lineRule="auto"/>
              <w:jc w:val="left"/>
            </w:pPr>
            <w:r>
              <w:t>在帽子代数中作为已知基期母国份额，用来加权各来源竞争力与新品种变化。</w:t>
            </w:r>
          </w:p>
        </w:tc>
      </w:tr>
      <w:tr w:rsidR="00BD7027" w14:paraId="6133DFDA" w14:textId="77777777" w:rsidTr="00BD7027">
        <w:trPr>
          <w:jc w:val="center"/>
        </w:trPr>
        <w:tc>
          <w:tcPr>
            <w:tcW w:w="3059" w:type="dxa"/>
            <w:vAlign w:val="center"/>
          </w:tcPr>
          <w:p w14:paraId="564EB779" w14:textId="77777777" w:rsidR="00BD7027" w:rsidRDefault="00992377">
            <w:pPr>
              <w:spacing w:line="240" w:lineRule="auto"/>
              <w:jc w:val="left"/>
            </w:pPr>
            <w:r>
              <w:t>式（</w:t>
            </w:r>
            <w:r>
              <w:t>41</w:t>
            </w:r>
            <w:r>
              <w:t>）</w:t>
            </w:r>
          </w:p>
        </w:tc>
        <w:tc>
          <w:tcPr>
            <w:tcW w:w="3059" w:type="dxa"/>
            <w:vAlign w:val="center"/>
          </w:tcPr>
          <w:p w14:paraId="24E18ACE" w14:textId="77777777" w:rsidR="00BD7027" w:rsidRDefault="00992377">
            <w:pPr>
              <w:spacing w:before="40" w:after="40" w:line="240" w:lineRule="auto"/>
              <w:jc w:val="center"/>
            </w:pPr>
            <m:oMathPara>
              <m:oMath>
                <m:r>
                  <w:rPr>
                    <w:rFonts w:ascii="Cambria Math" w:hAnsi="Cambria Math" w:cs="Cambria Math"/>
                  </w:rPr>
                  <m:t>Π</m:t>
                </m:r>
                <m:sSubSup>
                  <m:sSubSupPr>
                    <m:ctrlPr>
                      <w:rPr>
                        <w:rFonts w:ascii="Cambria Math" w:hAnsi="Cambria Math"/>
                      </w:rPr>
                    </m:ctrlPr>
                  </m:sSubSupPr>
                  <m:e>
                    <m:r>
                      <m:rPr>
                        <m:sty m:val="p"/>
                      </m:rPr>
                      <w:rPr>
                        <w:rFonts w:ascii="Cambria Math" w:hAnsi="Cambria Math" w:cs="Cambria Math"/>
                      </w:rPr>
                      <m:t>̂</m:t>
                    </m:r>
                  </m:e>
                  <m:sub>
                    <m:r>
                      <w:rPr>
                        <w:rFonts w:ascii="Cambria Math" w:hAnsi="Cambria Math" w:cs="Cambria Math"/>
                      </w:rPr>
                      <m:t>m</m:t>
                    </m:r>
                  </m:sub>
                  <m:sup>
                    <m:r>
                      <w:rPr>
                        <w:rFonts w:ascii="Cambria Math" w:hAnsi="Cambria Math" w:cs="Cambria Math"/>
                      </w:rPr>
                      <m:t>j</m:t>
                    </m:r>
                  </m:sup>
                </m:sSubSup>
              </m:oMath>
            </m:oMathPara>
          </w:p>
        </w:tc>
        <w:tc>
          <w:tcPr>
            <w:tcW w:w="3059" w:type="dxa"/>
            <w:vAlign w:val="center"/>
          </w:tcPr>
          <w:p w14:paraId="7B96BF3F" w14:textId="77777777" w:rsidR="00BD7027" w:rsidRDefault="00992377">
            <w:pPr>
              <w:spacing w:line="240" w:lineRule="auto"/>
              <w:jc w:val="left"/>
            </w:pPr>
            <m:oMath>
              <m:r>
                <w:rPr>
                  <w:rFonts w:ascii="Cambria Math" w:hAnsi="Cambria Math" w:cs="Cambria Math"/>
                </w:rPr>
                <m:t>m</m:t>
              </m:r>
            </m:oMath>
            <w:r>
              <w:t xml:space="preserve"> </w:t>
            </w:r>
            <w:r>
              <w:t>国</w:t>
            </w:r>
            <w:r>
              <w:t xml:space="preserve"> </w:t>
            </w:r>
            <m:oMath>
              <m:r>
                <w:rPr>
                  <w:rFonts w:ascii="Cambria Math" w:hAnsi="Cambria Math" w:cs="Cambria Math"/>
                </w:rPr>
                <m:t>j</m:t>
              </m:r>
            </m:oMath>
            <w:r>
              <w:t xml:space="preserve"> </w:t>
            </w:r>
            <w:r>
              <w:t>部门所有权企业全球利润总额的相对变化。</w:t>
            </w:r>
          </w:p>
        </w:tc>
      </w:tr>
      <w:tr w:rsidR="00BD7027" w14:paraId="1CFDCB69" w14:textId="77777777" w:rsidTr="00BD7027">
        <w:trPr>
          <w:jc w:val="center"/>
        </w:trPr>
        <w:tc>
          <w:tcPr>
            <w:tcW w:w="3059" w:type="dxa"/>
            <w:vAlign w:val="center"/>
          </w:tcPr>
          <w:p w14:paraId="1E1F93BA" w14:textId="77777777" w:rsidR="00BD7027" w:rsidRDefault="00992377">
            <w:pPr>
              <w:spacing w:line="240" w:lineRule="auto"/>
              <w:jc w:val="left"/>
            </w:pPr>
            <w:r>
              <w:t>职业工资更新</w:t>
            </w:r>
          </w:p>
        </w:tc>
        <w:tc>
          <w:tcPr>
            <w:tcW w:w="3059" w:type="dxa"/>
            <w:vAlign w:val="center"/>
          </w:tcPr>
          <w:p w14:paraId="3C72FEC4"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R</m:t>
                    </m:r>
                  </m:sup>
                </m:sSubSup>
              </m:oMath>
            </m:oMathPara>
          </w:p>
        </w:tc>
        <w:tc>
          <w:tcPr>
            <w:tcW w:w="3059" w:type="dxa"/>
            <w:vAlign w:val="center"/>
          </w:tcPr>
          <w:p w14:paraId="22A487E3" w14:textId="77777777" w:rsidR="00BD7027" w:rsidRDefault="00992377">
            <w:pPr>
              <w:spacing w:line="240" w:lineRule="auto"/>
              <w:jc w:val="left"/>
            </w:pPr>
            <w:r>
              <w:t>生产</w:t>
            </w:r>
            <w:r>
              <w:t>/</w:t>
            </w:r>
            <w:r>
              <w:t>营销类与研发类劳动收入在总劳动收入中的基期份额。</w:t>
            </w:r>
          </w:p>
        </w:tc>
      </w:tr>
      <w:tr w:rsidR="00BD7027" w14:paraId="408E7D26" w14:textId="77777777" w:rsidTr="00BD7027">
        <w:trPr>
          <w:jc w:val="center"/>
        </w:trPr>
        <w:tc>
          <w:tcPr>
            <w:tcW w:w="3059" w:type="dxa"/>
            <w:vAlign w:val="center"/>
          </w:tcPr>
          <w:p w14:paraId="4F713A9C" w14:textId="77777777" w:rsidR="00BD7027" w:rsidRDefault="00992377">
            <w:pPr>
              <w:spacing w:line="240" w:lineRule="auto"/>
              <w:jc w:val="left"/>
            </w:pPr>
            <w:r>
              <w:t>福利分解</w:t>
            </w:r>
          </w:p>
        </w:tc>
        <w:tc>
          <w:tcPr>
            <w:tcW w:w="3059" w:type="dxa"/>
            <w:vAlign w:val="center"/>
          </w:tcPr>
          <w:p w14:paraId="45E246BE" w14:textId="77777777" w:rsidR="00BD7027" w:rsidRDefault="008259F7">
            <w:pPr>
              <w:spacing w:before="40" w:after="40" w:line="240" w:lineRule="auto"/>
              <w:jc w:val="center"/>
            </w:pPr>
            <m:oMathPara>
              <m:oMath>
                <m:sSub>
                  <m:sSubPr>
                    <m:ctrlPr>
                      <w:rPr>
                        <w:rFonts w:ascii="Cambria Math" w:hAnsi="Cambria Math"/>
                      </w:rPr>
                    </m:ctrlPr>
                  </m:sSubPr>
                  <m:e>
                    <m:r>
                      <w:rPr>
                        <w:rFonts w:ascii="Cambria Math" w:hAnsi="Cambria Math" w:cs="Cambria Math"/>
                      </w:rPr>
                      <m:t>Y</m:t>
                    </m:r>
                  </m:e>
                  <m:sub>
                    <m:r>
                      <w:rPr>
                        <w:rFonts w:ascii="Cambria Math" w:hAnsi="Cambria Math" w:cs="Cambria Math"/>
                      </w:rPr>
                      <m:t>n</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W</m:t>
                    </m:r>
                  </m:e>
                  <m:sub>
                    <m:r>
                      <w:rPr>
                        <w:rFonts w:ascii="Cambria Math" w:hAnsi="Cambria Math" w:cs="Cambria Math"/>
                      </w:rPr>
                      <m:t>n</m:t>
                    </m:r>
                  </m:sub>
                </m:sSub>
              </m:oMath>
            </m:oMathPara>
          </w:p>
        </w:tc>
        <w:tc>
          <w:tcPr>
            <w:tcW w:w="3059" w:type="dxa"/>
            <w:vAlign w:val="center"/>
          </w:tcPr>
          <w:p w14:paraId="14C0B939" w14:textId="77777777" w:rsidR="00BD7027" w:rsidRDefault="00992377">
            <w:pPr>
              <w:spacing w:line="240" w:lineRule="auto"/>
              <w:jc w:val="left"/>
            </w:pPr>
            <w:r>
              <w:t>分别为</w:t>
            </w:r>
            <w:r>
              <w:t xml:space="preserve"> </w:t>
            </w:r>
            <m:oMath>
              <m:r>
                <w:rPr>
                  <w:rFonts w:ascii="Cambria Math" w:hAnsi="Cambria Math" w:cs="Cambria Math"/>
                </w:rPr>
                <m:t>n</m:t>
              </m:r>
            </m:oMath>
            <w:r>
              <w:t xml:space="preserve"> </w:t>
            </w:r>
            <w:r>
              <w:t>国名义总收入、跨部门总价格指数和实际收入福利</w:t>
            </w:r>
            <w:r>
              <w:t xml:space="preserve"> </w:t>
            </w:r>
            <m:oMath>
              <m:sSub>
                <m:sSubPr>
                  <m:ctrlPr>
                    <w:rPr>
                      <w:rFonts w:ascii="Cambria Math" w:hAnsi="Cambria Math"/>
                    </w:rPr>
                  </m:ctrlPr>
                </m:sSubPr>
                <m:e>
                  <m:r>
                    <w:rPr>
                      <w:rFonts w:ascii="Cambria Math" w:hAnsi="Cambria Math" w:cs="Cambria Math"/>
                    </w:rPr>
                    <m:t>W</m:t>
                  </m:r>
                </m:e>
                <m:sub>
                  <m:r>
                    <w:rPr>
                      <w:rFonts w:ascii="Cambria Math" w:hAnsi="Cambria Math" w:cs="Cambria Math"/>
                    </w:rPr>
                    <m:t>n</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n</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oMath>
            <w:r>
              <w:t>。</w:t>
            </w:r>
          </w:p>
        </w:tc>
      </w:tr>
      <w:tr w:rsidR="00BD7027" w14:paraId="7BE82524" w14:textId="77777777" w:rsidTr="00BD7027">
        <w:trPr>
          <w:jc w:val="center"/>
        </w:trPr>
        <w:tc>
          <w:tcPr>
            <w:tcW w:w="3059" w:type="dxa"/>
            <w:vAlign w:val="center"/>
          </w:tcPr>
          <w:p w14:paraId="3563F28C" w14:textId="77777777" w:rsidR="00BD7027" w:rsidRDefault="00992377">
            <w:pPr>
              <w:spacing w:line="240" w:lineRule="auto"/>
              <w:jc w:val="left"/>
            </w:pPr>
            <w:r>
              <w:t>福利分解</w:t>
            </w:r>
          </w:p>
        </w:tc>
        <w:tc>
          <w:tcPr>
            <w:tcW w:w="3059" w:type="dxa"/>
            <w:vAlign w:val="center"/>
          </w:tcPr>
          <w:p w14:paraId="565CB33C"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φ</m:t>
                    </m:r>
                  </m:e>
                  <m:sub>
                    <m:r>
                      <w:rPr>
                        <w:rFonts w:ascii="Cambria Math" w:hAnsi="Cambria Math" w:cs="Cambria Math"/>
                      </w:rPr>
                      <m:t>n</m:t>
                    </m:r>
                  </m:sub>
                  <m:sup>
                    <m:r>
                      <w:rPr>
                        <w:rFonts w:ascii="Cambria Math" w:hAnsi="Cambria Math" w:cs="Cambria Math"/>
                      </w:rPr>
                      <m:t>R</m:t>
                    </m:r>
                  </m:sup>
                </m:sSubSup>
              </m:oMath>
            </m:oMathPara>
          </w:p>
        </w:tc>
        <w:tc>
          <w:tcPr>
            <w:tcW w:w="3059" w:type="dxa"/>
            <w:vAlign w:val="center"/>
          </w:tcPr>
          <w:p w14:paraId="3D54DE7D" w14:textId="77777777" w:rsidR="00BD7027" w:rsidRDefault="00992377">
            <w:pPr>
              <w:spacing w:line="240" w:lineRule="auto"/>
              <w:jc w:val="left"/>
            </w:pPr>
            <w:r>
              <w:t>研发劳动收入占比</w:t>
            </w:r>
            <w:r>
              <w:t>/</w:t>
            </w:r>
            <w:r>
              <w:t>与研发劳动配置相关的份额，用于附录（</w:t>
            </w:r>
            <w:r>
              <w:t>A14</w:t>
            </w:r>
            <w:r>
              <w:t>）劳动再配置项。</w:t>
            </w:r>
          </w:p>
        </w:tc>
      </w:tr>
      <w:tr w:rsidR="00BD7027" w14:paraId="0BB1AA23" w14:textId="77777777" w:rsidTr="00BD7027">
        <w:trPr>
          <w:jc w:val="center"/>
        </w:trPr>
        <w:tc>
          <w:tcPr>
            <w:tcW w:w="3059" w:type="dxa"/>
            <w:vAlign w:val="center"/>
          </w:tcPr>
          <w:p w14:paraId="13E5DE13" w14:textId="77777777" w:rsidR="00BD7027" w:rsidRDefault="00992377">
            <w:pPr>
              <w:spacing w:line="240" w:lineRule="auto"/>
              <w:jc w:val="left"/>
            </w:pPr>
            <w:r>
              <w:t>福利分解</w:t>
            </w:r>
          </w:p>
        </w:tc>
        <w:tc>
          <w:tcPr>
            <w:tcW w:w="3059" w:type="dxa"/>
            <w:vAlign w:val="center"/>
          </w:tcPr>
          <w:p w14:paraId="74854C73"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d</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δ</m:t>
                    </m:r>
                  </m:e>
                  <m:sub>
                    <m:r>
                      <w:rPr>
                        <w:rFonts w:ascii="Cambria Math" w:hAnsi="Cambria Math" w:cs="Cambria Math"/>
                      </w:rPr>
                      <m:t>j</m:t>
                    </m:r>
                  </m:sub>
                  <m:sup>
                    <m:r>
                      <w:rPr>
                        <w:rFonts w:ascii="Cambria Math" w:hAnsi="Cambria Math" w:cs="Cambria Math"/>
                      </w:rPr>
                      <m:t>d</m:t>
                    </m:r>
                  </m:sup>
                </m:sSubSup>
              </m:oMath>
            </m:oMathPara>
          </w:p>
        </w:tc>
        <w:tc>
          <w:tcPr>
            <w:tcW w:w="3059" w:type="dxa"/>
            <w:vAlign w:val="center"/>
          </w:tcPr>
          <w:p w14:paraId="38D2D7E8" w14:textId="77777777" w:rsidR="00BD7027" w:rsidRDefault="00992377">
            <w:pPr>
              <w:spacing w:line="240" w:lineRule="auto"/>
              <w:jc w:val="left"/>
            </w:pPr>
            <w:r>
              <w:t>原文附录用于创新效应的利润</w:t>
            </w:r>
            <w:r>
              <w:t>/</w:t>
            </w:r>
            <w:r>
              <w:t>创新活动规模记号及利润占销售额的固定比例参数；当前工作稿若出现上标</w:t>
            </w:r>
            <w:r>
              <w:t xml:space="preserve"> f</w:t>
            </w:r>
            <w:r>
              <w:t>，应与原文</w:t>
            </w:r>
            <w:r>
              <w:t xml:space="preserve"> d </w:t>
            </w:r>
            <w:r>
              <w:t>的口径核对。</w:t>
            </w:r>
          </w:p>
        </w:tc>
      </w:tr>
      <w:tr w:rsidR="00BD7027" w14:paraId="1B9FA836" w14:textId="77777777" w:rsidTr="00BD7027">
        <w:trPr>
          <w:jc w:val="center"/>
        </w:trPr>
        <w:tc>
          <w:tcPr>
            <w:tcW w:w="3059" w:type="dxa"/>
            <w:vAlign w:val="center"/>
          </w:tcPr>
          <w:p w14:paraId="39D8C5CD" w14:textId="77777777" w:rsidR="00BD7027" w:rsidRDefault="00992377">
            <w:pPr>
              <w:spacing w:line="240" w:lineRule="auto"/>
              <w:jc w:val="left"/>
            </w:pPr>
            <w:r>
              <w:t>式（</w:t>
            </w:r>
            <w:r>
              <w:t>42</w:t>
            </w:r>
            <w:r>
              <w:t>）</w:t>
            </w:r>
          </w:p>
        </w:tc>
        <w:tc>
          <w:tcPr>
            <w:tcW w:w="3059" w:type="dxa"/>
            <w:vAlign w:val="center"/>
          </w:tcPr>
          <w:p w14:paraId="4C290F15"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Ω</m:t>
                    </m:r>
                  </m:e>
                  <m:sub>
                    <m:r>
                      <w:rPr>
                        <w:rFonts w:ascii="Cambria Math" w:hAnsi="Cambria Math" w:cs="Cambria Math"/>
                      </w:rPr>
                      <m:t>lm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κ</m:t>
                    </m:r>
                  </m:e>
                  <m:sub>
                    <m:r>
                      <w:rPr>
                        <w:rFonts w:ascii="Cambria Math" w:hAnsi="Cambria Math" w:cs="Cambria Math"/>
                      </w:rPr>
                      <m:t>lm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oMath>
            </m:oMathPara>
          </w:p>
        </w:tc>
        <w:tc>
          <w:tcPr>
            <w:tcW w:w="3059" w:type="dxa"/>
            <w:vAlign w:val="center"/>
          </w:tcPr>
          <w:p w14:paraId="5E3468A7" w14:textId="77777777" w:rsidR="00BD7027" w:rsidRDefault="00992377">
            <w:pPr>
              <w:spacing w:line="240" w:lineRule="auto"/>
              <w:jc w:val="left"/>
            </w:pPr>
            <w:r>
              <w:t>前者为生产国</w:t>
            </w:r>
            <w:r>
              <w:t xml:space="preserve"> </w:t>
            </w:r>
            <m:oMath>
              <m:r>
                <w:rPr>
                  <w:rFonts w:ascii="Cambria Math" w:hAnsi="Cambria Math" w:cs="Cambria Math"/>
                </w:rPr>
                <m:t>l</m:t>
              </m:r>
            </m:oMath>
            <w:r>
              <w:t xml:space="preserve"> </w:t>
            </w:r>
            <w:r>
              <w:t>的</w:t>
            </w:r>
            <w:r>
              <w:t xml:space="preserve"> </w:t>
            </w:r>
            <m:oMath>
              <m:r>
                <w:rPr>
                  <w:rFonts w:ascii="Cambria Math" w:hAnsi="Cambria Math" w:cs="Cambria Math"/>
                </w:rPr>
                <m:t>j</m:t>
              </m:r>
            </m:oMath>
            <w:r>
              <w:t xml:space="preserve"> </w:t>
            </w:r>
            <w:r>
              <w:t>部门总销售中由母国</w:t>
            </w:r>
            <w:r>
              <w:t xml:space="preserve"> </w:t>
            </w:r>
            <m:oMath>
              <m:r>
                <w:rPr>
                  <w:rFonts w:ascii="Cambria Math" w:hAnsi="Cambria Math" w:cs="Cambria Math"/>
                </w:rPr>
                <m:t>m</m:t>
              </m:r>
            </m:oMath>
            <w:r>
              <w:t xml:space="preserve"> </w:t>
            </w:r>
            <w:r>
              <w:t>所有企业生产的跨国生产份额；后者为其相对本土母国份额。</w:t>
            </w:r>
          </w:p>
        </w:tc>
      </w:tr>
      <w:tr w:rsidR="00BD7027" w14:paraId="5135D15B" w14:textId="77777777" w:rsidTr="00BD7027">
        <w:trPr>
          <w:jc w:val="center"/>
        </w:trPr>
        <w:tc>
          <w:tcPr>
            <w:tcW w:w="3059" w:type="dxa"/>
            <w:vAlign w:val="center"/>
          </w:tcPr>
          <w:p w14:paraId="5704D56A" w14:textId="77777777" w:rsidR="00BD7027" w:rsidRDefault="00992377">
            <w:pPr>
              <w:spacing w:line="240" w:lineRule="auto"/>
              <w:jc w:val="left"/>
            </w:pPr>
            <w:r>
              <w:t>式（</w:t>
            </w:r>
            <w:r>
              <w:t>42</w:t>
            </w:r>
            <w:r>
              <w:t>）</w:t>
            </w:r>
          </w:p>
        </w:tc>
        <w:tc>
          <w:tcPr>
            <w:tcW w:w="3059" w:type="dxa"/>
            <w:vAlign w:val="center"/>
          </w:tcPr>
          <w:p w14:paraId="6F7C2D61" w14:textId="77777777" w:rsidR="00BD7027" w:rsidRDefault="00992377">
            <w:pPr>
              <w:spacing w:before="40" w:after="40" w:line="240" w:lineRule="auto"/>
              <w:jc w:val="center"/>
            </w:pPr>
            <m:oMathPara>
              <m:oMath>
                <m:r>
                  <w:rPr>
                    <w:rFonts w:ascii="Cambria Math" w:hAnsi="Cambria Math" w:cs="Cambria Math"/>
                  </w:rPr>
                  <m:t>T</m:t>
                </m:r>
                <m:sSubSup>
                  <m:sSubSupPr>
                    <m:ctrlPr>
                      <w:rPr>
                        <w:rFonts w:ascii="Cambria Math" w:hAnsi="Cambria Math"/>
                      </w:rPr>
                    </m:ctrlPr>
                  </m:sSubSupPr>
                  <m:e>
                    <m:r>
                      <m:rPr>
                        <m:sty m:val="p"/>
                      </m:rPr>
                      <w:rPr>
                        <w:rFonts w:ascii="Cambria Math" w:hAnsi="Cambria Math" w:cs="Cambria Math"/>
                      </w:rPr>
                      <m:t>̃</m:t>
                    </m:r>
                  </m:e>
                  <m:sub>
                    <m:r>
                      <w:rPr>
                        <w:rFonts w:ascii="Cambria Math" w:hAnsi="Cambria Math" w:cs="Cambria Math"/>
                      </w:rPr>
                      <m:t>lm</m:t>
                    </m:r>
                  </m:sub>
                  <m:sup>
                    <m:r>
                      <w:rPr>
                        <w:rFonts w:ascii="Cambria Math" w:hAnsi="Cambria Math" w:cs="Cambria Math"/>
                      </w:rPr>
                      <m:t>j</m:t>
                    </m:r>
                  </m:sup>
                </m:sSubSup>
                <m:r>
                  <m:rPr>
                    <m:sty m:val="p"/>
                  </m:rPr>
                  <w:rPr>
                    <w:rFonts w:ascii="Cambria Math" w:hAnsi="Cambria Math" w:cs="Cambria Math"/>
                  </w:rPr>
                  <m:t>,</m:t>
                </m:r>
                <m:r>
                  <w:rPr>
                    <w:rFonts w:ascii="Cambria Math" w:hAnsi="Cambria Math" w:cs="Cambria Math"/>
                  </w:rPr>
                  <m:t>c</m:t>
                </m:r>
                <m:sSubSup>
                  <m:sSubSupPr>
                    <m:ctrlPr>
                      <w:rPr>
                        <w:rFonts w:ascii="Cambria Math" w:hAnsi="Cambria Math"/>
                      </w:rPr>
                    </m:ctrlPr>
                  </m:sSubSupPr>
                  <m:e>
                    <m:r>
                      <m:rPr>
                        <m:sty m:val="p"/>
                      </m:rPr>
                      <w:rPr>
                        <w:rFonts w:ascii="Cambria Math" w:hAnsi="Cambria Math" w:cs="Cambria Math"/>
                      </w:rPr>
                      <m:t>̃</m:t>
                    </m:r>
                  </m:e>
                  <m:sub>
                    <m:r>
                      <w:rPr>
                        <w:rFonts w:ascii="Cambria Math" w:hAnsi="Cambria Math" w:cs="Cambria Math"/>
                      </w:rPr>
                      <m:t>lm</m:t>
                    </m:r>
                  </m:sub>
                  <m:sup>
                    <m:r>
                      <w:rPr>
                        <w:rFonts w:ascii="Cambria Math" w:hAnsi="Cambria Math" w:cs="Cambria Math"/>
                      </w:rPr>
                      <m:t>j</m:t>
                    </m:r>
                  </m:sup>
                </m:sSubSup>
              </m:oMath>
            </m:oMathPara>
          </w:p>
        </w:tc>
        <w:tc>
          <w:tcPr>
            <w:tcW w:w="3059" w:type="dxa"/>
            <w:vAlign w:val="center"/>
          </w:tcPr>
          <w:p w14:paraId="09E5D555" w14:textId="77777777" w:rsidR="00BD7027" w:rsidRDefault="00992377">
            <w:pPr>
              <w:spacing w:line="240" w:lineRule="auto"/>
              <w:jc w:val="left"/>
            </w:pPr>
            <w:r>
              <w:t>分别为相对本土的技术</w:t>
            </w:r>
            <w:r>
              <w:t>/</w:t>
            </w:r>
            <w:r>
              <w:t>匹</w:t>
            </w:r>
            <w:r>
              <w:lastRenderedPageBreak/>
              <w:t>配项和相对单位成本，用来识别母国</w:t>
            </w:r>
            <w:r>
              <w:t>—</w:t>
            </w:r>
            <w:r>
              <w:t>生产地跨国生产摩擦。</w:t>
            </w:r>
          </w:p>
        </w:tc>
      </w:tr>
      <w:tr w:rsidR="00BD7027" w14:paraId="755FD6FD" w14:textId="77777777" w:rsidTr="00BD7027">
        <w:trPr>
          <w:jc w:val="center"/>
        </w:trPr>
        <w:tc>
          <w:tcPr>
            <w:tcW w:w="3059" w:type="dxa"/>
            <w:vAlign w:val="center"/>
          </w:tcPr>
          <w:p w14:paraId="18AD61BC" w14:textId="77777777" w:rsidR="00BD7027" w:rsidRDefault="00992377">
            <w:pPr>
              <w:spacing w:line="240" w:lineRule="auto"/>
              <w:jc w:val="left"/>
            </w:pPr>
            <w:r>
              <w:lastRenderedPageBreak/>
              <w:t>式（</w:t>
            </w:r>
            <w:r>
              <w:t>43</w:t>
            </w:r>
            <w:r>
              <w:t>）</w:t>
            </w:r>
          </w:p>
        </w:tc>
        <w:tc>
          <w:tcPr>
            <w:tcW w:w="3059" w:type="dxa"/>
            <w:vAlign w:val="center"/>
          </w:tcPr>
          <w:p w14:paraId="4E8B1C53"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Ω</m:t>
                    </m:r>
                  </m:e>
                  <m:sub>
                    <m:r>
                      <w:rPr>
                        <w:rFonts w:ascii="Cambria Math" w:hAnsi="Cambria Math" w:cs="Cambria Math"/>
                      </w:rPr>
                      <m:t>nl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κ</m:t>
                    </m:r>
                  </m:e>
                  <m:sub>
                    <m:r>
                      <w:rPr>
                        <w:rFonts w:ascii="Cambria Math" w:hAnsi="Cambria Math" w:cs="Cambria Math"/>
                      </w:rPr>
                      <m:t>nl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oMath>
            </m:oMathPara>
          </w:p>
        </w:tc>
        <w:tc>
          <w:tcPr>
            <w:tcW w:w="3059" w:type="dxa"/>
            <w:vAlign w:val="center"/>
          </w:tcPr>
          <w:p w14:paraId="49CA6A61" w14:textId="77777777" w:rsidR="00BD7027" w:rsidRDefault="00992377">
            <w:pPr>
              <w:spacing w:line="240" w:lineRule="auto"/>
              <w:jc w:val="left"/>
            </w:pPr>
            <w:r>
              <w:t>前者为生产国</w:t>
            </w:r>
            <w:r>
              <w:t xml:space="preserve"> </w:t>
            </w:r>
            <m:oMath>
              <m:r>
                <w:rPr>
                  <w:rFonts w:ascii="Cambria Math" w:hAnsi="Cambria Math" w:cs="Cambria Math"/>
                </w:rPr>
                <m:t>l</m:t>
              </m:r>
            </m:oMath>
            <w:r>
              <w:t xml:space="preserve"> </w:t>
            </w:r>
            <w:r>
              <w:t>的</w:t>
            </w:r>
            <w:r>
              <w:t xml:space="preserve"> </w:t>
            </w:r>
            <m:oMath>
              <m:r>
                <w:rPr>
                  <w:rFonts w:ascii="Cambria Math" w:hAnsi="Cambria Math" w:cs="Cambria Math"/>
                </w:rPr>
                <m:t>j</m:t>
              </m:r>
            </m:oMath>
            <w:r>
              <w:t xml:space="preserve"> </w:t>
            </w:r>
            <w:r>
              <w:t>部门销售中最终服务</w:t>
            </w:r>
            <w:r>
              <w:t xml:space="preserve"> </w:t>
            </w:r>
            <m:oMath>
              <m:r>
                <w:rPr>
                  <w:rFonts w:ascii="Cambria Math" w:hAnsi="Cambria Math" w:cs="Cambria Math"/>
                </w:rPr>
                <m:t>n</m:t>
              </m:r>
            </m:oMath>
            <w:r>
              <w:t xml:space="preserve"> </w:t>
            </w:r>
            <w:r>
              <w:t>国需求的贸易份额；后者为相对国内销售份额。</w:t>
            </w:r>
          </w:p>
        </w:tc>
      </w:tr>
      <w:tr w:rsidR="00BD7027" w14:paraId="13BAEA4F" w14:textId="77777777" w:rsidTr="00BD7027">
        <w:trPr>
          <w:jc w:val="center"/>
        </w:trPr>
        <w:tc>
          <w:tcPr>
            <w:tcW w:w="3059" w:type="dxa"/>
            <w:vAlign w:val="center"/>
          </w:tcPr>
          <w:p w14:paraId="78C79A3F" w14:textId="77777777" w:rsidR="00BD7027" w:rsidRDefault="00992377">
            <w:pPr>
              <w:spacing w:line="240" w:lineRule="auto"/>
              <w:jc w:val="left"/>
            </w:pPr>
            <w:r>
              <w:t>式（</w:t>
            </w:r>
            <w:r>
              <w:t>44</w:t>
            </w:r>
            <w:r>
              <w:t>）</w:t>
            </w:r>
          </w:p>
        </w:tc>
        <w:tc>
          <w:tcPr>
            <w:tcW w:w="3059" w:type="dxa"/>
            <w:vAlign w:val="center"/>
          </w:tcPr>
          <w:p w14:paraId="1C756A49" w14:textId="77777777" w:rsidR="00BD7027" w:rsidRDefault="008259F7">
            <w:pPr>
              <w:spacing w:before="40" w:after="40" w:line="240" w:lineRule="auto"/>
              <w:jc w:val="center"/>
            </w:pPr>
            <m:oMathPara>
              <m:oMath>
                <m:sSubSup>
                  <m:sSubSupPr>
                    <m:ctrlPr>
                      <w:rPr>
                        <w:rFonts w:ascii="Cambria Math" w:hAnsi="Cambria Math"/>
                      </w:rPr>
                    </m:ctrlPr>
                  </m:sSubSupPr>
                  <m:e>
                    <m:r>
                      <w:rPr>
                        <w:rFonts w:ascii="Cambria Math" w:hAnsi="Cambria Math" w:cs="Cambria Math"/>
                      </w:rPr>
                      <m:t>B</m:t>
                    </m:r>
                  </m:e>
                  <m:sub>
                    <m:r>
                      <w:rPr>
                        <w:rFonts w:ascii="Cambria Math" w:hAnsi="Cambria Math" w:cs="Cambria Math"/>
                      </w:rPr>
                      <m:t>nlm</m:t>
                    </m:r>
                  </m:sub>
                  <m:sup>
                    <m:r>
                      <w:rPr>
                        <w:rFonts w:ascii="Cambria Math" w:hAnsi="Cambria Math" w:cs="Cambria Math"/>
                      </w:rPr>
                      <m:t>j</m:t>
                    </m:r>
                  </m:sup>
                </m:sSubSup>
              </m:oMath>
            </m:oMathPara>
          </w:p>
        </w:tc>
        <w:tc>
          <w:tcPr>
            <w:tcW w:w="3059" w:type="dxa"/>
            <w:vAlign w:val="center"/>
          </w:tcPr>
          <w:p w14:paraId="5F7B2EAF" w14:textId="77777777" w:rsidR="00BD7027" w:rsidRDefault="00992377">
            <w:pPr>
              <w:spacing w:line="240" w:lineRule="auto"/>
              <w:jc w:val="left"/>
            </w:pPr>
            <w:r>
              <w:t>本附录定义为</w:t>
            </w:r>
            <w:r>
              <w:t xml:space="preserve"> </w:t>
            </w:r>
            <m:oMath>
              <m:sSubSup>
                <m:sSubSupPr>
                  <m:ctrlPr>
                    <w:rPr>
                      <w:rFonts w:ascii="Cambria Math" w:hAnsi="Cambria Math"/>
                    </w:rPr>
                  </m:ctrlPr>
                </m:sSubSupPr>
                <m:e>
                  <m:r>
                    <w:rPr>
                      <w:rFonts w:ascii="Cambria Math" w:hAnsi="Cambria Math" w:cs="Cambria Math"/>
                    </w:rPr>
                    <m:t>κ</m:t>
                  </m:r>
                </m:e>
                <m:sub>
                  <m:r>
                    <w:rPr>
                      <w:rFonts w:ascii="Cambria Math" w:hAnsi="Cambria Math" w:cs="Cambria Math"/>
                    </w:rPr>
                    <m:t>lm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κ</m:t>
                  </m:r>
                </m:e>
                <m:sub>
                  <m:r>
                    <w:rPr>
                      <w:rFonts w:ascii="Cambria Math" w:hAnsi="Cambria Math" w:cs="Cambria Math"/>
                    </w:rPr>
                    <m:t>nl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oMath>
            <w:r>
              <w:t xml:space="preserve"> </w:t>
            </w:r>
            <w:r>
              <w:t>的中间构造量，用于两次归一化恢复三边份额</w:t>
            </w:r>
            <w:r>
              <w:t xml:space="preserve"> </w:t>
            </w:r>
            <m:oMath>
              <m:sSubSup>
                <m:sSubSupPr>
                  <m:ctrlPr>
                    <w:rPr>
                      <w:rFonts w:ascii="Cambria Math" w:hAnsi="Cambria Math"/>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oMath>
            <w:r>
              <w:t xml:space="preserve"> </w:t>
            </w:r>
            <m:oMath>
              <m:sSubSup>
                <m:sSubSupPr>
                  <m:ctrlPr>
                    <w:rPr>
                      <w:rFonts w:ascii="Cambria Math" w:hAnsi="Cambria Math"/>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oMath>
            <w:r>
              <w:t>。</w:t>
            </w:r>
          </w:p>
        </w:tc>
      </w:tr>
    </w:tbl>
    <w:p w14:paraId="04BBA069" w14:textId="77777777" w:rsidR="00AC4FAF" w:rsidRPr="0060615B" w:rsidRDefault="0066450B">
      <w:pPr>
        <w:pStyle w:val="2"/>
        <w:spacing w:before="0"/>
        <w:ind w:firstLineChars="200" w:firstLine="482"/>
        <w:rPr>
          <w:color w:val="auto"/>
          <w:lang w:eastAsia="zh-CN"/>
        </w:rPr>
      </w:pPr>
      <w:r>
        <w:rPr>
          <w:rFonts w:ascii="Times New Roman" w:eastAsia="宋体" w:hAnsi="Times New Roman" w:cs="Times New Roman"/>
          <w:color w:val="000000"/>
          <w:lang w:eastAsia="zh-CN"/>
        </w:rPr>
        <w:t>（五）从原始均衡到反事实的依赖链</w:t>
      </w:r>
    </w:p>
    <w:p w14:paraId="2D05891A" w14:textId="77777777" w:rsidR="00AC4FAF" w:rsidRPr="0060615B" w:rsidRDefault="0066450B">
      <w:pPr>
        <w:pStyle w:val="FirstParagraph"/>
        <w:ind w:firstLineChars="200"/>
        <w:rPr>
          <w:color w:val="auto"/>
          <w:lang w:eastAsia="zh-CN"/>
        </w:rPr>
      </w:pPr>
      <w:r w:rsidRPr="0060615B">
        <w:rPr>
          <w:lang w:eastAsia="zh-CN"/>
        </w:rPr>
        <w:t>模型的推导顺序可以概括为：家庭给出需求和劳动力供给；企业的</w:t>
      </w:r>
      <w:r w:rsidRPr="0060615B">
        <w:rPr>
          <w:lang w:eastAsia="zh-CN"/>
        </w:rPr>
        <w:t xml:space="preserve"> CES </w:t>
      </w:r>
      <w:r w:rsidRPr="0060615B">
        <w:rPr>
          <w:lang w:eastAsia="zh-CN"/>
        </w:rPr>
        <w:t>需求与</w:t>
      </w:r>
      <w:r w:rsidRPr="0060615B">
        <w:rPr>
          <w:lang w:eastAsia="zh-CN"/>
        </w:rPr>
        <w:t xml:space="preserve"> Cobb-Douglas </w:t>
      </w:r>
      <w:r w:rsidRPr="0060615B">
        <w:rPr>
          <w:lang w:eastAsia="zh-CN"/>
        </w:rPr>
        <w:t>技术给出边际成本和加成定价；随机生产率与跨国生产</w:t>
      </w:r>
      <w:r w:rsidRPr="0060615B">
        <w:rPr>
          <w:lang w:eastAsia="zh-CN"/>
        </w:rPr>
        <w:t>/</w:t>
      </w:r>
      <w:r w:rsidRPr="0060615B">
        <w:rPr>
          <w:lang w:eastAsia="zh-CN"/>
        </w:rPr>
        <w:t>贸易成本共同决定生产地选择；市场进入固定成本产生生产率（成本）阈值；对企业和生产地进行积分得到价格指数与三边引力方程；利润决定创新和新品种数量；最终品、中间品与两类劳动力市场出清闭合一般均衡；最后用精确帽子代数把制度型贸易成本与跨国投资成本变化映射为新均衡，并由价格指数和收入变化得到福利分解。</w:t>
      </w:r>
    </w:p>
    <w:p w14:paraId="486983AF" w14:textId="77777777" w:rsidR="00AC4FAF" w:rsidRPr="0060615B" w:rsidRDefault="0066450B">
      <w:pPr>
        <w:pStyle w:val="1"/>
        <w:spacing w:before="0"/>
        <w:ind w:firstLineChars="200" w:firstLine="482"/>
        <w:rPr>
          <w:color w:val="auto"/>
          <w:lang w:eastAsia="zh-CN"/>
        </w:rPr>
      </w:pPr>
      <w:bookmarkStart w:id="4" w:name="二家庭部门消费需求与异质性劳动供给"/>
      <w:bookmarkEnd w:id="1"/>
      <w:r w:rsidRPr="0060615B">
        <w:rPr>
          <w:rFonts w:ascii="Times New Roman" w:eastAsia="宋体" w:hAnsi="Times New Roman" w:cs="Times New Roman"/>
          <w:color w:val="000000"/>
          <w:lang w:eastAsia="zh-CN"/>
        </w:rPr>
        <w:t>二、家庭部门：消费需求与异质性劳动供给</w:t>
      </w:r>
    </w:p>
    <w:p w14:paraId="12EDB73B" w14:textId="77777777" w:rsidR="00AC4FAF" w:rsidRPr="0060615B" w:rsidRDefault="0066450B">
      <w:pPr>
        <w:pStyle w:val="2"/>
        <w:spacing w:before="0"/>
        <w:ind w:firstLineChars="200" w:firstLine="482"/>
        <w:rPr>
          <w:color w:val="auto"/>
          <w:lang w:eastAsia="zh-CN"/>
        </w:rPr>
      </w:pPr>
      <w:bookmarkStart w:id="5" w:name="一跨部门-cobb-douglas-偏好"/>
      <w:r w:rsidRPr="0060615B">
        <w:rPr>
          <w:rFonts w:ascii="Times New Roman" w:eastAsia="宋体" w:hAnsi="Times New Roman" w:cs="Times New Roman"/>
          <w:color w:val="000000"/>
          <w:lang w:eastAsia="zh-CN"/>
        </w:rPr>
        <w:t>（一）跨部门</w:t>
      </w:r>
      <w:r w:rsidRPr="0060615B">
        <w:rPr>
          <w:rFonts w:ascii="Times New Roman" w:eastAsia="宋体" w:hAnsi="Times New Roman" w:cs="Times New Roman"/>
          <w:color w:val="000000"/>
          <w:lang w:eastAsia="zh-CN"/>
        </w:rPr>
        <w:t xml:space="preserve"> Cobb-Douglas </w:t>
      </w:r>
      <w:r w:rsidRPr="0060615B">
        <w:rPr>
          <w:rFonts w:ascii="Times New Roman" w:eastAsia="宋体" w:hAnsi="Times New Roman" w:cs="Times New Roman"/>
          <w:color w:val="000000"/>
          <w:lang w:eastAsia="zh-CN"/>
        </w:rPr>
        <w:t>偏好</w:t>
      </w:r>
    </w:p>
    <w:p w14:paraId="449B0011" w14:textId="77777777" w:rsidR="00AC4FAF" w:rsidRPr="0060615B" w:rsidRDefault="0066450B">
      <w:pPr>
        <w:pStyle w:val="FirstParagraph"/>
        <w:ind w:firstLineChars="200"/>
        <w:rPr>
          <w:color w:val="auto"/>
        </w:rPr>
      </w:pPr>
      <w:r w:rsidRPr="0060615B">
        <w:rPr>
          <w:lang w:eastAsia="zh-CN"/>
        </w:rPr>
        <w:t>原文设世界有</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个国家、</w:t>
      </w:r>
      <m:oMath>
        <m:r>
          <w:rPr>
            <w:rFonts w:ascii="Cambria Math" w:hAnsi="Cambria Math" w:cs="Cambria Math"/>
            <w:lang w:eastAsia="zh-CN"/>
          </w:rPr>
          <m:t>J</m:t>
        </m:r>
      </m:oMath>
      <w:r w:rsidRPr="0060615B">
        <w:rPr>
          <w:lang w:eastAsia="zh-CN"/>
        </w:rPr>
        <w:t xml:space="preserve"> </w:t>
      </w:r>
      <w:r w:rsidRPr="0060615B">
        <w:rPr>
          <w:lang w:eastAsia="zh-CN"/>
        </w:rPr>
        <w:t>个行业。</w:t>
      </w:r>
      <m:oMath>
        <m:r>
          <w:rPr>
            <w:rFonts w:ascii="Cambria Math" w:hAnsi="Cambria Math" w:cs="Cambria Math"/>
            <w:lang w:eastAsia="zh-CN"/>
          </w:rPr>
          <m:t>n</m:t>
        </m:r>
      </m:oMath>
      <w:r w:rsidRPr="0060615B">
        <w:rPr>
          <w:lang w:eastAsia="zh-CN"/>
        </w:rPr>
        <w:t xml:space="preserve"> </w:t>
      </w:r>
      <w:r w:rsidRPr="0060615B">
        <w:t>国代表性消费者效用为</w:t>
      </w:r>
    </w:p>
    <w:p w14:paraId="095E5768" w14:textId="77777777" w:rsidR="00AC4FAF" w:rsidRPr="0060615B" w:rsidRDefault="008259F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U</m:t>
              </m:r>
            </m:e>
            <m:sub>
              <m:r>
                <w:rPr>
                  <w:rFonts w:ascii="Cambria Math" w:hAnsi="Cambria Math" w:cs="Cambria Math"/>
                </w:rPr>
                <m:t>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e>
                  </m:d>
                </m:e>
                <m:sup>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sup>
              </m:sSup>
            </m:e>
          </m:nary>
          <m:r>
            <m:rPr>
              <m:sty m:val="p"/>
            </m:rPr>
            <w:rPr>
              <w:rFonts w:ascii="Cambria Math" w:hAnsi="Cambria Math" w:cs="Cambria Math"/>
            </w:rPr>
            <m:t>,</m:t>
          </m:r>
          <m:r>
            <w:rPr>
              <w:rFonts w:ascii="Cambria Math" w:hAnsi="Cambria Math" w:cs="Cambria Math"/>
            </w:rPr>
            <m:t>  </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e>
          </m:nary>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oMath>
      </m:oMathPara>
    </w:p>
    <w:p w14:paraId="034BF259"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w:t>
      </w:r>
      <w:r w:rsidRPr="0060615B">
        <w:rPr>
          <w:lang w:eastAsia="zh-CN"/>
        </w:rPr>
        <w:t>）</w:t>
      </w:r>
    </w:p>
    <w:p w14:paraId="139CF157" w14:textId="77777777" w:rsidR="00BD7027" w:rsidRDefault="00992377">
      <w:pPr>
        <w:pStyle w:val="a0"/>
        <w:keepLines/>
        <w:ind w:left="420" w:firstLineChars="200" w:firstLine="482"/>
        <w:rPr>
          <w:lang w:eastAsia="zh-CN"/>
        </w:rPr>
      </w:pPr>
      <w:r>
        <w:rPr>
          <w:b/>
          <w:lang w:eastAsia="zh-CN"/>
        </w:rPr>
        <w:t>式（</w:t>
      </w:r>
      <w:r>
        <w:rPr>
          <w:b/>
          <w:lang w:eastAsia="zh-CN"/>
        </w:rPr>
        <w:t>1</w:t>
      </w:r>
      <w:r>
        <w:rPr>
          <w:b/>
          <w:lang w:eastAsia="zh-CN"/>
        </w:rPr>
        <w:t>）的本质：</w:t>
      </w:r>
      <w:r>
        <w:rPr>
          <w:lang w:eastAsia="zh-CN"/>
        </w:rPr>
        <w:t>这是跨部门效用聚合的</w:t>
      </w:r>
      <w:r>
        <w:rPr>
          <w:lang w:eastAsia="zh-CN"/>
        </w:rPr>
        <w:t>“</w:t>
      </w:r>
      <w:r>
        <w:rPr>
          <w:lang w:eastAsia="zh-CN"/>
        </w:rPr>
        <w:t>需求入口</w:t>
      </w:r>
      <w:r>
        <w:rPr>
          <w:lang w:eastAsia="zh-CN"/>
        </w:rPr>
        <w:t>”</w:t>
      </w:r>
      <w:r>
        <w:rPr>
          <w:lang w:eastAsia="zh-CN"/>
        </w:rPr>
        <w:t>：</w:t>
      </w:r>
      <w:r>
        <w:rPr>
          <w:lang w:eastAsia="zh-CN"/>
        </w:rPr>
        <w:t xml:space="preserve">Cobb-Douglas </w:t>
      </w:r>
      <w:r>
        <w:rPr>
          <w:lang w:eastAsia="zh-CN"/>
        </w:rPr>
        <w:t>使各部门名义支出份额固定为</w:t>
      </w:r>
      <w:r>
        <w:rPr>
          <w:lang w:eastAsia="zh-CN"/>
        </w:rPr>
        <w:t xml:space="preserve"> </w:t>
      </w:r>
      <m:oMath>
        <m:sSubSup>
          <m:sSubSupPr>
            <m:ctrlPr>
              <w:rPr>
                <w:rFonts w:ascii="Cambria Math" w:hAnsi="Cambria Math"/>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oMath>
      <w:r>
        <w:rPr>
          <w:lang w:eastAsia="zh-CN"/>
        </w:rPr>
        <w:t>；紧随其后的部门内</w:t>
      </w:r>
      <w:r>
        <w:rPr>
          <w:lang w:eastAsia="zh-CN"/>
        </w:rPr>
        <w:t xml:space="preserve"> CES </w:t>
      </w:r>
      <w:r>
        <w:rPr>
          <w:lang w:eastAsia="zh-CN"/>
        </w:rPr>
        <w:t>再决定同一部门不同品种之间如何替代。</w:t>
      </w:r>
    </w:p>
    <w:p w14:paraId="06E34225" w14:textId="77777777" w:rsidR="00AC4FAF" w:rsidRPr="0060615B" w:rsidRDefault="0066450B">
      <w:pPr>
        <w:pStyle w:val="a0"/>
        <w:ind w:firstLineChars="200"/>
        <w:rPr>
          <w:color w:val="auto"/>
          <w:lang w:eastAsia="zh-CN"/>
        </w:rPr>
      </w:pPr>
      <w:r w:rsidRPr="0060615B">
        <w:rPr>
          <w:lang w:eastAsia="zh-CN"/>
        </w:rPr>
        <w:t>其中，部门内部的最终消费复合品由连续品种</w:t>
      </w:r>
      <w:r w:rsidRPr="0060615B">
        <w:rPr>
          <w:lang w:eastAsia="zh-CN"/>
        </w:rPr>
        <w:t xml:space="preserve"> CES </w:t>
      </w:r>
      <w:r w:rsidRPr="0060615B">
        <w:rPr>
          <w:lang w:eastAsia="zh-CN"/>
        </w:rPr>
        <w:t>加总：</w:t>
      </w:r>
    </w:p>
    <w:p w14:paraId="576D3E03"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nary>
                    <m:naryPr>
                      <m:limLoc m:val="subSup"/>
                      <m:ctrlPr>
                        <w:rPr>
                          <w:rFonts w:ascii="Cambria Math" w:hAnsi="Cambria Math"/>
                          <w:color w:val="auto"/>
                        </w:rPr>
                      </m:ctrlPr>
                    </m:naryPr>
                    <m:sub>
                      <m:r>
                        <w:rPr>
                          <w:rFonts w:ascii="Cambria Math" w:hAnsi="Cambria Math" w:cs="Cambria Math"/>
                        </w:rPr>
                        <m:t>0</m:t>
                      </m:r>
                    </m:sub>
                    <m:sup>
                      <m:r>
                        <w:rPr>
                          <w:rFonts w:ascii="Cambria Math" w:hAnsi="Cambria Math" w:cs="Cambria Math"/>
                        </w:rPr>
                        <m:t>1</m:t>
                      </m:r>
                    </m:sup>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e>
                  </m:nary>
                  <m:sSup>
                    <m:sSupPr>
                      <m:ctrlPr>
                        <w:rPr>
                          <w:rFonts w:ascii="Cambria Math" w:hAnsi="Cambria Math"/>
                          <w:color w:val="auto"/>
                        </w:rPr>
                      </m:ctrlPr>
                    </m:sSupPr>
                    <m:e>
                      <m:d>
                        <m:dPr>
                          <m:ctrlPr>
                            <w:rPr>
                              <w:rFonts w:ascii="Cambria Math" w:hAnsi="Cambria Math"/>
                              <w:color w:val="auto"/>
                            </w:rPr>
                          </m:ctrlPr>
                        </m:dPr>
                        <m:e>
                          <m:r>
                            <w:rPr>
                              <w:rFonts w:ascii="Cambria Math" w:hAnsi="Cambria Math" w:cs="Cambria Math"/>
                            </w:rPr>
                            <m:t>ω</m:t>
                          </m:r>
                        </m:e>
                      </m:d>
                    </m:e>
                    <m:sup>
                      <m:f>
                        <m:fPr>
                          <m:ctrlPr>
                            <w:rPr>
                              <w:rFonts w:ascii="Cambria Math" w:hAnsi="Cambria Math"/>
                              <w:color w:val="auto"/>
                            </w:rPr>
                          </m:ctrlPr>
                        </m:fPr>
                        <m:num>
                          <m:sSub>
                            <m:sSubPr>
                              <m:ctrlPr>
                                <w:rPr>
                                  <w:rFonts w:ascii="Cambria Math" w:hAnsi="Cambria Math"/>
                                  <w:color w:val="auto"/>
                                </w:rPr>
                              </m:ctrlPr>
                            </m:sSubPr>
                            <m:e>
                              <m:r>
                                <w:rPr>
                                  <w:rFonts w:ascii="Cambria Math" w:hAnsi="Cambria Math" w:cs="Cambria Math"/>
                                </w:rPr>
                                <m:t>ε</m:t>
                              </m:r>
                            </m:e>
                            <m:sub>
                              <m:r>
                                <w:rPr>
                                  <w:rFonts w:ascii="Cambria Math" w:hAnsi="Cambria Math" w:cs="Cambria Math"/>
                                </w:rPr>
                                <m:t>c</m:t>
                              </m:r>
                            </m:sub>
                          </m:sSub>
                          <m:r>
                            <m:rPr>
                              <m:sty m:val="p"/>
                            </m:rPr>
                            <w:rPr>
                              <w:rFonts w:ascii="Cambria Math" w:hAnsi="Cambria Math" w:cs="Cambria Math"/>
                            </w:rPr>
                            <m:t>-</m:t>
                          </m:r>
                          <m:r>
                            <w:rPr>
                              <w:rFonts w:ascii="Cambria Math" w:hAnsi="Cambria Math" w:cs="Cambria Math"/>
                            </w:rPr>
                            <m:t>1</m:t>
                          </m:r>
                        </m:num>
                        <m:den>
                          <m:sSub>
                            <m:sSubPr>
                              <m:ctrlPr>
                                <w:rPr>
                                  <w:rFonts w:ascii="Cambria Math" w:hAnsi="Cambria Math"/>
                                  <w:color w:val="auto"/>
                                </w:rPr>
                              </m:ctrlPr>
                            </m:sSubPr>
                            <m:e>
                              <m:r>
                                <w:rPr>
                                  <w:rFonts w:ascii="Cambria Math" w:hAnsi="Cambria Math" w:cs="Cambria Math"/>
                                </w:rPr>
                                <m:t>ε</m:t>
                              </m:r>
                            </m:e>
                            <m:sub>
                              <m:r>
                                <w:rPr>
                                  <w:rFonts w:ascii="Cambria Math" w:hAnsi="Cambria Math" w:cs="Cambria Math"/>
                                </w:rPr>
                                <m:t>c</m:t>
                              </m:r>
                            </m:sub>
                          </m:sSub>
                        </m:den>
                      </m:f>
                    </m:sup>
                  </m:sSup>
                  <m:r>
                    <w:rPr>
                      <w:rFonts w:ascii="Cambria Math" w:hAnsi="Cambria Math" w:cs="Cambria Math"/>
                    </w:rPr>
                    <m:t> dω</m:t>
                  </m:r>
                </m:e>
              </m:d>
            </m:e>
            <m:sup>
              <m:f>
                <m:fPr>
                  <m:ctrlPr>
                    <w:rPr>
                      <w:rFonts w:ascii="Cambria Math" w:hAnsi="Cambria Math"/>
                      <w:color w:val="auto"/>
                    </w:rPr>
                  </m:ctrlPr>
                </m:fPr>
                <m:num>
                  <m:sSub>
                    <m:sSubPr>
                      <m:ctrlPr>
                        <w:rPr>
                          <w:rFonts w:ascii="Cambria Math" w:hAnsi="Cambria Math"/>
                          <w:color w:val="auto"/>
                        </w:rPr>
                      </m:ctrlPr>
                    </m:sSubPr>
                    <m:e>
                      <m:r>
                        <w:rPr>
                          <w:rFonts w:ascii="Cambria Math" w:hAnsi="Cambria Math" w:cs="Cambria Math"/>
                        </w:rPr>
                        <m:t>ε</m:t>
                      </m:r>
                    </m:e>
                    <m:sub>
                      <m:r>
                        <w:rPr>
                          <w:rFonts w:ascii="Cambria Math" w:hAnsi="Cambria Math" w:cs="Cambria Math"/>
                        </w:rPr>
                        <m:t>c</m:t>
                      </m:r>
                    </m:sub>
                  </m:sSub>
                </m:num>
                <m:den>
                  <m:sSub>
                    <m:sSubPr>
                      <m:ctrlPr>
                        <w:rPr>
                          <w:rFonts w:ascii="Cambria Math" w:hAnsi="Cambria Math"/>
                          <w:color w:val="auto"/>
                        </w:rPr>
                      </m:ctrlPr>
                    </m:sSubPr>
                    <m:e>
                      <m:r>
                        <w:rPr>
                          <w:rFonts w:ascii="Cambria Math" w:hAnsi="Cambria Math" w:cs="Cambria Math"/>
                        </w:rPr>
                        <m:t>ε</m:t>
                      </m:r>
                    </m:e>
                    <m:sub>
                      <m:r>
                        <w:rPr>
                          <w:rFonts w:ascii="Cambria Math" w:hAnsi="Cambria Math" w:cs="Cambria Math"/>
                        </w:rPr>
                        <m:t>c</m:t>
                      </m:r>
                    </m:sub>
                  </m:sSub>
                  <m:r>
                    <m:rPr>
                      <m:sty m:val="p"/>
                    </m:rPr>
                    <w:rPr>
                      <w:rFonts w:ascii="Cambria Math" w:hAnsi="Cambria Math" w:cs="Cambria Math"/>
                    </w:rPr>
                    <m:t>-</m:t>
                  </m:r>
                  <m:r>
                    <w:rPr>
                      <w:rFonts w:ascii="Cambria Math" w:hAnsi="Cambria Math" w:cs="Cambria Math"/>
                    </w:rPr>
                    <m:t>1</m:t>
                  </m:r>
                </m:den>
              </m:f>
            </m:sup>
          </m:sSup>
          <m:r>
            <m:rPr>
              <m:sty m:val="p"/>
            </m:rPr>
            <w:rPr>
              <w:rFonts w:ascii="Cambria Math" w:hAnsi="Cambria Math" w:cs="Cambria Math"/>
            </w:rPr>
            <m:t>,</m:t>
          </m:r>
          <m:r>
            <w:rPr>
              <w:rFonts w:ascii="Cambria Math" w:hAnsi="Cambria Math" w:cs="Cambria Math"/>
            </w:rPr>
            <m:t>  </m:t>
          </m:r>
          <m:sSub>
            <m:sSubPr>
              <m:ctrlPr>
                <w:rPr>
                  <w:rFonts w:ascii="Cambria Math" w:hAnsi="Cambria Math"/>
                  <w:color w:val="auto"/>
                </w:rPr>
              </m:ctrlPr>
            </m:sSubPr>
            <m:e>
              <m:r>
                <w:rPr>
                  <w:rFonts w:ascii="Cambria Math" w:hAnsi="Cambria Math" w:cs="Cambria Math"/>
                </w:rPr>
                <m:t>ε</m:t>
              </m:r>
            </m:e>
            <m:sub>
              <m:r>
                <w:rPr>
                  <w:rFonts w:ascii="Cambria Math" w:hAnsi="Cambria Math" w:cs="Cambria Math"/>
                </w:rPr>
                <m:t>c</m:t>
              </m:r>
            </m:sub>
          </m:sSub>
          <m:r>
            <m:rPr>
              <m:sty m:val="p"/>
            </m:rPr>
            <w:rPr>
              <w:rFonts w:ascii="Cambria Math" w:hAnsi="Cambria Math" w:cs="Cambria Math"/>
            </w:rPr>
            <m:t>&gt;</m:t>
          </m:r>
          <m:r>
            <w:rPr>
              <w:rFonts w:ascii="Cambria Math" w:hAnsi="Cambria Math" w:cs="Cambria Math"/>
            </w:rPr>
            <m:t>1</m:t>
          </m:r>
          <m:r>
            <m:rPr>
              <m:sty m:val="p"/>
            </m:rPr>
            <w:rPr>
              <w:rFonts w:ascii="Cambria Math" w:hAnsi="Cambria Math" w:cs="Cambria Math"/>
            </w:rPr>
            <m:t>.</m:t>
          </m:r>
        </m:oMath>
      </m:oMathPara>
    </w:p>
    <w:p w14:paraId="14F0D840" w14:textId="77777777" w:rsidR="00AC4FAF" w:rsidRPr="0060615B" w:rsidRDefault="0066450B">
      <w:pPr>
        <w:pStyle w:val="FirstParagraph"/>
        <w:ind w:firstLineChars="200"/>
        <w:rPr>
          <w:color w:val="auto"/>
          <w:lang w:eastAsia="zh-CN"/>
        </w:rPr>
      </w:pPr>
      <w:r w:rsidRPr="0060615B">
        <w:rPr>
          <w:lang w:eastAsia="zh-CN"/>
        </w:rPr>
        <w:t>这里有两个不同层次的替代结构。</w:t>
      </w:r>
      <m:oMath>
        <m:sSub>
          <m:sSubPr>
            <m:ctrlPr>
              <w:rPr>
                <w:rFonts w:ascii="Cambria Math" w:hAnsi="Cambria Math"/>
                <w:color w:val="auto"/>
              </w:rPr>
            </m:ctrlPr>
          </m:sSubPr>
          <m:e>
            <m:r>
              <w:rPr>
                <w:rFonts w:ascii="Cambria Math" w:hAnsi="Cambria Math" w:cs="Cambria Math"/>
                <w:lang w:eastAsia="zh-CN"/>
              </w:rPr>
              <m:t>ε</m:t>
            </m:r>
          </m:e>
          <m:sub>
            <m:r>
              <w:rPr>
                <w:rFonts w:ascii="Cambria Math" w:hAnsi="Cambria Math" w:cs="Cambria Math"/>
                <w:lang w:eastAsia="zh-CN"/>
              </w:rPr>
              <m:t>c</m:t>
            </m:r>
          </m:sub>
        </m:sSub>
      </m:oMath>
      <w:r w:rsidRPr="0060615B">
        <w:rPr>
          <w:lang w:eastAsia="zh-CN"/>
        </w:rPr>
        <w:t xml:space="preserve"> </w:t>
      </w:r>
      <w:r w:rsidRPr="0060615B">
        <w:rPr>
          <w:lang w:eastAsia="zh-CN"/>
        </w:rPr>
        <w:t>是家庭最终消费品种间的替代弹性；后文企业部门使用的</w:t>
      </w:r>
      <w:r w:rsidRPr="0060615B">
        <w:rPr>
          <w:lang w:eastAsia="zh-CN"/>
        </w:rPr>
        <w:t xml:space="preserve"> </w:t>
      </w:r>
      <m:oMath>
        <m:sSup>
          <m:sSupPr>
            <m:ctrlPr>
              <w:rPr>
                <w:rFonts w:ascii="Cambria Math" w:hAnsi="Cambria Math"/>
                <w:color w:val="auto"/>
              </w:rPr>
            </m:ctrlPr>
          </m:sSupPr>
          <m:e>
            <m:r>
              <w:rPr>
                <w:rFonts w:ascii="Cambria Math" w:hAnsi="Cambria Math" w:cs="Cambria Math"/>
                <w:lang w:eastAsia="zh-CN"/>
              </w:rPr>
              <m:t>σ</m:t>
            </m:r>
          </m:e>
          <m:sup>
            <m:r>
              <w:rPr>
                <w:rFonts w:ascii="Cambria Math" w:hAnsi="Cambria Math" w:cs="Cambria Math"/>
                <w:lang w:eastAsia="zh-CN"/>
              </w:rPr>
              <m:t>j</m:t>
            </m:r>
          </m:sup>
        </m:sSup>
      </m:oMath>
      <w:r w:rsidRPr="0060615B">
        <w:rPr>
          <w:lang w:eastAsia="zh-CN"/>
        </w:rPr>
        <w:t xml:space="preserve"> </w:t>
      </w:r>
      <w:r w:rsidRPr="0060615B">
        <w:rPr>
          <w:lang w:eastAsia="zh-CN"/>
        </w:rPr>
        <w:t>则是</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部门中间差异化品种间的替代弹性。二者在原文中承担不同角色。</w:t>
      </w:r>
    </w:p>
    <w:p w14:paraId="76A4DCF3" w14:textId="77777777" w:rsidR="00AC4FAF" w:rsidRPr="0060615B" w:rsidRDefault="0066450B">
      <w:pPr>
        <w:pStyle w:val="a0"/>
        <w:ind w:firstLineChars="200"/>
        <w:rPr>
          <w:color w:val="auto"/>
          <w:lang w:eastAsia="zh-CN"/>
        </w:rPr>
      </w:pPr>
      <w:r w:rsidRPr="0060615B">
        <w:rPr>
          <w:lang w:eastAsia="zh-CN"/>
        </w:rPr>
        <w:t>设家庭可用于消费的名义收入为</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I</m:t>
            </m:r>
          </m:e>
          <m:sub>
            <m:r>
              <w:rPr>
                <w:rFonts w:ascii="Cambria Math" w:hAnsi="Cambria Math" w:cs="Cambria Math"/>
                <w:lang w:eastAsia="zh-CN"/>
              </w:rPr>
              <m:t>n</m:t>
            </m:r>
          </m:sub>
        </m:sSub>
      </m:oMath>
      <w:r w:rsidRPr="0060615B">
        <w:rPr>
          <w:lang w:eastAsia="zh-CN"/>
        </w:rPr>
        <w:t>，跨部门消费选择可写为</w:t>
      </w:r>
    </w:p>
    <w:p w14:paraId="2DBD3DFB" w14:textId="77777777" w:rsidR="00AC4FAF" w:rsidRPr="0060615B" w:rsidRDefault="008259F7">
      <w:pPr>
        <w:pStyle w:val="a0"/>
        <w:spacing w:before="40" w:after="40" w:line="240" w:lineRule="auto"/>
        <w:jc w:val="center"/>
        <w:rPr>
          <w:color w:val="auto"/>
        </w:rPr>
      </w:pPr>
      <m:oMathPara>
        <m:oMathParaPr>
          <m:jc m:val="center"/>
        </m:oMathParaPr>
        <m:oMath>
          <m:limLow>
            <m:limLowPr>
              <m:ctrlPr>
                <w:rPr>
                  <w:rFonts w:ascii="Cambria Math" w:hAnsi="Cambria Math"/>
                  <w:color w:val="auto"/>
                </w:rPr>
              </m:ctrlPr>
            </m:limLowPr>
            <m:e>
              <m:r>
                <m:rPr>
                  <m:sty m:val="p"/>
                </m:rPr>
                <w:rPr>
                  <w:rFonts w:ascii="Cambria Math" w:hAnsi="Cambria Math" w:cs="Cambria Math"/>
                </w:rPr>
                <m:t>max</m:t>
              </m:r>
            </m:e>
            <m:lim>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sSubSup>
                <m:sSubSupPr>
                  <m:ctrlPr>
                    <w:rPr>
                      <w:rFonts w:ascii="Cambria Math" w:hAnsi="Cambria Math"/>
                      <w:color w:val="auto"/>
                    </w:rPr>
                  </m:ctrlPr>
                </m:sSubSupPr>
                <m:e>
                  <m:r>
                    <m:rPr>
                      <m:sty m:val="p"/>
                    </m:rPr>
                    <w:rPr>
                      <w:rFonts w:ascii="Cambria Math" w:hAnsi="Cambria Math" w:cs="Cambria Math"/>
                    </w:rPr>
                    <m:t>}</m:t>
                  </m:r>
                </m:e>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sSubSup>
            </m:lim>
          </m:limLow>
          <m:r>
            <w:rPr>
              <w:rFonts w:ascii="Cambria Math" w:hAnsi="Cambria Math" w:cs="Cambria Math"/>
            </w:rPr>
            <m:t> </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e>
          </m:nary>
          <m:r>
            <m:rPr>
              <m:sty m:val="p"/>
            </m:rPr>
            <w:rPr>
              <w:rFonts w:ascii="Cambria Math" w:hAnsi="Cambria Math" w:cs="Cambria Math"/>
            </w:rPr>
            <m:t>ln</m:t>
          </m:r>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w:rPr>
              <w:rFonts w:ascii="Cambria Math" w:hAnsi="Cambria Math" w:cs="Cambria Math"/>
            </w:rPr>
            <m:t> </m:t>
          </m:r>
          <m:r>
            <m:rPr>
              <m:nor/>
            </m:rPr>
            <w:rPr>
              <w:rFonts w:ascii="Cambria Math" w:hAnsi="Cambria Math" w:cs="Cambria Math"/>
            </w:rPr>
            <m:t>s.t.</m:t>
          </m:r>
          <m:r>
            <w:rPr>
              <w:rFonts w:ascii="Cambria Math" w:hAnsi="Cambria Math" w:cs="Cambria Math"/>
            </w:rPr>
            <m:t> </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I</m:t>
              </m:r>
            </m:e>
            <m:sub>
              <m:r>
                <w:rPr>
                  <w:rFonts w:ascii="Cambria Math" w:hAnsi="Cambria Math" w:cs="Cambria Math"/>
                </w:rPr>
                <m:t>n</m:t>
              </m:r>
            </m:sub>
          </m:sSub>
          <m:r>
            <m:rPr>
              <m:sty m:val="p"/>
            </m:rPr>
            <w:rPr>
              <w:rFonts w:ascii="Cambria Math" w:hAnsi="Cambria Math" w:cs="Cambria Math"/>
            </w:rPr>
            <m:t>.</m:t>
          </m:r>
        </m:oMath>
      </m:oMathPara>
    </w:p>
    <w:p w14:paraId="4FFF88A5" w14:textId="77777777" w:rsidR="00AC4FAF" w:rsidRPr="0060615B" w:rsidRDefault="0066450B">
      <w:pPr>
        <w:pStyle w:val="FirstParagraph"/>
        <w:ind w:firstLineChars="200"/>
        <w:rPr>
          <w:color w:val="auto"/>
        </w:rPr>
      </w:pPr>
      <w:r w:rsidRPr="0060615B">
        <w:t>拉格朗日函数为</w:t>
      </w:r>
    </w:p>
    <w:p w14:paraId="192A0034" w14:textId="77777777" w:rsidR="00AC4FAF" w:rsidRPr="0060615B" w:rsidRDefault="0066450B">
      <w:pPr>
        <w:pStyle w:val="a0"/>
        <w:spacing w:before="40" w:after="40" w:line="240" w:lineRule="auto"/>
        <w:jc w:val="center"/>
        <w:rPr>
          <w:color w:val="auto"/>
        </w:rPr>
      </w:pPr>
      <m:oMathPara>
        <m:oMathParaPr>
          <m:jc m:val="center"/>
        </m:oMathParaPr>
        <m:oMath>
          <m:r>
            <m:rPr>
              <m:scr m:val="script"/>
              <m:sty m:val="p"/>
            </m:rPr>
            <w:rPr>
              <w:rFonts w:ascii="Cambria Math" w:hAnsi="Cambria Math" w:cs="Cambria Math"/>
            </w:rPr>
            <w:lastRenderedPageBreak/>
            <m:t>L=</m:t>
          </m:r>
          <m:nary>
            <m:naryPr>
              <m:chr m:val="∑"/>
              <m:limLoc m:val="undOvr"/>
              <m:supHide m:val="1"/>
              <m:ctrlPr>
                <w:rPr>
                  <w:rFonts w:ascii="Cambria Math" w:hAnsi="Cambria Math"/>
                  <w:color w:val="auto"/>
                </w:rPr>
              </m:ctrlPr>
            </m:naryPr>
            <m:sub>
              <m:r>
                <w:rPr>
                  <w:rFonts w:ascii="Cambria Math" w:hAnsi="Cambria Math" w:cs="Cambria Math"/>
                </w:rPr>
                <m:t>j</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e>
          </m:nary>
          <m:r>
            <m:rPr>
              <m:sty m:val="p"/>
            </m:rPr>
            <w:rPr>
              <w:rFonts w:ascii="Cambria Math" w:hAnsi="Cambria Math" w:cs="Cambria Math"/>
            </w:rPr>
            <m:t>ln</m:t>
          </m:r>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λ</m:t>
              </m:r>
            </m:e>
            <m:sub>
              <m:r>
                <w:rPr>
                  <w:rFonts w:ascii="Cambria Math" w:hAnsi="Cambria Math" w:cs="Cambria Math"/>
                </w:rPr>
                <m:t>n</m:t>
              </m:r>
            </m:sub>
          </m:sSub>
          <m:d>
            <m:dPr>
              <m:ctrlPr>
                <w:rPr>
                  <w:rFonts w:ascii="Cambria Math" w:hAnsi="Cambria Math"/>
                  <w:color w:val="auto"/>
                </w:rPr>
              </m:ctrlPr>
            </m:dPr>
            <m:e>
              <m:sSub>
                <m:sSubPr>
                  <m:ctrlPr>
                    <w:rPr>
                      <w:rFonts w:ascii="Cambria Math" w:hAnsi="Cambria Math"/>
                      <w:color w:val="auto"/>
                    </w:rPr>
                  </m:ctrlPr>
                </m:sSubPr>
                <m:e>
                  <m:r>
                    <w:rPr>
                      <w:rFonts w:ascii="Cambria Math" w:hAnsi="Cambria Math" w:cs="Cambria Math"/>
                    </w:rPr>
                    <m:t>I</m:t>
                  </m:r>
                </m:e>
                <m:sub>
                  <m:r>
                    <w:rPr>
                      <w:rFonts w:ascii="Cambria Math" w:hAnsi="Cambria Math" w:cs="Cambria Math"/>
                    </w:rPr>
                    <m:t>n</m:t>
                  </m:r>
                </m:sub>
              </m:sSub>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j</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e>
          </m:d>
          <m:r>
            <m:rPr>
              <m:sty m:val="p"/>
            </m:rPr>
            <w:rPr>
              <w:rFonts w:ascii="Cambria Math" w:hAnsi="Cambria Math" w:cs="Cambria Math"/>
            </w:rPr>
            <m:t>.</m:t>
          </m:r>
        </m:oMath>
      </m:oMathPara>
    </w:p>
    <w:p w14:paraId="7B5691B2" w14:textId="77777777" w:rsidR="00AC4FAF" w:rsidRPr="0060615B" w:rsidRDefault="0066450B">
      <w:pPr>
        <w:pStyle w:val="FirstParagraph"/>
        <w:ind w:firstLineChars="200"/>
        <w:rPr>
          <w:color w:val="auto"/>
        </w:rPr>
      </w:pPr>
      <w:r w:rsidRPr="0060615B">
        <w:t>对</w:t>
      </w:r>
      <w:r w:rsidRPr="0060615B">
        <w:t xml:space="preserve"> </w:t>
      </w:r>
      <m:oMath>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oMath>
      <w:r w:rsidRPr="0060615B">
        <w:t xml:space="preserve"> </w:t>
      </w:r>
      <w:r w:rsidRPr="0060615B">
        <w:t>求一阶条件：</w:t>
      </w:r>
    </w:p>
    <w:p w14:paraId="43204C74" w14:textId="77777777" w:rsidR="00AC4FAF" w:rsidRPr="0060615B" w:rsidRDefault="008259F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r>
                <m:rPr>
                  <m:sty m:val="p"/>
                </m:rPr>
                <w:rPr>
                  <w:rFonts w:ascii="Cambria Math" w:hAnsi="Cambria Math" w:cs="Cambria Math"/>
                </w:rPr>
                <m:t>∂</m:t>
              </m:r>
              <m:r>
                <m:rPr>
                  <m:scr m:val="script"/>
                  <m:sty m:val="p"/>
                </m:rPr>
                <w:rPr>
                  <w:rFonts w:ascii="Cambria Math" w:hAnsi="Cambria Math" w:cs="Cambria Math"/>
                </w:rPr>
                <m:t>L</m:t>
              </m:r>
            </m:num>
            <m:den>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λ</m:t>
              </m:r>
            </m:e>
            <m:sub>
              <m:r>
                <w:rPr>
                  <w:rFonts w:ascii="Cambria Math" w:hAnsi="Cambria Math" w:cs="Cambria Math"/>
                </w:rPr>
                <m:t>n</m:t>
              </m:r>
            </m:sub>
          </m:sSub>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oMath>
      </m:oMathPara>
    </w:p>
    <w:p w14:paraId="4921E278" w14:textId="77777777" w:rsidR="00AC4FAF" w:rsidRPr="0060615B" w:rsidRDefault="0066450B">
      <w:pPr>
        <w:pStyle w:val="FirstParagraph"/>
        <w:ind w:firstLineChars="200"/>
        <w:rPr>
          <w:color w:val="auto"/>
        </w:rPr>
      </w:pPr>
      <w:r w:rsidRPr="0060615B">
        <w:t>所以</w:t>
      </w:r>
    </w:p>
    <w:p w14:paraId="33F9F7C0"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num>
            <m:den>
              <m:sSub>
                <m:sSubPr>
                  <m:ctrlPr>
                    <w:rPr>
                      <w:rFonts w:ascii="Cambria Math" w:hAnsi="Cambria Math"/>
                      <w:color w:val="auto"/>
                    </w:rPr>
                  </m:ctrlPr>
                </m:sSubPr>
                <m:e>
                  <m:r>
                    <w:rPr>
                      <w:rFonts w:ascii="Cambria Math" w:hAnsi="Cambria Math" w:cs="Cambria Math"/>
                    </w:rPr>
                    <m:t>λ</m:t>
                  </m:r>
                </m:e>
                <m:sub>
                  <m:r>
                    <w:rPr>
                      <w:rFonts w:ascii="Cambria Math" w:hAnsi="Cambria Math" w:cs="Cambria Math"/>
                    </w:rPr>
                    <m:t>n</m:t>
                  </m:r>
                </m:sub>
              </m:sSub>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oMath>
      </m:oMathPara>
    </w:p>
    <w:p w14:paraId="17A258A5" w14:textId="77777777" w:rsidR="00AC4FAF" w:rsidRPr="0060615B" w:rsidRDefault="0066450B">
      <w:pPr>
        <w:pStyle w:val="FirstParagraph"/>
        <w:ind w:firstLineChars="200"/>
        <w:rPr>
          <w:color w:val="auto"/>
        </w:rPr>
      </w:pPr>
      <w:r w:rsidRPr="0060615B">
        <w:t>将其代回预算约束：</w:t>
      </w:r>
    </w:p>
    <w:p w14:paraId="4A2F67E4" w14:textId="77777777" w:rsidR="00AC4FAF" w:rsidRPr="0060615B" w:rsidRDefault="008259F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I</m:t>
              </m:r>
            </m:e>
            <m:sub>
              <m:r>
                <w:rPr>
                  <w:rFonts w:ascii="Cambria Math" w:hAnsi="Cambria Math" w:cs="Cambria Math"/>
                </w:rPr>
                <m:t>n</m:t>
              </m:r>
            </m:sub>
          </m:sSub>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j</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num>
            <m:den>
              <m:sSub>
                <m:sSubPr>
                  <m:ctrlPr>
                    <w:rPr>
                      <w:rFonts w:ascii="Cambria Math" w:hAnsi="Cambria Math"/>
                      <w:color w:val="auto"/>
                    </w:rPr>
                  </m:ctrlPr>
                </m:sSubPr>
                <m:e>
                  <m:r>
                    <w:rPr>
                      <w:rFonts w:ascii="Cambria Math" w:hAnsi="Cambria Math" w:cs="Cambria Math"/>
                    </w:rPr>
                    <m:t>λ</m:t>
                  </m:r>
                </m:e>
                <m:sub>
                  <m:r>
                    <w:rPr>
                      <w:rFonts w:ascii="Cambria Math" w:hAnsi="Cambria Math" w:cs="Cambria Math"/>
                    </w:rPr>
                    <m:t>n</m:t>
                  </m:r>
                </m:sub>
              </m:sSub>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b>
                <m:sSubPr>
                  <m:ctrlPr>
                    <w:rPr>
                      <w:rFonts w:ascii="Cambria Math" w:hAnsi="Cambria Math"/>
                      <w:color w:val="auto"/>
                    </w:rPr>
                  </m:ctrlPr>
                </m:sSubPr>
                <m:e>
                  <m:r>
                    <w:rPr>
                      <w:rFonts w:ascii="Cambria Math" w:hAnsi="Cambria Math" w:cs="Cambria Math"/>
                    </w:rPr>
                    <m:t>λ</m:t>
                  </m:r>
                </m:e>
                <m:sub>
                  <m:r>
                    <w:rPr>
                      <w:rFonts w:ascii="Cambria Math" w:hAnsi="Cambria Math" w:cs="Cambria Math"/>
                    </w:rPr>
                    <m:t>n</m:t>
                  </m:r>
                </m:sub>
              </m:sSub>
            </m:den>
          </m:f>
          <m:nary>
            <m:naryPr>
              <m:chr m:val="∑"/>
              <m:limLoc m:val="undOvr"/>
              <m:supHide m:val="1"/>
              <m:ctrlPr>
                <w:rPr>
                  <w:rFonts w:ascii="Cambria Math" w:hAnsi="Cambria Math"/>
                  <w:color w:val="auto"/>
                </w:rPr>
              </m:ctrlPr>
            </m:naryPr>
            <m:sub>
              <m:r>
                <w:rPr>
                  <w:rFonts w:ascii="Cambria Math" w:hAnsi="Cambria Math" w:cs="Cambria Math"/>
                </w:rPr>
                <m:t>j</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e>
          </m:nary>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b>
                <m:sSubPr>
                  <m:ctrlPr>
                    <w:rPr>
                      <w:rFonts w:ascii="Cambria Math" w:hAnsi="Cambria Math"/>
                      <w:color w:val="auto"/>
                    </w:rPr>
                  </m:ctrlPr>
                </m:sSubPr>
                <m:e>
                  <m:r>
                    <w:rPr>
                      <w:rFonts w:ascii="Cambria Math" w:hAnsi="Cambria Math" w:cs="Cambria Math"/>
                    </w:rPr>
                    <m:t>λ</m:t>
                  </m:r>
                </m:e>
                <m:sub>
                  <m:r>
                    <w:rPr>
                      <w:rFonts w:ascii="Cambria Math" w:hAnsi="Cambria Math" w:cs="Cambria Math"/>
                    </w:rPr>
                    <m:t>n</m:t>
                  </m:r>
                </m:sub>
              </m:sSub>
            </m:den>
          </m:f>
          <m:r>
            <m:rPr>
              <m:sty m:val="p"/>
            </m:rPr>
            <w:rPr>
              <w:rFonts w:ascii="Cambria Math" w:hAnsi="Cambria Math" w:cs="Cambria Math"/>
            </w:rPr>
            <m:t>.</m:t>
          </m:r>
        </m:oMath>
      </m:oMathPara>
    </w:p>
    <w:p w14:paraId="17B16747" w14:textId="77777777" w:rsidR="00AC4FAF" w:rsidRPr="0060615B" w:rsidRDefault="0066450B">
      <w:pPr>
        <w:pStyle w:val="FirstParagraph"/>
        <w:ind w:firstLineChars="200"/>
        <w:rPr>
          <w:color w:val="auto"/>
        </w:rPr>
      </w:pPr>
      <w:r w:rsidRPr="0060615B">
        <w:t>因此标准写法是</w:t>
      </w:r>
    </w:p>
    <w:p w14:paraId="0BD3D348"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sSub>
                <m:sSubPr>
                  <m:ctrlPr>
                    <w:rPr>
                      <w:rFonts w:ascii="Cambria Math" w:hAnsi="Cambria Math"/>
                      <w:color w:val="auto"/>
                    </w:rPr>
                  </m:ctrlPr>
                </m:sSubPr>
                <m:e>
                  <m:r>
                    <w:rPr>
                      <w:rFonts w:ascii="Cambria Math" w:hAnsi="Cambria Math" w:cs="Cambria Math"/>
                    </w:rPr>
                    <m:t>I</m:t>
                  </m:r>
                </m:e>
                <m:sub>
                  <m:r>
                    <w:rPr>
                      <w:rFonts w:ascii="Cambria Math" w:hAnsi="Cambria Math" w:cs="Cambria Math"/>
                    </w:rPr>
                    <m:t>n</m:t>
                  </m:r>
                </m:sub>
              </m:sSub>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oMath>
      </m:oMathPara>
    </w:p>
    <w:p w14:paraId="585D2561" w14:textId="77777777" w:rsidR="00AC4FAF" w:rsidRPr="0060615B" w:rsidRDefault="0066450B">
      <w:pPr>
        <w:pStyle w:val="FirstParagraph"/>
        <w:ind w:firstLineChars="200"/>
        <w:rPr>
          <w:color w:val="auto"/>
        </w:rPr>
      </w:pPr>
      <w:r w:rsidRPr="0060615B">
        <w:t>原文正文式（</w:t>
      </w:r>
      <w:r w:rsidRPr="0060615B">
        <w:t>4</w:t>
      </w:r>
      <w:r w:rsidRPr="0060615B">
        <w:t>）写作</w:t>
      </w:r>
    </w:p>
    <w:p w14:paraId="086FEB3C"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sSub>
                <m:sSubPr>
                  <m:ctrlPr>
                    <w:rPr>
                      <w:rFonts w:ascii="Cambria Math" w:hAnsi="Cambria Math"/>
                      <w:color w:val="auto"/>
                    </w:rPr>
                  </m:ctrlPr>
                </m:sSubPr>
                <m:e>
                  <m:r>
                    <w:rPr>
                      <w:rFonts w:ascii="Cambria Math" w:hAnsi="Cambria Math" w:cs="Cambria Math"/>
                    </w:rPr>
                    <m:t>c</m:t>
                  </m:r>
                </m:e>
                <m:sub>
                  <m:r>
                    <w:rPr>
                      <w:rFonts w:ascii="Cambria Math" w:hAnsi="Cambria Math" w:cs="Cambria Math"/>
                    </w:rPr>
                    <m:t>n</m:t>
                  </m:r>
                </m:sub>
              </m:sSub>
            </m:num>
            <m:den>
              <m:r>
                <w:rPr>
                  <w:rFonts w:ascii="Cambria Math" w:hAnsi="Cambria Math" w:cs="Cambria Math"/>
                </w:rPr>
                <m:t>λ</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oMath>
      </m:oMathPara>
    </w:p>
    <w:p w14:paraId="48A00CFA"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4</w:t>
      </w:r>
      <w:r w:rsidRPr="0060615B">
        <w:rPr>
          <w:lang w:eastAsia="zh-CN"/>
        </w:rPr>
        <w:t>）</w:t>
      </w:r>
    </w:p>
    <w:p w14:paraId="3F1EA4CB" w14:textId="77777777" w:rsidR="00BD7027" w:rsidRDefault="00992377">
      <w:pPr>
        <w:pStyle w:val="a0"/>
        <w:keepLines/>
        <w:ind w:left="420" w:firstLineChars="200" w:firstLine="482"/>
        <w:rPr>
          <w:lang w:eastAsia="zh-CN"/>
        </w:rPr>
      </w:pPr>
      <w:r>
        <w:rPr>
          <w:b/>
          <w:lang w:eastAsia="zh-CN"/>
        </w:rPr>
        <w:t>式（</w:t>
      </w:r>
      <w:r>
        <w:rPr>
          <w:b/>
          <w:lang w:eastAsia="zh-CN"/>
        </w:rPr>
        <w:t>4</w:t>
      </w:r>
      <w:r>
        <w:rPr>
          <w:b/>
          <w:lang w:eastAsia="zh-CN"/>
        </w:rPr>
        <w:t>）的本质：</w:t>
      </w:r>
      <w:r>
        <w:rPr>
          <w:lang w:eastAsia="zh-CN"/>
        </w:rPr>
        <w:t>这是</w:t>
      </w:r>
      <w:r>
        <w:rPr>
          <w:lang w:eastAsia="zh-CN"/>
        </w:rPr>
        <w:t xml:space="preserve"> Cobb-Douglas </w:t>
      </w:r>
      <w:r>
        <w:rPr>
          <w:lang w:eastAsia="zh-CN"/>
        </w:rPr>
        <w:t>的部门需求式：某部门获得固定的名义支出份额，再除以该部门价格指数得到消费量。原文</w:t>
      </w:r>
      <w:r>
        <w:rPr>
          <w:lang w:eastAsia="zh-CN"/>
        </w:rPr>
        <w:t xml:space="preserve"> </w:t>
      </w:r>
      <m:oMath>
        <m:sSub>
          <m:sSubPr>
            <m:ctrlPr>
              <w:rPr>
                <w:rFonts w:ascii="Cambria Math" w:hAnsi="Cambria Math"/>
              </w:rPr>
            </m:ctrlPr>
          </m:sSubPr>
          <m:e>
            <m:r>
              <w:rPr>
                <w:rFonts w:ascii="Cambria Math" w:hAnsi="Cambria Math" w:cs="Cambria Math"/>
                <w:lang w:eastAsia="zh-CN"/>
              </w:rPr>
              <m:t>c</m:t>
            </m:r>
          </m:e>
          <m:sub>
            <m:r>
              <w:rPr>
                <w:rFonts w:ascii="Cambria Math" w:hAnsi="Cambria Math" w:cs="Cambria Math"/>
                <w:lang w:eastAsia="zh-CN"/>
              </w:rPr>
              <m:t>n</m:t>
            </m:r>
          </m:sub>
        </m:sSub>
        <m:r>
          <m:rPr>
            <m:sty m:val="p"/>
          </m:rPr>
          <w:rPr>
            <w:rFonts w:ascii="Cambria Math" w:hAnsi="Cambria Math" w:cs="Cambria Math"/>
            <w:lang w:eastAsia="zh-CN"/>
          </w:rPr>
          <m:t>/</m:t>
        </m:r>
        <m:r>
          <w:rPr>
            <w:rFonts w:ascii="Cambria Math" w:hAnsi="Cambria Math" w:cs="Cambria Math"/>
            <w:lang w:eastAsia="zh-CN"/>
          </w:rPr>
          <m:t>λ</m:t>
        </m:r>
      </m:oMath>
      <w:r>
        <w:rPr>
          <w:lang w:eastAsia="zh-CN"/>
        </w:rPr>
        <w:t xml:space="preserve"> </w:t>
      </w:r>
      <w:r>
        <w:rPr>
          <w:lang w:eastAsia="zh-CN"/>
        </w:rPr>
        <w:t>未单独定义，本附录用</w:t>
      </w:r>
      <w:r>
        <w:rPr>
          <w:lang w:eastAsia="zh-CN"/>
        </w:rPr>
        <w:t xml:space="preserve"> </w:t>
      </w:r>
      <m:oMath>
        <m:sSub>
          <m:sSubPr>
            <m:ctrlPr>
              <w:rPr>
                <w:rFonts w:ascii="Cambria Math" w:hAnsi="Cambria Math"/>
              </w:rPr>
            </m:ctrlPr>
          </m:sSubPr>
          <m:e>
            <m:r>
              <w:rPr>
                <w:rFonts w:ascii="Cambria Math" w:hAnsi="Cambria Math" w:cs="Cambria Math"/>
                <w:lang w:eastAsia="zh-CN"/>
              </w:rPr>
              <m:t>I</m:t>
            </m:r>
          </m:e>
          <m:sub>
            <m:r>
              <w:rPr>
                <w:rFonts w:ascii="Cambria Math" w:hAnsi="Cambria Math" w:cs="Cambria Math"/>
                <w:lang w:eastAsia="zh-CN"/>
              </w:rPr>
              <m:t>n</m:t>
            </m:r>
          </m:sub>
        </m:sSub>
      </m:oMath>
      <w:r>
        <w:rPr>
          <w:lang w:eastAsia="zh-CN"/>
        </w:rPr>
        <w:t xml:space="preserve"> </w:t>
      </w:r>
      <w:r>
        <w:rPr>
          <w:lang w:eastAsia="zh-CN"/>
        </w:rPr>
        <w:t>表示其名义预算含义。</w:t>
      </w:r>
    </w:p>
    <w:p w14:paraId="15A4CEA6" w14:textId="77777777" w:rsidR="00AC4FAF" w:rsidRPr="0060615B" w:rsidRDefault="0066450B">
      <w:pPr>
        <w:pStyle w:val="a0"/>
        <w:ind w:firstLineChars="200"/>
        <w:rPr>
          <w:color w:val="auto"/>
          <w:lang w:eastAsia="zh-CN"/>
        </w:rPr>
      </w:pPr>
      <w:r w:rsidRPr="0060615B">
        <w:rPr>
          <w:lang w:eastAsia="zh-CN"/>
        </w:rPr>
        <w:t>从</w:t>
      </w:r>
      <w:r w:rsidRPr="0060615B">
        <w:rPr>
          <w:lang w:eastAsia="zh-CN"/>
        </w:rPr>
        <w:t xml:space="preserve"> Cobb-Douglas </w:t>
      </w:r>
      <w:r w:rsidRPr="0060615B">
        <w:rPr>
          <w:lang w:eastAsia="zh-CN"/>
        </w:rPr>
        <w:t>一阶条件看，原文式（</w:t>
      </w:r>
      <w:r w:rsidRPr="0060615B">
        <w:rPr>
          <w:lang w:eastAsia="zh-CN"/>
        </w:rPr>
        <w:t>4</w:t>
      </w:r>
      <w:r w:rsidRPr="0060615B">
        <w:rPr>
          <w:lang w:eastAsia="zh-CN"/>
        </w:rPr>
        <w:t>）的核心经济含义是</w:t>
      </w:r>
      <w:r w:rsidRPr="0060615B">
        <w:rPr>
          <w:lang w:eastAsia="zh-CN"/>
        </w:rPr>
        <w:t>“</w:t>
      </w:r>
      <m:oMath>
        <m:r>
          <w:rPr>
            <w:rFonts w:ascii="Cambria Math" w:hAnsi="Cambria Math" w:cs="Cambria Math"/>
            <w:lang w:eastAsia="zh-CN"/>
          </w:rPr>
          <m:t>j</m:t>
        </m:r>
      </m:oMath>
      <w:r w:rsidRPr="0060615B">
        <w:rPr>
          <w:lang w:eastAsia="zh-CN"/>
        </w:rPr>
        <w:t xml:space="preserve"> </w:t>
      </w:r>
      <w:r w:rsidRPr="0060615B">
        <w:rPr>
          <w:lang w:eastAsia="zh-CN"/>
        </w:rPr>
        <w:t>部门名义消费支出等于总消费预算的</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份额</w:t>
      </w:r>
      <w:r w:rsidRPr="0060615B">
        <w:rPr>
          <w:lang w:eastAsia="zh-CN"/>
        </w:rPr>
        <w:t>”</w:t>
      </w:r>
      <w:r w:rsidRPr="0060615B">
        <w:rPr>
          <w:lang w:eastAsia="zh-CN"/>
        </w:rPr>
        <w:t>。原文没有在该处单独定义小写</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c</m:t>
            </m:r>
          </m:e>
          <m:sub>
            <m:r>
              <w:rPr>
                <w:rFonts w:ascii="Cambria Math" w:hAnsi="Cambria Math" w:cs="Cambria Math"/>
                <w:lang w:eastAsia="zh-CN"/>
              </w:rPr>
              <m:t>n</m:t>
            </m:r>
          </m:sub>
        </m:sSub>
      </m:oMath>
      <w:r w:rsidRPr="0060615B">
        <w:rPr>
          <w:lang w:eastAsia="zh-CN"/>
        </w:rPr>
        <w:t xml:space="preserve"> </w:t>
      </w:r>
      <w:r w:rsidRPr="0060615B">
        <w:rPr>
          <w:lang w:eastAsia="zh-CN"/>
        </w:rPr>
        <w:t>与</w:t>
      </w:r>
      <w:r w:rsidRPr="0060615B">
        <w:rPr>
          <w:lang w:eastAsia="zh-CN"/>
        </w:rPr>
        <w:t xml:space="preserve"> </w:t>
      </w:r>
      <m:oMath>
        <m:r>
          <w:rPr>
            <w:rFonts w:ascii="Cambria Math" w:hAnsi="Cambria Math" w:cs="Cambria Math"/>
            <w:lang w:eastAsia="zh-CN"/>
          </w:rPr>
          <m:t>λ</m:t>
        </m:r>
      </m:oMath>
      <w:r w:rsidRPr="0060615B">
        <w:rPr>
          <w:lang w:eastAsia="zh-CN"/>
        </w:rPr>
        <w:t xml:space="preserve"> </w:t>
      </w:r>
      <w:r w:rsidRPr="0060615B">
        <w:rPr>
          <w:lang w:eastAsia="zh-CN"/>
        </w:rPr>
        <w:t>的组合；若把</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c</m:t>
            </m:r>
          </m:e>
          <m:sub>
            <m:r>
              <w:rPr>
                <w:rFonts w:ascii="Cambria Math" w:hAnsi="Cambria Math" w:cs="Cambria Math"/>
                <w:lang w:eastAsia="zh-CN"/>
              </w:rPr>
              <m:t>n</m:t>
            </m:r>
          </m:sub>
        </m:sSub>
        <m:r>
          <m:rPr>
            <m:sty m:val="p"/>
          </m:rPr>
          <w:rPr>
            <w:rFonts w:ascii="Cambria Math" w:hAnsi="Cambria Math" w:cs="Cambria Math"/>
            <w:lang w:eastAsia="zh-CN"/>
          </w:rPr>
          <m:t>/</m:t>
        </m:r>
        <m:r>
          <w:rPr>
            <w:rFonts w:ascii="Cambria Math" w:hAnsi="Cambria Math" w:cs="Cambria Math"/>
            <w:lang w:eastAsia="zh-CN"/>
          </w:rPr>
          <m:t>λ</m:t>
        </m:r>
      </m:oMath>
      <w:r w:rsidRPr="0060615B">
        <w:rPr>
          <w:lang w:eastAsia="zh-CN"/>
        </w:rPr>
        <w:t xml:space="preserve"> </w:t>
      </w:r>
      <w:r w:rsidRPr="0060615B">
        <w:rPr>
          <w:lang w:eastAsia="zh-CN"/>
        </w:rPr>
        <w:t>视为名义消费预算</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I</m:t>
            </m:r>
          </m:e>
          <m:sub>
            <m:r>
              <w:rPr>
                <w:rFonts w:ascii="Cambria Math" w:hAnsi="Cambria Math" w:cs="Cambria Math"/>
                <w:lang w:eastAsia="zh-CN"/>
              </w:rPr>
              <m:t>n</m:t>
            </m:r>
          </m:sub>
        </m:sSub>
      </m:oMath>
      <w:r w:rsidRPr="0060615B">
        <w:rPr>
          <w:lang w:eastAsia="zh-CN"/>
        </w:rPr>
        <w:t>，则与标准需求式完全一致。</w:t>
      </w:r>
    </w:p>
    <w:p w14:paraId="6E98740B" w14:textId="77777777" w:rsidR="00AC4FAF" w:rsidRPr="0060615B" w:rsidRDefault="0066450B">
      <w:pPr>
        <w:pStyle w:val="2"/>
        <w:spacing w:before="0"/>
        <w:ind w:firstLineChars="200" w:firstLine="482"/>
        <w:rPr>
          <w:color w:val="auto"/>
          <w:lang w:eastAsia="zh-CN"/>
        </w:rPr>
      </w:pPr>
      <w:bookmarkStart w:id="6" w:name="二消费者总价格指数"/>
      <w:bookmarkEnd w:id="5"/>
      <w:r w:rsidRPr="0060615B">
        <w:rPr>
          <w:rFonts w:ascii="Times New Roman" w:eastAsia="宋体" w:hAnsi="Times New Roman" w:cs="Times New Roman"/>
          <w:color w:val="000000"/>
          <w:lang w:eastAsia="zh-CN"/>
        </w:rPr>
        <w:t>（二）消费者总价格指数</w:t>
      </w:r>
    </w:p>
    <w:p w14:paraId="69A8BD9C" w14:textId="77777777" w:rsidR="00AC4FAF" w:rsidRPr="0060615B" w:rsidRDefault="0066450B">
      <w:pPr>
        <w:pStyle w:val="FirstParagraph"/>
        <w:ind w:firstLineChars="200"/>
        <w:rPr>
          <w:color w:val="auto"/>
        </w:rPr>
      </w:pPr>
      <w:r w:rsidRPr="0060615B">
        <w:rPr>
          <w:lang w:eastAsia="zh-CN"/>
        </w:rPr>
        <w:t>求使既定效用达到</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U</m:t>
            </m:r>
          </m:e>
          <m:sub>
            <m:r>
              <w:rPr>
                <w:rFonts w:ascii="Cambria Math" w:hAnsi="Cambria Math" w:cs="Cambria Math"/>
                <w:lang w:eastAsia="zh-CN"/>
              </w:rPr>
              <m:t>n</m:t>
            </m:r>
          </m:sub>
        </m:sSub>
      </m:oMath>
      <w:r w:rsidRPr="0060615B">
        <w:rPr>
          <w:lang w:eastAsia="zh-CN"/>
        </w:rPr>
        <w:t xml:space="preserve"> </w:t>
      </w:r>
      <w:r w:rsidRPr="0060615B">
        <w:rPr>
          <w:lang w:eastAsia="zh-CN"/>
        </w:rPr>
        <w:t>所需的最小支出。</w:t>
      </w:r>
      <w:r w:rsidRPr="0060615B">
        <w:t>由</w:t>
      </w:r>
      <w:r w:rsidRPr="0060615B">
        <w:t xml:space="preserve"> Cobb-Douglas </w:t>
      </w:r>
      <w:r w:rsidRPr="0060615B">
        <w:t>支出函数可得</w:t>
      </w:r>
    </w:p>
    <w:p w14:paraId="097EEE01" w14:textId="77777777" w:rsidR="00AC4FAF" w:rsidRPr="0060615B" w:rsidRDefault="008259F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I</m:t>
              </m:r>
            </m:e>
            <m:sub>
              <m:r>
                <w:rPr>
                  <w:rFonts w:ascii="Cambria Math" w:hAnsi="Cambria Math" w:cs="Cambria Math"/>
                </w:rPr>
                <m:t>n</m:t>
              </m:r>
            </m:sub>
          </m:sSub>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C</m:t>
              </m:r>
            </m:sup>
          </m:sSubSup>
          <m:sSub>
            <m:sSubPr>
              <m:ctrlPr>
                <w:rPr>
                  <w:rFonts w:ascii="Cambria Math" w:hAnsi="Cambria Math"/>
                  <w:color w:val="auto"/>
                </w:rPr>
              </m:ctrlPr>
            </m:sSubPr>
            <m:e>
              <m:r>
                <w:rPr>
                  <w:rFonts w:ascii="Cambria Math" w:hAnsi="Cambria Math" w:cs="Cambria Math"/>
                </w:rPr>
                <m:t>U</m:t>
              </m:r>
            </m:e>
            <m:sub>
              <m:r>
                <w:rPr>
                  <w:rFonts w:ascii="Cambria Math" w:hAnsi="Cambria Math" w:cs="Cambria Math"/>
                </w:rPr>
                <m:t>n</m:t>
              </m:r>
            </m:sub>
          </m:sSub>
          <m:r>
            <m:rPr>
              <m:sty m:val="p"/>
            </m:rPr>
            <w:rPr>
              <w:rFonts w:ascii="Cambria Math" w:hAnsi="Cambria Math" w:cs="Cambria Math"/>
            </w:rPr>
            <m:t>,</m:t>
          </m:r>
        </m:oMath>
      </m:oMathPara>
    </w:p>
    <w:p w14:paraId="657D5827" w14:textId="77777777" w:rsidR="00AC4FAF" w:rsidRPr="0060615B" w:rsidRDefault="0066450B">
      <w:pPr>
        <w:pStyle w:val="FirstParagraph"/>
        <w:ind w:firstLineChars="200"/>
        <w:rPr>
          <w:color w:val="auto"/>
          <w:lang w:eastAsia="zh-CN"/>
        </w:rPr>
      </w:pPr>
      <w:r w:rsidRPr="0060615B">
        <w:rPr>
          <w:lang w:eastAsia="zh-CN"/>
        </w:rPr>
        <w:t>其中单位支出价格指数为</w:t>
      </w:r>
    </w:p>
    <w:p w14:paraId="14ABCE6D"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C</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den>
                      </m:f>
                    </m:e>
                  </m:d>
                </m:e>
                <m:sup>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sup>
              </m:sSup>
            </m:e>
          </m:nary>
          <m:r>
            <m:rPr>
              <m:sty m:val="p"/>
            </m:rPr>
            <w:rPr>
              <w:rFonts w:ascii="Cambria Math" w:hAnsi="Cambria Math" w:cs="Cambria Math"/>
            </w:rPr>
            <m:t>.</m:t>
          </m:r>
        </m:oMath>
      </m:oMathPara>
    </w:p>
    <w:p w14:paraId="1E1AE18C" w14:textId="77777777" w:rsidR="00AC4FAF" w:rsidRPr="0060615B" w:rsidRDefault="0066450B">
      <w:pPr>
        <w:pStyle w:val="FirstParagraph"/>
        <w:ind w:firstLineChars="200"/>
        <w:rPr>
          <w:color w:val="auto"/>
          <w:lang w:eastAsia="zh-CN"/>
        </w:rPr>
      </w:pPr>
      <w:r w:rsidRPr="0060615B">
        <w:rPr>
          <w:lang w:eastAsia="zh-CN"/>
        </w:rPr>
        <w:lastRenderedPageBreak/>
        <w:t>由于</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在反事实中通常保持不变，做帽子变化时常数</w:t>
      </w:r>
      <w:r w:rsidRPr="0060615B">
        <w:rPr>
          <w:lang w:eastAsia="zh-CN"/>
        </w:rPr>
        <w:t xml:space="preserve"> </w:t>
      </w:r>
      <m:oMath>
        <m:nary>
          <m:naryPr>
            <m:chr m:val="∏"/>
            <m:limLoc m:val="undOvr"/>
            <m:supHide m:val="1"/>
            <m:ctrlPr>
              <w:rPr>
                <w:rFonts w:ascii="Cambria Math" w:hAnsi="Cambria Math"/>
                <w:color w:val="auto"/>
              </w:rPr>
            </m:ctrlPr>
          </m:naryPr>
          <m:sub>
            <m:r>
              <w:rPr>
                <w:rFonts w:ascii="Cambria Math" w:hAnsi="Cambria Math" w:cs="Cambria Math"/>
                <w:lang w:eastAsia="zh-CN"/>
              </w:rPr>
              <m:t>j</m:t>
            </m:r>
          </m:sub>
          <m:sup>
            <m:r>
              <w:rPr>
                <w:rFonts w:ascii="Cambria Math" w:hAnsi="Cambria Math" w:cs="Cambria Math"/>
                <w:lang w:eastAsia="zh-CN"/>
              </w:rPr>
              <m:t>​</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e>
                </m:d>
              </m:e>
              <m:sup>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sup>
            </m:sSup>
          </m:e>
        </m:nary>
      </m:oMath>
      <w:r w:rsidRPr="0060615B">
        <w:rPr>
          <w:lang w:eastAsia="zh-CN"/>
        </w:rPr>
        <w:t xml:space="preserve"> </w:t>
      </w:r>
      <w:r w:rsidRPr="0060615B">
        <w:rPr>
          <w:lang w:eastAsia="zh-CN"/>
        </w:rPr>
        <w:t>会消掉，因此福利分解部分可写成</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P</m:t>
            </m:r>
          </m:e>
          <m:sub>
            <m:r>
              <w:rPr>
                <w:rFonts w:ascii="Cambria Math" w:hAnsi="Cambria Math" w:cs="Cambria Math"/>
                <w:lang w:eastAsia="zh-CN"/>
              </w:rPr>
              <m:t>n</m:t>
            </m:r>
          </m:sub>
        </m:sSub>
        <m:r>
          <m:rPr>
            <m:sty m:val="p"/>
          </m:rPr>
          <w:rPr>
            <w:rFonts w:ascii="Cambria Math" w:hAnsi="Cambria Math" w:cs="Cambria Math"/>
            <w:lang w:eastAsia="zh-CN"/>
          </w:rPr>
          <m:t>∝</m:t>
        </m:r>
        <m:nary>
          <m:naryPr>
            <m:chr m:val="∏"/>
            <m:limLoc m:val="undOvr"/>
            <m:supHide m:val="1"/>
            <m:ctrlPr>
              <w:rPr>
                <w:rFonts w:ascii="Cambria Math" w:hAnsi="Cambria Math"/>
                <w:color w:val="auto"/>
              </w:rPr>
            </m:ctrlPr>
          </m:naryPr>
          <m:sub>
            <m:r>
              <w:rPr>
                <w:rFonts w:ascii="Cambria Math" w:hAnsi="Cambria Math" w:cs="Cambria Math"/>
                <w:lang w:eastAsia="zh-CN"/>
              </w:rPr>
              <m:t>j</m:t>
            </m:r>
          </m:sub>
          <m:sup>
            <m:r>
              <w:rPr>
                <w:rFonts w:ascii="Cambria Math" w:hAnsi="Cambria Math" w:cs="Cambria Math"/>
                <w:lang w:eastAsia="zh-CN"/>
              </w:rPr>
              <m:t>​</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lang w:eastAsia="zh-CN"/>
                          </w:rPr>
                          <m:t>P</m:t>
                        </m:r>
                      </m:e>
                      <m:sub>
                        <m:r>
                          <w:rPr>
                            <w:rFonts w:ascii="Cambria Math" w:hAnsi="Cambria Math" w:cs="Cambria Math"/>
                            <w:lang w:eastAsia="zh-CN"/>
                          </w:rPr>
                          <m:t>n</m:t>
                        </m:r>
                      </m:sub>
                      <m:sup>
                        <m:r>
                          <w:rPr>
                            <w:rFonts w:ascii="Cambria Math" w:hAnsi="Cambria Math" w:cs="Cambria Math"/>
                            <w:lang w:eastAsia="zh-CN"/>
                          </w:rPr>
                          <m:t>j</m:t>
                        </m:r>
                      </m:sup>
                    </m:sSubSup>
                  </m:e>
                </m:d>
              </m:e>
              <m:sup>
                <m:sSubSup>
                  <m:sSubSupPr>
                    <m:ctrlPr>
                      <w:rPr>
                        <w:rFonts w:ascii="Cambria Math" w:hAnsi="Cambria Math"/>
                        <w:color w:val="auto"/>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sup>
            </m:sSup>
          </m:e>
        </m:nary>
      </m:oMath>
      <w:r w:rsidRPr="0060615B">
        <w:rPr>
          <w:lang w:eastAsia="zh-CN"/>
        </w:rPr>
        <w:t>。</w:t>
      </w:r>
    </w:p>
    <w:p w14:paraId="084B894F" w14:textId="77777777" w:rsidR="00AC4FAF" w:rsidRPr="0060615B" w:rsidRDefault="0066450B">
      <w:pPr>
        <w:pStyle w:val="2"/>
        <w:spacing w:before="0"/>
        <w:ind w:firstLineChars="200" w:firstLine="482"/>
        <w:rPr>
          <w:color w:val="auto"/>
          <w:lang w:eastAsia="zh-CN"/>
        </w:rPr>
      </w:pPr>
      <w:bookmarkStart w:id="7" w:name="三家庭预算约束"/>
      <w:bookmarkEnd w:id="6"/>
      <w:r w:rsidRPr="0060615B">
        <w:rPr>
          <w:rFonts w:ascii="Times New Roman" w:eastAsia="宋体" w:hAnsi="Times New Roman" w:cs="Times New Roman"/>
          <w:color w:val="000000"/>
          <w:lang w:eastAsia="zh-CN"/>
        </w:rPr>
        <w:t>（三）家庭预算约束</w:t>
      </w:r>
    </w:p>
    <w:p w14:paraId="54DF602F" w14:textId="77777777" w:rsidR="00AC4FAF" w:rsidRPr="0060615B" w:rsidRDefault="0066450B">
      <w:pPr>
        <w:pStyle w:val="FirstParagraph"/>
        <w:ind w:firstLineChars="200"/>
        <w:rPr>
          <w:color w:val="auto"/>
          <w:lang w:eastAsia="zh-CN"/>
        </w:rPr>
      </w:pPr>
      <w:r w:rsidRPr="0060615B">
        <w:rPr>
          <w:lang w:eastAsia="zh-CN"/>
        </w:rPr>
        <w:t>原文预算约束为</w:t>
      </w:r>
    </w:p>
    <w:p w14:paraId="1879C5AA" w14:textId="77777777" w:rsidR="00AC4FAF" w:rsidRPr="0060615B" w:rsidRDefault="008259F7">
      <w:pPr>
        <w:pStyle w:val="a0"/>
        <w:spacing w:before="40" w:after="40" w:line="240" w:lineRule="auto"/>
        <w:jc w:val="center"/>
        <w:rPr>
          <w:color w:val="auto"/>
        </w:rPr>
      </w:pPr>
      <m:oMathPara>
        <m:oMathParaPr>
          <m:jc m:val="center"/>
        </m:oMathParaPr>
        <m:oMath>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o</m:t>
              </m:r>
            </m:sub>
            <m:sup>
              <m:r>
                <w:rPr>
                  <w:rFonts w:ascii="Cambria Math" w:hAnsi="Cambria Math" w:cs="Cambria Math"/>
                </w:rPr>
                <m:t>​</m:t>
              </m:r>
            </m:sup>
            <m:e>
              <m:nary>
                <m:naryPr>
                  <m:limLoc m:val="subSup"/>
                  <m:ctrlPr>
                    <w:rPr>
                      <w:rFonts w:ascii="Cambria Math" w:hAnsi="Cambria Math"/>
                      <w:color w:val="auto"/>
                    </w:rPr>
                  </m:ctrlPr>
                </m:naryPr>
                <m:sub>
                  <m:r>
                    <w:rPr>
                      <w:rFonts w:ascii="Cambria Math" w:hAnsi="Cambria Math" w:cs="Cambria Math"/>
                    </w:rPr>
                    <m:t>0</m:t>
                  </m:r>
                </m:sub>
                <m:sup>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o</m:t>
                      </m:r>
                    </m:sup>
                  </m:sSubSup>
                </m:e>
              </m:nary>
            </m:e>
          </m:nary>
          <m:d>
            <m:dPr>
              <m:ctrlPr>
                <w:rPr>
                  <w:rFonts w:ascii="Cambria Math" w:hAnsi="Cambria Math"/>
                  <w:color w:val="auto"/>
                </w:rPr>
              </m:ctrlPr>
            </m:dPr>
            <m:e>
              <m:r>
                <w:rPr>
                  <w:rFonts w:ascii="Cambria Math" w:hAnsi="Cambria Math" w:cs="Cambria Math"/>
                </w:rPr>
                <m:t>h</m:t>
              </m:r>
            </m:e>
          </m:d>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d>
            <m:dPr>
              <m:ctrlPr>
                <w:rPr>
                  <w:rFonts w:ascii="Cambria Math" w:hAnsi="Cambria Math"/>
                  <w:color w:val="auto"/>
                </w:rPr>
              </m:ctrlPr>
            </m:dPr>
            <m:e>
              <m:r>
                <w:rPr>
                  <w:rFonts w:ascii="Cambria Math" w:hAnsi="Cambria Math" w:cs="Cambria Math"/>
                </w:rPr>
                <m:t>h</m:t>
              </m:r>
            </m:e>
          </m:d>
          <m:r>
            <w:rPr>
              <w:rFonts w:ascii="Cambria Math" w:hAnsi="Cambria Math" w:cs="Cambria Math"/>
            </w:rPr>
            <m:t> dh</m:t>
          </m:r>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S</m:t>
              </m:r>
            </m:e>
            <m:sub>
              <m:r>
                <w:rPr>
                  <w:rFonts w:ascii="Cambria Math" w:hAnsi="Cambria Math" w:cs="Cambria Math"/>
                </w:rPr>
                <m:t>n</m:t>
              </m:r>
            </m:sub>
          </m:sSub>
          <m:r>
            <m:rPr>
              <m:sty m:val="p"/>
            </m:rPr>
            <w:rPr>
              <w:rFonts w:ascii="Cambria Math" w:hAnsi="Cambria Math" w:cs="Cambria Math"/>
            </w:rPr>
            <m:t>.</m:t>
          </m:r>
        </m:oMath>
      </m:oMathPara>
    </w:p>
    <w:p w14:paraId="12A0D564"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w:t>
      </w:r>
      <w:r w:rsidRPr="0060615B">
        <w:rPr>
          <w:lang w:eastAsia="zh-CN"/>
        </w:rPr>
        <w:t>）</w:t>
      </w:r>
    </w:p>
    <w:p w14:paraId="3F270D82" w14:textId="77777777" w:rsidR="00BD7027" w:rsidRDefault="00992377">
      <w:pPr>
        <w:pStyle w:val="a0"/>
        <w:keepLines/>
        <w:ind w:left="420" w:firstLineChars="200" w:firstLine="482"/>
        <w:rPr>
          <w:lang w:eastAsia="zh-CN"/>
        </w:rPr>
      </w:pPr>
      <w:r>
        <w:rPr>
          <w:b/>
          <w:lang w:eastAsia="zh-CN"/>
        </w:rPr>
        <w:t>式（</w:t>
      </w:r>
      <w:r>
        <w:rPr>
          <w:b/>
          <w:lang w:eastAsia="zh-CN"/>
        </w:rPr>
        <w:t>2</w:t>
      </w:r>
      <w:r>
        <w:rPr>
          <w:b/>
          <w:lang w:eastAsia="zh-CN"/>
        </w:rPr>
        <w:t>）的本质：</w:t>
      </w:r>
      <w:r>
        <w:rPr>
          <w:lang w:eastAsia="zh-CN"/>
        </w:rPr>
        <w:t>这是家庭部门的名义预算闭合式：总消费支出等于劳动收入、进口关税返还和企业所有权利润之和。它把企业利润与贸易政策重新反馈到家庭需求，是一般均衡收入循环的入口。</w:t>
      </w:r>
    </w:p>
    <w:p w14:paraId="583E0632" w14:textId="77777777" w:rsidR="00AC4FAF" w:rsidRPr="0060615B" w:rsidRDefault="0066450B">
      <w:pPr>
        <w:pStyle w:val="a0"/>
        <w:ind w:firstLineChars="200"/>
        <w:rPr>
          <w:color w:val="auto"/>
        </w:rPr>
      </w:pPr>
      <w:r w:rsidRPr="0060615B">
        <w:rPr>
          <w:lang w:eastAsia="zh-CN"/>
        </w:rPr>
        <w:t>其中</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T</m:t>
            </m:r>
          </m:e>
          <m:sub>
            <m:r>
              <w:rPr>
                <w:rFonts w:ascii="Cambria Math" w:hAnsi="Cambria Math" w:cs="Cambria Math"/>
                <w:lang w:eastAsia="zh-CN"/>
              </w:rPr>
              <m:t>n</m:t>
            </m:r>
          </m:sub>
        </m:sSub>
      </m:oMath>
      <w:r w:rsidRPr="0060615B">
        <w:rPr>
          <w:lang w:eastAsia="zh-CN"/>
        </w:rPr>
        <w:t xml:space="preserve"> </w:t>
      </w:r>
      <w:r w:rsidRPr="0060615B">
        <w:rPr>
          <w:lang w:eastAsia="zh-CN"/>
        </w:rPr>
        <w:t>是进口关税转移，</w:t>
      </w:r>
      <m:oMath>
        <m:sSub>
          <m:sSubPr>
            <m:ctrlPr>
              <w:rPr>
                <w:rFonts w:ascii="Cambria Math" w:hAnsi="Cambria Math"/>
                <w:color w:val="auto"/>
              </w:rPr>
            </m:ctrlPr>
          </m:sSubPr>
          <m:e>
            <m:r>
              <w:rPr>
                <w:rFonts w:ascii="Cambria Math" w:hAnsi="Cambria Math" w:cs="Cambria Math"/>
                <w:lang w:eastAsia="zh-CN"/>
              </w:rPr>
              <m:t>S</m:t>
            </m:r>
          </m:e>
          <m:sub>
            <m:r>
              <w:rPr>
                <w:rFonts w:ascii="Cambria Math" w:hAnsi="Cambria Math" w:cs="Cambria Math"/>
                <w:lang w:eastAsia="zh-CN"/>
              </w:rPr>
              <m:t>n</m:t>
            </m:r>
          </m:sub>
        </m:sSub>
      </m:oMath>
      <w:r w:rsidRPr="0060615B">
        <w:rPr>
          <w:lang w:eastAsia="zh-CN"/>
        </w:rPr>
        <w:t xml:space="preserve"> </w:t>
      </w:r>
      <w:r w:rsidRPr="0060615B">
        <w:rPr>
          <w:lang w:eastAsia="zh-CN"/>
        </w:rPr>
        <w:t>是</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国居民所持企业的加总利润。</w:t>
      </w:r>
      <w:r w:rsidRPr="0060615B">
        <w:t>原文定义</w:t>
      </w:r>
    </w:p>
    <w:p w14:paraId="5E80A16D" w14:textId="77777777" w:rsidR="00AC4FAF" w:rsidRPr="0060615B" w:rsidRDefault="008259F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S</m:t>
              </m:r>
            </m:e>
            <m:sub>
              <m:r>
                <w:rPr>
                  <w:rFonts w:ascii="Cambria Math" w:hAnsi="Cambria Math" w:cs="Cambria Math"/>
                </w:rPr>
                <m:t>n</m:t>
              </m:r>
            </m:sub>
          </m:sSub>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m</m:t>
              </m:r>
              <m:r>
                <m:rPr>
                  <m:sty m:val="p"/>
                </m:rPr>
                <w:rPr>
                  <w:rFonts w:ascii="Cambria Math" w:hAnsi="Cambria Math" w:cs="Cambria Math"/>
                </w:rPr>
                <m:t>,</m:t>
              </m:r>
              <m:r>
                <w:rPr>
                  <w:rFonts w:ascii="Cambria Math" w:hAnsi="Cambria Math" w:cs="Cambria Math"/>
                </w:rPr>
                <m:t>l</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mln</m:t>
                  </m:r>
                </m:sub>
                <m:sup>
                  <m:r>
                    <w:rPr>
                      <w:rFonts w:ascii="Cambria Math" w:hAnsi="Cambria Math" w:cs="Cambria Math"/>
                    </w:rPr>
                    <m:t>j</m:t>
                  </m:r>
                </m:sup>
              </m:sSubSup>
            </m:e>
          </m:nary>
          <m:r>
            <m:rPr>
              <m:sty m:val="p"/>
            </m:rPr>
            <w:rPr>
              <w:rFonts w:ascii="Cambria Math" w:hAnsi="Cambria Math" w:cs="Cambria Math"/>
            </w:rPr>
            <m:t>,</m:t>
          </m:r>
        </m:oMath>
      </m:oMathPara>
    </w:p>
    <w:p w14:paraId="07BDB6B5" w14:textId="77777777" w:rsidR="00AC4FAF" w:rsidRPr="0060615B" w:rsidRDefault="0066450B">
      <w:pPr>
        <w:pStyle w:val="FirstParagraph"/>
        <w:ind w:firstLineChars="200"/>
        <w:rPr>
          <w:color w:val="auto"/>
          <w:lang w:eastAsia="zh-CN"/>
        </w:rPr>
      </w:pPr>
      <w:r w:rsidRPr="0060615B">
        <w:rPr>
          <w:lang w:eastAsia="zh-CN"/>
        </w:rPr>
        <w:t>即只要企业所有权属于</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国，不论其在何国生产、向何国销售，其净利润最终归属于</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国家庭。</w:t>
      </w:r>
    </w:p>
    <w:p w14:paraId="1416E4A5" w14:textId="77777777" w:rsidR="00AC4FAF" w:rsidRPr="0060615B" w:rsidRDefault="0066450B">
      <w:pPr>
        <w:pStyle w:val="2"/>
        <w:spacing w:before="0"/>
        <w:ind w:firstLineChars="200" w:firstLine="482"/>
        <w:rPr>
          <w:color w:val="auto"/>
          <w:lang w:eastAsia="zh-CN"/>
        </w:rPr>
      </w:pPr>
      <w:bookmarkStart w:id="8" w:name="四异质性劳动生产率与职业选择"/>
      <w:bookmarkEnd w:id="7"/>
      <w:r w:rsidRPr="0060615B">
        <w:rPr>
          <w:rFonts w:ascii="Times New Roman" w:eastAsia="宋体" w:hAnsi="Times New Roman" w:cs="Times New Roman"/>
          <w:color w:val="000000"/>
          <w:lang w:eastAsia="zh-CN"/>
        </w:rPr>
        <w:t>（四）异质性劳动生产率与职业选择</w:t>
      </w:r>
    </w:p>
    <w:p w14:paraId="4D4E4BD5" w14:textId="77777777" w:rsidR="00AC4FAF" w:rsidRPr="0060615B" w:rsidRDefault="0066450B">
      <w:pPr>
        <w:pStyle w:val="FirstParagraph"/>
        <w:ind w:firstLineChars="200"/>
        <w:rPr>
          <w:color w:val="auto"/>
          <w:lang w:eastAsia="zh-CN"/>
        </w:rPr>
      </w:pPr>
      <w:r w:rsidRPr="0060615B">
        <w:rPr>
          <w:lang w:eastAsia="zh-CN"/>
        </w:rPr>
        <w:t>个体</w:t>
      </w:r>
      <w:r w:rsidRPr="0060615B">
        <w:rPr>
          <w:lang w:eastAsia="zh-CN"/>
        </w:rPr>
        <w:t xml:space="preserve"> </w:t>
      </w:r>
      <m:oMath>
        <m:r>
          <w:rPr>
            <w:rFonts w:ascii="Cambria Math" w:hAnsi="Cambria Math" w:cs="Cambria Math"/>
            <w:lang w:eastAsia="zh-CN"/>
          </w:rPr>
          <m:t>h</m:t>
        </m:r>
      </m:oMath>
      <w:r w:rsidRPr="0060615B">
        <w:rPr>
          <w:lang w:eastAsia="zh-CN"/>
        </w:rPr>
        <w:t xml:space="preserve"> </w:t>
      </w:r>
      <w:r w:rsidRPr="0060615B">
        <w:rPr>
          <w:lang w:eastAsia="zh-CN"/>
        </w:rPr>
        <w:t>从事职业</w:t>
      </w:r>
      <w:r w:rsidRPr="0060615B">
        <w:rPr>
          <w:lang w:eastAsia="zh-CN"/>
        </w:rPr>
        <w:t xml:space="preserve"> </w:t>
      </w:r>
      <m:oMath>
        <m:r>
          <w:rPr>
            <w:rFonts w:ascii="Cambria Math" w:hAnsi="Cambria Math" w:cs="Cambria Math"/>
            <w:lang w:eastAsia="zh-CN"/>
          </w:rPr>
          <m:t>o</m:t>
        </m:r>
      </m:oMath>
      <w:r w:rsidRPr="0060615B">
        <w:rPr>
          <w:lang w:eastAsia="zh-CN"/>
        </w:rPr>
        <w:t xml:space="preserve"> </w:t>
      </w:r>
      <w:r w:rsidRPr="0060615B">
        <w:rPr>
          <w:lang w:eastAsia="zh-CN"/>
        </w:rPr>
        <w:t>时获得的有效工资为</w:t>
      </w:r>
    </w:p>
    <w:p w14:paraId="4FC00591"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o</m:t>
              </m:r>
            </m:sup>
          </m:sSubSup>
          <m:d>
            <m:dPr>
              <m:ctrlPr>
                <w:rPr>
                  <w:rFonts w:ascii="Cambria Math" w:hAnsi="Cambria Math"/>
                  <w:color w:val="auto"/>
                </w:rPr>
              </m:ctrlPr>
            </m:dPr>
            <m:e>
              <m:r>
                <w:rPr>
                  <w:rFonts w:ascii="Cambria Math" w:hAnsi="Cambria Math" w:cs="Cambria Math"/>
                </w:rPr>
                <m:t>h</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ϑ</m:t>
              </m:r>
            </m:e>
            <m:sub>
              <m:r>
                <w:rPr>
                  <w:rFonts w:ascii="Cambria Math" w:hAnsi="Cambria Math" w:cs="Cambria Math"/>
                </w:rPr>
                <m:t>n</m:t>
              </m:r>
            </m:sub>
            <m:sup>
              <m:r>
                <w:rPr>
                  <w:rFonts w:ascii="Cambria Math" w:hAnsi="Cambria Math" w:cs="Cambria Math"/>
                </w:rPr>
                <m:t>o</m:t>
              </m:r>
            </m:sup>
          </m:sSubSup>
          <m:d>
            <m:dPr>
              <m:ctrlPr>
                <w:rPr>
                  <w:rFonts w:ascii="Cambria Math" w:hAnsi="Cambria Math"/>
                  <w:color w:val="auto"/>
                </w:rPr>
              </m:ctrlPr>
            </m:dPr>
            <m:e>
              <m:r>
                <w:rPr>
                  <w:rFonts w:ascii="Cambria Math" w:hAnsi="Cambria Math" w:cs="Cambria Math"/>
                </w:rPr>
                <m:t>h</m:t>
              </m:r>
            </m:e>
          </m:d>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sup>
          </m:sSubSup>
          <m:r>
            <m:rPr>
              <m:sty m:val="p"/>
            </m:rPr>
            <w:rPr>
              <w:rFonts w:ascii="Cambria Math" w:hAnsi="Cambria Math" w:cs="Cambria Math"/>
            </w:rPr>
            <m:t>,</m:t>
          </m:r>
        </m:oMath>
      </m:oMathPara>
    </w:p>
    <w:p w14:paraId="14A267B1" w14:textId="77777777" w:rsidR="00AC4FAF" w:rsidRPr="0060615B" w:rsidRDefault="0066450B">
      <w:pPr>
        <w:pStyle w:val="FirstParagraph"/>
        <w:ind w:firstLineChars="200"/>
        <w:rPr>
          <w:color w:val="auto"/>
          <w:lang w:eastAsia="zh-CN"/>
        </w:rPr>
      </w:pPr>
      <w:r w:rsidRPr="0060615B">
        <w:rPr>
          <w:lang w:eastAsia="zh-CN"/>
        </w:rPr>
        <w:t>其中</w:t>
      </w:r>
      <w:r w:rsidRPr="0060615B">
        <w:rPr>
          <w:lang w:eastAsia="zh-CN"/>
        </w:rPr>
        <w:t xml:space="preserve"> </w:t>
      </w:r>
      <m:oMath>
        <m:r>
          <w:rPr>
            <w:rFonts w:ascii="Cambria Math" w:hAnsi="Cambria Math" w:cs="Cambria Math"/>
            <w:lang w:eastAsia="zh-CN"/>
          </w:rPr>
          <m:t>o</m:t>
        </m:r>
        <m:r>
          <m:rPr>
            <m:sty m:val="p"/>
          </m:rPr>
          <w:rPr>
            <w:rFonts w:ascii="Cambria Math" w:hAnsi="Cambria Math" w:cs="Cambria Math"/>
            <w:lang w:eastAsia="zh-CN"/>
          </w:rPr>
          <m:t>∈{</m:t>
        </m:r>
        <m:r>
          <w:rPr>
            <w:rFonts w:ascii="Cambria Math" w:hAnsi="Cambria Math" w:cs="Cambria Math"/>
            <w:lang w:eastAsia="zh-CN"/>
          </w:rPr>
          <m:t>E</m:t>
        </m:r>
        <m:r>
          <m:rPr>
            <m:sty m:val="p"/>
          </m:rPr>
          <w:rPr>
            <w:rFonts w:ascii="Cambria Math" w:hAnsi="Cambria Math" w:cs="Cambria Math"/>
            <w:lang w:eastAsia="zh-CN"/>
          </w:rPr>
          <m:t>,</m:t>
        </m:r>
        <m:r>
          <w:rPr>
            <w:rFonts w:ascii="Cambria Math" w:hAnsi="Cambria Math" w:cs="Cambria Math"/>
            <w:lang w:eastAsia="zh-CN"/>
          </w:rPr>
          <m:t>R</m:t>
        </m:r>
        <m:r>
          <m:rPr>
            <m:sty m:val="p"/>
          </m:rPr>
          <w:rPr>
            <w:rFonts w:ascii="Cambria Math" w:hAnsi="Cambria Math" w:cs="Cambria Math"/>
            <w:lang w:eastAsia="zh-CN"/>
          </w:rPr>
          <m:t>}</m:t>
        </m:r>
      </m:oMath>
      <w:r w:rsidRPr="0060615B">
        <w:rPr>
          <w:lang w:eastAsia="zh-CN"/>
        </w:rPr>
        <w:t>。随机生产率</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ϑ</m:t>
            </m:r>
          </m:e>
          <m:sub>
            <m:r>
              <w:rPr>
                <w:rFonts w:ascii="Cambria Math" w:hAnsi="Cambria Math" w:cs="Cambria Math"/>
                <w:lang w:eastAsia="zh-CN"/>
              </w:rPr>
              <m:t>n</m:t>
            </m:r>
          </m:sub>
          <m:sup>
            <m:r>
              <w:rPr>
                <w:rFonts w:ascii="Cambria Math" w:hAnsi="Cambria Math" w:cs="Cambria Math"/>
                <w:lang w:eastAsia="zh-CN"/>
              </w:rPr>
              <m:t>o</m:t>
            </m:r>
          </m:sup>
        </m:sSubSup>
        <m:d>
          <m:dPr>
            <m:ctrlPr>
              <w:rPr>
                <w:rFonts w:ascii="Cambria Math" w:hAnsi="Cambria Math"/>
                <w:color w:val="auto"/>
              </w:rPr>
            </m:ctrlPr>
          </m:dPr>
          <m:e>
            <m:r>
              <w:rPr>
                <w:rFonts w:ascii="Cambria Math" w:hAnsi="Cambria Math" w:cs="Cambria Math"/>
                <w:lang w:eastAsia="zh-CN"/>
              </w:rPr>
              <m:t>h</m:t>
            </m:r>
          </m:e>
        </m:d>
      </m:oMath>
      <w:r w:rsidRPr="0060615B">
        <w:rPr>
          <w:lang w:eastAsia="zh-CN"/>
        </w:rPr>
        <w:t xml:space="preserve"> </w:t>
      </w:r>
      <w:r w:rsidRPr="0060615B">
        <w:rPr>
          <w:lang w:eastAsia="zh-CN"/>
        </w:rPr>
        <w:t>独立同分布并服从</w:t>
      </w:r>
      <w:r w:rsidRPr="0060615B">
        <w:rPr>
          <w:lang w:eastAsia="zh-CN"/>
        </w:rPr>
        <w:t xml:space="preserve"> Fréchet </w:t>
      </w:r>
      <w:r w:rsidRPr="0060615B">
        <w:rPr>
          <w:lang w:eastAsia="zh-CN"/>
        </w:rPr>
        <w:t>分布：</w:t>
      </w:r>
    </w:p>
    <w:p w14:paraId="3570A6E0" w14:textId="77777777" w:rsidR="00AC4FAF" w:rsidRPr="0060615B" w:rsidRDefault="0066450B">
      <w:pPr>
        <w:pStyle w:val="a0"/>
        <w:spacing w:before="40" w:after="40" w:line="240" w:lineRule="auto"/>
        <w:jc w:val="center"/>
        <w:rPr>
          <w:color w:val="auto"/>
        </w:rPr>
      </w:pPr>
      <m:oMathPara>
        <m:oMathParaPr>
          <m:jc m:val="center"/>
        </m:oMathParaPr>
        <m:oMath>
          <m:r>
            <m:rPr>
              <m:sty m:val="p"/>
            </m:rPr>
            <w:rPr>
              <w:rFonts w:ascii="Cambria Math" w:hAnsi="Cambria Math" w:cs="Cambria Math"/>
            </w:rPr>
            <m:t>Pr</m:t>
          </m:r>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ϑ</m:t>
                  </m:r>
                </m:e>
                <m:sub>
                  <m:r>
                    <w:rPr>
                      <w:rFonts w:ascii="Cambria Math" w:hAnsi="Cambria Math" w:cs="Cambria Math"/>
                    </w:rPr>
                    <m:t>n</m:t>
                  </m:r>
                </m:sub>
                <m:sup>
                  <m:r>
                    <w:rPr>
                      <w:rFonts w:ascii="Cambria Math" w:hAnsi="Cambria Math" w:cs="Cambria Math"/>
                    </w:rPr>
                    <m:t>o</m:t>
                  </m:r>
                </m:sup>
              </m:sSubSup>
              <m:r>
                <m:rPr>
                  <m:sty m:val="p"/>
                </m:rPr>
                <w:rPr>
                  <w:rFonts w:ascii="Cambria Math" w:hAnsi="Cambria Math" w:cs="Cambria Math"/>
                </w:rPr>
                <m:t>≤</m:t>
              </m:r>
              <m:r>
                <w:rPr>
                  <w:rFonts w:ascii="Cambria Math" w:hAnsi="Cambria Math" w:cs="Cambria Math"/>
                </w:rPr>
                <m:t>v</m:t>
              </m:r>
            </m:e>
          </m:d>
          <m:r>
            <m:rPr>
              <m:sty m:val="p"/>
            </m:rPr>
            <w:rPr>
              <w:rFonts w:ascii="Cambria Math" w:hAnsi="Cambria Math" w:cs="Cambria Math"/>
            </w:rPr>
            <m:t>=exp</m:t>
          </m:r>
          <m:d>
            <m:dPr>
              <m:begChr m:val="["/>
              <m:endChr m:val="]"/>
              <m:ctrlPr>
                <w:rPr>
                  <w:rFonts w:ascii="Cambria Math" w:hAnsi="Cambria Math"/>
                  <w:color w:val="auto"/>
                </w:rPr>
              </m:ctrlPr>
            </m:dPr>
            <m:e>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G</m:t>
                  </m:r>
                </m:e>
                <m:sub>
                  <m:r>
                    <w:rPr>
                      <w:rFonts w:ascii="Cambria Math" w:hAnsi="Cambria Math" w:cs="Cambria Math"/>
                    </w:rPr>
                    <m:t>n</m:t>
                  </m:r>
                </m:sub>
                <m:sup>
                  <m:r>
                    <w:rPr>
                      <w:rFonts w:ascii="Cambria Math" w:hAnsi="Cambria Math" w:cs="Cambria Math"/>
                    </w:rPr>
                    <m:t>o</m:t>
                  </m:r>
                </m:sup>
              </m:sSubSup>
              <m:sSup>
                <m:sSupPr>
                  <m:ctrlPr>
                    <w:rPr>
                      <w:rFonts w:ascii="Cambria Math" w:hAnsi="Cambria Math"/>
                      <w:color w:val="auto"/>
                    </w:rPr>
                  </m:ctrlPr>
                </m:sSupPr>
                <m:e>
                  <m:r>
                    <w:rPr>
                      <w:rFonts w:ascii="Cambria Math" w:hAnsi="Cambria Math" w:cs="Cambria Math"/>
                    </w:rPr>
                    <m:t>v</m:t>
                  </m:r>
                </m:e>
                <m:sup>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e>
          </m:d>
          <m:r>
            <m:rPr>
              <m:sty m:val="p"/>
            </m:rPr>
            <w:rPr>
              <w:rFonts w:ascii="Cambria Math" w:hAnsi="Cambria Math" w:cs="Cambria Math"/>
            </w:rPr>
            <m:t>.</m:t>
          </m:r>
        </m:oMath>
      </m:oMathPara>
    </w:p>
    <w:p w14:paraId="3DBEB458" w14:textId="77777777" w:rsidR="00AC4FAF" w:rsidRPr="0060615B" w:rsidRDefault="008259F7">
      <w:pPr>
        <w:pStyle w:val="FirstParagraph"/>
        <w:ind w:firstLineChars="200"/>
        <w:rPr>
          <w:color w:val="auto"/>
          <w:lang w:eastAsia="zh-CN"/>
        </w:rPr>
      </w:pPr>
      <m:oMath>
        <m:sSubSup>
          <m:sSubSupPr>
            <m:ctrlPr>
              <w:rPr>
                <w:rFonts w:ascii="Cambria Math" w:hAnsi="Cambria Math"/>
                <w:color w:val="auto"/>
              </w:rPr>
            </m:ctrlPr>
          </m:sSubSupPr>
          <m:e>
            <m:r>
              <w:rPr>
                <w:rFonts w:ascii="Cambria Math" w:hAnsi="Cambria Math" w:cs="Cambria Math"/>
                <w:lang w:eastAsia="zh-CN"/>
              </w:rPr>
              <m:t>G</m:t>
            </m:r>
          </m:e>
          <m:sub>
            <m:r>
              <w:rPr>
                <w:rFonts w:ascii="Cambria Math" w:hAnsi="Cambria Math" w:cs="Cambria Math"/>
                <w:lang w:eastAsia="zh-CN"/>
              </w:rPr>
              <m:t>n</m:t>
            </m:r>
          </m:sub>
          <m:sup>
            <m:r>
              <w:rPr>
                <w:rFonts w:ascii="Cambria Math" w:hAnsi="Cambria Math" w:cs="Cambria Math"/>
                <w:lang w:eastAsia="zh-CN"/>
              </w:rPr>
              <m:t>o</m:t>
            </m:r>
          </m:sup>
        </m:sSubSup>
      </m:oMath>
      <w:r w:rsidR="0066450B" w:rsidRPr="0060615B">
        <w:rPr>
          <w:lang w:eastAsia="zh-CN"/>
        </w:rPr>
        <w:t xml:space="preserve"> </w:t>
      </w:r>
      <w:r w:rsidR="0066450B" w:rsidRPr="0060615B">
        <w:rPr>
          <w:lang w:eastAsia="zh-CN"/>
        </w:rPr>
        <w:t>控制职业</w:t>
      </w:r>
      <w:r w:rsidR="0066450B" w:rsidRPr="0060615B">
        <w:rPr>
          <w:lang w:eastAsia="zh-CN"/>
        </w:rPr>
        <w:t xml:space="preserve"> </w:t>
      </w:r>
      <m:oMath>
        <m:r>
          <w:rPr>
            <w:rFonts w:ascii="Cambria Math" w:hAnsi="Cambria Math" w:cs="Cambria Math"/>
            <w:lang w:eastAsia="zh-CN"/>
          </w:rPr>
          <m:t>o</m:t>
        </m:r>
      </m:oMath>
      <w:r w:rsidR="0066450B" w:rsidRPr="0060615B">
        <w:rPr>
          <w:lang w:eastAsia="zh-CN"/>
        </w:rPr>
        <w:t xml:space="preserve"> </w:t>
      </w:r>
      <w:r w:rsidR="0066450B" w:rsidRPr="0060615B">
        <w:rPr>
          <w:lang w:eastAsia="zh-CN"/>
        </w:rPr>
        <w:t>的相对吸引力</w:t>
      </w:r>
      <w:r w:rsidR="0066450B" w:rsidRPr="0060615B">
        <w:rPr>
          <w:lang w:eastAsia="zh-CN"/>
        </w:rPr>
        <w:t>/</w:t>
      </w:r>
      <w:r w:rsidR="0066450B" w:rsidRPr="0060615B">
        <w:rPr>
          <w:lang w:eastAsia="zh-CN"/>
        </w:rPr>
        <w:t>比较优势，</w:t>
      </w:r>
      <m:oMath>
        <m:sSub>
          <m:sSubPr>
            <m:ctrlPr>
              <w:rPr>
                <w:rFonts w:ascii="Cambria Math" w:hAnsi="Cambria Math"/>
                <w:color w:val="auto"/>
              </w:rPr>
            </m:ctrlPr>
          </m:sSubPr>
          <m:e>
            <m:r>
              <w:rPr>
                <w:rFonts w:ascii="Cambria Math" w:hAnsi="Cambria Math" w:cs="Cambria Math"/>
                <w:lang w:eastAsia="zh-CN"/>
              </w:rPr>
              <m:t>ζ</m:t>
            </m:r>
          </m:e>
          <m:sub>
            <m:r>
              <w:rPr>
                <w:rFonts w:ascii="Cambria Math" w:hAnsi="Cambria Math" w:cs="Cambria Math"/>
                <w:lang w:eastAsia="zh-CN"/>
              </w:rPr>
              <m:t>n</m:t>
            </m:r>
          </m:sub>
        </m:sSub>
      </m:oMath>
      <w:r w:rsidR="0066450B" w:rsidRPr="0060615B">
        <w:rPr>
          <w:lang w:eastAsia="zh-CN"/>
        </w:rPr>
        <w:t xml:space="preserve"> </w:t>
      </w:r>
      <w:r w:rsidR="0066450B" w:rsidRPr="0060615B">
        <w:rPr>
          <w:lang w:eastAsia="zh-CN"/>
        </w:rPr>
        <w:t>决定分布形状，也决定劳动供给对相对工资的响应弹性。</w:t>
      </w:r>
    </w:p>
    <w:p w14:paraId="58196D0F" w14:textId="77777777" w:rsidR="00AC4FAF" w:rsidRPr="0060615B" w:rsidRDefault="0066450B">
      <w:pPr>
        <w:pStyle w:val="a0"/>
        <w:ind w:firstLineChars="200"/>
        <w:rPr>
          <w:color w:val="auto"/>
          <w:lang w:eastAsia="zh-CN"/>
        </w:rPr>
      </w:pPr>
      <w:r w:rsidRPr="0060615B">
        <w:rPr>
          <w:lang w:eastAsia="zh-CN"/>
        </w:rPr>
        <w:t>个体选择使劳动收入最高的职业：</w:t>
      </w:r>
    </w:p>
    <w:p w14:paraId="6279B12A"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r>
                <w:rPr>
                  <w:rFonts w:ascii="Cambria Math" w:hAnsi="Cambria Math" w:cs="Cambria Math"/>
                </w:rPr>
                <m:t>o</m:t>
              </m:r>
            </m:e>
            <m:sup>
              <m:r>
                <m:rPr>
                  <m:sty m:val="p"/>
                </m:rPr>
                <w:rPr>
                  <w:rFonts w:ascii="Cambria Math" w:hAnsi="Cambria Math" w:cs="Cambria Math"/>
                </w:rPr>
                <m:t>opt</m:t>
              </m:r>
            </m:sup>
          </m:sSup>
          <m:d>
            <m:dPr>
              <m:ctrlPr>
                <w:rPr>
                  <w:rFonts w:ascii="Cambria Math" w:hAnsi="Cambria Math"/>
                  <w:color w:val="auto"/>
                </w:rPr>
              </m:ctrlPr>
            </m:dPr>
            <m:e>
              <m:r>
                <w:rPr>
                  <w:rFonts w:ascii="Cambria Math" w:hAnsi="Cambria Math" w:cs="Cambria Math"/>
                </w:rPr>
                <m:t>h</m:t>
              </m:r>
            </m:e>
          </m:d>
          <m:r>
            <m:rPr>
              <m:sty m:val="p"/>
            </m:rPr>
            <w:rPr>
              <w:rFonts w:ascii="Cambria Math" w:hAnsi="Cambria Math" w:cs="Cambria Math"/>
            </w:rPr>
            <m:t>=arg</m:t>
          </m:r>
          <m:limLow>
            <m:limLowPr>
              <m:ctrlPr>
                <w:rPr>
                  <w:rFonts w:ascii="Cambria Math" w:hAnsi="Cambria Math"/>
                  <w:color w:val="auto"/>
                </w:rPr>
              </m:ctrlPr>
            </m:limLowPr>
            <m:e>
              <m:r>
                <m:rPr>
                  <m:sty m:val="p"/>
                </m:rPr>
                <w:rPr>
                  <w:rFonts w:ascii="Cambria Math" w:hAnsi="Cambria Math" w:cs="Cambria Math"/>
                </w:rPr>
                <m:t>max</m:t>
              </m:r>
            </m:e>
            <m:lim>
              <m:r>
                <w:rPr>
                  <w:rFonts w:ascii="Cambria Math" w:hAnsi="Cambria Math" w:cs="Cambria Math"/>
                </w:rPr>
                <m:t>o</m:t>
              </m:r>
              <m:r>
                <m:rPr>
                  <m:sty m:val="p"/>
                </m:rPr>
                <w:rPr>
                  <w:rFonts w:ascii="Cambria Math" w:hAnsi="Cambria Math" w:cs="Cambria Math"/>
                </w:rPr>
                <m:t>'</m:t>
              </m:r>
            </m:lim>
          </m:limLow>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ϑ</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d>
            <m:dPr>
              <m:ctrlPr>
                <w:rPr>
                  <w:rFonts w:ascii="Cambria Math" w:hAnsi="Cambria Math"/>
                  <w:color w:val="auto"/>
                </w:rPr>
              </m:ctrlPr>
            </m:dPr>
            <m:e>
              <m:r>
                <w:rPr>
                  <w:rFonts w:ascii="Cambria Math" w:hAnsi="Cambria Math" w:cs="Cambria Math"/>
                </w:rPr>
                <m:t>h</m:t>
              </m:r>
            </m:e>
          </m:d>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r>
            <m:rPr>
              <m:sty m:val="p"/>
            </m:rPr>
            <w:rPr>
              <w:rFonts w:ascii="Cambria Math" w:hAnsi="Cambria Math" w:cs="Cambria Math"/>
            </w:rPr>
            <m:t>}.</m:t>
          </m:r>
        </m:oMath>
      </m:oMathPara>
    </w:p>
    <w:p w14:paraId="718E747E" w14:textId="77777777" w:rsidR="00AC4FAF" w:rsidRPr="0060615B" w:rsidRDefault="0066450B">
      <w:pPr>
        <w:pStyle w:val="FirstParagraph"/>
        <w:ind w:firstLineChars="200"/>
        <w:rPr>
          <w:color w:val="auto"/>
        </w:rPr>
      </w:pPr>
      <w:r w:rsidRPr="0060615B">
        <w:t>选择职业</w:t>
      </w:r>
      <w:r w:rsidRPr="0060615B">
        <w:t xml:space="preserve"> </w:t>
      </w:r>
      <m:oMath>
        <m:r>
          <w:rPr>
            <w:rFonts w:ascii="Cambria Math" w:hAnsi="Cambria Math" w:cs="Cambria Math"/>
          </w:rPr>
          <m:t>k</m:t>
        </m:r>
      </m:oMath>
      <w:r w:rsidRPr="0060615B">
        <w:t xml:space="preserve"> </w:t>
      </w:r>
      <w:r w:rsidRPr="0060615B">
        <w:t>的概率为</w:t>
      </w:r>
    </w:p>
    <w:p w14:paraId="0117F69F" w14:textId="77777777" w:rsidR="00AC4FAF" w:rsidRPr="0060615B" w:rsidRDefault="0066450B">
      <w:pPr>
        <w:pStyle w:val="a0"/>
        <w:spacing w:before="40" w:after="40" w:line="240" w:lineRule="auto"/>
        <w:jc w:val="center"/>
        <w:rPr>
          <w:color w:val="auto"/>
        </w:rPr>
      </w:pPr>
      <m:oMathPara>
        <m:oMathParaPr>
          <m:jc m:val="center"/>
        </m:oMathParaPr>
        <m:oMath>
          <m:r>
            <m:rPr>
              <m:sty m:val="p"/>
            </m:rPr>
            <w:rPr>
              <w:rFonts w:ascii="Cambria Math" w:hAnsi="Cambria Math" w:cs="Cambria Math"/>
            </w:rPr>
            <m:t>Pr</m:t>
          </m:r>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ϑ</m:t>
                  </m:r>
                </m:e>
                <m:sub>
                  <m:r>
                    <w:rPr>
                      <w:rFonts w:ascii="Cambria Math" w:hAnsi="Cambria Math" w:cs="Cambria Math"/>
                    </w:rPr>
                    <m:t>n</m:t>
                  </m:r>
                </m:sub>
                <m:sup>
                  <m:r>
                    <w:rPr>
                      <w:rFonts w:ascii="Cambria Math" w:hAnsi="Cambria Math" w:cs="Cambria Math"/>
                    </w:rPr>
                    <m:t>k</m:t>
                  </m:r>
                </m:sup>
              </m:sSubSup>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k</m:t>
                  </m:r>
                </m:sup>
              </m:sSubSup>
              <m:r>
                <m:rPr>
                  <m:sty m:val="p"/>
                </m:rPr>
                <w:rPr>
                  <w:rFonts w:ascii="Cambria Math" w:hAnsi="Cambria Math" w:cs="Cambria Math"/>
                </w:rPr>
                <m:t>&gt;</m:t>
              </m:r>
              <m:limLow>
                <m:limLowPr>
                  <m:ctrlPr>
                    <w:rPr>
                      <w:rFonts w:ascii="Cambria Math" w:hAnsi="Cambria Math"/>
                      <w:color w:val="auto"/>
                    </w:rPr>
                  </m:ctrlPr>
                </m:limLowPr>
                <m:e>
                  <m:r>
                    <m:rPr>
                      <m:sty m:val="p"/>
                    </m:rPr>
                    <w:rPr>
                      <w:rFonts w:ascii="Cambria Math" w:hAnsi="Cambria Math" w:cs="Cambria Math"/>
                    </w:rPr>
                    <m:t>max</m:t>
                  </m:r>
                </m:e>
                <m:lim>
                  <m:r>
                    <w:rPr>
                      <w:rFonts w:ascii="Cambria Math" w:hAnsi="Cambria Math" w:cs="Cambria Math"/>
                    </w:rPr>
                    <m:t>o</m:t>
                  </m:r>
                  <m:r>
                    <m:rPr>
                      <m:sty m:val="p"/>
                    </m:rPr>
                    <w:rPr>
                      <w:rFonts w:ascii="Cambria Math" w:hAnsi="Cambria Math" w:cs="Cambria Math"/>
                    </w:rPr>
                    <m:t>'≠</m:t>
                  </m:r>
                  <m:r>
                    <w:rPr>
                      <w:rFonts w:ascii="Cambria Math" w:hAnsi="Cambria Math" w:cs="Cambria Math"/>
                    </w:rPr>
                    <m:t>k</m:t>
                  </m:r>
                </m:lim>
              </m:limLow>
              <m:sSubSup>
                <m:sSubSupPr>
                  <m:ctrlPr>
                    <w:rPr>
                      <w:rFonts w:ascii="Cambria Math" w:hAnsi="Cambria Math"/>
                      <w:color w:val="auto"/>
                    </w:rPr>
                  </m:ctrlPr>
                </m:sSubSupPr>
                <m:e>
                  <m:r>
                    <w:rPr>
                      <w:rFonts w:ascii="Cambria Math" w:hAnsi="Cambria Math" w:cs="Cambria Math"/>
                    </w:rPr>
                    <m:t>ϑ</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e>
          </m:d>
          <m:r>
            <m:rPr>
              <m:sty m:val="p"/>
            </m:rPr>
            <w:rPr>
              <w:rFonts w:ascii="Cambria Math" w:hAnsi="Cambria Math" w:cs="Cambria Math"/>
            </w:rPr>
            <m:t>.</m:t>
          </m:r>
        </m:oMath>
      </m:oMathPara>
    </w:p>
    <w:p w14:paraId="0F5CD428" w14:textId="77777777" w:rsidR="00AC4FAF" w:rsidRPr="0060615B" w:rsidRDefault="0066450B">
      <w:pPr>
        <w:pStyle w:val="FirstParagraph"/>
        <w:ind w:firstLineChars="200"/>
        <w:rPr>
          <w:color w:val="auto"/>
          <w:lang w:eastAsia="zh-CN"/>
        </w:rPr>
      </w:pPr>
      <w:r w:rsidRPr="0060615B">
        <w:rPr>
          <w:lang w:eastAsia="zh-CN"/>
        </w:rPr>
        <w:t>把</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ϑ</m:t>
            </m:r>
          </m:e>
          <m:sub>
            <m:r>
              <w:rPr>
                <w:rFonts w:ascii="Cambria Math" w:hAnsi="Cambria Math" w:cs="Cambria Math"/>
                <w:lang w:eastAsia="zh-CN"/>
              </w:rPr>
              <m:t>n</m:t>
            </m:r>
          </m:sub>
          <m:sup>
            <m:r>
              <w:rPr>
                <w:rFonts w:ascii="Cambria Math" w:hAnsi="Cambria Math" w:cs="Cambria Math"/>
                <w:lang w:eastAsia="zh-CN"/>
              </w:rPr>
              <m:t>k</m:t>
            </m:r>
          </m:sup>
        </m:sSubSup>
        <m:r>
          <m:rPr>
            <m:sty m:val="p"/>
          </m:rPr>
          <w:rPr>
            <w:rFonts w:ascii="Cambria Math" w:hAnsi="Cambria Math" w:cs="Cambria Math"/>
            <w:lang w:eastAsia="zh-CN"/>
          </w:rPr>
          <m:t>=</m:t>
        </m:r>
        <m:r>
          <w:rPr>
            <w:rFonts w:ascii="Cambria Math" w:hAnsi="Cambria Math" w:cs="Cambria Math"/>
            <w:lang w:eastAsia="zh-CN"/>
          </w:rPr>
          <m:t>v</m:t>
        </m:r>
      </m:oMath>
      <w:r w:rsidRPr="0060615B">
        <w:rPr>
          <w:lang w:eastAsia="zh-CN"/>
        </w:rPr>
        <w:t xml:space="preserve"> </w:t>
      </w:r>
      <w:r w:rsidRPr="0060615B">
        <w:rPr>
          <w:lang w:eastAsia="zh-CN"/>
        </w:rPr>
        <w:t>条件化，可写成</w:t>
      </w:r>
    </w:p>
    <w:p w14:paraId="7743C451"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k</m:t>
              </m:r>
            </m:sup>
          </m:sSubSup>
          <m:r>
            <m:rPr>
              <m:sty m:val="p"/>
            </m:rPr>
            <w:rPr>
              <w:rFonts w:ascii="Cambria Math" w:hAnsi="Cambria Math" w:cs="Cambria Math"/>
            </w:rPr>
            <m:t>=</m:t>
          </m:r>
          <m:nary>
            <m:naryPr>
              <m:limLoc m:val="subSup"/>
              <m:ctrlPr>
                <w:rPr>
                  <w:rFonts w:ascii="Cambria Math" w:hAnsi="Cambria Math"/>
                  <w:color w:val="auto"/>
                </w:rPr>
              </m:ctrlPr>
            </m:naryPr>
            <m:sub>
              <m:r>
                <w:rPr>
                  <w:rFonts w:ascii="Cambria Math" w:hAnsi="Cambria Math" w:cs="Cambria Math"/>
                </w:rPr>
                <m:t>0</m:t>
              </m:r>
            </m:sub>
            <m:sup>
              <m:r>
                <m:rPr>
                  <m:sty m:val="p"/>
                </m:rPr>
                <w:rPr>
                  <w:rFonts w:ascii="Cambria Math" w:hAnsi="Cambria Math" w:cs="Cambria Math"/>
                </w:rPr>
                <m:t>∞</m:t>
              </m:r>
            </m:sup>
            <m:e>
              <m:nary>
                <m:naryPr>
                  <m:chr m:val="∏"/>
                  <m:limLoc m:val="undOvr"/>
                  <m:supHide m:val="1"/>
                  <m:ctrlPr>
                    <w:rPr>
                      <w:rFonts w:ascii="Cambria Math" w:hAnsi="Cambria Math"/>
                      <w:color w:val="auto"/>
                    </w:rPr>
                  </m:ctrlPr>
                </m:naryPr>
                <m:sub>
                  <m:r>
                    <w:rPr>
                      <w:rFonts w:ascii="Cambria Math" w:hAnsi="Cambria Math" w:cs="Cambria Math"/>
                    </w:rPr>
                    <m:t>o</m:t>
                  </m:r>
                  <m:r>
                    <m:rPr>
                      <m:sty m:val="p"/>
                    </m:rPr>
                    <w:rPr>
                      <w:rFonts w:ascii="Cambria Math" w:hAnsi="Cambria Math" w:cs="Cambria Math"/>
                    </w:rPr>
                    <m:t>'≠</m:t>
                  </m:r>
                  <m:r>
                    <w:rPr>
                      <w:rFonts w:ascii="Cambria Math" w:hAnsi="Cambria Math" w:cs="Cambria Math"/>
                    </w:rPr>
                    <m:t>k</m:t>
                  </m:r>
                </m:sub>
                <m:sup>
                  <m:r>
                    <w:rPr>
                      <w:rFonts w:ascii="Cambria Math" w:hAnsi="Cambria Math" w:cs="Cambria Math"/>
                    </w:rPr>
                    <m:t>​</m:t>
                  </m:r>
                </m:sup>
                <m:e>
                  <m:sSub>
                    <m:sSubPr>
                      <m:ctrlPr>
                        <w:rPr>
                          <w:rFonts w:ascii="Cambria Math" w:hAnsi="Cambria Math"/>
                          <w:color w:val="auto"/>
                        </w:rPr>
                      </m:ctrlPr>
                    </m:sSubPr>
                    <m:e>
                      <m:r>
                        <w:rPr>
                          <w:rFonts w:ascii="Cambria Math" w:hAnsi="Cambria Math" w:cs="Cambria Math"/>
                        </w:rPr>
                        <m:t>F</m:t>
                      </m:r>
                    </m:e>
                    <m:sub>
                      <m:r>
                        <w:rPr>
                          <w:rFonts w:ascii="Cambria Math" w:hAnsi="Cambria Math" w:cs="Cambria Math"/>
                        </w:rPr>
                        <m:t>o</m:t>
                      </m:r>
                      <m:r>
                        <m:rPr>
                          <m:sty m:val="p"/>
                        </m:rPr>
                        <w:rPr>
                          <w:rFonts w:ascii="Cambria Math" w:hAnsi="Cambria Math" w:cs="Cambria Math"/>
                        </w:rPr>
                        <m:t>'</m:t>
                      </m:r>
                    </m:sub>
                  </m:sSub>
                </m:e>
              </m:nary>
            </m:e>
          </m:nary>
          <m:r>
            <w:rPr>
              <w:rFonts w:ascii="Cambria Math" w:hAnsi="Cambria Math" w:cs="Cambria Math"/>
            </w:rPr>
            <m:t>​</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k</m:t>
                      </m:r>
                    </m:sup>
                  </m:sSubSup>
                </m:num>
                <m:den>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den>
              </m:f>
              <m:r>
                <w:rPr>
                  <w:rFonts w:ascii="Cambria Math" w:hAnsi="Cambria Math" w:cs="Cambria Math"/>
                </w:rPr>
                <m:t>v</m:t>
              </m:r>
            </m:e>
          </m:d>
          <m:r>
            <w:rPr>
              <w:rFonts w:ascii="Cambria Math" w:hAnsi="Cambria Math" w:cs="Cambria Math"/>
            </w:rPr>
            <m:t> d</m:t>
          </m:r>
          <m:sSub>
            <m:sSubPr>
              <m:ctrlPr>
                <w:rPr>
                  <w:rFonts w:ascii="Cambria Math" w:hAnsi="Cambria Math"/>
                  <w:color w:val="auto"/>
                </w:rPr>
              </m:ctrlPr>
            </m:sSubPr>
            <m:e>
              <m:r>
                <w:rPr>
                  <w:rFonts w:ascii="Cambria Math" w:hAnsi="Cambria Math" w:cs="Cambria Math"/>
                </w:rPr>
                <m:t>F</m:t>
              </m:r>
            </m:e>
            <m:sub>
              <m:r>
                <w:rPr>
                  <w:rFonts w:ascii="Cambria Math" w:hAnsi="Cambria Math" w:cs="Cambria Math"/>
                </w:rPr>
                <m:t>k</m:t>
              </m:r>
            </m:sub>
          </m:sSub>
          <m:d>
            <m:dPr>
              <m:ctrlPr>
                <w:rPr>
                  <w:rFonts w:ascii="Cambria Math" w:hAnsi="Cambria Math"/>
                  <w:color w:val="auto"/>
                </w:rPr>
              </m:ctrlPr>
            </m:dPr>
            <m:e>
              <m:r>
                <w:rPr>
                  <w:rFonts w:ascii="Cambria Math" w:hAnsi="Cambria Math" w:cs="Cambria Math"/>
                </w:rPr>
                <m:t>v</m:t>
              </m:r>
            </m:e>
          </m:d>
          <m:r>
            <m:rPr>
              <m:sty m:val="p"/>
            </m:rPr>
            <w:rPr>
              <w:rFonts w:ascii="Cambria Math" w:hAnsi="Cambria Math" w:cs="Cambria Math"/>
            </w:rPr>
            <m:t>.</m:t>
          </m:r>
        </m:oMath>
      </m:oMathPara>
    </w:p>
    <w:p w14:paraId="7DCF4F32" w14:textId="77777777" w:rsidR="00AC4FAF" w:rsidRPr="0060615B" w:rsidRDefault="0066450B">
      <w:pPr>
        <w:pStyle w:val="FirstParagraph"/>
        <w:ind w:firstLineChars="200"/>
        <w:rPr>
          <w:color w:val="auto"/>
        </w:rPr>
      </w:pPr>
      <w:r w:rsidRPr="0060615B">
        <w:t>代入</w:t>
      </w:r>
      <w:r w:rsidRPr="0060615B">
        <w:t xml:space="preserve"> Fréchet </w:t>
      </w:r>
      <w:r w:rsidRPr="0060615B">
        <w:t>分布：</w:t>
      </w:r>
    </w:p>
    <w:p w14:paraId="151E2BD3" w14:textId="77777777" w:rsidR="00AC4FAF" w:rsidRPr="0060615B" w:rsidRDefault="008259F7">
      <w:pPr>
        <w:pStyle w:val="a0"/>
        <w:spacing w:before="40" w:after="40" w:line="240" w:lineRule="auto"/>
        <w:jc w:val="center"/>
        <w:rPr>
          <w:color w:val="auto"/>
        </w:rPr>
      </w:pPr>
      <m:oMathPara>
        <m:oMathParaPr>
          <m:jc m:val="center"/>
        </m:oMathParaPr>
        <m:oMath>
          <m:nary>
            <m:naryPr>
              <m:chr m:val="∏"/>
              <m:limLoc m:val="undOvr"/>
              <m:supHide m:val="1"/>
              <m:ctrlPr>
                <w:rPr>
                  <w:rFonts w:ascii="Cambria Math" w:hAnsi="Cambria Math"/>
                  <w:color w:val="auto"/>
                </w:rPr>
              </m:ctrlPr>
            </m:naryPr>
            <m:sub>
              <m:r>
                <w:rPr>
                  <w:rFonts w:ascii="Cambria Math" w:hAnsi="Cambria Math" w:cs="Cambria Math"/>
                </w:rPr>
                <m:t>o</m:t>
              </m:r>
              <m:r>
                <m:rPr>
                  <m:sty m:val="p"/>
                </m:rPr>
                <w:rPr>
                  <w:rFonts w:ascii="Cambria Math" w:hAnsi="Cambria Math" w:cs="Cambria Math"/>
                </w:rPr>
                <m:t>'≠</m:t>
              </m:r>
              <m:r>
                <w:rPr>
                  <w:rFonts w:ascii="Cambria Math" w:hAnsi="Cambria Math" w:cs="Cambria Math"/>
                </w:rPr>
                <m:t>k</m:t>
              </m:r>
            </m:sub>
            <m:sup>
              <m:r>
                <w:rPr>
                  <w:rFonts w:ascii="Cambria Math" w:hAnsi="Cambria Math" w:cs="Cambria Math"/>
                </w:rPr>
                <m:t>​</m:t>
              </m:r>
            </m:sup>
            <m:e>
              <m:sSub>
                <m:sSubPr>
                  <m:ctrlPr>
                    <w:rPr>
                      <w:rFonts w:ascii="Cambria Math" w:hAnsi="Cambria Math"/>
                      <w:color w:val="auto"/>
                    </w:rPr>
                  </m:ctrlPr>
                </m:sSubPr>
                <m:e>
                  <m:r>
                    <w:rPr>
                      <w:rFonts w:ascii="Cambria Math" w:hAnsi="Cambria Math" w:cs="Cambria Math"/>
                    </w:rPr>
                    <m:t>F</m:t>
                  </m:r>
                </m:e>
                <m:sub>
                  <m:r>
                    <w:rPr>
                      <w:rFonts w:ascii="Cambria Math" w:hAnsi="Cambria Math" w:cs="Cambria Math"/>
                    </w:rPr>
                    <m:t>o</m:t>
                  </m:r>
                  <m:r>
                    <m:rPr>
                      <m:sty m:val="p"/>
                    </m:rPr>
                    <w:rPr>
                      <w:rFonts w:ascii="Cambria Math" w:hAnsi="Cambria Math" w:cs="Cambria Math"/>
                    </w:rPr>
                    <m:t>'</m:t>
                  </m:r>
                </m:sub>
              </m:sSub>
            </m:e>
          </m:nary>
          <m:r>
            <w:rPr>
              <w:rFonts w:ascii="Cambria Math" w:hAnsi="Cambria Math" w:cs="Cambria Math"/>
            </w:rPr>
            <m:t>​</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k</m:t>
                      </m:r>
                    </m:sup>
                  </m:sSubSup>
                </m:num>
                <m:den>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den>
              </m:f>
              <m:r>
                <w:rPr>
                  <w:rFonts w:ascii="Cambria Math" w:hAnsi="Cambria Math" w:cs="Cambria Math"/>
                </w:rPr>
                <m:t>v</m:t>
              </m:r>
            </m:e>
          </m:d>
          <m:r>
            <m:rPr>
              <m:sty m:val="p"/>
            </m:rPr>
            <w:rPr>
              <w:rFonts w:ascii="Cambria Math" w:hAnsi="Cambria Math" w:cs="Cambria Math"/>
            </w:rPr>
            <m:t>=exp</m:t>
          </m:r>
          <m:d>
            <m:dPr>
              <m:begChr m:val="["/>
              <m:endChr m:val="]"/>
              <m:ctrlPr>
                <w:rPr>
                  <w:rFonts w:ascii="Cambria Math" w:hAnsi="Cambria Math"/>
                  <w:color w:val="auto"/>
                </w:rPr>
              </m:ctrlPr>
            </m:dPr>
            <m:e>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v</m:t>
                  </m:r>
                </m:e>
                <m:sup>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nary>
                <m:naryPr>
                  <m:chr m:val="∑"/>
                  <m:limLoc m:val="undOvr"/>
                  <m:supHide m:val="1"/>
                  <m:ctrlPr>
                    <w:rPr>
                      <w:rFonts w:ascii="Cambria Math" w:hAnsi="Cambria Math"/>
                      <w:color w:val="auto"/>
                    </w:rPr>
                  </m:ctrlPr>
                </m:naryPr>
                <m:sub>
                  <m:r>
                    <w:rPr>
                      <w:rFonts w:ascii="Cambria Math" w:hAnsi="Cambria Math" w:cs="Cambria Math"/>
                    </w:rPr>
                    <m:t>o</m:t>
                  </m:r>
                  <m:r>
                    <m:rPr>
                      <m:sty m:val="p"/>
                    </m:rPr>
                    <w:rPr>
                      <w:rFonts w:ascii="Cambria Math" w:hAnsi="Cambria Math" w:cs="Cambria Math"/>
                    </w:rPr>
                    <m:t>'≠</m:t>
                  </m:r>
                  <m:r>
                    <w:rPr>
                      <w:rFonts w:ascii="Cambria Math" w:hAnsi="Cambria Math" w:cs="Cambria Math"/>
                    </w:rPr>
                    <m:t>k</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G</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e>
              </m:nary>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num>
                        <m:den>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k</m:t>
                              </m:r>
                            </m:sup>
                          </m:sSubSup>
                        </m:den>
                      </m:f>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e>
          </m:d>
          <m:r>
            <m:rPr>
              <m:sty m:val="p"/>
            </m:rPr>
            <w:rPr>
              <w:rFonts w:ascii="Cambria Math" w:hAnsi="Cambria Math" w:cs="Cambria Math"/>
            </w:rPr>
            <m:t>.</m:t>
          </m:r>
        </m:oMath>
      </m:oMathPara>
    </w:p>
    <w:p w14:paraId="4183FE77" w14:textId="77777777" w:rsidR="00AC4FAF" w:rsidRPr="0060615B" w:rsidRDefault="0066450B">
      <w:pPr>
        <w:pStyle w:val="FirstParagraph"/>
        <w:ind w:firstLineChars="200"/>
        <w:rPr>
          <w:color w:val="auto"/>
          <w:lang w:eastAsia="zh-CN"/>
        </w:rPr>
      </w:pPr>
      <w:r w:rsidRPr="0060615B">
        <w:rPr>
          <w:lang w:eastAsia="zh-CN"/>
        </w:rPr>
        <w:t>再与</w:t>
      </w:r>
      <w:r w:rsidRPr="0060615B">
        <w:rPr>
          <w:lang w:eastAsia="zh-CN"/>
        </w:rPr>
        <w:t xml:space="preserve"> </w:t>
      </w:r>
      <m:oMath>
        <m:r>
          <w:rPr>
            <w:rFonts w:ascii="Cambria Math" w:hAnsi="Cambria Math" w:cs="Cambria Math"/>
            <w:lang w:eastAsia="zh-CN"/>
          </w:rPr>
          <m:t>d</m:t>
        </m:r>
        <m:sSub>
          <m:sSubPr>
            <m:ctrlPr>
              <w:rPr>
                <w:rFonts w:ascii="Cambria Math" w:hAnsi="Cambria Math"/>
                <w:color w:val="auto"/>
              </w:rPr>
            </m:ctrlPr>
          </m:sSubPr>
          <m:e>
            <m:r>
              <w:rPr>
                <w:rFonts w:ascii="Cambria Math" w:hAnsi="Cambria Math" w:cs="Cambria Math"/>
                <w:lang w:eastAsia="zh-CN"/>
              </w:rPr>
              <m:t>F</m:t>
            </m:r>
          </m:e>
          <m:sub>
            <m:r>
              <w:rPr>
                <w:rFonts w:ascii="Cambria Math" w:hAnsi="Cambria Math" w:cs="Cambria Math"/>
                <w:lang w:eastAsia="zh-CN"/>
              </w:rPr>
              <m:t>k</m:t>
            </m:r>
          </m:sub>
        </m:sSub>
        <m:d>
          <m:dPr>
            <m:ctrlPr>
              <w:rPr>
                <w:rFonts w:ascii="Cambria Math" w:hAnsi="Cambria Math"/>
                <w:color w:val="auto"/>
              </w:rPr>
            </m:ctrlPr>
          </m:dPr>
          <m:e>
            <m:r>
              <w:rPr>
                <w:rFonts w:ascii="Cambria Math" w:hAnsi="Cambria Math" w:cs="Cambria Math"/>
                <w:lang w:eastAsia="zh-CN"/>
              </w:rPr>
              <m:t>v</m:t>
            </m:r>
          </m:e>
        </m:d>
      </m:oMath>
      <w:r w:rsidRPr="0060615B">
        <w:rPr>
          <w:lang w:eastAsia="zh-CN"/>
        </w:rPr>
        <w:t xml:space="preserve"> </w:t>
      </w:r>
      <w:r w:rsidRPr="0060615B">
        <w:rPr>
          <w:lang w:eastAsia="zh-CN"/>
        </w:rPr>
        <w:t>合并积分，得到标准</w:t>
      </w:r>
      <w:r w:rsidRPr="0060615B">
        <w:rPr>
          <w:lang w:eastAsia="zh-CN"/>
        </w:rPr>
        <w:t xml:space="preserve"> Fréchet </w:t>
      </w:r>
      <w:r w:rsidRPr="0060615B">
        <w:rPr>
          <w:lang w:eastAsia="zh-CN"/>
        </w:rPr>
        <w:t>份额：</w:t>
      </w:r>
    </w:p>
    <w:p w14:paraId="7FC5F9A3"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k</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G</m:t>
                  </m:r>
                </m:e>
                <m:sub>
                  <m:r>
                    <w:rPr>
                      <w:rFonts w:ascii="Cambria Math" w:hAnsi="Cambria Math" w:cs="Cambria Math"/>
                    </w:rPr>
                    <m:t>n</m:t>
                  </m:r>
                </m:sub>
                <m:sup>
                  <m:r>
                    <w:rPr>
                      <w:rFonts w:ascii="Cambria Math" w:hAnsi="Cambria Math" w:cs="Cambria Math"/>
                    </w:rPr>
                    <m:t>k</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k</m:t>
                          </m:r>
                        </m:sup>
                      </m:sSubSup>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num>
            <m:den>
              <m:nary>
                <m:naryPr>
                  <m:chr m:val="∑"/>
                  <m:limLoc m:val="undOvr"/>
                  <m:supHide m:val="1"/>
                  <m:ctrlPr>
                    <w:rPr>
                      <w:rFonts w:ascii="Cambria Math" w:hAnsi="Cambria Math"/>
                      <w:color w:val="auto"/>
                    </w:rPr>
                  </m:ctrlPr>
                </m:naryPr>
                <m:sub>
                  <m:r>
                    <w:rPr>
                      <w:rFonts w:ascii="Cambria Math" w:hAnsi="Cambria Math" w:cs="Cambria Math"/>
                    </w:rPr>
                    <m:t>o</m:t>
                  </m:r>
                  <m:r>
                    <m:rPr>
                      <m:sty m:val="p"/>
                    </m:rPr>
                    <w:rPr>
                      <w:rFonts w:ascii="Cambria Math" w:hAnsi="Cambria Math" w:cs="Cambria Math"/>
                    </w:rPr>
                    <m:t>'</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G</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e>
              </m:nary>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r>
                            <m:rPr>
                              <m:sty m:val="p"/>
                            </m:rPr>
                            <w:rPr>
                              <w:rFonts w:ascii="Cambria Math" w:hAnsi="Cambria Math" w:cs="Cambria Math"/>
                            </w:rPr>
                            <m:t>'</m:t>
                          </m:r>
                        </m:sup>
                      </m:sSubSup>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den>
          </m:f>
          <m:r>
            <m:rPr>
              <m:sty m:val="p"/>
            </m:rPr>
            <w:rPr>
              <w:rFonts w:ascii="Cambria Math" w:hAnsi="Cambria Math" w:cs="Cambria Math"/>
            </w:rPr>
            <m:t>.</m:t>
          </m:r>
        </m:oMath>
      </m:oMathPara>
    </w:p>
    <w:p w14:paraId="6906DD52"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w:t>
      </w:r>
      <w:r w:rsidRPr="0060615B">
        <w:rPr>
          <w:lang w:eastAsia="zh-CN"/>
        </w:rPr>
        <w:t>）</w:t>
      </w:r>
    </w:p>
    <w:p w14:paraId="47657D69" w14:textId="77777777" w:rsidR="00BD7027" w:rsidRDefault="00992377">
      <w:pPr>
        <w:pStyle w:val="a0"/>
        <w:keepLines/>
        <w:ind w:left="420" w:firstLineChars="200" w:firstLine="482"/>
        <w:rPr>
          <w:lang w:eastAsia="zh-CN"/>
        </w:rPr>
      </w:pPr>
      <w:r>
        <w:rPr>
          <w:b/>
          <w:lang w:eastAsia="zh-CN"/>
        </w:rPr>
        <w:t>式（</w:t>
      </w:r>
      <w:r>
        <w:rPr>
          <w:b/>
          <w:lang w:eastAsia="zh-CN"/>
        </w:rPr>
        <w:t>3</w:t>
      </w:r>
      <w:r>
        <w:rPr>
          <w:b/>
          <w:lang w:eastAsia="zh-CN"/>
        </w:rPr>
        <w:t>）的本质：</w:t>
      </w:r>
      <w:r>
        <w:rPr>
          <w:lang w:eastAsia="zh-CN"/>
        </w:rPr>
        <w:t>这是</w:t>
      </w:r>
      <w:r>
        <w:rPr>
          <w:lang w:eastAsia="zh-CN"/>
        </w:rPr>
        <w:t xml:space="preserve"> Fréchet </w:t>
      </w:r>
      <w:r>
        <w:rPr>
          <w:lang w:eastAsia="zh-CN"/>
        </w:rPr>
        <w:t>异质性下的职业选择份额。相对工资与职业比较优势共同决定</w:t>
      </w:r>
      <w:r>
        <w:rPr>
          <w:lang w:eastAsia="zh-CN"/>
        </w:rPr>
        <w:t xml:space="preserve"> </w:t>
      </w:r>
      <m:oMath>
        <m:r>
          <w:rPr>
            <w:rFonts w:ascii="Cambria Math" w:hAnsi="Cambria Math" w:cs="Cambria Math"/>
            <w:lang w:eastAsia="zh-CN"/>
          </w:rPr>
          <m:t>E</m:t>
        </m:r>
        <m:r>
          <m:rPr>
            <m:sty m:val="p"/>
          </m:rPr>
          <w:rPr>
            <w:rFonts w:ascii="Cambria Math" w:hAnsi="Cambria Math" w:cs="Cambria Math"/>
            <w:lang w:eastAsia="zh-CN"/>
          </w:rPr>
          <m:t>/</m:t>
        </m:r>
        <m:r>
          <w:rPr>
            <w:rFonts w:ascii="Cambria Math" w:hAnsi="Cambria Math" w:cs="Cambria Math"/>
            <w:lang w:eastAsia="zh-CN"/>
          </w:rPr>
          <m:t>R</m:t>
        </m:r>
      </m:oMath>
      <w:r>
        <w:rPr>
          <w:lang w:eastAsia="zh-CN"/>
        </w:rPr>
        <w:t xml:space="preserve"> </w:t>
      </w:r>
      <w:r>
        <w:rPr>
          <w:lang w:eastAsia="zh-CN"/>
        </w:rPr>
        <w:t>两类劳动配置，</w:t>
      </w:r>
      <m:oMath>
        <m:sSub>
          <m:sSubPr>
            <m:ctrlPr>
              <w:rPr>
                <w:rFonts w:ascii="Cambria Math" w:hAnsi="Cambria Math"/>
              </w:rPr>
            </m:ctrlPr>
          </m:sSubPr>
          <m:e>
            <m:r>
              <w:rPr>
                <w:rFonts w:ascii="Cambria Math" w:hAnsi="Cambria Math" w:cs="Cambria Math"/>
                <w:lang w:eastAsia="zh-CN"/>
              </w:rPr>
              <m:t>ζ</m:t>
            </m:r>
          </m:e>
          <m:sub>
            <m:r>
              <w:rPr>
                <w:rFonts w:ascii="Cambria Math" w:hAnsi="Cambria Math" w:cs="Cambria Math"/>
                <w:lang w:eastAsia="zh-CN"/>
              </w:rPr>
              <m:t>n</m:t>
            </m:r>
          </m:sub>
        </m:sSub>
      </m:oMath>
      <w:r>
        <w:rPr>
          <w:lang w:eastAsia="zh-CN"/>
        </w:rPr>
        <w:t xml:space="preserve"> </w:t>
      </w:r>
      <w:r>
        <w:rPr>
          <w:lang w:eastAsia="zh-CN"/>
        </w:rPr>
        <w:t>控制劳动对相对工资变化的敏感度。</w:t>
      </w:r>
    </w:p>
    <w:p w14:paraId="1B891132" w14:textId="77777777" w:rsidR="00AC4FAF" w:rsidRPr="0060615B" w:rsidRDefault="0066450B">
      <w:pPr>
        <w:pStyle w:val="a0"/>
        <w:ind w:firstLineChars="200"/>
        <w:rPr>
          <w:color w:val="auto"/>
          <w:lang w:eastAsia="zh-CN"/>
        </w:rPr>
      </w:pPr>
      <w:r w:rsidRPr="0060615B">
        <w:rPr>
          <w:lang w:eastAsia="zh-CN"/>
        </w:rPr>
        <w:t>因此总劳动力中从事职业</w:t>
      </w:r>
      <w:r w:rsidRPr="0060615B">
        <w:rPr>
          <w:lang w:eastAsia="zh-CN"/>
        </w:rPr>
        <w:t xml:space="preserve"> </w:t>
      </w:r>
      <m:oMath>
        <m:r>
          <w:rPr>
            <w:rFonts w:ascii="Cambria Math" w:hAnsi="Cambria Math" w:cs="Cambria Math"/>
            <w:lang w:eastAsia="zh-CN"/>
          </w:rPr>
          <m:t>k</m:t>
        </m:r>
      </m:oMath>
      <w:r w:rsidRPr="0060615B">
        <w:rPr>
          <w:lang w:eastAsia="zh-CN"/>
        </w:rPr>
        <w:t xml:space="preserve"> </w:t>
      </w:r>
      <w:r w:rsidRPr="0060615B">
        <w:rPr>
          <w:lang w:eastAsia="zh-CN"/>
        </w:rPr>
        <w:t>的人数为</w:t>
      </w:r>
    </w:p>
    <w:p w14:paraId="74655BCA"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k</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k</m:t>
              </m:r>
            </m:sup>
          </m:sSubSup>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r>
            <m:rPr>
              <m:sty m:val="p"/>
            </m:rPr>
            <w:rPr>
              <w:rFonts w:ascii="Cambria Math" w:hAnsi="Cambria Math" w:cs="Cambria Math"/>
            </w:rPr>
            <m:t>.</m:t>
          </m:r>
        </m:oMath>
      </m:oMathPara>
    </w:p>
    <w:p w14:paraId="6F7F5029" w14:textId="77777777" w:rsidR="00AC4FAF" w:rsidRPr="0060615B" w:rsidRDefault="0066450B">
      <w:pPr>
        <w:pStyle w:val="FirstParagraph"/>
        <w:ind w:firstLineChars="200"/>
        <w:rPr>
          <w:color w:val="auto"/>
          <w:lang w:eastAsia="zh-CN"/>
        </w:rPr>
      </w:pPr>
      <w:r w:rsidRPr="0060615B">
        <w:rPr>
          <w:lang w:eastAsia="zh-CN"/>
        </w:rPr>
        <w:t>同时，</w:t>
      </w:r>
      <w:r w:rsidRPr="0060615B">
        <w:rPr>
          <w:lang w:eastAsia="zh-CN"/>
        </w:rPr>
        <w:t xml:space="preserve">Fréchet </w:t>
      </w:r>
      <w:r w:rsidRPr="0060615B">
        <w:rPr>
          <w:lang w:eastAsia="zh-CN"/>
        </w:rPr>
        <w:t>最大值性质给出一个综合工资指数：</w:t>
      </w:r>
    </w:p>
    <w:p w14:paraId="023337CC" w14:textId="6AEC5DD1" w:rsidR="00AC4FAF" w:rsidRPr="0060615B" w:rsidRDefault="008259F7">
      <w:pPr>
        <w:pStyle w:val="a0"/>
        <w:spacing w:before="40" w:after="40" w:line="240" w:lineRule="auto"/>
        <w:jc w:val="center"/>
        <w:rPr>
          <w:color w:val="auto"/>
        </w:rPr>
      </w:pPr>
      <m:oMathPara>
        <m:oMath>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supHide m:val="1"/>
                      <m:ctrlPr>
                        <w:rPr>
                          <w:rFonts w:ascii="Cambria Math" w:hAnsi="Cambria Math"/>
                          <w:color w:val="auto"/>
                        </w:rPr>
                      </m:ctrlPr>
                    </m:naryPr>
                    <m:sub>
                      <m:r>
                        <w:rPr>
                          <w:rFonts w:ascii="Cambria Math" w:hAnsi="Cambria Math" w:cs="Cambria Math"/>
                        </w:rPr>
                        <m:t>o</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G</m:t>
                          </m:r>
                        </m:e>
                        <m:sub>
                          <m:r>
                            <w:rPr>
                              <w:rFonts w:ascii="Cambria Math" w:hAnsi="Cambria Math" w:cs="Cambria Math"/>
                            </w:rPr>
                            <m:t>n</m:t>
                          </m:r>
                        </m:sub>
                        <m:sup>
                          <m:r>
                            <w:rPr>
                              <w:rFonts w:ascii="Cambria Math" w:hAnsi="Cambria Math" w:cs="Cambria Math"/>
                            </w:rPr>
                            <m:t>o</m:t>
                          </m:r>
                        </m:sup>
                      </m:sSubSup>
                    </m:e>
                  </m:nary>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sup>
                          </m:sSubSup>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e>
              </m:d>
            </m:e>
            <m:sup>
              <m:r>
                <w:rPr>
                  <w:rFonts w:ascii="Cambria Math" w:hAnsi="Cambria Math" w:cs="Cambria Math"/>
                </w:rPr>
                <m:t>1</m:t>
              </m:r>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oMath>
      </m:oMathPara>
    </w:p>
    <w:p w14:paraId="01F04D2D" w14:textId="77777777" w:rsidR="00AC4FAF" w:rsidRPr="0060615B" w:rsidRDefault="0066450B">
      <w:pPr>
        <w:pStyle w:val="FirstParagraph"/>
        <w:ind w:firstLineChars="200"/>
        <w:rPr>
          <w:color w:val="auto"/>
          <w:lang w:eastAsia="zh-CN"/>
        </w:rPr>
      </w:pPr>
      <w:r w:rsidRPr="0060615B">
        <w:rPr>
          <w:lang w:eastAsia="zh-CN"/>
        </w:rPr>
        <w:t>这一关系是后文把生产</w:t>
      </w:r>
      <w:r w:rsidRPr="0060615B">
        <w:rPr>
          <w:lang w:eastAsia="zh-CN"/>
        </w:rPr>
        <w:t>/</w:t>
      </w:r>
      <w:r w:rsidRPr="0060615B">
        <w:rPr>
          <w:lang w:eastAsia="zh-CN"/>
        </w:rPr>
        <w:t>营销工资</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w</m:t>
            </m:r>
          </m:e>
          <m:sub>
            <m:r>
              <w:rPr>
                <w:rFonts w:ascii="Cambria Math" w:hAnsi="Cambria Math" w:cs="Cambria Math"/>
                <w:lang w:eastAsia="zh-CN"/>
              </w:rPr>
              <m:t>n</m:t>
            </m:r>
          </m:sub>
          <m:sup>
            <m:r>
              <w:rPr>
                <w:rFonts w:ascii="Cambria Math" w:hAnsi="Cambria Math" w:cs="Cambria Math"/>
                <w:lang w:eastAsia="zh-CN"/>
              </w:rPr>
              <m:t>E</m:t>
            </m:r>
          </m:sup>
        </m:sSubSup>
      </m:oMath>
      <w:r w:rsidRPr="0060615B">
        <w:rPr>
          <w:lang w:eastAsia="zh-CN"/>
        </w:rPr>
        <w:t>、研发工资</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w</m:t>
            </m:r>
          </m:e>
          <m:sub>
            <m:r>
              <w:rPr>
                <w:rFonts w:ascii="Cambria Math" w:hAnsi="Cambria Math" w:cs="Cambria Math"/>
                <w:lang w:eastAsia="zh-CN"/>
              </w:rPr>
              <m:t>n</m:t>
            </m:r>
          </m:sub>
          <m:sup>
            <m:r>
              <w:rPr>
                <w:rFonts w:ascii="Cambria Math" w:hAnsi="Cambria Math" w:cs="Cambria Math"/>
                <w:lang w:eastAsia="zh-CN"/>
              </w:rPr>
              <m:t>R</m:t>
            </m:r>
          </m:sup>
        </m:sSubSup>
      </m:oMath>
      <w:r w:rsidRPr="0060615B">
        <w:rPr>
          <w:lang w:eastAsia="zh-CN"/>
        </w:rPr>
        <w:t xml:space="preserve"> </w:t>
      </w:r>
      <w:r w:rsidRPr="0060615B">
        <w:rPr>
          <w:lang w:eastAsia="zh-CN"/>
        </w:rPr>
        <w:t>与综合工资</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w</m:t>
            </m:r>
          </m:e>
          <m:sub>
            <m:r>
              <w:rPr>
                <w:rFonts w:ascii="Cambria Math" w:hAnsi="Cambria Math" w:cs="Cambria Math"/>
                <w:lang w:eastAsia="zh-CN"/>
              </w:rPr>
              <m:t>n</m:t>
            </m:r>
          </m:sub>
        </m:sSub>
      </m:oMath>
      <w:r w:rsidRPr="0060615B">
        <w:rPr>
          <w:lang w:eastAsia="zh-CN"/>
        </w:rPr>
        <w:t xml:space="preserve"> </w:t>
      </w:r>
      <w:r w:rsidRPr="0060615B">
        <w:rPr>
          <w:lang w:eastAsia="zh-CN"/>
        </w:rPr>
        <w:t>联系起来的关键。</w:t>
      </w:r>
    </w:p>
    <w:p w14:paraId="7ACD7670" w14:textId="77777777" w:rsidR="00AC4FAF" w:rsidRPr="0060615B" w:rsidRDefault="0066450B">
      <w:pPr>
        <w:pStyle w:val="1"/>
        <w:spacing w:before="0"/>
        <w:ind w:firstLineChars="200" w:firstLine="482"/>
        <w:rPr>
          <w:color w:val="auto"/>
          <w:lang w:eastAsia="zh-CN"/>
        </w:rPr>
      </w:pPr>
      <w:bookmarkStart w:id="9" w:name="三企业部门第一层部门复合品的-ces-需求"/>
      <w:bookmarkEnd w:id="4"/>
      <w:bookmarkEnd w:id="8"/>
      <w:r w:rsidRPr="0060615B">
        <w:rPr>
          <w:rFonts w:ascii="Times New Roman" w:eastAsia="宋体" w:hAnsi="Times New Roman" w:cs="Times New Roman"/>
          <w:color w:val="000000"/>
          <w:lang w:eastAsia="zh-CN"/>
        </w:rPr>
        <w:t>三、企业部门第一层：部门复合品的</w:t>
      </w:r>
      <w:r w:rsidRPr="0060615B">
        <w:rPr>
          <w:rFonts w:ascii="Times New Roman" w:eastAsia="宋体" w:hAnsi="Times New Roman" w:cs="Times New Roman"/>
          <w:color w:val="000000"/>
          <w:lang w:eastAsia="zh-CN"/>
        </w:rPr>
        <w:t xml:space="preserve"> CES </w:t>
      </w:r>
      <w:r w:rsidRPr="0060615B">
        <w:rPr>
          <w:rFonts w:ascii="Times New Roman" w:eastAsia="宋体" w:hAnsi="Times New Roman" w:cs="Times New Roman"/>
          <w:color w:val="000000"/>
          <w:lang w:eastAsia="zh-CN"/>
        </w:rPr>
        <w:t>需求</w:t>
      </w:r>
    </w:p>
    <w:p w14:paraId="37459547" w14:textId="77777777" w:rsidR="00AC4FAF" w:rsidRPr="0060615B" w:rsidRDefault="0066450B">
      <w:pPr>
        <w:pStyle w:val="2"/>
        <w:spacing w:before="0"/>
        <w:ind w:firstLineChars="200" w:firstLine="482"/>
        <w:rPr>
          <w:color w:val="auto"/>
          <w:lang w:eastAsia="zh-CN"/>
        </w:rPr>
      </w:pPr>
      <w:bookmarkStart w:id="10" w:name="一品种集合与复合技术"/>
      <w:r w:rsidRPr="0060615B">
        <w:rPr>
          <w:rFonts w:ascii="Times New Roman" w:eastAsia="宋体" w:hAnsi="Times New Roman" w:cs="Times New Roman"/>
          <w:color w:val="000000"/>
          <w:lang w:eastAsia="zh-CN"/>
        </w:rPr>
        <w:t>（一）品种集合与复合技术</w:t>
      </w:r>
    </w:p>
    <w:p w14:paraId="037C9B0A" w14:textId="77777777" w:rsidR="00AC4FAF" w:rsidRPr="0060615B" w:rsidRDefault="0066450B">
      <w:pPr>
        <w:pStyle w:val="FirstParagraph"/>
        <w:ind w:firstLineChars="200"/>
        <w:rPr>
          <w:color w:val="auto"/>
          <w:lang w:eastAsia="zh-CN"/>
        </w:rPr>
      </w:pPr>
      <m:oMath>
        <m:r>
          <w:rPr>
            <w:rFonts w:ascii="Cambria Math" w:hAnsi="Cambria Math" w:cs="Cambria Math"/>
            <w:lang w:eastAsia="zh-CN"/>
          </w:rPr>
          <m:t>m</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部门创新出的品种集合为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Ω</m:t>
            </m:r>
          </m:e>
          <m:sub>
            <m:r>
              <w:rPr>
                <w:rFonts w:ascii="Cambria Math" w:hAnsi="Cambria Math" w:cs="Cambria Math"/>
                <w:lang w:eastAsia="zh-CN"/>
              </w:rPr>
              <m:t>m</m:t>
            </m:r>
          </m:sub>
          <m:sup>
            <m:r>
              <w:rPr>
                <w:rFonts w:ascii="Cambria Math" w:hAnsi="Cambria Math" w:cs="Cambria Math"/>
                <w:lang w:eastAsia="zh-CN"/>
              </w:rPr>
              <m:t>j</m:t>
            </m:r>
          </m:sup>
        </m:sSubSup>
      </m:oMath>
      <w:r w:rsidRPr="0060615B">
        <w:rPr>
          <w:lang w:eastAsia="zh-CN"/>
        </w:rPr>
        <w:t>，品种总数为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N</m:t>
            </m:r>
          </m:e>
          <m:sub>
            <m:r>
              <w:rPr>
                <w:rFonts w:ascii="Cambria Math" w:hAnsi="Cambria Math" w:cs="Cambria Math"/>
                <w:lang w:eastAsia="zh-CN"/>
              </w:rPr>
              <m:t>m</m:t>
            </m:r>
          </m:sub>
          <m:sup>
            <m:r>
              <w:rPr>
                <w:rFonts w:ascii="Cambria Math" w:hAnsi="Cambria Math" w:cs="Cambria Math"/>
                <w:lang w:eastAsia="zh-CN"/>
              </w:rPr>
              <m:t>j</m:t>
            </m:r>
          </m:sup>
        </m:sSubSup>
      </m:oMath>
      <w:r w:rsidRPr="0060615B">
        <w:rPr>
          <w:lang w:eastAsia="zh-CN"/>
        </w:rPr>
        <w:t>。面向</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国使用的</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部门复合品为</w:t>
      </w:r>
    </w:p>
    <w:p w14:paraId="5E5484BB"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limLoc m:val="subSup"/>
                          <m:supHide m:val="1"/>
                          <m:ctrlPr>
                            <w:rPr>
                              <w:rFonts w:ascii="Cambria Math" w:hAnsi="Cambria Math"/>
                              <w:color w:val="auto"/>
                            </w:rPr>
                          </m:ctrlPr>
                        </m:naryPr>
                        <m:sub>
                          <m:r>
                            <w:rPr>
                              <w:rFonts w:ascii="Cambria Math" w:hAnsi="Cambria Math" w:cs="Cambria Math"/>
                            </w:rPr>
                            <m:t>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m</m:t>
                              </m:r>
                            </m:sub>
                            <m:sup>
                              <m:r>
                                <w:rPr>
                                  <w:rFonts w:ascii="Cambria Math" w:hAnsi="Cambria Math" w:cs="Cambria Math"/>
                                </w:rPr>
                                <m:t>j</m:t>
                              </m:r>
                            </m:sup>
                          </m:sSubSup>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m:t>
                              </m:r>
                            </m:sub>
                            <m:sup>
                              <m:r>
                                <w:rPr>
                                  <w:rFonts w:ascii="Cambria Math" w:hAnsi="Cambria Math" w:cs="Cambria Math"/>
                                </w:rPr>
                                <m:t>j</m:t>
                              </m:r>
                            </m:sup>
                          </m:sSubSup>
                        </m:e>
                      </m:nary>
                    </m:e>
                  </m:nary>
                  <m:sSup>
                    <m:sSupPr>
                      <m:ctrlPr>
                        <w:rPr>
                          <w:rFonts w:ascii="Cambria Math" w:hAnsi="Cambria Math"/>
                          <w:color w:val="auto"/>
                        </w:rPr>
                      </m:ctrlPr>
                    </m:sSupPr>
                    <m:e>
                      <m:d>
                        <m:dPr>
                          <m:ctrlPr>
                            <w:rPr>
                              <w:rFonts w:ascii="Cambria Math" w:hAnsi="Cambria Math"/>
                              <w:color w:val="auto"/>
                            </w:rPr>
                          </m:ctrlPr>
                        </m:dPr>
                        <m:e>
                          <m:r>
                            <w:rPr>
                              <w:rFonts w:ascii="Cambria Math" w:hAnsi="Cambria Math" w:cs="Cambria Math"/>
                            </w:rPr>
                            <m:t>ω</m:t>
                          </m:r>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up>
                  </m:sSup>
                  <m:r>
                    <w:rPr>
                      <w:rFonts w:ascii="Cambria Math" w:hAnsi="Cambria Math" w:cs="Cambria Math"/>
                    </w:rPr>
                    <m:t> dω</m:t>
                  </m:r>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up>
          </m:sSup>
          <m:r>
            <m:rPr>
              <m:sty m:val="p"/>
            </m:rPr>
            <w:rPr>
              <w:rFonts w:ascii="Cambria Math" w:hAnsi="Cambria Math" w:cs="Cambria Math"/>
            </w:rPr>
            <m:t>,</m:t>
          </m:r>
          <m:r>
            <w:rPr>
              <w:rFonts w:ascii="Cambria Math" w:hAnsi="Cambria Math" w:cs="Cambria Math"/>
            </w:rPr>
            <m:t>  </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&gt;</m:t>
          </m:r>
          <m:r>
            <w:rPr>
              <w:rFonts w:ascii="Cambria Math" w:hAnsi="Cambria Math" w:cs="Cambria Math"/>
            </w:rPr>
            <m:t>1</m:t>
          </m:r>
          <m:r>
            <m:rPr>
              <m:sty m:val="p"/>
            </m:rPr>
            <w:rPr>
              <w:rFonts w:ascii="Cambria Math" w:hAnsi="Cambria Math" w:cs="Cambria Math"/>
            </w:rPr>
            <m:t>.</m:t>
          </m:r>
        </m:oMath>
      </m:oMathPara>
    </w:p>
    <w:p w14:paraId="6B74D951"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5</w:t>
      </w:r>
      <w:r w:rsidRPr="0060615B">
        <w:rPr>
          <w:lang w:eastAsia="zh-CN"/>
        </w:rPr>
        <w:t>）</w:t>
      </w:r>
    </w:p>
    <w:p w14:paraId="7CC1DB07" w14:textId="77777777" w:rsidR="00BD7027" w:rsidRDefault="00992377">
      <w:pPr>
        <w:pStyle w:val="a0"/>
        <w:keepLines/>
        <w:ind w:left="420" w:firstLineChars="200" w:firstLine="482"/>
        <w:rPr>
          <w:lang w:eastAsia="zh-CN"/>
        </w:rPr>
      </w:pPr>
      <w:r>
        <w:rPr>
          <w:b/>
          <w:lang w:eastAsia="zh-CN"/>
        </w:rPr>
        <w:t>式（</w:t>
      </w:r>
      <w:r>
        <w:rPr>
          <w:b/>
          <w:lang w:eastAsia="zh-CN"/>
        </w:rPr>
        <w:t>5</w:t>
      </w:r>
      <w:r>
        <w:rPr>
          <w:b/>
          <w:lang w:eastAsia="zh-CN"/>
        </w:rPr>
        <w:t>）的本质：</w:t>
      </w:r>
      <w:r>
        <w:rPr>
          <w:lang w:eastAsia="zh-CN"/>
        </w:rPr>
        <w:t>这是部门复合品的</w:t>
      </w:r>
      <w:r>
        <w:rPr>
          <w:lang w:eastAsia="zh-CN"/>
        </w:rPr>
        <w:t xml:space="preserve"> CES </w:t>
      </w:r>
      <w:r>
        <w:rPr>
          <w:lang w:eastAsia="zh-CN"/>
        </w:rPr>
        <w:t>聚合假设。它不是由更基础条件推导出来的，而是为了得到恒定替代弹性需求、恒定加成定价和可加总价格指数而作的结构设定。</w:t>
      </w:r>
    </w:p>
    <w:p w14:paraId="33FC9D3F" w14:textId="77777777" w:rsidR="00AC4FAF" w:rsidRPr="0060615B" w:rsidRDefault="0066450B">
      <w:pPr>
        <w:pStyle w:val="a0"/>
        <w:ind w:firstLineChars="200"/>
        <w:rPr>
          <w:color w:val="auto"/>
          <w:lang w:eastAsia="zh-CN"/>
        </w:rPr>
      </w:pPr>
      <w:r w:rsidRPr="0060615B">
        <w:rPr>
          <w:lang w:eastAsia="zh-CN"/>
        </w:rPr>
        <w:t>原文的</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q</m:t>
            </m:r>
          </m:e>
          <m:sub>
            <m:r>
              <w:rPr>
                <w:rFonts w:ascii="Cambria Math" w:hAnsi="Cambria Math" w:cs="Cambria Math"/>
                <w:lang w:eastAsia="zh-CN"/>
              </w:rPr>
              <m:t>nm</m:t>
            </m:r>
          </m:sub>
          <m:sup>
            <m:r>
              <w:rPr>
                <w:rFonts w:ascii="Cambria Math" w:hAnsi="Cambria Math" w:cs="Cambria Math"/>
                <w:lang w:eastAsia="zh-CN"/>
              </w:rPr>
              <m:t>j</m:t>
            </m:r>
          </m:sup>
        </m:sSubSup>
        <m:d>
          <m:dPr>
            <m:ctrlPr>
              <w:rPr>
                <w:rFonts w:ascii="Cambria Math" w:hAnsi="Cambria Math"/>
                <w:color w:val="auto"/>
              </w:rPr>
            </m:ctrlPr>
          </m:dPr>
          <m:e>
            <m:r>
              <w:rPr>
                <w:rFonts w:ascii="Cambria Math" w:hAnsi="Cambria Math" w:cs="Cambria Math"/>
                <w:lang w:eastAsia="zh-CN"/>
              </w:rPr>
              <m:t>ω</m:t>
            </m:r>
          </m:e>
        </m:d>
      </m:oMath>
      <w:r w:rsidRPr="0060615B">
        <w:rPr>
          <w:lang w:eastAsia="zh-CN"/>
        </w:rPr>
        <w:t xml:space="preserve"> </w:t>
      </w:r>
      <w:r w:rsidRPr="0060615B">
        <w:rPr>
          <w:lang w:eastAsia="zh-CN"/>
        </w:rPr>
        <w:t>表示复合品生产商对母国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品种</w:t>
      </w:r>
      <w:r w:rsidRPr="0060615B">
        <w:rPr>
          <w:lang w:eastAsia="zh-CN"/>
        </w:rPr>
        <w:t xml:space="preserve"> </w:t>
      </w:r>
      <m:oMath>
        <m:r>
          <w:rPr>
            <w:rFonts w:ascii="Cambria Math" w:hAnsi="Cambria Math" w:cs="Cambria Math"/>
            <w:lang w:eastAsia="zh-CN"/>
          </w:rPr>
          <m:t>ω</m:t>
        </m:r>
      </m:oMath>
      <w:r w:rsidRPr="0060615B">
        <w:rPr>
          <w:lang w:eastAsia="zh-CN"/>
        </w:rPr>
        <w:t xml:space="preserve"> </w:t>
      </w:r>
      <w:r w:rsidRPr="0060615B">
        <w:rPr>
          <w:lang w:eastAsia="zh-CN"/>
        </w:rPr>
        <w:t>的采购量；该品种最终从哪个生产国采购，由后文最低到岸成本决定。</w:t>
      </w:r>
    </w:p>
    <w:p w14:paraId="7D293D8B" w14:textId="77777777" w:rsidR="00AC4FAF" w:rsidRPr="0060615B" w:rsidRDefault="0066450B">
      <w:pPr>
        <w:pStyle w:val="2"/>
        <w:spacing w:before="0"/>
        <w:ind w:firstLineChars="200" w:firstLine="482"/>
        <w:rPr>
          <w:color w:val="auto"/>
          <w:lang w:eastAsia="zh-CN"/>
        </w:rPr>
      </w:pPr>
      <w:bookmarkStart w:id="11" w:name="二由成本最小化推导品种需求"/>
      <w:bookmarkEnd w:id="10"/>
      <w:r w:rsidRPr="0060615B">
        <w:rPr>
          <w:rFonts w:ascii="Times New Roman" w:eastAsia="宋体" w:hAnsi="Times New Roman" w:cs="Times New Roman"/>
          <w:color w:val="000000"/>
          <w:lang w:eastAsia="zh-CN"/>
        </w:rPr>
        <w:t>（二）由成本最小化推导品种需求</w:t>
      </w:r>
    </w:p>
    <w:p w14:paraId="322AFE86" w14:textId="77777777" w:rsidR="00AC4FAF" w:rsidRPr="0060615B" w:rsidRDefault="0066450B">
      <w:pPr>
        <w:pStyle w:val="FirstParagraph"/>
        <w:ind w:firstLineChars="200"/>
        <w:rPr>
          <w:color w:val="auto"/>
        </w:rPr>
      </w:pPr>
      <w:r w:rsidRPr="0060615B">
        <w:t>复合品生产商解决</w:t>
      </w:r>
    </w:p>
    <w:p w14:paraId="36732C6D" w14:textId="77777777" w:rsidR="00AC4FAF" w:rsidRPr="0060615B" w:rsidRDefault="008259F7">
      <w:pPr>
        <w:pStyle w:val="a0"/>
        <w:spacing w:before="40" w:after="40" w:line="240" w:lineRule="auto"/>
        <w:jc w:val="center"/>
        <w:rPr>
          <w:color w:val="auto"/>
        </w:rPr>
      </w:pPr>
      <m:oMathPara>
        <m:oMathParaPr>
          <m:jc m:val="center"/>
        </m:oMathParaPr>
        <m:oMath>
          <m:limLow>
            <m:limLowPr>
              <m:ctrlPr>
                <w:rPr>
                  <w:rFonts w:ascii="Cambria Math" w:hAnsi="Cambria Math"/>
                  <w:color w:val="auto"/>
                </w:rPr>
              </m:ctrlPr>
            </m:limLowPr>
            <m:e>
              <m:r>
                <m:rPr>
                  <m:sty m:val="p"/>
                </m:rPr>
                <w:rPr>
                  <w:rFonts w:ascii="Cambria Math" w:hAnsi="Cambria Math" w:cs="Cambria Math"/>
                </w:rPr>
                <m:t>min</m:t>
              </m:r>
            </m:e>
            <m:lim>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lim>
          </m:limLow>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nary>
                <m:naryPr>
                  <m:limLoc m:val="subSup"/>
                  <m:supHide m:val="1"/>
                  <m:ctrlPr>
                    <w:rPr>
                      <w:rFonts w:ascii="Cambria Math" w:hAnsi="Cambria Math"/>
                      <w:color w:val="auto"/>
                    </w:rPr>
                  </m:ctrlPr>
                </m:naryPr>
                <m:sub>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m</m:t>
                      </m:r>
                    </m:sub>
                    <m:sup>
                      <m:r>
                        <w:rPr>
                          <w:rFonts w:ascii="Cambria Math" w:hAnsi="Cambria Math" w:cs="Cambria Math"/>
                        </w:rPr>
                        <m:t>j</m:t>
                      </m:r>
                    </m:sup>
                  </m:sSubSup>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e>
              </m:nary>
            </m:e>
          </m:nary>
          <m:d>
            <m:dPr>
              <m:ctrlPr>
                <w:rPr>
                  <w:rFonts w:ascii="Cambria Math" w:hAnsi="Cambria Math"/>
                  <w:color w:val="auto"/>
                </w:rPr>
              </m:ctrlPr>
            </m:dPr>
            <m:e>
              <m:r>
                <w:rPr>
                  <w:rFonts w:ascii="Cambria Math" w:hAnsi="Cambria Math" w:cs="Cambria Math"/>
                </w:rPr>
                <m:t>ω</m:t>
              </m:r>
            </m:e>
          </m:d>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w:rPr>
              <w:rFonts w:ascii="Cambria Math" w:hAnsi="Cambria Math" w:cs="Cambria Math"/>
            </w:rPr>
            <m:t>dω</m:t>
          </m:r>
        </m:oMath>
      </m:oMathPara>
    </w:p>
    <w:p w14:paraId="7B7C31F4" w14:textId="77777777" w:rsidR="00AC4FAF" w:rsidRPr="0060615B" w:rsidRDefault="0066450B">
      <w:pPr>
        <w:pStyle w:val="FirstParagraph"/>
        <w:ind w:firstLineChars="200"/>
        <w:rPr>
          <w:color w:val="auto"/>
        </w:rPr>
      </w:pPr>
      <w:r w:rsidRPr="0060615B">
        <w:rPr>
          <w:lang w:eastAsia="zh-CN"/>
        </w:rPr>
        <w:t>满足给定</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Q</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的</w:t>
      </w:r>
      <w:r w:rsidRPr="0060615B">
        <w:rPr>
          <w:lang w:eastAsia="zh-CN"/>
        </w:rPr>
        <w:t xml:space="preserve"> CES </w:t>
      </w:r>
      <w:r w:rsidRPr="0060615B">
        <w:rPr>
          <w:lang w:eastAsia="zh-CN"/>
        </w:rPr>
        <w:t>约束。</w:t>
      </w:r>
      <w:r w:rsidRPr="0060615B">
        <w:t>其拉格朗日函数为</w:t>
      </w:r>
    </w:p>
    <w:p w14:paraId="66954E1B" w14:textId="77777777" w:rsidR="00AC4FAF" w:rsidRPr="0060615B" w:rsidRDefault="0066450B">
      <w:pPr>
        <w:pStyle w:val="a0"/>
        <w:spacing w:before="40" w:after="40" w:line="240" w:lineRule="auto"/>
        <w:jc w:val="center"/>
        <w:rPr>
          <w:color w:val="auto"/>
        </w:rPr>
      </w:pPr>
      <m:oMathPara>
        <m:oMathParaPr>
          <m:jc m:val="center"/>
        </m:oMathParaPr>
        <m:oMath>
          <m:r>
            <m:rPr>
              <m:scr m:val="script"/>
              <m:sty m:val="p"/>
            </m:rPr>
            <w:rPr>
              <w:rFonts w:ascii="Cambria Math" w:hAnsi="Cambria Math" w:cs="Cambria Math"/>
            </w:rPr>
            <w:lastRenderedPageBreak/>
            <m:t>L=</m:t>
          </m:r>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r>
                <m:rPr>
                  <m:sty m:val="p"/>
                </m:rPr>
                <w:rPr>
                  <w:rFonts w:ascii="Cambria Math" w:hAnsi="Cambria Math" w:cs="Cambria Math"/>
                </w:rPr>
                <m:t>∫</m:t>
              </m:r>
            </m:e>
          </m:nary>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w:rPr>
              <w:rFonts w:ascii="Cambria Math" w:hAnsi="Cambria Math" w:cs="Cambria Math"/>
            </w:rPr>
            <m:t>dω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μ</m:t>
              </m:r>
            </m:e>
            <m:sub>
              <m:r>
                <w:rPr>
                  <w:rFonts w:ascii="Cambria Math" w:hAnsi="Cambria Math" w:cs="Cambria Math"/>
                </w:rPr>
                <m:t>n</m:t>
              </m:r>
            </m:sub>
            <m:sup>
              <m:r>
                <w:rPr>
                  <w:rFonts w:ascii="Cambria Math" w:hAnsi="Cambria Math" w:cs="Cambria Math"/>
                </w:rPr>
                <m:t>j</m:t>
              </m:r>
            </m:sup>
          </m:sSubSup>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r>
                            <m:rPr>
                              <m:sty m:val="p"/>
                            </m:rPr>
                            <w:rPr>
                              <w:rFonts w:ascii="Cambria Math" w:hAnsi="Cambria Math" w:cs="Cambria Math"/>
                            </w:rPr>
                            <m:t>∫</m:t>
                          </m:r>
                        </m:e>
                      </m:nary>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r>
                                <w:rPr>
                                  <w:rFonts w:ascii="Cambria Math" w:hAnsi="Cambria Math" w:cs="Cambria Math"/>
                                </w:rPr>
                                <m:t>ω</m:t>
                              </m:r>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up>
                      </m:sSup>
                      <m:r>
                        <w:rPr>
                          <w:rFonts w:ascii="Cambria Math" w:hAnsi="Cambria Math" w:cs="Cambria Math"/>
                        </w:rPr>
                        <m:t>dω</m:t>
                      </m:r>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up>
              </m:sSup>
            </m:e>
          </m:d>
          <m:r>
            <m:rPr>
              <m:sty m:val="p"/>
            </m:rPr>
            <w:rPr>
              <w:rFonts w:ascii="Cambria Math" w:hAnsi="Cambria Math" w:cs="Cambria Math"/>
            </w:rPr>
            <m:t>.</m:t>
          </m:r>
        </m:oMath>
      </m:oMathPara>
    </w:p>
    <w:p w14:paraId="08E25461" w14:textId="77777777" w:rsidR="00AC4FAF" w:rsidRPr="0060615B" w:rsidRDefault="0066450B">
      <w:pPr>
        <w:pStyle w:val="FirstParagraph"/>
        <w:ind w:firstLineChars="200"/>
        <w:rPr>
          <w:color w:val="auto"/>
          <w:lang w:eastAsia="zh-CN"/>
        </w:rPr>
      </w:pPr>
      <w:r w:rsidRPr="0060615B">
        <w:rPr>
          <w:lang w:eastAsia="zh-CN"/>
        </w:rPr>
        <w:t>对任一品种求一阶条件并整理，得到相对需求</w:t>
      </w:r>
    </w:p>
    <w:p w14:paraId="6DCBB64C"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oMath>
      </m:oMathPara>
    </w:p>
    <w:p w14:paraId="3B1D7021" w14:textId="77777777" w:rsidR="00AC4FAF" w:rsidRPr="0060615B" w:rsidRDefault="0066450B">
      <w:pPr>
        <w:pStyle w:val="FirstParagraph"/>
        <w:ind w:firstLineChars="200"/>
        <w:rPr>
          <w:color w:val="auto"/>
          <w:lang w:eastAsia="zh-CN"/>
        </w:rPr>
      </w:pPr>
      <w:r w:rsidRPr="0060615B">
        <w:rPr>
          <w:lang w:eastAsia="zh-CN"/>
        </w:rPr>
        <w:t>利用支出恒等式</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P</m:t>
            </m:r>
          </m:e>
          <m:sub>
            <m:r>
              <w:rPr>
                <w:rFonts w:ascii="Cambria Math" w:hAnsi="Cambria Math" w:cs="Cambria Math"/>
                <w:lang w:eastAsia="zh-CN"/>
              </w:rPr>
              <m:t>n</m:t>
            </m:r>
          </m:sub>
          <m:sup>
            <m:r>
              <w:rPr>
                <w:rFonts w:ascii="Cambria Math" w:hAnsi="Cambria Math" w:cs="Cambria Math"/>
                <w:lang w:eastAsia="zh-CN"/>
              </w:rPr>
              <m:t>j</m:t>
            </m:r>
          </m:sup>
        </m:sSubSup>
        <m:sSubSup>
          <m:sSubSupPr>
            <m:ctrlPr>
              <w:rPr>
                <w:rFonts w:ascii="Cambria Math" w:hAnsi="Cambria Math"/>
                <w:color w:val="auto"/>
              </w:rPr>
            </m:ctrlPr>
          </m:sSubSupPr>
          <m:e>
            <m:r>
              <w:rPr>
                <w:rFonts w:ascii="Cambria Math" w:hAnsi="Cambria Math" w:cs="Cambria Math"/>
                <w:lang w:eastAsia="zh-CN"/>
              </w:rPr>
              <m:t>Q</m:t>
            </m:r>
          </m:e>
          <m:sub>
            <m:r>
              <w:rPr>
                <w:rFonts w:ascii="Cambria Math" w:hAnsi="Cambria Math" w:cs="Cambria Math"/>
                <w:lang w:eastAsia="zh-CN"/>
              </w:rPr>
              <m:t>n</m:t>
            </m:r>
          </m:sub>
          <m:sup>
            <m:r>
              <w:rPr>
                <w:rFonts w:ascii="Cambria Math" w:hAnsi="Cambria Math" w:cs="Cambria Math"/>
                <w:lang w:eastAsia="zh-CN"/>
              </w:rPr>
              <m:t>j</m:t>
            </m:r>
          </m:sup>
        </m:sSubSup>
        <m:r>
          <m:rPr>
            <m:sty m:val="p"/>
          </m:rPr>
          <w:rPr>
            <w:rFonts w:ascii="Cambria Math" w:hAnsi="Cambria Math" w:cs="Cambria Math"/>
            <w:lang w:eastAsia="zh-CN"/>
          </w:rPr>
          <m:t>=∫</m:t>
        </m:r>
        <m:r>
          <w:rPr>
            <w:rFonts w:ascii="Cambria Math" w:hAnsi="Cambria Math" w:cs="Cambria Math"/>
            <w:lang w:eastAsia="zh-CN"/>
          </w:rPr>
          <m:t>pq</m:t>
        </m:r>
      </m:oMath>
      <w:r w:rsidRPr="0060615B">
        <w:rPr>
          <w:lang w:eastAsia="zh-CN"/>
        </w:rPr>
        <w:t xml:space="preserve"> </w:t>
      </w:r>
      <w:r w:rsidRPr="0060615B">
        <w:rPr>
          <w:lang w:eastAsia="zh-CN"/>
        </w:rPr>
        <w:t>确定比例系数：</w:t>
      </w:r>
    </w:p>
    <w:p w14:paraId="736378D4"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4A1F4ADC"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6</w:t>
      </w:r>
      <w:r w:rsidRPr="0060615B">
        <w:rPr>
          <w:lang w:eastAsia="zh-CN"/>
        </w:rPr>
        <w:t>）</w:t>
      </w:r>
    </w:p>
    <w:p w14:paraId="2D87BEDA" w14:textId="77777777" w:rsidR="00BD7027" w:rsidRDefault="00992377">
      <w:pPr>
        <w:pStyle w:val="a0"/>
        <w:keepLines/>
        <w:ind w:left="420" w:firstLineChars="200" w:firstLine="482"/>
        <w:rPr>
          <w:lang w:eastAsia="zh-CN"/>
        </w:rPr>
      </w:pPr>
      <w:r>
        <w:rPr>
          <w:b/>
          <w:lang w:eastAsia="zh-CN"/>
        </w:rPr>
        <w:t>式（</w:t>
      </w:r>
      <w:r>
        <w:rPr>
          <w:b/>
          <w:lang w:eastAsia="zh-CN"/>
        </w:rPr>
        <w:t>6</w:t>
      </w:r>
      <w:r>
        <w:rPr>
          <w:b/>
          <w:lang w:eastAsia="zh-CN"/>
        </w:rPr>
        <w:t>）的本质：</w:t>
      </w:r>
      <w:r>
        <w:rPr>
          <w:lang w:eastAsia="zh-CN"/>
        </w:rPr>
        <w:t>这是单个差异化品种的</w:t>
      </w:r>
      <w:r>
        <w:rPr>
          <w:lang w:eastAsia="zh-CN"/>
        </w:rPr>
        <w:t xml:space="preserve"> CES </w:t>
      </w:r>
      <w:r>
        <w:rPr>
          <w:lang w:eastAsia="zh-CN"/>
        </w:rPr>
        <w:t>需求：销量等于市场规模乘以相对价格竞争力。价格相对</w:t>
      </w:r>
      <w:r>
        <w:rPr>
          <w:lang w:eastAsia="zh-CN"/>
        </w:rPr>
        <w:t xml:space="preserve"> </w:t>
      </w:r>
      <m:oMath>
        <m:sSubSup>
          <m:sSubSupPr>
            <m:ctrlPr>
              <w:rPr>
                <w:rFonts w:ascii="Cambria Math" w:hAnsi="Cambria Math"/>
              </w:rPr>
            </m:ctrlPr>
          </m:sSubSupPr>
          <m:e>
            <m:r>
              <w:rPr>
                <w:rFonts w:ascii="Cambria Math" w:hAnsi="Cambria Math" w:cs="Cambria Math"/>
                <w:lang w:eastAsia="zh-CN"/>
              </w:rPr>
              <m:t>P</m:t>
            </m:r>
          </m:e>
          <m:sub>
            <m:r>
              <w:rPr>
                <w:rFonts w:ascii="Cambria Math" w:hAnsi="Cambria Math" w:cs="Cambria Math"/>
                <w:lang w:eastAsia="zh-CN"/>
              </w:rPr>
              <m:t>n</m:t>
            </m:r>
          </m:sub>
          <m:sup>
            <m:r>
              <w:rPr>
                <w:rFonts w:ascii="Cambria Math" w:hAnsi="Cambria Math" w:cs="Cambria Math"/>
                <w:lang w:eastAsia="zh-CN"/>
              </w:rPr>
              <m:t>j</m:t>
            </m:r>
          </m:sup>
        </m:sSubSup>
      </m:oMath>
      <w:r>
        <w:rPr>
          <w:lang w:eastAsia="zh-CN"/>
        </w:rPr>
        <w:t xml:space="preserve"> </w:t>
      </w:r>
      <w:r>
        <w:rPr>
          <w:lang w:eastAsia="zh-CN"/>
        </w:rPr>
        <w:t>越高，需求越低，价格弹性固定为</w:t>
      </w:r>
      <w:r>
        <w:rPr>
          <w:lang w:eastAsia="zh-CN"/>
        </w:rPr>
        <w:t xml:space="preserve"> </w:t>
      </w:r>
      <m:oMath>
        <m:sSub>
          <m:sSubPr>
            <m:ctrlPr>
              <w:rPr>
                <w:rFonts w:ascii="Cambria Math" w:hAnsi="Cambria Math"/>
              </w:rPr>
            </m:ctrlPr>
          </m:sSubPr>
          <m:e>
            <m:r>
              <w:rPr>
                <w:rFonts w:ascii="Cambria Math" w:hAnsi="Cambria Math" w:cs="Cambria Math"/>
                <w:lang w:eastAsia="zh-CN"/>
              </w:rPr>
              <m:t>σ</m:t>
            </m:r>
          </m:e>
          <m:sub>
            <m:r>
              <w:rPr>
                <w:rFonts w:ascii="Cambria Math" w:hAnsi="Cambria Math" w:cs="Cambria Math"/>
                <w:lang w:eastAsia="zh-CN"/>
              </w:rPr>
              <m:t>j</m:t>
            </m:r>
          </m:sub>
        </m:sSub>
      </m:oMath>
      <w:r>
        <w:rPr>
          <w:lang w:eastAsia="zh-CN"/>
        </w:rPr>
        <w:t>。</w:t>
      </w:r>
    </w:p>
    <w:p w14:paraId="4BB17E5F" w14:textId="77777777" w:rsidR="00AC4FAF" w:rsidRPr="0060615B" w:rsidRDefault="0066450B">
      <w:pPr>
        <w:pStyle w:val="2"/>
        <w:spacing w:before="0"/>
        <w:ind w:firstLineChars="200" w:firstLine="482"/>
        <w:rPr>
          <w:color w:val="auto"/>
          <w:lang w:eastAsia="zh-CN"/>
        </w:rPr>
      </w:pPr>
      <w:bookmarkStart w:id="12" w:name="三由需求函数推导部门价格指数"/>
      <w:bookmarkEnd w:id="11"/>
      <w:r w:rsidRPr="0060615B">
        <w:rPr>
          <w:rFonts w:ascii="Times New Roman" w:eastAsia="宋体" w:hAnsi="Times New Roman" w:cs="Times New Roman"/>
          <w:color w:val="000000"/>
          <w:lang w:eastAsia="zh-CN"/>
        </w:rPr>
        <w:t>（三）由需求函数推导部门价格指数</w:t>
      </w:r>
    </w:p>
    <w:p w14:paraId="7349DFCB" w14:textId="77777777" w:rsidR="00AC4FAF" w:rsidRPr="0060615B" w:rsidRDefault="0066450B">
      <w:pPr>
        <w:pStyle w:val="FirstParagraph"/>
        <w:ind w:firstLineChars="200"/>
        <w:rPr>
          <w:color w:val="auto"/>
        </w:rPr>
      </w:pPr>
      <w:r w:rsidRPr="0060615B">
        <w:t>把式（</w:t>
      </w:r>
      <w:r w:rsidRPr="0060615B">
        <w:t>6</w:t>
      </w:r>
      <w:r w:rsidRPr="0060615B">
        <w:t>）代回</w:t>
      </w:r>
      <w:r w:rsidRPr="0060615B">
        <w:t xml:space="preserve"> CES </w:t>
      </w:r>
      <w:r w:rsidRPr="0060615B">
        <w:t>聚合式。两边消去</w:t>
      </w:r>
      <w:r w:rsidRPr="0060615B">
        <w:t xml:space="preserve"> </w:t>
      </w:r>
      <m:oMath>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t>
            </m:r>
          </m:sub>
          <m:sup>
            <m:r>
              <w:rPr>
                <w:rFonts w:ascii="Cambria Math" w:hAnsi="Cambria Math" w:cs="Cambria Math"/>
              </w:rPr>
              <m:t>j</m:t>
            </m:r>
          </m:sup>
        </m:sSubSup>
      </m:oMath>
      <w:r w:rsidRPr="0060615B">
        <w:t xml:space="preserve"> </w:t>
      </w:r>
      <w:r w:rsidRPr="0060615B">
        <w:t>后可得</w:t>
      </w:r>
    </w:p>
    <w:p w14:paraId="741B746A" w14:textId="77777777" w:rsidR="00AC4FAF" w:rsidRPr="0060615B" w:rsidRDefault="0066450B">
      <w:pPr>
        <w:pStyle w:val="a0"/>
        <w:spacing w:before="40" w:after="40" w:line="240" w:lineRule="auto"/>
        <w:jc w:val="center"/>
        <w:rPr>
          <w:color w:val="auto"/>
        </w:rPr>
      </w:pPr>
      <m:oMathPara>
        <m:oMathParaPr>
          <m:jc m:val="center"/>
        </m:oMathParaPr>
        <m:oMath>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nary>
                        <m:naryPr>
                          <m:limLoc m:val="subSup"/>
                          <m:supHide m:val="1"/>
                          <m:ctrlPr>
                            <w:rPr>
                              <w:rFonts w:ascii="Cambria Math" w:hAnsi="Cambria Math"/>
                              <w:color w:val="auto"/>
                            </w:rPr>
                          </m:ctrlPr>
                        </m:naryPr>
                        <m:sub>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m</m:t>
                              </m:r>
                            </m:sub>
                            <m:sup>
                              <m:r>
                                <w:rPr>
                                  <w:rFonts w:ascii="Cambria Math" w:hAnsi="Cambria Math" w:cs="Cambria Math"/>
                                </w:rPr>
                                <m:t>j</m:t>
                              </m:r>
                            </m:sup>
                          </m:sSubSup>
                        </m:sub>
                        <m:sup>
                          <m:r>
                            <w:rPr>
                              <w:rFonts w:ascii="Cambria Math" w:hAnsi="Cambria Math" w:cs="Cambria Math"/>
                            </w:rPr>
                            <m:t>​</m:t>
                          </m:r>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e>
                      </m:nary>
                    </m:e>
                  </m:nary>
                  <m:r>
                    <w:rPr>
                      <w:rFonts w:ascii="Cambria Math" w:hAnsi="Cambria Math" w:cs="Cambria Math"/>
                    </w:rPr>
                    <m:t>dω</m:t>
                  </m:r>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up>
          </m:sSup>
          <m:r>
            <m:rPr>
              <m:sty m:val="p"/>
            </m:rPr>
            <w:rPr>
              <w:rFonts w:ascii="Cambria Math" w:hAnsi="Cambria Math" w:cs="Cambria Math"/>
            </w:rPr>
            <m:t>.</m:t>
          </m:r>
        </m:oMath>
      </m:oMathPara>
    </w:p>
    <w:p w14:paraId="5C4E0882" w14:textId="77777777" w:rsidR="00AC4FAF" w:rsidRPr="0060615B" w:rsidRDefault="0066450B">
      <w:pPr>
        <w:pStyle w:val="FirstParagraph"/>
        <w:ind w:firstLineChars="200"/>
        <w:rPr>
          <w:color w:val="auto"/>
        </w:rPr>
      </w:pPr>
      <w:r w:rsidRPr="0060615B">
        <w:t>因此</w:t>
      </w:r>
    </w:p>
    <w:p w14:paraId="38A942C3"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limLoc m:val="subSup"/>
                  <m:supHide m:val="1"/>
                  <m:ctrlPr>
                    <w:rPr>
                      <w:rFonts w:ascii="Cambria Math" w:hAnsi="Cambria Math"/>
                      <w:color w:val="auto"/>
                    </w:rPr>
                  </m:ctrlPr>
                </m:naryPr>
                <m:sub>
                  <m:r>
                    <w:rPr>
                      <w:rFonts w:ascii="Cambria Math" w:hAnsi="Cambria Math" w:cs="Cambria Math"/>
                    </w:rPr>
                    <m:t>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m</m:t>
                      </m:r>
                    </m:sub>
                    <m:sup>
                      <m:r>
                        <w:rPr>
                          <w:rFonts w:ascii="Cambria Math" w:hAnsi="Cambria Math" w:cs="Cambria Math"/>
                        </w:rPr>
                        <m:t>j</m:t>
                      </m:r>
                    </m:sup>
                  </m:sSubSup>
                </m:sub>
                <m:sup>
                  <m:r>
                    <w:rPr>
                      <w:rFonts w:ascii="Cambria Math" w:hAnsi="Cambria Math" w:cs="Cambria Math"/>
                    </w:rPr>
                    <m:t>​</m:t>
                  </m:r>
                </m:sup>
                <m:e>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e>
              </m:nary>
            </m:e>
          </m:nary>
          <m:r>
            <w:rPr>
              <w:rFonts w:ascii="Cambria Math" w:hAnsi="Cambria Math" w:cs="Cambria Math"/>
            </w:rPr>
            <m:t>dω</m:t>
          </m:r>
          <m:r>
            <m:rPr>
              <m:sty m:val="p"/>
            </m:rPr>
            <w:rPr>
              <w:rFonts w:ascii="Cambria Math" w:hAnsi="Cambria Math" w:cs="Cambria Math"/>
            </w:rPr>
            <m:t>,</m:t>
          </m:r>
        </m:oMath>
      </m:oMathPara>
    </w:p>
    <w:p w14:paraId="5072FD05" w14:textId="77777777" w:rsidR="00AC4FAF" w:rsidRPr="0060615B" w:rsidRDefault="0066450B">
      <w:pPr>
        <w:pStyle w:val="FirstParagraph"/>
        <w:ind w:firstLineChars="200"/>
        <w:rPr>
          <w:color w:val="auto"/>
        </w:rPr>
      </w:pPr>
      <w:r w:rsidRPr="0060615B">
        <w:t>即</w:t>
      </w:r>
    </w:p>
    <w:p w14:paraId="66617BE9"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limLoc m:val="subSup"/>
                          <m:supHide m:val="1"/>
                          <m:ctrlPr>
                            <w:rPr>
                              <w:rFonts w:ascii="Cambria Math" w:hAnsi="Cambria Math"/>
                              <w:color w:val="auto"/>
                            </w:rPr>
                          </m:ctrlPr>
                        </m:naryPr>
                        <m:sub>
                          <m:r>
                            <w:rPr>
                              <w:rFonts w:ascii="Cambria Math" w:hAnsi="Cambria Math" w:cs="Cambria Math"/>
                            </w:rPr>
                            <m:t>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m</m:t>
                              </m:r>
                            </m:sub>
                            <m:sup>
                              <m:r>
                                <w:rPr>
                                  <w:rFonts w:ascii="Cambria Math" w:hAnsi="Cambria Math" w:cs="Cambria Math"/>
                                </w:rPr>
                                <m:t>j</m:t>
                              </m:r>
                            </m:sup>
                          </m:sSubSup>
                        </m:sub>
                        <m:sup>
                          <m:r>
                            <w:rPr>
                              <w:rFonts w:ascii="Cambria Math" w:hAnsi="Cambria Math" w:cs="Cambria Math"/>
                            </w:rPr>
                            <m:t>​</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e>
                      </m:nary>
                    </m:e>
                  </m:nary>
                  <m:r>
                    <w:rPr>
                      <w:rFonts w:ascii="Cambria Math" w:hAnsi="Cambria Math" w:cs="Cambria Math"/>
                    </w:rPr>
                    <m:t>dω</m:t>
                  </m:r>
                </m:e>
              </m:d>
            </m:e>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up>
          </m:sSup>
          <m:r>
            <m:rPr>
              <m:sty m:val="p"/>
            </m:rPr>
            <w:rPr>
              <w:rFonts w:ascii="Cambria Math" w:hAnsi="Cambria Math" w:cs="Cambria Math"/>
            </w:rPr>
            <m:t>.</m:t>
          </m:r>
        </m:oMath>
      </m:oMathPara>
    </w:p>
    <w:p w14:paraId="44DB8458"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7</w:t>
      </w:r>
      <w:r w:rsidRPr="0060615B">
        <w:rPr>
          <w:lang w:eastAsia="zh-CN"/>
        </w:rPr>
        <w:t>）</w:t>
      </w:r>
    </w:p>
    <w:p w14:paraId="3470F09F" w14:textId="77777777" w:rsidR="00BD7027" w:rsidRDefault="00992377">
      <w:pPr>
        <w:pStyle w:val="a0"/>
        <w:keepLines/>
        <w:ind w:left="420" w:firstLineChars="200" w:firstLine="482"/>
        <w:rPr>
          <w:lang w:eastAsia="zh-CN"/>
        </w:rPr>
      </w:pPr>
      <w:r>
        <w:rPr>
          <w:b/>
          <w:lang w:eastAsia="zh-CN"/>
        </w:rPr>
        <w:t>式（</w:t>
      </w:r>
      <w:r>
        <w:rPr>
          <w:b/>
          <w:lang w:eastAsia="zh-CN"/>
        </w:rPr>
        <w:t>7</w:t>
      </w:r>
      <w:r>
        <w:rPr>
          <w:b/>
          <w:lang w:eastAsia="zh-CN"/>
        </w:rPr>
        <w:t>）的本质：</w:t>
      </w:r>
      <w:r>
        <w:rPr>
          <w:lang w:eastAsia="zh-CN"/>
        </w:rPr>
        <w:t>这是</w:t>
      </w:r>
      <w:r>
        <w:rPr>
          <w:lang w:eastAsia="zh-CN"/>
        </w:rPr>
        <w:t xml:space="preserve"> CES </w:t>
      </w:r>
      <w:r>
        <w:rPr>
          <w:lang w:eastAsia="zh-CN"/>
        </w:rPr>
        <w:t>的对偶价格指数，表示获得一单位</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部门复合品的最低单位支出成本。它把无数微观品种价格压缩为一个宏观价格，是后续加总、市场出清和福利计算的入口。</w:t>
      </w:r>
    </w:p>
    <w:p w14:paraId="6BCBD6A1" w14:textId="77777777" w:rsidR="00AC4FAF" w:rsidRPr="0060615B" w:rsidRDefault="0066450B">
      <w:pPr>
        <w:pStyle w:val="a0"/>
        <w:ind w:firstLineChars="200"/>
        <w:rPr>
          <w:color w:val="auto"/>
          <w:lang w:eastAsia="zh-CN"/>
        </w:rPr>
      </w:pPr>
      <w:r w:rsidRPr="0060615B">
        <w:rPr>
          <w:lang w:eastAsia="zh-CN"/>
        </w:rPr>
        <w:t>这一价格指数是后文所有加总的</w:t>
      </w:r>
      <w:r w:rsidRPr="0060615B">
        <w:rPr>
          <w:lang w:eastAsia="zh-CN"/>
        </w:rPr>
        <w:t>“</w:t>
      </w:r>
      <w:r w:rsidRPr="0060615B">
        <w:rPr>
          <w:lang w:eastAsia="zh-CN"/>
        </w:rPr>
        <w:t>入口</w:t>
      </w:r>
      <w:r w:rsidRPr="0060615B">
        <w:rPr>
          <w:lang w:eastAsia="zh-CN"/>
        </w:rPr>
        <w:t>”</w:t>
      </w:r>
      <w:r w:rsidRPr="0060615B">
        <w:rPr>
          <w:lang w:eastAsia="zh-CN"/>
        </w:rPr>
        <w:t>：只要能得到各来源品种的最低到岸价格分布，就能把微观企业决策积分为宏观价格指数和贸易份额。</w:t>
      </w:r>
    </w:p>
    <w:p w14:paraId="05F5DAA6" w14:textId="77777777" w:rsidR="00AC4FAF" w:rsidRPr="0060615B" w:rsidRDefault="0066450B">
      <w:pPr>
        <w:pStyle w:val="1"/>
        <w:spacing w:before="0"/>
        <w:ind w:firstLineChars="200" w:firstLine="482"/>
        <w:rPr>
          <w:color w:val="auto"/>
          <w:lang w:eastAsia="zh-CN"/>
        </w:rPr>
      </w:pPr>
      <w:bookmarkStart w:id="13" w:name="四企业部门第二层跨国生产技术单位成本与加成定价"/>
      <w:bookmarkEnd w:id="9"/>
      <w:bookmarkEnd w:id="12"/>
      <w:r w:rsidRPr="0060615B">
        <w:rPr>
          <w:rFonts w:ascii="Times New Roman" w:eastAsia="宋体" w:hAnsi="Times New Roman" w:cs="Times New Roman"/>
          <w:color w:val="000000"/>
          <w:lang w:eastAsia="zh-CN"/>
        </w:rPr>
        <w:t>四、企业部门第二层：跨国生产技术、单位成本与加成定价</w:t>
      </w:r>
    </w:p>
    <w:p w14:paraId="43D1C508" w14:textId="77777777" w:rsidR="00AC4FAF" w:rsidRPr="0060615B" w:rsidRDefault="0066450B">
      <w:pPr>
        <w:pStyle w:val="2"/>
        <w:spacing w:before="0"/>
        <w:ind w:firstLineChars="200" w:firstLine="482"/>
        <w:rPr>
          <w:color w:val="auto"/>
          <w:lang w:eastAsia="zh-CN"/>
        </w:rPr>
      </w:pPr>
      <w:bookmarkStart w:id="14" w:name="一跨国生产技术"/>
      <w:r w:rsidRPr="0060615B">
        <w:rPr>
          <w:rFonts w:ascii="Times New Roman" w:eastAsia="宋体" w:hAnsi="Times New Roman" w:cs="Times New Roman"/>
          <w:color w:val="000000"/>
          <w:lang w:eastAsia="zh-CN"/>
        </w:rPr>
        <w:t>（一）跨国生产技术</w:t>
      </w:r>
    </w:p>
    <w:p w14:paraId="61809C9F" w14:textId="77777777" w:rsidR="00AC4FAF" w:rsidRPr="0060615B" w:rsidRDefault="0066450B">
      <w:pPr>
        <w:pStyle w:val="FirstParagraph"/>
        <w:ind w:firstLineChars="200"/>
        <w:rPr>
          <w:color w:val="auto"/>
          <w:lang w:eastAsia="zh-CN"/>
        </w:rPr>
      </w:pPr>
      <w:r w:rsidRPr="0060615B">
        <w:rPr>
          <w:lang w:eastAsia="zh-CN"/>
        </w:rPr>
        <w:t>考虑</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国企业在</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国生产品种</w:t>
      </w:r>
      <w:r w:rsidRPr="0060615B">
        <w:rPr>
          <w:lang w:eastAsia="zh-CN"/>
        </w:rPr>
        <w:t xml:space="preserve"> </w:t>
      </w:r>
      <m:oMath>
        <m:r>
          <w:rPr>
            <w:rFonts w:ascii="Cambria Math" w:hAnsi="Cambria Math" w:cs="Cambria Math"/>
            <w:lang w:eastAsia="zh-CN"/>
          </w:rPr>
          <m:t>ω</m:t>
        </m:r>
      </m:oMath>
      <w:r w:rsidRPr="0060615B">
        <w:rPr>
          <w:lang w:eastAsia="zh-CN"/>
        </w:rPr>
        <w:t>。总产量等于面向所有目的国的发货量之和：</w:t>
      </w:r>
    </w:p>
    <w:p w14:paraId="1E055C00"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nim</m:t>
                  </m:r>
                </m:sub>
                <m:sup>
                  <m:r>
                    <w:rPr>
                      <w:rFonts w:ascii="Cambria Math" w:hAnsi="Cambria Math" w:cs="Cambria Math"/>
                    </w:rPr>
                    <m:t>j</m:t>
                  </m:r>
                </m:sup>
              </m:sSubSup>
            </m:e>
          </m:nary>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oMath>
      </m:oMathPara>
    </w:p>
    <w:p w14:paraId="4EA7367A" w14:textId="77777777" w:rsidR="00AC4FAF" w:rsidRPr="0060615B" w:rsidRDefault="0066450B">
      <w:pPr>
        <w:pStyle w:val="FirstParagraph"/>
        <w:ind w:firstLineChars="200"/>
        <w:rPr>
          <w:color w:val="auto"/>
        </w:rPr>
      </w:pPr>
      <w:r w:rsidRPr="0060615B">
        <w:t>原文生产技术为</w:t>
      </w:r>
    </w:p>
    <w:p w14:paraId="7FE1D549"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ξ</m:t>
              </m:r>
            </m:e>
            <m:sub>
              <m:r>
                <w:rPr>
                  <w:rFonts w:ascii="Cambria Math" w:hAnsi="Cambria Math" w:cs="Cambria Math"/>
                </w:rPr>
                <m:t>im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den>
                  </m:f>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sup>
          </m:sSup>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m</m:t>
                              </m:r>
                            </m:e>
                            <m:sub>
                              <m:r>
                                <w:rPr>
                                  <w:rFonts w:ascii="Cambria Math" w:hAnsi="Cambria Math" w:cs="Cambria Math"/>
                                </w:rPr>
                                <m:t>im</m:t>
                              </m:r>
                            </m:sub>
                            <m:sup>
                              <m:r>
                                <w:rPr>
                                  <w:rFonts w:ascii="Cambria Math" w:hAnsi="Cambria Math" w:cs="Cambria Math"/>
                                </w:rPr>
                                <m:t>jk</m:t>
                              </m:r>
                            </m:sup>
                          </m:sSubSup>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den>
                      </m:f>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sup>
              </m:sSup>
            </m:e>
          </m:nary>
          <m:r>
            <m:rPr>
              <m:sty m:val="p"/>
            </m:rPr>
            <w:rPr>
              <w:rFonts w:ascii="Cambria Math" w:hAnsi="Cambria Math" w:cs="Cambria Math"/>
            </w:rPr>
            <m:t>,</m:t>
          </m:r>
        </m:oMath>
      </m:oMathPara>
    </w:p>
    <w:p w14:paraId="15C05219" w14:textId="77777777" w:rsidR="00AC4FAF" w:rsidRPr="0060615B" w:rsidRDefault="008259F7">
      <w:pPr>
        <w:pStyle w:val="FirstParagraph"/>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e>
          </m:nary>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oMath>
      </m:oMathPara>
    </w:p>
    <w:p w14:paraId="0E1A573C"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8</w:t>
      </w:r>
      <w:r w:rsidRPr="0060615B">
        <w:rPr>
          <w:lang w:eastAsia="zh-CN"/>
        </w:rPr>
        <w:t>）</w:t>
      </w:r>
    </w:p>
    <w:p w14:paraId="23915D95" w14:textId="77777777" w:rsidR="00BD7027" w:rsidRDefault="00992377">
      <w:pPr>
        <w:pStyle w:val="a0"/>
        <w:keepLines/>
        <w:ind w:left="420" w:firstLineChars="200" w:firstLine="482"/>
        <w:rPr>
          <w:lang w:eastAsia="zh-CN"/>
        </w:rPr>
      </w:pPr>
      <w:r>
        <w:rPr>
          <w:b/>
          <w:lang w:eastAsia="zh-CN"/>
        </w:rPr>
        <w:t>式（</w:t>
      </w:r>
      <w:r>
        <w:rPr>
          <w:b/>
          <w:lang w:eastAsia="zh-CN"/>
        </w:rPr>
        <w:t>8</w:t>
      </w:r>
      <w:r>
        <w:rPr>
          <w:b/>
          <w:lang w:eastAsia="zh-CN"/>
        </w:rPr>
        <w:t>）的本质：</w:t>
      </w:r>
      <w:r>
        <w:rPr>
          <w:lang w:eastAsia="zh-CN"/>
        </w:rPr>
        <w:t>这是全文跨国生产机制的技术核心：母国</w:t>
      </w:r>
      <w:r>
        <w:rPr>
          <w:lang w:eastAsia="zh-CN"/>
        </w:rPr>
        <w:t xml:space="preserve"> </w:t>
      </w:r>
      <m:oMath>
        <m:r>
          <w:rPr>
            <w:rFonts w:ascii="Cambria Math" w:hAnsi="Cambria Math" w:cs="Cambria Math"/>
            <w:lang w:eastAsia="zh-CN"/>
          </w:rPr>
          <m:t>m</m:t>
        </m:r>
      </m:oMath>
      <w:r>
        <w:rPr>
          <w:lang w:eastAsia="zh-CN"/>
        </w:rPr>
        <w:t xml:space="preserve"> </w:t>
      </w:r>
      <w:r>
        <w:rPr>
          <w:lang w:eastAsia="zh-CN"/>
        </w:rPr>
        <w:t>的知识通过</w:t>
      </w:r>
      <w:r>
        <w:rPr>
          <w:lang w:eastAsia="zh-CN"/>
        </w:rPr>
        <w:t xml:space="preserve"> </w:t>
      </w:r>
      <m:oMath>
        <m:sSubSup>
          <m:sSubSupPr>
            <m:ctrlPr>
              <w:rPr>
                <w:rFonts w:ascii="Cambria Math" w:hAnsi="Cambria Math"/>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Pr>
          <w:lang w:eastAsia="zh-CN"/>
        </w:rPr>
        <w:t xml:space="preserve"> </w:t>
      </w:r>
      <w:r>
        <w:rPr>
          <w:lang w:eastAsia="zh-CN"/>
        </w:rPr>
        <w:t>在生产国</w:t>
      </w:r>
      <w:r>
        <w:rPr>
          <w:lang w:eastAsia="zh-CN"/>
        </w:rPr>
        <w:t xml:space="preserve"> </w:t>
      </w:r>
      <m:oMath>
        <m:r>
          <w:rPr>
            <w:rFonts w:ascii="Cambria Math" w:hAnsi="Cambria Math" w:cs="Cambria Math"/>
            <w:lang w:eastAsia="zh-CN"/>
          </w:rPr>
          <m:t>i</m:t>
        </m:r>
      </m:oMath>
      <w:r>
        <w:rPr>
          <w:lang w:eastAsia="zh-CN"/>
        </w:rPr>
        <w:t xml:space="preserve"> </w:t>
      </w:r>
      <w:r>
        <w:rPr>
          <w:lang w:eastAsia="zh-CN"/>
        </w:rPr>
        <w:t>落地，再与当地随机生产率和劳动</w:t>
      </w:r>
      <w:r>
        <w:rPr>
          <w:lang w:eastAsia="zh-CN"/>
        </w:rPr>
        <w:t>/</w:t>
      </w:r>
      <w:r>
        <w:rPr>
          <w:lang w:eastAsia="zh-CN"/>
        </w:rPr>
        <w:t>中间品投入结合。它使创新地与生产地可以分离，并让跨国投资摩擦直接进入生产成本。</w:t>
      </w:r>
    </w:p>
    <w:p w14:paraId="1ABFED3B" w14:textId="77777777" w:rsidR="00AC4FAF" w:rsidRPr="0060615B" w:rsidRDefault="0066450B">
      <w:pPr>
        <w:pStyle w:val="a0"/>
        <w:ind w:firstLineChars="200"/>
        <w:rPr>
          <w:color w:val="auto"/>
          <w:lang w:eastAsia="zh-CN"/>
        </w:rPr>
      </w:pPr>
      <w:r w:rsidRPr="0060615B">
        <w:rPr>
          <w:lang w:eastAsia="zh-CN"/>
        </w:rPr>
        <w:t>这里</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m</m:t>
            </m:r>
          </m:e>
          <m:sub>
            <m:r>
              <w:rPr>
                <w:rFonts w:ascii="Cambria Math" w:hAnsi="Cambria Math" w:cs="Cambria Math"/>
                <w:lang w:eastAsia="zh-CN"/>
              </w:rPr>
              <m:t>im</m:t>
            </m:r>
          </m:sub>
          <m:sup>
            <m:r>
              <w:rPr>
                <w:rFonts w:ascii="Cambria Math" w:hAnsi="Cambria Math" w:cs="Cambria Math"/>
                <w:lang w:eastAsia="zh-CN"/>
              </w:rPr>
              <m:t>jk</m:t>
            </m:r>
          </m:sup>
        </m:sSubSup>
      </m:oMath>
      <w:r w:rsidRPr="0060615B">
        <w:rPr>
          <w:lang w:eastAsia="zh-CN"/>
        </w:rPr>
        <w:t xml:space="preserve"> </w:t>
      </w:r>
      <w:r w:rsidRPr="0060615B">
        <w:rPr>
          <w:lang w:eastAsia="zh-CN"/>
        </w:rPr>
        <w:t>是生产</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产品所使用的</w:t>
      </w:r>
      <w:r w:rsidRPr="0060615B">
        <w:rPr>
          <w:lang w:eastAsia="zh-CN"/>
        </w:rPr>
        <w:t xml:space="preserve"> </w:t>
      </w:r>
      <m:oMath>
        <m:r>
          <w:rPr>
            <w:rFonts w:ascii="Cambria Math" w:hAnsi="Cambria Math" w:cs="Cambria Math"/>
            <w:lang w:eastAsia="zh-CN"/>
          </w:rPr>
          <m:t>k</m:t>
        </m:r>
      </m:oMath>
      <w:r w:rsidRPr="0060615B">
        <w:rPr>
          <w:lang w:eastAsia="zh-CN"/>
        </w:rPr>
        <w:t xml:space="preserve"> </w:t>
      </w:r>
      <w:r w:rsidRPr="0060615B">
        <w:rPr>
          <w:lang w:eastAsia="zh-CN"/>
        </w:rPr>
        <w:t>行业中间投入，</w:t>
      </w:r>
      <m:oMath>
        <m:sSubSup>
          <m:sSubSupPr>
            <m:ctrlPr>
              <w:rPr>
                <w:rFonts w:ascii="Cambria Math" w:hAnsi="Cambria Math"/>
                <w:color w:val="auto"/>
              </w:rPr>
            </m:ctrlPr>
          </m:sSubSupPr>
          <m:e>
            <m:r>
              <w:rPr>
                <w:rFonts w:ascii="Cambria Math" w:hAnsi="Cambria Math" w:cs="Cambria Math"/>
                <w:lang w:eastAsia="zh-CN"/>
              </w:rPr>
              <m:t>l</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 xml:space="preserve"> </w:t>
      </w:r>
      <w:r w:rsidRPr="0060615B">
        <w:rPr>
          <w:lang w:eastAsia="zh-CN"/>
        </w:rPr>
        <w:t>是生产劳动。</w:t>
      </w:r>
      <m:oMath>
        <m:sSubSup>
          <m:sSubSupPr>
            <m:ctrlPr>
              <w:rPr>
                <w:rFonts w:ascii="Cambria Math" w:hAnsi="Cambria Math"/>
                <w:color w:val="auto"/>
              </w:rPr>
            </m:ctrlPr>
          </m:sSubSupPr>
          <m:e>
            <m:r>
              <w:rPr>
                <w:rFonts w:ascii="Cambria Math" w:hAnsi="Cambria Math" w:cs="Cambria Math"/>
                <w:lang w:eastAsia="zh-CN"/>
              </w:rPr>
              <m:t>z</m:t>
            </m:r>
          </m:e>
          <m:sub>
            <m:r>
              <w:rPr>
                <w:rFonts w:ascii="Cambria Math" w:hAnsi="Cambria Math" w:cs="Cambria Math"/>
                <w:lang w:eastAsia="zh-CN"/>
              </w:rPr>
              <m:t>i</m:t>
            </m:r>
          </m:sub>
          <m:sup>
            <m:r>
              <w:rPr>
                <w:rFonts w:ascii="Cambria Math" w:hAnsi="Cambria Math" w:cs="Cambria Math"/>
                <w:lang w:eastAsia="zh-CN"/>
              </w:rPr>
              <m:t>j</m:t>
            </m:r>
          </m:sup>
        </m:sSubSup>
        <m:d>
          <m:dPr>
            <m:ctrlPr>
              <w:rPr>
                <w:rFonts w:ascii="Cambria Math" w:hAnsi="Cambria Math"/>
                <w:color w:val="auto"/>
              </w:rPr>
            </m:ctrlPr>
          </m:dPr>
          <m:e>
            <m:r>
              <w:rPr>
                <w:rFonts w:ascii="Cambria Math" w:hAnsi="Cambria Math" w:cs="Cambria Math"/>
                <w:lang w:eastAsia="zh-CN"/>
              </w:rPr>
              <m:t>ω</m:t>
            </m:r>
          </m:e>
        </m:d>
      </m:oMath>
      <w:r w:rsidRPr="0060615B">
        <w:rPr>
          <w:lang w:eastAsia="zh-CN"/>
        </w:rPr>
        <w:t xml:space="preserve"> </w:t>
      </w:r>
      <w:r w:rsidRPr="0060615B">
        <w:rPr>
          <w:lang w:eastAsia="zh-CN"/>
        </w:rPr>
        <w:t>服从</w:t>
      </w:r>
      <w:r w:rsidRPr="0060615B">
        <w:rPr>
          <w:lang w:eastAsia="zh-CN"/>
        </w:rPr>
        <w:t xml:space="preserve"> Pareto </w:t>
      </w:r>
      <w:r w:rsidRPr="0060615B">
        <w:rPr>
          <w:lang w:eastAsia="zh-CN"/>
        </w:rPr>
        <w:t>型分布，原文写为</w:t>
      </w:r>
      <w:r w:rsidRPr="0060615B">
        <w:rPr>
          <w:lang w:eastAsia="zh-CN"/>
        </w:rPr>
        <w:t xml:space="preserve"> </w:t>
      </w:r>
      <m:oMath>
        <m:r>
          <w:rPr>
            <w:rFonts w:ascii="Cambria Math" w:hAnsi="Cambria Math" w:cs="Cambria Math"/>
            <w:lang w:eastAsia="zh-CN"/>
          </w:rPr>
          <m:t>P</m:t>
        </m:r>
        <m:d>
          <m:dPr>
            <m:ctrlPr>
              <w:rPr>
                <w:rFonts w:ascii="Cambria Math" w:hAnsi="Cambria Math"/>
                <w:color w:val="auto"/>
              </w:rPr>
            </m:ctrlPr>
          </m:dPr>
          <m:e>
            <m:r>
              <w:rPr>
                <w:rFonts w:ascii="Cambria Math" w:hAnsi="Cambria Math" w:cs="Cambria Math"/>
                <w:lang w:eastAsia="zh-CN"/>
              </w:rPr>
              <m:t>z</m:t>
            </m:r>
          </m:e>
        </m:d>
        <m:r>
          <m:rPr>
            <m:sty m:val="p"/>
          </m:rPr>
          <w:rPr>
            <w:rFonts w:ascii="Cambria Math" w:hAnsi="Cambria Math" w:cs="Cambria Math"/>
            <w:lang w:eastAsia="zh-CN"/>
          </w:rPr>
          <m:t>=</m:t>
        </m:r>
        <m:r>
          <w:rPr>
            <w:rFonts w:ascii="Cambria Math" w:hAnsi="Cambria Math" w:cs="Cambria Math"/>
            <w:lang w:eastAsia="zh-CN"/>
          </w:rPr>
          <m:t>1</m:t>
        </m:r>
        <m:r>
          <m:rPr>
            <m:sty m:val="p"/>
          </m:rPr>
          <w:rPr>
            <w:rFonts w:ascii="Cambria Math" w:hAnsi="Cambria Math" w:cs="Cambria Math"/>
            <w:lang w:eastAsia="zh-CN"/>
          </w:rPr>
          <m:t>-</m:t>
        </m:r>
        <m:sSup>
          <m:sSupPr>
            <m:ctrlPr>
              <w:rPr>
                <w:rFonts w:ascii="Cambria Math" w:hAnsi="Cambria Math"/>
                <w:color w:val="auto"/>
              </w:rPr>
            </m:ctrlPr>
          </m:sSupPr>
          <m:e>
            <m:r>
              <w:rPr>
                <w:rFonts w:ascii="Cambria Math" w:hAnsi="Cambria Math" w:cs="Cambria Math"/>
                <w:lang w:eastAsia="zh-CN"/>
              </w:rPr>
              <m:t>z</m:t>
            </m:r>
          </m:e>
          <m:sup>
            <m:r>
              <m:rPr>
                <m:sty m:val="p"/>
              </m:rPr>
              <w:rPr>
                <w:rFonts w:ascii="Cambria Math" w:hAnsi="Cambria Math" w:cs="Cambria Math"/>
                <w:lang w:eastAsia="zh-CN"/>
              </w:rPr>
              <m:t>-</m:t>
            </m:r>
            <m:r>
              <w:rPr>
                <w:rFonts w:ascii="Cambria Math" w:hAnsi="Cambria Math" w:cs="Cambria Math"/>
                <w:lang w:eastAsia="zh-CN"/>
              </w:rPr>
              <m:t>θ</m:t>
            </m:r>
          </m:sup>
        </m:sSup>
      </m:oMath>
      <w:r w:rsidRPr="0060615B">
        <w:rPr>
          <w:lang w:eastAsia="zh-CN"/>
        </w:rPr>
        <w:t>。</w:t>
      </w:r>
    </w:p>
    <w:p w14:paraId="4FFCAA94" w14:textId="77777777" w:rsidR="00AC4FAF" w:rsidRPr="0060615B" w:rsidRDefault="0066450B" w:rsidP="006B681B">
      <w:pPr>
        <w:pStyle w:val="a0"/>
        <w:ind w:firstLineChars="200"/>
        <w:rPr>
          <w:color w:val="auto"/>
          <w:lang w:eastAsia="zh-CN"/>
        </w:rPr>
      </w:pPr>
      <w:r w:rsidRPr="0060615B">
        <w:rPr>
          <w:lang w:eastAsia="zh-CN"/>
        </w:rPr>
        <w:t>需要注意，原文文字称</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 xml:space="preserve"> </w:t>
      </w:r>
      <w:r w:rsidRPr="0060615B">
        <w:rPr>
          <w:lang w:eastAsia="zh-CN"/>
        </w:rPr>
        <w:t>为</w:t>
      </w:r>
      <w:r w:rsidRPr="0060615B">
        <w:rPr>
          <w:lang w:eastAsia="zh-CN"/>
        </w:rPr>
        <w:t>“</w:t>
      </w:r>
      <w:r w:rsidRPr="0060615B">
        <w:rPr>
          <w:lang w:eastAsia="zh-CN"/>
        </w:rPr>
        <w:t>跨国投资成本</w:t>
      </w:r>
      <w:r w:rsidRPr="0060615B">
        <w:rPr>
          <w:lang w:eastAsia="zh-CN"/>
        </w:rPr>
        <w:t>/</w:t>
      </w:r>
      <w:r w:rsidRPr="0060615B">
        <w:rPr>
          <w:lang w:eastAsia="zh-CN"/>
        </w:rPr>
        <w:t>效率损失</w:t>
      </w:r>
      <w:r w:rsidRPr="0060615B">
        <w:rPr>
          <w:lang w:eastAsia="zh-CN"/>
        </w:rPr>
        <w:t>”</w:t>
      </w:r>
      <w:r w:rsidRPr="0060615B">
        <w:rPr>
          <w:lang w:eastAsia="zh-CN"/>
        </w:rPr>
        <w:t>，但式（</w:t>
      </w:r>
      <w:r w:rsidRPr="0060615B">
        <w:rPr>
          <w:lang w:eastAsia="zh-CN"/>
        </w:rPr>
        <w:t>8</w:t>
      </w:r>
      <w:r w:rsidRPr="0060615B">
        <w:rPr>
          <w:lang w:eastAsia="zh-CN"/>
        </w:rPr>
        <w:t>）中它乘在产出端，式（</w:t>
      </w:r>
      <w:r w:rsidRPr="0060615B">
        <w:rPr>
          <w:lang w:eastAsia="zh-CN"/>
        </w:rPr>
        <w:t>11</w:t>
      </w:r>
      <w:r w:rsidRPr="0060615B">
        <w:rPr>
          <w:lang w:eastAsia="zh-CN"/>
        </w:rPr>
        <w:t>）又以</w:t>
      </w:r>
      <w:r w:rsidRPr="0060615B">
        <w:rPr>
          <w:lang w:eastAsia="zh-CN"/>
        </w:rPr>
        <w:t xml:space="preserve"> </w:t>
      </w:r>
      <m:oMath>
        <m:r>
          <w:rPr>
            <w:rFonts w:ascii="Cambria Math" w:hAnsi="Cambria Math" w:cs="Cambria Math"/>
            <w:lang w:eastAsia="zh-CN"/>
          </w:rPr>
          <m:t>1</m:t>
        </m:r>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 xml:space="preserve"> </w:t>
      </w:r>
      <w:r w:rsidRPr="0060615B">
        <w:rPr>
          <w:lang w:eastAsia="zh-CN"/>
        </w:rPr>
        <w:t>进入成本。因此从严格数学方向看，</w:t>
      </w:r>
      <m:oMath>
        <m:r>
          <w:rPr>
            <w:rFonts w:ascii="Cambria Math" w:hAnsi="Cambria Math" w:cs="Cambria Math"/>
            <w:lang w:eastAsia="zh-CN"/>
          </w:rPr>
          <m:t>ξ</m:t>
        </m:r>
      </m:oMath>
      <w:r w:rsidRPr="0060615B">
        <w:rPr>
          <w:lang w:eastAsia="zh-CN"/>
        </w:rPr>
        <w:t xml:space="preserve"> </w:t>
      </w:r>
      <w:r w:rsidRPr="0060615B">
        <w:rPr>
          <w:lang w:eastAsia="zh-CN"/>
        </w:rPr>
        <w:t>在公式中是</w:t>
      </w:r>
      <w:r w:rsidRPr="0060615B">
        <w:rPr>
          <w:lang w:eastAsia="zh-CN"/>
        </w:rPr>
        <w:t>“</w:t>
      </w:r>
      <w:r w:rsidRPr="0060615B">
        <w:rPr>
          <w:lang w:eastAsia="zh-CN"/>
        </w:rPr>
        <w:t>跨国生产效率</w:t>
      </w:r>
      <w:r w:rsidRPr="0060615B">
        <w:rPr>
          <w:lang w:eastAsia="zh-CN"/>
        </w:rPr>
        <w:t>”</w:t>
      </w:r>
      <w:r w:rsidRPr="0060615B">
        <w:rPr>
          <w:lang w:eastAsia="zh-CN"/>
        </w:rPr>
        <w:t>或</w:t>
      </w:r>
      <w:r w:rsidRPr="0060615B">
        <w:rPr>
          <w:lang w:eastAsia="zh-CN"/>
        </w:rPr>
        <w:t>“</w:t>
      </w:r>
      <w:r w:rsidRPr="0060615B">
        <w:rPr>
          <w:lang w:eastAsia="zh-CN"/>
        </w:rPr>
        <w:t>成本的倒数</w:t>
      </w:r>
      <w:r w:rsidRPr="0060615B">
        <w:rPr>
          <w:lang w:eastAsia="zh-CN"/>
        </w:rPr>
        <w:t>”</w:t>
      </w:r>
      <w:r w:rsidRPr="0060615B">
        <w:rPr>
          <w:lang w:eastAsia="zh-CN"/>
        </w:rPr>
        <w:t>：</w:t>
      </w:r>
      <m:oMath>
        <m:r>
          <w:rPr>
            <w:rFonts w:ascii="Cambria Math" w:hAnsi="Cambria Math" w:cs="Cambria Math"/>
            <w:lang w:eastAsia="zh-CN"/>
          </w:rPr>
          <m:t>ξ</m:t>
        </m:r>
      </m:oMath>
      <w:r w:rsidRPr="0060615B">
        <w:rPr>
          <w:lang w:eastAsia="zh-CN"/>
        </w:rPr>
        <w:t xml:space="preserve"> </w:t>
      </w:r>
      <w:r w:rsidRPr="0060615B">
        <w:rPr>
          <w:lang w:eastAsia="zh-CN"/>
        </w:rPr>
        <w:t>越大，单位成本越低。后续做制度型跨国投资成本冲击时，必须保证代码中的冲击方向与这一数学定义一致。</w:t>
      </w:r>
      <m:oMath>
        <m:sSubSup>
          <m:sSubSupPr>
            <m:ctrlPr>
              <w:rPr>
                <w:rFonts w:ascii="Cambria Math" w:hAnsi="Cambria Math"/>
                <w:color w:val="auto"/>
              </w:rPr>
            </m:ctrlPr>
          </m:sSubSupPr>
          <m:e>
            <m:r>
              <w:rPr>
                <w:rFonts w:ascii="Cambria Math" w:hAnsi="Cambria Math" w:cs="Cambria Math"/>
                <w:lang w:eastAsia="zh-CN"/>
              </w:rPr>
              <m:t>γ</m:t>
            </m:r>
          </m:e>
          <m:sub>
            <m:r>
              <w:rPr>
                <w:rFonts w:ascii="Cambria Math" w:hAnsi="Cambria Math" w:cs="Cambria Math"/>
                <w:lang w:eastAsia="zh-CN"/>
              </w:rPr>
              <m:t>i</m:t>
            </m:r>
          </m:sub>
          <m:sup>
            <m:r>
              <w:rPr>
                <w:rFonts w:ascii="Cambria Math" w:hAnsi="Cambria Math" w:cs="Cambria Math"/>
                <w:lang w:eastAsia="zh-CN"/>
              </w:rPr>
              <m:t>L</m:t>
            </m:r>
            <m:r>
              <m:rPr>
                <m:sty m:val="p"/>
              </m:rPr>
              <w:rPr>
                <w:rFonts w:ascii="Cambria Math" w:hAnsi="Cambria Math" w:cs="Cambria Math"/>
                <w:lang w:eastAsia="zh-CN"/>
              </w:rPr>
              <m:t>,</m:t>
            </m:r>
            <m:r>
              <w:rPr>
                <w:rFonts w:ascii="Cambria Math" w:hAnsi="Cambria Math" w:cs="Cambria Math"/>
                <w:lang w:eastAsia="zh-CN"/>
              </w:rPr>
              <m:t>j</m:t>
            </m:r>
          </m:sup>
        </m:sSubSup>
      </m:oMath>
      <w:r w:rsidR="006B681B" w:rsidRPr="0060615B">
        <w:rPr>
          <w:rFonts w:hint="eastAsia"/>
          <w:lang w:eastAsia="zh-CN"/>
        </w:rPr>
        <w:t>和</w:t>
      </w:r>
      <m:oMath>
        <m:sSubSup>
          <m:sSubSupPr>
            <m:ctrlPr>
              <w:rPr>
                <w:rFonts w:ascii="Cambria Math" w:hAnsi="Cambria Math"/>
                <w:color w:val="auto"/>
              </w:rPr>
            </m:ctrlPr>
          </m:sSubSupPr>
          <m:e>
            <m:r>
              <w:rPr>
                <w:rFonts w:ascii="Cambria Math" w:hAnsi="Cambria Math" w:cs="Cambria Math"/>
                <w:lang w:eastAsia="zh-CN"/>
              </w:rPr>
              <m:t>γ</m:t>
            </m:r>
          </m:e>
          <m:sub>
            <m:r>
              <w:rPr>
                <w:rFonts w:ascii="Cambria Math" w:hAnsi="Cambria Math" w:cs="Cambria Math"/>
                <w:lang w:eastAsia="zh-CN"/>
              </w:rPr>
              <m:t>i</m:t>
            </m:r>
          </m:sub>
          <m:sup>
            <m:r>
              <w:rPr>
                <w:rFonts w:ascii="Cambria Math" w:hAnsi="Cambria Math" w:cs="Cambria Math"/>
                <w:lang w:eastAsia="zh-CN"/>
              </w:rPr>
              <m:t>jk</m:t>
            </m:r>
          </m:sup>
        </m:sSubSup>
      </m:oMath>
      <w:r w:rsidR="006B681B" w:rsidRPr="0060615B">
        <w:rPr>
          <w:lang w:eastAsia="zh-CN"/>
        </w:rPr>
        <w:t>分别表示劳动力成本份额和中间品投入成本份额</w:t>
      </w:r>
      <w:r w:rsidR="006B681B" w:rsidRPr="0060615B">
        <w:rPr>
          <w:rFonts w:hint="eastAsia"/>
          <w:lang w:eastAsia="zh-CN"/>
        </w:rPr>
        <w:t>。</w:t>
      </w:r>
    </w:p>
    <w:p w14:paraId="2B28C7CF" w14:textId="77777777" w:rsidR="00AC4FAF" w:rsidRPr="0060615B" w:rsidRDefault="0066450B">
      <w:pPr>
        <w:pStyle w:val="2"/>
        <w:spacing w:before="0"/>
        <w:ind w:firstLineChars="200" w:firstLine="482"/>
        <w:rPr>
          <w:color w:val="auto"/>
          <w:lang w:eastAsia="zh-CN"/>
        </w:rPr>
      </w:pPr>
      <w:bookmarkStart w:id="15" w:name="二成本最小化"/>
      <w:bookmarkEnd w:id="14"/>
      <w:r w:rsidRPr="0060615B">
        <w:rPr>
          <w:rFonts w:ascii="Times New Roman" w:eastAsia="宋体" w:hAnsi="Times New Roman" w:cs="Times New Roman"/>
          <w:color w:val="000000"/>
          <w:lang w:eastAsia="zh-CN"/>
        </w:rPr>
        <w:t>（二）成本最小化</w:t>
      </w:r>
    </w:p>
    <w:p w14:paraId="56861415" w14:textId="77777777" w:rsidR="00AC4FAF" w:rsidRPr="0060615B" w:rsidRDefault="0066450B">
      <w:pPr>
        <w:pStyle w:val="FirstParagraph"/>
        <w:ind w:firstLineChars="200"/>
        <w:rPr>
          <w:color w:val="auto"/>
          <w:lang w:eastAsia="zh-CN"/>
        </w:rPr>
      </w:pPr>
      <w:r w:rsidRPr="0060615B">
        <w:rPr>
          <w:lang w:eastAsia="zh-CN"/>
        </w:rPr>
        <w:t>给定产量</w:t>
      </w:r>
      <w:r w:rsidRPr="0060615B">
        <w:rPr>
          <w:lang w:eastAsia="zh-CN"/>
        </w:rPr>
        <w:t xml:space="preserve"> </w:t>
      </w:r>
      <m:oMath>
        <m:r>
          <w:rPr>
            <w:rFonts w:ascii="Cambria Math" w:hAnsi="Cambria Math" w:cs="Cambria Math"/>
            <w:lang w:eastAsia="zh-CN"/>
          </w:rPr>
          <m:t>q</m:t>
        </m:r>
      </m:oMath>
      <w:r w:rsidRPr="0060615B">
        <w:rPr>
          <w:lang w:eastAsia="zh-CN"/>
        </w:rPr>
        <w:t>，企业在</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国选择劳动和各类中间投入：</w:t>
      </w:r>
    </w:p>
    <w:p w14:paraId="70BD5932" w14:textId="77777777" w:rsidR="00AC4FAF" w:rsidRPr="0060615B" w:rsidRDefault="008259F7">
      <w:pPr>
        <w:pStyle w:val="a0"/>
        <w:spacing w:before="40" w:after="40" w:line="240" w:lineRule="auto"/>
        <w:jc w:val="center"/>
        <w:rPr>
          <w:color w:val="auto"/>
        </w:rPr>
      </w:pPr>
      <m:oMathPara>
        <m:oMathParaPr>
          <m:jc m:val="center"/>
        </m:oMathParaPr>
        <m:oMath>
          <m:limLow>
            <m:limLowPr>
              <m:ctrlPr>
                <w:rPr>
                  <w:rFonts w:ascii="Cambria Math" w:hAnsi="Cambria Math"/>
                  <w:color w:val="auto"/>
                </w:rPr>
              </m:ctrlPr>
            </m:limLowPr>
            <m:e>
              <m:r>
                <m:rPr>
                  <m:sty m:val="p"/>
                </m:rPr>
                <w:rPr>
                  <w:rFonts w:ascii="Cambria Math" w:hAnsi="Cambria Math" w:cs="Cambria Math"/>
                </w:rPr>
                <m:t>min</m:t>
              </m:r>
            </m:e>
            <m:lim>
              <m:r>
                <w:rPr>
                  <w:rFonts w:ascii="Cambria Math" w:hAnsi="Cambria Math" w:cs="Cambria Math"/>
                </w:rPr>
                <m:t>l</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m</m:t>
                  </m:r>
                </m:e>
                <m:sup>
                  <m:r>
                    <w:rPr>
                      <w:rFonts w:ascii="Cambria Math" w:hAnsi="Cambria Math" w:cs="Cambria Math"/>
                    </w:rPr>
                    <m:t>k</m:t>
                  </m:r>
                </m:sup>
              </m:sSup>
              <m:r>
                <m:rPr>
                  <m:sty m:val="p"/>
                </m:rPr>
                <w:rPr>
                  <w:rFonts w:ascii="Cambria Math" w:hAnsi="Cambria Math" w:cs="Cambria Math"/>
                </w:rPr>
                <m:t>}</m:t>
              </m:r>
            </m:lim>
          </m:limLow>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i</m:t>
                  </m:r>
                </m:sub>
                <m:sup>
                  <m:r>
                    <w:rPr>
                      <w:rFonts w:ascii="Cambria Math" w:hAnsi="Cambria Math" w:cs="Cambria Math"/>
                    </w:rPr>
                    <m:t>E</m:t>
                  </m:r>
                </m:sup>
              </m:sSubSup>
              <m:r>
                <w:rPr>
                  <w:rFonts w:ascii="Cambria Math" w:hAnsi="Cambria Math" w:cs="Cambria Math"/>
                </w:rPr>
                <m:t>l</m:t>
              </m:r>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k</m:t>
                      </m:r>
                    </m:sup>
                  </m:sSubSup>
                </m:e>
              </m:nary>
              <m:sSup>
                <m:sSupPr>
                  <m:ctrlPr>
                    <w:rPr>
                      <w:rFonts w:ascii="Cambria Math" w:hAnsi="Cambria Math"/>
                      <w:color w:val="auto"/>
                    </w:rPr>
                  </m:ctrlPr>
                </m:sSupPr>
                <m:e>
                  <m:r>
                    <w:rPr>
                      <w:rFonts w:ascii="Cambria Math" w:hAnsi="Cambria Math" w:cs="Cambria Math"/>
                    </w:rPr>
                    <m:t>m</m:t>
                  </m:r>
                </m:e>
                <m:sup>
                  <m:r>
                    <w:rPr>
                      <w:rFonts w:ascii="Cambria Math" w:hAnsi="Cambria Math" w:cs="Cambria Math"/>
                    </w:rPr>
                    <m:t>k</m:t>
                  </m:r>
                </m:sup>
              </m:sSup>
            </m:e>
          </m:d>
        </m:oMath>
      </m:oMathPara>
    </w:p>
    <w:p w14:paraId="2B13BEC3" w14:textId="77777777" w:rsidR="00AC4FAF" w:rsidRPr="0060615B" w:rsidRDefault="0066450B">
      <w:pPr>
        <w:pStyle w:val="FirstParagraph"/>
        <w:ind w:firstLineChars="200"/>
        <w:rPr>
          <w:color w:val="auto"/>
          <w:lang w:eastAsia="zh-CN"/>
        </w:rPr>
      </w:pPr>
      <w:r w:rsidRPr="0060615B">
        <w:rPr>
          <w:lang w:eastAsia="zh-CN"/>
        </w:rPr>
        <w:t>满足式（</w:t>
      </w:r>
      <w:r w:rsidRPr="0060615B">
        <w:rPr>
          <w:lang w:eastAsia="zh-CN"/>
        </w:rPr>
        <w:t>8</w:t>
      </w:r>
      <w:r w:rsidRPr="0060615B">
        <w:rPr>
          <w:lang w:eastAsia="zh-CN"/>
        </w:rPr>
        <w:t>）。写成对数约束：</w:t>
      </w:r>
    </w:p>
    <w:p w14:paraId="2F8A1263" w14:textId="77777777" w:rsidR="00AC4FAF" w:rsidRPr="0060615B" w:rsidRDefault="0066450B">
      <w:pPr>
        <w:pStyle w:val="a0"/>
        <w:spacing w:before="40" w:after="40" w:line="240" w:lineRule="auto"/>
        <w:jc w:val="center"/>
        <w:rPr>
          <w:color w:val="auto"/>
        </w:rPr>
      </w:pPr>
      <m:oMathPara>
        <m:oMathParaPr>
          <m:jc m:val="center"/>
        </m:oMathParaPr>
        <m:oMath>
          <m:r>
            <m:rPr>
              <m:sty m:val="p"/>
            </m:rPr>
            <w:rPr>
              <w:rFonts w:ascii="Cambria Math" w:hAnsi="Cambria Math" w:cs="Cambria Math"/>
            </w:rPr>
            <m:t>ln</m:t>
          </m:r>
          <m:r>
            <w:rPr>
              <w:rFonts w:ascii="Cambria Math" w:hAnsi="Cambria Math" w:cs="Cambria Math"/>
            </w:rPr>
            <m:t>q</m:t>
          </m:r>
          <m:r>
            <m:rPr>
              <m:sty m:val="p"/>
            </m:rPr>
            <w:rPr>
              <w:rFonts w:ascii="Cambria Math" w:hAnsi="Cambria Math" w:cs="Cambria Math"/>
            </w:rPr>
            <m:t>=ln</m:t>
          </m:r>
          <m:sSubSup>
            <m:sSubSupPr>
              <m:ctrlPr>
                <w:rPr>
                  <w:rFonts w:ascii="Cambria Math" w:hAnsi="Cambria Math"/>
                  <w:color w:val="auto"/>
                </w:rPr>
              </m:ctrlPr>
            </m:sSubSupPr>
            <m:e>
              <m:r>
                <w:rPr>
                  <w:rFonts w:ascii="Cambria Math" w:hAnsi="Cambria Math" w:cs="Cambria Math"/>
                </w:rPr>
                <m:t>ξ</m:t>
              </m:r>
            </m:e>
            <m:sub>
              <m:r>
                <w:rPr>
                  <w:rFonts w:ascii="Cambria Math" w:hAnsi="Cambria Math" w:cs="Cambria Math"/>
                </w:rPr>
                <m:t>im</m:t>
              </m:r>
            </m:sub>
            <m:sup>
              <m:r>
                <w:rPr>
                  <w:rFonts w:ascii="Cambria Math" w:hAnsi="Cambria Math" w:cs="Cambria Math"/>
                </w:rPr>
                <m:t>j</m:t>
              </m:r>
            </m:sup>
          </m:sSubSup>
          <m:r>
            <m:rPr>
              <m:sty m:val="p"/>
            </m:rPr>
            <w:rPr>
              <w:rFonts w:ascii="Cambria Math" w:hAnsi="Cambria Math" w:cs="Cambria Math"/>
            </w:rPr>
            <m:t>+ln</m:t>
          </m:r>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ln</m:t>
          </m:r>
          <m:f>
            <m:fPr>
              <m:ctrlPr>
                <w:rPr>
                  <w:rFonts w:ascii="Cambria Math" w:hAnsi="Cambria Math"/>
                  <w:color w:val="auto"/>
                </w:rPr>
              </m:ctrlPr>
            </m:fPr>
            <m:num>
              <m:r>
                <w:rPr>
                  <w:rFonts w:ascii="Cambria Math" w:hAnsi="Cambria Math" w:cs="Cambria Math"/>
                </w:rPr>
                <m:t>l</m:t>
              </m:r>
            </m:num>
            <m:den>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den>
          </m:f>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k</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e>
          </m:nary>
          <m:r>
            <m:rPr>
              <m:sty m:val="p"/>
            </m:rPr>
            <w:rPr>
              <w:rFonts w:ascii="Cambria Math" w:hAnsi="Cambria Math" w:cs="Cambria Math"/>
            </w:rPr>
            <m:t>ln</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m</m:t>
                  </m:r>
                </m:e>
                <m:sup>
                  <m:r>
                    <w:rPr>
                      <w:rFonts w:ascii="Cambria Math" w:hAnsi="Cambria Math" w:cs="Cambria Math"/>
                    </w:rPr>
                    <m:t>k</m:t>
                  </m:r>
                </m:sup>
              </m:sSup>
            </m:num>
            <m:den>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den>
          </m:f>
          <m:r>
            <m:rPr>
              <m:sty m:val="p"/>
            </m:rPr>
            <w:rPr>
              <w:rFonts w:ascii="Cambria Math" w:hAnsi="Cambria Math" w:cs="Cambria Math"/>
            </w:rPr>
            <m:t>.</m:t>
          </m:r>
        </m:oMath>
      </m:oMathPara>
    </w:p>
    <w:p w14:paraId="5EF027BF" w14:textId="77777777" w:rsidR="00AC4FAF" w:rsidRPr="0060615B" w:rsidRDefault="0066450B">
      <w:pPr>
        <w:pStyle w:val="FirstParagraph"/>
        <w:ind w:firstLineChars="200"/>
        <w:rPr>
          <w:color w:val="auto"/>
          <w:lang w:eastAsia="zh-CN"/>
        </w:rPr>
      </w:pPr>
      <w:r w:rsidRPr="0060615B">
        <w:rPr>
          <w:lang w:eastAsia="zh-CN"/>
        </w:rPr>
        <w:t>拉格朗日函数对</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和</w:t>
      </w:r>
      <w:r w:rsidRPr="0060615B">
        <w:rPr>
          <w:lang w:eastAsia="zh-CN"/>
        </w:rPr>
        <w:t xml:space="preserve"> </w:t>
      </w:r>
      <m:oMath>
        <m:sSup>
          <m:sSupPr>
            <m:ctrlPr>
              <w:rPr>
                <w:rFonts w:ascii="Cambria Math" w:hAnsi="Cambria Math"/>
                <w:color w:val="auto"/>
              </w:rPr>
            </m:ctrlPr>
          </m:sSupPr>
          <m:e>
            <m:r>
              <w:rPr>
                <w:rFonts w:ascii="Cambria Math" w:hAnsi="Cambria Math" w:cs="Cambria Math"/>
                <w:lang w:eastAsia="zh-CN"/>
              </w:rPr>
              <m:t>m</m:t>
            </m:r>
          </m:e>
          <m:sup>
            <m:r>
              <w:rPr>
                <w:rFonts w:ascii="Cambria Math" w:hAnsi="Cambria Math" w:cs="Cambria Math"/>
                <w:lang w:eastAsia="zh-CN"/>
              </w:rPr>
              <m:t>k</m:t>
            </m:r>
          </m:sup>
        </m:sSup>
      </m:oMath>
      <w:r w:rsidRPr="0060615B">
        <w:rPr>
          <w:lang w:eastAsia="zh-CN"/>
        </w:rPr>
        <w:t xml:space="preserve"> </w:t>
      </w:r>
      <w:r w:rsidRPr="0060615B">
        <w:rPr>
          <w:lang w:eastAsia="zh-CN"/>
        </w:rPr>
        <w:t>求一阶条件：</w:t>
      </w:r>
    </w:p>
    <w:p w14:paraId="3E31A4AD"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i</m:t>
              </m:r>
            </m:sub>
            <m:sup>
              <m:r>
                <w:rPr>
                  <w:rFonts w:ascii="Cambria Math" w:hAnsi="Cambria Math" w:cs="Cambria Math"/>
                </w:rPr>
                <m:t>E</m:t>
              </m:r>
            </m:sup>
          </m:sSubSup>
          <m:r>
            <m:rPr>
              <m:sty m:val="p"/>
            </m:rPr>
            <w:rPr>
              <w:rFonts w:ascii="Cambria Math" w:hAnsi="Cambria Math" w:cs="Cambria Math"/>
            </w:rPr>
            <m:t>=</m:t>
          </m:r>
          <m:r>
            <w:rPr>
              <w:rFonts w:ascii="Cambria Math" w:hAnsi="Cambria Math" w:cs="Cambria Math"/>
            </w:rPr>
            <m:t>μ</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num>
            <m:den>
              <m:r>
                <w:rPr>
                  <w:rFonts w:ascii="Cambria Math" w:hAnsi="Cambria Math" w:cs="Cambria Math"/>
                </w:rPr>
                <m:t>l</m:t>
              </m:r>
            </m:den>
          </m:f>
          <m:r>
            <m:rPr>
              <m:sty m:val="p"/>
            </m:rPr>
            <w:rPr>
              <w:rFonts w:ascii="Cambria Math" w:hAnsi="Cambria Math" w:cs="Cambria Math"/>
            </w:rPr>
            <m:t>,</m:t>
          </m:r>
          <m:r>
            <w:rPr>
              <w:rFonts w:ascii="Cambria Math" w:hAnsi="Cambria Math" w:cs="Cambria Math"/>
            </w:rPr>
            <m:t>  </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k</m:t>
              </m:r>
            </m:sup>
          </m:sSubSup>
          <m:r>
            <m:rPr>
              <m:sty m:val="p"/>
            </m:rPr>
            <w:rPr>
              <w:rFonts w:ascii="Cambria Math" w:hAnsi="Cambria Math" w:cs="Cambria Math"/>
            </w:rPr>
            <m:t>=</m:t>
          </m:r>
          <m:r>
            <w:rPr>
              <w:rFonts w:ascii="Cambria Math" w:hAnsi="Cambria Math" w:cs="Cambria Math"/>
            </w:rPr>
            <m:t>μ</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num>
            <m:den>
              <m:sSup>
                <m:sSupPr>
                  <m:ctrlPr>
                    <w:rPr>
                      <w:rFonts w:ascii="Cambria Math" w:hAnsi="Cambria Math"/>
                      <w:color w:val="auto"/>
                    </w:rPr>
                  </m:ctrlPr>
                </m:sSupPr>
                <m:e>
                  <m:r>
                    <w:rPr>
                      <w:rFonts w:ascii="Cambria Math" w:hAnsi="Cambria Math" w:cs="Cambria Math"/>
                    </w:rPr>
                    <m:t>m</m:t>
                  </m:r>
                </m:e>
                <m:sup>
                  <m:r>
                    <w:rPr>
                      <w:rFonts w:ascii="Cambria Math" w:hAnsi="Cambria Math" w:cs="Cambria Math"/>
                    </w:rPr>
                    <m:t>k</m:t>
                  </m:r>
                </m:sup>
              </m:sSup>
            </m:den>
          </m:f>
          <m:r>
            <m:rPr>
              <m:sty m:val="p"/>
            </m:rPr>
            <w:rPr>
              <w:rFonts w:ascii="Cambria Math" w:hAnsi="Cambria Math" w:cs="Cambria Math"/>
            </w:rPr>
            <m:t>.</m:t>
          </m:r>
        </m:oMath>
      </m:oMathPara>
    </w:p>
    <w:p w14:paraId="118755F8" w14:textId="77777777" w:rsidR="00AC4FAF" w:rsidRPr="0060615B" w:rsidRDefault="0066450B">
      <w:pPr>
        <w:pStyle w:val="FirstParagraph"/>
        <w:ind w:firstLineChars="200"/>
        <w:rPr>
          <w:color w:val="auto"/>
        </w:rPr>
      </w:pPr>
      <w:r w:rsidRPr="0060615B">
        <w:t>两边分别乘以投入量：</w:t>
      </w:r>
    </w:p>
    <w:p w14:paraId="0FF9CBC3"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i</m:t>
              </m:r>
            </m:sub>
            <m:sup>
              <m:r>
                <w:rPr>
                  <w:rFonts w:ascii="Cambria Math" w:hAnsi="Cambria Math" w:cs="Cambria Math"/>
                </w:rPr>
                <m:t>E</m:t>
              </m:r>
            </m:sup>
          </m:sSubSup>
          <m:r>
            <w:rPr>
              <w:rFonts w:ascii="Cambria Math" w:hAnsi="Cambria Math" w:cs="Cambria Math"/>
            </w:rPr>
            <m:t>l</m:t>
          </m:r>
          <m:r>
            <m:rPr>
              <m:sty m:val="p"/>
            </m:rPr>
            <w:rPr>
              <w:rFonts w:ascii="Cambria Math" w:hAnsi="Cambria Math" w:cs="Cambria Math"/>
            </w:rPr>
            <m:t>=</m:t>
          </m:r>
          <m:r>
            <w:rPr>
              <w:rFonts w:ascii="Cambria Math" w:hAnsi="Cambria Math" w:cs="Cambria Math"/>
            </w:rPr>
            <m:t>μ</m:t>
          </m:r>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r>
            <w:rPr>
              <w:rFonts w:ascii="Cambria Math" w:hAnsi="Cambria Math" w:cs="Cambria Math"/>
            </w:rPr>
            <m:t>  </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k</m:t>
              </m:r>
            </m:sup>
          </m:sSubSup>
          <m:sSup>
            <m:sSupPr>
              <m:ctrlPr>
                <w:rPr>
                  <w:rFonts w:ascii="Cambria Math" w:hAnsi="Cambria Math"/>
                  <w:color w:val="auto"/>
                </w:rPr>
              </m:ctrlPr>
            </m:sSupPr>
            <m:e>
              <m:r>
                <w:rPr>
                  <w:rFonts w:ascii="Cambria Math" w:hAnsi="Cambria Math" w:cs="Cambria Math"/>
                </w:rPr>
                <m:t>m</m:t>
              </m:r>
            </m:e>
            <m:sup>
              <m:r>
                <w:rPr>
                  <w:rFonts w:ascii="Cambria Math" w:hAnsi="Cambria Math" w:cs="Cambria Math"/>
                </w:rPr>
                <m:t>k</m:t>
              </m:r>
            </m:sup>
          </m:sSup>
          <m:r>
            <m:rPr>
              <m:sty m:val="p"/>
            </m:rPr>
            <w:rPr>
              <w:rFonts w:ascii="Cambria Math" w:hAnsi="Cambria Math" w:cs="Cambria Math"/>
            </w:rPr>
            <m:t>=</m:t>
          </m:r>
          <m:r>
            <w:rPr>
              <w:rFonts w:ascii="Cambria Math" w:hAnsi="Cambria Math" w:cs="Cambria Math"/>
            </w:rPr>
            <m:t>μ</m:t>
          </m:r>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r>
            <m:rPr>
              <m:sty m:val="p"/>
            </m:rPr>
            <w:rPr>
              <w:rFonts w:ascii="Cambria Math" w:hAnsi="Cambria Math" w:cs="Cambria Math"/>
            </w:rPr>
            <m:t>.</m:t>
          </m:r>
        </m:oMath>
      </m:oMathPara>
    </w:p>
    <w:p w14:paraId="7D0AA1F2" w14:textId="77777777" w:rsidR="00AC4FAF" w:rsidRPr="0060615B" w:rsidRDefault="0066450B">
      <w:pPr>
        <w:pStyle w:val="FirstParagraph"/>
        <w:ind w:firstLineChars="200"/>
        <w:rPr>
          <w:color w:val="auto"/>
        </w:rPr>
      </w:pPr>
      <w:r w:rsidRPr="0060615B">
        <w:rPr>
          <w:lang w:eastAsia="zh-CN"/>
        </w:rPr>
        <w:lastRenderedPageBreak/>
        <w:t>由于成本份额加总为</w:t>
      </w:r>
      <w:r w:rsidRPr="0060615B">
        <w:rPr>
          <w:lang w:eastAsia="zh-CN"/>
        </w:rPr>
        <w:t xml:space="preserve"> 1</w:t>
      </w:r>
      <w:r w:rsidRPr="0060615B">
        <w:rPr>
          <w:lang w:eastAsia="zh-CN"/>
        </w:rPr>
        <w:t>，</w:t>
      </w:r>
      <m:oMath>
        <m:r>
          <w:rPr>
            <w:rFonts w:ascii="Cambria Math" w:hAnsi="Cambria Math" w:cs="Cambria Math"/>
            <w:lang w:eastAsia="zh-CN"/>
          </w:rPr>
          <m:t>μ</m:t>
        </m:r>
      </m:oMath>
      <w:r w:rsidRPr="0060615B">
        <w:rPr>
          <w:lang w:eastAsia="zh-CN"/>
        </w:rPr>
        <w:t xml:space="preserve"> </w:t>
      </w:r>
      <w:r w:rsidRPr="0060615B">
        <w:rPr>
          <w:lang w:eastAsia="zh-CN"/>
        </w:rPr>
        <w:t>等于总可变成本。若定义不含随机生产率的单位成本为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，则生产一单位品种</w:t>
      </w:r>
      <w:r w:rsidRPr="0060615B">
        <w:rPr>
          <w:lang w:eastAsia="zh-CN"/>
        </w:rPr>
        <w:t xml:space="preserve"> </w:t>
      </w:r>
      <m:oMath>
        <m:r>
          <w:rPr>
            <w:rFonts w:ascii="Cambria Math" w:hAnsi="Cambria Math" w:cs="Cambria Math"/>
            <w:lang w:eastAsia="zh-CN"/>
          </w:rPr>
          <m:t>ω</m:t>
        </m:r>
      </m:oMath>
      <w:r w:rsidRPr="0060615B">
        <w:rPr>
          <w:lang w:eastAsia="zh-CN"/>
        </w:rPr>
        <w:t xml:space="preserve"> </w:t>
      </w:r>
      <w:r w:rsidRPr="0060615B">
        <w:rPr>
          <w:lang w:eastAsia="zh-CN"/>
        </w:rPr>
        <w:t>的边际成本为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im</m:t>
            </m:r>
          </m:sub>
          <m:sup>
            <m:r>
              <w:rPr>
                <w:rFonts w:ascii="Cambria Math" w:hAnsi="Cambria Math" w:cs="Cambria Math"/>
                <w:lang w:eastAsia="zh-CN"/>
              </w:rPr>
              <m:t>j</m:t>
            </m:r>
          </m:sup>
        </m:sSubSup>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z</m:t>
            </m:r>
          </m:e>
          <m:sub>
            <m:r>
              <w:rPr>
                <w:rFonts w:ascii="Cambria Math" w:hAnsi="Cambria Math" w:cs="Cambria Math"/>
                <w:lang w:eastAsia="zh-CN"/>
              </w:rPr>
              <m:t>i</m:t>
            </m:r>
          </m:sub>
          <m:sup>
            <m:r>
              <w:rPr>
                <w:rFonts w:ascii="Cambria Math" w:hAnsi="Cambria Math" w:cs="Cambria Math"/>
                <w:lang w:eastAsia="zh-CN"/>
              </w:rPr>
              <m:t>j</m:t>
            </m:r>
          </m:sup>
        </m:sSubSup>
        <m:d>
          <m:dPr>
            <m:ctrlPr>
              <w:rPr>
                <w:rFonts w:ascii="Cambria Math" w:hAnsi="Cambria Math"/>
                <w:color w:val="auto"/>
              </w:rPr>
            </m:ctrlPr>
          </m:dPr>
          <m:e>
            <m:r>
              <w:rPr>
                <w:rFonts w:ascii="Cambria Math" w:hAnsi="Cambria Math" w:cs="Cambria Math"/>
                <w:lang w:eastAsia="zh-CN"/>
              </w:rPr>
              <m:t>ω</m:t>
            </m:r>
          </m:e>
        </m:d>
      </m:oMath>
      <w:r w:rsidRPr="0060615B">
        <w:rPr>
          <w:lang w:eastAsia="zh-CN"/>
        </w:rPr>
        <w:t>。</w:t>
      </w:r>
      <w:r w:rsidRPr="0060615B">
        <w:t>因此</w:t>
      </w:r>
    </w:p>
    <w:p w14:paraId="1BF3C444"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k</m:t>
              </m:r>
            </m:sup>
          </m:sSubSup>
          <m:sSubSup>
            <m:sSubSupPr>
              <m:ctrlPr>
                <w:rPr>
                  <w:rFonts w:ascii="Cambria Math" w:hAnsi="Cambria Math"/>
                  <w:color w:val="auto"/>
                </w:rPr>
              </m:ctrlPr>
            </m:sSubSupPr>
            <m:e>
              <m:r>
                <w:rPr>
                  <w:rFonts w:ascii="Cambria Math" w:hAnsi="Cambria Math" w:cs="Cambria Math"/>
                </w:rPr>
                <m:t>m</m:t>
              </m:r>
            </m:e>
            <m:sub>
              <m:r>
                <w:rPr>
                  <w:rFonts w:ascii="Cambria Math" w:hAnsi="Cambria Math" w:cs="Cambria Math"/>
                </w:rPr>
                <m:t>im</m:t>
              </m:r>
            </m:sub>
            <m:sup>
              <m:r>
                <w:rPr>
                  <w:rFonts w:ascii="Cambria Math" w:hAnsi="Cambria Math" w:cs="Cambria Math"/>
                </w:rPr>
                <m:t>jk</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den>
          </m:f>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oMath>
      </m:oMathPara>
    </w:p>
    <w:p w14:paraId="71BD2836"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9</w:t>
      </w:r>
      <w:r w:rsidRPr="0060615B">
        <w:rPr>
          <w:lang w:eastAsia="zh-CN"/>
        </w:rPr>
        <w:t>）</w:t>
      </w:r>
    </w:p>
    <w:p w14:paraId="00BC92B6" w14:textId="77777777" w:rsidR="00BD7027" w:rsidRDefault="00992377">
      <w:pPr>
        <w:pStyle w:val="a0"/>
        <w:keepLines/>
        <w:ind w:left="420" w:firstLineChars="200" w:firstLine="482"/>
      </w:pPr>
      <w:r>
        <w:rPr>
          <w:b/>
          <w:lang w:eastAsia="zh-CN"/>
        </w:rPr>
        <w:t>式（</w:t>
      </w:r>
      <w:r>
        <w:rPr>
          <w:b/>
          <w:lang w:eastAsia="zh-CN"/>
        </w:rPr>
        <w:t>9</w:t>
      </w:r>
      <w:r>
        <w:rPr>
          <w:b/>
          <w:lang w:eastAsia="zh-CN"/>
        </w:rPr>
        <w:t>）的本质：</w:t>
      </w:r>
      <w:r>
        <w:rPr>
          <w:lang w:eastAsia="zh-CN"/>
        </w:rPr>
        <w:t>这是中间投入的成本最小化一阶条件：最优时，</w:t>
      </w:r>
      <m:oMath>
        <m:r>
          <w:rPr>
            <w:rFonts w:ascii="Cambria Math" w:hAnsi="Cambria Math" w:cs="Cambria Math"/>
            <w:lang w:eastAsia="zh-CN"/>
          </w:rPr>
          <m:t>k</m:t>
        </m:r>
      </m:oMath>
      <w:r>
        <w:rPr>
          <w:lang w:eastAsia="zh-CN"/>
        </w:rPr>
        <w:t xml:space="preserve"> </w:t>
      </w:r>
      <w:r>
        <w:rPr>
          <w:lang w:eastAsia="zh-CN"/>
        </w:rPr>
        <w:t>部门中间投入支出占企业总可变成本的比例恒为</w:t>
      </w:r>
      <w:r>
        <w:rPr>
          <w:lang w:eastAsia="zh-CN"/>
        </w:rPr>
        <w:t xml:space="preserve"> </w:t>
      </w:r>
      <m:oMath>
        <m:sSubSup>
          <m:sSubSupPr>
            <m:ctrlPr>
              <w:rPr>
                <w:rFonts w:ascii="Cambria Math" w:hAnsi="Cambria Math"/>
              </w:rPr>
            </m:ctrlPr>
          </m:sSubSupPr>
          <m:e>
            <m:r>
              <w:rPr>
                <w:rFonts w:ascii="Cambria Math" w:hAnsi="Cambria Math" w:cs="Cambria Math"/>
                <w:lang w:eastAsia="zh-CN"/>
              </w:rPr>
              <m:t>γ</m:t>
            </m:r>
          </m:e>
          <m:sub>
            <m:r>
              <w:rPr>
                <w:rFonts w:ascii="Cambria Math" w:hAnsi="Cambria Math" w:cs="Cambria Math"/>
                <w:lang w:eastAsia="zh-CN"/>
              </w:rPr>
              <m:t>i</m:t>
            </m:r>
          </m:sub>
          <m:sup>
            <m:r>
              <w:rPr>
                <w:rFonts w:ascii="Cambria Math" w:hAnsi="Cambria Math" w:cs="Cambria Math"/>
                <w:lang w:eastAsia="zh-CN"/>
              </w:rPr>
              <m:t>jk</m:t>
            </m:r>
          </m:sup>
        </m:sSubSup>
      </m:oMath>
      <w:r>
        <w:rPr>
          <w:lang w:eastAsia="zh-CN"/>
        </w:rPr>
        <w:t>。</w:t>
      </w:r>
      <w:r>
        <w:t>它把</w:t>
      </w:r>
      <w:r>
        <w:t xml:space="preserve"> Cobb-Douglas </w:t>
      </w:r>
      <w:r>
        <w:t>技术份额转化为支出份额。</w:t>
      </w:r>
    </w:p>
    <w:p w14:paraId="5D550397"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i</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den>
          </m:f>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oMath>
      </m:oMathPara>
    </w:p>
    <w:p w14:paraId="2177AFE5"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10</w:t>
      </w:r>
      <w:r w:rsidRPr="0060615B">
        <w:rPr>
          <w:lang w:eastAsia="zh-CN"/>
        </w:rPr>
        <w:t>）</w:t>
      </w:r>
    </w:p>
    <w:p w14:paraId="07A3A2AF" w14:textId="77777777" w:rsidR="00BD7027" w:rsidRDefault="00992377">
      <w:pPr>
        <w:pStyle w:val="a0"/>
        <w:keepLines/>
        <w:ind w:left="420" w:firstLineChars="200" w:firstLine="482"/>
        <w:rPr>
          <w:lang w:eastAsia="zh-CN"/>
        </w:rPr>
      </w:pPr>
      <w:r>
        <w:rPr>
          <w:b/>
          <w:lang w:eastAsia="zh-CN"/>
        </w:rPr>
        <w:t>式（</w:t>
      </w:r>
      <w:r>
        <w:rPr>
          <w:b/>
          <w:lang w:eastAsia="zh-CN"/>
        </w:rPr>
        <w:t>10</w:t>
      </w:r>
      <w:r>
        <w:rPr>
          <w:b/>
          <w:lang w:eastAsia="zh-CN"/>
        </w:rPr>
        <w:t>）的本质：</w:t>
      </w:r>
      <w:r>
        <w:rPr>
          <w:lang w:eastAsia="zh-CN"/>
        </w:rPr>
        <w:t>这是生产劳动的一阶条件：生产劳动工资账单占总可变成本的比例恒为</w:t>
      </w:r>
      <w:r>
        <w:rPr>
          <w:lang w:eastAsia="zh-CN"/>
        </w:rPr>
        <w:t xml:space="preserve"> </w:t>
      </w:r>
      <m:oMath>
        <m:sSubSup>
          <m:sSubSupPr>
            <m:ctrlPr>
              <w:rPr>
                <w:rFonts w:ascii="Cambria Math" w:hAnsi="Cambria Math"/>
              </w:rPr>
            </m:ctrlPr>
          </m:sSubSupPr>
          <m:e>
            <m:r>
              <w:rPr>
                <w:rFonts w:ascii="Cambria Math" w:hAnsi="Cambria Math" w:cs="Cambria Math"/>
                <w:lang w:eastAsia="zh-CN"/>
              </w:rPr>
              <m:t>γ</m:t>
            </m:r>
          </m:e>
          <m:sub>
            <m:r>
              <w:rPr>
                <w:rFonts w:ascii="Cambria Math" w:hAnsi="Cambria Math" w:cs="Cambria Math"/>
                <w:lang w:eastAsia="zh-CN"/>
              </w:rPr>
              <m:t>i</m:t>
            </m:r>
          </m:sub>
          <m:sup>
            <m:r>
              <w:rPr>
                <w:rFonts w:ascii="Cambria Math" w:hAnsi="Cambria Math" w:cs="Cambria Math"/>
                <w:lang w:eastAsia="zh-CN"/>
              </w:rPr>
              <m:t>L</m:t>
            </m:r>
            <m:r>
              <m:rPr>
                <m:sty m:val="p"/>
              </m:rPr>
              <w:rPr>
                <w:rFonts w:ascii="Cambria Math" w:hAnsi="Cambria Math" w:cs="Cambria Math"/>
                <w:lang w:eastAsia="zh-CN"/>
              </w:rPr>
              <m:t>,</m:t>
            </m:r>
            <m:r>
              <w:rPr>
                <w:rFonts w:ascii="Cambria Math" w:hAnsi="Cambria Math" w:cs="Cambria Math"/>
                <w:lang w:eastAsia="zh-CN"/>
              </w:rPr>
              <m:t>j</m:t>
            </m:r>
          </m:sup>
        </m:sSubSup>
      </m:oMath>
      <w:r>
        <w:rPr>
          <w:lang w:eastAsia="zh-CN"/>
        </w:rPr>
        <w:t>。式（</w:t>
      </w:r>
      <w:r>
        <w:rPr>
          <w:lang w:eastAsia="zh-CN"/>
        </w:rPr>
        <w:t>9</w:t>
      </w:r>
      <w:r>
        <w:rPr>
          <w:lang w:eastAsia="zh-CN"/>
        </w:rPr>
        <w:t>）和式（</w:t>
      </w:r>
      <w:r>
        <w:rPr>
          <w:lang w:eastAsia="zh-CN"/>
        </w:rPr>
        <w:t>10</w:t>
      </w:r>
      <w:r>
        <w:rPr>
          <w:lang w:eastAsia="zh-CN"/>
        </w:rPr>
        <w:t>）共同为单位成本函数提供最优投入比例。</w:t>
      </w:r>
    </w:p>
    <w:p w14:paraId="2BA4D9C9" w14:textId="77777777" w:rsidR="00AC4FAF" w:rsidRPr="0060615B" w:rsidRDefault="0066450B">
      <w:pPr>
        <w:pStyle w:val="2"/>
        <w:spacing w:before="0"/>
        <w:ind w:firstLineChars="200" w:firstLine="482"/>
        <w:rPr>
          <w:color w:val="auto"/>
          <w:lang w:eastAsia="zh-CN"/>
        </w:rPr>
      </w:pPr>
      <w:bookmarkStart w:id="16" w:name="三单位成本函数"/>
      <w:bookmarkEnd w:id="15"/>
      <w:r w:rsidRPr="0060615B">
        <w:rPr>
          <w:rFonts w:ascii="Times New Roman" w:eastAsia="宋体" w:hAnsi="Times New Roman" w:cs="Times New Roman"/>
          <w:color w:val="000000"/>
          <w:lang w:eastAsia="zh-CN"/>
        </w:rPr>
        <w:t>（三）单位成本函数</w:t>
      </w:r>
    </w:p>
    <w:p w14:paraId="6E43AF0F" w14:textId="77777777" w:rsidR="00AC4FAF" w:rsidRPr="0060615B" w:rsidRDefault="0066450B">
      <w:pPr>
        <w:pStyle w:val="FirstParagraph"/>
        <w:ind w:firstLineChars="200"/>
        <w:rPr>
          <w:color w:val="auto"/>
        </w:rPr>
      </w:pPr>
      <w:r w:rsidRPr="0060615B">
        <w:rPr>
          <w:lang w:eastAsia="zh-CN"/>
        </w:rPr>
        <w:t>将一阶条件给出的最优投入比例代回</w:t>
      </w:r>
      <w:r w:rsidRPr="0060615B">
        <w:rPr>
          <w:lang w:eastAsia="zh-CN"/>
        </w:rPr>
        <w:t xml:space="preserve"> Cobb-Douglas </w:t>
      </w:r>
      <w:r w:rsidRPr="0060615B">
        <w:rPr>
          <w:lang w:eastAsia="zh-CN"/>
        </w:rPr>
        <w:t>技术。</w:t>
      </w:r>
      <w:r w:rsidRPr="0060615B">
        <w:t>由于技术中预先除以份额</w:t>
      </w:r>
      <w:r w:rsidRPr="0060615B">
        <w:t xml:space="preserve"> </w:t>
      </w:r>
      <m:oMath>
        <m:r>
          <w:rPr>
            <w:rFonts w:ascii="Cambria Math" w:hAnsi="Cambria Math" w:cs="Cambria Math"/>
          </w:rPr>
          <m:t>γ</m:t>
        </m:r>
      </m:oMath>
      <w:r w:rsidRPr="0060615B">
        <w:t>，通常</w:t>
      </w:r>
      <w:r w:rsidRPr="0060615B">
        <w:t xml:space="preserve"> Cobb-Douglas </w:t>
      </w:r>
      <w:r w:rsidRPr="0060615B">
        <w:t>单位成本中的</w:t>
      </w:r>
      <w:r w:rsidRPr="0060615B">
        <w:t xml:space="preserve"> </w:t>
      </w:r>
      <m:oMath>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γ</m:t>
            </m:r>
          </m:e>
          <m:sup>
            <m:r>
              <m:rPr>
                <m:sty m:val="p"/>
              </m:rPr>
              <w:rPr>
                <w:rFonts w:ascii="Cambria Math" w:hAnsi="Cambria Math" w:cs="Cambria Math"/>
              </w:rPr>
              <m:t>-</m:t>
            </m:r>
            <m:r>
              <w:rPr>
                <w:rFonts w:ascii="Cambria Math" w:hAnsi="Cambria Math" w:cs="Cambria Math"/>
              </w:rPr>
              <m:t>γ</m:t>
            </m:r>
          </m:sup>
        </m:sSup>
      </m:oMath>
      <w:r w:rsidRPr="0060615B">
        <w:t xml:space="preserve"> </w:t>
      </w:r>
      <w:r w:rsidRPr="0060615B">
        <w:t>常数恰好被消掉，得到</w:t>
      </w:r>
    </w:p>
    <w:p w14:paraId="359FD7BF"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bSup>
                <m:sSubSupPr>
                  <m:ctrlPr>
                    <w:rPr>
                      <w:rFonts w:ascii="Cambria Math" w:hAnsi="Cambria Math"/>
                      <w:color w:val="auto"/>
                    </w:rPr>
                  </m:ctrlPr>
                </m:sSubSupPr>
                <m:e>
                  <m:r>
                    <w:rPr>
                      <w:rFonts w:ascii="Cambria Math" w:hAnsi="Cambria Math" w:cs="Cambria Math"/>
                    </w:rPr>
                    <m:t>ξ</m:t>
                  </m:r>
                </m:e>
                <m:sub>
                  <m:r>
                    <w:rPr>
                      <w:rFonts w:ascii="Cambria Math" w:hAnsi="Cambria Math" w:cs="Cambria Math"/>
                    </w:rPr>
                    <m:t>im</m:t>
                  </m:r>
                </m:sub>
                <m:sup>
                  <m:r>
                    <w:rPr>
                      <w:rFonts w:ascii="Cambria Math" w:hAnsi="Cambria Math" w:cs="Cambria Math"/>
                    </w:rPr>
                    <m:t>j</m:t>
                  </m:r>
                </m:sup>
              </m:sSubSup>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i</m:t>
                      </m:r>
                    </m:sub>
                    <m:sup>
                      <m:r>
                        <w:rPr>
                          <w:rFonts w:ascii="Cambria Math" w:hAnsi="Cambria Math" w:cs="Cambria Math"/>
                        </w:rPr>
                        <m:t>E</m:t>
                      </m:r>
                    </m:sup>
                  </m:sSubSup>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sup>
          </m:sSup>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k</m:t>
                          </m:r>
                        </m:sup>
                      </m:sSubSup>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sup>
              </m:sSup>
            </m:e>
          </m:nary>
          <m:r>
            <m:rPr>
              <m:sty m:val="p"/>
            </m:rPr>
            <w:rPr>
              <w:rFonts w:ascii="Cambria Math" w:hAnsi="Cambria Math" w:cs="Cambria Math"/>
            </w:rPr>
            <m:t>.</m:t>
          </m:r>
        </m:oMath>
      </m:oMathPara>
    </w:p>
    <w:p w14:paraId="5024999F"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11</w:t>
      </w:r>
      <w:r w:rsidRPr="0060615B">
        <w:rPr>
          <w:lang w:eastAsia="zh-CN"/>
        </w:rPr>
        <w:t>）</w:t>
      </w:r>
    </w:p>
    <w:p w14:paraId="27263D6F" w14:textId="77777777" w:rsidR="00BD7027" w:rsidRDefault="00992377">
      <w:pPr>
        <w:pStyle w:val="a0"/>
        <w:keepLines/>
        <w:ind w:left="420" w:firstLineChars="200" w:firstLine="482"/>
        <w:rPr>
          <w:lang w:eastAsia="zh-CN"/>
        </w:rPr>
      </w:pPr>
      <w:r>
        <w:rPr>
          <w:b/>
          <w:lang w:eastAsia="zh-CN"/>
        </w:rPr>
        <w:t>式（</w:t>
      </w:r>
      <w:r>
        <w:rPr>
          <w:b/>
          <w:lang w:eastAsia="zh-CN"/>
        </w:rPr>
        <w:t>11</w:t>
      </w:r>
      <w:r>
        <w:rPr>
          <w:b/>
          <w:lang w:eastAsia="zh-CN"/>
        </w:rPr>
        <w:t>）的本质：</w:t>
      </w:r>
      <w:r>
        <w:rPr>
          <w:lang w:eastAsia="zh-CN"/>
        </w:rPr>
        <w:t>这是</w:t>
      </w:r>
      <w:r>
        <w:rPr>
          <w:lang w:eastAsia="zh-CN"/>
        </w:rPr>
        <w:t xml:space="preserve"> Cobb-Douglas </w:t>
      </w:r>
      <w:r>
        <w:rPr>
          <w:lang w:eastAsia="zh-CN"/>
        </w:rPr>
        <w:t>技术的单位成本对偶式：跨国生产效率、生产工资和所有上游投入价格共同决定基础边际成本。跨国投资开放首先通过</w:t>
      </w:r>
      <w:r>
        <w:rPr>
          <w:lang w:eastAsia="zh-CN"/>
        </w:rPr>
        <w:t xml:space="preserve"> </w:t>
      </w:r>
      <m:oMath>
        <m:sSubSup>
          <m:sSubSupPr>
            <m:ctrlPr>
              <w:rPr>
                <w:rFonts w:ascii="Cambria Math" w:hAnsi="Cambria Math"/>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Pr>
          <w:lang w:eastAsia="zh-CN"/>
        </w:rPr>
        <w:t xml:space="preserve"> </w:t>
      </w:r>
      <w:r>
        <w:rPr>
          <w:lang w:eastAsia="zh-CN"/>
        </w:rPr>
        <w:t>改变这条成本方程。</w:t>
      </w:r>
    </w:p>
    <w:p w14:paraId="010F888B" w14:textId="77777777" w:rsidR="00AC4FAF" w:rsidRPr="0060615B" w:rsidRDefault="0066450B">
      <w:pPr>
        <w:pStyle w:val="a0"/>
        <w:ind w:firstLineChars="200"/>
        <w:rPr>
          <w:color w:val="auto"/>
          <w:lang w:eastAsia="zh-CN"/>
        </w:rPr>
      </w:pPr>
      <w:r w:rsidRPr="0060615B">
        <w:rPr>
          <w:lang w:eastAsia="zh-CN"/>
        </w:rPr>
        <w:t>因此随机品种的工厂边际成本为</w:t>
      </w:r>
    </w:p>
    <w:p w14:paraId="4BF5FF55" w14:textId="77777777" w:rsidR="00AC4FAF" w:rsidRPr="0060615B" w:rsidRDefault="0066450B">
      <w:pPr>
        <w:pStyle w:val="a0"/>
        <w:spacing w:before="40" w:after="40" w:line="240" w:lineRule="auto"/>
        <w:jc w:val="center"/>
        <w:rPr>
          <w:color w:val="auto"/>
        </w:rPr>
      </w:pPr>
      <m:oMathPara>
        <m:oMathParaPr>
          <m:jc m:val="center"/>
        </m:oMathParaPr>
        <m:oMath>
          <m:r>
            <w:rPr>
              <w:rFonts w:ascii="Cambria Math" w:hAnsi="Cambria Math" w:cs="Cambria Math"/>
            </w:rPr>
            <m:t>m</m:t>
          </m:r>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den>
          </m:f>
          <m:r>
            <m:rPr>
              <m:sty m:val="p"/>
            </m:rPr>
            <w:rPr>
              <w:rFonts w:ascii="Cambria Math" w:hAnsi="Cambria Math" w:cs="Cambria Math"/>
            </w:rPr>
            <m:t>,</m:t>
          </m:r>
        </m:oMath>
      </m:oMathPara>
    </w:p>
    <w:p w14:paraId="37513A9E" w14:textId="77777777" w:rsidR="00AC4FAF" w:rsidRPr="0060615B" w:rsidRDefault="0066450B">
      <w:pPr>
        <w:pStyle w:val="FirstParagraph"/>
        <w:ind w:firstLineChars="200"/>
        <w:rPr>
          <w:color w:val="auto"/>
          <w:lang w:eastAsia="zh-CN"/>
        </w:rPr>
      </w:pPr>
      <w:r w:rsidRPr="0060615B">
        <w:rPr>
          <w:lang w:eastAsia="zh-CN"/>
        </w:rPr>
        <w:t>向</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国交付一单位的到岸边际成本为</w:t>
      </w:r>
    </w:p>
    <w:p w14:paraId="4242A36E" w14:textId="77777777" w:rsidR="00AC4FAF" w:rsidRPr="0060615B" w:rsidRDefault="0066450B">
      <w:pPr>
        <w:pStyle w:val="a0"/>
        <w:spacing w:before="40" w:after="40" w:line="240" w:lineRule="auto"/>
        <w:jc w:val="center"/>
        <w:rPr>
          <w:color w:val="auto"/>
        </w:rPr>
      </w:pPr>
      <m:oMathPara>
        <m:oMathParaPr>
          <m:jc m:val="center"/>
        </m:oMathParaPr>
        <m:oMath>
          <m:r>
            <w:rPr>
              <w:rFonts w:ascii="Cambria Math" w:hAnsi="Cambria Math" w:cs="Cambria Math"/>
            </w:rPr>
            <m:t>m</m:t>
          </m:r>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den>
          </m:f>
          <m:r>
            <m:rPr>
              <m:sty m:val="p"/>
            </m:rPr>
            <w:rPr>
              <w:rFonts w:ascii="Cambria Math" w:hAnsi="Cambria Math" w:cs="Cambria Math"/>
            </w:rPr>
            <m:t>.</m:t>
          </m:r>
        </m:oMath>
      </m:oMathPara>
    </w:p>
    <w:p w14:paraId="1184793F" w14:textId="77777777" w:rsidR="00AC4FAF" w:rsidRPr="0060615B" w:rsidRDefault="0066450B">
      <w:pPr>
        <w:pStyle w:val="2"/>
        <w:spacing w:before="0"/>
        <w:ind w:firstLineChars="200" w:firstLine="482"/>
        <w:rPr>
          <w:color w:val="auto"/>
          <w:lang w:eastAsia="zh-CN"/>
        </w:rPr>
      </w:pPr>
      <w:bookmarkStart w:id="17" w:name="四垄断竞争下的加成定价"/>
      <w:bookmarkEnd w:id="16"/>
      <w:r w:rsidRPr="0060615B">
        <w:rPr>
          <w:rFonts w:ascii="Times New Roman" w:eastAsia="宋体" w:hAnsi="Times New Roman" w:cs="Times New Roman"/>
          <w:color w:val="000000"/>
          <w:lang w:eastAsia="zh-CN"/>
        </w:rPr>
        <w:t>（四）垄断竞争下的加成定价</w:t>
      </w:r>
    </w:p>
    <w:p w14:paraId="222C27E7" w14:textId="77777777" w:rsidR="00AC4FAF" w:rsidRPr="0060615B" w:rsidRDefault="0066450B">
      <w:pPr>
        <w:pStyle w:val="FirstParagraph"/>
        <w:ind w:firstLineChars="200"/>
        <w:rPr>
          <w:color w:val="auto"/>
        </w:rPr>
      </w:pPr>
      <w:r w:rsidRPr="0060615B">
        <w:rPr>
          <w:lang w:eastAsia="zh-CN"/>
        </w:rPr>
        <w:t>由式（</w:t>
      </w:r>
      <w:r w:rsidRPr="0060615B">
        <w:rPr>
          <w:lang w:eastAsia="zh-CN"/>
        </w:rPr>
        <w:t>6</w:t>
      </w:r>
      <w:r w:rsidRPr="0060615B">
        <w:rPr>
          <w:lang w:eastAsia="zh-CN"/>
        </w:rPr>
        <w:t>），企业面对常替代弹性需求，其价格弹性为</w:t>
      </w:r>
      <w:r w:rsidRPr="0060615B">
        <w:rPr>
          <w:lang w:eastAsia="zh-CN"/>
        </w:rPr>
        <w:t xml:space="preserve"> </w:t>
      </w:r>
      <m:oMath>
        <m:r>
          <m:rPr>
            <m:sty m:val="p"/>
          </m:rPr>
          <w:rPr>
            <w:rFonts w:ascii="Cambria Math" w:hAnsi="Cambria Math" w:cs="Cambria Math"/>
            <w:lang w:eastAsia="zh-CN"/>
          </w:rPr>
          <m:t>-</m:t>
        </m:r>
        <m:sSup>
          <m:sSupPr>
            <m:ctrlPr>
              <w:rPr>
                <w:rFonts w:ascii="Cambria Math" w:hAnsi="Cambria Math"/>
                <w:color w:val="auto"/>
              </w:rPr>
            </m:ctrlPr>
          </m:sSupPr>
          <m:e>
            <m:r>
              <w:rPr>
                <w:rFonts w:ascii="Cambria Math" w:hAnsi="Cambria Math" w:cs="Cambria Math"/>
                <w:lang w:eastAsia="zh-CN"/>
              </w:rPr>
              <m:t>σ</m:t>
            </m:r>
          </m:e>
          <m:sup>
            <m:r>
              <w:rPr>
                <w:rFonts w:ascii="Cambria Math" w:hAnsi="Cambria Math" w:cs="Cambria Math"/>
                <w:lang w:eastAsia="zh-CN"/>
              </w:rPr>
              <m:t>j</m:t>
            </m:r>
          </m:sup>
        </m:sSup>
      </m:oMath>
      <w:r w:rsidRPr="0060615B">
        <w:rPr>
          <w:lang w:eastAsia="zh-CN"/>
        </w:rPr>
        <w:t>。</w:t>
      </w:r>
      <w:r w:rsidRPr="0060615B">
        <w:t>单个目的市场利润为</w:t>
      </w:r>
    </w:p>
    <w:p w14:paraId="13037D5F" w14:textId="77777777" w:rsidR="00AC4FAF" w:rsidRPr="0060615B" w:rsidRDefault="0066450B">
      <w:pPr>
        <w:pStyle w:val="a0"/>
        <w:spacing w:before="40" w:after="40" w:line="240" w:lineRule="auto"/>
        <w:jc w:val="center"/>
        <w:rPr>
          <w:color w:val="auto"/>
        </w:rPr>
      </w:pPr>
      <m:oMathPara>
        <m:oMathParaPr>
          <m:jc m:val="center"/>
        </m:oMathParaPr>
        <m:oMath>
          <m:r>
            <w:rPr>
              <w:rFonts w:ascii="Cambria Math" w:hAnsi="Cambria Math" w:cs="Cambria Math"/>
            </w:rPr>
            <m:t>π</m:t>
          </m:r>
          <m:d>
            <m:dPr>
              <m:ctrlPr>
                <w:rPr>
                  <w:rFonts w:ascii="Cambria Math" w:hAnsi="Cambria Math"/>
                  <w:color w:val="auto"/>
                </w:rPr>
              </m:ctrlPr>
            </m:dPr>
            <m:e>
              <m:r>
                <w:rPr>
                  <w:rFonts w:ascii="Cambria Math" w:hAnsi="Cambria Math" w:cs="Cambria Math"/>
                </w:rPr>
                <m:t>p</m:t>
              </m:r>
            </m:e>
          </m:d>
          <m:r>
            <m:rPr>
              <m:sty m:val="p"/>
            </m:rPr>
            <w:rPr>
              <w:rFonts w:ascii="Cambria Math" w:hAnsi="Cambria Math" w:cs="Cambria Math"/>
            </w:rPr>
            <m:t>=</m:t>
          </m:r>
          <m:d>
            <m:dPr>
              <m:begChr m:val="["/>
              <m:endChr m:val="]"/>
              <m:ctrlPr>
                <w:rPr>
                  <w:rFonts w:ascii="Cambria Math" w:hAnsi="Cambria Math"/>
                  <w:color w:val="auto"/>
                </w:rPr>
              </m:ctrlPr>
            </m:dPr>
            <m:e>
              <m:r>
                <w:rPr>
                  <w:rFonts w:ascii="Cambria Math" w:hAnsi="Cambria Math" w:cs="Cambria Math"/>
                </w:rPr>
                <m:t>p</m:t>
              </m:r>
              <m:r>
                <m:rPr>
                  <m:sty m:val="p"/>
                </m:rPr>
                <w:rPr>
                  <w:rFonts w:ascii="Cambria Math" w:hAnsi="Cambria Math" w:cs="Cambria Math"/>
                </w:rPr>
                <m:t>-</m:t>
              </m:r>
              <m:r>
                <w:rPr>
                  <w:rFonts w:ascii="Cambria Math" w:hAnsi="Cambria Math" w:cs="Cambria Math"/>
                </w:rPr>
                <m:t>mc</m:t>
              </m:r>
            </m:e>
          </m:d>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r>
                        <w:rPr>
                          <w:rFonts w:ascii="Cambria Math" w:hAnsi="Cambria Math" w:cs="Cambria Math"/>
                        </w:rPr>
                        <m:t>p</m:t>
                      </m:r>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07ED5EB0" w14:textId="77777777" w:rsidR="00AC4FAF" w:rsidRPr="0060615B" w:rsidRDefault="0066450B">
      <w:pPr>
        <w:pStyle w:val="FirstParagraph"/>
        <w:ind w:firstLineChars="200"/>
        <w:rPr>
          <w:color w:val="auto"/>
        </w:rPr>
      </w:pPr>
      <w:r w:rsidRPr="0060615B">
        <w:lastRenderedPageBreak/>
        <w:t>一阶条件为</w:t>
      </w:r>
    </w:p>
    <w:p w14:paraId="385629C1" w14:textId="77777777" w:rsidR="00AC4FAF" w:rsidRPr="0060615B" w:rsidRDefault="008259F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rPr>
                <m:t>dπ</m:t>
              </m:r>
            </m:num>
            <m:den>
              <m:r>
                <w:rPr>
                  <w:rFonts w:ascii="Cambria Math" w:hAnsi="Cambria Math" w:cs="Cambria Math"/>
                </w:rPr>
                <m:t>dp</m:t>
              </m:r>
            </m:den>
          </m:f>
          <m:r>
            <m:rPr>
              <m:sty m:val="p"/>
            </m:rPr>
            <w:rPr>
              <w:rFonts w:ascii="Cambria Math" w:hAnsi="Cambria Math" w:cs="Cambria Math"/>
            </w:rPr>
            <m:t>=</m:t>
          </m:r>
          <m:r>
            <w:rPr>
              <w:rFonts w:ascii="Cambria Math" w:hAnsi="Cambria Math" w:cs="Cambria Math"/>
            </w:rPr>
            <m:t>q</m:t>
          </m:r>
          <m:r>
            <m:rPr>
              <m:sty m:val="p"/>
            </m:rPr>
            <w:rPr>
              <w:rFonts w:ascii="Cambria Math" w:hAnsi="Cambria Math" w:cs="Cambria Math"/>
            </w:rPr>
            <m:t>+</m:t>
          </m:r>
          <m:d>
            <m:dPr>
              <m:ctrlPr>
                <w:rPr>
                  <w:rFonts w:ascii="Cambria Math" w:hAnsi="Cambria Math"/>
                  <w:color w:val="auto"/>
                </w:rPr>
              </m:ctrlPr>
            </m:dPr>
            <m:e>
              <m:r>
                <w:rPr>
                  <w:rFonts w:ascii="Cambria Math" w:hAnsi="Cambria Math" w:cs="Cambria Math"/>
                </w:rPr>
                <m:t>p</m:t>
              </m:r>
              <m:r>
                <m:rPr>
                  <m:sty m:val="p"/>
                </m:rPr>
                <w:rPr>
                  <w:rFonts w:ascii="Cambria Math" w:hAnsi="Cambria Math" w:cs="Cambria Math"/>
                </w:rPr>
                <m:t>-</m:t>
              </m:r>
              <m:r>
                <w:rPr>
                  <w:rFonts w:ascii="Cambria Math" w:hAnsi="Cambria Math" w:cs="Cambria Math"/>
                </w:rPr>
                <m:t>mc</m:t>
              </m:r>
            </m:e>
          </m:d>
          <m:f>
            <m:fPr>
              <m:ctrlPr>
                <w:rPr>
                  <w:rFonts w:ascii="Cambria Math" w:hAnsi="Cambria Math"/>
                  <w:color w:val="auto"/>
                </w:rPr>
              </m:ctrlPr>
            </m:fPr>
            <m:num>
              <m:r>
                <w:rPr>
                  <w:rFonts w:ascii="Cambria Math" w:hAnsi="Cambria Math" w:cs="Cambria Math"/>
                </w:rPr>
                <m:t>dq</m:t>
              </m:r>
            </m:num>
            <m:den>
              <m:r>
                <w:rPr>
                  <w:rFonts w:ascii="Cambria Math" w:hAnsi="Cambria Math" w:cs="Cambria Math"/>
                </w:rPr>
                <m:t>dp</m:t>
              </m:r>
            </m:den>
          </m:f>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  </m:t>
          </m:r>
          <m:f>
            <m:fPr>
              <m:ctrlPr>
                <w:rPr>
                  <w:rFonts w:ascii="Cambria Math" w:hAnsi="Cambria Math"/>
                  <w:color w:val="auto"/>
                </w:rPr>
              </m:ctrlPr>
            </m:fPr>
            <m:num>
              <m:r>
                <w:rPr>
                  <w:rFonts w:ascii="Cambria Math" w:hAnsi="Cambria Math" w:cs="Cambria Math"/>
                </w:rPr>
                <m:t>dq</m:t>
              </m:r>
            </m:num>
            <m:den>
              <m:r>
                <w:rPr>
                  <w:rFonts w:ascii="Cambria Math" w:hAnsi="Cambria Math" w:cs="Cambria Math"/>
                </w:rPr>
                <m:t>dp</m:t>
              </m:r>
            </m:den>
          </m:f>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f>
            <m:fPr>
              <m:ctrlPr>
                <w:rPr>
                  <w:rFonts w:ascii="Cambria Math" w:hAnsi="Cambria Math"/>
                  <w:color w:val="auto"/>
                </w:rPr>
              </m:ctrlPr>
            </m:fPr>
            <m:num>
              <m:r>
                <w:rPr>
                  <w:rFonts w:ascii="Cambria Math" w:hAnsi="Cambria Math" w:cs="Cambria Math"/>
                </w:rPr>
                <m:t>q</m:t>
              </m:r>
            </m:num>
            <m:den>
              <m:r>
                <w:rPr>
                  <w:rFonts w:ascii="Cambria Math" w:hAnsi="Cambria Math" w:cs="Cambria Math"/>
                </w:rPr>
                <m:t>p</m:t>
              </m:r>
            </m:den>
          </m:f>
          <m:r>
            <m:rPr>
              <m:sty m:val="p"/>
            </m:rPr>
            <w:rPr>
              <w:rFonts w:ascii="Cambria Math" w:hAnsi="Cambria Math" w:cs="Cambria Math"/>
            </w:rPr>
            <m:t>.</m:t>
          </m:r>
        </m:oMath>
      </m:oMathPara>
    </w:p>
    <w:p w14:paraId="5C8CA435" w14:textId="77777777" w:rsidR="00AC4FAF" w:rsidRPr="0060615B" w:rsidRDefault="0066450B">
      <w:pPr>
        <w:pStyle w:val="FirstParagraph"/>
        <w:ind w:firstLineChars="200"/>
        <w:rPr>
          <w:color w:val="auto"/>
        </w:rPr>
      </w:pPr>
      <w:r w:rsidRPr="0060615B">
        <w:t>所以</w:t>
      </w:r>
    </w:p>
    <w:p w14:paraId="1A846FF4" w14:textId="77777777" w:rsidR="00AC4FAF" w:rsidRPr="0060615B" w:rsidRDefault="0066450B">
      <w:pPr>
        <w:pStyle w:val="a0"/>
        <w:spacing w:before="40" w:after="40" w:line="240" w:lineRule="auto"/>
        <w:jc w:val="center"/>
        <w:rPr>
          <w:color w:val="auto"/>
        </w:rPr>
      </w:pPr>
      <m:oMathPara>
        <m:oMathParaPr>
          <m:jc m:val="center"/>
        </m:oMathParaPr>
        <m:oMath>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f>
            <m:fPr>
              <m:ctrlPr>
                <w:rPr>
                  <w:rFonts w:ascii="Cambria Math" w:hAnsi="Cambria Math"/>
                  <w:color w:val="auto"/>
                </w:rPr>
              </m:ctrlPr>
            </m:fPr>
            <m:num>
              <m:r>
                <w:rPr>
                  <w:rFonts w:ascii="Cambria Math" w:hAnsi="Cambria Math" w:cs="Cambria Math"/>
                </w:rPr>
                <m:t>p</m:t>
              </m:r>
              <m:r>
                <m:rPr>
                  <m:sty m:val="p"/>
                </m:rPr>
                <w:rPr>
                  <w:rFonts w:ascii="Cambria Math" w:hAnsi="Cambria Math" w:cs="Cambria Math"/>
                </w:rPr>
                <m:t>-</m:t>
              </m:r>
              <m:r>
                <w:rPr>
                  <w:rFonts w:ascii="Cambria Math" w:hAnsi="Cambria Math" w:cs="Cambria Math"/>
                </w:rPr>
                <m:t>mc</m:t>
              </m:r>
            </m:num>
            <m:den>
              <m:r>
                <w:rPr>
                  <w:rFonts w:ascii="Cambria Math" w:hAnsi="Cambria Math" w:cs="Cambria Math"/>
                </w:rPr>
                <m:t>p</m:t>
              </m:r>
            </m:den>
          </m:f>
          <m:r>
            <m:rPr>
              <m:sty m:val="p"/>
            </m:rPr>
            <w:rPr>
              <w:rFonts w:ascii="Cambria Math" w:hAnsi="Cambria Math" w:cs="Cambria Math"/>
            </w:rPr>
            <m:t>=</m:t>
          </m:r>
          <m:r>
            <w:rPr>
              <w:rFonts w:ascii="Cambria Math" w:hAnsi="Cambria Math" w:cs="Cambria Math"/>
            </w:rPr>
            <m:t>0 </m:t>
          </m:r>
          <m:r>
            <m:rPr>
              <m:sty m:val="p"/>
            </m:rPr>
            <w:rPr>
              <w:rFonts w:ascii="Cambria Math" w:hAnsi="Cambria Math" w:cs="Cambria Math"/>
            </w:rPr>
            <m:t>⇒</m:t>
          </m:r>
          <m:r>
            <w:rPr>
              <w:rFonts w:ascii="Cambria Math" w:hAnsi="Cambria Math" w:cs="Cambria Math"/>
            </w:rPr>
            <m:t> p</m:t>
          </m:r>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r>
            <w:rPr>
              <w:rFonts w:ascii="Cambria Math" w:hAnsi="Cambria Math" w:cs="Cambria Math"/>
            </w:rPr>
            <m:t>mc</m:t>
          </m:r>
          <m:r>
            <m:rPr>
              <m:sty m:val="p"/>
            </m:rPr>
            <w:rPr>
              <w:rFonts w:ascii="Cambria Math" w:hAnsi="Cambria Math" w:cs="Cambria Math"/>
            </w:rPr>
            <m:t>.</m:t>
          </m:r>
        </m:oMath>
      </m:oMathPara>
    </w:p>
    <w:p w14:paraId="65C7B04A" w14:textId="77777777" w:rsidR="00AC4FAF" w:rsidRPr="0060615B" w:rsidRDefault="0066450B">
      <w:pPr>
        <w:pStyle w:val="FirstParagraph"/>
        <w:ind w:firstLineChars="200"/>
        <w:rPr>
          <w:color w:val="auto"/>
        </w:rPr>
      </w:pPr>
      <w:r w:rsidRPr="0060615B">
        <w:t>定义</w:t>
      </w:r>
    </w:p>
    <w:p w14:paraId="38C3001E"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r>
            <m:rPr>
              <m:sty m:val="p"/>
            </m:rPr>
            <w:rPr>
              <w:rFonts w:ascii="Cambria Math" w:hAnsi="Cambria Math" w:cs="Cambria Math"/>
            </w:rPr>
            <m:t>,</m:t>
          </m:r>
        </m:oMath>
      </m:oMathPara>
    </w:p>
    <w:p w14:paraId="2BE854B1" w14:textId="77777777" w:rsidR="00AC4FAF" w:rsidRPr="0060615B" w:rsidRDefault="0066450B">
      <w:pPr>
        <w:pStyle w:val="FirstParagraph"/>
        <w:ind w:firstLineChars="200"/>
        <w:rPr>
          <w:color w:val="auto"/>
          <w:lang w:eastAsia="zh-CN"/>
        </w:rPr>
      </w:pPr>
      <w:r w:rsidRPr="0060615B">
        <w:rPr>
          <w:lang w:eastAsia="zh-CN"/>
        </w:rPr>
        <w:t>则在</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国生产、服务</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国的到岸价格为</w:t>
      </w:r>
    </w:p>
    <w:p w14:paraId="0B05E352"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nim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den>
          </m:f>
          <m:r>
            <m:rPr>
              <m:sty m:val="p"/>
            </m:rPr>
            <w:rPr>
              <w:rFonts w:ascii="Cambria Math" w:hAnsi="Cambria Math" w:cs="Cambria Math"/>
            </w:rPr>
            <m:t>.</m:t>
          </m:r>
        </m:oMath>
      </m:oMathPara>
    </w:p>
    <w:p w14:paraId="7BEE6C2B"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12</w:t>
      </w:r>
      <w:r w:rsidRPr="0060615B">
        <w:rPr>
          <w:lang w:eastAsia="zh-CN"/>
        </w:rPr>
        <w:t>）</w:t>
      </w:r>
    </w:p>
    <w:p w14:paraId="04B8B459" w14:textId="77777777" w:rsidR="00BD7027" w:rsidRDefault="00992377">
      <w:pPr>
        <w:pStyle w:val="a0"/>
        <w:keepLines/>
        <w:ind w:left="420" w:firstLineChars="200" w:firstLine="482"/>
        <w:rPr>
          <w:lang w:eastAsia="zh-CN"/>
        </w:rPr>
      </w:pPr>
      <w:r>
        <w:rPr>
          <w:b/>
          <w:lang w:eastAsia="zh-CN"/>
        </w:rPr>
        <w:t>式（</w:t>
      </w:r>
      <w:r>
        <w:rPr>
          <w:b/>
          <w:lang w:eastAsia="zh-CN"/>
        </w:rPr>
        <w:t>12</w:t>
      </w:r>
      <w:r>
        <w:rPr>
          <w:b/>
          <w:lang w:eastAsia="zh-CN"/>
        </w:rPr>
        <w:t>）的本质：</w:t>
      </w:r>
      <w:r>
        <w:rPr>
          <w:lang w:eastAsia="zh-CN"/>
        </w:rPr>
        <w:t>这是垄断竞争下的恒定加成定价：到岸价格等于加成乘冰山贸易成本再乘工厂边际成本。于是企业的全球生产地选择可等价为比较各候选地的最低到岸边际成本。</w:t>
      </w:r>
    </w:p>
    <w:p w14:paraId="3CEB5E39" w14:textId="77777777" w:rsidR="00AC4FAF" w:rsidRPr="0060615B" w:rsidRDefault="0066450B">
      <w:pPr>
        <w:pStyle w:val="a0"/>
        <w:ind w:firstLineChars="200"/>
        <w:rPr>
          <w:color w:val="auto"/>
          <w:lang w:eastAsia="zh-CN"/>
        </w:rPr>
      </w:pPr>
      <w:r w:rsidRPr="0060615B">
        <w:rPr>
          <w:lang w:eastAsia="zh-CN"/>
        </w:rPr>
        <w:t>对同一母国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的品种，企业会从所有可选生产地中选最低到岸成本，因此</w:t>
      </w:r>
    </w:p>
    <w:p w14:paraId="2C8A8AC6"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limLow>
            <m:limLowPr>
              <m:ctrlPr>
                <w:rPr>
                  <w:rFonts w:ascii="Cambria Math" w:hAnsi="Cambria Math"/>
                  <w:color w:val="auto"/>
                </w:rPr>
              </m:ctrlPr>
            </m:limLowPr>
            <m:e>
              <m:r>
                <m:rPr>
                  <m:sty m:val="p"/>
                </m:rPr>
                <w:rPr>
                  <w:rFonts w:ascii="Cambria Math" w:hAnsi="Cambria Math" w:cs="Cambria Math"/>
                </w:rPr>
                <m:t>min</m:t>
              </m:r>
            </m:e>
            <m:lim>
              <m:r>
                <w:rPr>
                  <w:rFonts w:ascii="Cambria Math" w:hAnsi="Cambria Math" w:cs="Cambria Math"/>
                </w:rPr>
                <m:t>i</m:t>
              </m:r>
            </m:lim>
          </m:limLow>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den>
              </m:f>
            </m:e>
          </m:d>
          <m:r>
            <m:rPr>
              <m:sty m:val="p"/>
            </m:rPr>
            <w:rPr>
              <w:rFonts w:ascii="Cambria Math" w:hAnsi="Cambria Math" w:cs="Cambria Math"/>
            </w:rPr>
            <m:t>.</m:t>
          </m:r>
        </m:oMath>
      </m:oMathPara>
    </w:p>
    <w:p w14:paraId="59FA8E24" w14:textId="77777777" w:rsidR="00AC4FAF" w:rsidRPr="0060615B" w:rsidRDefault="0066450B">
      <w:pPr>
        <w:pStyle w:val="FirstParagraph"/>
        <w:ind w:firstLineChars="200"/>
        <w:rPr>
          <w:color w:val="auto"/>
          <w:lang w:eastAsia="zh-CN"/>
        </w:rPr>
      </w:pPr>
      <w:r w:rsidRPr="0060615B">
        <w:rPr>
          <w:lang w:eastAsia="zh-CN"/>
        </w:rPr>
        <w:t>这一步把</w:t>
      </w:r>
      <w:r w:rsidRPr="0060615B">
        <w:rPr>
          <w:lang w:eastAsia="zh-CN"/>
        </w:rPr>
        <w:t>“</w:t>
      </w:r>
      <w:r w:rsidRPr="0060615B">
        <w:rPr>
          <w:lang w:eastAsia="zh-CN"/>
        </w:rPr>
        <w:t>跨国投资成本</w:t>
      </w:r>
      <w:r w:rsidRPr="0060615B">
        <w:rPr>
          <w:lang w:eastAsia="zh-CN"/>
        </w:rPr>
        <w:t>”</w:t>
      </w:r>
      <w:r w:rsidRPr="0060615B">
        <w:rPr>
          <w:lang w:eastAsia="zh-CN"/>
        </w:rPr>
        <w:t>和</w:t>
      </w:r>
      <w:r w:rsidRPr="0060615B">
        <w:rPr>
          <w:lang w:eastAsia="zh-CN"/>
        </w:rPr>
        <w:t>“</w:t>
      </w:r>
      <w:r w:rsidRPr="0060615B">
        <w:rPr>
          <w:lang w:eastAsia="zh-CN"/>
        </w:rPr>
        <w:t>贸易成本</w:t>
      </w:r>
      <w:r w:rsidRPr="0060615B">
        <w:rPr>
          <w:lang w:eastAsia="zh-CN"/>
        </w:rPr>
        <w:t>”</w:t>
      </w:r>
      <w:r w:rsidRPr="0060615B">
        <w:rPr>
          <w:lang w:eastAsia="zh-CN"/>
        </w:rPr>
        <w:t>放在同一个选址目标中：低生产成本会吸引生产向某地集中，高贸易成本又会推动生产靠近最终市场，这正是模型的邻近</w:t>
      </w:r>
      <w:r w:rsidRPr="0060615B">
        <w:rPr>
          <w:lang w:eastAsia="zh-CN"/>
        </w:rPr>
        <w:t>—</w:t>
      </w:r>
      <w:r w:rsidRPr="0060615B">
        <w:rPr>
          <w:lang w:eastAsia="zh-CN"/>
        </w:rPr>
        <w:t>集中权衡。</w:t>
      </w:r>
    </w:p>
    <w:p w14:paraId="7C2BEE77" w14:textId="77777777" w:rsidR="00AC4FAF" w:rsidRPr="0060615B" w:rsidRDefault="0066450B">
      <w:pPr>
        <w:pStyle w:val="1"/>
        <w:spacing w:before="0"/>
        <w:ind w:firstLineChars="200" w:firstLine="482"/>
        <w:rPr>
          <w:color w:val="auto"/>
          <w:lang w:eastAsia="zh-CN"/>
        </w:rPr>
      </w:pPr>
      <w:bookmarkStart w:id="18" w:name="五生产地选择成本分布与进入阈值"/>
      <w:bookmarkEnd w:id="13"/>
      <w:bookmarkEnd w:id="17"/>
      <w:r w:rsidRPr="0060615B">
        <w:rPr>
          <w:rFonts w:ascii="Times New Roman" w:eastAsia="宋体" w:hAnsi="Times New Roman" w:cs="Times New Roman"/>
          <w:color w:val="000000"/>
          <w:lang w:eastAsia="zh-CN"/>
        </w:rPr>
        <w:t>五、生产地选择、成本分布与进入阈值</w:t>
      </w:r>
    </w:p>
    <w:p w14:paraId="3C6840F2" w14:textId="77777777" w:rsidR="00AC4FAF" w:rsidRPr="0060615B" w:rsidRDefault="0066450B">
      <w:pPr>
        <w:pStyle w:val="2"/>
        <w:spacing w:before="0"/>
        <w:ind w:firstLineChars="200" w:firstLine="482"/>
        <w:rPr>
          <w:color w:val="auto"/>
          <w:lang w:eastAsia="zh-CN"/>
        </w:rPr>
      </w:pPr>
      <w:bookmarkStart w:id="19" w:name="一引理-2-的概率系统"/>
      <w:r w:rsidRPr="0060615B">
        <w:rPr>
          <w:rFonts w:ascii="Times New Roman" w:eastAsia="宋体" w:hAnsi="Times New Roman" w:cs="Times New Roman"/>
          <w:color w:val="000000"/>
          <w:lang w:eastAsia="zh-CN"/>
        </w:rPr>
        <w:t>（一）引理</w:t>
      </w:r>
      <w:r w:rsidRPr="0060615B">
        <w:rPr>
          <w:rFonts w:ascii="Times New Roman" w:eastAsia="宋体" w:hAnsi="Times New Roman" w:cs="Times New Roman"/>
          <w:color w:val="000000"/>
          <w:lang w:eastAsia="zh-CN"/>
        </w:rPr>
        <w:t xml:space="preserve"> 2 </w:t>
      </w:r>
      <w:r w:rsidRPr="0060615B">
        <w:rPr>
          <w:rFonts w:ascii="Times New Roman" w:eastAsia="宋体" w:hAnsi="Times New Roman" w:cs="Times New Roman"/>
          <w:color w:val="000000"/>
          <w:lang w:eastAsia="zh-CN"/>
        </w:rPr>
        <w:t>的概率系统</w:t>
      </w:r>
    </w:p>
    <w:p w14:paraId="0690452E" w14:textId="77777777" w:rsidR="00AC4FAF" w:rsidRPr="0060615B" w:rsidRDefault="0066450B">
      <w:pPr>
        <w:pStyle w:val="FirstParagraph"/>
        <w:ind w:firstLineChars="200"/>
        <w:rPr>
          <w:color w:val="auto"/>
          <w:lang w:eastAsia="zh-CN"/>
        </w:rPr>
      </w:pPr>
      <w:r w:rsidRPr="0060615B">
        <w:rPr>
          <w:lang w:eastAsia="zh-CN"/>
        </w:rPr>
        <w:t>原文没有在正文中完整写出跨生产地随机生产率的联合分布，而是在引理</w:t>
      </w:r>
      <w:r w:rsidRPr="0060615B">
        <w:rPr>
          <w:lang w:eastAsia="zh-CN"/>
        </w:rPr>
        <w:t xml:space="preserve"> 2 </w:t>
      </w:r>
      <w:r w:rsidRPr="0060615B">
        <w:rPr>
          <w:lang w:eastAsia="zh-CN"/>
        </w:rPr>
        <w:t>直接给出其诱导的最低成本概率。对母国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的</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部门企业，定义</w:t>
      </w:r>
    </w:p>
    <w:p w14:paraId="67BAB134"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T</m:t>
                                  </m:r>
                                </m:e>
                                <m:sub>
                                  <m:r>
                                    <w:rPr>
                                      <w:rFonts w:ascii="Cambria Math" w:hAnsi="Cambria Math" w:cs="Cambria Math"/>
                                    </w:rPr>
                                    <m:t>im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e>
                          </m:d>
                        </m:e>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p>
                    </m:e>
                  </m:nary>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sup>
          </m:sSup>
          <m:r>
            <m:rPr>
              <m:sty m:val="p"/>
            </m:rPr>
            <w:rPr>
              <w:rFonts w:ascii="Cambria Math" w:hAnsi="Cambria Math" w:cs="Cambria Math"/>
            </w:rPr>
            <m:t>,</m:t>
          </m:r>
        </m:oMath>
      </m:oMathPara>
    </w:p>
    <w:p w14:paraId="002CFA47" w14:textId="77777777" w:rsidR="00AC4FAF" w:rsidRPr="0060615B" w:rsidRDefault="008259F7">
      <w:pPr>
        <w:pStyle w:val="FirstParagraph"/>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T</m:t>
                          </m:r>
                        </m:e>
                        <m:sub>
                          <m:r>
                            <w:rPr>
                              <w:rFonts w:ascii="Cambria Math" w:hAnsi="Cambria Math" w:cs="Cambria Math"/>
                            </w:rPr>
                            <m:t>lm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lm</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num>
                    <m:den>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den>
                  </m:f>
                </m:e>
              </m:d>
            </m:e>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p>
          <m:r>
            <m:rPr>
              <m:sty m:val="p"/>
            </m:rPr>
            <w:rPr>
              <w:rFonts w:ascii="Cambria Math" w:hAnsi="Cambria Math" w:cs="Cambria Math"/>
            </w:rPr>
            <m:t>.</m:t>
          </m:r>
        </m:oMath>
      </m:oMathPara>
    </w:p>
    <w:p w14:paraId="588A15DC"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14</w:t>
      </w:r>
      <w:r w:rsidRPr="0060615B">
        <w:rPr>
          <w:lang w:eastAsia="zh-CN"/>
        </w:rPr>
        <w:t>）</w:t>
      </w:r>
    </w:p>
    <w:p w14:paraId="44758F3C" w14:textId="77777777" w:rsidR="00BD7027" w:rsidRDefault="00992377">
      <w:pPr>
        <w:pStyle w:val="a0"/>
        <w:keepLines/>
        <w:ind w:left="420" w:firstLineChars="200" w:firstLine="482"/>
        <w:rPr>
          <w:lang w:eastAsia="zh-CN"/>
        </w:rPr>
      </w:pPr>
      <w:r>
        <w:rPr>
          <w:b/>
          <w:lang w:eastAsia="zh-CN"/>
        </w:rPr>
        <w:lastRenderedPageBreak/>
        <w:t>式（</w:t>
      </w:r>
      <w:r>
        <w:rPr>
          <w:b/>
          <w:lang w:eastAsia="zh-CN"/>
        </w:rPr>
        <w:t>14</w:t>
      </w:r>
      <w:r>
        <w:rPr>
          <w:b/>
          <w:lang w:eastAsia="zh-CN"/>
        </w:rPr>
        <w:t>）的本质：</w:t>
      </w:r>
      <w:r>
        <w:rPr>
          <w:lang w:eastAsia="zh-CN"/>
        </w:rPr>
        <w:t>式（</w:t>
      </w:r>
      <w:r>
        <w:rPr>
          <w:lang w:eastAsia="zh-CN"/>
        </w:rPr>
        <w:t>14</w:t>
      </w:r>
      <w:r>
        <w:rPr>
          <w:lang w:eastAsia="zh-CN"/>
        </w:rPr>
        <w:t>）把选址问题压缩成两个对象：</w:t>
      </w:r>
      <m:oMath>
        <m:sSubSup>
          <m:sSubSupPr>
            <m:ctrlPr>
              <w:rPr>
                <w:rFonts w:ascii="Cambria Math" w:hAnsi="Cambria Math"/>
              </w:rPr>
            </m:ctrlPr>
          </m:sSubSupPr>
          <m:e>
            <m:r>
              <w:rPr>
                <w:rFonts w:ascii="Cambria Math" w:hAnsi="Cambria Math" w:cs="Cambria Math"/>
                <w:lang w:eastAsia="zh-CN"/>
              </w:rPr>
              <m:t>Ψ</m:t>
            </m:r>
          </m:e>
          <m:sub>
            <m:r>
              <w:rPr>
                <w:rFonts w:ascii="Cambria Math" w:hAnsi="Cambria Math" w:cs="Cambria Math"/>
                <w:lang w:eastAsia="zh-CN"/>
              </w:rPr>
              <m:t>nm</m:t>
            </m:r>
          </m:sub>
          <m:sup>
            <m:r>
              <w:rPr>
                <w:rFonts w:ascii="Cambria Math" w:hAnsi="Cambria Math" w:cs="Cambria Math"/>
                <w:lang w:eastAsia="zh-CN"/>
              </w:rPr>
              <m:t>j</m:t>
            </m:r>
          </m:sup>
        </m:sSubSup>
      </m:oMath>
      <w:r>
        <w:rPr>
          <w:lang w:eastAsia="zh-CN"/>
        </w:rPr>
        <w:t xml:space="preserve"> </w:t>
      </w:r>
      <w:r>
        <w:rPr>
          <w:lang w:eastAsia="zh-CN"/>
        </w:rPr>
        <w:t>衡量母国</w:t>
      </w:r>
      <w:r>
        <w:rPr>
          <w:lang w:eastAsia="zh-CN"/>
        </w:rPr>
        <w:t xml:space="preserve"> </w:t>
      </w:r>
      <m:oMath>
        <m:r>
          <w:rPr>
            <w:rFonts w:ascii="Cambria Math" w:hAnsi="Cambria Math" w:cs="Cambria Math"/>
            <w:lang w:eastAsia="zh-CN"/>
          </w:rPr>
          <m:t>m</m:t>
        </m:r>
      </m:oMath>
      <w:r>
        <w:rPr>
          <w:lang w:eastAsia="zh-CN"/>
        </w:rPr>
        <w:t xml:space="preserve"> </w:t>
      </w:r>
      <w:r>
        <w:rPr>
          <w:lang w:eastAsia="zh-CN"/>
        </w:rPr>
        <w:t>为</w:t>
      </w:r>
      <w:r>
        <w:rPr>
          <w:lang w:eastAsia="zh-CN"/>
        </w:rPr>
        <w:t xml:space="preserve"> </w:t>
      </w:r>
      <m:oMath>
        <m:r>
          <w:rPr>
            <w:rFonts w:ascii="Cambria Math" w:hAnsi="Cambria Math" w:cs="Cambria Math"/>
            <w:lang w:eastAsia="zh-CN"/>
          </w:rPr>
          <m:t>n</m:t>
        </m:r>
      </m:oMath>
      <w:r>
        <w:rPr>
          <w:lang w:eastAsia="zh-CN"/>
        </w:rPr>
        <w:t xml:space="preserve"> </w:t>
      </w:r>
      <w:r>
        <w:rPr>
          <w:lang w:eastAsia="zh-CN"/>
        </w:rPr>
        <w:t>市场服务的综合生产</w:t>
      </w:r>
      <w:r>
        <w:rPr>
          <w:lang w:eastAsia="zh-CN"/>
        </w:rPr>
        <w:t>—</w:t>
      </w:r>
      <w:r>
        <w:rPr>
          <w:lang w:eastAsia="zh-CN"/>
        </w:rPr>
        <w:t>贸易竞争力；</w:t>
      </w:r>
      <m:oMath>
        <m:sSubSup>
          <m:sSubSupPr>
            <m:ctrlPr>
              <w:rPr>
                <w:rFonts w:ascii="Cambria Math" w:hAnsi="Cambria Math"/>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oMath>
      <w:r>
        <w:rPr>
          <w:lang w:eastAsia="zh-CN"/>
        </w:rPr>
        <w:t xml:space="preserve"> </w:t>
      </w:r>
      <w:r>
        <w:rPr>
          <w:lang w:eastAsia="zh-CN"/>
        </w:rPr>
        <w:t>则是在这一服务关系下选择</w:t>
      </w:r>
      <w:r>
        <w:rPr>
          <w:lang w:eastAsia="zh-CN"/>
        </w:rPr>
        <w:t xml:space="preserve"> </w:t>
      </w:r>
      <m:oMath>
        <m:r>
          <w:rPr>
            <w:rFonts w:ascii="Cambria Math" w:hAnsi="Cambria Math" w:cs="Cambria Math"/>
            <w:lang w:eastAsia="zh-CN"/>
          </w:rPr>
          <m:t>l</m:t>
        </m:r>
      </m:oMath>
      <w:r>
        <w:rPr>
          <w:lang w:eastAsia="zh-CN"/>
        </w:rPr>
        <w:t xml:space="preserve"> </w:t>
      </w:r>
      <w:r>
        <w:rPr>
          <w:lang w:eastAsia="zh-CN"/>
        </w:rPr>
        <w:t>为生产地的条件份额。</w:t>
      </w:r>
    </w:p>
    <w:p w14:paraId="6D04D1C0" w14:textId="77777777" w:rsidR="00AC4FAF" w:rsidRPr="0060615B" w:rsidRDefault="0066450B">
      <w:pPr>
        <w:pStyle w:val="a0"/>
        <w:ind w:firstLineChars="200"/>
        <w:rPr>
          <w:color w:val="auto"/>
        </w:rPr>
      </w:pPr>
      <w:r w:rsidRPr="0060615B">
        <w:t>由定义可直接验证</w:t>
      </w:r>
    </w:p>
    <w:p w14:paraId="6CEFB499" w14:textId="77777777" w:rsidR="00AC4FAF" w:rsidRPr="0060615B" w:rsidRDefault="008259F7">
      <w:pPr>
        <w:pStyle w:val="a0"/>
        <w:spacing w:before="40" w:after="40" w:line="240" w:lineRule="auto"/>
        <w:jc w:val="center"/>
        <w:rPr>
          <w:color w:val="auto"/>
        </w:rPr>
      </w:pPr>
      <m:oMathPara>
        <m:oMathParaPr>
          <m:jc m:val="center"/>
        </m:oMathParaPr>
        <m:oMath>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e>
          </m:nary>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oMath>
      </m:oMathPara>
    </w:p>
    <w:p w14:paraId="42F0498B" w14:textId="77777777" w:rsidR="00AC4FAF" w:rsidRPr="0060615B" w:rsidRDefault="0066450B">
      <w:pPr>
        <w:pStyle w:val="FirstParagraph"/>
        <w:ind w:firstLineChars="200"/>
        <w:rPr>
          <w:color w:val="auto"/>
          <w:lang w:eastAsia="zh-CN"/>
        </w:rPr>
      </w:pPr>
      <w:r w:rsidRPr="0060615B">
        <w:rPr>
          <w:lang w:eastAsia="zh-CN"/>
        </w:rPr>
        <w:t>经济上，</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nm</m:t>
            </m:r>
          </m:sub>
          <m:sup>
            <m:r>
              <w:rPr>
                <w:rFonts w:ascii="Cambria Math" w:hAnsi="Cambria Math" w:cs="Cambria Math"/>
                <w:lang w:eastAsia="zh-CN"/>
              </w:rPr>
              <m:t>j</m:t>
            </m:r>
          </m:sup>
        </m:sSubSup>
      </m:oMath>
      <w:r w:rsidRPr="0060615B">
        <w:rPr>
          <w:lang w:eastAsia="zh-CN"/>
        </w:rPr>
        <w:t xml:space="preserve"> </w:t>
      </w:r>
      <w:r w:rsidRPr="0060615B">
        <w:rPr>
          <w:lang w:eastAsia="zh-CN"/>
        </w:rPr>
        <w:t>是母国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为</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市场服务时的综合</w:t>
      </w:r>
      <w:r w:rsidRPr="0060615B">
        <w:rPr>
          <w:lang w:eastAsia="zh-CN"/>
        </w:rPr>
        <w:t>“</w:t>
      </w:r>
      <w:r w:rsidRPr="0060615B">
        <w:rPr>
          <w:lang w:eastAsia="zh-CN"/>
        </w:rPr>
        <w:t>可达生产能力</w:t>
      </w:r>
      <w:r w:rsidRPr="0060615B">
        <w:rPr>
          <w:lang w:eastAsia="zh-CN"/>
        </w:rPr>
        <w:t>”</w:t>
      </w:r>
      <w:r w:rsidRPr="0060615B">
        <w:rPr>
          <w:lang w:eastAsia="zh-CN"/>
        </w:rPr>
        <w:t>；</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 xml:space="preserve"> </w:t>
      </w:r>
      <w:r w:rsidRPr="0060615B">
        <w:rPr>
          <w:lang w:eastAsia="zh-CN"/>
        </w:rPr>
        <w:t>是其中由生产地</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获得的份额。</w:t>
      </w:r>
      <m:oMath>
        <m:sSubSup>
          <m:sSubSupPr>
            <m:ctrlPr>
              <w:rPr>
                <w:rFonts w:ascii="Cambria Math" w:hAnsi="Cambria Math"/>
                <w:color w:val="auto"/>
              </w:rPr>
            </m:ctrlPr>
          </m:sSubSupPr>
          <m:e>
            <m:r>
              <w:rPr>
                <w:rFonts w:ascii="Cambria Math" w:hAnsi="Cambria Math" w:cs="Cambria Math"/>
                <w:lang w:eastAsia="zh-CN"/>
              </w:rPr>
              <m:t>T</m:t>
            </m:r>
          </m:e>
          <m:sub>
            <m:r>
              <w:rPr>
                <w:rFonts w:ascii="Cambria Math" w:hAnsi="Cambria Math" w:cs="Cambria Math"/>
                <w:lang w:eastAsia="zh-CN"/>
              </w:rPr>
              <m:t>lm</m:t>
            </m:r>
          </m:sub>
          <m:sup>
            <m:r>
              <w:rPr>
                <w:rFonts w:ascii="Cambria Math" w:hAnsi="Cambria Math" w:cs="Cambria Math"/>
                <w:lang w:eastAsia="zh-CN"/>
              </w:rPr>
              <m:t>j</m:t>
            </m:r>
          </m:sup>
        </m:sSubSup>
      </m:oMath>
      <w:r w:rsidRPr="0060615B">
        <w:rPr>
          <w:lang w:eastAsia="zh-CN"/>
        </w:rPr>
        <w:t xml:space="preserve"> </w:t>
      </w:r>
      <w:r w:rsidRPr="0060615B">
        <w:rPr>
          <w:lang w:eastAsia="zh-CN"/>
        </w:rPr>
        <w:t>反映母国知识与生产地匹配的技术成分；</w:t>
      </w:r>
      <m:oMath>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lm</m:t>
            </m:r>
          </m:sub>
          <m:sup>
            <m:r>
              <w:rPr>
                <w:rFonts w:ascii="Cambria Math" w:hAnsi="Cambria Math" w:cs="Cambria Math"/>
                <w:lang w:eastAsia="zh-CN"/>
              </w:rPr>
              <m:t>j</m:t>
            </m:r>
          </m:sup>
        </m:sSubSup>
      </m:oMath>
      <w:r w:rsidRPr="0060615B">
        <w:rPr>
          <w:lang w:eastAsia="zh-CN"/>
        </w:rPr>
        <w:t xml:space="preserve"> </w:t>
      </w:r>
      <w:r w:rsidRPr="0060615B">
        <w:rPr>
          <w:lang w:eastAsia="zh-CN"/>
        </w:rPr>
        <w:t>是可观察成本成分；</w:t>
      </w:r>
      <m:oMath>
        <m:sSup>
          <m:sSupPr>
            <m:ctrlPr>
              <w:rPr>
                <w:rFonts w:ascii="Cambria Math" w:hAnsi="Cambria Math"/>
                <w:color w:val="auto"/>
              </w:rPr>
            </m:ctrlPr>
          </m:sSupPr>
          <m:e>
            <m:r>
              <w:rPr>
                <w:rFonts w:ascii="Cambria Math" w:hAnsi="Cambria Math" w:cs="Cambria Math"/>
                <w:lang w:eastAsia="zh-CN"/>
              </w:rPr>
              <m:t>θ</m:t>
            </m:r>
          </m:e>
          <m:sup>
            <m:r>
              <w:rPr>
                <w:rFonts w:ascii="Cambria Math" w:hAnsi="Cambria Math" w:cs="Cambria Math"/>
                <w:lang w:eastAsia="zh-CN"/>
              </w:rPr>
              <m:t>j</m:t>
            </m:r>
          </m:sup>
        </m:sSup>
      </m:oMath>
      <w:r w:rsidRPr="0060615B">
        <w:rPr>
          <w:lang w:eastAsia="zh-CN"/>
        </w:rPr>
        <w:t xml:space="preserve"> </w:t>
      </w:r>
      <w:r w:rsidRPr="0060615B">
        <w:rPr>
          <w:lang w:eastAsia="zh-CN"/>
        </w:rPr>
        <w:t>控制成本分布尾部；</w:t>
      </w:r>
      <m:oMath>
        <m:sSup>
          <m:sSupPr>
            <m:ctrlPr>
              <w:rPr>
                <w:rFonts w:ascii="Cambria Math" w:hAnsi="Cambria Math"/>
                <w:color w:val="auto"/>
              </w:rPr>
            </m:ctrlPr>
          </m:sSupPr>
          <m:e>
            <m:r>
              <w:rPr>
                <w:rFonts w:ascii="Cambria Math" w:hAnsi="Cambria Math" w:cs="Cambria Math"/>
                <w:lang w:eastAsia="zh-CN"/>
              </w:rPr>
              <m:t>ρ</m:t>
            </m:r>
          </m:e>
          <m:sup>
            <m:r>
              <w:rPr>
                <w:rFonts w:ascii="Cambria Math" w:hAnsi="Cambria Math" w:cs="Cambria Math"/>
                <w:lang w:eastAsia="zh-CN"/>
              </w:rPr>
              <m:t>j</m:t>
            </m:r>
          </m:sup>
        </m:sSup>
      </m:oMath>
      <w:r w:rsidRPr="0060615B">
        <w:rPr>
          <w:lang w:eastAsia="zh-CN"/>
        </w:rPr>
        <w:t xml:space="preserve"> </w:t>
      </w:r>
      <w:r w:rsidRPr="0060615B">
        <w:rPr>
          <w:lang w:eastAsia="zh-CN"/>
        </w:rPr>
        <w:t>控制跨生产地生产率相关性。</w:t>
      </w:r>
    </w:p>
    <w:p w14:paraId="17422BFF" w14:textId="77777777" w:rsidR="00AC4FAF" w:rsidRPr="0060615B" w:rsidRDefault="0066450B">
      <w:pPr>
        <w:pStyle w:val="a0"/>
        <w:ind w:firstLineChars="200"/>
        <w:rPr>
          <w:color w:val="auto"/>
          <w:lang w:eastAsia="zh-CN"/>
        </w:rPr>
      </w:pPr>
      <w:r w:rsidRPr="0060615B">
        <w:rPr>
          <w:lang w:eastAsia="zh-CN"/>
        </w:rPr>
        <w:t>在该概率系统下，引理</w:t>
      </w:r>
      <w:r w:rsidRPr="0060615B">
        <w:rPr>
          <w:lang w:eastAsia="zh-CN"/>
        </w:rPr>
        <w:t xml:space="preserve"> 2 </w:t>
      </w:r>
      <w:r w:rsidRPr="0060615B">
        <w:rPr>
          <w:lang w:eastAsia="zh-CN"/>
        </w:rPr>
        <w:t>给出</w:t>
      </w:r>
    </w:p>
    <w:p w14:paraId="609E8896" w14:textId="77777777" w:rsidR="00AC4FAF" w:rsidRPr="0060615B" w:rsidRDefault="0066450B">
      <w:pPr>
        <w:pStyle w:val="a0"/>
        <w:spacing w:before="40" w:after="40" w:line="240" w:lineRule="auto"/>
        <w:jc w:val="center"/>
        <w:rPr>
          <w:color w:val="auto"/>
        </w:rPr>
      </w:pPr>
      <m:oMathPara>
        <m:oMathParaPr>
          <m:jc m:val="center"/>
        </m:oMathParaPr>
        <m:oMath>
          <m:r>
            <m:rPr>
              <m:sty m:val="p"/>
            </m:rPr>
            <w:rPr>
              <w:rFonts w:ascii="Cambria Math" w:hAnsi="Cambria Math" w:cs="Cambria Math"/>
            </w:rPr>
            <m:t>Pr</m:t>
          </m:r>
          <m:d>
            <m:dPr>
              <m:begChr m:val="["/>
              <m:endChr m:val="]"/>
              <m:ctrlPr>
                <w:rPr>
                  <w:rFonts w:ascii="Cambria Math" w:hAnsi="Cambria Math"/>
                  <w:color w:val="auto"/>
                </w:rPr>
              </m:ctrlPr>
            </m:dPr>
            <m:e>
              <m:r>
                <m:rPr>
                  <m:sty m:val="p"/>
                </m:rPr>
                <w:rPr>
                  <w:rFonts w:ascii="Cambria Math" w:hAnsi="Cambria Math" w:cs="Cambria Math"/>
                </w:rPr>
                <m:t>arg</m:t>
              </m:r>
              <m:limLow>
                <m:limLowPr>
                  <m:ctrlPr>
                    <w:rPr>
                      <w:rFonts w:ascii="Cambria Math" w:hAnsi="Cambria Math"/>
                      <w:color w:val="auto"/>
                    </w:rPr>
                  </m:ctrlPr>
                </m:limLowPr>
                <m:e>
                  <m:r>
                    <m:rPr>
                      <m:sty m:val="p"/>
                    </m:rPr>
                    <w:rPr>
                      <w:rFonts w:ascii="Cambria Math" w:hAnsi="Cambria Math" w:cs="Cambria Math"/>
                    </w:rPr>
                    <m:t>min</m:t>
                  </m:r>
                </m:e>
                <m:lim>
                  <m:r>
                    <w:rPr>
                      <w:rFonts w:ascii="Cambria Math" w:hAnsi="Cambria Math" w:cs="Cambria Math"/>
                    </w:rPr>
                    <m:t>i</m:t>
                  </m:r>
                </m:lim>
              </m:limLow>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den>
                  </m:f>
                </m:e>
              </m:d>
              <m:r>
                <m:rPr>
                  <m:sty m:val="p"/>
                </m:rPr>
                <w:rPr>
                  <w:rFonts w:ascii="Cambria Math" w:hAnsi="Cambria Math" w:cs="Cambria Math"/>
                </w:rPr>
                <m:t>=</m:t>
              </m:r>
              <m:r>
                <w:rPr>
                  <w:rFonts w:ascii="Cambria Math" w:hAnsi="Cambria Math" w:cs="Cambria Math"/>
                </w:rPr>
                <m:t>l</m:t>
              </m:r>
              <m:r>
                <m:rPr>
                  <m:sty m:val="p"/>
                </m:rPr>
                <w:rPr>
                  <w:rFonts w:ascii="Cambria Math" w:hAnsi="Cambria Math" w:cs="Cambria Math"/>
                </w:rPr>
                <m:t>,</m:t>
              </m:r>
              <m:r>
                <w:rPr>
                  <w:rFonts w:ascii="Cambria Math" w:hAnsi="Cambria Math" w:cs="Cambria Math"/>
                </w:rPr>
                <m:t> </m:t>
              </m:r>
              <m:limLow>
                <m:limLowPr>
                  <m:ctrlPr>
                    <w:rPr>
                      <w:rFonts w:ascii="Cambria Math" w:hAnsi="Cambria Math"/>
                      <w:color w:val="auto"/>
                    </w:rPr>
                  </m:ctrlPr>
                </m:limLowPr>
                <m:e>
                  <m:r>
                    <m:rPr>
                      <m:sty m:val="p"/>
                    </m:rPr>
                    <w:rPr>
                      <w:rFonts w:ascii="Cambria Math" w:hAnsi="Cambria Math" w:cs="Cambria Math"/>
                    </w:rPr>
                    <m:t>min</m:t>
                  </m:r>
                </m:e>
                <m:lim>
                  <m:r>
                    <w:rPr>
                      <w:rFonts w:ascii="Cambria Math" w:hAnsi="Cambria Math" w:cs="Cambria Math"/>
                    </w:rPr>
                    <m:t>i</m:t>
                  </m:r>
                </m:lim>
              </m:limLow>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z</m:t>
                          </m:r>
                        </m:e>
                        <m:sub>
                          <m:r>
                            <w:rPr>
                              <w:rFonts w:ascii="Cambria Math" w:hAnsi="Cambria Math" w:cs="Cambria Math"/>
                            </w:rPr>
                            <m:t>i</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den>
                  </m:f>
                </m:e>
              </m:d>
              <m:r>
                <m:rPr>
                  <m:sty m:val="p"/>
                </m:rPr>
                <w:rPr>
                  <w:rFonts w:ascii="Cambria Math" w:hAnsi="Cambria Math" w:cs="Cambria Math"/>
                </w:rPr>
                <m:t>≤</m:t>
              </m:r>
              <m:r>
                <w:rPr>
                  <w:rFonts w:ascii="Cambria Math" w:hAnsi="Cambria Math" w:cs="Cambria Math"/>
                </w:rPr>
                <m:t>c</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sSup>
            <m:sSupPr>
              <m:ctrlPr>
                <w:rPr>
                  <w:rFonts w:ascii="Cambria Math" w:hAnsi="Cambria Math"/>
                  <w:color w:val="auto"/>
                </w:rPr>
              </m:ctrlPr>
            </m:sSupPr>
            <m:e>
              <m:r>
                <w:rPr>
                  <w:rFonts w:ascii="Cambria Math" w:hAnsi="Cambria Math" w:cs="Cambria Math"/>
                </w:rPr>
                <m:t>c</m:t>
              </m:r>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oMath>
      </m:oMathPara>
    </w:p>
    <w:p w14:paraId="3CEAD01D"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13</w:t>
      </w:r>
      <w:r w:rsidRPr="0060615B">
        <w:rPr>
          <w:lang w:eastAsia="zh-CN"/>
        </w:rPr>
        <w:t>）</w:t>
      </w:r>
    </w:p>
    <w:p w14:paraId="173EB869" w14:textId="77777777" w:rsidR="00BD7027" w:rsidRDefault="00992377">
      <w:pPr>
        <w:pStyle w:val="a0"/>
        <w:keepLines/>
        <w:ind w:left="420" w:firstLineChars="200" w:firstLine="482"/>
        <w:rPr>
          <w:lang w:eastAsia="zh-CN"/>
        </w:rPr>
      </w:pPr>
      <w:r>
        <w:rPr>
          <w:b/>
          <w:lang w:eastAsia="zh-CN"/>
        </w:rPr>
        <w:t>式（</w:t>
      </w:r>
      <w:r>
        <w:rPr>
          <w:b/>
          <w:lang w:eastAsia="zh-CN"/>
        </w:rPr>
        <w:t>13</w:t>
      </w:r>
      <w:r>
        <w:rPr>
          <w:b/>
          <w:lang w:eastAsia="zh-CN"/>
        </w:rPr>
        <w:t>）的本质：</w:t>
      </w:r>
      <w:r>
        <w:rPr>
          <w:lang w:eastAsia="zh-CN"/>
        </w:rPr>
        <w:t>这是企业</w:t>
      </w:r>
      <w:r>
        <w:rPr>
          <w:lang w:eastAsia="zh-CN"/>
        </w:rPr>
        <w:t>“</w:t>
      </w:r>
      <w:r>
        <w:rPr>
          <w:lang w:eastAsia="zh-CN"/>
        </w:rPr>
        <w:t>选址</w:t>
      </w:r>
      <w:r>
        <w:rPr>
          <w:lang w:eastAsia="zh-CN"/>
        </w:rPr>
        <w:t>+</w:t>
      </w:r>
      <w:r>
        <w:rPr>
          <w:lang w:eastAsia="zh-CN"/>
        </w:rPr>
        <w:t>进入</w:t>
      </w:r>
      <w:r>
        <w:rPr>
          <w:lang w:eastAsia="zh-CN"/>
        </w:rPr>
        <w:t>”</w:t>
      </w:r>
      <w:r>
        <w:rPr>
          <w:lang w:eastAsia="zh-CN"/>
        </w:rPr>
        <w:t>两项离散决策的联合概率。它把企业层随机生产率异质性转化为可积分的宏观概率，从而为生产地份额、存续企业数和价格指数的加总提供基础。</w:t>
      </w:r>
    </w:p>
    <w:p w14:paraId="5C355FBF" w14:textId="77777777" w:rsidR="00AC4FAF" w:rsidRPr="0060615B" w:rsidRDefault="0066450B">
      <w:pPr>
        <w:pStyle w:val="a0"/>
        <w:ind w:firstLineChars="200"/>
        <w:rPr>
          <w:color w:val="auto"/>
          <w:lang w:eastAsia="zh-CN"/>
        </w:rPr>
      </w:pPr>
      <w:r w:rsidRPr="0060615B">
        <w:rPr>
          <w:lang w:eastAsia="zh-CN"/>
        </w:rPr>
        <w:t>因此，在已经知道最低成本不超过进入阈值的条件下，生产地恰为</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的概率就是</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w:t>
      </w:r>
    </w:p>
    <w:p w14:paraId="06A706CB" w14:textId="77777777" w:rsidR="00AC4FAF" w:rsidRPr="0060615B" w:rsidRDefault="0066450B">
      <w:pPr>
        <w:pStyle w:val="2"/>
        <w:spacing w:before="0"/>
        <w:ind w:firstLineChars="200" w:firstLine="482"/>
        <w:rPr>
          <w:color w:val="auto"/>
          <w:lang w:eastAsia="zh-CN"/>
        </w:rPr>
      </w:pPr>
      <w:bookmarkStart w:id="20" w:name="二单个市场的营业利润"/>
      <w:bookmarkEnd w:id="19"/>
      <w:r w:rsidRPr="0060615B">
        <w:rPr>
          <w:rFonts w:ascii="Times New Roman" w:eastAsia="宋体" w:hAnsi="Times New Roman" w:cs="Times New Roman"/>
          <w:color w:val="000000"/>
          <w:lang w:eastAsia="zh-CN"/>
        </w:rPr>
        <w:t>（二）单个市场的营业利润</w:t>
      </w:r>
    </w:p>
    <w:p w14:paraId="50BC5C82" w14:textId="77777777" w:rsidR="00AC4FAF" w:rsidRPr="0060615B" w:rsidRDefault="0066450B">
      <w:pPr>
        <w:pStyle w:val="FirstParagraph"/>
        <w:ind w:firstLineChars="200"/>
        <w:rPr>
          <w:color w:val="auto"/>
          <w:lang w:eastAsia="zh-CN"/>
        </w:rPr>
      </w:pPr>
      <w:r w:rsidRPr="0060615B">
        <w:rPr>
          <w:lang w:eastAsia="zh-CN"/>
        </w:rPr>
        <w:t>式（</w:t>
      </w:r>
      <w:r w:rsidRPr="0060615B">
        <w:rPr>
          <w:lang w:eastAsia="zh-CN"/>
        </w:rPr>
        <w:t>6</w:t>
      </w:r>
      <w:r w:rsidRPr="0060615B">
        <w:rPr>
          <w:lang w:eastAsia="zh-CN"/>
        </w:rPr>
        <w:t>）给出需求。设某企业在</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市场的总销售收入为</w:t>
      </w:r>
    </w:p>
    <w:p w14:paraId="6535BAFF"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r</m:t>
              </m:r>
            </m:e>
            <m:sub>
              <m:r>
                <w:rPr>
                  <w:rFonts w:ascii="Cambria Math" w:hAnsi="Cambria Math" w:cs="Cambria Math"/>
                </w:rPr>
                <m:t>n</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5953A552" w14:textId="77777777" w:rsidR="00AC4FAF" w:rsidRPr="0060615B" w:rsidRDefault="0066450B">
      <w:pPr>
        <w:pStyle w:val="FirstParagraph"/>
        <w:ind w:firstLineChars="200"/>
        <w:rPr>
          <w:color w:val="auto"/>
        </w:rPr>
      </w:pPr>
      <w:r w:rsidRPr="0060615B">
        <w:rPr>
          <w:lang w:eastAsia="zh-CN"/>
        </w:rPr>
        <w:t>其中</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m:t>
            </m:r>
          </m:sub>
          <m:sup>
            <m:r>
              <w:rPr>
                <w:rFonts w:ascii="Cambria Math" w:hAnsi="Cambria Math" w:cs="Cambria Math"/>
                <w:lang w:eastAsia="zh-CN"/>
              </w:rPr>
              <m:t>j</m:t>
            </m:r>
          </m:sup>
        </m:sSubSup>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P</m:t>
            </m:r>
          </m:e>
          <m:sub>
            <m:r>
              <w:rPr>
                <w:rFonts w:ascii="Cambria Math" w:hAnsi="Cambria Math" w:cs="Cambria Math"/>
                <w:lang w:eastAsia="zh-CN"/>
              </w:rPr>
              <m:t>n</m:t>
            </m:r>
          </m:sub>
          <m:sup>
            <m:r>
              <w:rPr>
                <w:rFonts w:ascii="Cambria Math" w:hAnsi="Cambria Math" w:cs="Cambria Math"/>
                <w:lang w:eastAsia="zh-CN"/>
              </w:rPr>
              <m:t>j</m:t>
            </m:r>
          </m:sup>
        </m:sSubSup>
        <m:sSubSup>
          <m:sSubSupPr>
            <m:ctrlPr>
              <w:rPr>
                <w:rFonts w:ascii="Cambria Math" w:hAnsi="Cambria Math"/>
                <w:color w:val="auto"/>
              </w:rPr>
            </m:ctrlPr>
          </m:sSubSupPr>
          <m:e>
            <m:r>
              <w:rPr>
                <w:rFonts w:ascii="Cambria Math" w:hAnsi="Cambria Math" w:cs="Cambria Math"/>
                <w:lang w:eastAsia="zh-CN"/>
              </w:rPr>
              <m:t>Q</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是部门总支出。</w:t>
      </w:r>
      <w:r w:rsidRPr="0060615B">
        <w:t>由于加成定价满足</w:t>
      </w:r>
    </w:p>
    <w:p w14:paraId="78FA2F13" w14:textId="77777777" w:rsidR="00AC4FAF" w:rsidRPr="0060615B" w:rsidRDefault="008259F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rPr>
                <m:t>p</m:t>
              </m:r>
              <m:r>
                <m:rPr>
                  <m:sty m:val="p"/>
                </m:rPr>
                <w:rPr>
                  <w:rFonts w:ascii="Cambria Math" w:hAnsi="Cambria Math" w:cs="Cambria Math"/>
                </w:rPr>
                <m:t>-</m:t>
              </m:r>
              <m:r>
                <w:rPr>
                  <w:rFonts w:ascii="Cambria Math" w:hAnsi="Cambria Math" w:cs="Cambria Math"/>
                </w:rPr>
                <m:t>mc</m:t>
              </m:r>
            </m:num>
            <m:den>
              <m:r>
                <w:rPr>
                  <w:rFonts w:ascii="Cambria Math" w:hAnsi="Cambria Math" w:cs="Cambria Math"/>
                </w:rPr>
                <m:t>p</m:t>
              </m:r>
            </m:den>
          </m:f>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r>
            <m:rPr>
              <m:sty m:val="p"/>
            </m:rPr>
            <w:rPr>
              <w:rFonts w:ascii="Cambria Math" w:hAnsi="Cambria Math" w:cs="Cambria Math"/>
            </w:rPr>
            <m:t>,</m:t>
          </m:r>
        </m:oMath>
      </m:oMathPara>
    </w:p>
    <w:p w14:paraId="30ECE882" w14:textId="77777777" w:rsidR="00AC4FAF" w:rsidRPr="0060615B" w:rsidRDefault="0066450B">
      <w:pPr>
        <w:pStyle w:val="FirstParagraph"/>
        <w:ind w:firstLineChars="200"/>
        <w:rPr>
          <w:color w:val="auto"/>
          <w:lang w:eastAsia="zh-CN"/>
        </w:rPr>
      </w:pPr>
      <w:r w:rsidRPr="0060615B">
        <w:rPr>
          <w:lang w:eastAsia="zh-CN"/>
        </w:rPr>
        <w:t>故可变利润为销售收入的</w:t>
      </w:r>
      <w:r w:rsidRPr="0060615B">
        <w:rPr>
          <w:lang w:eastAsia="zh-CN"/>
        </w:rPr>
        <w:t xml:space="preserve"> </w:t>
      </w:r>
      <m:oMath>
        <m:r>
          <w:rPr>
            <w:rFonts w:ascii="Cambria Math" w:hAnsi="Cambria Math" w:cs="Cambria Math"/>
            <w:lang w:eastAsia="zh-CN"/>
          </w:rPr>
          <m:t>1</m:t>
        </m:r>
        <m:r>
          <m:rPr>
            <m:sty m:val="p"/>
          </m:rPr>
          <w:rPr>
            <w:rFonts w:ascii="Cambria Math" w:hAnsi="Cambria Math" w:cs="Cambria Math"/>
            <w:lang w:eastAsia="zh-CN"/>
          </w:rPr>
          <m:t>/</m:t>
        </m:r>
        <m:sSup>
          <m:sSupPr>
            <m:ctrlPr>
              <w:rPr>
                <w:rFonts w:ascii="Cambria Math" w:hAnsi="Cambria Math"/>
                <w:color w:val="auto"/>
              </w:rPr>
            </m:ctrlPr>
          </m:sSupPr>
          <m:e>
            <m:r>
              <w:rPr>
                <w:rFonts w:ascii="Cambria Math" w:hAnsi="Cambria Math" w:cs="Cambria Math"/>
                <w:lang w:eastAsia="zh-CN"/>
              </w:rPr>
              <m:t>σ</m:t>
            </m:r>
          </m:e>
          <m:sup>
            <m:r>
              <w:rPr>
                <w:rFonts w:ascii="Cambria Math" w:hAnsi="Cambria Math" w:cs="Cambria Math"/>
                <w:lang w:eastAsia="zh-CN"/>
              </w:rPr>
              <m:t>j</m:t>
            </m:r>
          </m:sup>
        </m:sSup>
      </m:oMath>
      <w:r w:rsidRPr="0060615B">
        <w:rPr>
          <w:lang w:eastAsia="zh-CN"/>
        </w:rPr>
        <w:t>：</w:t>
      </w:r>
    </w:p>
    <w:p w14:paraId="0BA09FC4"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r>
                <w:rPr>
                  <w:rFonts w:ascii="Cambria Math" w:hAnsi="Cambria Math" w:cs="Cambria Math"/>
                </w:rPr>
                <m:t>π</m:t>
              </m:r>
            </m:e>
            <m:sup>
              <m:r>
                <w:rPr>
                  <w:rFonts w:ascii="Cambria Math" w:hAnsi="Cambria Math" w:cs="Cambria Math"/>
                </w:rPr>
                <m:t>var</m:t>
              </m:r>
            </m:sup>
          </m:sSup>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r>
            <w:rPr>
              <w:rFonts w:ascii="Cambria Math" w:hAnsi="Cambria Math" w:cs="Cambria Math"/>
            </w:rPr>
            <m:t>r</m:t>
          </m:r>
          <m:r>
            <m:rPr>
              <m:sty m:val="p"/>
            </m:rPr>
            <w:rPr>
              <w:rFonts w:ascii="Cambria Math" w:hAnsi="Cambria Math" w:cs="Cambria Math"/>
            </w:rPr>
            <m:t>.</m:t>
          </m:r>
        </m:oMath>
      </m:oMathPara>
    </w:p>
    <w:p w14:paraId="2C1DE232" w14:textId="77777777" w:rsidR="00AC4FAF" w:rsidRPr="0060615B" w:rsidRDefault="0066450B">
      <w:pPr>
        <w:pStyle w:val="FirstParagraph"/>
        <w:ind w:firstLineChars="200"/>
        <w:rPr>
          <w:color w:val="auto"/>
          <w:lang w:eastAsia="zh-CN"/>
        </w:rPr>
      </w:pPr>
      <w:r w:rsidRPr="0060615B">
        <w:rPr>
          <w:lang w:eastAsia="zh-CN"/>
        </w:rPr>
        <w:t>进入</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国市场还需支付以生产</w:t>
      </w:r>
      <w:r w:rsidRPr="0060615B">
        <w:rPr>
          <w:lang w:eastAsia="zh-CN"/>
        </w:rPr>
        <w:t>/</w:t>
      </w:r>
      <w:r w:rsidRPr="0060615B">
        <w:rPr>
          <w:lang w:eastAsia="zh-CN"/>
        </w:rPr>
        <w:t>营销劳动计价的固定成本</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w</m:t>
            </m:r>
          </m:e>
          <m:sub>
            <m:r>
              <w:rPr>
                <w:rFonts w:ascii="Cambria Math" w:hAnsi="Cambria Math" w:cs="Cambria Math"/>
                <w:lang w:eastAsia="zh-CN"/>
              </w:rPr>
              <m:t>n</m:t>
            </m:r>
          </m:sub>
          <m:sup>
            <m:r>
              <w:rPr>
                <w:rFonts w:ascii="Cambria Math" w:hAnsi="Cambria Math" w:cs="Cambria Math"/>
                <w:lang w:eastAsia="zh-CN"/>
              </w:rPr>
              <m:t>E</m:t>
            </m:r>
          </m:sup>
        </m:sSubSup>
        <m:sSubSup>
          <m:sSubSupPr>
            <m:ctrlPr>
              <w:rPr>
                <w:rFonts w:ascii="Cambria Math" w:hAnsi="Cambria Math"/>
                <w:color w:val="auto"/>
              </w:rPr>
            </m:ctrlPr>
          </m:sSubSupPr>
          <m:e>
            <m:r>
              <w:rPr>
                <w:rFonts w:ascii="Cambria Math" w:hAnsi="Cambria Math" w:cs="Cambria Math"/>
                <w:lang w:eastAsia="zh-CN"/>
              </w:rPr>
              <m:t>F</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，所以</w:t>
      </w:r>
    </w:p>
    <w:p w14:paraId="117B504A"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r>
                        <w:rPr>
                          <w:rFonts w:ascii="Cambria Math" w:hAnsi="Cambria Math" w:cs="Cambria Math"/>
                        </w:rPr>
                        <m:t>c</m:t>
                      </m:r>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42C3DC3B" w14:textId="77777777" w:rsidR="00AC4FAF" w:rsidRPr="0060615B" w:rsidRDefault="0066450B">
      <w:pPr>
        <w:pStyle w:val="FirstParagraph"/>
        <w:ind w:firstLineChars="200"/>
        <w:rPr>
          <w:color w:val="auto"/>
          <w:lang w:eastAsia="zh-CN"/>
        </w:rPr>
      </w:pPr>
      <w:r w:rsidRPr="0060615B">
        <w:rPr>
          <w:lang w:eastAsia="zh-CN"/>
        </w:rPr>
        <w:t>其中</w:t>
      </w:r>
      <w:r w:rsidRPr="0060615B">
        <w:rPr>
          <w:lang w:eastAsia="zh-CN"/>
        </w:rPr>
        <w:t xml:space="preserve"> </w:t>
      </w:r>
      <m:oMath>
        <m:r>
          <w:rPr>
            <w:rFonts w:ascii="Cambria Math" w:hAnsi="Cambria Math" w:cs="Cambria Math"/>
            <w:lang w:eastAsia="zh-CN"/>
          </w:rPr>
          <m:t>c</m:t>
        </m:r>
        <m:d>
          <m:dPr>
            <m:ctrlPr>
              <w:rPr>
                <w:rFonts w:ascii="Cambria Math" w:hAnsi="Cambria Math"/>
                <w:color w:val="auto"/>
              </w:rPr>
            </m:ctrlPr>
          </m:dPr>
          <m:e>
            <m:r>
              <w:rPr>
                <w:rFonts w:ascii="Cambria Math" w:hAnsi="Cambria Math" w:cs="Cambria Math"/>
                <w:lang w:eastAsia="zh-CN"/>
              </w:rPr>
              <m:t>ω</m:t>
            </m:r>
          </m:e>
        </m:d>
      </m:oMath>
      <w:r w:rsidRPr="0060615B">
        <w:rPr>
          <w:lang w:eastAsia="zh-CN"/>
        </w:rPr>
        <w:t xml:space="preserve"> </w:t>
      </w:r>
      <w:r w:rsidRPr="0060615B">
        <w:rPr>
          <w:lang w:eastAsia="zh-CN"/>
        </w:rPr>
        <w:t>表示该企业面向</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市场的最低到岸边际成本（未含加成）。</w:t>
      </w:r>
    </w:p>
    <w:p w14:paraId="6EE4A9DC" w14:textId="77777777" w:rsidR="00AC4FAF" w:rsidRPr="0060615B" w:rsidRDefault="0066450B">
      <w:pPr>
        <w:pStyle w:val="2"/>
        <w:spacing w:before="0"/>
        <w:ind w:firstLineChars="200" w:firstLine="482"/>
        <w:rPr>
          <w:color w:val="auto"/>
          <w:lang w:eastAsia="zh-CN"/>
        </w:rPr>
      </w:pPr>
      <w:bookmarkStart w:id="21" w:name="三零利润进入阈值"/>
      <w:bookmarkEnd w:id="20"/>
      <w:r w:rsidRPr="0060615B">
        <w:rPr>
          <w:rFonts w:ascii="Times New Roman" w:eastAsia="宋体" w:hAnsi="Times New Roman" w:cs="Times New Roman"/>
          <w:color w:val="000000"/>
          <w:lang w:eastAsia="zh-CN"/>
        </w:rPr>
        <w:lastRenderedPageBreak/>
        <w:t>（三）零利润进入阈值</w:t>
      </w:r>
    </w:p>
    <w:p w14:paraId="55554260" w14:textId="77777777" w:rsidR="00AC4FAF" w:rsidRPr="0060615B" w:rsidRDefault="0066450B">
      <w:pPr>
        <w:pStyle w:val="FirstParagraph"/>
        <w:ind w:firstLineChars="200"/>
        <w:rPr>
          <w:color w:val="auto"/>
        </w:rPr>
      </w:pPr>
      <w:r w:rsidRPr="0060615B">
        <w:rPr>
          <w:lang w:eastAsia="zh-CN"/>
        </w:rPr>
        <w:t>边际企业恰好满足</w:t>
      </w:r>
      <w:r w:rsidRPr="0060615B">
        <w:rPr>
          <w:lang w:eastAsia="zh-CN"/>
        </w:rPr>
        <w:t xml:space="preserve"> </w:t>
      </w:r>
      <m:oMath>
        <m:r>
          <w:rPr>
            <w:rFonts w:ascii="Cambria Math" w:hAnsi="Cambria Math" w:cs="Cambria Math"/>
            <w:lang w:eastAsia="zh-CN"/>
          </w:rPr>
          <m:t>Π</m:t>
        </m:r>
        <m:r>
          <m:rPr>
            <m:sty m:val="p"/>
          </m:rPr>
          <w:rPr>
            <w:rFonts w:ascii="Cambria Math" w:hAnsi="Cambria Math" w:cs="Cambria Math"/>
            <w:lang w:eastAsia="zh-CN"/>
          </w:rPr>
          <m:t>=</m:t>
        </m:r>
        <m:r>
          <w:rPr>
            <w:rFonts w:ascii="Cambria Math" w:hAnsi="Cambria Math" w:cs="Cambria Math"/>
            <w:lang w:eastAsia="zh-CN"/>
          </w:rPr>
          <m:t>0</m:t>
        </m:r>
      </m:oMath>
      <w:r w:rsidRPr="0060615B">
        <w:rPr>
          <w:lang w:eastAsia="zh-CN"/>
        </w:rPr>
        <w:t>。为保证整份</w:t>
      </w:r>
      <w:r w:rsidRPr="0060615B">
        <w:rPr>
          <w:lang w:eastAsia="zh-CN"/>
        </w:rPr>
        <w:t xml:space="preserve"> Word </w:t>
      </w:r>
      <w:r w:rsidRPr="0060615B">
        <w:rPr>
          <w:lang w:eastAsia="zh-CN"/>
        </w:rPr>
        <w:t>公式的稳定显示，以下以</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n</m:t>
            </m:r>
            <m:r>
              <m:rPr>
                <m:sty m:val="p"/>
              </m:rPr>
              <w:rPr>
                <w:rFonts w:ascii="Cambria Math" w:hAnsi="Cambria Math" w:cs="Cambria Math"/>
                <w:lang w:eastAsia="zh-CN"/>
              </w:rPr>
              <m:t>,cut</m:t>
            </m:r>
          </m:sub>
          <m:sup>
            <m:r>
              <w:rPr>
                <w:rFonts w:ascii="Cambria Math" w:hAnsi="Cambria Math" w:cs="Cambria Math"/>
                <w:lang w:eastAsia="zh-CN"/>
              </w:rPr>
              <m:t>j</m:t>
            </m:r>
          </m:sup>
        </m:sSubSup>
      </m:oMath>
      <w:r w:rsidRPr="0060615B">
        <w:rPr>
          <w:lang w:eastAsia="zh-CN"/>
        </w:rPr>
        <w:t xml:space="preserve"> </w:t>
      </w:r>
      <w:r w:rsidRPr="0060615B">
        <w:rPr>
          <w:lang w:eastAsia="zh-CN"/>
        </w:rPr>
        <w:t>表示原文带星号的成本阈值记号；二者含义完全相同。</w:t>
      </w:r>
      <w:r w:rsidRPr="0060615B">
        <w:t>于是有</w:t>
      </w:r>
    </w:p>
    <w:p w14:paraId="42E0349E"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2E4F5FC6"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15</w:t>
      </w:r>
      <w:r w:rsidRPr="0060615B">
        <w:rPr>
          <w:lang w:eastAsia="zh-CN"/>
        </w:rPr>
        <w:t>）</w:t>
      </w:r>
    </w:p>
    <w:p w14:paraId="361A089F" w14:textId="77777777" w:rsidR="00BD7027" w:rsidRDefault="00992377">
      <w:pPr>
        <w:pStyle w:val="a0"/>
        <w:keepLines/>
        <w:ind w:left="420" w:firstLineChars="200" w:firstLine="482"/>
        <w:rPr>
          <w:lang w:eastAsia="zh-CN"/>
        </w:rPr>
      </w:pPr>
      <w:r>
        <w:rPr>
          <w:b/>
          <w:lang w:eastAsia="zh-CN"/>
        </w:rPr>
        <w:t>式（</w:t>
      </w:r>
      <w:r>
        <w:rPr>
          <w:b/>
          <w:lang w:eastAsia="zh-CN"/>
        </w:rPr>
        <w:t>15</w:t>
      </w:r>
      <w:r>
        <w:rPr>
          <w:b/>
          <w:lang w:eastAsia="zh-CN"/>
        </w:rPr>
        <w:t>）的本质：</w:t>
      </w:r>
      <w:r>
        <w:rPr>
          <w:lang w:eastAsia="zh-CN"/>
        </w:rPr>
        <w:t>这是市场进入的零利润阈值：边际企业的可变利润恰好覆盖固定营销成本。成本低于阈值的企业进入、高于阈值的企业退出，因此它决定模型的企业广延边际。</w:t>
      </w:r>
    </w:p>
    <w:p w14:paraId="1FC97F80" w14:textId="77777777" w:rsidR="00AC4FAF" w:rsidRPr="0060615B" w:rsidRDefault="0066450B">
      <w:pPr>
        <w:pStyle w:val="a0"/>
        <w:ind w:firstLineChars="200"/>
        <w:rPr>
          <w:color w:val="auto"/>
          <w:lang w:eastAsia="zh-CN"/>
        </w:rPr>
      </w:pPr>
      <w:r w:rsidRPr="0060615B">
        <w:rPr>
          <w:lang w:eastAsia="zh-CN"/>
        </w:rPr>
        <w:t>因为</w:t>
      </w:r>
      <w:r w:rsidRPr="0060615B">
        <w:rPr>
          <w:lang w:eastAsia="zh-CN"/>
        </w:rPr>
        <w:t xml:space="preserve"> </w:t>
      </w:r>
      <m:oMath>
        <m:r>
          <w:rPr>
            <w:rFonts w:ascii="Cambria Math" w:hAnsi="Cambria Math" w:cs="Cambria Math"/>
            <w:lang w:eastAsia="zh-CN"/>
          </w:rPr>
          <m:t>1</m:t>
        </m:r>
        <m:r>
          <m:rPr>
            <m:sty m:val="p"/>
          </m:rPr>
          <w:rPr>
            <w:rFonts w:ascii="Cambria Math" w:hAnsi="Cambria Math" w:cs="Cambria Math"/>
            <w:lang w:eastAsia="zh-CN"/>
          </w:rPr>
          <m:t>-</m:t>
        </m:r>
        <m:sSup>
          <m:sSupPr>
            <m:ctrlPr>
              <w:rPr>
                <w:rFonts w:ascii="Cambria Math" w:hAnsi="Cambria Math"/>
                <w:color w:val="auto"/>
              </w:rPr>
            </m:ctrlPr>
          </m:sSupPr>
          <m:e>
            <m:r>
              <w:rPr>
                <w:rFonts w:ascii="Cambria Math" w:hAnsi="Cambria Math" w:cs="Cambria Math"/>
                <w:lang w:eastAsia="zh-CN"/>
              </w:rPr>
              <m:t>σ</m:t>
            </m:r>
          </m:e>
          <m:sup>
            <m:r>
              <w:rPr>
                <w:rFonts w:ascii="Cambria Math" w:hAnsi="Cambria Math" w:cs="Cambria Math"/>
                <w:lang w:eastAsia="zh-CN"/>
              </w:rPr>
              <m:t>j</m:t>
            </m:r>
          </m:sup>
        </m:sSup>
        <m:r>
          <m:rPr>
            <m:sty m:val="p"/>
          </m:rPr>
          <w:rPr>
            <w:rFonts w:ascii="Cambria Math" w:hAnsi="Cambria Math" w:cs="Cambria Math"/>
            <w:lang w:eastAsia="zh-CN"/>
          </w:rPr>
          <m:t>&lt;</m:t>
        </m:r>
        <m:r>
          <w:rPr>
            <w:rFonts w:ascii="Cambria Math" w:hAnsi="Cambria Math" w:cs="Cambria Math"/>
            <w:lang w:eastAsia="zh-CN"/>
          </w:rPr>
          <m:t>0</m:t>
        </m:r>
      </m:oMath>
      <w:r w:rsidRPr="0060615B">
        <w:rPr>
          <w:lang w:eastAsia="zh-CN"/>
        </w:rPr>
        <w:t>，企业成本越低，销售收入与利润越高；只有</w:t>
      </w:r>
      <w:r w:rsidRPr="0060615B">
        <w:rPr>
          <w:lang w:eastAsia="zh-CN"/>
        </w:rPr>
        <w:t xml:space="preserve"> </w:t>
      </w:r>
      <m:oMath>
        <m:r>
          <w:rPr>
            <w:rFonts w:ascii="Cambria Math" w:hAnsi="Cambria Math" w:cs="Cambria Math"/>
            <w:lang w:eastAsia="zh-CN"/>
          </w:rPr>
          <m:t>c</m:t>
        </m:r>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n</m:t>
            </m:r>
            <m:r>
              <m:rPr>
                <m:sty m:val="p"/>
              </m:rPr>
              <w:rPr>
                <w:rFonts w:ascii="Cambria Math" w:hAnsi="Cambria Math" w:cs="Cambria Math"/>
                <w:lang w:eastAsia="zh-CN"/>
              </w:rPr>
              <m:t>,cut</m:t>
            </m:r>
          </m:sub>
          <m:sup>
            <m:r>
              <w:rPr>
                <w:rFonts w:ascii="Cambria Math" w:hAnsi="Cambria Math" w:cs="Cambria Math"/>
                <w:lang w:eastAsia="zh-CN"/>
              </w:rPr>
              <m:t>j</m:t>
            </m:r>
          </m:sup>
        </m:sSubSup>
      </m:oMath>
      <w:r w:rsidRPr="0060615B">
        <w:rPr>
          <w:lang w:eastAsia="zh-CN"/>
        </w:rPr>
        <w:t xml:space="preserve"> </w:t>
      </w:r>
      <w:r w:rsidRPr="0060615B">
        <w:rPr>
          <w:lang w:eastAsia="zh-CN"/>
        </w:rPr>
        <w:t>的企业会支付固定营销成本并进入市场。</w:t>
      </w:r>
    </w:p>
    <w:p w14:paraId="102D0CC6" w14:textId="77777777" w:rsidR="00AC4FAF" w:rsidRPr="0060615B" w:rsidRDefault="0066450B">
      <w:pPr>
        <w:pStyle w:val="a0"/>
        <w:ind w:firstLineChars="200"/>
        <w:rPr>
          <w:color w:val="auto"/>
          <w:lang w:eastAsia="zh-CN"/>
        </w:rPr>
      </w:pPr>
      <w:r w:rsidRPr="0060615B">
        <w:rPr>
          <w:lang w:eastAsia="zh-CN"/>
        </w:rPr>
        <w:t>将式（</w:t>
      </w:r>
      <w:r w:rsidRPr="0060615B">
        <w:rPr>
          <w:lang w:eastAsia="zh-CN"/>
        </w:rPr>
        <w:t>15</w:t>
      </w:r>
      <w:r w:rsidRPr="0060615B">
        <w:rPr>
          <w:lang w:eastAsia="zh-CN"/>
        </w:rPr>
        <w:t>）改写为后文有用的形式：</w:t>
      </w:r>
    </w:p>
    <w:p w14:paraId="2B4FAF0B"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oMath>
      </m:oMathPara>
    </w:p>
    <w:p w14:paraId="2AFB0BCB" w14:textId="77777777" w:rsidR="00AC4FAF" w:rsidRPr="0060615B" w:rsidRDefault="0066450B">
      <w:pPr>
        <w:pStyle w:val="FirstParagraph"/>
        <w:ind w:firstLineChars="200"/>
        <w:rPr>
          <w:color w:val="auto"/>
          <w:lang w:eastAsia="zh-CN"/>
        </w:rPr>
      </w:pPr>
      <w:r w:rsidRPr="0060615B">
        <w:rPr>
          <w:lang w:eastAsia="zh-CN"/>
        </w:rPr>
        <w:t>反事实下若</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F</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固定，可直接得到阈值的帽子变化：</w:t>
      </w:r>
    </w:p>
    <w:p w14:paraId="7C003991"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den>
                  </m:f>
                </m:e>
              </m:d>
            </m:e>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up>
          </m:s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2FAD732D" w14:textId="77777777" w:rsidR="00AC4FAF" w:rsidRPr="0060615B" w:rsidRDefault="0066450B">
      <w:pPr>
        <w:pStyle w:val="1"/>
        <w:spacing w:before="0"/>
        <w:ind w:firstLineChars="200" w:firstLine="482"/>
        <w:rPr>
          <w:color w:val="auto"/>
          <w:lang w:eastAsia="zh-CN"/>
        </w:rPr>
      </w:pPr>
      <w:bookmarkStart w:id="22" w:name="六从微观企业到价格指数式16与附录a1的完整推导"/>
      <w:bookmarkEnd w:id="18"/>
      <w:bookmarkEnd w:id="21"/>
      <w:r w:rsidRPr="0060615B">
        <w:rPr>
          <w:rFonts w:ascii="Times New Roman" w:eastAsia="宋体" w:hAnsi="Times New Roman" w:cs="Times New Roman"/>
          <w:color w:val="000000"/>
          <w:lang w:eastAsia="zh-CN"/>
        </w:rPr>
        <w:t>六、从微观企业到价格指数：式（</w:t>
      </w:r>
      <w:r w:rsidRPr="0060615B">
        <w:rPr>
          <w:rFonts w:ascii="Times New Roman" w:eastAsia="宋体" w:hAnsi="Times New Roman" w:cs="Times New Roman"/>
          <w:color w:val="000000"/>
          <w:lang w:eastAsia="zh-CN"/>
        </w:rPr>
        <w:t>16</w:t>
      </w:r>
      <w:r w:rsidRPr="0060615B">
        <w:rPr>
          <w:rFonts w:ascii="Times New Roman" w:eastAsia="宋体" w:hAnsi="Times New Roman" w:cs="Times New Roman"/>
          <w:color w:val="000000"/>
          <w:lang w:eastAsia="zh-CN"/>
        </w:rPr>
        <w:t>）与附录（</w:t>
      </w:r>
      <w:r w:rsidRPr="0060615B">
        <w:rPr>
          <w:rFonts w:ascii="Times New Roman" w:eastAsia="宋体" w:hAnsi="Times New Roman" w:cs="Times New Roman"/>
          <w:color w:val="000000"/>
          <w:lang w:eastAsia="zh-CN"/>
        </w:rPr>
        <w:t>A1</w:t>
      </w:r>
      <w:r w:rsidRPr="0060615B">
        <w:rPr>
          <w:rFonts w:ascii="Times New Roman" w:eastAsia="宋体" w:hAnsi="Times New Roman" w:cs="Times New Roman"/>
          <w:color w:val="000000"/>
          <w:lang w:eastAsia="zh-CN"/>
        </w:rPr>
        <w:t>）的完整推导</w:t>
      </w:r>
    </w:p>
    <w:p w14:paraId="2C2856CC" w14:textId="77777777" w:rsidR="00AC4FAF" w:rsidRPr="0060615B" w:rsidRDefault="0066450B">
      <w:pPr>
        <w:pStyle w:val="2"/>
        <w:spacing w:before="0"/>
        <w:ind w:firstLineChars="200" w:firstLine="482"/>
        <w:rPr>
          <w:color w:val="auto"/>
          <w:lang w:eastAsia="zh-CN"/>
        </w:rPr>
      </w:pPr>
      <w:bookmarkStart w:id="23" w:name="一把价格指数写成对最低成本分布的积分"/>
      <w:r w:rsidRPr="0060615B">
        <w:rPr>
          <w:rFonts w:ascii="Times New Roman" w:eastAsia="宋体" w:hAnsi="Times New Roman" w:cs="Times New Roman"/>
          <w:color w:val="000000"/>
          <w:lang w:eastAsia="zh-CN"/>
        </w:rPr>
        <w:t>（一）把价格指数写成对最低成本分布的积分</w:t>
      </w:r>
    </w:p>
    <w:p w14:paraId="22969499" w14:textId="77777777" w:rsidR="00AC4FAF" w:rsidRPr="0060615B" w:rsidRDefault="0066450B">
      <w:pPr>
        <w:pStyle w:val="FirstParagraph"/>
        <w:ind w:firstLineChars="200"/>
        <w:rPr>
          <w:color w:val="auto"/>
        </w:rPr>
      </w:pPr>
      <w:r w:rsidRPr="0060615B">
        <w:t>由式（</w:t>
      </w:r>
      <w:r w:rsidRPr="0060615B">
        <w:t>7</w:t>
      </w:r>
      <w:r w:rsidRPr="0060615B">
        <w:t>）：</w:t>
      </w:r>
    </w:p>
    <w:p w14:paraId="05CF65D0"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limLoc m:val="subSup"/>
                  <m:supHide m:val="1"/>
                  <m:ctrlPr>
                    <w:rPr>
                      <w:rFonts w:ascii="Cambria Math" w:hAnsi="Cambria Math"/>
                      <w:color w:val="auto"/>
                    </w:rPr>
                  </m:ctrlPr>
                </m:naryPr>
                <m:sub>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m</m:t>
                      </m:r>
                    </m:sub>
                    <m:sup>
                      <m:r>
                        <w:rPr>
                          <w:rFonts w:ascii="Cambria Math" w:hAnsi="Cambria Math" w:cs="Cambria Math"/>
                        </w:rPr>
                        <m:t>j</m:t>
                      </m:r>
                    </m:sup>
                  </m:sSubSup>
                </m:sub>
                <m:sup>
                  <m:r>
                    <w:rPr>
                      <w:rFonts w:ascii="Cambria Math" w:hAnsi="Cambria Math" w:cs="Cambria Math"/>
                    </w:rPr>
                    <m:t>​</m:t>
                  </m:r>
                </m:sup>
                <m:e>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e>
              </m:nary>
            </m:e>
          </m:nary>
          <m:r>
            <w:rPr>
              <w:rFonts w:ascii="Cambria Math" w:hAnsi="Cambria Math" w:cs="Cambria Math"/>
            </w:rPr>
            <m:t>dω</m:t>
          </m:r>
          <m:r>
            <m:rPr>
              <m:sty m:val="p"/>
            </m:rPr>
            <w:rPr>
              <w:rFonts w:ascii="Cambria Math" w:hAnsi="Cambria Math" w:cs="Cambria Math"/>
            </w:rPr>
            <m:t>.</m:t>
          </m:r>
        </m:oMath>
      </m:oMathPara>
    </w:p>
    <w:p w14:paraId="008180D5" w14:textId="77777777" w:rsidR="00AC4FAF" w:rsidRPr="0060615B" w:rsidRDefault="0066450B">
      <w:pPr>
        <w:pStyle w:val="FirstParagraph"/>
        <w:ind w:firstLineChars="200"/>
        <w:rPr>
          <w:color w:val="auto"/>
          <w:lang w:eastAsia="zh-CN"/>
        </w:rPr>
      </w:pPr>
      <w:r w:rsidRPr="0060615B">
        <w:rPr>
          <w:lang w:eastAsia="zh-CN"/>
        </w:rPr>
        <w:t>每个母国有</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N</m:t>
            </m:r>
          </m:e>
          <m:sub>
            <m:r>
              <w:rPr>
                <w:rFonts w:ascii="Cambria Math" w:hAnsi="Cambria Math" w:cs="Cambria Math"/>
                <w:lang w:eastAsia="zh-CN"/>
              </w:rPr>
              <m:t>m</m:t>
            </m:r>
          </m:sub>
          <m:sup>
            <m:r>
              <w:rPr>
                <w:rFonts w:ascii="Cambria Math" w:hAnsi="Cambria Math" w:cs="Cambria Math"/>
                <w:lang w:eastAsia="zh-CN"/>
              </w:rPr>
              <m:t>j</m:t>
            </m:r>
          </m:sup>
        </m:sSubSup>
      </m:oMath>
      <w:r w:rsidRPr="0060615B">
        <w:rPr>
          <w:lang w:eastAsia="zh-CN"/>
        </w:rPr>
        <w:t xml:space="preserve"> </w:t>
      </w:r>
      <w:r w:rsidRPr="0060615B">
        <w:rPr>
          <w:lang w:eastAsia="zh-CN"/>
        </w:rPr>
        <w:t>个品种；对给定母国</w:t>
      </w:r>
      <w:r w:rsidRPr="0060615B">
        <w:rPr>
          <w:lang w:eastAsia="zh-CN"/>
        </w:rPr>
        <w:t xml:space="preserve"> </w:t>
      </w:r>
      <m:oMath>
        <m:r>
          <w:rPr>
            <w:rFonts w:ascii="Cambria Math" w:hAnsi="Cambria Math" w:cs="Cambria Math"/>
            <w:lang w:eastAsia="zh-CN"/>
          </w:rPr>
          <m:t>m</m:t>
        </m:r>
      </m:oMath>
      <w:r w:rsidRPr="0060615B">
        <w:rPr>
          <w:lang w:eastAsia="zh-CN"/>
        </w:rPr>
        <w:t>，再按生产地</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分组。因为进入市场的企业满足</w:t>
      </w:r>
      <w:r w:rsidRPr="0060615B">
        <w:rPr>
          <w:lang w:eastAsia="zh-CN"/>
        </w:rPr>
        <w:t xml:space="preserve"> </w:t>
      </w:r>
      <m:oMath>
        <m:r>
          <w:rPr>
            <w:rFonts w:ascii="Cambria Math" w:hAnsi="Cambria Math" w:cs="Cambria Math"/>
            <w:lang w:eastAsia="zh-CN"/>
          </w:rPr>
          <m:t>0</m:t>
        </m:r>
        <m:r>
          <m:rPr>
            <m:sty m:val="p"/>
          </m:rPr>
          <w:rPr>
            <w:rFonts w:ascii="Cambria Math" w:hAnsi="Cambria Math" w:cs="Cambria Math"/>
            <w:lang w:eastAsia="zh-CN"/>
          </w:rPr>
          <m:t>≤</m:t>
        </m:r>
        <m:r>
          <w:rPr>
            <w:rFonts w:ascii="Cambria Math" w:hAnsi="Cambria Math" w:cs="Cambria Math"/>
            <w:lang w:eastAsia="zh-CN"/>
          </w:rPr>
          <m:t>c</m:t>
        </m:r>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n</m:t>
            </m:r>
            <m:r>
              <m:rPr>
                <m:sty m:val="p"/>
              </m:rPr>
              <w:rPr>
                <w:rFonts w:ascii="Cambria Math" w:hAnsi="Cambria Math" w:cs="Cambria Math"/>
                <w:lang w:eastAsia="zh-CN"/>
              </w:rPr>
              <m:t>,cut</m:t>
            </m:r>
          </m:sub>
          <m:sup>
            <m:r>
              <w:rPr>
                <w:rFonts w:ascii="Cambria Math" w:hAnsi="Cambria Math" w:cs="Cambria Math"/>
                <w:lang w:eastAsia="zh-CN"/>
              </w:rPr>
              <m:t>j</m:t>
            </m:r>
          </m:sup>
        </m:sSubSup>
      </m:oMath>
      <w:r w:rsidRPr="0060615B">
        <w:rPr>
          <w:lang w:eastAsia="zh-CN"/>
        </w:rPr>
        <w:t>，并且</w:t>
      </w:r>
      <w:r w:rsidRPr="0060615B">
        <w:rPr>
          <w:lang w:eastAsia="zh-CN"/>
        </w:rPr>
        <w:t xml:space="preserve"> </w:t>
      </w:r>
      <m:oMath>
        <m:r>
          <w:rPr>
            <w:rFonts w:ascii="Cambria Math" w:hAnsi="Cambria Math" w:cs="Cambria Math"/>
            <w:lang w:eastAsia="zh-CN"/>
          </w:rPr>
          <m:t>p</m:t>
        </m:r>
        <m:r>
          <m:rPr>
            <m:sty m:val="p"/>
          </m:rPr>
          <w:rPr>
            <w:rFonts w:ascii="Cambria Math" w:hAnsi="Cambria Math" w:cs="Cambria Math"/>
            <w:lang w:eastAsia="zh-CN"/>
          </w:rPr>
          <m:t>=</m:t>
        </m:r>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lang w:eastAsia="zh-CN"/>
                  </w:rPr>
                  <m:t>σ</m:t>
                </m:r>
              </m:e>
            </m:acc>
          </m:e>
          <m:sup>
            <m:r>
              <w:rPr>
                <w:rFonts w:ascii="Cambria Math" w:hAnsi="Cambria Math" w:cs="Cambria Math"/>
                <w:lang w:eastAsia="zh-CN"/>
              </w:rPr>
              <m:t>j</m:t>
            </m:r>
          </m:sup>
        </m:sSup>
        <m:r>
          <w:rPr>
            <w:rFonts w:ascii="Cambria Math" w:hAnsi="Cambria Math" w:cs="Cambria Math"/>
            <w:lang w:eastAsia="zh-CN"/>
          </w:rPr>
          <m:t>c</m:t>
        </m:r>
      </m:oMath>
      <w:r w:rsidRPr="0060615B">
        <w:rPr>
          <w:lang w:eastAsia="zh-CN"/>
        </w:rPr>
        <w:t>，所以</w:t>
      </w:r>
    </w:p>
    <w:p w14:paraId="03381B90"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nary>
            <m:naryPr>
              <m:chr m:val="∑"/>
              <m:limLoc m:val="undOvr"/>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limLoc m:val="subSup"/>
                  <m:ctrlPr>
                    <w:rPr>
                      <w:rFonts w:ascii="Cambria Math" w:hAnsi="Cambria Math"/>
                      <w:color w:val="auto"/>
                    </w:rPr>
                  </m:ctrlPr>
                </m:naryPr>
                <m:sub>
                  <m:r>
                    <w:rPr>
                      <w:rFonts w:ascii="Cambria Math" w:hAnsi="Cambria Math" w:cs="Cambria Math"/>
                    </w:rPr>
                    <m:t>0</m:t>
                  </m:r>
                </m:sub>
                <m: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sup>
                <m:e>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r>
                            <w:rPr>
                              <w:rFonts w:ascii="Cambria Math" w:hAnsi="Cambria Math" w:cs="Cambria Math"/>
                            </w:rPr>
                            <m:t>c</m:t>
                          </m:r>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e>
              </m:nary>
            </m:e>
          </m:nary>
          <m:r>
            <w:rPr>
              <w:rFonts w:ascii="Cambria Math" w:hAnsi="Cambria Math" w:cs="Cambria Math"/>
            </w:rPr>
            <m:t> d</m:t>
          </m:r>
          <m:limLow>
            <m:limLowPr>
              <m:ctrlPr>
                <w:rPr>
                  <w:rFonts w:ascii="Cambria Math" w:hAnsi="Cambria Math"/>
                  <w:color w:val="auto"/>
                </w:rPr>
              </m:ctrlPr>
            </m:limLowPr>
            <m:e>
              <m:r>
                <m:rPr>
                  <m:sty m:val="p"/>
                </m:rPr>
                <w:rPr>
                  <w:rFonts w:ascii="Cambria Math" w:hAnsi="Cambria Math" w:cs="Cambria Math"/>
                </w:rPr>
                <m:t>Pr</m:t>
              </m:r>
            </m:e>
            <m:lim>
              <m:r>
                <w:rPr>
                  <w:rFonts w:ascii="Cambria Math" w:hAnsi="Cambria Math" w:cs="Cambria Math"/>
                </w:rPr>
                <m:t>i</m:t>
              </m:r>
            </m:lim>
          </m:limLow>
          <m:d>
            <m:dPr>
              <m:ctrlPr>
                <w:rPr>
                  <w:rFonts w:ascii="Cambria Math" w:hAnsi="Cambria Math"/>
                  <w:color w:val="auto"/>
                </w:rPr>
              </m:ctrlPr>
            </m:dPr>
            <m:e>
              <m:r>
                <w:rPr>
                  <w:rFonts w:ascii="Cambria Math" w:hAnsi="Cambria Math" w:cs="Cambria Math"/>
                </w:rPr>
                <m:t>c</m:t>
              </m:r>
            </m:e>
          </m:d>
          <m:r>
            <m:rPr>
              <m:sty m:val="p"/>
            </m:rPr>
            <w:rPr>
              <w:rFonts w:ascii="Cambria Math" w:hAnsi="Cambria Math" w:cs="Cambria Math"/>
            </w:rPr>
            <m:t>.</m:t>
          </m:r>
        </m:oMath>
      </m:oMathPara>
    </w:p>
    <w:p w14:paraId="1A860EED" w14:textId="77777777" w:rsidR="00AC4FAF" w:rsidRPr="0060615B" w:rsidRDefault="0066450B">
      <w:pPr>
        <w:pStyle w:val="FirstParagraph"/>
        <w:ind w:firstLineChars="200"/>
        <w:rPr>
          <w:color w:val="auto"/>
          <w:lang w:eastAsia="zh-CN"/>
        </w:rPr>
      </w:pPr>
      <w:r w:rsidRPr="0060615B">
        <w:rPr>
          <w:lang w:eastAsia="zh-CN"/>
        </w:rPr>
        <w:t>由引理</w:t>
      </w:r>
      <w:r w:rsidRPr="0060615B">
        <w:rPr>
          <w:lang w:eastAsia="zh-CN"/>
        </w:rPr>
        <w:t xml:space="preserve"> 2</w:t>
      </w:r>
      <w:r w:rsidRPr="0060615B">
        <w:rPr>
          <w:lang w:eastAsia="zh-CN"/>
        </w:rPr>
        <w:t>，生产地</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且最低成本不超过</w:t>
      </w:r>
      <w:r w:rsidRPr="0060615B">
        <w:rPr>
          <w:lang w:eastAsia="zh-CN"/>
        </w:rPr>
        <w:t xml:space="preserve"> </w:t>
      </w:r>
      <m:oMath>
        <m:r>
          <w:rPr>
            <w:rFonts w:ascii="Cambria Math" w:hAnsi="Cambria Math" w:cs="Cambria Math"/>
            <w:lang w:eastAsia="zh-CN"/>
          </w:rPr>
          <m:t>c</m:t>
        </m:r>
      </m:oMath>
      <w:r w:rsidRPr="0060615B">
        <w:rPr>
          <w:lang w:eastAsia="zh-CN"/>
        </w:rPr>
        <w:t xml:space="preserve"> </w:t>
      </w:r>
      <w:r w:rsidRPr="0060615B">
        <w:rPr>
          <w:lang w:eastAsia="zh-CN"/>
        </w:rPr>
        <w:t>的累积概率为</w:t>
      </w:r>
    </w:p>
    <w:p w14:paraId="23F74E23" w14:textId="77777777" w:rsidR="00AC4FAF" w:rsidRPr="0060615B" w:rsidRDefault="008259F7">
      <w:pPr>
        <w:pStyle w:val="a0"/>
        <w:spacing w:before="40" w:after="40" w:line="240" w:lineRule="auto"/>
        <w:jc w:val="center"/>
        <w:rPr>
          <w:color w:val="auto"/>
        </w:rPr>
      </w:pPr>
      <m:oMathPara>
        <m:oMathParaPr>
          <m:jc m:val="center"/>
        </m:oMathParaPr>
        <m:oMath>
          <m:limLow>
            <m:limLowPr>
              <m:ctrlPr>
                <w:rPr>
                  <w:rFonts w:ascii="Cambria Math" w:hAnsi="Cambria Math"/>
                  <w:color w:val="auto"/>
                </w:rPr>
              </m:ctrlPr>
            </m:limLowPr>
            <m:e>
              <m:r>
                <m:rPr>
                  <m:sty m:val="p"/>
                </m:rPr>
                <w:rPr>
                  <w:rFonts w:ascii="Cambria Math" w:hAnsi="Cambria Math" w:cs="Cambria Math"/>
                </w:rPr>
                <m:t>Pr</m:t>
              </m:r>
            </m:e>
            <m:lim>
              <m:r>
                <w:rPr>
                  <w:rFonts w:ascii="Cambria Math" w:hAnsi="Cambria Math" w:cs="Cambria Math"/>
                </w:rPr>
                <m:t>i</m:t>
              </m:r>
            </m:lim>
          </m:limLow>
          <m:d>
            <m:dPr>
              <m:ctrlPr>
                <w:rPr>
                  <w:rFonts w:ascii="Cambria Math" w:hAnsi="Cambria Math"/>
                  <w:color w:val="auto"/>
                </w:rPr>
              </m:ctrlPr>
            </m:dPr>
            <m:e>
              <m:r>
                <w:rPr>
                  <w:rFonts w:ascii="Cambria Math" w:hAnsi="Cambria Math" w:cs="Cambria Math"/>
                </w:rPr>
                <m:t>c</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nim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sSup>
            <m:sSupPr>
              <m:ctrlPr>
                <w:rPr>
                  <w:rFonts w:ascii="Cambria Math" w:hAnsi="Cambria Math"/>
                  <w:color w:val="auto"/>
                </w:rPr>
              </m:ctrlPr>
            </m:sSupPr>
            <m:e>
              <m:r>
                <w:rPr>
                  <w:rFonts w:ascii="Cambria Math" w:hAnsi="Cambria Math" w:cs="Cambria Math"/>
                </w:rPr>
                <m:t>c</m:t>
              </m:r>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oMath>
      </m:oMathPara>
    </w:p>
    <w:p w14:paraId="617D4A19" w14:textId="77777777" w:rsidR="00AC4FAF" w:rsidRPr="0060615B" w:rsidRDefault="0066450B">
      <w:pPr>
        <w:pStyle w:val="FirstParagraph"/>
        <w:ind w:firstLineChars="200"/>
        <w:rPr>
          <w:color w:val="auto"/>
        </w:rPr>
      </w:pPr>
      <w:r w:rsidRPr="0060615B">
        <w:t>因此</w:t>
      </w:r>
    </w:p>
    <w:p w14:paraId="1E909E2D" w14:textId="77777777" w:rsidR="00AC4FAF" w:rsidRPr="0060615B" w:rsidRDefault="0066450B">
      <w:pPr>
        <w:pStyle w:val="a0"/>
        <w:spacing w:before="40" w:after="40" w:line="240" w:lineRule="auto"/>
        <w:jc w:val="center"/>
        <w:rPr>
          <w:color w:val="auto"/>
        </w:rPr>
      </w:pPr>
      <m:oMathPara>
        <m:oMathParaPr>
          <m:jc m:val="center"/>
        </m:oMathParaPr>
        <m:oMath>
          <m:r>
            <w:rPr>
              <w:rFonts w:ascii="Cambria Math" w:hAnsi="Cambria Math" w:cs="Cambria Math"/>
            </w:rPr>
            <m:t>d</m:t>
          </m:r>
          <m:limLow>
            <m:limLowPr>
              <m:ctrlPr>
                <w:rPr>
                  <w:rFonts w:ascii="Cambria Math" w:hAnsi="Cambria Math"/>
                  <w:color w:val="auto"/>
                </w:rPr>
              </m:ctrlPr>
            </m:limLowPr>
            <m:e>
              <m:r>
                <m:rPr>
                  <m:sty m:val="p"/>
                </m:rPr>
                <w:rPr>
                  <w:rFonts w:ascii="Cambria Math" w:hAnsi="Cambria Math" w:cs="Cambria Math"/>
                </w:rPr>
                <m:t>Pr</m:t>
              </m:r>
            </m:e>
            <m:lim>
              <m:r>
                <w:rPr>
                  <w:rFonts w:ascii="Cambria Math" w:hAnsi="Cambria Math" w:cs="Cambria Math"/>
                </w:rPr>
                <m:t>i</m:t>
              </m:r>
            </m:lim>
          </m:limLow>
          <m:d>
            <m:dPr>
              <m:ctrlPr>
                <w:rPr>
                  <w:rFonts w:ascii="Cambria Math" w:hAnsi="Cambria Math"/>
                  <w:color w:val="auto"/>
                </w:rPr>
              </m:ctrlPr>
            </m:dPr>
            <m:e>
              <m:r>
                <w:rPr>
                  <w:rFonts w:ascii="Cambria Math" w:hAnsi="Cambria Math" w:cs="Cambria Math"/>
                </w:rPr>
                <m:t>c</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nim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c</m:t>
              </m:r>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r>
            <w:rPr>
              <w:rFonts w:ascii="Cambria Math" w:hAnsi="Cambria Math" w:cs="Cambria Math"/>
            </w:rPr>
            <m:t>dc</m:t>
          </m:r>
          <m:r>
            <m:rPr>
              <m:sty m:val="p"/>
            </m:rPr>
            <w:rPr>
              <w:rFonts w:ascii="Cambria Math" w:hAnsi="Cambria Math" w:cs="Cambria Math"/>
            </w:rPr>
            <m:t>.</m:t>
          </m:r>
        </m:oMath>
      </m:oMathPara>
    </w:p>
    <w:p w14:paraId="2D10F486" w14:textId="77777777" w:rsidR="00AC4FAF" w:rsidRPr="0060615B" w:rsidRDefault="0066450B">
      <w:pPr>
        <w:pStyle w:val="FirstParagraph"/>
        <w:ind w:firstLineChars="200"/>
        <w:rPr>
          <w:color w:val="auto"/>
        </w:rPr>
      </w:pPr>
      <w:r w:rsidRPr="0060615B">
        <w:lastRenderedPageBreak/>
        <w:t>代入：</w:t>
      </w:r>
    </w:p>
    <w:p w14:paraId="7E8179CA"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nary>
            <m:naryPr>
              <m:chr m:val="∑"/>
              <m:limLoc m:val="undOvr"/>
              <m:supHide m:val="1"/>
              <m:ctrlPr>
                <w:rPr>
                  <w:rFonts w:ascii="Cambria Math" w:hAnsi="Cambria Math"/>
                  <w:color w:val="auto"/>
                </w:rPr>
              </m:ctrlPr>
            </m:naryPr>
            <m:sub>
              <m:r>
                <w:rPr>
                  <w:rFonts w:ascii="Cambria Math" w:hAnsi="Cambria Math" w:cs="Cambria Math"/>
                </w:rPr>
                <m:t>i</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nim</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nary>
            <m:naryPr>
              <m:limLoc m:val="subSup"/>
              <m:ctrlPr>
                <w:rPr>
                  <w:rFonts w:ascii="Cambria Math" w:hAnsi="Cambria Math"/>
                  <w:color w:val="auto"/>
                </w:rPr>
              </m:ctrlPr>
            </m:naryPr>
            <m:sub>
              <m:r>
                <w:rPr>
                  <w:rFonts w:ascii="Cambria Math" w:hAnsi="Cambria Math" w:cs="Cambria Math"/>
                </w:rPr>
                <m:t>0</m:t>
              </m:r>
            </m:sub>
            <m: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sup>
            <m:e>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e>
          </m:nary>
          <m:sSup>
            <m:sSupPr>
              <m:ctrlPr>
                <w:rPr>
                  <w:rFonts w:ascii="Cambria Math" w:hAnsi="Cambria Math"/>
                  <w:color w:val="auto"/>
                </w:rPr>
              </m:ctrlPr>
            </m:sSupPr>
            <m:e>
              <m:r>
                <w:rPr>
                  <w:rFonts w:ascii="Cambria Math" w:hAnsi="Cambria Math" w:cs="Cambria Math"/>
                </w:rPr>
                <m:t>c</m:t>
              </m:r>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w:rPr>
              <w:rFonts w:ascii="Cambria Math" w:hAnsi="Cambria Math" w:cs="Cambria Math"/>
            </w:rPr>
            <m:t>dc</m:t>
          </m:r>
          <m:r>
            <m:rPr>
              <m:sty m:val="p"/>
            </m:rPr>
            <w:rPr>
              <w:rFonts w:ascii="Cambria Math" w:hAnsi="Cambria Math" w:cs="Cambria Math"/>
            </w:rPr>
            <m:t>.</m:t>
          </m:r>
        </m:oMath>
      </m:oMathPara>
    </w:p>
    <w:p w14:paraId="482A34AA" w14:textId="77777777" w:rsidR="00AC4FAF" w:rsidRPr="0060615B" w:rsidRDefault="0066450B">
      <w:pPr>
        <w:pStyle w:val="FirstParagraph"/>
        <w:ind w:firstLineChars="200"/>
        <w:rPr>
          <w:color w:val="auto"/>
        </w:rPr>
      </w:pPr>
      <w:r w:rsidRPr="0060615B">
        <w:t>只要</w:t>
      </w:r>
      <w:r w:rsidRPr="0060615B">
        <w:t xml:space="preserve"> </w:t>
      </w:r>
      <m:oMath>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&gt;</m:t>
        </m:r>
        <m:r>
          <w:rPr>
            <w:rFonts w:ascii="Cambria Math" w:hAnsi="Cambria Math" w:cs="Cambria Math"/>
          </w:rPr>
          <m:t>0</m:t>
        </m:r>
      </m:oMath>
      <w:r w:rsidRPr="0060615B">
        <w:t>，积分为</w:t>
      </w:r>
    </w:p>
    <w:p w14:paraId="16334862" w14:textId="77777777" w:rsidR="00AC4FAF" w:rsidRPr="0060615B" w:rsidRDefault="008259F7">
      <w:pPr>
        <w:pStyle w:val="a0"/>
        <w:spacing w:before="40" w:after="40" w:line="240" w:lineRule="auto"/>
        <w:jc w:val="center"/>
        <w:rPr>
          <w:color w:val="auto"/>
        </w:rPr>
      </w:pPr>
      <m:oMathPara>
        <m:oMathParaPr>
          <m:jc m:val="center"/>
        </m:oMathParaPr>
        <m:oMath>
          <m:nary>
            <m:naryPr>
              <m:limLoc m:val="subSup"/>
              <m:ctrlPr>
                <w:rPr>
                  <w:rFonts w:ascii="Cambria Math" w:hAnsi="Cambria Math"/>
                  <w:color w:val="auto"/>
                </w:rPr>
              </m:ctrlPr>
            </m:naryPr>
            <m:sub>
              <m:r>
                <w:rPr>
                  <w:rFonts w:ascii="Cambria Math" w:hAnsi="Cambria Math" w:cs="Cambria Math"/>
                </w:rPr>
                <m:t>0</m:t>
              </m:r>
            </m:sub>
            <m: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sup>
            <m:e>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e>
          </m:nary>
          <m:sSup>
            <m:sSupPr>
              <m:ctrlPr>
                <w:rPr>
                  <w:rFonts w:ascii="Cambria Math" w:hAnsi="Cambria Math"/>
                  <w:color w:val="auto"/>
                </w:rPr>
              </m:ctrlPr>
            </m:sSupPr>
            <m:e>
              <m:r>
                <w:rPr>
                  <w:rFonts w:ascii="Cambria Math" w:hAnsi="Cambria Math" w:cs="Cambria Math"/>
                </w:rPr>
                <m:t>c</m:t>
              </m:r>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w:rPr>
              <w:rFonts w:ascii="Cambria Math" w:hAnsi="Cambria Math" w:cs="Cambria Math"/>
            </w:rPr>
            <m:t>dc</m:t>
          </m:r>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r>
            <m:rPr>
              <m:sty m:val="p"/>
            </m:rPr>
            <w:rPr>
              <w:rFonts w:ascii="Cambria Math" w:hAnsi="Cambria Math" w:cs="Cambria Math"/>
            </w:rPr>
            <m:t>.</m:t>
          </m:r>
        </m:oMath>
      </m:oMathPara>
    </w:p>
    <w:p w14:paraId="486C9D49" w14:textId="77777777" w:rsidR="00AC4FAF" w:rsidRPr="0060615B" w:rsidRDefault="0066450B">
      <w:pPr>
        <w:pStyle w:val="FirstParagraph"/>
        <w:ind w:firstLineChars="200"/>
        <w:rPr>
          <w:color w:val="auto"/>
        </w:rPr>
      </w:pPr>
      <w:r w:rsidRPr="0060615B">
        <w:t>又因</w:t>
      </w:r>
      <w:r w:rsidRPr="0060615B">
        <w:t xml:space="preserve"> </w:t>
      </w:r>
      <m:oMath>
        <m:nary>
          <m:naryPr>
            <m:chr m:val="∑"/>
            <m:limLoc m:val="undOvr"/>
            <m:supHide m:val="1"/>
            <m:ctrlPr>
              <w:rPr>
                <w:rFonts w:ascii="Cambria Math" w:hAnsi="Cambria Math"/>
                <w:color w:val="auto"/>
              </w:rPr>
            </m:ctrlPr>
          </m:naryPr>
          <m:sub>
            <m:r>
              <w:rPr>
                <w:rFonts w:ascii="Cambria Math" w:hAnsi="Cambria Math" w:cs="Cambria Math"/>
              </w:rPr>
              <m:t>i</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nim</m:t>
                </m:r>
              </m:sub>
              <m:sup>
                <m:r>
                  <w:rPr>
                    <w:rFonts w:ascii="Cambria Math" w:hAnsi="Cambria Math" w:cs="Cambria Math"/>
                  </w:rPr>
                  <m:t>j</m:t>
                </m:r>
              </m:sup>
            </m:sSubSup>
          </m:e>
        </m:nary>
        <m:r>
          <m:rPr>
            <m:sty m:val="p"/>
          </m:rPr>
          <w:rPr>
            <w:rFonts w:ascii="Cambria Math" w:hAnsi="Cambria Math" w:cs="Cambria Math"/>
          </w:rPr>
          <m:t>=</m:t>
        </m:r>
        <m:r>
          <w:rPr>
            <w:rFonts w:ascii="Cambria Math" w:hAnsi="Cambria Math" w:cs="Cambria Math"/>
          </w:rPr>
          <m:t>1</m:t>
        </m:r>
      </m:oMath>
      <w:r w:rsidRPr="0060615B">
        <w:t>，得到</w:t>
      </w:r>
    </w:p>
    <w:p w14:paraId="09DAD084"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oMath>
      </m:oMathPara>
    </w:p>
    <w:p w14:paraId="2A7E0702"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16</w:t>
      </w:r>
      <w:r w:rsidRPr="0060615B">
        <w:rPr>
          <w:lang w:eastAsia="zh-CN"/>
        </w:rPr>
        <w:t>）</w:t>
      </w:r>
    </w:p>
    <w:p w14:paraId="3FDFB443" w14:textId="77777777" w:rsidR="00BD7027" w:rsidRDefault="00992377">
      <w:pPr>
        <w:pStyle w:val="a0"/>
        <w:keepLines/>
        <w:ind w:left="420" w:firstLineChars="200" w:firstLine="482"/>
        <w:rPr>
          <w:lang w:eastAsia="zh-CN"/>
        </w:rPr>
      </w:pPr>
      <w:r>
        <w:rPr>
          <w:b/>
          <w:lang w:eastAsia="zh-CN"/>
        </w:rPr>
        <w:t>式（</w:t>
      </w:r>
      <w:r>
        <w:rPr>
          <w:b/>
          <w:lang w:eastAsia="zh-CN"/>
        </w:rPr>
        <w:t>16</w:t>
      </w:r>
      <w:r>
        <w:rPr>
          <w:b/>
          <w:lang w:eastAsia="zh-CN"/>
        </w:rPr>
        <w:t>）的本质：</w:t>
      </w:r>
      <w:r>
        <w:rPr>
          <w:lang w:eastAsia="zh-CN"/>
        </w:rPr>
        <w:t>这是把微观最低成本分布和进入决策积分后的部门价格指数。</w:t>
      </w:r>
      <m:oMath>
        <m:sSubSup>
          <m:sSubSupPr>
            <m:ctrlPr>
              <w:rPr>
                <w:rFonts w:ascii="Cambria Math" w:hAnsi="Cambria Math"/>
              </w:rPr>
            </m:ctrlPr>
          </m:sSubSupPr>
          <m:e>
            <m:r>
              <w:rPr>
                <w:rFonts w:ascii="Cambria Math" w:hAnsi="Cambria Math" w:cs="Cambria Math"/>
                <w:lang w:eastAsia="zh-CN"/>
              </w:rPr>
              <m:t>P</m:t>
            </m:r>
          </m:e>
          <m:sub>
            <m:r>
              <w:rPr>
                <w:rFonts w:ascii="Cambria Math" w:hAnsi="Cambria Math" w:cs="Cambria Math"/>
                <w:lang w:eastAsia="zh-CN"/>
              </w:rPr>
              <m:t>n</m:t>
            </m:r>
          </m:sub>
          <m:sup>
            <m:r>
              <w:rPr>
                <w:rFonts w:ascii="Cambria Math" w:hAnsi="Cambria Math" w:cs="Cambria Math"/>
                <w:lang w:eastAsia="zh-CN"/>
              </w:rPr>
              <m:t>j</m:t>
            </m:r>
          </m:sup>
        </m:sSubSup>
      </m:oMath>
      <w:r>
        <w:rPr>
          <w:lang w:eastAsia="zh-CN"/>
        </w:rPr>
        <w:t xml:space="preserve"> </w:t>
      </w:r>
      <w:r>
        <w:rPr>
          <w:lang w:eastAsia="zh-CN"/>
        </w:rPr>
        <w:t>最终由进入阈值、母国新品种数量</w:t>
      </w:r>
      <w:r>
        <w:rPr>
          <w:lang w:eastAsia="zh-CN"/>
        </w:rPr>
        <w:t xml:space="preserve"> </w:t>
      </w:r>
      <m:oMath>
        <m:sSubSup>
          <m:sSubSupPr>
            <m:ctrlPr>
              <w:rPr>
                <w:rFonts w:ascii="Cambria Math" w:hAnsi="Cambria Math"/>
              </w:rPr>
            </m:ctrlPr>
          </m:sSubSupPr>
          <m:e>
            <m:r>
              <w:rPr>
                <w:rFonts w:ascii="Cambria Math" w:hAnsi="Cambria Math" w:cs="Cambria Math"/>
                <w:lang w:eastAsia="zh-CN"/>
              </w:rPr>
              <m:t>N</m:t>
            </m:r>
          </m:e>
          <m:sub>
            <m:r>
              <w:rPr>
                <w:rFonts w:ascii="Cambria Math" w:hAnsi="Cambria Math" w:cs="Cambria Math"/>
                <w:lang w:eastAsia="zh-CN"/>
              </w:rPr>
              <m:t>m</m:t>
            </m:r>
          </m:sub>
          <m:sup>
            <m:r>
              <w:rPr>
                <w:rFonts w:ascii="Cambria Math" w:hAnsi="Cambria Math" w:cs="Cambria Math"/>
                <w:lang w:eastAsia="zh-CN"/>
              </w:rPr>
              <m:t>j</m:t>
            </m:r>
          </m:sup>
        </m:sSubSup>
      </m:oMath>
      <w:r>
        <w:rPr>
          <w:lang w:eastAsia="zh-CN"/>
        </w:rPr>
        <w:t xml:space="preserve"> </w:t>
      </w:r>
      <w:r>
        <w:rPr>
          <w:lang w:eastAsia="zh-CN"/>
        </w:rPr>
        <w:t>和综合竞争力</w:t>
      </w:r>
      <w:r>
        <w:rPr>
          <w:lang w:eastAsia="zh-CN"/>
        </w:rPr>
        <w:t xml:space="preserve"> </w:t>
      </w:r>
      <m:oMath>
        <m:sSubSup>
          <m:sSubSupPr>
            <m:ctrlPr>
              <w:rPr>
                <w:rFonts w:ascii="Cambria Math" w:hAnsi="Cambria Math"/>
              </w:rPr>
            </m:ctrlPr>
          </m:sSubSupPr>
          <m:e>
            <m:r>
              <w:rPr>
                <w:rFonts w:ascii="Cambria Math" w:hAnsi="Cambria Math" w:cs="Cambria Math"/>
                <w:lang w:eastAsia="zh-CN"/>
              </w:rPr>
              <m:t>Ψ</m:t>
            </m:r>
          </m:e>
          <m:sub>
            <m:r>
              <w:rPr>
                <w:rFonts w:ascii="Cambria Math" w:hAnsi="Cambria Math" w:cs="Cambria Math"/>
                <w:lang w:eastAsia="zh-CN"/>
              </w:rPr>
              <m:t>nm</m:t>
            </m:r>
          </m:sub>
          <m:sup>
            <m:r>
              <w:rPr>
                <w:rFonts w:ascii="Cambria Math" w:hAnsi="Cambria Math" w:cs="Cambria Math"/>
                <w:lang w:eastAsia="zh-CN"/>
              </w:rPr>
              <m:t>j</m:t>
            </m:r>
          </m:sup>
        </m:sSubSup>
      </m:oMath>
      <w:r>
        <w:rPr>
          <w:lang w:eastAsia="zh-CN"/>
        </w:rPr>
        <w:t xml:space="preserve"> </w:t>
      </w:r>
      <w:r>
        <w:rPr>
          <w:lang w:eastAsia="zh-CN"/>
        </w:rPr>
        <w:t>共同决定；后续引力式正是利用这些共同项相消。</w:t>
      </w:r>
    </w:p>
    <w:p w14:paraId="041354B2" w14:textId="77777777" w:rsidR="00AC4FAF" w:rsidRPr="0060615B" w:rsidRDefault="0066450B">
      <w:pPr>
        <w:pStyle w:val="a0"/>
        <w:ind w:firstLineChars="200"/>
        <w:rPr>
          <w:color w:val="auto"/>
          <w:lang w:eastAsia="zh-CN"/>
        </w:rPr>
      </w:pPr>
      <w:r w:rsidRPr="0060615B">
        <w:rPr>
          <w:lang w:eastAsia="zh-CN"/>
        </w:rPr>
        <w:t>这就是原文附录式（</w:t>
      </w:r>
      <w:r w:rsidRPr="0060615B">
        <w:rPr>
          <w:lang w:eastAsia="zh-CN"/>
        </w:rPr>
        <w:t>A1</w:t>
      </w:r>
      <w:r w:rsidRPr="0060615B">
        <w:rPr>
          <w:lang w:eastAsia="zh-CN"/>
        </w:rPr>
        <w:t>）的核心结果。</w:t>
      </w:r>
    </w:p>
    <w:p w14:paraId="74A4E8C8" w14:textId="77777777" w:rsidR="00BD7027" w:rsidRDefault="00992377">
      <w:pPr>
        <w:pStyle w:val="a0"/>
        <w:keepLines/>
        <w:ind w:left="420" w:firstLineChars="200" w:firstLine="482"/>
        <w:rPr>
          <w:lang w:eastAsia="zh-CN"/>
        </w:rPr>
      </w:pPr>
      <w:r>
        <w:rPr>
          <w:b/>
          <w:lang w:eastAsia="zh-CN"/>
        </w:rPr>
        <w:t>附录式（</w:t>
      </w:r>
      <w:r>
        <w:rPr>
          <w:b/>
          <w:lang w:eastAsia="zh-CN"/>
        </w:rPr>
        <w:t>A1</w:t>
      </w:r>
      <w:r>
        <w:rPr>
          <w:b/>
          <w:lang w:eastAsia="zh-CN"/>
        </w:rPr>
        <w:t>）的本质：</w:t>
      </w:r>
      <w:r>
        <w:rPr>
          <w:lang w:eastAsia="zh-CN"/>
        </w:rPr>
        <w:t>把式（</w:t>
      </w:r>
      <w:r>
        <w:rPr>
          <w:lang w:eastAsia="zh-CN"/>
        </w:rPr>
        <w:t>7</w:t>
      </w:r>
      <w:r>
        <w:rPr>
          <w:lang w:eastAsia="zh-CN"/>
        </w:rPr>
        <w:t>）的</w:t>
      </w:r>
      <w:r>
        <w:rPr>
          <w:lang w:eastAsia="zh-CN"/>
        </w:rPr>
        <w:t xml:space="preserve"> CES </w:t>
      </w:r>
      <w:r>
        <w:rPr>
          <w:lang w:eastAsia="zh-CN"/>
        </w:rPr>
        <w:t>价格指数改写成最低到岸成本分布的积分，并利用引理</w:t>
      </w:r>
      <w:r>
        <w:rPr>
          <w:lang w:eastAsia="zh-CN"/>
        </w:rPr>
        <w:t xml:space="preserve"> 2 </w:t>
      </w:r>
      <w:r>
        <w:rPr>
          <w:lang w:eastAsia="zh-CN"/>
        </w:rPr>
        <w:t>的成本分布完成积分。它证明式（</w:t>
      </w:r>
      <w:r>
        <w:rPr>
          <w:lang w:eastAsia="zh-CN"/>
        </w:rPr>
        <w:t>16</w:t>
      </w:r>
      <w:r>
        <w:rPr>
          <w:lang w:eastAsia="zh-CN"/>
        </w:rPr>
        <w:t>）是微观价格、进入阈值与选址概率加总后的结果，而不是额外假设。</w:t>
      </w:r>
    </w:p>
    <w:p w14:paraId="758342BB" w14:textId="77777777" w:rsidR="00AC4FAF" w:rsidRPr="0060615B" w:rsidRDefault="0066450B">
      <w:pPr>
        <w:pStyle w:val="2"/>
        <w:spacing w:before="0"/>
        <w:ind w:firstLineChars="200" w:firstLine="482"/>
        <w:rPr>
          <w:color w:val="auto"/>
          <w:lang w:eastAsia="zh-CN"/>
        </w:rPr>
      </w:pPr>
      <w:bookmarkStart w:id="24" w:name="二式16的本质"/>
      <w:bookmarkEnd w:id="23"/>
      <w:r w:rsidRPr="0060615B">
        <w:rPr>
          <w:rFonts w:ascii="Times New Roman" w:eastAsia="宋体" w:hAnsi="Times New Roman" w:cs="Times New Roman"/>
          <w:color w:val="000000"/>
          <w:lang w:eastAsia="zh-CN"/>
        </w:rPr>
        <w:t>（二）式（</w:t>
      </w:r>
      <w:r w:rsidRPr="0060615B">
        <w:rPr>
          <w:rFonts w:ascii="Times New Roman" w:eastAsia="宋体" w:hAnsi="Times New Roman" w:cs="Times New Roman"/>
          <w:color w:val="000000"/>
          <w:lang w:eastAsia="zh-CN"/>
        </w:rPr>
        <w:t>16</w:t>
      </w:r>
      <w:r w:rsidRPr="0060615B">
        <w:rPr>
          <w:rFonts w:ascii="Times New Roman" w:eastAsia="宋体" w:hAnsi="Times New Roman" w:cs="Times New Roman"/>
          <w:color w:val="000000"/>
          <w:lang w:eastAsia="zh-CN"/>
        </w:rPr>
        <w:t>）的本质</w:t>
      </w:r>
    </w:p>
    <w:p w14:paraId="47A3E65C" w14:textId="77777777" w:rsidR="00AC4FAF" w:rsidRPr="0060615B" w:rsidRDefault="0066450B">
      <w:pPr>
        <w:pStyle w:val="FirstParagraph"/>
        <w:ind w:firstLineChars="200"/>
        <w:rPr>
          <w:color w:val="auto"/>
          <w:lang w:eastAsia="zh-CN"/>
        </w:rPr>
      </w:pPr>
      <w:r w:rsidRPr="0060615B">
        <w:rPr>
          <w:lang w:eastAsia="zh-CN"/>
        </w:rPr>
        <w:t>式（</w:t>
      </w:r>
      <w:r w:rsidRPr="0060615B">
        <w:rPr>
          <w:lang w:eastAsia="zh-CN"/>
        </w:rPr>
        <w:t>16</w:t>
      </w:r>
      <w:r w:rsidRPr="0060615B">
        <w:rPr>
          <w:lang w:eastAsia="zh-CN"/>
        </w:rPr>
        <w:t>）把部门价格指数拆成三类决定因素：第一，进入阈值</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n</m:t>
            </m:r>
            <m:r>
              <m:rPr>
                <m:sty m:val="p"/>
              </m:rPr>
              <w:rPr>
                <w:rFonts w:ascii="Cambria Math" w:hAnsi="Cambria Math" w:cs="Cambria Math"/>
                <w:lang w:eastAsia="zh-CN"/>
              </w:rPr>
              <m:t>,cut</m:t>
            </m:r>
          </m:sub>
          <m:sup>
            <m:r>
              <w:rPr>
                <w:rFonts w:ascii="Cambria Math" w:hAnsi="Cambria Math" w:cs="Cambria Math"/>
                <w:lang w:eastAsia="zh-CN"/>
              </w:rPr>
              <m:t>j</m:t>
            </m:r>
          </m:sup>
        </m:sSubSup>
      </m:oMath>
      <w:r w:rsidRPr="0060615B">
        <w:rPr>
          <w:lang w:eastAsia="zh-CN"/>
        </w:rPr>
        <w:t>，反映市场规模与固定进入成本；第二，</w:t>
      </w:r>
      <m:oMath>
        <m:sSubSup>
          <m:sSubSupPr>
            <m:ctrlPr>
              <w:rPr>
                <w:rFonts w:ascii="Cambria Math" w:hAnsi="Cambria Math"/>
                <w:color w:val="auto"/>
              </w:rPr>
            </m:ctrlPr>
          </m:sSubSupPr>
          <m:e>
            <m:r>
              <w:rPr>
                <w:rFonts w:ascii="Cambria Math" w:hAnsi="Cambria Math" w:cs="Cambria Math"/>
                <w:lang w:eastAsia="zh-CN"/>
              </w:rPr>
              <m:t>N</m:t>
            </m:r>
          </m:e>
          <m:sub>
            <m:r>
              <w:rPr>
                <w:rFonts w:ascii="Cambria Math" w:hAnsi="Cambria Math" w:cs="Cambria Math"/>
                <w:lang w:eastAsia="zh-CN"/>
              </w:rPr>
              <m:t>m</m:t>
            </m:r>
          </m:sub>
          <m:sup>
            <m:r>
              <w:rPr>
                <w:rFonts w:ascii="Cambria Math" w:hAnsi="Cambria Math" w:cs="Cambria Math"/>
                <w:lang w:eastAsia="zh-CN"/>
              </w:rPr>
              <m:t>j</m:t>
            </m:r>
          </m:sup>
        </m:sSubSup>
      </m:oMath>
      <w:r w:rsidRPr="0060615B">
        <w:rPr>
          <w:lang w:eastAsia="zh-CN"/>
        </w:rPr>
        <w:t>，反映创新国提供的品种数量；第三，</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nm</m:t>
            </m:r>
          </m:sub>
          <m:sup>
            <m:r>
              <w:rPr>
                <w:rFonts w:ascii="Cambria Math" w:hAnsi="Cambria Math" w:cs="Cambria Math"/>
                <w:lang w:eastAsia="zh-CN"/>
              </w:rPr>
              <m:t>j</m:t>
            </m:r>
          </m:sup>
        </m:sSubSup>
      </m:oMath>
      <w:r w:rsidRPr="0060615B">
        <w:rPr>
          <w:lang w:eastAsia="zh-CN"/>
        </w:rPr>
        <w:t>，反映母国知识通过各潜在生产地为</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市场服务的综合竞争力。此后所有引力方程实际上都是式（</w:t>
      </w:r>
      <w:r w:rsidRPr="0060615B">
        <w:rPr>
          <w:lang w:eastAsia="zh-CN"/>
        </w:rPr>
        <w:t>16</w:t>
      </w:r>
      <w:r w:rsidRPr="0060615B">
        <w:rPr>
          <w:lang w:eastAsia="zh-CN"/>
        </w:rPr>
        <w:t>）与销售积分中相同常数项相消的结果。</w:t>
      </w:r>
    </w:p>
    <w:p w14:paraId="75C93CF2" w14:textId="7FE758CD" w:rsidR="00AC4FAF" w:rsidRPr="0060615B" w:rsidRDefault="0066450B">
      <w:pPr>
        <w:pStyle w:val="1"/>
        <w:spacing w:before="0"/>
        <w:ind w:firstLineChars="200" w:firstLine="482"/>
        <w:rPr>
          <w:color w:val="auto"/>
          <w:lang w:eastAsia="zh-CN"/>
        </w:rPr>
      </w:pPr>
      <w:bookmarkStart w:id="25" w:name="七加总销售额与三边引力方程式1720"/>
      <w:bookmarkEnd w:id="22"/>
      <w:bookmarkEnd w:id="24"/>
      <w:r w:rsidRPr="0060615B">
        <w:rPr>
          <w:rFonts w:ascii="Times New Roman" w:eastAsia="宋体" w:hAnsi="Times New Roman" w:cs="Times New Roman"/>
          <w:color w:val="000000"/>
          <w:lang w:eastAsia="zh-CN"/>
        </w:rPr>
        <w:t>七、加总销售额与三边引力方程：式（</w:t>
      </w:r>
      <w:r w:rsidRPr="0060615B">
        <w:rPr>
          <w:rFonts w:ascii="Times New Roman" w:eastAsia="宋体" w:hAnsi="Times New Roman" w:cs="Times New Roman"/>
          <w:color w:val="000000"/>
          <w:lang w:eastAsia="zh-CN"/>
        </w:rPr>
        <w:t>17</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20</w:t>
      </w:r>
      <w:r w:rsidRPr="0060615B">
        <w:rPr>
          <w:rFonts w:ascii="Times New Roman" w:eastAsia="宋体" w:hAnsi="Times New Roman" w:cs="Times New Roman"/>
          <w:color w:val="000000"/>
          <w:lang w:eastAsia="zh-CN"/>
        </w:rPr>
        <w:t>）</w:t>
      </w:r>
      <w:r w:rsidR="007F23F7">
        <w:rPr>
          <w:rFonts w:ascii="Times New Roman" w:eastAsia="宋体" w:hAnsi="Times New Roman" w:cs="Times New Roman" w:hint="eastAsia"/>
          <w:color w:val="000000"/>
          <w:lang w:eastAsia="zh-CN"/>
        </w:rPr>
        <w:t>9</w:t>
      </w:r>
    </w:p>
    <w:p w14:paraId="443414D6" w14:textId="77777777" w:rsidR="00AC4FAF" w:rsidRPr="0060615B" w:rsidRDefault="0066450B">
      <w:pPr>
        <w:pStyle w:val="2"/>
        <w:spacing w:before="0"/>
        <w:ind w:firstLineChars="200" w:firstLine="482"/>
        <w:rPr>
          <w:color w:val="auto"/>
          <w:lang w:eastAsia="zh-CN"/>
        </w:rPr>
      </w:pPr>
      <w:bookmarkStart w:id="26" w:name="一创新国消费国总销售额"/>
      <w:r w:rsidRPr="0060615B">
        <w:rPr>
          <w:rFonts w:ascii="Times New Roman" w:eastAsia="宋体" w:hAnsi="Times New Roman" w:cs="Times New Roman"/>
          <w:color w:val="000000"/>
          <w:lang w:eastAsia="zh-CN"/>
        </w:rPr>
        <w:t>（一）创新国</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消费国总销售额</w:t>
      </w:r>
    </w:p>
    <w:p w14:paraId="1D103893" w14:textId="77777777" w:rsidR="00AC4FAF" w:rsidRPr="0060615B" w:rsidRDefault="0066450B">
      <w:pPr>
        <w:pStyle w:val="FirstParagraph"/>
        <w:ind w:firstLineChars="200"/>
        <w:rPr>
          <w:color w:val="auto"/>
          <w:lang w:eastAsia="zh-CN"/>
        </w:rPr>
      </w:pPr>
      <w:r w:rsidRPr="0060615B">
        <w:rPr>
          <w:lang w:eastAsia="zh-CN"/>
        </w:rPr>
        <w:t>对任一品种，由式（</w:t>
      </w:r>
      <w:r w:rsidRPr="0060615B">
        <w:rPr>
          <w:lang w:eastAsia="zh-CN"/>
        </w:rPr>
        <w:t>6</w:t>
      </w:r>
      <w:r w:rsidRPr="0060615B">
        <w:rPr>
          <w:lang w:eastAsia="zh-CN"/>
        </w:rPr>
        <w:t>）有销售收入</w:t>
      </w:r>
    </w:p>
    <w:p w14:paraId="12572949"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nlm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nlm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nlm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34D78CBE" w14:textId="77777777" w:rsidR="00AC4FAF" w:rsidRPr="0060615B" w:rsidRDefault="0066450B">
      <w:pPr>
        <w:pStyle w:val="FirstParagraph"/>
        <w:ind w:firstLineChars="200"/>
        <w:rPr>
          <w:color w:val="auto"/>
          <w:lang w:eastAsia="zh-CN"/>
        </w:rPr>
      </w:pPr>
      <w:r w:rsidRPr="0060615B">
        <w:rPr>
          <w:lang w:eastAsia="zh-CN"/>
        </w:rPr>
        <w:t>对母国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的品种和全部生产地积分：</w:t>
      </w:r>
    </w:p>
    <w:p w14:paraId="4C3F29D8" w14:textId="77777777" w:rsidR="00AC4FAF" w:rsidRPr="0060615B" w:rsidRDefault="0066450B">
      <w:pPr>
        <w:pStyle w:val="a0"/>
        <w:ind w:firstLineChars="200"/>
        <w:rPr>
          <w:color w:val="auto"/>
          <w:lang w:eastAsia="zh-CN"/>
        </w:rPr>
      </w:pPr>
      <w:r w:rsidRPr="0060615B">
        <w:rPr>
          <w:lang w:eastAsia="zh-CN"/>
        </w:rPr>
        <w:t>令创新国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的品种对消费国</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的部门总销售额记为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S</m:t>
            </m:r>
          </m:e>
          <m:sub>
            <m:r>
              <w:rPr>
                <w:rFonts w:ascii="Cambria Math" w:hAnsi="Cambria Math" w:cs="Cambria Math"/>
                <w:lang w:eastAsia="zh-CN"/>
              </w:rPr>
              <m:t>nm</m:t>
            </m:r>
          </m:sub>
          <m:sup>
            <m:r>
              <w:rPr>
                <w:rFonts w:ascii="Cambria Math" w:hAnsi="Cambria Math" w:cs="Cambria Math"/>
                <w:lang w:eastAsia="zh-CN"/>
              </w:rPr>
              <m:t>j</m:t>
            </m:r>
          </m:sup>
        </m:sSubSup>
      </m:oMath>
      <w:r w:rsidRPr="0060615B">
        <w:rPr>
          <w:lang w:eastAsia="zh-CN"/>
        </w:rPr>
        <w:t>，则</w:t>
      </w:r>
    </w:p>
    <w:p w14:paraId="2E350EA0"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S</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limLoc m:val="subSup"/>
                  <m:supHide m:val="1"/>
                  <m:ctrlPr>
                    <w:rPr>
                      <w:rFonts w:ascii="Cambria Math" w:hAnsi="Cambria Math"/>
                      <w:color w:val="auto"/>
                    </w:rPr>
                  </m:ctrlPr>
                </m:naryPr>
                <m:sub>
                  <m:r>
                    <w:rPr>
                      <w:rFonts w:ascii="Cambria Math" w:hAnsi="Cambria Math" w:cs="Cambria Math"/>
                    </w:rPr>
                    <m:t>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lm</m:t>
                      </m:r>
                    </m:sub>
                    <m:sup>
                      <m:r>
                        <w:rPr>
                          <w:rFonts w:ascii="Cambria Math" w:hAnsi="Cambria Math" w:cs="Cambria Math"/>
                        </w:rPr>
                        <m:t>j</m:t>
                      </m:r>
                    </m:sup>
                  </m:sSubSup>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nlm</m:t>
                      </m:r>
                    </m:sub>
                    <m:sup>
                      <m:r>
                        <w:rPr>
                          <w:rFonts w:ascii="Cambria Math" w:hAnsi="Cambria Math" w:cs="Cambria Math"/>
                        </w:rPr>
                        <m:t>j</m:t>
                      </m:r>
                    </m:sup>
                  </m:sSubSup>
                </m:e>
              </m:nary>
            </m:e>
          </m:nary>
          <m:d>
            <m:dPr>
              <m:ctrlPr>
                <w:rPr>
                  <w:rFonts w:ascii="Cambria Math" w:hAnsi="Cambria Math"/>
                  <w:color w:val="auto"/>
                </w:rPr>
              </m:ctrlPr>
            </m:dPr>
            <m:e>
              <m:r>
                <w:rPr>
                  <w:rFonts w:ascii="Cambria Math" w:hAnsi="Cambria Math" w:cs="Cambria Math"/>
                </w:rPr>
                <m:t>ω</m:t>
              </m:r>
            </m:e>
          </m:d>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nlm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w:rPr>
              <w:rFonts w:ascii="Cambria Math" w:hAnsi="Cambria Math" w:cs="Cambria Math"/>
            </w:rPr>
            <m:t>dω</m:t>
          </m:r>
          <m:r>
            <m:rPr>
              <m:sty m:val="p"/>
            </m:rPr>
            <w:rPr>
              <w:rFonts w:ascii="Cambria Math" w:hAnsi="Cambria Math" w:cs="Cambria Math"/>
            </w:rPr>
            <m:t>.</m:t>
          </m:r>
        </m:oMath>
      </m:oMathPara>
    </w:p>
    <w:p w14:paraId="447ECAB8" w14:textId="77777777" w:rsidR="00AC4FAF" w:rsidRPr="0060615B" w:rsidRDefault="0066450B">
      <w:pPr>
        <w:pStyle w:val="FirstParagraph"/>
        <w:ind w:firstLineChars="200"/>
        <w:rPr>
          <w:color w:val="auto"/>
        </w:rPr>
      </w:pPr>
      <w:r w:rsidRPr="0060615B">
        <w:lastRenderedPageBreak/>
        <w:t>于是</w:t>
      </w:r>
    </w:p>
    <w:p w14:paraId="4F33D055"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S</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nary>
            <m:naryPr>
              <m:chr m:val="∑"/>
              <m:limLoc m:val="undOvr"/>
              <m:supHide m:val="1"/>
              <m:ctrlPr>
                <w:rPr>
                  <w:rFonts w:ascii="Cambria Math" w:hAnsi="Cambria Math"/>
                  <w:color w:val="auto"/>
                </w:rPr>
              </m:ctrlPr>
            </m:naryPr>
            <m:sub>
              <m:r>
                <w:rPr>
                  <w:rFonts w:ascii="Cambria Math" w:hAnsi="Cambria Math" w:cs="Cambria Math"/>
                </w:rPr>
                <m:t>l</m:t>
              </m:r>
            </m:sub>
            <m:sup>
              <m:r>
                <w:rPr>
                  <w:rFonts w:ascii="Cambria Math" w:hAnsi="Cambria Math" w:cs="Cambria Math"/>
                </w:rPr>
                <m:t>​</m:t>
              </m:r>
            </m:sup>
            <m:e>
              <m:nary>
                <m:naryPr>
                  <m:limLoc m:val="subSup"/>
                  <m:ctrlPr>
                    <w:rPr>
                      <w:rFonts w:ascii="Cambria Math" w:hAnsi="Cambria Math"/>
                      <w:color w:val="auto"/>
                    </w:rPr>
                  </m:ctrlPr>
                </m:naryPr>
                <m:sub>
                  <m:r>
                    <w:rPr>
                      <w:rFonts w:ascii="Cambria Math" w:hAnsi="Cambria Math" w:cs="Cambria Math"/>
                    </w:rPr>
                    <m:t>0</m:t>
                  </m:r>
                </m:sub>
                <m: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r>
                                <w:rPr>
                                  <w:rFonts w:ascii="Cambria Math" w:hAnsi="Cambria Math" w:cs="Cambria Math"/>
                                </w:rPr>
                                <m:t>c</m:t>
                              </m:r>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e>
              </m:nary>
            </m:e>
          </m:nary>
          <m:r>
            <w:rPr>
              <w:rFonts w:ascii="Cambria Math" w:hAnsi="Cambria Math" w:cs="Cambria Math"/>
            </w:rPr>
            <m:t>d</m:t>
          </m:r>
          <m:limLow>
            <m:limLowPr>
              <m:ctrlPr>
                <w:rPr>
                  <w:rFonts w:ascii="Cambria Math" w:hAnsi="Cambria Math"/>
                  <w:color w:val="auto"/>
                </w:rPr>
              </m:ctrlPr>
            </m:limLowPr>
            <m:e>
              <m:r>
                <m:rPr>
                  <m:sty m:val="p"/>
                </m:rPr>
                <w:rPr>
                  <w:rFonts w:ascii="Cambria Math" w:hAnsi="Cambria Math" w:cs="Cambria Math"/>
                </w:rPr>
                <m:t>Pr</m:t>
              </m:r>
            </m:e>
            <m:lim>
              <m:r>
                <w:rPr>
                  <w:rFonts w:ascii="Cambria Math" w:hAnsi="Cambria Math" w:cs="Cambria Math"/>
                </w:rPr>
                <m:t>l</m:t>
              </m:r>
            </m:lim>
          </m:limLow>
          <m:d>
            <m:dPr>
              <m:ctrlPr>
                <w:rPr>
                  <w:rFonts w:ascii="Cambria Math" w:hAnsi="Cambria Math"/>
                  <w:color w:val="auto"/>
                </w:rPr>
              </m:ctrlPr>
            </m:dPr>
            <m:e>
              <m:r>
                <w:rPr>
                  <w:rFonts w:ascii="Cambria Math" w:hAnsi="Cambria Math" w:cs="Cambria Math"/>
                </w:rPr>
                <m:t>c</m:t>
              </m:r>
            </m:e>
          </m:d>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11CC1E67" w14:textId="77777777" w:rsidR="00AC4FAF" w:rsidRPr="0060615B" w:rsidRDefault="0066450B">
      <w:pPr>
        <w:pStyle w:val="FirstParagraph"/>
        <w:ind w:firstLineChars="200"/>
        <w:rPr>
          <w:color w:val="auto"/>
        </w:rPr>
      </w:pPr>
      <w:r w:rsidRPr="0060615B">
        <w:t>代入</w:t>
      </w:r>
      <w:r w:rsidRPr="0060615B">
        <w:t xml:space="preserve"> </w:t>
      </w:r>
      <m:oMath>
        <m:r>
          <w:rPr>
            <w:rFonts w:ascii="Cambria Math" w:hAnsi="Cambria Math" w:cs="Cambria Math"/>
          </w:rPr>
          <m:t>d</m:t>
        </m:r>
        <m:sSub>
          <m:sSubPr>
            <m:ctrlPr>
              <w:rPr>
                <w:rFonts w:ascii="Cambria Math" w:hAnsi="Cambria Math"/>
                <w:color w:val="auto"/>
              </w:rPr>
            </m:ctrlPr>
          </m:sSubPr>
          <m:e>
            <m:r>
              <m:rPr>
                <m:sty m:val="p"/>
              </m:rPr>
              <w:rPr>
                <w:rFonts w:ascii="Cambria Math" w:hAnsi="Cambria Math" w:cs="Cambria Math"/>
              </w:rPr>
              <m:t>Pr</m:t>
            </m:r>
          </m:e>
          <m:sub>
            <m:r>
              <w:rPr>
                <w:rFonts w:ascii="Cambria Math" w:hAnsi="Cambria Math" w:cs="Cambria Math"/>
              </w:rPr>
              <m:t>l</m:t>
            </m:r>
          </m:sub>
        </m:sSub>
        <m:d>
          <m:dPr>
            <m:ctrlPr>
              <w:rPr>
                <w:rFonts w:ascii="Cambria Math" w:hAnsi="Cambria Math"/>
                <w:color w:val="auto"/>
              </w:rPr>
            </m:ctrlPr>
          </m:dPr>
          <m:e>
            <m:r>
              <w:rPr>
                <w:rFonts w:ascii="Cambria Math" w:hAnsi="Cambria Math" w:cs="Cambria Math"/>
              </w:rPr>
              <m:t>c</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c</m:t>
            </m:r>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r>
          <w:rPr>
            <w:rFonts w:ascii="Cambria Math" w:hAnsi="Cambria Math" w:cs="Cambria Math"/>
          </w:rPr>
          <m:t>dc</m:t>
        </m:r>
      </m:oMath>
      <w:r w:rsidRPr="0060615B">
        <w:t>，得到</w:t>
      </w:r>
    </w:p>
    <w:p w14:paraId="5EB720DF"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S</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nary>
            <m:naryPr>
              <m:chr m:val="∑"/>
              <m:limLoc m:val="undOvr"/>
              <m:supHide m:val="1"/>
              <m:ctrlPr>
                <w:rPr>
                  <w:rFonts w:ascii="Cambria Math" w:hAnsi="Cambria Math"/>
                  <w:color w:val="auto"/>
                </w:rPr>
              </m:ctrlPr>
            </m:naryPr>
            <m:sub>
              <m:r>
                <w:rPr>
                  <w:rFonts w:ascii="Cambria Math" w:hAnsi="Cambria Math" w:cs="Cambria Math"/>
                </w:rPr>
                <m:t>l</m:t>
              </m:r>
            </m:sub>
            <m:sup>
              <m:r>
                <w:rPr>
                  <w:rFonts w:ascii="Cambria Math" w:hAnsi="Cambria Math" w:cs="Cambria Math"/>
                </w:rPr>
                <m:t>​</m:t>
              </m:r>
            </m:sup>
            <m:e>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e>
          </m:nary>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num>
            <m:den>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3274E17B"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17</w:t>
      </w:r>
      <w:r w:rsidRPr="0060615B">
        <w:rPr>
          <w:lang w:eastAsia="zh-CN"/>
        </w:rPr>
        <w:t>）</w:t>
      </w:r>
    </w:p>
    <w:p w14:paraId="48FAF6B0" w14:textId="77777777" w:rsidR="00BD7027" w:rsidRDefault="00992377">
      <w:pPr>
        <w:pStyle w:val="a0"/>
        <w:keepLines/>
        <w:ind w:left="420" w:firstLineChars="200" w:firstLine="482"/>
        <w:rPr>
          <w:lang w:eastAsia="zh-CN"/>
        </w:rPr>
      </w:pPr>
      <w:r>
        <w:rPr>
          <w:b/>
          <w:lang w:eastAsia="zh-CN"/>
        </w:rPr>
        <w:t>式（</w:t>
      </w:r>
      <w:r>
        <w:rPr>
          <w:b/>
          <w:lang w:eastAsia="zh-CN"/>
        </w:rPr>
        <w:t>17</w:t>
      </w:r>
      <w:r>
        <w:rPr>
          <w:b/>
          <w:lang w:eastAsia="zh-CN"/>
        </w:rPr>
        <w:t>）的本质：</w:t>
      </w:r>
      <w:r>
        <w:rPr>
          <w:lang w:eastAsia="zh-CN"/>
        </w:rPr>
        <w:t>这是从单个企业销售额到</w:t>
      </w:r>
      <w:r>
        <w:rPr>
          <w:lang w:eastAsia="zh-CN"/>
        </w:rPr>
        <w:t>“</w:t>
      </w:r>
      <w:r>
        <w:rPr>
          <w:lang w:eastAsia="zh-CN"/>
        </w:rPr>
        <w:t>创新国</w:t>
      </w:r>
      <w:r>
        <w:rPr>
          <w:lang w:eastAsia="zh-CN"/>
        </w:rPr>
        <w:t xml:space="preserve"> </w:t>
      </w:r>
      <m:oMath>
        <m:r>
          <w:rPr>
            <w:rFonts w:ascii="Cambria Math" w:hAnsi="Cambria Math" w:cs="Cambria Math"/>
            <w:lang w:eastAsia="zh-CN"/>
          </w:rPr>
          <m:t>m</m:t>
        </m:r>
      </m:oMath>
      <w:r>
        <w:rPr>
          <w:lang w:eastAsia="zh-CN"/>
        </w:rPr>
        <w:t>—</w:t>
      </w:r>
      <w:r>
        <w:rPr>
          <w:lang w:eastAsia="zh-CN"/>
        </w:rPr>
        <w:t>消费国</w:t>
      </w:r>
      <w:r>
        <w:rPr>
          <w:lang w:eastAsia="zh-CN"/>
        </w:rPr>
        <w:t xml:space="preserve"> </w:t>
      </w:r>
      <m:oMath>
        <m:r>
          <w:rPr>
            <w:rFonts w:ascii="Cambria Math" w:hAnsi="Cambria Math" w:cs="Cambria Math"/>
            <w:lang w:eastAsia="zh-CN"/>
          </w:rPr>
          <m:t>n</m:t>
        </m:r>
      </m:oMath>
      <w:r>
        <w:rPr>
          <w:lang w:eastAsia="zh-CN"/>
        </w:rPr>
        <w:t>”</w:t>
      </w:r>
      <w:r>
        <w:rPr>
          <w:lang w:eastAsia="zh-CN"/>
        </w:rPr>
        <w:t>层面的第一次加总：对</w:t>
      </w:r>
      <w:r>
        <w:rPr>
          <w:lang w:eastAsia="zh-CN"/>
        </w:rPr>
        <w:t xml:space="preserve"> </w:t>
      </w:r>
      <m:oMath>
        <m:r>
          <w:rPr>
            <w:rFonts w:ascii="Cambria Math" w:hAnsi="Cambria Math" w:cs="Cambria Math"/>
            <w:lang w:eastAsia="zh-CN"/>
          </w:rPr>
          <m:t>m</m:t>
        </m:r>
      </m:oMath>
      <w:r>
        <w:rPr>
          <w:lang w:eastAsia="zh-CN"/>
        </w:rPr>
        <w:t xml:space="preserve"> </w:t>
      </w:r>
      <w:r>
        <w:rPr>
          <w:lang w:eastAsia="zh-CN"/>
        </w:rPr>
        <w:t>国全部品种和所有生产地点积分，把微观</w:t>
      </w:r>
      <w:r>
        <w:rPr>
          <w:lang w:eastAsia="zh-CN"/>
        </w:rPr>
        <w:t xml:space="preserve"> CES </w:t>
      </w:r>
      <w:r>
        <w:rPr>
          <w:lang w:eastAsia="zh-CN"/>
        </w:rPr>
        <w:t>销售转成宏观母国销售额。</w:t>
      </w:r>
    </w:p>
    <w:p w14:paraId="5ED690F5" w14:textId="77777777" w:rsidR="00BD7027" w:rsidRDefault="00992377">
      <w:pPr>
        <w:pStyle w:val="a0"/>
        <w:keepLines/>
        <w:ind w:left="420" w:firstLineChars="200" w:firstLine="482"/>
        <w:rPr>
          <w:lang w:eastAsia="zh-CN"/>
        </w:rPr>
      </w:pPr>
      <w:r>
        <w:rPr>
          <w:b/>
          <w:lang w:eastAsia="zh-CN"/>
        </w:rPr>
        <w:t>附录式（</w:t>
      </w:r>
      <w:r>
        <w:rPr>
          <w:b/>
          <w:lang w:eastAsia="zh-CN"/>
        </w:rPr>
        <w:t>A6</w:t>
      </w:r>
      <w:r>
        <w:rPr>
          <w:b/>
          <w:lang w:eastAsia="zh-CN"/>
        </w:rPr>
        <w:t>）的本质：</w:t>
      </w:r>
      <w:r>
        <w:rPr>
          <w:lang w:eastAsia="zh-CN"/>
        </w:rPr>
        <w:t>把单企业</w:t>
      </w:r>
      <w:r>
        <w:rPr>
          <w:lang w:eastAsia="zh-CN"/>
        </w:rPr>
        <w:t xml:space="preserve"> CES </w:t>
      </w:r>
      <w:r>
        <w:rPr>
          <w:lang w:eastAsia="zh-CN"/>
        </w:rPr>
        <w:t>销售收入按最低成本分布积分，得到创新国</w:t>
      </w:r>
      <w:r>
        <w:rPr>
          <w:lang w:eastAsia="zh-CN"/>
        </w:rPr>
        <w:t>—</w:t>
      </w:r>
      <w:r>
        <w:rPr>
          <w:lang w:eastAsia="zh-CN"/>
        </w:rPr>
        <w:t>消费国层面的加总销售额。它是式（</w:t>
      </w:r>
      <w:r>
        <w:rPr>
          <w:lang w:eastAsia="zh-CN"/>
        </w:rPr>
        <w:t>17</w:t>
      </w:r>
      <w:r>
        <w:rPr>
          <w:lang w:eastAsia="zh-CN"/>
        </w:rPr>
        <w:t>）的详细积分来源。</w:t>
      </w:r>
    </w:p>
    <w:p w14:paraId="6883EABB" w14:textId="77777777" w:rsidR="00AC4FAF" w:rsidRPr="0060615B" w:rsidRDefault="0066450B">
      <w:pPr>
        <w:pStyle w:val="a0"/>
        <w:ind w:firstLineChars="200"/>
        <w:rPr>
          <w:color w:val="auto"/>
          <w:lang w:eastAsia="zh-CN"/>
        </w:rPr>
      </w:pPr>
      <w:r w:rsidRPr="0060615B">
        <w:rPr>
          <w:lang w:eastAsia="zh-CN"/>
        </w:rPr>
        <w:t>这对应原文附录式（</w:t>
      </w:r>
      <w:r w:rsidRPr="0060615B">
        <w:rPr>
          <w:lang w:eastAsia="zh-CN"/>
        </w:rPr>
        <w:t>A6</w:t>
      </w:r>
      <w:r w:rsidRPr="0060615B">
        <w:rPr>
          <w:lang w:eastAsia="zh-CN"/>
        </w:rPr>
        <w:t>）。</w:t>
      </w:r>
    </w:p>
    <w:p w14:paraId="27D0FF12" w14:textId="77777777" w:rsidR="00AC4FAF" w:rsidRPr="0060615B" w:rsidRDefault="0066450B">
      <w:pPr>
        <w:pStyle w:val="2"/>
        <w:spacing w:before="0"/>
        <w:ind w:firstLineChars="200" w:firstLine="482"/>
        <w:rPr>
          <w:color w:val="auto"/>
          <w:lang w:eastAsia="zh-CN"/>
        </w:rPr>
      </w:pPr>
      <w:bookmarkStart w:id="27" w:name="二保留生产地-l三边销售额"/>
      <w:bookmarkEnd w:id="26"/>
      <w:r w:rsidRPr="0060615B">
        <w:rPr>
          <w:rFonts w:ascii="Times New Roman" w:eastAsia="宋体" w:hAnsi="Times New Roman" w:cs="Times New Roman"/>
          <w:color w:val="000000"/>
          <w:lang w:eastAsia="zh-CN"/>
        </w:rPr>
        <w:t>（二）保留生产地</w:t>
      </w:r>
      <w:r w:rsidRPr="0060615B">
        <w:rPr>
          <w:rFonts w:ascii="Times New Roman" w:eastAsia="宋体" w:hAnsi="Times New Roman" w:cs="Times New Roman"/>
          <w:color w:val="000000"/>
          <w:lang w:eastAsia="zh-CN"/>
        </w:rPr>
        <w:t xml:space="preserve"> </w:t>
      </w:r>
      <m:oMath>
        <m:r>
          <m:rPr>
            <m:sty m:val="bi"/>
          </m:rPr>
          <w:rPr>
            <w:rFonts w:ascii="Cambria Math" w:hAnsi="Cambria Math" w:cs="Cambria Math"/>
            <w:color w:val="000000"/>
            <w:lang w:eastAsia="zh-CN"/>
          </w:rPr>
          <m:t>l</m:t>
        </m:r>
      </m:oMath>
      <w:r w:rsidRPr="0060615B">
        <w:rPr>
          <w:rFonts w:ascii="Times New Roman" w:eastAsia="宋体" w:hAnsi="Times New Roman" w:cs="Times New Roman"/>
          <w:color w:val="000000"/>
          <w:lang w:eastAsia="zh-CN"/>
        </w:rPr>
        <w:t>：三边销售额</w:t>
      </w:r>
    </w:p>
    <w:p w14:paraId="17D6280A" w14:textId="77777777" w:rsidR="00AC4FAF" w:rsidRPr="0060615B" w:rsidRDefault="0066450B">
      <w:pPr>
        <w:pStyle w:val="FirstParagraph"/>
        <w:ind w:firstLineChars="200"/>
        <w:rPr>
          <w:color w:val="auto"/>
          <w:lang w:eastAsia="zh-CN"/>
        </w:rPr>
      </w:pPr>
      <w:r w:rsidRPr="0060615B">
        <w:rPr>
          <w:lang w:eastAsia="zh-CN"/>
        </w:rPr>
        <w:t>定义</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 xml:space="preserve"> </w:t>
      </w:r>
      <w:r w:rsidRPr="0060615B">
        <w:rPr>
          <w:lang w:eastAsia="zh-CN"/>
        </w:rPr>
        <w:t>为</w:t>
      </w:r>
      <w:r w:rsidRPr="0060615B">
        <w:rPr>
          <w:lang w:eastAsia="zh-CN"/>
        </w:rPr>
        <w:t>“</w:t>
      </w:r>
      <w:r w:rsidRPr="0060615B">
        <w:rPr>
          <w:lang w:eastAsia="zh-CN"/>
        </w:rPr>
        <w:t>母国</w:t>
      </w:r>
      <w:r w:rsidRPr="0060615B">
        <w:rPr>
          <w:lang w:eastAsia="zh-CN"/>
        </w:rPr>
        <w:t xml:space="preserve"> </w:t>
      </w:r>
      <m:oMath>
        <m:r>
          <w:rPr>
            <w:rFonts w:ascii="Cambria Math" w:hAnsi="Cambria Math" w:cs="Cambria Math"/>
            <w:lang w:eastAsia="zh-CN"/>
          </w:rPr>
          <m:t>m</m:t>
        </m:r>
      </m:oMath>
      <w:r w:rsidRPr="0060615B">
        <w:rPr>
          <w:lang w:eastAsia="zh-CN"/>
        </w:rPr>
        <w:t>—</w:t>
      </w:r>
      <w:r w:rsidRPr="0060615B">
        <w:rPr>
          <w:lang w:eastAsia="zh-CN"/>
        </w:rPr>
        <w:t>生产国</w:t>
      </w:r>
      <w:r w:rsidRPr="0060615B">
        <w:rPr>
          <w:lang w:eastAsia="zh-CN"/>
        </w:rPr>
        <w:t xml:space="preserve"> </w:t>
      </w:r>
      <m:oMath>
        <m:r>
          <w:rPr>
            <w:rFonts w:ascii="Cambria Math" w:hAnsi="Cambria Math" w:cs="Cambria Math"/>
            <w:lang w:eastAsia="zh-CN"/>
          </w:rPr>
          <m:t>l</m:t>
        </m:r>
      </m:oMath>
      <w:r w:rsidRPr="0060615B">
        <w:rPr>
          <w:lang w:eastAsia="zh-CN"/>
        </w:rPr>
        <w:t>—</w:t>
      </w:r>
      <w:r w:rsidRPr="0060615B">
        <w:rPr>
          <w:lang w:eastAsia="zh-CN"/>
        </w:rPr>
        <w:t>消费国</w:t>
      </w:r>
      <w:r w:rsidRPr="0060615B">
        <w:rPr>
          <w:lang w:eastAsia="zh-CN"/>
        </w:rPr>
        <w:t xml:space="preserve"> </w:t>
      </w:r>
      <m:oMath>
        <m:r>
          <w:rPr>
            <w:rFonts w:ascii="Cambria Math" w:hAnsi="Cambria Math" w:cs="Cambria Math"/>
            <w:lang w:eastAsia="zh-CN"/>
          </w:rPr>
          <m:t>n</m:t>
        </m:r>
      </m:oMath>
      <w:r w:rsidRPr="0060615B">
        <w:rPr>
          <w:lang w:eastAsia="zh-CN"/>
        </w:rPr>
        <w:t>”</w:t>
      </w:r>
      <w:r w:rsidRPr="0060615B">
        <w:rPr>
          <w:lang w:eastAsia="zh-CN"/>
        </w:rPr>
        <w:t>的销售额。原文式（</w:t>
      </w:r>
      <w:r w:rsidRPr="0060615B">
        <w:rPr>
          <w:lang w:eastAsia="zh-CN"/>
        </w:rPr>
        <w:t>18</w:t>
      </w:r>
      <w:r w:rsidRPr="0060615B">
        <w:rPr>
          <w:lang w:eastAsia="zh-CN"/>
        </w:rPr>
        <w:t>）写成生产者端税前</w:t>
      </w:r>
      <w:r w:rsidRPr="0060615B">
        <w:rPr>
          <w:lang w:eastAsia="zh-CN"/>
        </w:rPr>
        <w:t>/</w:t>
      </w:r>
      <w:r w:rsidRPr="0060615B">
        <w:rPr>
          <w:lang w:eastAsia="zh-CN"/>
        </w:rPr>
        <w:t>冰山成本前销售收入的形式：</w:t>
      </w:r>
    </w:p>
    <w:p w14:paraId="0DCABA96" w14:textId="77777777" w:rsidR="00AC4FAF" w:rsidRPr="0060615B" w:rsidRDefault="008259F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den>
          </m:f>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nary>
            <m:naryPr>
              <m:limLoc m:val="subSup"/>
              <m:supHide m:val="1"/>
              <m:ctrlPr>
                <w:rPr>
                  <w:rFonts w:ascii="Cambria Math" w:hAnsi="Cambria Math"/>
                  <w:color w:val="auto"/>
                </w:rPr>
              </m:ctrlPr>
            </m:naryPr>
            <m:sub>
              <m:r>
                <w:rPr>
                  <w:rFonts w:ascii="Cambria Math" w:hAnsi="Cambria Math" w:cs="Cambria Math"/>
                </w:rPr>
                <m:t>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lm</m:t>
                  </m:r>
                </m:sub>
                <m:sup>
                  <m:r>
                    <w:rPr>
                      <w:rFonts w:ascii="Cambria Math" w:hAnsi="Cambria Math" w:cs="Cambria Math"/>
                    </w:rPr>
                    <m:t>j</m:t>
                  </m:r>
                </m:sup>
              </m:sSubSup>
            </m:sub>
            <m:sup>
              <m:r>
                <w:rPr>
                  <w:rFonts w:ascii="Cambria Math" w:hAnsi="Cambria Math" w:cs="Cambria Math"/>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nlm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den>
              </m:f>
            </m:e>
          </m:nary>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nlm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w:rPr>
              <w:rFonts w:ascii="Cambria Math" w:hAnsi="Cambria Math" w:cs="Cambria Math"/>
            </w:rPr>
            <m:t>dω</m:t>
          </m:r>
          <m:r>
            <m:rPr>
              <m:sty m:val="p"/>
            </m:rPr>
            <w:rPr>
              <w:rFonts w:ascii="Cambria Math" w:hAnsi="Cambria Math" w:cs="Cambria Math"/>
            </w:rPr>
            <m:t>.</m:t>
          </m:r>
        </m:oMath>
      </m:oMathPara>
    </w:p>
    <w:p w14:paraId="3564D3C0" w14:textId="77777777" w:rsidR="00AC4FAF" w:rsidRPr="0060615B" w:rsidRDefault="0066450B">
      <w:pPr>
        <w:pStyle w:val="FirstParagraph"/>
        <w:ind w:firstLineChars="200"/>
        <w:rPr>
          <w:color w:val="auto"/>
          <w:lang w:eastAsia="zh-CN"/>
        </w:rPr>
      </w:pPr>
      <w:r w:rsidRPr="0060615B">
        <w:rPr>
          <w:lang w:eastAsia="zh-CN"/>
        </w:rPr>
        <w:t>保留</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对应的</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，积分与式（</w:t>
      </w:r>
      <w:r w:rsidRPr="0060615B">
        <w:rPr>
          <w:lang w:eastAsia="zh-CN"/>
        </w:rPr>
        <w:t>17</w:t>
      </w:r>
      <w:r w:rsidRPr="0060615B">
        <w:rPr>
          <w:lang w:eastAsia="zh-CN"/>
        </w:rPr>
        <w:t>）完全相同，于是</w:t>
      </w:r>
    </w:p>
    <w:p w14:paraId="781C3C9F" w14:textId="77777777" w:rsidR="00AC4FAF" w:rsidRPr="0060615B" w:rsidRDefault="008259F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den>
          </m:f>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den>
          </m:f>
          <m:r>
            <m:rPr>
              <m:sty m:val="p"/>
            </m:rPr>
            <w:rPr>
              <w:rFonts w:ascii="Cambria Math" w:hAnsi="Cambria Math" w:cs="Cambria Math"/>
            </w:rPr>
            <m:t>.</m:t>
          </m:r>
        </m:oMath>
      </m:oMathPara>
    </w:p>
    <w:p w14:paraId="6E4E91BA"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18</w:t>
      </w:r>
      <w:r w:rsidRPr="0060615B">
        <w:rPr>
          <w:lang w:eastAsia="zh-CN"/>
        </w:rPr>
        <w:t>）</w:t>
      </w:r>
    </w:p>
    <w:p w14:paraId="5739710C" w14:textId="77777777" w:rsidR="00BD7027" w:rsidRDefault="00992377">
      <w:pPr>
        <w:pStyle w:val="a0"/>
        <w:keepLines/>
        <w:ind w:left="420" w:firstLineChars="200" w:firstLine="482"/>
        <w:rPr>
          <w:lang w:eastAsia="zh-CN"/>
        </w:rPr>
      </w:pPr>
      <w:r>
        <w:rPr>
          <w:b/>
          <w:lang w:eastAsia="zh-CN"/>
        </w:rPr>
        <w:t>式（</w:t>
      </w:r>
      <w:r>
        <w:rPr>
          <w:b/>
          <w:lang w:eastAsia="zh-CN"/>
        </w:rPr>
        <w:t>18</w:t>
      </w:r>
      <w:r>
        <w:rPr>
          <w:b/>
          <w:lang w:eastAsia="zh-CN"/>
        </w:rPr>
        <w:t>）的本质：</w:t>
      </w:r>
      <w:r>
        <w:rPr>
          <w:lang w:eastAsia="zh-CN"/>
        </w:rPr>
        <w:t>这是保留生产地</w:t>
      </w:r>
      <w:r>
        <w:rPr>
          <w:lang w:eastAsia="zh-CN"/>
        </w:rPr>
        <w:t xml:space="preserve"> </w:t>
      </w:r>
      <m:oMath>
        <m:r>
          <w:rPr>
            <w:rFonts w:ascii="Cambria Math" w:hAnsi="Cambria Math" w:cs="Cambria Math"/>
            <w:lang w:eastAsia="zh-CN"/>
          </w:rPr>
          <m:t>l</m:t>
        </m:r>
      </m:oMath>
      <w:r>
        <w:rPr>
          <w:lang w:eastAsia="zh-CN"/>
        </w:rPr>
        <w:t xml:space="preserve"> </w:t>
      </w:r>
      <w:r>
        <w:rPr>
          <w:lang w:eastAsia="zh-CN"/>
        </w:rPr>
        <w:t>后的三边销售额。它同时保留创新</w:t>
      </w:r>
      <w:r>
        <w:rPr>
          <w:lang w:eastAsia="zh-CN"/>
        </w:rPr>
        <w:t>/</w:t>
      </w:r>
      <w:r>
        <w:rPr>
          <w:lang w:eastAsia="zh-CN"/>
        </w:rPr>
        <w:t>所有权国</w:t>
      </w:r>
      <w:r>
        <w:rPr>
          <w:lang w:eastAsia="zh-CN"/>
        </w:rPr>
        <w:t xml:space="preserve"> </w:t>
      </w:r>
      <m:oMath>
        <m:r>
          <w:rPr>
            <w:rFonts w:ascii="Cambria Math" w:hAnsi="Cambria Math" w:cs="Cambria Math"/>
            <w:lang w:eastAsia="zh-CN"/>
          </w:rPr>
          <m:t>m</m:t>
        </m:r>
      </m:oMath>
      <w:r>
        <w:rPr>
          <w:lang w:eastAsia="zh-CN"/>
        </w:rPr>
        <w:t>、实际生产国</w:t>
      </w:r>
      <w:r>
        <w:rPr>
          <w:lang w:eastAsia="zh-CN"/>
        </w:rPr>
        <w:t xml:space="preserve"> </w:t>
      </w:r>
      <m:oMath>
        <m:r>
          <w:rPr>
            <w:rFonts w:ascii="Cambria Math" w:hAnsi="Cambria Math" w:cs="Cambria Math"/>
            <w:lang w:eastAsia="zh-CN"/>
          </w:rPr>
          <m:t>l</m:t>
        </m:r>
      </m:oMath>
      <w:r>
        <w:rPr>
          <w:lang w:eastAsia="zh-CN"/>
        </w:rPr>
        <w:t xml:space="preserve"> </w:t>
      </w:r>
      <w:r>
        <w:rPr>
          <w:lang w:eastAsia="zh-CN"/>
        </w:rPr>
        <w:t>与消费国</w:t>
      </w:r>
      <w:r>
        <w:rPr>
          <w:lang w:eastAsia="zh-CN"/>
        </w:rPr>
        <w:t xml:space="preserve"> </w:t>
      </w:r>
      <m:oMath>
        <m:r>
          <w:rPr>
            <w:rFonts w:ascii="Cambria Math" w:hAnsi="Cambria Math" w:cs="Cambria Math"/>
            <w:lang w:eastAsia="zh-CN"/>
          </w:rPr>
          <m:t>n</m:t>
        </m:r>
      </m:oMath>
      <w:r>
        <w:rPr>
          <w:lang w:eastAsia="zh-CN"/>
        </w:rPr>
        <w:t>，是本文区别于传统双边贸易模型的核心流量对象。</w:t>
      </w:r>
    </w:p>
    <w:p w14:paraId="51B2C987" w14:textId="77777777" w:rsidR="00AC4FAF" w:rsidRPr="0060615B" w:rsidRDefault="0066450B">
      <w:pPr>
        <w:pStyle w:val="2"/>
        <w:spacing w:before="0"/>
        <w:ind w:firstLineChars="200" w:firstLine="482"/>
        <w:rPr>
          <w:color w:val="auto"/>
          <w:lang w:eastAsia="zh-CN"/>
        </w:rPr>
      </w:pPr>
      <w:bookmarkStart w:id="28" w:name="三与价格指数相除得到三边引力式"/>
      <w:bookmarkEnd w:id="27"/>
      <w:r w:rsidRPr="0060615B">
        <w:rPr>
          <w:rFonts w:ascii="Times New Roman" w:eastAsia="宋体" w:hAnsi="Times New Roman" w:cs="Times New Roman"/>
          <w:color w:val="000000"/>
          <w:lang w:eastAsia="zh-CN"/>
        </w:rPr>
        <w:t>（三）与价格指数相除，得到三边引力式</w:t>
      </w:r>
    </w:p>
    <w:p w14:paraId="52EA16A9" w14:textId="77777777" w:rsidR="00AC4FAF" w:rsidRPr="0060615B" w:rsidRDefault="0066450B">
      <w:pPr>
        <w:pStyle w:val="FirstParagraph"/>
        <w:ind w:firstLineChars="200"/>
        <w:rPr>
          <w:color w:val="auto"/>
          <w:lang w:eastAsia="zh-CN"/>
        </w:rPr>
      </w:pPr>
      <w:r w:rsidRPr="0060615B">
        <w:rPr>
          <w:lang w:eastAsia="zh-CN"/>
        </w:rPr>
        <w:t>式（</w:t>
      </w:r>
      <w:r w:rsidRPr="0060615B">
        <w:rPr>
          <w:lang w:eastAsia="zh-CN"/>
        </w:rPr>
        <w:t>16</w:t>
      </w:r>
      <w:r w:rsidRPr="0060615B">
        <w:rPr>
          <w:lang w:eastAsia="zh-CN"/>
        </w:rPr>
        <w:t>）右侧有完全相同的常数</w:t>
      </w:r>
    </w:p>
    <w:p w14:paraId="79742A55" w14:textId="77777777" w:rsidR="00AC4FAF" w:rsidRPr="0060615B" w:rsidRDefault="008259F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r>
            <m:rPr>
              <m:sty m:val="p"/>
            </m:rPr>
            <w:rPr>
              <w:rFonts w:ascii="Cambria Math" w:hAnsi="Cambria Math" w:cs="Cambria Math"/>
            </w:rPr>
            <m:t>.</m:t>
          </m:r>
        </m:oMath>
      </m:oMathPara>
    </w:p>
    <w:p w14:paraId="7888F004" w14:textId="77777777" w:rsidR="00AC4FAF" w:rsidRPr="0060615B" w:rsidRDefault="0066450B">
      <w:pPr>
        <w:pStyle w:val="FirstParagraph"/>
        <w:ind w:firstLineChars="200"/>
        <w:rPr>
          <w:color w:val="auto"/>
          <w:lang w:eastAsia="zh-CN"/>
        </w:rPr>
      </w:pPr>
      <w:r w:rsidRPr="0060615B">
        <w:rPr>
          <w:lang w:eastAsia="zh-CN"/>
        </w:rPr>
        <w:t>将式（</w:t>
      </w:r>
      <w:r w:rsidRPr="0060615B">
        <w:rPr>
          <w:lang w:eastAsia="zh-CN"/>
        </w:rPr>
        <w:t>18</w:t>
      </w:r>
      <w:r w:rsidRPr="0060615B">
        <w:rPr>
          <w:lang w:eastAsia="zh-CN"/>
        </w:rPr>
        <w:t>）与式（</w:t>
      </w:r>
      <w:r w:rsidRPr="0060615B">
        <w:rPr>
          <w:lang w:eastAsia="zh-CN"/>
        </w:rPr>
        <w:t>16</w:t>
      </w:r>
      <w:r w:rsidRPr="0060615B">
        <w:rPr>
          <w:lang w:eastAsia="zh-CN"/>
        </w:rPr>
        <w:t>）相除，这些难以观测的阈值和加成常数全部消失：</w:t>
      </w:r>
    </w:p>
    <w:p w14:paraId="386CD472"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num>
            <m:den>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k</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nk</m:t>
                  </m:r>
                </m:sub>
                <m:sup>
                  <m:r>
                    <w:rPr>
                      <w:rFonts w:ascii="Cambria Math" w:hAnsi="Cambria Math" w:cs="Cambria Math"/>
                    </w:rPr>
                    <m:t>j</m:t>
                  </m:r>
                </m:sup>
              </m:sSub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421EF128"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19</w:t>
      </w:r>
      <w:r w:rsidRPr="0060615B">
        <w:rPr>
          <w:lang w:eastAsia="zh-CN"/>
        </w:rPr>
        <w:t>）</w:t>
      </w:r>
    </w:p>
    <w:p w14:paraId="381659E8" w14:textId="77777777" w:rsidR="00BD7027" w:rsidRDefault="00992377">
      <w:pPr>
        <w:pStyle w:val="a0"/>
        <w:keepLines/>
        <w:ind w:left="420" w:firstLineChars="200" w:firstLine="482"/>
        <w:rPr>
          <w:lang w:eastAsia="zh-CN"/>
        </w:rPr>
      </w:pPr>
      <w:r>
        <w:rPr>
          <w:b/>
          <w:lang w:eastAsia="zh-CN"/>
        </w:rPr>
        <w:lastRenderedPageBreak/>
        <w:t>式（</w:t>
      </w:r>
      <w:r>
        <w:rPr>
          <w:b/>
          <w:lang w:eastAsia="zh-CN"/>
        </w:rPr>
        <w:t>19</w:t>
      </w:r>
      <w:r>
        <w:rPr>
          <w:b/>
          <w:lang w:eastAsia="zh-CN"/>
        </w:rPr>
        <w:t>）的本质：</w:t>
      </w:r>
      <w:r>
        <w:rPr>
          <w:lang w:eastAsia="zh-CN"/>
        </w:rPr>
        <w:t>这是全文最关键的三边结构引力方程：三边销售额等于生产地条件份额</w:t>
      </w:r>
      <w:r>
        <w:rPr>
          <w:lang w:eastAsia="zh-CN"/>
        </w:rPr>
        <w:t xml:space="preserve"> </w:t>
      </w:r>
      <m:oMath>
        <m:sSubSup>
          <m:sSubSupPr>
            <m:ctrlPr>
              <w:rPr>
                <w:rFonts w:ascii="Cambria Math" w:hAnsi="Cambria Math"/>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oMath>
      <w:r>
        <w:rPr>
          <w:lang w:eastAsia="zh-CN"/>
        </w:rPr>
        <w:t xml:space="preserve"> × </w:t>
      </w:r>
      <w:r>
        <w:rPr>
          <w:lang w:eastAsia="zh-CN"/>
        </w:rPr>
        <w:t>母国竞争力份额</w:t>
      </w:r>
      <w:r>
        <w:rPr>
          <w:lang w:eastAsia="zh-CN"/>
        </w:rPr>
        <w:t xml:space="preserve"> × </w:t>
      </w:r>
      <w:r>
        <w:rPr>
          <w:lang w:eastAsia="zh-CN"/>
        </w:rPr>
        <w:t>目的国市场规模</w:t>
      </w:r>
      <w:r>
        <w:rPr>
          <w:lang w:eastAsia="zh-CN"/>
        </w:rPr>
        <w:t xml:space="preserve"> </w:t>
      </w:r>
      <m:oMath>
        <m:sSubSup>
          <m:sSubSupPr>
            <m:ctrlPr>
              <w:rPr>
                <w:rFonts w:ascii="Cambria Math" w:hAnsi="Cambria Math"/>
              </w:rPr>
            </m:ctrlPr>
          </m:sSubSupPr>
          <m:e>
            <m:r>
              <w:rPr>
                <w:rFonts w:ascii="Cambria Math" w:hAnsi="Cambria Math" w:cs="Cambria Math"/>
                <w:lang w:eastAsia="zh-CN"/>
              </w:rPr>
              <m:t>X</m:t>
            </m:r>
          </m:e>
          <m:sub>
            <m:r>
              <w:rPr>
                <w:rFonts w:ascii="Cambria Math" w:hAnsi="Cambria Math" w:cs="Cambria Math"/>
                <w:lang w:eastAsia="zh-CN"/>
              </w:rPr>
              <m:t>n</m:t>
            </m:r>
          </m:sub>
          <m:sup>
            <m:r>
              <w:rPr>
                <w:rFonts w:ascii="Cambria Math" w:hAnsi="Cambria Math" w:cs="Cambria Math"/>
                <w:lang w:eastAsia="zh-CN"/>
              </w:rPr>
              <m:t>j</m:t>
            </m:r>
          </m:sup>
        </m:sSubSup>
      </m:oMath>
      <w:r>
        <w:rPr>
          <w:lang w:eastAsia="zh-CN"/>
        </w:rPr>
        <w:t>。难观测的阈值、加成和积分常数在相除时被消掉。</w:t>
      </w:r>
    </w:p>
    <w:p w14:paraId="4C83F2F8" w14:textId="77777777" w:rsidR="00AC4FAF" w:rsidRPr="0060615B" w:rsidRDefault="0066450B">
      <w:pPr>
        <w:pStyle w:val="a0"/>
        <w:ind w:firstLineChars="200"/>
        <w:rPr>
          <w:color w:val="auto"/>
          <w:lang w:eastAsia="zh-CN"/>
        </w:rPr>
      </w:pPr>
      <w:r w:rsidRPr="0060615B">
        <w:rPr>
          <w:lang w:eastAsia="zh-CN"/>
        </w:rPr>
        <w:t>定义母国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在</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部门总支出中的份额</w:t>
      </w:r>
    </w:p>
    <w:p w14:paraId="7D0CFE30"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num>
            <m:den>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k</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nk</m:t>
                  </m:r>
                </m:sub>
                <m:sup>
                  <m:r>
                    <w:rPr>
                      <w:rFonts w:ascii="Cambria Math" w:hAnsi="Cambria Math" w:cs="Cambria Math"/>
                    </w:rPr>
                    <m:t>j</m:t>
                  </m:r>
                </m:sup>
              </m:sSubSup>
            </m:den>
          </m:f>
          <m:r>
            <m:rPr>
              <m:sty m:val="p"/>
            </m:rPr>
            <w:rPr>
              <w:rFonts w:ascii="Cambria Math" w:hAnsi="Cambria Math" w:cs="Cambria Math"/>
            </w:rPr>
            <m:t>,</m:t>
          </m:r>
        </m:oMath>
      </m:oMathPara>
    </w:p>
    <w:p w14:paraId="76807F6E" w14:textId="77777777" w:rsidR="00AC4FAF" w:rsidRPr="0060615B" w:rsidRDefault="0066450B">
      <w:pPr>
        <w:pStyle w:val="FirstParagraph"/>
        <w:ind w:firstLineChars="200"/>
        <w:rPr>
          <w:color w:val="auto"/>
        </w:rPr>
      </w:pPr>
      <w:r w:rsidRPr="0060615B">
        <w:t>则三边份额可写成</w:t>
      </w:r>
    </w:p>
    <w:p w14:paraId="3AA592E0" w14:textId="77777777" w:rsidR="00AC4FAF" w:rsidRPr="0060615B" w:rsidRDefault="008259F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oMath>
      </m:oMathPara>
    </w:p>
    <w:p w14:paraId="7D007536" w14:textId="77777777" w:rsidR="00AC4FAF" w:rsidRPr="0060615B" w:rsidRDefault="0066450B">
      <w:pPr>
        <w:pStyle w:val="FirstParagraph"/>
        <w:ind w:firstLineChars="200"/>
        <w:rPr>
          <w:color w:val="auto"/>
          <w:lang w:eastAsia="zh-CN"/>
        </w:rPr>
      </w:pPr>
      <w:r w:rsidRPr="0060615B">
        <w:rPr>
          <w:lang w:eastAsia="zh-CN"/>
        </w:rPr>
        <w:t>对生产地</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加总，利用</w:t>
      </w:r>
      <w:r w:rsidRPr="0060615B">
        <w:rPr>
          <w:lang w:eastAsia="zh-CN"/>
        </w:rPr>
        <w:t xml:space="preserve"> </w:t>
      </w:r>
      <m:oMath>
        <m:nary>
          <m:naryPr>
            <m:chr m:val="∑"/>
            <m:limLoc m:val="undOvr"/>
            <m:supHide m:val="1"/>
            <m:ctrlPr>
              <w:rPr>
                <w:rFonts w:ascii="Cambria Math" w:hAnsi="Cambria Math"/>
                <w:color w:val="auto"/>
              </w:rPr>
            </m:ctrlPr>
          </m:naryPr>
          <m:sub>
            <m:r>
              <w:rPr>
                <w:rFonts w:ascii="Cambria Math" w:hAnsi="Cambria Math" w:cs="Cambria Math"/>
                <w:lang w:eastAsia="zh-CN"/>
              </w:rPr>
              <m:t>l</m:t>
            </m:r>
          </m:sub>
          <m:sup>
            <m:r>
              <w:rPr>
                <w:rFonts w:ascii="Cambria Math" w:hAnsi="Cambria Math" w:cs="Cambria Math"/>
                <w:lang w:eastAsia="zh-CN"/>
              </w:rPr>
              <m:t>​</m:t>
            </m:r>
          </m:sup>
          <m:e>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e>
        </m:nary>
        <m:r>
          <m:rPr>
            <m:sty m:val="p"/>
          </m:rPr>
          <w:rPr>
            <w:rFonts w:ascii="Cambria Math" w:hAnsi="Cambria Math" w:cs="Cambria Math"/>
            <w:lang w:eastAsia="zh-CN"/>
          </w:rPr>
          <m:t>=</m:t>
        </m:r>
        <m:r>
          <w:rPr>
            <w:rFonts w:ascii="Cambria Math" w:hAnsi="Cambria Math" w:cs="Cambria Math"/>
            <w:lang w:eastAsia="zh-CN"/>
          </w:rPr>
          <m:t>1</m:t>
        </m:r>
      </m:oMath>
      <w:r w:rsidRPr="0060615B">
        <w:rPr>
          <w:lang w:eastAsia="zh-CN"/>
        </w:rPr>
        <w:t>：</w:t>
      </w:r>
    </w:p>
    <w:p w14:paraId="159D90A8"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e>
          </m:nary>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num>
            <m:den>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k</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nk</m:t>
                  </m:r>
                </m:sub>
                <m:sup>
                  <m:r>
                    <w:rPr>
                      <w:rFonts w:ascii="Cambria Math" w:hAnsi="Cambria Math" w:cs="Cambria Math"/>
                    </w:rPr>
                    <m:t>j</m:t>
                  </m:r>
                </m:sup>
              </m:sSub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58C33035"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20</w:t>
      </w:r>
      <w:r w:rsidRPr="0060615B">
        <w:rPr>
          <w:lang w:eastAsia="zh-CN"/>
        </w:rPr>
        <w:t>）</w:t>
      </w:r>
    </w:p>
    <w:p w14:paraId="531D3D6A" w14:textId="77777777" w:rsidR="00BD7027" w:rsidRDefault="00992377">
      <w:pPr>
        <w:pStyle w:val="a0"/>
        <w:keepLines/>
        <w:ind w:left="420" w:firstLineChars="200" w:firstLine="482"/>
        <w:rPr>
          <w:lang w:eastAsia="zh-CN"/>
        </w:rPr>
      </w:pPr>
      <w:r>
        <w:rPr>
          <w:b/>
          <w:lang w:eastAsia="zh-CN"/>
        </w:rPr>
        <w:t>式（</w:t>
      </w:r>
      <w:r>
        <w:rPr>
          <w:b/>
          <w:lang w:eastAsia="zh-CN"/>
        </w:rPr>
        <w:t>20</w:t>
      </w:r>
      <w:r>
        <w:rPr>
          <w:b/>
          <w:lang w:eastAsia="zh-CN"/>
        </w:rPr>
        <w:t>）的本质：</w:t>
      </w:r>
      <w:r>
        <w:rPr>
          <w:lang w:eastAsia="zh-CN"/>
        </w:rPr>
        <w:t>这是对生产地</w:t>
      </w:r>
      <w:r>
        <w:rPr>
          <w:lang w:eastAsia="zh-CN"/>
        </w:rPr>
        <w:t xml:space="preserve"> </w:t>
      </w:r>
      <m:oMath>
        <m:r>
          <w:rPr>
            <w:rFonts w:ascii="Cambria Math" w:hAnsi="Cambria Math" w:cs="Cambria Math"/>
            <w:lang w:eastAsia="zh-CN"/>
          </w:rPr>
          <m:t>l</m:t>
        </m:r>
      </m:oMath>
      <w:r>
        <w:rPr>
          <w:lang w:eastAsia="zh-CN"/>
        </w:rPr>
        <w:t xml:space="preserve"> </w:t>
      </w:r>
      <w:r>
        <w:rPr>
          <w:lang w:eastAsia="zh-CN"/>
        </w:rPr>
        <w:t>加总后的</w:t>
      </w:r>
      <w:r>
        <w:rPr>
          <w:lang w:eastAsia="zh-CN"/>
        </w:rPr>
        <w:t>“</w:t>
      </w:r>
      <w:r>
        <w:rPr>
          <w:lang w:eastAsia="zh-CN"/>
        </w:rPr>
        <w:t>母国</w:t>
      </w:r>
      <w:r>
        <w:rPr>
          <w:lang w:eastAsia="zh-CN"/>
        </w:rPr>
        <w:t xml:space="preserve"> </w:t>
      </w:r>
      <m:oMath>
        <m:r>
          <w:rPr>
            <w:rFonts w:ascii="Cambria Math" w:hAnsi="Cambria Math" w:cs="Cambria Math"/>
            <w:lang w:eastAsia="zh-CN"/>
          </w:rPr>
          <m:t>m</m:t>
        </m:r>
      </m:oMath>
      <w:r>
        <w:rPr>
          <w:lang w:eastAsia="zh-CN"/>
        </w:rPr>
        <w:t>—</w:t>
      </w:r>
      <w:r>
        <w:rPr>
          <w:lang w:eastAsia="zh-CN"/>
        </w:rPr>
        <w:t>消费国</w:t>
      </w:r>
      <w:r>
        <w:rPr>
          <w:lang w:eastAsia="zh-CN"/>
        </w:rPr>
        <w:t xml:space="preserve"> </w:t>
      </w:r>
      <m:oMath>
        <m:r>
          <w:rPr>
            <w:rFonts w:ascii="Cambria Math" w:hAnsi="Cambria Math" w:cs="Cambria Math"/>
            <w:lang w:eastAsia="zh-CN"/>
          </w:rPr>
          <m:t>n</m:t>
        </m:r>
      </m:oMath>
      <w:r>
        <w:rPr>
          <w:lang w:eastAsia="zh-CN"/>
        </w:rPr>
        <w:t>”</w:t>
      </w:r>
      <w:r>
        <w:rPr>
          <w:lang w:eastAsia="zh-CN"/>
        </w:rPr>
        <w:t>流量</w:t>
      </w:r>
      <w:r>
        <w:rPr>
          <w:lang w:eastAsia="zh-CN"/>
        </w:rPr>
        <w:t>/</w:t>
      </w:r>
      <w:r>
        <w:rPr>
          <w:lang w:eastAsia="zh-CN"/>
        </w:rPr>
        <w:t>份额关系。它说明当生产地点被积分掉后，母国企业服务某目的市场的总份额只由品种数量和综合竞争力决定。</w:t>
      </w:r>
    </w:p>
    <w:p w14:paraId="23C9F562" w14:textId="77777777" w:rsidR="00AC4FAF" w:rsidRPr="0060615B" w:rsidRDefault="0066450B">
      <w:pPr>
        <w:pStyle w:val="a0"/>
        <w:ind w:firstLineChars="200"/>
        <w:rPr>
          <w:color w:val="auto"/>
          <w:lang w:eastAsia="zh-CN"/>
        </w:rPr>
      </w:pPr>
      <w:r w:rsidRPr="0060615B">
        <w:rPr>
          <w:lang w:eastAsia="zh-CN"/>
        </w:rPr>
        <w:t>式（</w:t>
      </w:r>
      <w:r w:rsidRPr="0060615B">
        <w:rPr>
          <w:lang w:eastAsia="zh-CN"/>
        </w:rPr>
        <w:t>19</w:t>
      </w:r>
      <w:r w:rsidRPr="0060615B">
        <w:rPr>
          <w:lang w:eastAsia="zh-CN"/>
        </w:rPr>
        <w:t>）是全文最关键的</w:t>
      </w:r>
      <w:r w:rsidRPr="0060615B">
        <w:rPr>
          <w:lang w:eastAsia="zh-CN"/>
        </w:rPr>
        <w:t>“</w:t>
      </w:r>
      <w:r w:rsidRPr="0060615B">
        <w:rPr>
          <w:lang w:eastAsia="zh-CN"/>
        </w:rPr>
        <w:t>三边结构引力</w:t>
      </w:r>
      <w:r w:rsidRPr="0060615B">
        <w:rPr>
          <w:lang w:eastAsia="zh-CN"/>
        </w:rPr>
        <w:t>”</w:t>
      </w:r>
      <w:r w:rsidRPr="0060615B">
        <w:rPr>
          <w:lang w:eastAsia="zh-CN"/>
        </w:rPr>
        <w:t>结果：传统双边进口份额</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λ</m:t>
            </m:r>
          </m:e>
          <m:sub>
            <m:r>
              <w:rPr>
                <w:rFonts w:ascii="Cambria Math" w:hAnsi="Cambria Math" w:cs="Cambria Math"/>
                <w:lang w:eastAsia="zh-CN"/>
              </w:rPr>
              <m:t>nm</m:t>
            </m:r>
          </m:sub>
          <m:sup>
            <m:r>
              <w:rPr>
                <w:rFonts w:ascii="Cambria Math" w:hAnsi="Cambria Math" w:cs="Cambria Math"/>
                <w:lang w:eastAsia="zh-CN"/>
              </w:rPr>
              <m:t>j</m:t>
            </m:r>
          </m:sup>
        </m:sSubSup>
      </m:oMath>
      <w:r w:rsidRPr="0060615B">
        <w:rPr>
          <w:lang w:eastAsia="zh-CN"/>
        </w:rPr>
        <w:t xml:space="preserve"> </w:t>
      </w:r>
      <w:r w:rsidRPr="0060615B">
        <w:rPr>
          <w:lang w:eastAsia="zh-CN"/>
        </w:rPr>
        <w:t>决定最终由哪个母国的知识</w:t>
      </w:r>
      <w:r w:rsidRPr="0060615B">
        <w:rPr>
          <w:lang w:eastAsia="zh-CN"/>
        </w:rPr>
        <w:t>/</w:t>
      </w:r>
      <w:r w:rsidRPr="0060615B">
        <w:rPr>
          <w:lang w:eastAsia="zh-CN"/>
        </w:rPr>
        <w:t>企业服务市场；条件份额</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 xml:space="preserve"> </w:t>
      </w:r>
      <w:r w:rsidRPr="0060615B">
        <w:rPr>
          <w:lang w:eastAsia="zh-CN"/>
        </w:rPr>
        <w:t>再决定该母国企业具体在哪里生产。</w:t>
      </w:r>
    </w:p>
    <w:p w14:paraId="15D77D55" w14:textId="77777777" w:rsidR="00AC4FAF" w:rsidRPr="0060615B" w:rsidRDefault="0066450B">
      <w:pPr>
        <w:pStyle w:val="1"/>
        <w:spacing w:before="0"/>
        <w:ind w:firstLineChars="200" w:firstLine="482"/>
        <w:rPr>
          <w:color w:val="auto"/>
          <w:lang w:eastAsia="zh-CN"/>
        </w:rPr>
      </w:pPr>
      <w:bookmarkStart w:id="29" w:name="八存续企业数加总利润与创新式2127"/>
      <w:bookmarkEnd w:id="25"/>
      <w:bookmarkEnd w:id="28"/>
      <w:r w:rsidRPr="0060615B">
        <w:rPr>
          <w:rFonts w:ascii="Times New Roman" w:eastAsia="宋体" w:hAnsi="Times New Roman" w:cs="Times New Roman"/>
          <w:color w:val="000000"/>
          <w:lang w:eastAsia="zh-CN"/>
        </w:rPr>
        <w:t>八、存续企业数、加总利润与创新：式（</w:t>
      </w:r>
      <w:r w:rsidRPr="0060615B">
        <w:rPr>
          <w:rFonts w:ascii="Times New Roman" w:eastAsia="宋体" w:hAnsi="Times New Roman" w:cs="Times New Roman"/>
          <w:color w:val="000000"/>
          <w:lang w:eastAsia="zh-CN"/>
        </w:rPr>
        <w:t>21</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27</w:t>
      </w:r>
      <w:r w:rsidRPr="0060615B">
        <w:rPr>
          <w:rFonts w:ascii="Times New Roman" w:eastAsia="宋体" w:hAnsi="Times New Roman" w:cs="Times New Roman"/>
          <w:color w:val="000000"/>
          <w:lang w:eastAsia="zh-CN"/>
        </w:rPr>
        <w:t>）</w:t>
      </w:r>
    </w:p>
    <w:p w14:paraId="06EFD95C" w14:textId="77777777" w:rsidR="00AC4FAF" w:rsidRPr="0060615B" w:rsidRDefault="0066450B">
      <w:pPr>
        <w:pStyle w:val="2"/>
        <w:spacing w:before="0"/>
        <w:ind w:firstLineChars="200" w:firstLine="482"/>
        <w:rPr>
          <w:color w:val="auto"/>
          <w:lang w:eastAsia="zh-CN"/>
        </w:rPr>
      </w:pPr>
      <w:bookmarkStart w:id="30" w:name="一三边存续企业数"/>
      <w:r w:rsidRPr="0060615B">
        <w:rPr>
          <w:rFonts w:ascii="Times New Roman" w:eastAsia="宋体" w:hAnsi="Times New Roman" w:cs="Times New Roman"/>
          <w:color w:val="000000"/>
          <w:lang w:eastAsia="zh-CN"/>
        </w:rPr>
        <w:t>（一）三边存续企业数</w:t>
      </w:r>
    </w:p>
    <w:p w14:paraId="3A7249BB" w14:textId="77777777" w:rsidR="00AC4FAF" w:rsidRPr="0060615B" w:rsidRDefault="0066450B" w:rsidP="00012991">
      <w:pPr>
        <w:pStyle w:val="FirstParagraph"/>
        <w:ind w:firstLineChars="200"/>
        <w:rPr>
          <w:color w:val="auto"/>
          <w:lang w:eastAsia="zh-CN"/>
        </w:rPr>
      </w:pPr>
      <w:r w:rsidRPr="0060615B">
        <w:rPr>
          <w:lang w:eastAsia="zh-CN"/>
        </w:rPr>
        <w:t>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有</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N</m:t>
            </m:r>
          </m:e>
          <m:sub>
            <m:r>
              <w:rPr>
                <w:rFonts w:ascii="Cambria Math" w:hAnsi="Cambria Math" w:cs="Cambria Math"/>
                <w:lang w:eastAsia="zh-CN"/>
              </w:rPr>
              <m:t>m</m:t>
            </m:r>
          </m:sub>
          <m:sup>
            <m:r>
              <w:rPr>
                <w:rFonts w:ascii="Cambria Math" w:hAnsi="Cambria Math" w:cs="Cambria Math"/>
                <w:lang w:eastAsia="zh-CN"/>
              </w:rPr>
              <m:t>j</m:t>
            </m:r>
          </m:sup>
        </m:sSubSup>
      </m:oMath>
      <w:r w:rsidRPr="0060615B">
        <w:rPr>
          <w:lang w:eastAsia="zh-CN"/>
        </w:rPr>
        <w:t xml:space="preserve"> </w:t>
      </w:r>
      <w:r w:rsidRPr="0060615B">
        <w:rPr>
          <w:lang w:eastAsia="zh-CN"/>
        </w:rPr>
        <w:t>个潜在品种。生产地为</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且成本低于阈值的概率为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nm</m:t>
            </m:r>
          </m:sub>
          <m:sup>
            <m:r>
              <w:rPr>
                <w:rFonts w:ascii="Cambria Math" w:hAnsi="Cambria Math" w:cs="Cambria Math"/>
                <w:lang w:eastAsia="zh-CN"/>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n</m:t>
                    </m:r>
                    <m:r>
                      <m:rPr>
                        <m:sty m:val="p"/>
                      </m:rPr>
                      <w:rPr>
                        <w:rFonts w:ascii="Cambria Math" w:hAnsi="Cambria Math" w:cs="Cambria Math"/>
                        <w:lang w:eastAsia="zh-CN"/>
                      </w:rPr>
                      <m:t>,cut</m:t>
                    </m:r>
                  </m:sub>
                  <m:sup>
                    <m:r>
                      <w:rPr>
                        <w:rFonts w:ascii="Cambria Math" w:hAnsi="Cambria Math" w:cs="Cambria Math"/>
                        <w:lang w:eastAsia="zh-CN"/>
                      </w:rPr>
                      <m:t>j</m:t>
                    </m:r>
                  </m:sup>
                </m:sSubSup>
              </m:e>
            </m:d>
          </m:e>
          <m:sup>
            <m:sSup>
              <m:sSupPr>
                <m:ctrlPr>
                  <w:rPr>
                    <w:rFonts w:ascii="Cambria Math" w:hAnsi="Cambria Math"/>
                    <w:color w:val="auto"/>
                  </w:rPr>
                </m:ctrlPr>
              </m:sSupPr>
              <m:e>
                <m:r>
                  <w:rPr>
                    <w:rFonts w:ascii="Cambria Math" w:hAnsi="Cambria Math" w:cs="Cambria Math"/>
                    <w:lang w:eastAsia="zh-CN"/>
                  </w:rPr>
                  <m:t>θ</m:t>
                </m:r>
              </m:e>
              <m:sup>
                <m:r>
                  <w:rPr>
                    <w:rFonts w:ascii="Cambria Math" w:hAnsi="Cambria Math" w:cs="Cambria Math"/>
                    <w:lang w:eastAsia="zh-CN"/>
                  </w:rPr>
                  <m:t>j</m:t>
                </m:r>
              </m:sup>
            </m:sSup>
          </m:sup>
        </m:sSup>
      </m:oMath>
      <w:r w:rsidRPr="0060615B">
        <w:rPr>
          <w:lang w:eastAsia="zh-CN"/>
        </w:rPr>
        <w:t>，所以</w:t>
      </w:r>
    </w:p>
    <w:p w14:paraId="4D836453"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oMath>
      </m:oMathPara>
    </w:p>
    <w:p w14:paraId="44AC9261"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A2</w:t>
      </w:r>
      <w:r w:rsidRPr="0060615B">
        <w:rPr>
          <w:lang w:eastAsia="zh-CN"/>
        </w:rPr>
        <w:t>）</w:t>
      </w:r>
    </w:p>
    <w:p w14:paraId="2B785EFE" w14:textId="77777777" w:rsidR="00BD7027" w:rsidRDefault="00992377">
      <w:pPr>
        <w:pStyle w:val="a0"/>
        <w:keepLines/>
        <w:ind w:left="420" w:firstLineChars="200" w:firstLine="482"/>
        <w:rPr>
          <w:lang w:eastAsia="zh-CN"/>
        </w:rPr>
      </w:pPr>
      <w:r>
        <w:rPr>
          <w:b/>
          <w:lang w:eastAsia="zh-CN"/>
        </w:rPr>
        <w:t>附录式（</w:t>
      </w:r>
      <w:r>
        <w:rPr>
          <w:b/>
          <w:lang w:eastAsia="zh-CN"/>
        </w:rPr>
        <w:t>A2</w:t>
      </w:r>
      <w:r>
        <w:rPr>
          <w:b/>
          <w:lang w:eastAsia="zh-CN"/>
        </w:rPr>
        <w:t>）的本质：</w:t>
      </w:r>
      <w:r>
        <w:rPr>
          <w:lang w:eastAsia="zh-CN"/>
        </w:rPr>
        <w:t>存续企业数</w:t>
      </w:r>
      <w:r>
        <w:rPr>
          <w:lang w:eastAsia="zh-CN"/>
        </w:rPr>
        <w:t xml:space="preserve"> = </w:t>
      </w:r>
      <w:r>
        <w:rPr>
          <w:lang w:eastAsia="zh-CN"/>
        </w:rPr>
        <w:t>潜在品种数</w:t>
      </w:r>
      <w:r>
        <w:rPr>
          <w:lang w:eastAsia="zh-CN"/>
        </w:rPr>
        <w:t xml:space="preserve"> × “</w:t>
      </w:r>
      <w:r>
        <w:rPr>
          <w:lang w:eastAsia="zh-CN"/>
        </w:rPr>
        <w:t>生产地为</w:t>
      </w:r>
      <w:r>
        <w:rPr>
          <w:lang w:eastAsia="zh-CN"/>
        </w:rPr>
        <w:t xml:space="preserve"> </w:t>
      </w:r>
      <m:oMath>
        <m:r>
          <w:rPr>
            <w:rFonts w:ascii="Cambria Math" w:hAnsi="Cambria Math" w:cs="Cambria Math"/>
            <w:lang w:eastAsia="zh-CN"/>
          </w:rPr>
          <m:t>l</m:t>
        </m:r>
      </m:oMath>
      <w:r>
        <w:rPr>
          <w:lang w:eastAsia="zh-CN"/>
        </w:rPr>
        <w:t xml:space="preserve"> </w:t>
      </w:r>
      <w:r>
        <w:rPr>
          <w:lang w:eastAsia="zh-CN"/>
        </w:rPr>
        <w:t>且成本低于进入阈值</w:t>
      </w:r>
      <w:r>
        <w:rPr>
          <w:lang w:eastAsia="zh-CN"/>
        </w:rPr>
        <w:t>”</w:t>
      </w:r>
      <w:r>
        <w:rPr>
          <w:lang w:eastAsia="zh-CN"/>
        </w:rPr>
        <w:t>的联合概率。它是企业广延边际最直接的计数公式。</w:t>
      </w:r>
    </w:p>
    <w:p w14:paraId="43E10240" w14:textId="77777777" w:rsidR="00AC4FAF" w:rsidRPr="0060615B" w:rsidRDefault="0066450B">
      <w:pPr>
        <w:pStyle w:val="2"/>
        <w:spacing w:before="0"/>
        <w:ind w:firstLineChars="200" w:firstLine="482"/>
        <w:rPr>
          <w:color w:val="auto"/>
          <w:lang w:eastAsia="zh-CN"/>
        </w:rPr>
      </w:pPr>
      <w:bookmarkStart w:id="31" w:name="二由价格指数和零利润条件消去阈值"/>
      <w:bookmarkEnd w:id="30"/>
      <w:r w:rsidRPr="0060615B">
        <w:rPr>
          <w:rFonts w:ascii="Times New Roman" w:eastAsia="宋体" w:hAnsi="Times New Roman" w:cs="Times New Roman"/>
          <w:color w:val="000000"/>
          <w:lang w:eastAsia="zh-CN"/>
        </w:rPr>
        <w:t>（二）由价格指数和零利润条件消去阈值</w:t>
      </w:r>
    </w:p>
    <w:p w14:paraId="2A203222" w14:textId="77777777" w:rsidR="00AC4FAF" w:rsidRPr="0060615B" w:rsidRDefault="0066450B">
      <w:pPr>
        <w:pStyle w:val="FirstParagraph"/>
        <w:ind w:firstLineChars="200"/>
        <w:rPr>
          <w:color w:val="auto"/>
        </w:rPr>
      </w:pPr>
      <w:r w:rsidRPr="0060615B">
        <w:t>先由式（</w:t>
      </w:r>
      <w:r w:rsidRPr="0060615B">
        <w:t>16</w:t>
      </w:r>
      <w:r w:rsidRPr="0060615B">
        <w:t>）整理：</w:t>
      </w:r>
    </w:p>
    <w:p w14:paraId="303016DF"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den>
          </m:f>
          <m:r>
            <m:rPr>
              <m:sty m:val="p"/>
            </m:rPr>
            <w:rPr>
              <w:rFonts w:ascii="Cambria Math" w:hAnsi="Cambria Math" w:cs="Cambria Math"/>
            </w:rPr>
            <m:t>.</m:t>
          </m:r>
        </m:oMath>
      </m:oMathPara>
    </w:p>
    <w:p w14:paraId="3FEA3EA8" w14:textId="77777777" w:rsidR="00AC4FAF" w:rsidRPr="0060615B" w:rsidRDefault="0066450B">
      <w:pPr>
        <w:pStyle w:val="FirstParagraph"/>
        <w:ind w:firstLineChars="200"/>
        <w:rPr>
          <w:color w:val="auto"/>
          <w:lang w:eastAsia="zh-CN"/>
        </w:rPr>
      </w:pPr>
      <w:r w:rsidRPr="0060615B">
        <w:rPr>
          <w:lang w:eastAsia="zh-CN"/>
        </w:rPr>
        <w:t>另一方面，零利润条件式（</w:t>
      </w:r>
      <w:r w:rsidRPr="0060615B">
        <w:rPr>
          <w:lang w:eastAsia="zh-CN"/>
        </w:rPr>
        <w:t>15</w:t>
      </w:r>
      <w:r w:rsidRPr="0060615B">
        <w:rPr>
          <w:lang w:eastAsia="zh-CN"/>
        </w:rPr>
        <w:t>）给出</w:t>
      </w:r>
    </w:p>
    <w:p w14:paraId="18727E1D"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den>
                  </m:f>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oMath>
      </m:oMathPara>
    </w:p>
    <w:p w14:paraId="7B5CD228" w14:textId="77777777" w:rsidR="00AC4FAF" w:rsidRPr="0060615B" w:rsidRDefault="0066450B">
      <w:pPr>
        <w:pStyle w:val="FirstParagraph"/>
        <w:ind w:firstLineChars="200"/>
        <w:rPr>
          <w:color w:val="auto"/>
          <w:lang w:eastAsia="zh-CN"/>
        </w:rPr>
      </w:pPr>
      <w:r w:rsidRPr="0060615B">
        <w:rPr>
          <w:lang w:eastAsia="zh-CN"/>
        </w:rPr>
        <w:t>令两式相等并解出阈值幂：</w:t>
      </w:r>
    </w:p>
    <w:p w14:paraId="32F74E81"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den>
          </m:f>
          <m:r>
            <m:rPr>
              <m:sty m:val="p"/>
            </m:rPr>
            <w:rPr>
              <w:rFonts w:ascii="Cambria Math" w:hAnsi="Cambria Math" w:cs="Cambria Math"/>
            </w:rPr>
            <m:t>.</m:t>
          </m:r>
        </m:oMath>
      </m:oMathPara>
    </w:p>
    <w:p w14:paraId="548B7C02" w14:textId="77777777" w:rsidR="00AC4FAF" w:rsidRPr="0060615B" w:rsidRDefault="0066450B">
      <w:pPr>
        <w:pStyle w:val="FirstParagraph"/>
        <w:ind w:firstLineChars="200"/>
        <w:rPr>
          <w:color w:val="auto"/>
        </w:rPr>
      </w:pPr>
      <w:r w:rsidRPr="0060615B">
        <w:t>代回</w:t>
      </w:r>
      <w:r w:rsidRPr="0060615B">
        <w:t xml:space="preserve"> </w:t>
      </w:r>
      <m:oMath>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nlm</m:t>
            </m:r>
          </m:sub>
          <m:sup>
            <m:r>
              <w:rPr>
                <w:rFonts w:ascii="Cambria Math" w:hAnsi="Cambria Math" w:cs="Cambria Math"/>
              </w:rPr>
              <m:t>j</m:t>
            </m:r>
          </m:sup>
        </m:sSubSup>
      </m:oMath>
      <w:r w:rsidRPr="0060615B">
        <w:t>：</w:t>
      </w:r>
    </w:p>
    <w:p w14:paraId="06214E11"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num>
            <m:den>
              <m:nary>
                <m:naryPr>
                  <m:chr m:val="∑"/>
                  <m:limLoc m:val="undOvr"/>
                  <m:supHide m:val="1"/>
                  <m:ctrlPr>
                    <w:rPr>
                      <w:rFonts w:ascii="Cambria Math" w:hAnsi="Cambria Math"/>
                      <w:color w:val="auto"/>
                    </w:rPr>
                  </m:ctrlPr>
                </m:naryPr>
                <m:sub>
                  <m:r>
                    <w:rPr>
                      <w:rFonts w:ascii="Cambria Math" w:hAnsi="Cambria Math" w:cs="Cambria Math"/>
                    </w:rPr>
                    <m:t>k</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k</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nk</m:t>
                  </m:r>
                </m:sub>
                <m:sup>
                  <m:r>
                    <w:rPr>
                      <w:rFonts w:ascii="Cambria Math" w:hAnsi="Cambria Math" w:cs="Cambria Math"/>
                    </w:rPr>
                    <m:t>j</m:t>
                  </m:r>
                </m:sup>
              </m:sSub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oMath>
      </m:oMathPara>
    </w:p>
    <w:p w14:paraId="46BCA6E3"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22</w:t>
      </w:r>
      <w:r w:rsidRPr="0060615B">
        <w:rPr>
          <w:lang w:eastAsia="zh-CN"/>
        </w:rPr>
        <w:t>）</w:t>
      </w:r>
    </w:p>
    <w:p w14:paraId="4E5B1B98" w14:textId="77777777" w:rsidR="00BD7027" w:rsidRDefault="00992377">
      <w:pPr>
        <w:pStyle w:val="a0"/>
        <w:keepLines/>
        <w:ind w:left="420" w:firstLineChars="200" w:firstLine="482"/>
        <w:rPr>
          <w:lang w:eastAsia="zh-CN"/>
        </w:rPr>
      </w:pPr>
      <w:r>
        <w:rPr>
          <w:b/>
          <w:lang w:eastAsia="zh-CN"/>
        </w:rPr>
        <w:t>式（</w:t>
      </w:r>
      <w:r>
        <w:rPr>
          <w:b/>
          <w:lang w:eastAsia="zh-CN"/>
        </w:rPr>
        <w:t>22</w:t>
      </w:r>
      <w:r>
        <w:rPr>
          <w:b/>
          <w:lang w:eastAsia="zh-CN"/>
        </w:rPr>
        <w:t>）的本质：</w:t>
      </w:r>
      <w:r>
        <w:rPr>
          <w:lang w:eastAsia="zh-CN"/>
        </w:rPr>
        <w:t>这是存续企业数的结构表达：潜在品种数乘以</w:t>
      </w:r>
      <w:r>
        <w:rPr>
          <w:lang w:eastAsia="zh-CN"/>
        </w:rPr>
        <w:t>“</w:t>
      </w:r>
      <w:r>
        <w:rPr>
          <w:lang w:eastAsia="zh-CN"/>
        </w:rPr>
        <w:t>进入且选择</w:t>
      </w:r>
      <w:r>
        <w:rPr>
          <w:lang w:eastAsia="zh-CN"/>
        </w:rPr>
        <w:t xml:space="preserve"> </w:t>
      </w:r>
      <m:oMath>
        <m:r>
          <w:rPr>
            <w:rFonts w:ascii="Cambria Math" w:hAnsi="Cambria Math" w:cs="Cambria Math"/>
            <w:lang w:eastAsia="zh-CN"/>
          </w:rPr>
          <m:t>l</m:t>
        </m:r>
      </m:oMath>
      <w:r>
        <w:rPr>
          <w:lang w:eastAsia="zh-CN"/>
        </w:rPr>
        <w:t>”</w:t>
      </w:r>
      <w:r>
        <w:rPr>
          <w:lang w:eastAsia="zh-CN"/>
        </w:rPr>
        <w:t>的概率，再利用价格指数与零利润阈值重写。它把企业进入广延边际与市场规模和竞争力联系起来。</w:t>
      </w:r>
    </w:p>
    <w:p w14:paraId="183E7ADA" w14:textId="77777777" w:rsidR="00AC4FAF" w:rsidRPr="0060615B" w:rsidRDefault="0066450B">
      <w:pPr>
        <w:pStyle w:val="a0"/>
        <w:ind w:firstLineChars="200"/>
        <w:rPr>
          <w:color w:val="auto"/>
          <w:lang w:eastAsia="zh-CN"/>
        </w:rPr>
      </w:pPr>
      <w:r w:rsidRPr="0060615B">
        <w:rPr>
          <w:lang w:eastAsia="zh-CN"/>
        </w:rPr>
        <w:t>再利用三边引力式（</w:t>
      </w:r>
      <w:r w:rsidRPr="0060615B">
        <w:rPr>
          <w:lang w:eastAsia="zh-CN"/>
        </w:rPr>
        <w:t>19</w:t>
      </w:r>
      <w:r w:rsidRPr="0060615B">
        <w:rPr>
          <w:lang w:eastAsia="zh-CN"/>
        </w:rPr>
        <w:t>）：</w:t>
      </w:r>
    </w:p>
    <w:p w14:paraId="2FFBAE80"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oMath>
      </m:oMathPara>
    </w:p>
    <w:p w14:paraId="65622BE8"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23</w:t>
      </w:r>
      <w:r w:rsidRPr="0060615B">
        <w:rPr>
          <w:lang w:eastAsia="zh-CN"/>
        </w:rPr>
        <w:t>，正文口径）</w:t>
      </w:r>
    </w:p>
    <w:p w14:paraId="023B4118" w14:textId="77777777" w:rsidR="00BD7027" w:rsidRDefault="00992377">
      <w:pPr>
        <w:pStyle w:val="a0"/>
        <w:keepLines/>
        <w:ind w:left="420" w:firstLineChars="200" w:firstLine="482"/>
        <w:rPr>
          <w:lang w:eastAsia="zh-CN"/>
        </w:rPr>
      </w:pPr>
      <w:r>
        <w:rPr>
          <w:b/>
          <w:lang w:eastAsia="zh-CN"/>
        </w:rPr>
        <w:t>式（</w:t>
      </w:r>
      <w:r>
        <w:rPr>
          <w:b/>
          <w:lang w:eastAsia="zh-CN"/>
        </w:rPr>
        <w:t>23</w:t>
      </w:r>
      <w:r>
        <w:rPr>
          <w:b/>
          <w:lang w:eastAsia="zh-CN"/>
        </w:rPr>
        <w:t>）的本质：</w:t>
      </w:r>
      <w:r>
        <w:rPr>
          <w:lang w:eastAsia="zh-CN"/>
        </w:rPr>
        <w:t>这是把存续企业数进一步改写为销售额与固定进入成本的函数：市场越大，越多企业能覆盖固定营销成本并存续。正文与附录是否保留</w:t>
      </w:r>
      <w:r>
        <w:rPr>
          <w:lang w:eastAsia="zh-CN"/>
        </w:rPr>
        <w:t xml:space="preserve"> </w:t>
      </w:r>
      <m:oMath>
        <m:sSubSup>
          <m:sSubSupPr>
            <m:ctrlPr>
              <w:rPr>
                <w:rFonts w:ascii="Cambria Math" w:hAnsi="Cambria Math"/>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oMath>
      <w:r>
        <w:rPr>
          <w:lang w:eastAsia="zh-CN"/>
        </w:rPr>
        <w:t xml:space="preserve"> </w:t>
      </w:r>
      <w:r>
        <w:rPr>
          <w:lang w:eastAsia="zh-CN"/>
        </w:rPr>
        <w:t>存在口径差异，必须与</w:t>
      </w:r>
      <w:r>
        <w:rPr>
          <w:lang w:eastAsia="zh-CN"/>
        </w:rPr>
        <w:t xml:space="preserve"> </w:t>
      </w:r>
      <m:oMath>
        <m:sSubSup>
          <m:sSubSupPr>
            <m:ctrlPr>
              <w:rPr>
                <w:rFonts w:ascii="Cambria Math" w:hAnsi="Cambria Math"/>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oMath>
      <w:r>
        <w:rPr>
          <w:lang w:eastAsia="zh-CN"/>
        </w:rPr>
        <w:t xml:space="preserve"> </w:t>
      </w:r>
      <w:r>
        <w:rPr>
          <w:lang w:eastAsia="zh-CN"/>
        </w:rPr>
        <w:t>的销售额定义成套使用。</w:t>
      </w:r>
    </w:p>
    <w:p w14:paraId="363CF915" w14:textId="77777777" w:rsidR="00AC4FAF" w:rsidRPr="0060615B" w:rsidRDefault="0066450B">
      <w:pPr>
        <w:pStyle w:val="a0"/>
        <w:ind w:firstLineChars="200"/>
        <w:rPr>
          <w:color w:val="auto"/>
          <w:lang w:eastAsia="zh-CN"/>
        </w:rPr>
      </w:pPr>
      <w:r w:rsidRPr="0060615B">
        <w:rPr>
          <w:lang w:eastAsia="zh-CN"/>
        </w:rPr>
        <w:t>原文附录（</w:t>
      </w:r>
      <w:r w:rsidRPr="0060615B">
        <w:rPr>
          <w:lang w:eastAsia="zh-CN"/>
        </w:rPr>
        <w:t>A3</w:t>
      </w:r>
      <w:r w:rsidRPr="0060615B">
        <w:rPr>
          <w:lang w:eastAsia="zh-CN"/>
        </w:rPr>
        <w:t>）</w:t>
      </w:r>
      <w:r w:rsidRPr="0060615B">
        <w:rPr>
          <w:lang w:eastAsia="zh-CN"/>
        </w:rPr>
        <w:t>—</w:t>
      </w:r>
      <w:r w:rsidRPr="0060615B">
        <w:rPr>
          <w:lang w:eastAsia="zh-CN"/>
        </w:rPr>
        <w:t>（</w:t>
      </w:r>
      <w:r w:rsidRPr="0060615B">
        <w:rPr>
          <w:lang w:eastAsia="zh-CN"/>
        </w:rPr>
        <w:t>A4</w:t>
      </w:r>
      <w:r w:rsidRPr="0060615B">
        <w:rPr>
          <w:lang w:eastAsia="zh-CN"/>
        </w:rPr>
        <w:t>）在这一位置保留了</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oMath>
      <w:r w:rsidRPr="0060615B">
        <w:rPr>
          <w:lang w:eastAsia="zh-CN"/>
        </w:rPr>
        <w:t>，写成</w:t>
      </w:r>
    </w:p>
    <w:p w14:paraId="5C2C596B"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oMath>
      </m:oMathPara>
    </w:p>
    <w:p w14:paraId="2C6F56F5"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A4</w:t>
      </w:r>
      <w:r w:rsidRPr="0060615B">
        <w:rPr>
          <w:lang w:eastAsia="zh-CN"/>
        </w:rPr>
        <w:t>，附录口径）</w:t>
      </w:r>
    </w:p>
    <w:p w14:paraId="4667BCDC" w14:textId="77777777" w:rsidR="00BD7027" w:rsidRDefault="00992377">
      <w:pPr>
        <w:pStyle w:val="a0"/>
        <w:keepLines/>
        <w:ind w:left="420" w:firstLineChars="200" w:firstLine="482"/>
        <w:rPr>
          <w:lang w:eastAsia="zh-CN"/>
        </w:rPr>
      </w:pPr>
      <w:r>
        <w:rPr>
          <w:b/>
          <w:lang w:eastAsia="zh-CN"/>
        </w:rPr>
        <w:t>附录式（</w:t>
      </w:r>
      <w:r>
        <w:rPr>
          <w:b/>
          <w:lang w:eastAsia="zh-CN"/>
        </w:rPr>
        <w:t>A3</w:t>
      </w:r>
      <w:r>
        <w:rPr>
          <w:b/>
          <w:lang w:eastAsia="zh-CN"/>
        </w:rPr>
        <w:t>）的本质：</w:t>
      </w:r>
      <w:r>
        <w:rPr>
          <w:lang w:eastAsia="zh-CN"/>
        </w:rPr>
        <w:t>利用式（</w:t>
      </w:r>
      <w:r>
        <w:rPr>
          <w:lang w:eastAsia="zh-CN"/>
        </w:rPr>
        <w:t>16</w:t>
      </w:r>
      <w:r>
        <w:rPr>
          <w:lang w:eastAsia="zh-CN"/>
        </w:rPr>
        <w:t>）与零利润条件把不可观测的成本阈值</w:t>
      </w:r>
      <w:r>
        <w:rPr>
          <w:lang w:eastAsia="zh-CN"/>
        </w:rPr>
        <w:t xml:space="preserve"> </w:t>
      </w:r>
      <m:oMath>
        <m:sSup>
          <m:sSupPr>
            <m:ctrlPr>
              <w:rPr>
                <w:rFonts w:ascii="Cambria Math" w:hAnsi="Cambria Math"/>
              </w:rPr>
            </m:ctrlPr>
          </m:sSupPr>
          <m:e>
            <m:r>
              <w:rPr>
                <w:rFonts w:ascii="Cambria Math" w:hAnsi="Cambria Math" w:cs="Cambria Math"/>
                <w:lang w:eastAsia="zh-CN"/>
              </w:rPr>
              <m:t>c</m:t>
            </m:r>
          </m:e>
          <m:sup>
            <m:r>
              <m:rPr>
                <m:sty m:val="p"/>
              </m:rPr>
              <w:rPr>
                <w:rFonts w:ascii="Cambria Math" w:hAnsi="Cambria Math" w:cs="Cambria Math"/>
                <w:lang w:eastAsia="zh-CN"/>
              </w:rPr>
              <m:t>*</m:t>
            </m:r>
          </m:sup>
        </m:sSup>
      </m:oMath>
      <w:r>
        <w:rPr>
          <w:lang w:eastAsia="zh-CN"/>
        </w:rPr>
        <w:t xml:space="preserve"> </w:t>
      </w:r>
      <w:r>
        <w:rPr>
          <w:lang w:eastAsia="zh-CN"/>
        </w:rPr>
        <w:t>消去，使存续企业数转而由市场规模、固定成本和竞争力份额表达。</w:t>
      </w:r>
    </w:p>
    <w:p w14:paraId="14C5252F" w14:textId="77777777" w:rsidR="00BD7027" w:rsidRDefault="00992377">
      <w:pPr>
        <w:pStyle w:val="a0"/>
        <w:keepLines/>
        <w:ind w:left="420" w:firstLineChars="200" w:firstLine="482"/>
        <w:rPr>
          <w:lang w:eastAsia="zh-CN"/>
        </w:rPr>
      </w:pPr>
      <w:r>
        <w:rPr>
          <w:b/>
          <w:lang w:eastAsia="zh-CN"/>
        </w:rPr>
        <w:t>附录式（</w:t>
      </w:r>
      <w:r>
        <w:rPr>
          <w:b/>
          <w:lang w:eastAsia="zh-CN"/>
        </w:rPr>
        <w:t>A4</w:t>
      </w:r>
      <w:r>
        <w:rPr>
          <w:b/>
          <w:lang w:eastAsia="zh-CN"/>
        </w:rPr>
        <w:t>）的本质：</w:t>
      </w:r>
      <w:r>
        <w:rPr>
          <w:lang w:eastAsia="zh-CN"/>
        </w:rPr>
        <w:t>再利用三边引力式把</w:t>
      </w:r>
      <w:r>
        <w:rPr>
          <w:lang w:eastAsia="zh-CN"/>
        </w:rPr>
        <w:t xml:space="preserve"> A3 </w:t>
      </w:r>
      <w:r>
        <w:rPr>
          <w:lang w:eastAsia="zh-CN"/>
        </w:rPr>
        <w:t>中的竞争力份额替换为三边销售额，使存续企业数几乎完全写成</w:t>
      </w:r>
      <w:r>
        <w:rPr>
          <w:lang w:eastAsia="zh-CN"/>
        </w:rPr>
        <w:t xml:space="preserve"> </w:t>
      </w:r>
      <m:oMath>
        <m:sSubSup>
          <m:sSubSupPr>
            <m:ctrlPr>
              <w:rPr>
                <w:rFonts w:ascii="Cambria Math" w:hAnsi="Cambria Math"/>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oMath>
      <w:r>
        <w:rPr>
          <w:lang w:eastAsia="zh-CN"/>
        </w:rPr>
        <w:t xml:space="preserve"> </w:t>
      </w:r>
      <w:r>
        <w:rPr>
          <w:lang w:eastAsia="zh-CN"/>
        </w:rPr>
        <w:t>与固定营销成本的函数；这一步存在是否保留</w:t>
      </w:r>
      <w:r>
        <w:rPr>
          <w:lang w:eastAsia="zh-CN"/>
        </w:rPr>
        <w:t xml:space="preserve"> </w:t>
      </w:r>
      <m:oMath>
        <m:sSubSup>
          <m:sSubSupPr>
            <m:ctrlPr>
              <w:rPr>
                <w:rFonts w:ascii="Cambria Math" w:hAnsi="Cambria Math"/>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oMath>
      <w:r>
        <w:rPr>
          <w:lang w:eastAsia="zh-CN"/>
        </w:rPr>
        <w:t xml:space="preserve"> </w:t>
      </w:r>
      <w:r>
        <w:rPr>
          <w:lang w:eastAsia="zh-CN"/>
        </w:rPr>
        <w:t>的原文口径问题。</w:t>
      </w:r>
    </w:p>
    <w:p w14:paraId="6A3026B5" w14:textId="77777777" w:rsidR="00AC4FAF" w:rsidRPr="0060615B" w:rsidRDefault="0066450B">
      <w:pPr>
        <w:pStyle w:val="a0"/>
        <w:ind w:firstLineChars="200" w:firstLine="482"/>
        <w:rPr>
          <w:color w:val="auto"/>
          <w:lang w:eastAsia="zh-CN"/>
        </w:rPr>
      </w:pPr>
      <w:r w:rsidRPr="0060615B">
        <w:rPr>
          <w:b/>
          <w:bCs/>
          <w:lang w:eastAsia="zh-CN"/>
        </w:rPr>
        <w:t>校勘提示。</w:t>
      </w:r>
      <w:r w:rsidRPr="0060615B">
        <w:rPr>
          <w:lang w:eastAsia="zh-CN"/>
        </w:rPr>
        <w:t xml:space="preserve"> </w:t>
      </w:r>
      <w:r w:rsidRPr="0060615B">
        <w:rPr>
          <w:lang w:eastAsia="zh-CN"/>
        </w:rPr>
        <w:t>原文式（</w:t>
      </w:r>
      <w:r w:rsidRPr="0060615B">
        <w:rPr>
          <w:lang w:eastAsia="zh-CN"/>
        </w:rPr>
        <w:t>18</w:t>
      </w:r>
      <w:r w:rsidRPr="0060615B">
        <w:rPr>
          <w:lang w:eastAsia="zh-CN"/>
        </w:rPr>
        <w:t>）将</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oMath>
      <w:r w:rsidRPr="0060615B">
        <w:rPr>
          <w:lang w:eastAsia="zh-CN"/>
        </w:rPr>
        <w:t xml:space="preserve"> </w:t>
      </w:r>
      <w:r w:rsidRPr="0060615B">
        <w:rPr>
          <w:lang w:eastAsia="zh-CN"/>
        </w:rPr>
        <w:t>明确定义为生产者端收入，式（</w:t>
      </w:r>
      <w:r w:rsidRPr="0060615B">
        <w:rPr>
          <w:lang w:eastAsia="zh-CN"/>
        </w:rPr>
        <w:t>21</w:t>
      </w:r>
      <w:r w:rsidRPr="0060615B">
        <w:rPr>
          <w:lang w:eastAsia="zh-CN"/>
        </w:rPr>
        <w:t>）的可变利润也写为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r>
          <m:rPr>
            <m:sty m:val="p"/>
          </m:rPr>
          <w:rPr>
            <w:rFonts w:ascii="Cambria Math" w:hAnsi="Cambria Math" w:cs="Cambria Math"/>
            <w:lang w:eastAsia="zh-CN"/>
          </w:rPr>
          <m:t>/</m:t>
        </m:r>
        <m:d>
          <m:dPr>
            <m:ctrlPr>
              <w:rPr>
                <w:rFonts w:ascii="Cambria Math" w:hAnsi="Cambria Math"/>
                <w:color w:val="auto"/>
              </w:rPr>
            </m:ctrlPr>
          </m:dPr>
          <m:e>
            <m:sSup>
              <m:sSupPr>
                <m:ctrlPr>
                  <w:rPr>
                    <w:rFonts w:ascii="Cambria Math" w:hAnsi="Cambria Math"/>
                    <w:color w:val="auto"/>
                  </w:rPr>
                </m:ctrlPr>
              </m:sSupPr>
              <m:e>
                <m:r>
                  <w:rPr>
                    <w:rFonts w:ascii="Cambria Math" w:hAnsi="Cambria Math" w:cs="Cambria Math"/>
                    <w:lang w:eastAsia="zh-CN"/>
                  </w:rPr>
                  <m:t>σ</m:t>
                </m:r>
              </m:e>
              <m:sup>
                <m:r>
                  <w:rPr>
                    <w:rFonts w:ascii="Cambria Math" w:hAnsi="Cambria Math" w:cs="Cambria Math"/>
                    <w:lang w:eastAsia="zh-CN"/>
                  </w:rPr>
                  <m:t>j</m:t>
                </m:r>
              </m:sup>
            </m:sSup>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e>
        </m:d>
      </m:oMath>
      <w:r w:rsidRPr="0060615B">
        <w:rPr>
          <w:lang w:eastAsia="zh-CN"/>
        </w:rPr>
        <w:t>。按这一定义，为了维持单位一致，附录（</w:t>
      </w:r>
      <w:r w:rsidRPr="0060615B">
        <w:rPr>
          <w:lang w:eastAsia="zh-CN"/>
        </w:rPr>
        <w:t>A4</w:t>
      </w:r>
      <w:r w:rsidRPr="0060615B">
        <w:rPr>
          <w:lang w:eastAsia="zh-CN"/>
        </w:rPr>
        <w:t>）保留</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oMath>
      <w:r w:rsidRPr="0060615B">
        <w:rPr>
          <w:lang w:eastAsia="zh-CN"/>
        </w:rPr>
        <w:t xml:space="preserve"> </w:t>
      </w:r>
      <w:r w:rsidRPr="0060615B">
        <w:rPr>
          <w:lang w:eastAsia="zh-CN"/>
        </w:rPr>
        <w:t>的写法与式（</w:t>
      </w:r>
      <w:r w:rsidRPr="0060615B">
        <w:rPr>
          <w:lang w:eastAsia="zh-CN"/>
        </w:rPr>
        <w:t>18</w:t>
      </w:r>
      <w:r w:rsidRPr="0060615B">
        <w:rPr>
          <w:lang w:eastAsia="zh-CN"/>
        </w:rPr>
        <w:t>）、（</w:t>
      </w:r>
      <w:r w:rsidRPr="0060615B">
        <w:rPr>
          <w:lang w:eastAsia="zh-CN"/>
        </w:rPr>
        <w:t>21</w:t>
      </w:r>
      <w:r w:rsidRPr="0060615B">
        <w:rPr>
          <w:lang w:eastAsia="zh-CN"/>
        </w:rPr>
        <w:t>）更一致；正文式（</w:t>
      </w:r>
      <w:r w:rsidRPr="0060615B">
        <w:rPr>
          <w:lang w:eastAsia="zh-CN"/>
        </w:rPr>
        <w:t>23</w:t>
      </w:r>
      <w:r w:rsidRPr="0060615B">
        <w:rPr>
          <w:lang w:eastAsia="zh-CN"/>
        </w:rPr>
        <w:t>）省略了该项。若代码中的</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 xml:space="preserve"> </w:t>
      </w:r>
      <w:r w:rsidRPr="0060615B">
        <w:rPr>
          <w:lang w:eastAsia="zh-CN"/>
        </w:rPr>
        <w:t>本身已经</w:t>
      </w:r>
      <w:r w:rsidRPr="0060615B">
        <w:rPr>
          <w:lang w:eastAsia="zh-CN"/>
        </w:rPr>
        <w:lastRenderedPageBreak/>
        <w:t>定义为生产者端净销售额，则正文写法成立。后续复现时应以数据和代码中</w:t>
      </w:r>
      <w:r w:rsidRPr="0060615B">
        <w:rPr>
          <w:lang w:eastAsia="zh-CN"/>
        </w:rPr>
        <w:t xml:space="preserve"> </w:t>
      </w:r>
      <m:oMath>
        <m:r>
          <w:rPr>
            <w:rFonts w:ascii="Cambria Math" w:hAnsi="Cambria Math" w:cs="Cambria Math"/>
            <w:lang w:eastAsia="zh-CN"/>
          </w:rPr>
          <m:t>X</m:t>
        </m:r>
      </m:oMath>
      <w:r w:rsidRPr="0060615B">
        <w:rPr>
          <w:lang w:eastAsia="zh-CN"/>
        </w:rPr>
        <w:t xml:space="preserve"> </w:t>
      </w:r>
      <w:r w:rsidRPr="0060615B">
        <w:rPr>
          <w:lang w:eastAsia="zh-CN"/>
        </w:rPr>
        <w:t>的实际口径为准。</w:t>
      </w:r>
    </w:p>
    <w:p w14:paraId="5449D527" w14:textId="77777777" w:rsidR="00AC4FAF" w:rsidRPr="0060615B" w:rsidRDefault="0066450B">
      <w:pPr>
        <w:pStyle w:val="2"/>
        <w:spacing w:before="0"/>
        <w:ind w:firstLineChars="200" w:firstLine="482"/>
        <w:rPr>
          <w:color w:val="auto"/>
          <w:lang w:eastAsia="zh-CN"/>
        </w:rPr>
      </w:pPr>
      <w:bookmarkStart w:id="32" w:name="三加总利润"/>
      <w:bookmarkEnd w:id="31"/>
      <w:r w:rsidRPr="0060615B">
        <w:rPr>
          <w:rFonts w:ascii="Times New Roman" w:eastAsia="宋体" w:hAnsi="Times New Roman" w:cs="Times New Roman"/>
          <w:color w:val="000000"/>
          <w:lang w:eastAsia="zh-CN"/>
        </w:rPr>
        <w:t>（三）加总利润</w:t>
      </w:r>
    </w:p>
    <w:p w14:paraId="2F832C7C" w14:textId="77777777" w:rsidR="00AC4FAF" w:rsidRPr="0060615B" w:rsidRDefault="0066450B">
      <w:pPr>
        <w:pStyle w:val="FirstParagraph"/>
        <w:ind w:firstLineChars="200"/>
        <w:rPr>
          <w:color w:val="auto"/>
          <w:lang w:eastAsia="zh-CN"/>
        </w:rPr>
      </w:pPr>
      <w:r w:rsidRPr="0060615B">
        <w:rPr>
          <w:lang w:eastAsia="zh-CN"/>
        </w:rPr>
        <w:t>单个三边市场中，企业总利润为可变利润减固定营销成本：</w:t>
      </w:r>
    </w:p>
    <w:p w14:paraId="564E596D"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nary>
            <m:naryPr>
              <m:limLoc m:val="subSup"/>
              <m:supHide m:val="1"/>
              <m:ctrlPr>
                <w:rPr>
                  <w:rFonts w:ascii="Cambria Math" w:hAnsi="Cambria Math"/>
                  <w:color w:val="auto"/>
                </w:rPr>
              </m:ctrlPr>
            </m:naryPr>
            <m:sub>
              <m:r>
                <w:rPr>
                  <w:rFonts w:ascii="Cambria Math" w:hAnsi="Cambria Math" w:cs="Cambria Math"/>
                </w:rPr>
                <m:t>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lm</m:t>
                  </m:r>
                </m:sub>
                <m:sup>
                  <m:r>
                    <w:rPr>
                      <w:rFonts w:ascii="Cambria Math" w:hAnsi="Cambria Math" w:cs="Cambria Math"/>
                    </w:rPr>
                    <m:t>j</m:t>
                  </m:r>
                </m:sup>
              </m:sSubSup>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e>
          </m:nary>
          <m:d>
            <m:dPr>
              <m:ctrlPr>
                <w:rPr>
                  <w:rFonts w:ascii="Cambria Math" w:hAnsi="Cambria Math"/>
                  <w:color w:val="auto"/>
                </w:rPr>
              </m:ctrlPr>
            </m:dPr>
            <m:e>
              <m:r>
                <w:rPr>
                  <w:rFonts w:ascii="Cambria Math" w:hAnsi="Cambria Math" w:cs="Cambria Math"/>
                </w:rPr>
                <m:t>ω</m:t>
              </m:r>
            </m:e>
          </m:d>
          <m:r>
            <w:rPr>
              <w:rFonts w:ascii="Cambria Math" w:hAnsi="Cambria Math" w:cs="Cambria Math"/>
            </w:rPr>
            <m:t>dω</m:t>
          </m:r>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den>
          </m:f>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oMath>
      </m:oMathPara>
    </w:p>
    <w:p w14:paraId="16C99646"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21</w:t>
      </w:r>
      <w:r w:rsidRPr="0060615B">
        <w:rPr>
          <w:lang w:eastAsia="zh-CN"/>
        </w:rPr>
        <w:t>）</w:t>
      </w:r>
    </w:p>
    <w:p w14:paraId="4E96AF94" w14:textId="77777777" w:rsidR="00BD7027" w:rsidRDefault="00992377">
      <w:pPr>
        <w:pStyle w:val="a0"/>
        <w:keepLines/>
        <w:ind w:left="420" w:firstLineChars="200" w:firstLine="482"/>
        <w:rPr>
          <w:lang w:eastAsia="zh-CN"/>
        </w:rPr>
      </w:pPr>
      <w:r>
        <w:rPr>
          <w:b/>
          <w:lang w:eastAsia="zh-CN"/>
        </w:rPr>
        <w:t>式（</w:t>
      </w:r>
      <w:r>
        <w:rPr>
          <w:b/>
          <w:lang w:eastAsia="zh-CN"/>
        </w:rPr>
        <w:t>21</w:t>
      </w:r>
      <w:r>
        <w:rPr>
          <w:b/>
          <w:lang w:eastAsia="zh-CN"/>
        </w:rPr>
        <w:t>）的本质：</w:t>
      </w:r>
      <w:r>
        <w:rPr>
          <w:lang w:eastAsia="zh-CN"/>
        </w:rPr>
        <w:t>这是三边关系中的加总净利润：可变利润减去所有存续企业支付的固定营销成本。它把三边销售网络转化为企业所有权利润，并连接家庭收入和创新回报。</w:t>
      </w:r>
    </w:p>
    <w:p w14:paraId="05DAAACB" w14:textId="77777777" w:rsidR="00AC4FAF" w:rsidRPr="0060615B" w:rsidRDefault="0066450B">
      <w:pPr>
        <w:pStyle w:val="a0"/>
        <w:ind w:firstLineChars="200"/>
        <w:rPr>
          <w:color w:val="auto"/>
          <w:lang w:eastAsia="zh-CN"/>
        </w:rPr>
      </w:pPr>
      <w:r w:rsidRPr="0060615B">
        <w:rPr>
          <w:lang w:eastAsia="zh-CN"/>
        </w:rPr>
        <w:t>若采用与附录（</w:t>
      </w:r>
      <w:r w:rsidRPr="0060615B">
        <w:rPr>
          <w:lang w:eastAsia="zh-CN"/>
        </w:rPr>
        <w:t>A4</w:t>
      </w:r>
      <w:r w:rsidRPr="0060615B">
        <w:rPr>
          <w:lang w:eastAsia="zh-CN"/>
        </w:rPr>
        <w:t>）一致的销售口径，代入</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N</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w:t>
      </w:r>
    </w:p>
    <w:p w14:paraId="30D6E20C"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d>
            <m:dPr>
              <m:begChr m:val="["/>
              <m:endChr m:val="]"/>
              <m:ctrlPr>
                <w:rPr>
                  <w:rFonts w:ascii="Cambria Math" w:hAnsi="Cambria Math"/>
                  <w:color w:val="auto"/>
                </w:rPr>
              </m:ctrlPr>
            </m:dPr>
            <m:e>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e>
          </m:d>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den>
          </m:f>
          <m:r>
            <m:rPr>
              <m:sty m:val="p"/>
            </m:rPr>
            <w:rPr>
              <w:rFonts w:ascii="Cambria Math" w:hAnsi="Cambria Math" w:cs="Cambria Math"/>
            </w:rPr>
            <m:t>.</m:t>
          </m:r>
        </m:oMath>
      </m:oMathPara>
    </w:p>
    <w:p w14:paraId="3EAAB7F5" w14:textId="77777777" w:rsidR="00AC4FAF" w:rsidRPr="0060615B" w:rsidRDefault="0066450B">
      <w:pPr>
        <w:pStyle w:val="FirstParagraph"/>
        <w:ind w:firstLineChars="200"/>
        <w:rPr>
          <w:color w:val="auto"/>
        </w:rPr>
      </w:pPr>
      <w:r w:rsidRPr="0060615B">
        <w:t>方括号化简：</w:t>
      </w:r>
    </w:p>
    <w:p w14:paraId="3660046D" w14:textId="77777777" w:rsidR="00AC4FAF" w:rsidRPr="0060615B" w:rsidRDefault="008259F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r>
            <m:rPr>
              <m:sty m:val="p"/>
            </m:rPr>
            <w:rPr>
              <w:rFonts w:ascii="Cambria Math" w:hAnsi="Cambria Math" w:cs="Cambria Math"/>
            </w:rPr>
            <m:t>.</m:t>
          </m:r>
        </m:oMath>
      </m:oMathPara>
    </w:p>
    <w:p w14:paraId="1C969BF2" w14:textId="77777777" w:rsidR="00AC4FAF" w:rsidRPr="0060615B" w:rsidRDefault="0066450B">
      <w:pPr>
        <w:pStyle w:val="FirstParagraph"/>
        <w:ind w:firstLineChars="200"/>
        <w:rPr>
          <w:color w:val="auto"/>
          <w:lang w:eastAsia="zh-CN"/>
        </w:rPr>
      </w:pPr>
      <w:r w:rsidRPr="0060615B">
        <w:rPr>
          <w:lang w:eastAsia="zh-CN"/>
        </w:rPr>
        <w:t>因此严格按生产者端收入计：</w:t>
      </w:r>
    </w:p>
    <w:p w14:paraId="58E95E4A"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den>
          </m:f>
          <m:r>
            <m:rPr>
              <m:sty m:val="p"/>
            </m:rPr>
            <w:rPr>
              <w:rFonts w:ascii="Cambria Math" w:hAnsi="Cambria Math" w:cs="Cambria Math"/>
            </w:rPr>
            <m:t>.</m:t>
          </m:r>
        </m:oMath>
      </m:oMathPara>
    </w:p>
    <w:p w14:paraId="0BD332C0" w14:textId="77777777" w:rsidR="00AC4FAF" w:rsidRPr="0060615B" w:rsidRDefault="0066450B">
      <w:pPr>
        <w:pStyle w:val="FirstParagraph"/>
        <w:ind w:firstLineChars="200"/>
        <w:rPr>
          <w:color w:val="auto"/>
        </w:rPr>
      </w:pPr>
      <w:r w:rsidRPr="0060615B">
        <w:t>原文正文式（</w:t>
      </w:r>
      <w:r w:rsidRPr="0060615B">
        <w:t>24</w:t>
      </w:r>
      <w:r w:rsidRPr="0060615B">
        <w:t>）写为</w:t>
      </w:r>
    </w:p>
    <w:p w14:paraId="404E9883" w14:textId="42386348"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s="Cambria Math"/>
                </w:rPr>
              </m:ctrlPr>
            </m:fPr>
            <m:num>
              <m:sSup>
                <m:sSupPr>
                  <m:ctrlPr>
                    <w:rPr>
                      <w:rFonts w:ascii="Cambria Math" w:hAnsi="Cambria Math" w:cs="Cambria Math"/>
                      <w:i/>
                    </w:rPr>
                  </m:ctrlPr>
                </m:sSupPr>
                <m:e>
                  <m:r>
                    <w:rPr>
                      <w:rFonts w:ascii="Cambria Math" w:hAnsi="Cambria Math" w:cs="Cambria Math" w:hint="eastAsia"/>
                      <w:lang w:eastAsia="zh-CN"/>
                    </w:rPr>
                    <m:t>σ</m:t>
                  </m:r>
                </m:e>
                <m:sup>
                  <m:r>
                    <w:rPr>
                      <w:rFonts w:ascii="Cambria Math" w:hAnsi="Cambria Math" w:cs="Cambria Math"/>
                    </w:rPr>
                    <m:t>j</m:t>
                  </m:r>
                </m:sup>
              </m:sSup>
              <m:r>
                <w:rPr>
                  <w:rFonts w:ascii="Cambria Math" w:hAnsi="Cambria Math" w:cs="Cambria Math"/>
                  <w:lang w:eastAsia="zh-CN"/>
                </w:rPr>
                <m:t>-</m:t>
              </m:r>
              <m:r>
                <w:rPr>
                  <w:rFonts w:ascii="Cambria Math" w:hAnsi="Cambria Math" w:cs="Cambria Math" w:hint="eastAsia"/>
                  <w:lang w:eastAsia="zh-CN"/>
                </w:rPr>
                <m:t>1</m:t>
              </m:r>
            </m:num>
            <m:den>
              <m:sSup>
                <m:sSupPr>
                  <m:ctrlPr>
                    <w:rPr>
                      <w:rFonts w:ascii="Cambria Math" w:hAnsi="Cambria Math" w:cs="Cambria Math"/>
                      <w:i/>
                    </w:rPr>
                  </m:ctrlPr>
                </m:sSupPr>
                <m:e>
                  <m:r>
                    <w:rPr>
                      <w:rFonts w:ascii="Cambria Math" w:hAnsi="Cambria Math" w:cs="Cambria Math" w:hint="eastAsia"/>
                      <w:lang w:eastAsia="zh-CN"/>
                    </w:rPr>
                    <m:t>σ</m:t>
                  </m:r>
                </m:e>
                <m:sup>
                  <m:r>
                    <w:rPr>
                      <w:rFonts w:ascii="Cambria Math" w:hAnsi="Cambria Math" w:cs="Cambria Math"/>
                    </w:rPr>
                    <m:t>i</m:t>
                  </m:r>
                </m:sup>
              </m:sSup>
              <m:sSup>
                <m:sSupPr>
                  <m:ctrlPr>
                    <w:rPr>
                      <w:rFonts w:ascii="Cambria Math" w:hAnsi="Cambria Math" w:cs="Cambria Math"/>
                      <w:i/>
                    </w:rPr>
                  </m:ctrlPr>
                </m:sSupPr>
                <m:e>
                  <m:r>
                    <w:rPr>
                      <w:rFonts w:ascii="Cambria Math" w:hAnsi="Cambria Math" w:cs="Cambria Math" w:hint="eastAsia"/>
                      <w:lang w:eastAsia="zh-CN"/>
                    </w:rPr>
                    <m:t>θ</m:t>
                  </m:r>
                </m:e>
                <m:sup>
                  <m:r>
                    <w:rPr>
                      <w:rFonts w:ascii="Cambria Math" w:hAnsi="Cambria Math" w:cs="Cambria Math"/>
                    </w:rPr>
                    <m:t>j</m:t>
                  </m:r>
                </m:sup>
              </m:s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hint="eastAsia"/>
              <w:lang w:eastAsia="zh-CN"/>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oMath>
      </m:oMathPara>
    </w:p>
    <w:p w14:paraId="223DAC3D"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24</w:t>
      </w:r>
      <w:r w:rsidRPr="0060615B">
        <w:rPr>
          <w:lang w:eastAsia="zh-CN"/>
        </w:rPr>
        <w:t>）</w:t>
      </w:r>
    </w:p>
    <w:p w14:paraId="3305610D" w14:textId="77777777" w:rsidR="00BD7027" w:rsidRDefault="00992377">
      <w:pPr>
        <w:pStyle w:val="a0"/>
        <w:keepLines/>
        <w:ind w:left="420" w:firstLineChars="200" w:firstLine="482"/>
        <w:rPr>
          <w:lang w:eastAsia="zh-CN"/>
        </w:rPr>
      </w:pPr>
      <w:r>
        <w:rPr>
          <w:b/>
          <w:lang w:eastAsia="zh-CN"/>
        </w:rPr>
        <w:t>式（</w:t>
      </w:r>
      <w:r>
        <w:rPr>
          <w:b/>
          <w:lang w:eastAsia="zh-CN"/>
        </w:rPr>
        <w:t>24</w:t>
      </w:r>
      <w:r>
        <w:rPr>
          <w:b/>
          <w:lang w:eastAsia="zh-CN"/>
        </w:rPr>
        <w:t>）的本质：</w:t>
      </w:r>
      <w:r>
        <w:rPr>
          <w:lang w:eastAsia="zh-CN"/>
        </w:rPr>
        <w:t>这是企业筛选后的利润简化式：在原文口径下，三边加总净利润可直接写成三边销售额的固定比例。它大幅减少后续创新模块需要跟踪的微观企业状态。</w:t>
      </w:r>
    </w:p>
    <w:p w14:paraId="7068EEBC" w14:textId="77777777" w:rsidR="00AC4FAF" w:rsidRPr="0060615B" w:rsidRDefault="0066450B">
      <w:pPr>
        <w:pStyle w:val="a0"/>
        <w:ind w:firstLineChars="200"/>
        <w:rPr>
          <w:color w:val="auto"/>
          <w:lang w:eastAsia="zh-CN"/>
        </w:rPr>
      </w:pPr>
      <w:r w:rsidRPr="0060615B">
        <w:rPr>
          <w:lang w:eastAsia="zh-CN"/>
        </w:rPr>
        <w:t>因此式（</w:t>
      </w:r>
      <w:r w:rsidRPr="0060615B">
        <w:rPr>
          <w:lang w:eastAsia="zh-CN"/>
        </w:rPr>
        <w:t>23</w:t>
      </w:r>
      <w:r w:rsidRPr="0060615B">
        <w:rPr>
          <w:lang w:eastAsia="zh-CN"/>
        </w:rPr>
        <w:t>）</w:t>
      </w:r>
      <w:r w:rsidRPr="0060615B">
        <w:rPr>
          <w:lang w:eastAsia="zh-CN"/>
        </w:rPr>
        <w:t>—</w:t>
      </w:r>
      <w:r w:rsidRPr="0060615B">
        <w:rPr>
          <w:lang w:eastAsia="zh-CN"/>
        </w:rPr>
        <w:t>（</w:t>
      </w:r>
      <w:r w:rsidRPr="0060615B">
        <w:rPr>
          <w:lang w:eastAsia="zh-CN"/>
        </w:rPr>
        <w:t>24</w:t>
      </w:r>
      <w:r w:rsidRPr="0060615B">
        <w:rPr>
          <w:lang w:eastAsia="zh-CN"/>
        </w:rPr>
        <w:t>）与式（</w:t>
      </w:r>
      <w:r w:rsidRPr="0060615B">
        <w:rPr>
          <w:lang w:eastAsia="zh-CN"/>
        </w:rPr>
        <w:t>18</w:t>
      </w:r>
      <w:r w:rsidRPr="0060615B">
        <w:rPr>
          <w:lang w:eastAsia="zh-CN"/>
        </w:rPr>
        <w:t>）、（</w:t>
      </w:r>
      <w:r w:rsidRPr="0060615B">
        <w:rPr>
          <w:lang w:eastAsia="zh-CN"/>
        </w:rPr>
        <w:t>21</w:t>
      </w:r>
      <w:r w:rsidRPr="0060615B">
        <w:rPr>
          <w:lang w:eastAsia="zh-CN"/>
        </w:rPr>
        <w:t>）的</w:t>
      </w:r>
      <w:r w:rsidRPr="0060615B">
        <w:rPr>
          <w:lang w:eastAsia="zh-CN"/>
        </w:rPr>
        <w:t xml:space="preserve"> </w:t>
      </w:r>
      <m:oMath>
        <m:r>
          <w:rPr>
            <w:rFonts w:ascii="Cambria Math" w:hAnsi="Cambria Math" w:cs="Cambria Math"/>
            <w:lang w:eastAsia="zh-CN"/>
          </w:rPr>
          <m:t>τ</m:t>
        </m:r>
      </m:oMath>
      <w:r w:rsidRPr="0060615B">
        <w:rPr>
          <w:lang w:eastAsia="zh-CN"/>
        </w:rPr>
        <w:t xml:space="preserve"> </w:t>
      </w:r>
      <w:r w:rsidRPr="0060615B">
        <w:rPr>
          <w:lang w:eastAsia="zh-CN"/>
        </w:rPr>
        <w:t>口径必须成套理解，不能混用。</w:t>
      </w:r>
    </w:p>
    <w:p w14:paraId="049B9949" w14:textId="77777777" w:rsidR="00AC4FAF" w:rsidRPr="0060615B" w:rsidRDefault="0066450B">
      <w:pPr>
        <w:pStyle w:val="2"/>
        <w:spacing w:before="0"/>
        <w:ind w:firstLineChars="200" w:firstLine="482"/>
        <w:rPr>
          <w:color w:val="auto"/>
          <w:lang w:eastAsia="zh-CN"/>
        </w:rPr>
      </w:pPr>
      <w:bookmarkStart w:id="33" w:name="四创新技术"/>
      <w:bookmarkEnd w:id="32"/>
      <w:r w:rsidRPr="0060615B">
        <w:rPr>
          <w:rFonts w:ascii="Times New Roman" w:eastAsia="宋体" w:hAnsi="Times New Roman" w:cs="Times New Roman"/>
          <w:color w:val="000000"/>
          <w:lang w:eastAsia="zh-CN"/>
        </w:rPr>
        <w:t>（四）创新技术</w:t>
      </w:r>
    </w:p>
    <w:p w14:paraId="60544A14" w14:textId="77777777" w:rsidR="00AC4FAF" w:rsidRPr="0060615B" w:rsidRDefault="0066450B">
      <w:pPr>
        <w:pStyle w:val="FirstParagraph"/>
        <w:ind w:firstLineChars="200"/>
        <w:rPr>
          <w:color w:val="auto"/>
          <w:lang w:eastAsia="zh-CN"/>
        </w:rPr>
      </w:pPr>
      <w:r w:rsidRPr="0060615B">
        <w:rPr>
          <w:lang w:eastAsia="zh-CN"/>
        </w:rPr>
        <w:t>原文设母国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的</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部门新品种数由研发劳动决定：</w:t>
      </w:r>
    </w:p>
    <w:p w14:paraId="1CAAC2D3"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e>
              </m:d>
            </m:e>
            <m:sup>
              <m:r>
                <w:rPr>
                  <w:rFonts w:ascii="Cambria Math" w:hAnsi="Cambria Math" w:cs="Cambria Math"/>
                </w:rPr>
                <m:t>γ</m:t>
              </m:r>
            </m:sup>
          </m:sSup>
          <m:r>
            <m:rPr>
              <m:sty m:val="p"/>
            </m:rPr>
            <w:rPr>
              <w:rFonts w:ascii="Cambria Math" w:hAnsi="Cambria Math" w:cs="Cambria Math"/>
            </w:rPr>
            <m:t>,</m:t>
          </m:r>
          <m:r>
            <w:rPr>
              <w:rFonts w:ascii="Cambria Math" w:hAnsi="Cambria Math" w:cs="Cambria Math"/>
            </w:rPr>
            <m:t>  0</m:t>
          </m:r>
          <m:r>
            <m:rPr>
              <m:sty m:val="p"/>
            </m:rPr>
            <w:rPr>
              <w:rFonts w:ascii="Cambria Math" w:hAnsi="Cambria Math" w:cs="Cambria Math"/>
            </w:rPr>
            <m:t>&lt;</m:t>
          </m:r>
          <m:r>
            <w:rPr>
              <w:rFonts w:ascii="Cambria Math" w:hAnsi="Cambria Math" w:cs="Cambria Math"/>
            </w:rPr>
            <m:t>γ</m:t>
          </m:r>
          <m:r>
            <m:rPr>
              <m:sty m:val="p"/>
            </m:rPr>
            <w:rPr>
              <w:rFonts w:ascii="Cambria Math" w:hAnsi="Cambria Math" w:cs="Cambria Math"/>
            </w:rPr>
            <m:t>&lt;</m:t>
          </m:r>
          <m:r>
            <w:rPr>
              <w:rFonts w:ascii="Cambria Math" w:hAnsi="Cambria Math" w:cs="Cambria Math"/>
            </w:rPr>
            <m:t>1</m:t>
          </m:r>
          <m:r>
            <m:rPr>
              <m:sty m:val="p"/>
            </m:rPr>
            <w:rPr>
              <w:rFonts w:ascii="Cambria Math" w:hAnsi="Cambria Math" w:cs="Cambria Math"/>
            </w:rPr>
            <m:t>.</m:t>
          </m:r>
        </m:oMath>
      </m:oMathPara>
    </w:p>
    <w:p w14:paraId="5E00DF29"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25</w:t>
      </w:r>
      <w:r w:rsidRPr="0060615B">
        <w:rPr>
          <w:lang w:eastAsia="zh-CN"/>
        </w:rPr>
        <w:t>）</w:t>
      </w:r>
    </w:p>
    <w:p w14:paraId="627DFECF" w14:textId="77777777" w:rsidR="00BD7027" w:rsidRDefault="00992377">
      <w:pPr>
        <w:pStyle w:val="a0"/>
        <w:keepLines/>
        <w:ind w:left="420" w:firstLineChars="200" w:firstLine="482"/>
        <w:rPr>
          <w:lang w:eastAsia="zh-CN"/>
        </w:rPr>
      </w:pPr>
      <w:r>
        <w:rPr>
          <w:b/>
          <w:lang w:eastAsia="zh-CN"/>
        </w:rPr>
        <w:t>式（</w:t>
      </w:r>
      <w:r>
        <w:rPr>
          <w:b/>
          <w:lang w:eastAsia="zh-CN"/>
        </w:rPr>
        <w:t>25</w:t>
      </w:r>
      <w:r>
        <w:rPr>
          <w:b/>
          <w:lang w:eastAsia="zh-CN"/>
        </w:rPr>
        <w:t>）的本质：</w:t>
      </w:r>
      <w:r>
        <w:rPr>
          <w:lang w:eastAsia="zh-CN"/>
        </w:rPr>
        <w:t>这是创新技术的结构假设，而不是前面方程推导出来的结果：研发劳动投入产生新品种，</w:t>
      </w:r>
      <m:oMath>
        <m:r>
          <w:rPr>
            <w:rFonts w:ascii="Cambria Math" w:hAnsi="Cambria Math" w:cs="Cambria Math"/>
            <w:lang w:eastAsia="zh-CN"/>
          </w:rPr>
          <m:t>0</m:t>
        </m:r>
        <m:r>
          <m:rPr>
            <m:sty m:val="p"/>
          </m:rPr>
          <w:rPr>
            <w:rFonts w:ascii="Cambria Math" w:hAnsi="Cambria Math" w:cs="Cambria Math"/>
            <w:lang w:eastAsia="zh-CN"/>
          </w:rPr>
          <m:t>&lt;</m:t>
        </m:r>
        <m:r>
          <w:rPr>
            <w:rFonts w:ascii="Cambria Math" w:hAnsi="Cambria Math" w:cs="Cambria Math"/>
            <w:lang w:eastAsia="zh-CN"/>
          </w:rPr>
          <m:t>γ</m:t>
        </m:r>
        <m:r>
          <m:rPr>
            <m:sty m:val="p"/>
          </m:rPr>
          <w:rPr>
            <w:rFonts w:ascii="Cambria Math" w:hAnsi="Cambria Math" w:cs="Cambria Math"/>
            <w:lang w:eastAsia="zh-CN"/>
          </w:rPr>
          <m:t>&lt;</m:t>
        </m:r>
        <m:r>
          <w:rPr>
            <w:rFonts w:ascii="Cambria Math" w:hAnsi="Cambria Math" w:cs="Cambria Math"/>
            <w:lang w:eastAsia="zh-CN"/>
          </w:rPr>
          <m:t>1</m:t>
        </m:r>
      </m:oMath>
      <w:r>
        <w:rPr>
          <w:lang w:eastAsia="zh-CN"/>
        </w:rPr>
        <w:t xml:space="preserve"> </w:t>
      </w:r>
      <w:r>
        <w:rPr>
          <w:lang w:eastAsia="zh-CN"/>
        </w:rPr>
        <w:t>表示研发的边际产出递减。</w:t>
      </w:r>
    </w:p>
    <w:p w14:paraId="16A54004" w14:textId="77777777" w:rsidR="00AC4FAF" w:rsidRPr="0060615B" w:rsidRDefault="008259F7">
      <w:pPr>
        <w:pStyle w:val="a0"/>
        <w:ind w:firstLineChars="200"/>
        <w:rPr>
          <w:color w:val="auto"/>
          <w:lang w:eastAsia="zh-CN"/>
        </w:rPr>
      </w:pPr>
      <m:oMath>
        <m:sSubSup>
          <m:sSubSupPr>
            <m:ctrlPr>
              <w:rPr>
                <w:rFonts w:ascii="Cambria Math" w:hAnsi="Cambria Math"/>
                <w:color w:val="auto"/>
              </w:rPr>
            </m:ctrlPr>
          </m:sSubSupPr>
          <m:e>
            <m:r>
              <w:rPr>
                <w:rFonts w:ascii="Cambria Math" w:hAnsi="Cambria Math" w:cs="Cambria Math"/>
                <w:lang w:eastAsia="zh-CN"/>
              </w:rPr>
              <m:t>κ</m:t>
            </m:r>
          </m:e>
          <m:sub>
            <m:r>
              <w:rPr>
                <w:rFonts w:ascii="Cambria Math" w:hAnsi="Cambria Math" w:cs="Cambria Math"/>
                <w:lang w:eastAsia="zh-CN"/>
              </w:rPr>
              <m:t>m</m:t>
            </m:r>
          </m:sub>
          <m:sup>
            <m:r>
              <w:rPr>
                <w:rFonts w:ascii="Cambria Math" w:hAnsi="Cambria Math" w:cs="Cambria Math"/>
                <w:lang w:eastAsia="zh-CN"/>
              </w:rPr>
              <m:t>j</m:t>
            </m:r>
          </m:sup>
        </m:sSubSup>
      </m:oMath>
      <w:r w:rsidR="0066450B" w:rsidRPr="0060615B">
        <w:rPr>
          <w:lang w:eastAsia="zh-CN"/>
        </w:rPr>
        <w:t xml:space="preserve"> </w:t>
      </w:r>
      <w:r w:rsidR="0066450B" w:rsidRPr="0060615B">
        <w:rPr>
          <w:lang w:eastAsia="zh-CN"/>
        </w:rPr>
        <w:t>是研发效率，</w:t>
      </w:r>
      <m:oMath>
        <m:r>
          <w:rPr>
            <w:rFonts w:ascii="Cambria Math" w:hAnsi="Cambria Math" w:cs="Cambria Math"/>
            <w:lang w:eastAsia="zh-CN"/>
          </w:rPr>
          <m:t>γ</m:t>
        </m:r>
      </m:oMath>
      <w:r w:rsidR="0066450B" w:rsidRPr="0060615B">
        <w:rPr>
          <w:lang w:eastAsia="zh-CN"/>
        </w:rPr>
        <w:t xml:space="preserve"> </w:t>
      </w:r>
      <w:r w:rsidR="0066450B" w:rsidRPr="0060615B">
        <w:rPr>
          <w:lang w:eastAsia="zh-CN"/>
        </w:rPr>
        <w:t>表示研发的规模报酬递减。</w:t>
      </w:r>
    </w:p>
    <w:p w14:paraId="5C9593BF" w14:textId="77777777" w:rsidR="00AC4FAF" w:rsidRPr="0060615B" w:rsidRDefault="0066450B">
      <w:pPr>
        <w:pStyle w:val="a0"/>
        <w:ind w:firstLineChars="200"/>
        <w:rPr>
          <w:color w:val="auto"/>
          <w:lang w:eastAsia="zh-CN"/>
        </w:rPr>
      </w:pPr>
      <w:r w:rsidRPr="0060615B">
        <w:rPr>
          <w:lang w:eastAsia="zh-CN"/>
        </w:rPr>
        <w:t>设某一新品种的平均全球利润为</w:t>
      </w:r>
    </w:p>
    <w:p w14:paraId="7151EC5D"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bar>
                <m:barPr>
                  <m:pos m:val="top"/>
                  <m:ctrlPr>
                    <w:rPr>
                      <w:rFonts w:ascii="Cambria Math" w:hAnsi="Cambria Math"/>
                      <w:color w:val="auto"/>
                    </w:rPr>
                  </m:ctrlPr>
                </m:barPr>
                <m:e>
                  <m:r>
                    <w:rPr>
                      <w:rFonts w:ascii="Cambria Math" w:hAnsi="Cambria Math" w:cs="Cambria Math"/>
                    </w:rPr>
                    <m:t>π</m:t>
                  </m:r>
                </m:e>
              </m:bar>
            </m:e>
            <m:sub>
              <m:r>
                <w:rPr>
                  <w:rFonts w:ascii="Cambria Math" w:hAnsi="Cambria Math" w:cs="Cambria Math"/>
                </w:rPr>
                <m:t>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den>
          </m:f>
          <m:nary>
            <m:naryPr>
              <m:chr m:val="∑"/>
              <m:limLoc m:val="undOvr"/>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e>
              </m:nary>
            </m:e>
          </m:nary>
          <m:r>
            <m:rPr>
              <m:sty m:val="p"/>
            </m:rPr>
            <w:rPr>
              <w:rFonts w:ascii="Cambria Math" w:hAnsi="Cambria Math" w:cs="Cambria Math"/>
            </w:rPr>
            <m:t>.</m:t>
          </m:r>
        </m:oMath>
      </m:oMathPara>
    </w:p>
    <w:p w14:paraId="6EE58DCA" w14:textId="77777777" w:rsidR="00AC4FAF" w:rsidRPr="0060615B" w:rsidRDefault="0066450B">
      <w:pPr>
        <w:pStyle w:val="FirstParagraph"/>
        <w:ind w:firstLineChars="200"/>
        <w:rPr>
          <w:color w:val="auto"/>
        </w:rPr>
      </w:pPr>
      <w:r w:rsidRPr="0060615B">
        <w:t>原文自由进入条件写成</w:t>
      </w:r>
    </w:p>
    <w:p w14:paraId="777D6EB3" w14:textId="77777777" w:rsidR="00AC4FAF" w:rsidRPr="0060615B" w:rsidRDefault="008259F7">
      <w:pPr>
        <w:pStyle w:val="a0"/>
        <w:spacing w:before="40" w:after="40" w:line="240" w:lineRule="auto"/>
        <w:jc w:val="center"/>
        <w:rPr>
          <w:color w:val="auto"/>
        </w:rPr>
      </w:pPr>
      <m:oMathPara>
        <m:oMathParaPr>
          <m:jc m:val="center"/>
        </m:oMathParaPr>
        <m:oMath>
          <m:nary>
            <m:naryPr>
              <m:chr m:val="∑"/>
              <m:limLoc m:val="undOvr"/>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den>
                  </m:f>
                </m:e>
              </m:nary>
            </m:e>
          </m:nary>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e>
              </m:d>
            </m:e>
            <m:sup>
              <m:r>
                <w:rPr>
                  <w:rFonts w:ascii="Cambria Math" w:hAnsi="Cambria Math" w:cs="Cambria Math"/>
                </w:rPr>
                <m:t>γ</m:t>
              </m:r>
              <m:r>
                <m:rPr>
                  <m:sty m:val="p"/>
                </m:rPr>
                <w:rPr>
                  <w:rFonts w:ascii="Cambria Math" w:hAnsi="Cambria Math" w:cs="Cambria Math"/>
                </w:rPr>
                <m:t>-</m:t>
              </m:r>
              <m:r>
                <w:rPr>
                  <w:rFonts w:ascii="Cambria Math" w:hAnsi="Cambria Math" w:cs="Cambria Math"/>
                </w:rPr>
                <m:t>1</m:t>
              </m:r>
            </m:sup>
          </m:s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m</m:t>
              </m:r>
            </m:sub>
            <m:sup>
              <m:r>
                <w:rPr>
                  <w:rFonts w:ascii="Cambria Math" w:hAnsi="Cambria Math" w:cs="Cambria Math"/>
                </w:rPr>
                <m:t>R</m:t>
              </m:r>
            </m:sup>
          </m:sSubSup>
          <m:r>
            <m:rPr>
              <m:sty m:val="p"/>
            </m:rPr>
            <w:rPr>
              <w:rFonts w:ascii="Cambria Math" w:hAnsi="Cambria Math" w:cs="Cambria Math"/>
            </w:rPr>
            <m:t>.</m:t>
          </m:r>
        </m:oMath>
      </m:oMathPara>
    </w:p>
    <w:p w14:paraId="220CADA8"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26</w:t>
      </w:r>
      <w:r w:rsidRPr="0060615B">
        <w:rPr>
          <w:lang w:eastAsia="zh-CN"/>
        </w:rPr>
        <w:t>）</w:t>
      </w:r>
    </w:p>
    <w:p w14:paraId="5B6EDDC5" w14:textId="77777777" w:rsidR="00BD7027" w:rsidRDefault="00992377">
      <w:pPr>
        <w:pStyle w:val="a0"/>
        <w:keepLines/>
        <w:ind w:left="420" w:firstLineChars="200" w:firstLine="482"/>
        <w:rPr>
          <w:lang w:eastAsia="zh-CN"/>
        </w:rPr>
      </w:pPr>
      <w:r>
        <w:rPr>
          <w:b/>
          <w:lang w:eastAsia="zh-CN"/>
        </w:rPr>
        <w:t>式（</w:t>
      </w:r>
      <w:r>
        <w:rPr>
          <w:b/>
          <w:lang w:eastAsia="zh-CN"/>
        </w:rPr>
        <w:t>26</w:t>
      </w:r>
      <w:r>
        <w:rPr>
          <w:b/>
          <w:lang w:eastAsia="zh-CN"/>
        </w:rPr>
        <w:t>）的本质：</w:t>
      </w:r>
      <w:r>
        <w:rPr>
          <w:lang w:eastAsia="zh-CN"/>
        </w:rPr>
        <w:t>这是创新部门的自由进入条件：新增研发投入带来的预期边际利润回报等于研发工资。原文采用归一化后的写法；若严格对式（</w:t>
      </w:r>
      <w:r>
        <w:rPr>
          <w:lang w:eastAsia="zh-CN"/>
        </w:rPr>
        <w:t>25</w:t>
      </w:r>
      <w:r>
        <w:rPr>
          <w:lang w:eastAsia="zh-CN"/>
        </w:rPr>
        <w:t>）求导，</w:t>
      </w:r>
      <m:oMath>
        <m:r>
          <w:rPr>
            <w:rFonts w:ascii="Cambria Math" w:hAnsi="Cambria Math" w:cs="Cambria Math"/>
            <w:lang w:eastAsia="zh-CN"/>
          </w:rPr>
          <m:t>γ</m:t>
        </m:r>
      </m:oMath>
      <w:r>
        <w:rPr>
          <w:lang w:eastAsia="zh-CN"/>
        </w:rPr>
        <w:t xml:space="preserve"> </w:t>
      </w:r>
      <w:r>
        <w:rPr>
          <w:lang w:eastAsia="zh-CN"/>
        </w:rPr>
        <w:t>系数的处理需要与原文</w:t>
      </w:r>
      <w:r>
        <w:rPr>
          <w:lang w:eastAsia="zh-CN"/>
        </w:rPr>
        <w:t>/</w:t>
      </w:r>
      <w:r>
        <w:rPr>
          <w:lang w:eastAsia="zh-CN"/>
        </w:rPr>
        <w:t>代码保持一致。</w:t>
      </w:r>
    </w:p>
    <w:p w14:paraId="473EC34E" w14:textId="77777777" w:rsidR="00AC4FAF" w:rsidRPr="0060615B" w:rsidRDefault="0066450B">
      <w:pPr>
        <w:pStyle w:val="a0"/>
        <w:ind w:firstLineChars="200"/>
        <w:rPr>
          <w:color w:val="auto"/>
        </w:rPr>
      </w:pPr>
      <w:r w:rsidRPr="0060615B">
        <w:t>利用式（</w:t>
      </w:r>
      <w:r w:rsidRPr="0060615B">
        <w:t>25</w:t>
      </w:r>
      <w:r w:rsidRPr="0060615B">
        <w:t>）：</w:t>
      </w:r>
    </w:p>
    <w:p w14:paraId="4DD76106"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e>
              </m:d>
            </m:e>
            <m:sup>
              <m:r>
                <w:rPr>
                  <w:rFonts w:ascii="Cambria Math" w:hAnsi="Cambria Math" w:cs="Cambria Math"/>
                </w:rPr>
                <m:t>γ</m:t>
              </m:r>
              <m:r>
                <m:rPr>
                  <m:sty m:val="p"/>
                </m:rPr>
                <w:rPr>
                  <w:rFonts w:ascii="Cambria Math" w:hAnsi="Cambria Math" w:cs="Cambria Math"/>
                </w:rPr>
                <m:t>-</m:t>
              </m:r>
              <m:r>
                <w:rPr>
                  <w:rFonts w:ascii="Cambria Math" w:hAnsi="Cambria Math" w:cs="Cambria Math"/>
                </w:rPr>
                <m:t>1</m:t>
              </m:r>
            </m:sup>
          </m:s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den>
          </m:f>
          <m:r>
            <m:rPr>
              <m:sty m:val="p"/>
            </m:rPr>
            <w:rPr>
              <w:rFonts w:ascii="Cambria Math" w:hAnsi="Cambria Math" w:cs="Cambria Math"/>
            </w:rPr>
            <m:t>,</m:t>
          </m:r>
        </m:oMath>
      </m:oMathPara>
    </w:p>
    <w:p w14:paraId="5AB20D47" w14:textId="77777777" w:rsidR="00AC4FAF" w:rsidRPr="0060615B" w:rsidRDefault="0066450B">
      <w:pPr>
        <w:pStyle w:val="FirstParagraph"/>
        <w:ind w:firstLineChars="200"/>
        <w:rPr>
          <w:color w:val="auto"/>
        </w:rPr>
      </w:pPr>
      <w:r w:rsidRPr="0060615B">
        <w:t>所以式（</w:t>
      </w:r>
      <w:r w:rsidRPr="0060615B">
        <w:t>26</w:t>
      </w:r>
      <w:r w:rsidRPr="0060615B">
        <w:t>）化为</w:t>
      </w:r>
    </w:p>
    <w:p w14:paraId="7BB43E6C" w14:textId="77777777" w:rsidR="00AC4FAF" w:rsidRPr="0060615B" w:rsidRDefault="008259F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rPr>
                <m:t>1</m:t>
              </m:r>
            </m:num>
            <m:den>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den>
          </m:f>
          <m:nary>
            <m:naryPr>
              <m:chr m:val="∑"/>
              <m:limLoc m:val="undOvr"/>
              <m:supHide m:val="1"/>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l</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e>
          </m:nary>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m</m:t>
              </m:r>
            </m:sub>
            <m:sup>
              <m:r>
                <w:rPr>
                  <w:rFonts w:ascii="Cambria Math" w:hAnsi="Cambria Math" w:cs="Cambria Math"/>
                </w:rPr>
                <m:t>R</m:t>
              </m:r>
            </m:sup>
          </m:sSubSup>
          <m:r>
            <m:rPr>
              <m:sty m:val="p"/>
            </m:rPr>
            <w:rPr>
              <w:rFonts w:ascii="Cambria Math" w:hAnsi="Cambria Math" w:cs="Cambria Math"/>
            </w:rPr>
            <m:t>,</m:t>
          </m:r>
        </m:oMath>
      </m:oMathPara>
    </w:p>
    <w:p w14:paraId="4CCBA913" w14:textId="77777777" w:rsidR="00AC4FAF" w:rsidRPr="0060615B" w:rsidRDefault="0066450B">
      <w:pPr>
        <w:pStyle w:val="FirstParagraph"/>
        <w:ind w:firstLineChars="200"/>
        <w:rPr>
          <w:color w:val="auto"/>
        </w:rPr>
      </w:pPr>
      <w:r w:rsidRPr="0060615B">
        <w:t>即</w:t>
      </w:r>
    </w:p>
    <w:p w14:paraId="3C2210D9" w14:textId="77777777" w:rsidR="00AC4FAF" w:rsidRPr="0060615B" w:rsidRDefault="008259F7">
      <w:pPr>
        <w:pStyle w:val="a0"/>
        <w:spacing w:before="40" w:after="40" w:line="240" w:lineRule="auto"/>
        <w:jc w:val="center"/>
        <w:rPr>
          <w:color w:val="auto"/>
        </w:rPr>
      </w:pPr>
      <m:oMathPara>
        <m:oMathParaPr>
          <m:jc m:val="center"/>
        </m:oMathParaPr>
        <m:oMath>
          <m:nary>
            <m:naryPr>
              <m:chr m:val="∑"/>
              <m:limLoc m:val="undOvr"/>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e>
              </m:nary>
            </m:e>
          </m:nary>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m</m:t>
              </m:r>
            </m:sub>
            <m:sup>
              <m:r>
                <w:rPr>
                  <w:rFonts w:ascii="Cambria Math" w:hAnsi="Cambria Math" w:cs="Cambria Math"/>
                </w:rPr>
                <m:t>R</m:t>
              </m:r>
            </m:sup>
          </m:sSubSup>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oMath>
      </m:oMathPara>
    </w:p>
    <w:p w14:paraId="01ED3199"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27</w:t>
      </w:r>
      <w:r w:rsidRPr="0060615B">
        <w:rPr>
          <w:lang w:eastAsia="zh-CN"/>
        </w:rPr>
        <w:t>）</w:t>
      </w:r>
    </w:p>
    <w:p w14:paraId="0394691E" w14:textId="77777777" w:rsidR="00BD7027" w:rsidRDefault="00992377">
      <w:pPr>
        <w:pStyle w:val="a0"/>
        <w:keepLines/>
        <w:ind w:left="420" w:firstLineChars="200" w:firstLine="482"/>
        <w:rPr>
          <w:lang w:eastAsia="zh-CN"/>
        </w:rPr>
      </w:pPr>
      <w:r>
        <w:rPr>
          <w:b/>
          <w:lang w:eastAsia="zh-CN"/>
        </w:rPr>
        <w:t>式（</w:t>
      </w:r>
      <w:r>
        <w:rPr>
          <w:b/>
          <w:lang w:eastAsia="zh-CN"/>
        </w:rPr>
        <w:t>27</w:t>
      </w:r>
      <w:r>
        <w:rPr>
          <w:b/>
          <w:lang w:eastAsia="zh-CN"/>
        </w:rPr>
        <w:t>）的本质：</w:t>
      </w:r>
      <w:r>
        <w:rPr>
          <w:lang w:eastAsia="zh-CN"/>
        </w:rPr>
        <w:t>这是自由进入条件与创新技术合并后的创新均衡闭合式：母国某行业所有权企业在全球获得的利润总额等于该行业研发工资账单，从而把全球市场机会直接映射到母国研发。</w:t>
      </w:r>
    </w:p>
    <w:p w14:paraId="6F914FA8" w14:textId="77777777" w:rsidR="00AC4FAF" w:rsidRPr="0060615B" w:rsidRDefault="0066450B">
      <w:pPr>
        <w:pStyle w:val="a0"/>
        <w:ind w:firstLineChars="200" w:firstLine="482"/>
        <w:rPr>
          <w:color w:val="auto"/>
          <w:lang w:eastAsia="zh-CN"/>
        </w:rPr>
      </w:pPr>
      <w:r w:rsidRPr="0060615B">
        <w:rPr>
          <w:b/>
          <w:bCs/>
          <w:lang w:eastAsia="zh-CN"/>
        </w:rPr>
        <w:t>校勘提示。</w:t>
      </w:r>
      <w:r w:rsidRPr="0060615B">
        <w:rPr>
          <w:lang w:eastAsia="zh-CN"/>
        </w:rPr>
        <w:t xml:space="preserve"> </w:t>
      </w:r>
      <w:r w:rsidRPr="0060615B">
        <w:rPr>
          <w:lang w:eastAsia="zh-CN"/>
        </w:rPr>
        <w:t>若严格把式（</w:t>
      </w:r>
      <w:r w:rsidRPr="0060615B">
        <w:rPr>
          <w:lang w:eastAsia="zh-CN"/>
        </w:rPr>
        <w:t>25</w:t>
      </w:r>
      <w:r w:rsidRPr="0060615B">
        <w:rPr>
          <w:lang w:eastAsia="zh-CN"/>
        </w:rPr>
        <w:t>）视为生产函数并计算边际新品种</w:t>
      </w:r>
      <w:r w:rsidRPr="0060615B">
        <w:rPr>
          <w:lang w:eastAsia="zh-CN"/>
        </w:rPr>
        <w:t xml:space="preserve"> </w:t>
      </w:r>
      <m:oMath>
        <m:r>
          <w:rPr>
            <w:rFonts w:ascii="Cambria Math" w:hAnsi="Cambria Math" w:cs="Cambria Math"/>
            <w:lang w:eastAsia="zh-CN"/>
          </w:rPr>
          <m:t>dN</m:t>
        </m:r>
        <m:r>
          <m:rPr>
            <m:sty m:val="p"/>
          </m:rPr>
          <w:rPr>
            <w:rFonts w:ascii="Cambria Math" w:hAnsi="Cambria Math" w:cs="Cambria Math"/>
            <w:lang w:eastAsia="zh-CN"/>
          </w:rPr>
          <m:t>/</m:t>
        </m:r>
        <m:r>
          <w:rPr>
            <w:rFonts w:ascii="Cambria Math" w:hAnsi="Cambria Math" w:cs="Cambria Math"/>
            <w:lang w:eastAsia="zh-CN"/>
          </w:rPr>
          <m:t>d</m:t>
        </m:r>
        <m:sSub>
          <m:sSubPr>
            <m:ctrlPr>
              <w:rPr>
                <w:rFonts w:ascii="Cambria Math" w:hAnsi="Cambria Math"/>
                <w:color w:val="auto"/>
              </w:rPr>
            </m:ctrlPr>
          </m:sSubPr>
          <m:e>
            <m:r>
              <w:rPr>
                <w:rFonts w:ascii="Cambria Math" w:hAnsi="Cambria Math" w:cs="Cambria Math"/>
                <w:lang w:eastAsia="zh-CN"/>
              </w:rPr>
              <m:t>L</m:t>
            </m:r>
          </m:e>
          <m:sub>
            <m:r>
              <w:rPr>
                <w:rFonts w:ascii="Cambria Math" w:hAnsi="Cambria Math" w:cs="Cambria Math"/>
                <w:lang w:eastAsia="zh-CN"/>
              </w:rPr>
              <m:t>R</m:t>
            </m:r>
          </m:sub>
        </m:sSub>
      </m:oMath>
      <w:r w:rsidRPr="0060615B">
        <w:rPr>
          <w:lang w:eastAsia="zh-CN"/>
        </w:rPr>
        <w:t>，应有</w:t>
      </w:r>
    </w:p>
    <w:p w14:paraId="34A9D3DD" w14:textId="77777777" w:rsidR="00AC4FAF" w:rsidRPr="0060615B" w:rsidRDefault="008259F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rPr>
                <m:t>d</m:t>
              </m:r>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num>
            <m:den>
              <m:r>
                <w:rPr>
                  <w:rFonts w:ascii="Cambria Math" w:hAnsi="Cambria Math" w:cs="Cambria Math"/>
                </w:rPr>
                <m:t>d</m:t>
              </m:r>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den>
          </m:f>
          <m:r>
            <m:rPr>
              <m:sty m:val="p"/>
            </m:rPr>
            <w:rPr>
              <w:rFonts w:ascii="Cambria Math" w:hAnsi="Cambria Math" w:cs="Cambria Math"/>
            </w:rPr>
            <m:t>=</m:t>
          </m:r>
          <m:r>
            <w:rPr>
              <w:rFonts w:ascii="Cambria Math" w:hAnsi="Cambria Math" w:cs="Cambria Math"/>
            </w:rPr>
            <m:t>γ</m:t>
          </m:r>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e>
              </m:d>
            </m:e>
            <m:sup>
              <m:r>
                <w:rPr>
                  <w:rFonts w:ascii="Cambria Math" w:hAnsi="Cambria Math" w:cs="Cambria Math"/>
                </w:rPr>
                <m:t>γ</m:t>
              </m:r>
              <m:r>
                <m:rPr>
                  <m:sty m:val="p"/>
                </m:rPr>
                <w:rPr>
                  <w:rFonts w:ascii="Cambria Math" w:hAnsi="Cambria Math" w:cs="Cambria Math"/>
                </w:rPr>
                <m:t>-</m:t>
              </m:r>
              <m:r>
                <w:rPr>
                  <w:rFonts w:ascii="Cambria Math" w:hAnsi="Cambria Math" w:cs="Cambria Math"/>
                </w:rPr>
                <m:t>1</m:t>
              </m:r>
            </m:sup>
          </m:sSup>
          <m:r>
            <m:rPr>
              <m:sty m:val="p"/>
            </m:rPr>
            <w:rPr>
              <w:rFonts w:ascii="Cambria Math" w:hAnsi="Cambria Math" w:cs="Cambria Math"/>
            </w:rPr>
            <m:t>.</m:t>
          </m:r>
        </m:oMath>
      </m:oMathPara>
    </w:p>
    <w:p w14:paraId="723188F1" w14:textId="77777777" w:rsidR="00AC4FAF" w:rsidRPr="0060615B" w:rsidRDefault="0066450B">
      <w:pPr>
        <w:pStyle w:val="FirstParagraph"/>
        <w:ind w:firstLineChars="200"/>
        <w:rPr>
          <w:color w:val="auto"/>
          <w:lang w:eastAsia="zh-CN"/>
        </w:rPr>
      </w:pPr>
      <w:r w:rsidRPr="0060615B">
        <w:rPr>
          <w:lang w:eastAsia="zh-CN"/>
        </w:rPr>
        <w:t>此时标准自由进入条件会多出一个</w:t>
      </w:r>
      <w:r w:rsidRPr="0060615B">
        <w:rPr>
          <w:lang w:eastAsia="zh-CN"/>
        </w:rPr>
        <w:t xml:space="preserve"> </w:t>
      </w:r>
      <m:oMath>
        <m:r>
          <w:rPr>
            <w:rFonts w:ascii="Cambria Math" w:hAnsi="Cambria Math" w:cs="Cambria Math"/>
            <w:lang w:eastAsia="zh-CN"/>
          </w:rPr>
          <m:t>γ</m:t>
        </m:r>
      </m:oMath>
      <w:r w:rsidRPr="0060615B">
        <w:rPr>
          <w:lang w:eastAsia="zh-CN"/>
        </w:rPr>
        <w:t>，并推出</w:t>
      </w:r>
      <w:r w:rsidRPr="0060615B">
        <w:rPr>
          <w:lang w:eastAsia="zh-CN"/>
        </w:rPr>
        <w:t xml:space="preserve"> </w:t>
      </w:r>
      <m:oMath>
        <m:r>
          <w:rPr>
            <w:rFonts w:ascii="Cambria Math" w:hAnsi="Cambria Math" w:cs="Cambria Math"/>
            <w:lang w:eastAsia="zh-CN"/>
          </w:rPr>
          <m:t>γ</m:t>
        </m:r>
        <m:nary>
          <m:naryPr>
            <m:chr m:val="∑"/>
            <m:limLoc m:val="undOvr"/>
            <m:supHide m:val="1"/>
            <m:ctrlPr>
              <w:rPr>
                <w:rFonts w:ascii="Cambria Math" w:hAnsi="Cambria Math"/>
                <w:color w:val="auto"/>
              </w:rPr>
            </m:ctrlPr>
          </m:naryPr>
          <m:sub>
            <m:r>
              <w:rPr>
                <w:rFonts w:ascii="Cambria Math" w:hAnsi="Cambria Math" w:cs="Cambria Math"/>
                <w:lang w:eastAsia="zh-CN"/>
              </w:rPr>
              <m:t>n</m:t>
            </m:r>
            <m:r>
              <m:rPr>
                <m:sty m:val="p"/>
              </m:rPr>
              <w:rPr>
                <w:rFonts w:ascii="Cambria Math" w:hAnsi="Cambria Math" w:cs="Cambria Math"/>
                <w:lang w:eastAsia="zh-CN"/>
              </w:rPr>
              <m:t>,</m:t>
            </m:r>
            <m:r>
              <w:rPr>
                <w:rFonts w:ascii="Cambria Math" w:hAnsi="Cambria Math" w:cs="Cambria Math"/>
                <w:lang w:eastAsia="zh-CN"/>
              </w:rPr>
              <m:t>l</m:t>
            </m:r>
          </m:sub>
          <m:sup>
            <m:r>
              <w:rPr>
                <w:rFonts w:ascii="Cambria Math" w:hAnsi="Cambria Math" w:cs="Cambria Math"/>
                <w:lang w:eastAsia="zh-CN"/>
              </w:rPr>
              <m:t>​</m:t>
            </m:r>
          </m:sup>
          <m:e>
            <m:sSubSup>
              <m:sSubSupPr>
                <m:ctrlPr>
                  <w:rPr>
                    <w:rFonts w:ascii="Cambria Math" w:hAnsi="Cambria Math"/>
                    <w:color w:val="auto"/>
                  </w:rPr>
                </m:ctrlPr>
              </m:sSubSupPr>
              <m:e>
                <m:r>
                  <w:rPr>
                    <w:rFonts w:ascii="Cambria Math" w:hAnsi="Cambria Math" w:cs="Cambria Math"/>
                    <w:lang w:eastAsia="zh-CN"/>
                  </w:rPr>
                  <m:t>Π</m:t>
                </m:r>
              </m:e>
              <m:sub>
                <m:r>
                  <w:rPr>
                    <w:rFonts w:ascii="Cambria Math" w:hAnsi="Cambria Math" w:cs="Cambria Math"/>
                    <w:lang w:eastAsia="zh-CN"/>
                  </w:rPr>
                  <m:t>nlm</m:t>
                </m:r>
              </m:sub>
              <m:sup>
                <m:r>
                  <w:rPr>
                    <w:rFonts w:ascii="Cambria Math" w:hAnsi="Cambria Math" w:cs="Cambria Math"/>
                    <w:lang w:eastAsia="zh-CN"/>
                  </w:rPr>
                  <m:t>j</m:t>
                </m:r>
              </m:sup>
            </m:sSubSup>
          </m:e>
        </m:nary>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w</m:t>
            </m:r>
          </m:e>
          <m:sub>
            <m:r>
              <w:rPr>
                <w:rFonts w:ascii="Cambria Math" w:hAnsi="Cambria Math" w:cs="Cambria Math"/>
                <w:lang w:eastAsia="zh-CN"/>
              </w:rPr>
              <m:t>m</m:t>
            </m:r>
          </m:sub>
          <m:sup>
            <m:r>
              <w:rPr>
                <w:rFonts w:ascii="Cambria Math" w:hAnsi="Cambria Math" w:cs="Cambria Math"/>
                <w:lang w:eastAsia="zh-CN"/>
              </w:rPr>
              <m:t>R</m:t>
            </m:r>
          </m:sup>
        </m:sSubSup>
        <m:sSubSup>
          <m:sSubSupPr>
            <m:ctrlPr>
              <w:rPr>
                <w:rFonts w:ascii="Cambria Math" w:hAnsi="Cambria Math"/>
                <w:color w:val="auto"/>
              </w:rPr>
            </m:ctrlPr>
          </m:sSubSupPr>
          <m:e>
            <m:r>
              <w:rPr>
                <w:rFonts w:ascii="Cambria Math" w:hAnsi="Cambria Math" w:cs="Cambria Math"/>
                <w:lang w:eastAsia="zh-CN"/>
              </w:rPr>
              <m:t>L</m:t>
            </m:r>
          </m:e>
          <m:sub>
            <m:r>
              <w:rPr>
                <w:rFonts w:ascii="Cambria Math" w:hAnsi="Cambria Math" w:cs="Cambria Math"/>
                <w:lang w:eastAsia="zh-CN"/>
              </w:rPr>
              <m:t>m</m:t>
            </m:r>
          </m:sub>
          <m:sup>
            <m:r>
              <w:rPr>
                <w:rFonts w:ascii="Cambria Math" w:hAnsi="Cambria Math" w:cs="Cambria Math"/>
                <w:lang w:eastAsia="zh-CN"/>
              </w:rPr>
              <m:t>R</m:t>
            </m:r>
            <m:r>
              <m:rPr>
                <m:sty m:val="p"/>
              </m:rPr>
              <w:rPr>
                <w:rFonts w:ascii="Cambria Math" w:hAnsi="Cambria Math" w:cs="Cambria Math"/>
                <w:lang w:eastAsia="zh-CN"/>
              </w:rPr>
              <m:t>,</m:t>
            </m:r>
            <m:r>
              <w:rPr>
                <w:rFonts w:ascii="Cambria Math" w:hAnsi="Cambria Math" w:cs="Cambria Math"/>
                <w:lang w:eastAsia="zh-CN"/>
              </w:rPr>
              <m:t>j</m:t>
            </m:r>
          </m:sup>
        </m:sSubSup>
      </m:oMath>
      <w:r w:rsidRPr="0060615B">
        <w:rPr>
          <w:lang w:eastAsia="zh-CN"/>
        </w:rPr>
        <w:t>。原文式（</w:t>
      </w:r>
      <w:r w:rsidRPr="0060615B">
        <w:rPr>
          <w:lang w:eastAsia="zh-CN"/>
        </w:rPr>
        <w:t>26</w:t>
      </w:r>
      <w:r w:rsidRPr="0060615B">
        <w:rPr>
          <w:lang w:eastAsia="zh-CN"/>
        </w:rPr>
        <w:t>）未写</w:t>
      </w:r>
      <w:r w:rsidRPr="0060615B">
        <w:rPr>
          <w:lang w:eastAsia="zh-CN"/>
        </w:rPr>
        <w:t xml:space="preserve"> </w:t>
      </w:r>
      <m:oMath>
        <m:r>
          <w:rPr>
            <w:rFonts w:ascii="Cambria Math" w:hAnsi="Cambria Math" w:cs="Cambria Math"/>
            <w:lang w:eastAsia="zh-CN"/>
          </w:rPr>
          <m:t>γ</m:t>
        </m:r>
      </m:oMath>
      <w:r w:rsidRPr="0060615B">
        <w:rPr>
          <w:lang w:eastAsia="zh-CN"/>
        </w:rPr>
        <w:t>，后文式（</w:t>
      </w:r>
      <w:r w:rsidRPr="0060615B">
        <w:rPr>
          <w:lang w:eastAsia="zh-CN"/>
        </w:rPr>
        <w:t>27</w:t>
      </w:r>
      <w:r w:rsidRPr="0060615B">
        <w:rPr>
          <w:lang w:eastAsia="zh-CN"/>
        </w:rPr>
        <w:t>）、（</w:t>
      </w:r>
      <w:r w:rsidRPr="0060615B">
        <w:rPr>
          <w:lang w:eastAsia="zh-CN"/>
        </w:rPr>
        <w:t>41</w:t>
      </w:r>
      <w:r w:rsidRPr="0060615B">
        <w:rPr>
          <w:lang w:eastAsia="zh-CN"/>
        </w:rPr>
        <w:t>）及代码若按原文运行，意味着作者采用了归一化后的研发边际回报条件。本文档在主推导中保留原文口径，但复现理论时应特别核对这一点。</w:t>
      </w:r>
    </w:p>
    <w:p w14:paraId="715F8693" w14:textId="77777777" w:rsidR="00AC4FAF" w:rsidRPr="0060615B" w:rsidRDefault="0066450B">
      <w:pPr>
        <w:pStyle w:val="1"/>
        <w:spacing w:before="0"/>
        <w:ind w:firstLineChars="200" w:firstLine="482"/>
        <w:rPr>
          <w:color w:val="auto"/>
          <w:lang w:eastAsia="zh-CN"/>
        </w:rPr>
      </w:pPr>
      <w:bookmarkStart w:id="34" w:name="九产品市场出清式2830"/>
      <w:bookmarkEnd w:id="29"/>
      <w:bookmarkEnd w:id="33"/>
      <w:r w:rsidRPr="0060615B">
        <w:rPr>
          <w:rFonts w:ascii="Times New Roman" w:eastAsia="宋体" w:hAnsi="Times New Roman" w:cs="Times New Roman"/>
          <w:color w:val="000000"/>
          <w:lang w:eastAsia="zh-CN"/>
        </w:rPr>
        <w:lastRenderedPageBreak/>
        <w:t>九、产品市场出清：式（</w:t>
      </w:r>
      <w:r w:rsidRPr="0060615B">
        <w:rPr>
          <w:rFonts w:ascii="Times New Roman" w:eastAsia="宋体" w:hAnsi="Times New Roman" w:cs="Times New Roman"/>
          <w:color w:val="000000"/>
          <w:lang w:eastAsia="zh-CN"/>
        </w:rPr>
        <w:t>28</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30</w:t>
      </w:r>
      <w:r w:rsidRPr="0060615B">
        <w:rPr>
          <w:rFonts w:ascii="Times New Roman" w:eastAsia="宋体" w:hAnsi="Times New Roman" w:cs="Times New Roman"/>
          <w:color w:val="000000"/>
          <w:lang w:eastAsia="zh-CN"/>
        </w:rPr>
        <w:t>）</w:t>
      </w:r>
    </w:p>
    <w:p w14:paraId="78BAAD82" w14:textId="77777777" w:rsidR="00AC4FAF" w:rsidRPr="0060615B" w:rsidRDefault="0066450B">
      <w:pPr>
        <w:pStyle w:val="2"/>
        <w:spacing w:before="0"/>
        <w:ind w:firstLineChars="200" w:firstLine="482"/>
        <w:rPr>
          <w:color w:val="auto"/>
          <w:lang w:eastAsia="zh-CN"/>
        </w:rPr>
      </w:pPr>
      <w:bookmarkStart w:id="35" w:name="一最终需求与中间需求"/>
      <w:r w:rsidRPr="0060615B">
        <w:rPr>
          <w:rFonts w:ascii="Times New Roman" w:eastAsia="宋体" w:hAnsi="Times New Roman" w:cs="Times New Roman"/>
          <w:color w:val="000000"/>
          <w:lang w:eastAsia="zh-CN"/>
        </w:rPr>
        <w:t>（一）最终需求与中间需求</w:t>
      </w:r>
    </w:p>
    <w:p w14:paraId="2C9F5B06" w14:textId="77777777" w:rsidR="00AC4FAF" w:rsidRPr="0060615B" w:rsidRDefault="0066450B">
      <w:pPr>
        <w:pStyle w:val="FirstParagraph"/>
        <w:ind w:firstLineChars="200"/>
        <w:rPr>
          <w:color w:val="auto"/>
        </w:rPr>
      </w:pPr>
      <m:oMath>
        <m:r>
          <w:rPr>
            <w:rFonts w:ascii="Cambria Math" w:hAnsi="Cambria Math" w:cs="Cambria Math"/>
            <w:lang w:eastAsia="zh-CN"/>
          </w:rPr>
          <m:t>n</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部门复合品总支出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有两类用途：家庭最终消费</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P</m:t>
            </m:r>
          </m:e>
          <m:sub>
            <m:r>
              <w:rPr>
                <w:rFonts w:ascii="Cambria Math" w:hAnsi="Cambria Math" w:cs="Cambria Math"/>
                <w:lang w:eastAsia="zh-CN"/>
              </w:rPr>
              <m:t>n</m:t>
            </m:r>
          </m:sub>
          <m:sup>
            <m:r>
              <w:rPr>
                <w:rFonts w:ascii="Cambria Math" w:hAnsi="Cambria Math" w:cs="Cambria Math"/>
                <w:lang w:eastAsia="zh-CN"/>
              </w:rPr>
              <m:t>j</m:t>
            </m:r>
          </m:sup>
        </m:sSubSup>
        <m:sSubSup>
          <m:sSubSupPr>
            <m:ctrlPr>
              <w:rPr>
                <w:rFonts w:ascii="Cambria Math" w:hAnsi="Cambria Math"/>
                <w:color w:val="auto"/>
              </w:rPr>
            </m:ctrlPr>
          </m:sSubSupPr>
          <m:e>
            <m:r>
              <w:rPr>
                <w:rFonts w:ascii="Cambria Math" w:hAnsi="Cambria Math" w:cs="Cambria Math"/>
                <w:lang w:eastAsia="zh-CN"/>
              </w:rPr>
              <m:t>C</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；以及所有在</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国生产的企业购买</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部门中间投入的支出。</w:t>
      </w:r>
      <w:r w:rsidRPr="0060615B">
        <w:t>因此</w:t>
      </w:r>
    </w:p>
    <w:p w14:paraId="7873C653"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k</m:t>
                      </m:r>
                    </m:sup>
                  </m:sSubSup>
                </m:e>
              </m:nary>
            </m:e>
          </m:nary>
          <m:nary>
            <m:naryPr>
              <m:limLoc m:val="subSup"/>
              <m:supHide m:val="1"/>
              <m:ctrlPr>
                <w:rPr>
                  <w:rFonts w:ascii="Cambria Math" w:hAnsi="Cambria Math"/>
                  <w:color w:val="auto"/>
                </w:rPr>
              </m:ctrlPr>
            </m:naryPr>
            <m:sub>
              <m:r>
                <w:rPr>
                  <w:rFonts w:ascii="Cambria Math" w:hAnsi="Cambria Math" w:cs="Cambria Math"/>
                </w:rPr>
                <m:t>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nm</m:t>
                  </m:r>
                </m:sub>
                <m:sup>
                  <m:r>
                    <w:rPr>
                      <w:rFonts w:ascii="Cambria Math" w:hAnsi="Cambria Math" w:cs="Cambria Math"/>
                    </w:rPr>
                    <m:t>k</m:t>
                  </m:r>
                </m:sup>
              </m:sSubSup>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m</m:t>
              </m:r>
            </m:e>
            <m:sub>
              <m:r>
                <w:rPr>
                  <w:rFonts w:ascii="Cambria Math" w:hAnsi="Cambria Math" w:cs="Cambria Math"/>
                </w:rPr>
                <m:t>nm</m:t>
              </m:r>
            </m:sub>
            <m:sup>
              <m:r>
                <w:rPr>
                  <w:rFonts w:ascii="Cambria Math" w:hAnsi="Cambria Math" w:cs="Cambria Math"/>
                </w:rPr>
                <m:t>kj</m:t>
              </m:r>
            </m:sup>
          </m:sSubSup>
          <m:d>
            <m:dPr>
              <m:ctrlPr>
                <w:rPr>
                  <w:rFonts w:ascii="Cambria Math" w:hAnsi="Cambria Math"/>
                  <w:color w:val="auto"/>
                </w:rPr>
              </m:ctrlPr>
            </m:dPr>
            <m:e>
              <m:r>
                <w:rPr>
                  <w:rFonts w:ascii="Cambria Math" w:hAnsi="Cambria Math" w:cs="Cambria Math"/>
                </w:rPr>
                <m:t>ω</m:t>
              </m:r>
            </m:e>
          </m:d>
          <m:r>
            <w:rPr>
              <w:rFonts w:ascii="Cambria Math" w:hAnsi="Cambria Math" w:cs="Cambria Math"/>
            </w:rPr>
            <m:t>dω</m:t>
          </m:r>
          <m:r>
            <m:rPr>
              <m:sty m:val="p"/>
            </m:rPr>
            <w:rPr>
              <w:rFonts w:ascii="Cambria Math" w:hAnsi="Cambria Math" w:cs="Cambria Math"/>
            </w:rPr>
            <m:t>.</m:t>
          </m:r>
        </m:oMath>
      </m:oMathPara>
    </w:p>
    <w:p w14:paraId="0C8C537E" w14:textId="77777777" w:rsidR="00AC4FAF" w:rsidRPr="0060615B" w:rsidRDefault="0066450B">
      <w:pPr>
        <w:pStyle w:val="FirstParagraph"/>
        <w:ind w:firstLineChars="200"/>
        <w:rPr>
          <w:color w:val="auto"/>
          <w:lang w:eastAsia="zh-CN"/>
        </w:rPr>
      </w:pPr>
      <w:r w:rsidRPr="0060615B">
        <w:rPr>
          <w:lang w:eastAsia="zh-CN"/>
        </w:rPr>
        <w:t>由成本最小化一阶条件，</w:t>
      </w:r>
      <m:oMath>
        <m:r>
          <w:rPr>
            <w:rFonts w:ascii="Cambria Math" w:hAnsi="Cambria Math" w:cs="Cambria Math"/>
            <w:lang w:eastAsia="zh-CN"/>
          </w:rPr>
          <m:t>j</m:t>
        </m:r>
      </m:oMath>
      <w:r w:rsidRPr="0060615B">
        <w:rPr>
          <w:lang w:eastAsia="zh-CN"/>
        </w:rPr>
        <w:t xml:space="preserve"> </w:t>
      </w:r>
      <w:r w:rsidRPr="0060615B">
        <w:rPr>
          <w:lang w:eastAsia="zh-CN"/>
        </w:rPr>
        <w:t>投入占</w:t>
      </w:r>
      <w:r w:rsidRPr="0060615B">
        <w:rPr>
          <w:lang w:eastAsia="zh-CN"/>
        </w:rPr>
        <w:t xml:space="preserve"> </w:t>
      </w:r>
      <m:oMath>
        <m:r>
          <w:rPr>
            <w:rFonts w:ascii="Cambria Math" w:hAnsi="Cambria Math" w:cs="Cambria Math"/>
            <w:lang w:eastAsia="zh-CN"/>
          </w:rPr>
          <m:t>k</m:t>
        </m:r>
      </m:oMath>
      <w:r w:rsidRPr="0060615B">
        <w:rPr>
          <w:lang w:eastAsia="zh-CN"/>
        </w:rPr>
        <w:t xml:space="preserve"> </w:t>
      </w:r>
      <w:r w:rsidRPr="0060615B">
        <w:rPr>
          <w:lang w:eastAsia="zh-CN"/>
        </w:rPr>
        <w:t>行业企业可变成本的份额是</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γ</m:t>
            </m:r>
          </m:e>
          <m:sub>
            <m:r>
              <w:rPr>
                <w:rFonts w:ascii="Cambria Math" w:hAnsi="Cambria Math" w:cs="Cambria Math"/>
                <w:lang w:eastAsia="zh-CN"/>
              </w:rPr>
              <m:t>n</m:t>
            </m:r>
          </m:sub>
          <m:sup>
            <m:r>
              <w:rPr>
                <w:rFonts w:ascii="Cambria Math" w:hAnsi="Cambria Math" w:cs="Cambria Math"/>
                <w:lang w:eastAsia="zh-CN"/>
              </w:rPr>
              <m:t>kj</m:t>
            </m:r>
          </m:sup>
        </m:sSubSup>
      </m:oMath>
      <w:r w:rsidRPr="0060615B">
        <w:rPr>
          <w:lang w:eastAsia="zh-CN"/>
        </w:rPr>
        <w:t>。但在垄断竞争下，销售收入高于边际成本：</w:t>
      </w:r>
    </w:p>
    <w:p w14:paraId="7E6BCDA1" w14:textId="77777777" w:rsidR="00AC4FAF" w:rsidRPr="0060615B" w:rsidRDefault="008259F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rPr>
                <m:t>VC</m:t>
              </m:r>
            </m:num>
            <m:den>
              <m:r>
                <w:rPr>
                  <w:rFonts w:ascii="Cambria Math" w:hAnsi="Cambria Math" w:cs="Cambria Math"/>
                </w:rPr>
                <m:t>pq</m:t>
              </m:r>
            </m:den>
          </m:f>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mc</m:t>
              </m:r>
              <m:r>
                <m:rPr>
                  <m:sty m:val="p"/>
                </m:rPr>
                <w:rPr>
                  <w:rFonts w:ascii="Cambria Math" w:hAnsi="Cambria Math" w:cs="Cambria Math"/>
                </w:rPr>
                <m:t>⋅</m:t>
              </m:r>
              <m:r>
                <w:rPr>
                  <w:rFonts w:ascii="Cambria Math" w:hAnsi="Cambria Math" w:cs="Cambria Math"/>
                </w:rPr>
                <m:t>q</m:t>
              </m:r>
            </m:num>
            <m:den>
              <m:r>
                <w:rPr>
                  <w:rFonts w:ascii="Cambria Math" w:hAnsi="Cambria Math" w:cs="Cambria Math"/>
                </w:rPr>
                <m:t>pq</m:t>
              </m:r>
            </m:den>
          </m:f>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k</m:t>
                  </m:r>
                </m:sup>
              </m:sSup>
            </m:den>
          </m:f>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k</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k</m:t>
                  </m:r>
                </m:sup>
              </m:sSup>
            </m:den>
          </m:f>
          <m:r>
            <m:rPr>
              <m:sty m:val="p"/>
            </m:rPr>
            <w:rPr>
              <w:rFonts w:ascii="Cambria Math" w:hAnsi="Cambria Math" w:cs="Cambria Math"/>
            </w:rPr>
            <m:t>.</m:t>
          </m:r>
        </m:oMath>
      </m:oMathPara>
    </w:p>
    <w:p w14:paraId="08BC96EC" w14:textId="77777777" w:rsidR="00AC4FAF" w:rsidRPr="0060615B" w:rsidRDefault="0066450B">
      <w:pPr>
        <w:pStyle w:val="FirstParagraph"/>
        <w:ind w:firstLineChars="200"/>
        <w:rPr>
          <w:color w:val="auto"/>
          <w:lang w:eastAsia="zh-CN"/>
        </w:rPr>
      </w:pPr>
      <w:r w:rsidRPr="0060615B">
        <w:rPr>
          <w:lang w:eastAsia="zh-CN"/>
        </w:rPr>
        <w:t>所以相对于销售收入计量的中间投入份额为</w:t>
      </w:r>
    </w:p>
    <w:p w14:paraId="45F691E8"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kj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kj</m:t>
                  </m:r>
                </m:sup>
              </m:sSubSup>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k</m:t>
                  </m:r>
                </m:sup>
              </m:sSup>
            </m:den>
          </m:f>
          <m:r>
            <m:rPr>
              <m:sty m:val="p"/>
            </m:rPr>
            <w:rPr>
              <w:rFonts w:ascii="Cambria Math" w:hAnsi="Cambria Math" w:cs="Cambria Math"/>
            </w:rPr>
            <m:t>.</m:t>
          </m:r>
        </m:oMath>
      </m:oMathPara>
    </w:p>
    <w:p w14:paraId="1F4857A3" w14:textId="77777777" w:rsidR="00AC4FAF" w:rsidRPr="0060615B" w:rsidRDefault="0066450B">
      <w:pPr>
        <w:pStyle w:val="FirstParagraph"/>
        <w:ind w:firstLineChars="200"/>
        <w:rPr>
          <w:color w:val="auto"/>
        </w:rPr>
      </w:pPr>
      <w:r w:rsidRPr="0060615B">
        <w:t>因此原文式（</w:t>
      </w:r>
      <w:r w:rsidRPr="0060615B">
        <w:t>28</w:t>
      </w:r>
      <w:r w:rsidRPr="0060615B">
        <w:t>）可写为</w:t>
      </w:r>
    </w:p>
    <w:p w14:paraId="3556C056"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k</m:t>
                      </m:r>
                    </m:sup>
                  </m:sSubSup>
                </m:e>
              </m:nary>
            </m:e>
          </m:nary>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kj</m:t>
              </m:r>
            </m:sup>
          </m:sSubSup>
          <m:nary>
            <m:naryPr>
              <m:chr m:val="∑"/>
              <m:limLoc m:val="undOvr"/>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limLoc m:val="subSup"/>
                  <m:supHide m:val="1"/>
                  <m:ctrlPr>
                    <w:rPr>
                      <w:rFonts w:ascii="Cambria Math" w:hAnsi="Cambria Math"/>
                      <w:color w:val="auto"/>
                    </w:rPr>
                  </m:ctrlPr>
                </m:naryPr>
                <m:sub>
                  <m:r>
                    <w:rPr>
                      <w:rFonts w:ascii="Cambria Math" w:hAnsi="Cambria Math" w:cs="Cambria Math"/>
                    </w:rPr>
                    <m:t>ω</m:t>
                  </m:r>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nm</m:t>
                      </m:r>
                    </m:sub>
                    <m:sup>
                      <m:r>
                        <w:rPr>
                          <w:rFonts w:ascii="Cambria Math" w:hAnsi="Cambria Math" w:cs="Cambria Math"/>
                        </w:rPr>
                        <m:t>k</m:t>
                      </m:r>
                    </m:sup>
                  </m:sSubSup>
                </m:sub>
                <m:sup>
                  <m:r>
                    <w:rPr>
                      <w:rFonts w:ascii="Cambria Math" w:hAnsi="Cambria Math" w:cs="Cambria Math"/>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inm</m:t>
                          </m:r>
                        </m:sub>
                        <m:sup>
                          <m:r>
                            <w:rPr>
                              <w:rFonts w:ascii="Cambria Math" w:hAnsi="Cambria Math" w:cs="Cambria Math"/>
                            </w:rPr>
                            <m:t>k</m:t>
                          </m:r>
                        </m:sup>
                      </m:sSubSup>
                      <m:d>
                        <m:dPr>
                          <m:ctrlPr>
                            <w:rPr>
                              <w:rFonts w:ascii="Cambria Math" w:hAnsi="Cambria Math"/>
                              <w:color w:val="auto"/>
                            </w:rPr>
                          </m:ctrlPr>
                        </m:dPr>
                        <m:e>
                          <m:r>
                            <w:rPr>
                              <w:rFonts w:ascii="Cambria Math" w:hAnsi="Cambria Math" w:cs="Cambria Math"/>
                            </w:rPr>
                            <m:t>ω</m:t>
                          </m:r>
                        </m:e>
                      </m:d>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in</m:t>
                          </m:r>
                        </m:sub>
                        <m:sup>
                          <m:r>
                            <w:rPr>
                              <w:rFonts w:ascii="Cambria Math" w:hAnsi="Cambria Math" w:cs="Cambria Math"/>
                            </w:rPr>
                            <m:t>k</m:t>
                          </m:r>
                        </m:sup>
                      </m:sSubSup>
                    </m:den>
                  </m:f>
                </m:e>
              </m:nary>
            </m:e>
          </m:nary>
          <m:sSubSup>
            <m:sSubSupPr>
              <m:ctrlPr>
                <w:rPr>
                  <w:rFonts w:ascii="Cambria Math" w:hAnsi="Cambria Math"/>
                  <w:color w:val="auto"/>
                </w:rPr>
              </m:ctrlPr>
            </m:sSubSupPr>
            <m:e>
              <m:r>
                <w:rPr>
                  <w:rFonts w:ascii="Cambria Math" w:hAnsi="Cambria Math" w:cs="Cambria Math"/>
                </w:rPr>
                <m:t>q</m:t>
              </m:r>
            </m:e>
            <m:sub>
              <m:r>
                <w:rPr>
                  <w:rFonts w:ascii="Cambria Math" w:hAnsi="Cambria Math" w:cs="Cambria Math"/>
                </w:rPr>
                <m:t>inm</m:t>
              </m:r>
            </m:sub>
            <m:sup>
              <m:r>
                <w:rPr>
                  <w:rFonts w:ascii="Cambria Math" w:hAnsi="Cambria Math" w:cs="Cambria Math"/>
                </w:rPr>
                <m:t>k</m:t>
              </m:r>
            </m:sup>
          </m:sSubSup>
          <m:d>
            <m:dPr>
              <m:ctrlPr>
                <w:rPr>
                  <w:rFonts w:ascii="Cambria Math" w:hAnsi="Cambria Math"/>
                  <w:color w:val="auto"/>
                </w:rPr>
              </m:ctrlPr>
            </m:dPr>
            <m:e>
              <m:r>
                <w:rPr>
                  <w:rFonts w:ascii="Cambria Math" w:hAnsi="Cambria Math" w:cs="Cambria Math"/>
                </w:rPr>
                <m:t>ω</m:t>
              </m:r>
            </m:e>
          </m:d>
          <m:r>
            <w:rPr>
              <w:rFonts w:ascii="Cambria Math" w:hAnsi="Cambria Math" w:cs="Cambria Math"/>
            </w:rPr>
            <m:t>dω</m:t>
          </m:r>
          <m:r>
            <m:rPr>
              <m:sty m:val="p"/>
            </m:rPr>
            <w:rPr>
              <w:rFonts w:ascii="Cambria Math" w:hAnsi="Cambria Math" w:cs="Cambria Math"/>
            </w:rPr>
            <m:t>.</m:t>
          </m:r>
        </m:oMath>
      </m:oMathPara>
    </w:p>
    <w:p w14:paraId="5C1D7EF4"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28</w:t>
      </w:r>
      <w:r w:rsidRPr="0060615B">
        <w:rPr>
          <w:lang w:eastAsia="zh-CN"/>
        </w:rPr>
        <w:t>）</w:t>
      </w:r>
    </w:p>
    <w:p w14:paraId="729C3D11" w14:textId="77777777" w:rsidR="00BD7027" w:rsidRDefault="00992377">
      <w:pPr>
        <w:pStyle w:val="a0"/>
        <w:keepLines/>
        <w:ind w:left="420" w:firstLineChars="200" w:firstLine="482"/>
        <w:rPr>
          <w:lang w:eastAsia="zh-CN"/>
        </w:rPr>
      </w:pPr>
      <w:r>
        <w:rPr>
          <w:b/>
          <w:lang w:eastAsia="zh-CN"/>
        </w:rPr>
        <w:t>式（</w:t>
      </w:r>
      <w:r>
        <w:rPr>
          <w:b/>
          <w:lang w:eastAsia="zh-CN"/>
        </w:rPr>
        <w:t>28</w:t>
      </w:r>
      <w:r>
        <w:rPr>
          <w:b/>
          <w:lang w:eastAsia="zh-CN"/>
        </w:rPr>
        <w:t>）的本质：</w:t>
      </w:r>
      <w:r>
        <w:rPr>
          <w:lang w:eastAsia="zh-CN"/>
        </w:rPr>
        <w:t>这是产品市场出清的原始微观式：</w:t>
      </w:r>
      <m:oMath>
        <m:r>
          <w:rPr>
            <w:rFonts w:ascii="Cambria Math" w:hAnsi="Cambria Math" w:cs="Cambria Math"/>
            <w:lang w:eastAsia="zh-CN"/>
          </w:rPr>
          <m:t>n</m:t>
        </m:r>
      </m:oMath>
      <w:r>
        <w:rPr>
          <w:lang w:eastAsia="zh-CN"/>
        </w:rPr>
        <w:t xml:space="preserve"> </w:t>
      </w:r>
      <w:r>
        <w:rPr>
          <w:lang w:eastAsia="zh-CN"/>
        </w:rPr>
        <w:t>国</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部门总支出既要满足家庭最终消费，也要满足所有在</w:t>
      </w:r>
      <w:r>
        <w:rPr>
          <w:lang w:eastAsia="zh-CN"/>
        </w:rPr>
        <w:t xml:space="preserve"> </w:t>
      </w:r>
      <m:oMath>
        <m:r>
          <w:rPr>
            <w:rFonts w:ascii="Cambria Math" w:hAnsi="Cambria Math" w:cs="Cambria Math"/>
            <w:lang w:eastAsia="zh-CN"/>
          </w:rPr>
          <m:t>n</m:t>
        </m:r>
      </m:oMath>
      <w:r>
        <w:rPr>
          <w:lang w:eastAsia="zh-CN"/>
        </w:rPr>
        <w:t xml:space="preserve"> </w:t>
      </w:r>
      <w:r>
        <w:rPr>
          <w:lang w:eastAsia="zh-CN"/>
        </w:rPr>
        <w:t>国生产企业对</w:t>
      </w:r>
      <w:r>
        <w:rPr>
          <w:lang w:eastAsia="zh-CN"/>
        </w:rPr>
        <w:t xml:space="preserve"> </w:t>
      </w:r>
      <m:oMath>
        <m:r>
          <w:rPr>
            <w:rFonts w:ascii="Cambria Math" w:hAnsi="Cambria Math" w:cs="Cambria Math"/>
            <w:lang w:eastAsia="zh-CN"/>
          </w:rPr>
          <m:t>j</m:t>
        </m:r>
      </m:oMath>
      <w:r>
        <w:rPr>
          <w:lang w:eastAsia="zh-CN"/>
        </w:rPr>
        <w:t xml:space="preserve"> </w:t>
      </w:r>
      <w:r>
        <w:rPr>
          <w:lang w:eastAsia="zh-CN"/>
        </w:rPr>
        <w:t>部门中间品的投入需求。投入产出网络从这里进入模型。</w:t>
      </w:r>
    </w:p>
    <w:p w14:paraId="6EDF9AA0" w14:textId="77777777" w:rsidR="00BD7027" w:rsidRDefault="00992377">
      <w:pPr>
        <w:pStyle w:val="a0"/>
        <w:keepLines/>
        <w:ind w:left="420" w:firstLineChars="200" w:firstLine="482"/>
        <w:rPr>
          <w:lang w:eastAsia="zh-CN"/>
        </w:rPr>
      </w:pPr>
      <w:r>
        <w:rPr>
          <w:b/>
          <w:lang w:eastAsia="zh-CN"/>
        </w:rPr>
        <w:t>附录式（</w:t>
      </w:r>
      <w:r>
        <w:rPr>
          <w:b/>
          <w:lang w:eastAsia="zh-CN"/>
        </w:rPr>
        <w:t>A5</w:t>
      </w:r>
      <w:r>
        <w:rPr>
          <w:b/>
          <w:lang w:eastAsia="zh-CN"/>
        </w:rPr>
        <w:t>）的本质：</w:t>
      </w:r>
      <w:r>
        <w:rPr>
          <w:lang w:eastAsia="zh-CN"/>
        </w:rPr>
        <w:t>把中间品实物投入支出改写为生产者销售收入：利用成本份额、加成定价和冰山成本，把</w:t>
      </w:r>
      <w:r>
        <w:rPr>
          <w:lang w:eastAsia="zh-CN"/>
        </w:rPr>
        <w:t>“</w:t>
      </w:r>
      <w:r>
        <w:rPr>
          <w:lang w:eastAsia="zh-CN"/>
        </w:rPr>
        <w:t>企业买了多少投入</w:t>
      </w:r>
      <w:r>
        <w:rPr>
          <w:lang w:eastAsia="zh-CN"/>
        </w:rPr>
        <w:t>”</w:t>
      </w:r>
      <w:r>
        <w:rPr>
          <w:lang w:eastAsia="zh-CN"/>
        </w:rPr>
        <w:t>转成</w:t>
      </w:r>
      <w:r>
        <w:rPr>
          <w:lang w:eastAsia="zh-CN"/>
        </w:rPr>
        <w:t>“</w:t>
      </w:r>
      <w:r>
        <w:rPr>
          <w:lang w:eastAsia="zh-CN"/>
        </w:rPr>
        <w:t>对应三边销售额是多少</w:t>
      </w:r>
      <w:r>
        <w:rPr>
          <w:lang w:eastAsia="zh-CN"/>
        </w:rPr>
        <w:t>”</w:t>
      </w:r>
      <w:r>
        <w:rPr>
          <w:lang w:eastAsia="zh-CN"/>
        </w:rPr>
        <w:t>，为产品市场出清的宏观化做准备。</w:t>
      </w:r>
    </w:p>
    <w:p w14:paraId="133BEA3B" w14:textId="77777777" w:rsidR="00AC4FAF" w:rsidRPr="0060615B" w:rsidRDefault="0066450B">
      <w:pPr>
        <w:pStyle w:val="a0"/>
        <w:ind w:firstLineChars="200"/>
        <w:rPr>
          <w:color w:val="auto"/>
          <w:lang w:eastAsia="zh-CN"/>
        </w:rPr>
      </w:pPr>
      <w:r w:rsidRPr="0060615B">
        <w:rPr>
          <w:lang w:eastAsia="zh-CN"/>
        </w:rPr>
        <w:t>这里的逻辑是：企业在</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国生产，所以它使用</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国价格</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P</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的中间投入；但企业的销售可以去往任意目的国</w:t>
      </w:r>
      <w:r w:rsidRPr="0060615B">
        <w:rPr>
          <w:lang w:eastAsia="zh-CN"/>
        </w:rPr>
        <w:t xml:space="preserve"> </w:t>
      </w:r>
      <m:oMath>
        <m:r>
          <w:rPr>
            <w:rFonts w:ascii="Cambria Math" w:hAnsi="Cambria Math" w:cs="Cambria Math"/>
            <w:lang w:eastAsia="zh-CN"/>
          </w:rPr>
          <m:t>i</m:t>
        </m:r>
      </m:oMath>
      <w:r w:rsidRPr="0060615B">
        <w:rPr>
          <w:lang w:eastAsia="zh-CN"/>
        </w:rPr>
        <w:t>，故需要对</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加总。</w:t>
      </w:r>
    </w:p>
    <w:p w14:paraId="7C95A7E1" w14:textId="589640B1" w:rsidR="00AC4FAF" w:rsidRPr="0060615B" w:rsidRDefault="0066450B">
      <w:pPr>
        <w:pStyle w:val="2"/>
        <w:spacing w:before="0"/>
        <w:ind w:firstLineChars="200" w:firstLine="482"/>
        <w:rPr>
          <w:color w:val="auto"/>
          <w:lang w:eastAsia="zh-CN"/>
        </w:rPr>
      </w:pPr>
      <w:bookmarkStart w:id="36" w:name="二用三边引力份额替换企业积分"/>
      <w:bookmarkEnd w:id="35"/>
      <w:r w:rsidRPr="0060615B">
        <w:rPr>
          <w:rFonts w:ascii="Times New Roman" w:eastAsia="宋体" w:hAnsi="Times New Roman" w:cs="Times New Roman"/>
          <w:color w:val="000000"/>
          <w:lang w:eastAsia="zh-CN"/>
        </w:rPr>
        <w:t>（二）用三边引力份额替</w:t>
      </w:r>
      <w:r w:rsidR="00213A0F">
        <w:rPr>
          <w:rFonts w:ascii="Times New Roman" w:eastAsia="宋体" w:hAnsi="Times New Roman" w:cs="Times New Roman" w:hint="eastAsia"/>
          <w:color w:val="000000"/>
          <w:lang w:eastAsia="zh-CN"/>
        </w:rPr>
        <w:t>。</w:t>
      </w:r>
      <w:r w:rsidR="00213A0F">
        <w:rPr>
          <w:rFonts w:ascii="Times New Roman" w:eastAsia="宋体" w:hAnsi="Times New Roman" w:cs="Times New Roman" w:hint="eastAsia"/>
          <w:color w:val="000000"/>
          <w:lang w:eastAsia="zh-CN"/>
        </w:rPr>
        <w:t>/</w:t>
      </w:r>
      <w:r w:rsidRPr="0060615B">
        <w:rPr>
          <w:rFonts w:ascii="Times New Roman" w:eastAsia="宋体" w:hAnsi="Times New Roman" w:cs="Times New Roman"/>
          <w:color w:val="000000"/>
          <w:lang w:eastAsia="zh-CN"/>
        </w:rPr>
        <w:t>换企业积分</w:t>
      </w:r>
    </w:p>
    <w:p w14:paraId="145669C3" w14:textId="77777777" w:rsidR="00AC4FAF" w:rsidRPr="0060615B" w:rsidRDefault="0066450B">
      <w:pPr>
        <w:pStyle w:val="FirstParagraph"/>
        <w:ind w:firstLineChars="200"/>
        <w:rPr>
          <w:color w:val="auto"/>
          <w:lang w:eastAsia="zh-CN"/>
        </w:rPr>
      </w:pPr>
      <w:r w:rsidRPr="0060615B">
        <w:rPr>
          <w:lang w:eastAsia="zh-CN"/>
        </w:rPr>
        <w:t>由式（</w:t>
      </w:r>
      <w:r w:rsidRPr="0060615B">
        <w:rPr>
          <w:lang w:eastAsia="zh-CN"/>
        </w:rPr>
        <w:t>19</w:t>
      </w:r>
      <w:r w:rsidRPr="0060615B">
        <w:rPr>
          <w:lang w:eastAsia="zh-CN"/>
        </w:rPr>
        <w:t>），</w:t>
      </w:r>
      <m:oMath>
        <m:r>
          <w:rPr>
            <w:rFonts w:ascii="Cambria Math" w:hAnsi="Cambria Math" w:cs="Cambria Math"/>
            <w:lang w:eastAsia="zh-CN"/>
          </w:rPr>
          <m:t>m</m:t>
        </m:r>
      </m:oMath>
      <w:r w:rsidRPr="0060615B">
        <w:rPr>
          <w:lang w:eastAsia="zh-CN"/>
        </w:rPr>
        <w:t xml:space="preserve"> </w:t>
      </w:r>
      <w:r w:rsidRPr="0060615B">
        <w:rPr>
          <w:lang w:eastAsia="zh-CN"/>
        </w:rPr>
        <w:t>国企业在</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生产并向</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销售的份额为</w:t>
      </w:r>
    </w:p>
    <w:p w14:paraId="52241D9A" w14:textId="77777777" w:rsidR="00AC4FAF" w:rsidRPr="0060615B" w:rsidRDefault="008259F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inm</m:t>
                  </m:r>
                </m:sub>
                <m:sup>
                  <m:r>
                    <w:rPr>
                      <w:rFonts w:ascii="Cambria Math" w:hAnsi="Cambria Math" w:cs="Cambria Math"/>
                    </w:rPr>
                    <m:t>k</m:t>
                  </m:r>
                </m:sup>
              </m:sSubSup>
            </m:num>
            <m:den>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k</m:t>
                  </m:r>
                </m:sup>
              </m:sSubSup>
            </m:den>
          </m:f>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inm</m:t>
              </m:r>
            </m:sub>
            <m:sup>
              <m:r>
                <w:rPr>
                  <w:rFonts w:ascii="Cambria Math" w:hAnsi="Cambria Math" w:cs="Cambria Math"/>
                </w:rPr>
                <m:t>k</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k</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im</m:t>
                  </m:r>
                </m:sub>
                <m:sup>
                  <m:r>
                    <w:rPr>
                      <w:rFonts w:ascii="Cambria Math" w:hAnsi="Cambria Math" w:cs="Cambria Math"/>
                    </w:rPr>
                    <m:t>k</m:t>
                  </m:r>
                </m:sup>
              </m:sSubSup>
            </m:num>
            <m:den>
              <m:nary>
                <m:naryPr>
                  <m:chr m:val="∑"/>
                  <m:limLoc m:val="undOvr"/>
                  <m:supHide m:val="1"/>
                  <m:ctrlPr>
                    <w:rPr>
                      <w:rFonts w:ascii="Cambria Math" w:hAnsi="Cambria Math"/>
                      <w:color w:val="auto"/>
                    </w:rPr>
                  </m:ctrlPr>
                </m:naryPr>
                <m:sub>
                  <m:r>
                    <w:rPr>
                      <w:rFonts w:ascii="Cambria Math" w:hAnsi="Cambria Math" w:cs="Cambria Math"/>
                    </w:rPr>
                    <m:t>h</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h</m:t>
                      </m:r>
                    </m:sub>
                    <m:sup>
                      <m:r>
                        <w:rPr>
                          <w:rFonts w:ascii="Cambria Math" w:hAnsi="Cambria Math" w:cs="Cambria Math"/>
                        </w:rPr>
                        <m:t>k</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ih</m:t>
                  </m:r>
                </m:sub>
                <m:sup>
                  <m:r>
                    <w:rPr>
                      <w:rFonts w:ascii="Cambria Math" w:hAnsi="Cambria Math" w:cs="Cambria Math"/>
                    </w:rPr>
                    <m:t>k</m:t>
                  </m:r>
                </m:sup>
              </m:sSubSup>
            </m:den>
          </m:f>
          <m:r>
            <m:rPr>
              <m:sty m:val="p"/>
            </m:rPr>
            <w:rPr>
              <w:rFonts w:ascii="Cambria Math" w:hAnsi="Cambria Math" w:cs="Cambria Math"/>
            </w:rPr>
            <m:t>.</m:t>
          </m:r>
        </m:oMath>
      </m:oMathPara>
    </w:p>
    <w:p w14:paraId="4E908CE3" w14:textId="77777777" w:rsidR="00AC4FAF" w:rsidRPr="0060615B" w:rsidRDefault="0066450B">
      <w:pPr>
        <w:pStyle w:val="FirstParagraph"/>
        <w:ind w:firstLineChars="200"/>
        <w:rPr>
          <w:color w:val="auto"/>
          <w:lang w:eastAsia="zh-CN"/>
        </w:rPr>
      </w:pPr>
      <w:r w:rsidRPr="0060615B">
        <w:rPr>
          <w:lang w:eastAsia="zh-CN"/>
        </w:rPr>
        <w:t>生产者实际取得的收入是</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inm</m:t>
            </m:r>
          </m:sub>
          <m:sup>
            <m:r>
              <w:rPr>
                <w:rFonts w:ascii="Cambria Math" w:hAnsi="Cambria Math" w:cs="Cambria Math"/>
                <w:lang w:eastAsia="zh-CN"/>
              </w:rPr>
              <m:t>k</m:t>
            </m:r>
          </m:sup>
        </m:sSubSup>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in</m:t>
            </m:r>
          </m:sub>
          <m:sup>
            <m:r>
              <w:rPr>
                <w:rFonts w:ascii="Cambria Math" w:hAnsi="Cambria Math" w:cs="Cambria Math"/>
                <w:lang w:eastAsia="zh-CN"/>
              </w:rPr>
              <m:t>k</m:t>
            </m:r>
          </m:sup>
        </m:sSubSup>
      </m:oMath>
      <w:r w:rsidRPr="0060615B">
        <w:rPr>
          <w:lang w:eastAsia="zh-CN"/>
        </w:rPr>
        <w:t>。因此式（</w:t>
      </w:r>
      <w:r w:rsidRPr="0060615B">
        <w:rPr>
          <w:lang w:eastAsia="zh-CN"/>
        </w:rPr>
        <w:t>28</w:t>
      </w:r>
      <w:r w:rsidRPr="0060615B">
        <w:rPr>
          <w:lang w:eastAsia="zh-CN"/>
        </w:rPr>
        <w:t>）的中间需求项化为</w:t>
      </w:r>
    </w:p>
    <w:p w14:paraId="1A79C88B" w14:textId="77777777" w:rsidR="00AC4FAF" w:rsidRPr="0060615B" w:rsidRDefault="008259F7">
      <w:pPr>
        <w:pStyle w:val="a0"/>
        <w:spacing w:before="40" w:after="40" w:line="240" w:lineRule="auto"/>
        <w:jc w:val="center"/>
        <w:rPr>
          <w:color w:val="auto"/>
        </w:rPr>
      </w:pPr>
      <m:oMathPara>
        <m:oMathParaPr>
          <m:jc m:val="center"/>
        </m:oMathParaPr>
        <m:oMath>
          <m:nary>
            <m:naryPr>
              <m:chr m:val="∑"/>
              <m:limLoc m:val="undOvr"/>
              <m:supHide m:val="1"/>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kj</m:t>
                  </m:r>
                </m:sup>
              </m:sSubSup>
            </m:e>
          </m:nary>
          <m:nary>
            <m:naryPr>
              <m:chr m:val="∑"/>
              <m:limLoc m:val="undOvr"/>
              <m:supHide m:val="1"/>
              <m:ctrlPr>
                <w:rPr>
                  <w:rFonts w:ascii="Cambria Math" w:hAnsi="Cambria Math"/>
                  <w:color w:val="auto"/>
                </w:rPr>
              </m:ctrlPr>
            </m:naryPr>
            <m:sub>
              <m:r>
                <w:rPr>
                  <w:rFonts w:ascii="Cambria Math" w:hAnsi="Cambria Math" w:cs="Cambria Math"/>
                </w:rPr>
                <m:t>i</m:t>
              </m:r>
            </m:sub>
            <m:sup>
              <m:r>
                <w:rPr>
                  <w:rFonts w:ascii="Cambria Math" w:hAnsi="Cambria Math" w:cs="Cambria Math"/>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inm</m:t>
                      </m:r>
                    </m:sub>
                    <m:sup>
                      <m:r>
                        <w:rPr>
                          <w:rFonts w:ascii="Cambria Math" w:hAnsi="Cambria Math" w:cs="Cambria Math"/>
                        </w:rPr>
                        <m:t>k</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in</m:t>
                      </m:r>
                    </m:sub>
                    <m:sup>
                      <m:r>
                        <w:rPr>
                          <w:rFonts w:ascii="Cambria Math" w:hAnsi="Cambria Math" w:cs="Cambria Math"/>
                        </w:rPr>
                        <m:t>k</m:t>
                      </m:r>
                    </m:sup>
                  </m:sSubSup>
                </m:den>
              </m:f>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k</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im</m:t>
                  </m:r>
                </m:sub>
                <m:sup>
                  <m:r>
                    <w:rPr>
                      <w:rFonts w:ascii="Cambria Math" w:hAnsi="Cambria Math" w:cs="Cambria Math"/>
                    </w:rPr>
                    <m:t>k</m:t>
                  </m:r>
                </m:sup>
              </m:sSubSup>
            </m:num>
            <m:den>
              <m:nary>
                <m:naryPr>
                  <m:chr m:val="∑"/>
                  <m:limLoc m:val="undOvr"/>
                  <m:supHide m:val="1"/>
                  <m:ctrlPr>
                    <w:rPr>
                      <w:rFonts w:ascii="Cambria Math" w:hAnsi="Cambria Math"/>
                      <w:color w:val="auto"/>
                    </w:rPr>
                  </m:ctrlPr>
                </m:naryPr>
                <m:sub>
                  <m:r>
                    <w:rPr>
                      <w:rFonts w:ascii="Cambria Math" w:hAnsi="Cambria Math" w:cs="Cambria Math"/>
                    </w:rPr>
                    <m:t>h</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h</m:t>
                      </m:r>
                    </m:sub>
                    <m:sup>
                      <m:r>
                        <w:rPr>
                          <w:rFonts w:ascii="Cambria Math" w:hAnsi="Cambria Math" w:cs="Cambria Math"/>
                        </w:rPr>
                        <m:t>k</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ih</m:t>
                  </m:r>
                </m:sub>
                <m:sup>
                  <m:r>
                    <w:rPr>
                      <w:rFonts w:ascii="Cambria Math" w:hAnsi="Cambria Math" w:cs="Cambria Math"/>
                    </w:rPr>
                    <m:t>k</m:t>
                  </m:r>
                </m:sup>
              </m:sSub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k</m:t>
              </m:r>
            </m:sup>
          </m:sSubSup>
          <m:r>
            <m:rPr>
              <m:sty m:val="p"/>
            </m:rPr>
            <w:rPr>
              <w:rFonts w:ascii="Cambria Math" w:hAnsi="Cambria Math" w:cs="Cambria Math"/>
            </w:rPr>
            <m:t>.</m:t>
          </m:r>
        </m:oMath>
      </m:oMathPara>
    </w:p>
    <w:p w14:paraId="4D0F3B6F" w14:textId="77777777" w:rsidR="00AC4FAF" w:rsidRPr="0060615B" w:rsidRDefault="0066450B">
      <w:pPr>
        <w:pStyle w:val="FirstParagraph"/>
        <w:ind w:firstLineChars="200"/>
        <w:rPr>
          <w:color w:val="auto"/>
        </w:rPr>
      </w:pPr>
      <w:r w:rsidRPr="0060615B">
        <w:t>从而</w:t>
      </w:r>
    </w:p>
    <w:p w14:paraId="5C680157"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kj</m:t>
                      </m:r>
                    </m:sup>
                  </m:sSubSup>
                </m:e>
              </m:nary>
            </m:e>
          </m:nary>
          <m:nary>
            <m:naryPr>
              <m:chr m:val="∑"/>
              <m:limLoc m:val="undOvr"/>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inm</m:t>
                      </m:r>
                    </m:sub>
                    <m:sup>
                      <m:r>
                        <w:rPr>
                          <w:rFonts w:ascii="Cambria Math" w:hAnsi="Cambria Math" w:cs="Cambria Math"/>
                        </w:rPr>
                        <m:t>k</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in</m:t>
                      </m:r>
                    </m:sub>
                    <m:sup>
                      <m:r>
                        <w:rPr>
                          <w:rFonts w:ascii="Cambria Math" w:hAnsi="Cambria Math" w:cs="Cambria Math"/>
                        </w:rPr>
                        <m:t>k</m:t>
                      </m:r>
                    </m:sup>
                  </m:sSubSup>
                </m:den>
              </m:f>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k</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im</m:t>
                  </m:r>
                </m:sub>
                <m:sup>
                  <m:r>
                    <w:rPr>
                      <w:rFonts w:ascii="Cambria Math" w:hAnsi="Cambria Math" w:cs="Cambria Math"/>
                    </w:rPr>
                    <m:t>k</m:t>
                  </m:r>
                </m:sup>
              </m:sSubSup>
            </m:num>
            <m:den>
              <m:nary>
                <m:naryPr>
                  <m:chr m:val="∑"/>
                  <m:limLoc m:val="undOvr"/>
                  <m:supHide m:val="1"/>
                  <m:ctrlPr>
                    <w:rPr>
                      <w:rFonts w:ascii="Cambria Math" w:hAnsi="Cambria Math"/>
                      <w:color w:val="auto"/>
                    </w:rPr>
                  </m:ctrlPr>
                </m:naryPr>
                <m:sub>
                  <m:r>
                    <w:rPr>
                      <w:rFonts w:ascii="Cambria Math" w:hAnsi="Cambria Math" w:cs="Cambria Math"/>
                    </w:rPr>
                    <m:t>h</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h</m:t>
                      </m:r>
                    </m:sub>
                    <m:sup>
                      <m:r>
                        <w:rPr>
                          <w:rFonts w:ascii="Cambria Math" w:hAnsi="Cambria Math" w:cs="Cambria Math"/>
                        </w:rPr>
                        <m:t>k</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ih</m:t>
                  </m:r>
                </m:sub>
                <m:sup>
                  <m:r>
                    <w:rPr>
                      <w:rFonts w:ascii="Cambria Math" w:hAnsi="Cambria Math" w:cs="Cambria Math"/>
                    </w:rPr>
                    <m:t>k</m:t>
                  </m:r>
                </m:sup>
              </m:sSub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k</m:t>
              </m:r>
            </m:sup>
          </m:sSubSup>
          <m:r>
            <m:rPr>
              <m:sty m:val="p"/>
            </m:rPr>
            <w:rPr>
              <w:rFonts w:ascii="Cambria Math" w:hAnsi="Cambria Math" w:cs="Cambria Math"/>
            </w:rPr>
            <m:t>.</m:t>
          </m:r>
        </m:oMath>
      </m:oMathPara>
    </w:p>
    <w:p w14:paraId="1D0855A7"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29</w:t>
      </w:r>
      <w:r w:rsidRPr="0060615B">
        <w:rPr>
          <w:lang w:eastAsia="zh-CN"/>
        </w:rPr>
        <w:t>）</w:t>
      </w:r>
    </w:p>
    <w:p w14:paraId="63CAA27C" w14:textId="77777777" w:rsidR="00BD7027" w:rsidRDefault="00992377">
      <w:pPr>
        <w:pStyle w:val="a0"/>
        <w:keepLines/>
        <w:ind w:left="420" w:firstLineChars="200" w:firstLine="482"/>
        <w:rPr>
          <w:lang w:eastAsia="zh-CN"/>
        </w:rPr>
      </w:pPr>
      <w:r>
        <w:rPr>
          <w:b/>
          <w:lang w:eastAsia="zh-CN"/>
        </w:rPr>
        <w:t>式（</w:t>
      </w:r>
      <w:r>
        <w:rPr>
          <w:b/>
          <w:lang w:eastAsia="zh-CN"/>
        </w:rPr>
        <w:t>29</w:t>
      </w:r>
      <w:r>
        <w:rPr>
          <w:b/>
          <w:lang w:eastAsia="zh-CN"/>
        </w:rPr>
        <w:t>）的本质：</w:t>
      </w:r>
      <w:r>
        <w:rPr>
          <w:lang w:eastAsia="zh-CN"/>
        </w:rPr>
        <w:t>这是用三边引力份额替换企业积分后的产品市场出清式。其作用不是增加新机制，而是把不可计算的微观企业需求压缩成三边网络份额和部门支出，便于求解一般均衡。</w:t>
      </w:r>
    </w:p>
    <w:p w14:paraId="6FC85F70" w14:textId="77777777" w:rsidR="00AC4FAF" w:rsidRPr="0060615B" w:rsidRDefault="0066450B">
      <w:pPr>
        <w:pStyle w:val="a0"/>
        <w:ind w:firstLineChars="200"/>
        <w:rPr>
          <w:color w:val="auto"/>
          <w:lang w:eastAsia="zh-CN"/>
        </w:rPr>
      </w:pPr>
      <w:r w:rsidRPr="0060615B">
        <w:rPr>
          <w:lang w:eastAsia="zh-CN"/>
        </w:rPr>
        <w:t>定义含跨国生产的直接需求系数</w:t>
      </w:r>
    </w:p>
    <w:p w14:paraId="75023735"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A</m:t>
              </m:r>
            </m:e>
            <m:sub>
              <m:r>
                <w:rPr>
                  <w:rFonts w:ascii="Cambria Math" w:hAnsi="Cambria Math" w:cs="Cambria Math"/>
                </w:rPr>
                <m:t>inm</m:t>
              </m:r>
            </m:sub>
            <m:sup>
              <m:r>
                <w:rPr>
                  <w:rFonts w:ascii="Cambria Math" w:hAnsi="Cambria Math" w:cs="Cambria Math"/>
                </w:rPr>
                <m:t>kj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kj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in</m:t>
                  </m:r>
                </m:sub>
                <m:sup>
                  <m:r>
                    <w:rPr>
                      <w:rFonts w:ascii="Cambria Math" w:hAnsi="Cambria Math" w:cs="Cambria Math"/>
                    </w:rPr>
                    <m:t>k</m:t>
                  </m:r>
                </m:sup>
              </m:sSubSup>
            </m:den>
          </m:f>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inm</m:t>
              </m:r>
            </m:sub>
            <m:sup>
              <m:r>
                <w:rPr>
                  <w:rFonts w:ascii="Cambria Math" w:hAnsi="Cambria Math" w:cs="Cambria Math"/>
                </w:rPr>
                <m:t>k</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k</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im</m:t>
                  </m:r>
                </m:sub>
                <m:sup>
                  <m:r>
                    <w:rPr>
                      <w:rFonts w:ascii="Cambria Math" w:hAnsi="Cambria Math" w:cs="Cambria Math"/>
                    </w:rPr>
                    <m:t>k</m:t>
                  </m:r>
                </m:sup>
              </m:sSubSup>
            </m:num>
            <m:den>
              <m:nary>
                <m:naryPr>
                  <m:chr m:val="∑"/>
                  <m:limLoc m:val="undOvr"/>
                  <m:supHide m:val="1"/>
                  <m:ctrlPr>
                    <w:rPr>
                      <w:rFonts w:ascii="Cambria Math" w:hAnsi="Cambria Math"/>
                      <w:color w:val="auto"/>
                    </w:rPr>
                  </m:ctrlPr>
                </m:naryPr>
                <m:sub>
                  <m:r>
                    <w:rPr>
                      <w:rFonts w:ascii="Cambria Math" w:hAnsi="Cambria Math" w:cs="Cambria Math"/>
                    </w:rPr>
                    <m:t>h</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h</m:t>
                      </m:r>
                    </m:sub>
                    <m:sup>
                      <m:r>
                        <w:rPr>
                          <w:rFonts w:ascii="Cambria Math" w:hAnsi="Cambria Math" w:cs="Cambria Math"/>
                        </w:rPr>
                        <m:t>k</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ih</m:t>
                  </m:r>
                </m:sub>
                <m:sup>
                  <m:r>
                    <w:rPr>
                      <w:rFonts w:ascii="Cambria Math" w:hAnsi="Cambria Math" w:cs="Cambria Math"/>
                    </w:rPr>
                    <m:t>k</m:t>
                  </m:r>
                </m:sup>
              </m:sSubSup>
            </m:den>
          </m:f>
          <m:r>
            <m:rPr>
              <m:sty m:val="p"/>
            </m:rPr>
            <w:rPr>
              <w:rFonts w:ascii="Cambria Math" w:hAnsi="Cambria Math" w:cs="Cambria Math"/>
            </w:rPr>
            <m:t>,</m:t>
          </m:r>
        </m:oMath>
      </m:oMathPara>
    </w:p>
    <w:p w14:paraId="710CDF44" w14:textId="77777777" w:rsidR="00AC4FAF" w:rsidRPr="0060615B" w:rsidRDefault="0066450B">
      <w:pPr>
        <w:pStyle w:val="FirstParagraph"/>
        <w:ind w:firstLineChars="200"/>
        <w:rPr>
          <w:color w:val="auto"/>
          <w:lang w:eastAsia="zh-CN"/>
        </w:rPr>
      </w:pPr>
      <w:r w:rsidRPr="0060615B">
        <w:rPr>
          <w:lang w:eastAsia="zh-CN"/>
        </w:rPr>
        <w:t>则商品市场可以更紧凑地写为</w:t>
      </w:r>
    </w:p>
    <w:p w14:paraId="15DE2D04"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m</m:t>
              </m:r>
              <m:r>
                <m:rPr>
                  <m:sty m:val="p"/>
                </m:rPr>
                <w:rPr>
                  <w:rFonts w:ascii="Cambria Math" w:hAnsi="Cambria Math" w:cs="Cambria Math"/>
                </w:rPr>
                <m:t>,</m:t>
              </m:r>
              <m:r>
                <w:rPr>
                  <w:rFonts w:ascii="Cambria Math" w:hAnsi="Cambria Math" w:cs="Cambria Math"/>
                </w:rPr>
                <m:t>i</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A</m:t>
                  </m:r>
                </m:e>
                <m:sub>
                  <m:r>
                    <w:rPr>
                      <w:rFonts w:ascii="Cambria Math" w:hAnsi="Cambria Math" w:cs="Cambria Math"/>
                    </w:rPr>
                    <m:t>inm</m:t>
                  </m:r>
                </m:sub>
                <m:sup>
                  <m:r>
                    <w:rPr>
                      <w:rFonts w:ascii="Cambria Math" w:hAnsi="Cambria Math" w:cs="Cambria Math"/>
                    </w:rPr>
                    <m:t>kj</m:t>
                  </m:r>
                </m:sup>
              </m:sSubSup>
            </m:e>
          </m:nary>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k</m:t>
              </m:r>
            </m:sup>
          </m:sSubSup>
          <m:r>
            <m:rPr>
              <m:sty m:val="p"/>
            </m:rPr>
            <w:rPr>
              <w:rFonts w:ascii="Cambria Math" w:hAnsi="Cambria Math" w:cs="Cambria Math"/>
            </w:rPr>
            <m:t>.</m:t>
          </m:r>
        </m:oMath>
      </m:oMathPara>
    </w:p>
    <w:p w14:paraId="0771A8EE" w14:textId="77777777" w:rsidR="00AC4FAF" w:rsidRPr="0060615B" w:rsidRDefault="0066450B">
      <w:pPr>
        <w:pStyle w:val="FirstParagraph"/>
        <w:ind w:firstLineChars="200"/>
        <w:rPr>
          <w:color w:val="auto"/>
          <w:lang w:eastAsia="zh-CN"/>
        </w:rPr>
      </w:pPr>
      <w:r w:rsidRPr="0060615B">
        <w:rPr>
          <w:lang w:eastAsia="zh-CN"/>
        </w:rPr>
        <w:t>这就是把传统投入产出直接消耗系数扩展为</w:t>
      </w:r>
      <w:r w:rsidRPr="0060615B">
        <w:rPr>
          <w:lang w:eastAsia="zh-CN"/>
        </w:rPr>
        <w:t>“</w:t>
      </w:r>
      <w:r w:rsidRPr="0060615B">
        <w:rPr>
          <w:lang w:eastAsia="zh-CN"/>
        </w:rPr>
        <w:t>目的国</w:t>
      </w:r>
      <w:r w:rsidRPr="0060615B">
        <w:rPr>
          <w:lang w:eastAsia="zh-CN"/>
        </w:rPr>
        <w:t>—</w:t>
      </w:r>
      <w:r w:rsidRPr="0060615B">
        <w:rPr>
          <w:lang w:eastAsia="zh-CN"/>
        </w:rPr>
        <w:t>生产国</w:t>
      </w:r>
      <w:r w:rsidRPr="0060615B">
        <w:rPr>
          <w:lang w:eastAsia="zh-CN"/>
        </w:rPr>
        <w:t>—</w:t>
      </w:r>
      <w:r w:rsidRPr="0060615B">
        <w:rPr>
          <w:lang w:eastAsia="zh-CN"/>
        </w:rPr>
        <w:t>母国</w:t>
      </w:r>
      <w:r w:rsidRPr="0060615B">
        <w:rPr>
          <w:lang w:eastAsia="zh-CN"/>
        </w:rPr>
        <w:t>”</w:t>
      </w:r>
      <w:r w:rsidRPr="0060615B">
        <w:rPr>
          <w:lang w:eastAsia="zh-CN"/>
        </w:rPr>
        <w:t>三边网络系数的关键。</w:t>
      </w:r>
    </w:p>
    <w:p w14:paraId="2E6A67F6" w14:textId="77777777" w:rsidR="00AC4FAF" w:rsidRPr="0060615B" w:rsidRDefault="0066450B">
      <w:pPr>
        <w:pStyle w:val="2"/>
        <w:spacing w:before="0"/>
        <w:ind w:firstLineChars="200" w:firstLine="482"/>
        <w:rPr>
          <w:color w:val="auto"/>
          <w:lang w:eastAsia="zh-CN"/>
        </w:rPr>
      </w:pPr>
      <w:bookmarkStart w:id="37" w:name="三最终消费支出"/>
      <w:bookmarkEnd w:id="36"/>
      <w:r w:rsidRPr="0060615B">
        <w:rPr>
          <w:rFonts w:ascii="Times New Roman" w:eastAsia="宋体" w:hAnsi="Times New Roman" w:cs="Times New Roman"/>
          <w:color w:val="000000"/>
          <w:lang w:eastAsia="zh-CN"/>
        </w:rPr>
        <w:t>（三）最终消费支出</w:t>
      </w:r>
    </w:p>
    <w:p w14:paraId="4323165E" w14:textId="77777777" w:rsidR="00AC4FAF" w:rsidRPr="0060615B" w:rsidRDefault="0066450B">
      <w:pPr>
        <w:pStyle w:val="FirstParagraph"/>
        <w:ind w:firstLineChars="200"/>
        <w:rPr>
          <w:color w:val="auto"/>
          <w:lang w:eastAsia="zh-CN"/>
        </w:rPr>
      </w:pPr>
      <w:r w:rsidRPr="0060615B">
        <w:rPr>
          <w:lang w:eastAsia="zh-CN"/>
        </w:rPr>
        <w:t>家庭总收入由劳动收入、关税转移和利润收入组成。原文将</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部门最终消费支出写为</w:t>
      </w:r>
    </w:p>
    <w:p w14:paraId="341DF15C"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C</m:t>
              </m:r>
              <m:r>
                <m:rPr>
                  <m:sty m:val="p"/>
                </m:rPr>
                <w:rPr>
                  <w:rFonts w:ascii="Cambria Math" w:hAnsi="Cambria Math" w:cs="Cambria Math"/>
                </w:rPr>
                <m:t>,</m:t>
              </m:r>
              <m:r>
                <w:rPr>
                  <w:rFonts w:ascii="Cambria Math" w:hAnsi="Cambria Math" w:cs="Cambria Math"/>
                </w:rPr>
                <m:t>j</m:t>
              </m:r>
            </m:sup>
          </m:sSubSup>
          <m:d>
            <m:dPr>
              <m:begChr m:val="["/>
              <m:endChr m:val="]"/>
              <m:ctrlPr>
                <w:rPr>
                  <w:rFonts w:ascii="Cambria Math" w:hAnsi="Cambria Math"/>
                  <w:color w:val="auto"/>
                </w:rPr>
              </m:ctrlPr>
            </m:dPr>
            <m:e>
              <m:nary>
                <m:naryPr>
                  <m:chr m:val="∑"/>
                  <m:limLoc m:val="undOvr"/>
                  <m:supHide m:val="1"/>
                  <m:ctrlPr>
                    <w:rPr>
                      <w:rFonts w:ascii="Cambria Math" w:hAnsi="Cambria Math"/>
                      <w:color w:val="auto"/>
                    </w:rPr>
                  </m:ctrlPr>
                </m:naryPr>
                <m:sub>
                  <m:r>
                    <w:rPr>
                      <w:rFonts w:ascii="Cambria Math" w:hAnsi="Cambria Math" w:cs="Cambria Math"/>
                    </w:rPr>
                    <m:t>o</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o</m:t>
                      </m:r>
                    </m:sup>
                  </m:sSubSup>
                </m:e>
              </m:nary>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o</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r</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supHide m:val="1"/>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l</m:t>
                      </m:r>
                    </m:sub>
                    <m:sup>
                      <m:r>
                        <w:rPr>
                          <w:rFonts w:ascii="Cambria Math" w:hAnsi="Cambria Math" w:cs="Cambria Math"/>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r</m:t>
                              </m:r>
                            </m:sup>
                          </m:sSubSup>
                          <m:r>
                            <m:rPr>
                              <m:sty m:val="p"/>
                            </m:rPr>
                            <w:rPr>
                              <w:rFonts w:ascii="Cambria Math" w:hAnsi="Cambria Math" w:cs="Cambria Math"/>
                            </w:rPr>
                            <m:t>-</m:t>
                          </m:r>
                          <m:r>
                            <w:rPr>
                              <w:rFonts w:ascii="Cambria Math" w:hAnsi="Cambria Math" w:cs="Cambria Math"/>
                            </w:rPr>
                            <m:t>1</m:t>
                          </m:r>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r</m:t>
                              </m:r>
                            </m:sup>
                          </m:sSubSup>
                        </m:den>
                      </m:f>
                    </m:e>
                  </m:nary>
                </m:e>
              </m:nary>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r</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r</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supHide m:val="1"/>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l</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mln</m:t>
                          </m:r>
                        </m:sub>
                        <m:sup>
                          <m:r>
                            <w:rPr>
                              <w:rFonts w:ascii="Cambria Math" w:hAnsi="Cambria Math" w:cs="Cambria Math"/>
                            </w:rPr>
                            <m:t>r</m:t>
                          </m:r>
                        </m:sup>
                      </m:sSubSup>
                    </m:e>
                  </m:nary>
                </m:e>
              </m:nary>
            </m:e>
          </m:d>
          <m:r>
            <m:rPr>
              <m:sty m:val="p"/>
            </m:rPr>
            <w:rPr>
              <w:rFonts w:ascii="Cambria Math" w:hAnsi="Cambria Math" w:cs="Cambria Math"/>
            </w:rPr>
            <m:t>.</m:t>
          </m:r>
        </m:oMath>
      </m:oMathPara>
    </w:p>
    <w:p w14:paraId="7BC12EC2"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30</w:t>
      </w:r>
      <w:r w:rsidRPr="0060615B">
        <w:rPr>
          <w:lang w:eastAsia="zh-CN"/>
        </w:rPr>
        <w:t>）</w:t>
      </w:r>
    </w:p>
    <w:p w14:paraId="3D2BCE99" w14:textId="77777777" w:rsidR="00BD7027" w:rsidRDefault="00992377">
      <w:pPr>
        <w:pStyle w:val="a0"/>
        <w:keepLines/>
        <w:ind w:left="420" w:firstLineChars="200" w:firstLine="482"/>
        <w:rPr>
          <w:lang w:eastAsia="zh-CN"/>
        </w:rPr>
      </w:pPr>
      <w:r>
        <w:rPr>
          <w:b/>
          <w:lang w:eastAsia="zh-CN"/>
        </w:rPr>
        <w:t>式（</w:t>
      </w:r>
      <w:r>
        <w:rPr>
          <w:b/>
          <w:lang w:eastAsia="zh-CN"/>
        </w:rPr>
        <w:t>30</w:t>
      </w:r>
      <w:r>
        <w:rPr>
          <w:b/>
          <w:lang w:eastAsia="zh-CN"/>
        </w:rPr>
        <w:t>）的本质：</w:t>
      </w:r>
      <w:r>
        <w:rPr>
          <w:lang w:eastAsia="zh-CN"/>
        </w:rPr>
        <w:t>这是最终消费支出的收入闭合：部门最终消费支出等于消费份额乘国家总收入，而国家总收入由劳动收入、贸易楔子</w:t>
      </w:r>
      <w:r>
        <w:rPr>
          <w:lang w:eastAsia="zh-CN"/>
        </w:rPr>
        <w:t>/</w:t>
      </w:r>
      <w:r>
        <w:rPr>
          <w:lang w:eastAsia="zh-CN"/>
        </w:rPr>
        <w:t>关税收入和所有权企业全球利润构成。</w:t>
      </w:r>
    </w:p>
    <w:p w14:paraId="54A1A2D1" w14:textId="77777777" w:rsidR="00AC4FAF" w:rsidRPr="0060615B" w:rsidRDefault="0066450B">
      <w:pPr>
        <w:pStyle w:val="a0"/>
        <w:ind w:firstLineChars="200"/>
        <w:rPr>
          <w:color w:val="auto"/>
          <w:lang w:eastAsia="zh-CN"/>
        </w:rPr>
      </w:pPr>
      <w:r w:rsidRPr="0060615B">
        <w:rPr>
          <w:lang w:eastAsia="zh-CN"/>
        </w:rPr>
        <w:t>方括号即</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国总收入。第一项是劳动收入；第二项是冰山</w:t>
      </w:r>
      <w:r w:rsidRPr="0060615B">
        <w:rPr>
          <w:lang w:eastAsia="zh-CN"/>
        </w:rPr>
        <w:t>/</w:t>
      </w:r>
      <w:r w:rsidRPr="0060615B">
        <w:rPr>
          <w:lang w:eastAsia="zh-CN"/>
        </w:rPr>
        <w:t>关税楔子对应的进口税收入；第三项是</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国所有权企业的全球利润收入。</w:t>
      </w:r>
    </w:p>
    <w:p w14:paraId="57F00098" w14:textId="77777777" w:rsidR="00AC4FAF" w:rsidRPr="0060615B" w:rsidRDefault="0066450B">
      <w:pPr>
        <w:pStyle w:val="a0"/>
        <w:ind w:firstLineChars="200" w:firstLine="482"/>
        <w:rPr>
          <w:color w:val="auto"/>
          <w:lang w:eastAsia="zh-CN"/>
        </w:rPr>
      </w:pPr>
      <w:r w:rsidRPr="0060615B">
        <w:rPr>
          <w:b/>
          <w:bCs/>
          <w:lang w:eastAsia="zh-CN"/>
        </w:rPr>
        <w:t>记号提示。</w:t>
      </w:r>
      <w:r w:rsidRPr="0060615B">
        <w:rPr>
          <w:lang w:eastAsia="zh-CN"/>
        </w:rPr>
        <w:t xml:space="preserve"> </w:t>
      </w:r>
      <w:r w:rsidRPr="0060615B">
        <w:rPr>
          <w:lang w:eastAsia="zh-CN"/>
        </w:rPr>
        <w:t>原文此前跨部门消费份额使用</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，式（</w:t>
      </w:r>
      <w:r w:rsidRPr="0060615B">
        <w:rPr>
          <w:lang w:eastAsia="zh-CN"/>
        </w:rPr>
        <w:t>30</w:t>
      </w:r>
      <w:r w:rsidRPr="0060615B">
        <w:rPr>
          <w:lang w:eastAsia="zh-CN"/>
        </w:rPr>
        <w:t>）突然使用</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Ω</m:t>
            </m:r>
          </m:e>
          <m:sub>
            <m:r>
              <w:rPr>
                <w:rFonts w:ascii="Cambria Math" w:hAnsi="Cambria Math" w:cs="Cambria Math"/>
                <w:lang w:eastAsia="zh-CN"/>
              </w:rPr>
              <m:t>n</m:t>
            </m:r>
          </m:sub>
          <m:sup>
            <m:r>
              <w:rPr>
                <w:rFonts w:ascii="Cambria Math" w:hAnsi="Cambria Math" w:cs="Cambria Math"/>
                <w:lang w:eastAsia="zh-CN"/>
              </w:rPr>
              <m:t>C</m:t>
            </m:r>
            <m:r>
              <m:rPr>
                <m:sty m:val="p"/>
              </m:rPr>
              <w:rPr>
                <w:rFonts w:ascii="Cambria Math" w:hAnsi="Cambria Math" w:cs="Cambria Math"/>
                <w:lang w:eastAsia="zh-CN"/>
              </w:rPr>
              <m:t>,</m:t>
            </m:r>
            <m:r>
              <w:rPr>
                <w:rFonts w:ascii="Cambria Math" w:hAnsi="Cambria Math" w:cs="Cambria Math"/>
                <w:lang w:eastAsia="zh-CN"/>
              </w:rPr>
              <m:t>j</m:t>
            </m:r>
          </m:sup>
        </m:sSubSup>
      </m:oMath>
      <w:r w:rsidRPr="0060615B">
        <w:rPr>
          <w:lang w:eastAsia="zh-CN"/>
        </w:rPr>
        <w:t>，正文没有在该处单独定义。若没有另一个消费校准矩阵，最自然的理解是它承担</w:t>
      </w:r>
      <w:r w:rsidRPr="0060615B">
        <w:rPr>
          <w:lang w:eastAsia="zh-CN"/>
        </w:rPr>
        <w:t>“</w:t>
      </w:r>
      <m:oMath>
        <m:r>
          <w:rPr>
            <w:rFonts w:ascii="Cambria Math" w:hAnsi="Cambria Math" w:cs="Cambria Math"/>
            <w:lang w:eastAsia="zh-CN"/>
          </w:rPr>
          <m:t>j</m:t>
        </m:r>
      </m:oMath>
      <w:r w:rsidRPr="0060615B">
        <w:rPr>
          <w:lang w:eastAsia="zh-CN"/>
        </w:rPr>
        <w:t xml:space="preserve"> </w:t>
      </w:r>
      <w:r w:rsidRPr="0060615B">
        <w:rPr>
          <w:lang w:eastAsia="zh-CN"/>
        </w:rPr>
        <w:t>部门最终消费支出份额</w:t>
      </w:r>
      <w:r w:rsidRPr="0060615B">
        <w:rPr>
          <w:lang w:eastAsia="zh-CN"/>
        </w:rPr>
        <w:t>”</w:t>
      </w:r>
      <w:r w:rsidRPr="0060615B">
        <w:rPr>
          <w:lang w:eastAsia="zh-CN"/>
        </w:rPr>
        <w:t>的角色，与</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对应。复现时应以作者数据</w:t>
      </w:r>
      <w:r w:rsidRPr="0060615B">
        <w:rPr>
          <w:lang w:eastAsia="zh-CN"/>
        </w:rPr>
        <w:t>/</w:t>
      </w:r>
      <w:r w:rsidRPr="0060615B">
        <w:rPr>
          <w:lang w:eastAsia="zh-CN"/>
        </w:rPr>
        <w:t>代码中该对象的定义为准。</w:t>
      </w:r>
    </w:p>
    <w:p w14:paraId="2D53AACD" w14:textId="77777777" w:rsidR="00AC4FAF" w:rsidRPr="0060615B" w:rsidRDefault="0066450B">
      <w:pPr>
        <w:pStyle w:val="1"/>
        <w:spacing w:before="0"/>
        <w:ind w:firstLineChars="200" w:firstLine="482"/>
        <w:rPr>
          <w:color w:val="auto"/>
          <w:lang w:eastAsia="zh-CN"/>
        </w:rPr>
      </w:pPr>
      <w:bookmarkStart w:id="38" w:name="十劳动力市场出清式3133"/>
      <w:bookmarkEnd w:id="34"/>
      <w:bookmarkEnd w:id="37"/>
      <w:r w:rsidRPr="0060615B">
        <w:rPr>
          <w:rFonts w:ascii="Times New Roman" w:eastAsia="宋体" w:hAnsi="Times New Roman" w:cs="Times New Roman"/>
          <w:color w:val="000000"/>
          <w:lang w:eastAsia="zh-CN"/>
        </w:rPr>
        <w:t>十、劳动力市场出清：式（</w:t>
      </w:r>
      <w:r w:rsidRPr="0060615B">
        <w:rPr>
          <w:rFonts w:ascii="Times New Roman" w:eastAsia="宋体" w:hAnsi="Times New Roman" w:cs="Times New Roman"/>
          <w:color w:val="000000"/>
          <w:lang w:eastAsia="zh-CN"/>
        </w:rPr>
        <w:t>31</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33</w:t>
      </w:r>
      <w:r w:rsidRPr="0060615B">
        <w:rPr>
          <w:rFonts w:ascii="Times New Roman" w:eastAsia="宋体" w:hAnsi="Times New Roman" w:cs="Times New Roman"/>
          <w:color w:val="000000"/>
          <w:lang w:eastAsia="zh-CN"/>
        </w:rPr>
        <w:t>）</w:t>
      </w:r>
    </w:p>
    <w:p w14:paraId="7DCC3D4E" w14:textId="77777777" w:rsidR="00AC4FAF" w:rsidRPr="0060615B" w:rsidRDefault="0066450B">
      <w:pPr>
        <w:pStyle w:val="2"/>
        <w:spacing w:before="0"/>
        <w:ind w:firstLineChars="200" w:firstLine="482"/>
        <w:rPr>
          <w:color w:val="auto"/>
          <w:lang w:eastAsia="zh-CN"/>
        </w:rPr>
      </w:pPr>
      <w:bookmarkStart w:id="39" w:name="一生产与营销类劳动力"/>
      <w:r w:rsidRPr="0060615B">
        <w:rPr>
          <w:rFonts w:ascii="Times New Roman" w:eastAsia="宋体" w:hAnsi="Times New Roman" w:cs="Times New Roman"/>
          <w:color w:val="000000"/>
          <w:lang w:eastAsia="zh-CN"/>
        </w:rPr>
        <w:t>（一）生产与营销类劳动力</w:t>
      </w:r>
    </w:p>
    <w:p w14:paraId="1F58DA71" w14:textId="77777777" w:rsidR="00AC4FAF" w:rsidRPr="0060615B" w:rsidRDefault="0066450B">
      <w:pPr>
        <w:pStyle w:val="FirstParagraph"/>
        <w:ind w:firstLineChars="200"/>
        <w:rPr>
          <w:color w:val="auto"/>
          <w:lang w:eastAsia="zh-CN"/>
        </w:rPr>
      </w:pPr>
      <w:r w:rsidRPr="0060615B">
        <w:rPr>
          <w:lang w:eastAsia="zh-CN"/>
        </w:rPr>
        <w:t>家庭侧提供的</w:t>
      </w:r>
      <w:r w:rsidRPr="0060615B">
        <w:rPr>
          <w:lang w:eastAsia="zh-CN"/>
        </w:rPr>
        <w:t xml:space="preserve"> </w:t>
      </w:r>
      <m:oMath>
        <m:r>
          <w:rPr>
            <w:rFonts w:ascii="Cambria Math" w:hAnsi="Cambria Math" w:cs="Cambria Math"/>
            <w:lang w:eastAsia="zh-CN"/>
          </w:rPr>
          <m:t>E</m:t>
        </m:r>
      </m:oMath>
      <w:r w:rsidRPr="0060615B">
        <w:rPr>
          <w:lang w:eastAsia="zh-CN"/>
        </w:rPr>
        <w:t xml:space="preserve"> </w:t>
      </w:r>
      <w:r w:rsidRPr="0060615B">
        <w:rPr>
          <w:lang w:eastAsia="zh-CN"/>
        </w:rPr>
        <w:t>类劳动力为</w:t>
      </w:r>
    </w:p>
    <w:p w14:paraId="2EC0D354"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E</m:t>
              </m:r>
            </m:sup>
          </m:sSubSup>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r>
            <m:rPr>
              <m:sty m:val="p"/>
            </m:rPr>
            <w:rPr>
              <w:rFonts w:ascii="Cambria Math" w:hAnsi="Cambria Math" w:cs="Cambria Math"/>
            </w:rPr>
            <m:t>,</m:t>
          </m:r>
        </m:oMath>
      </m:oMathPara>
    </w:p>
    <w:p w14:paraId="367812C9" w14:textId="77777777" w:rsidR="00AC4FAF" w:rsidRPr="0060615B" w:rsidRDefault="0066450B">
      <w:pPr>
        <w:pStyle w:val="FirstParagraph"/>
        <w:ind w:firstLineChars="200"/>
        <w:rPr>
          <w:color w:val="auto"/>
        </w:rPr>
      </w:pPr>
      <w:r w:rsidRPr="0060615B">
        <w:lastRenderedPageBreak/>
        <w:t>因此工资总额为</w:t>
      </w:r>
    </w:p>
    <w:p w14:paraId="3775779F"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E</m:t>
              </m:r>
            </m:sup>
          </m:sSubSup>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r>
            <m:rPr>
              <m:sty m:val="p"/>
            </m:rPr>
            <w:rPr>
              <w:rFonts w:ascii="Cambria Math" w:hAnsi="Cambria Math" w:cs="Cambria Math"/>
            </w:rPr>
            <m:t>.</m:t>
          </m:r>
        </m:oMath>
      </m:oMathPara>
    </w:p>
    <w:p w14:paraId="307AD6FE" w14:textId="77777777" w:rsidR="00AC4FAF" w:rsidRPr="0060615B" w:rsidRDefault="0066450B">
      <w:pPr>
        <w:pStyle w:val="FirstParagraph"/>
        <w:ind w:firstLineChars="200"/>
        <w:rPr>
          <w:color w:val="auto"/>
        </w:rPr>
      </w:pPr>
      <w:r w:rsidRPr="0060615B">
        <w:rPr>
          <w:lang w:eastAsia="zh-CN"/>
        </w:rPr>
        <w:t>企业对</w:t>
      </w:r>
      <w:r w:rsidRPr="0060615B">
        <w:rPr>
          <w:lang w:eastAsia="zh-CN"/>
        </w:rPr>
        <w:t xml:space="preserve"> </w:t>
      </w:r>
      <m:oMath>
        <m:r>
          <w:rPr>
            <w:rFonts w:ascii="Cambria Math" w:hAnsi="Cambria Math" w:cs="Cambria Math"/>
            <w:lang w:eastAsia="zh-CN"/>
          </w:rPr>
          <m:t>E</m:t>
        </m:r>
      </m:oMath>
      <w:r w:rsidRPr="0060615B">
        <w:rPr>
          <w:lang w:eastAsia="zh-CN"/>
        </w:rPr>
        <w:t xml:space="preserve"> </w:t>
      </w:r>
      <w:r w:rsidRPr="0060615B">
        <w:rPr>
          <w:lang w:eastAsia="zh-CN"/>
        </w:rPr>
        <w:t>类劳动有两种需求：第一，在</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国实际生产所需的生产劳动；第二，为进入</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国消费市场支付的固定营销劳动。</w:t>
      </w:r>
      <w:r w:rsidRPr="0060615B">
        <w:t>故原文写为</w:t>
      </w:r>
    </w:p>
    <w:p w14:paraId="7396AC02"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E</m:t>
              </m:r>
            </m:sup>
          </m:sSubSup>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e>
              </m:nary>
            </m:e>
          </m:nary>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inm</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nim</m:t>
                  </m:r>
                </m:sub>
                <m:sup>
                  <m:r>
                    <w:rPr>
                      <w:rFonts w:ascii="Cambria Math" w:hAnsi="Cambria Math" w:cs="Cambria Math"/>
                    </w:rPr>
                    <m:t>F</m:t>
                  </m:r>
                  <m:r>
                    <m:rPr>
                      <m:sty m:val="p"/>
                    </m:rPr>
                    <w:rPr>
                      <w:rFonts w:ascii="Cambria Math" w:hAnsi="Cambria Math" w:cs="Cambria Math"/>
                    </w:rPr>
                    <m:t>,</m:t>
                  </m:r>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ω</m:t>
                  </m:r>
                </m:e>
              </m:d>
            </m:e>
          </m:d>
          <m:r>
            <w:rPr>
              <w:rFonts w:ascii="Cambria Math" w:hAnsi="Cambria Math" w:cs="Cambria Math"/>
            </w:rPr>
            <m:t>dω</m:t>
          </m:r>
          <m:r>
            <m:rPr>
              <m:sty m:val="p"/>
            </m:rPr>
            <w:rPr>
              <w:rFonts w:ascii="Cambria Math" w:hAnsi="Cambria Math" w:cs="Cambria Math"/>
            </w:rPr>
            <m:t>.</m:t>
          </m:r>
        </m:oMath>
      </m:oMathPara>
    </w:p>
    <w:p w14:paraId="7651AB7B"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31</w:t>
      </w:r>
      <w:r w:rsidRPr="0060615B">
        <w:rPr>
          <w:lang w:eastAsia="zh-CN"/>
        </w:rPr>
        <w:t>）</w:t>
      </w:r>
    </w:p>
    <w:p w14:paraId="362C771C" w14:textId="77777777" w:rsidR="00BD7027" w:rsidRDefault="00992377">
      <w:pPr>
        <w:pStyle w:val="a0"/>
        <w:keepLines/>
        <w:ind w:left="420" w:firstLineChars="200" w:firstLine="482"/>
        <w:rPr>
          <w:lang w:eastAsia="zh-CN"/>
        </w:rPr>
      </w:pPr>
      <w:r>
        <w:rPr>
          <w:b/>
          <w:lang w:eastAsia="zh-CN"/>
        </w:rPr>
        <w:t>式（</w:t>
      </w:r>
      <w:r>
        <w:rPr>
          <w:b/>
          <w:lang w:eastAsia="zh-CN"/>
        </w:rPr>
        <w:t>31</w:t>
      </w:r>
      <w:r>
        <w:rPr>
          <w:b/>
          <w:lang w:eastAsia="zh-CN"/>
        </w:rPr>
        <w:t>）的本质：</w:t>
      </w:r>
      <w:r>
        <w:rPr>
          <w:lang w:eastAsia="zh-CN"/>
        </w:rPr>
        <w:t>这是生产</w:t>
      </w:r>
      <w:r>
        <w:rPr>
          <w:lang w:eastAsia="zh-CN"/>
        </w:rPr>
        <w:t>/</w:t>
      </w:r>
      <w:r>
        <w:rPr>
          <w:lang w:eastAsia="zh-CN"/>
        </w:rPr>
        <w:t>营销类劳动力市场的原始出清条件：</w:t>
      </w:r>
      <m:oMath>
        <m:r>
          <w:rPr>
            <w:rFonts w:ascii="Cambria Math" w:hAnsi="Cambria Math" w:cs="Cambria Math"/>
            <w:lang w:eastAsia="zh-CN"/>
          </w:rPr>
          <m:t>E</m:t>
        </m:r>
      </m:oMath>
      <w:r>
        <w:rPr>
          <w:lang w:eastAsia="zh-CN"/>
        </w:rPr>
        <w:t xml:space="preserve"> </w:t>
      </w:r>
      <w:r>
        <w:rPr>
          <w:lang w:eastAsia="zh-CN"/>
        </w:rPr>
        <w:t>类劳动供给工资账单等于企业生产劳动需求与固定营销劳动需求之和。</w:t>
      </w:r>
    </w:p>
    <w:p w14:paraId="62E23686" w14:textId="77777777" w:rsidR="00AC4FAF" w:rsidRPr="0060615B" w:rsidRDefault="0066450B">
      <w:pPr>
        <w:pStyle w:val="a0"/>
        <w:ind w:firstLineChars="200"/>
        <w:rPr>
          <w:color w:val="auto"/>
          <w:lang w:eastAsia="zh-CN"/>
        </w:rPr>
      </w:pPr>
      <w:r w:rsidRPr="0060615B">
        <w:rPr>
          <w:lang w:eastAsia="zh-CN"/>
        </w:rPr>
        <w:t>生产劳动的支出份额为</w:t>
      </w:r>
    </w:p>
    <w:p w14:paraId="1B52AC37"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den>
          </m:f>
          <m:r>
            <m:rPr>
              <m:sty m:val="p"/>
            </m:rPr>
            <w:rPr>
              <w:rFonts w:ascii="Cambria Math" w:hAnsi="Cambria Math" w:cs="Cambria Math"/>
            </w:rPr>
            <m:t>.</m:t>
          </m:r>
        </m:oMath>
      </m:oMathPara>
    </w:p>
    <w:p w14:paraId="4DA58548" w14:textId="77777777" w:rsidR="00AC4FAF" w:rsidRPr="0060615B" w:rsidRDefault="0066450B">
      <w:pPr>
        <w:pStyle w:val="FirstParagraph"/>
        <w:ind w:firstLineChars="200"/>
        <w:rPr>
          <w:color w:val="auto"/>
        </w:rPr>
      </w:pPr>
      <w:r w:rsidRPr="0060615B">
        <w:rPr>
          <w:lang w:eastAsia="zh-CN"/>
        </w:rPr>
        <w:t>因此生产劳动工资账单可直接用三边生产者销售额乘以该份额表示；营销劳动则等于存续企业数乘</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w</m:t>
            </m:r>
          </m:e>
          <m:sub>
            <m:r>
              <w:rPr>
                <w:rFonts w:ascii="Cambria Math" w:hAnsi="Cambria Math" w:cs="Cambria Math"/>
                <w:lang w:eastAsia="zh-CN"/>
              </w:rPr>
              <m:t>n</m:t>
            </m:r>
          </m:sub>
          <m:sup>
            <m:r>
              <w:rPr>
                <w:rFonts w:ascii="Cambria Math" w:hAnsi="Cambria Math" w:cs="Cambria Math"/>
                <w:lang w:eastAsia="zh-CN"/>
              </w:rPr>
              <m:t>E</m:t>
            </m:r>
          </m:sup>
        </m:sSubSup>
        <m:sSubSup>
          <m:sSubSupPr>
            <m:ctrlPr>
              <w:rPr>
                <w:rFonts w:ascii="Cambria Math" w:hAnsi="Cambria Math"/>
                <w:color w:val="auto"/>
              </w:rPr>
            </m:ctrlPr>
          </m:sSubSupPr>
          <m:e>
            <m:r>
              <w:rPr>
                <w:rFonts w:ascii="Cambria Math" w:hAnsi="Cambria Math" w:cs="Cambria Math"/>
                <w:lang w:eastAsia="zh-CN"/>
              </w:rPr>
              <m:t>F</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w:t>
      </w:r>
      <w:r w:rsidRPr="0060615B">
        <w:t>于是</w:t>
      </w:r>
    </w:p>
    <w:p w14:paraId="61F70A0C"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E</m:t>
              </m:r>
            </m:sup>
          </m:sSubSup>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e>
          </m:nary>
          <m:nary>
            <m:naryPr>
              <m:chr m:val="∑"/>
              <m:limLoc m:val="undOvr"/>
              <m:supHide m:val="1"/>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m</m:t>
              </m:r>
            </m:sub>
            <m:sup>
              <m:r>
                <w:rPr>
                  <w:rFonts w:ascii="Cambria Math" w:hAnsi="Cambria Math" w:cs="Cambria Math"/>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inm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in</m:t>
                      </m:r>
                    </m:sub>
                    <m:sup>
                      <m:r>
                        <w:rPr>
                          <w:rFonts w:ascii="Cambria Math" w:hAnsi="Cambria Math" w:cs="Cambria Math"/>
                        </w:rPr>
                        <m:t>j</m:t>
                      </m:r>
                    </m:sup>
                  </m:sSubSup>
                </m:den>
              </m:f>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im</m:t>
                  </m:r>
                </m:sub>
                <m:sup>
                  <m:r>
                    <w:rPr>
                      <w:rFonts w:ascii="Cambria Math" w:hAnsi="Cambria Math" w:cs="Cambria Math"/>
                    </w:rPr>
                    <m:t>j</m:t>
                  </m:r>
                </m:sup>
              </m:sSubSup>
            </m:num>
            <m:den>
              <m:nary>
                <m:naryPr>
                  <m:chr m:val="∑"/>
                  <m:limLoc m:val="undOvr"/>
                  <m:supHide m:val="1"/>
                  <m:ctrlPr>
                    <w:rPr>
                      <w:rFonts w:ascii="Cambria Math" w:hAnsi="Cambria Math"/>
                      <w:color w:val="auto"/>
                    </w:rPr>
                  </m:ctrlPr>
                </m:naryPr>
                <m:sub>
                  <m:r>
                    <w:rPr>
                      <w:rFonts w:ascii="Cambria Math" w:hAnsi="Cambria Math" w:cs="Cambria Math"/>
                    </w:rPr>
                    <m:t>k</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k</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ik</m:t>
                  </m:r>
                </m:sub>
                <m:sup>
                  <m:r>
                    <w:rPr>
                      <w:rFonts w:ascii="Cambria Math" w:hAnsi="Cambria Math" w:cs="Cambria Math"/>
                    </w:rPr>
                    <m:t>j</m:t>
                  </m:r>
                </m:sup>
              </m:sSub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j</m:t>
              </m:r>
            </m:sup>
          </m:sSubSup>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i</m:t>
              </m:r>
              <m:r>
                <m:rPr>
                  <m:sty m:val="p"/>
                </m:rPr>
                <w:rPr>
                  <w:rFonts w:ascii="Cambria Math" w:hAnsi="Cambria Math" w:cs="Cambria Math"/>
                </w:rPr>
                <m:t>,</m:t>
              </m:r>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nim</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5D4967F7"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32</w:t>
      </w:r>
      <w:r w:rsidRPr="0060615B">
        <w:rPr>
          <w:lang w:eastAsia="zh-CN"/>
        </w:rPr>
        <w:t>）</w:t>
      </w:r>
    </w:p>
    <w:p w14:paraId="6426675D" w14:textId="77777777" w:rsidR="00BD7027" w:rsidRDefault="00992377">
      <w:pPr>
        <w:pStyle w:val="a0"/>
        <w:keepLines/>
        <w:ind w:left="420" w:firstLineChars="200" w:firstLine="482"/>
        <w:rPr>
          <w:lang w:eastAsia="zh-CN"/>
        </w:rPr>
      </w:pPr>
      <w:r>
        <w:rPr>
          <w:b/>
          <w:lang w:eastAsia="zh-CN"/>
        </w:rPr>
        <w:t>式（</w:t>
      </w:r>
      <w:r>
        <w:rPr>
          <w:b/>
          <w:lang w:eastAsia="zh-CN"/>
        </w:rPr>
        <w:t>32</w:t>
      </w:r>
      <w:r>
        <w:rPr>
          <w:b/>
          <w:lang w:eastAsia="zh-CN"/>
        </w:rPr>
        <w:t>）的本质：</w:t>
      </w:r>
      <w:r>
        <w:rPr>
          <w:lang w:eastAsia="zh-CN"/>
        </w:rPr>
        <w:t>这是把</w:t>
      </w:r>
      <w:r>
        <w:rPr>
          <w:lang w:eastAsia="zh-CN"/>
        </w:rPr>
        <w:t xml:space="preserve"> </w:t>
      </w:r>
      <m:oMath>
        <m:r>
          <w:rPr>
            <w:rFonts w:ascii="Cambria Math" w:hAnsi="Cambria Math" w:cs="Cambria Math"/>
            <w:lang w:eastAsia="zh-CN"/>
          </w:rPr>
          <m:t>E</m:t>
        </m:r>
      </m:oMath>
      <w:r>
        <w:rPr>
          <w:lang w:eastAsia="zh-CN"/>
        </w:rPr>
        <w:t xml:space="preserve"> </w:t>
      </w:r>
      <w:r>
        <w:rPr>
          <w:lang w:eastAsia="zh-CN"/>
        </w:rPr>
        <w:t>类劳动需求完全写成三边销售网络的形式：销售扩张既直接提高生产劳动需求，也通过更多企业进入提高营销劳动需求。</w:t>
      </w:r>
    </w:p>
    <w:p w14:paraId="3058458F" w14:textId="77777777" w:rsidR="00AC4FAF" w:rsidRPr="0060615B" w:rsidRDefault="0066450B">
      <w:pPr>
        <w:pStyle w:val="a0"/>
        <w:ind w:firstLineChars="200"/>
        <w:rPr>
          <w:color w:val="auto"/>
          <w:lang w:eastAsia="zh-CN"/>
        </w:rPr>
      </w:pPr>
      <w:r w:rsidRPr="0060615B">
        <w:rPr>
          <w:lang w:eastAsia="zh-CN"/>
        </w:rPr>
        <w:t>若再使用式（</w:t>
      </w:r>
      <w:r w:rsidRPr="0060615B">
        <w:rPr>
          <w:lang w:eastAsia="zh-CN"/>
        </w:rPr>
        <w:t>23</w:t>
      </w:r>
      <w:r w:rsidRPr="0060615B">
        <w:rPr>
          <w:lang w:eastAsia="zh-CN"/>
        </w:rPr>
        <w:t>）或附录（</w:t>
      </w:r>
      <w:r w:rsidRPr="0060615B">
        <w:rPr>
          <w:lang w:eastAsia="zh-CN"/>
        </w:rPr>
        <w:t>A4</w:t>
      </w:r>
      <w:r w:rsidRPr="0060615B">
        <w:rPr>
          <w:lang w:eastAsia="zh-CN"/>
        </w:rPr>
        <w:t>），第二项也可以完全改写为销售额的函数，因此整个</w:t>
      </w:r>
      <w:r w:rsidRPr="0060615B">
        <w:rPr>
          <w:lang w:eastAsia="zh-CN"/>
        </w:rPr>
        <w:t xml:space="preserve"> </w:t>
      </w:r>
      <m:oMath>
        <m:r>
          <w:rPr>
            <w:rFonts w:ascii="Cambria Math" w:hAnsi="Cambria Math" w:cs="Cambria Math"/>
            <w:lang w:eastAsia="zh-CN"/>
          </w:rPr>
          <m:t>E</m:t>
        </m:r>
      </m:oMath>
      <w:r w:rsidRPr="0060615B">
        <w:rPr>
          <w:lang w:eastAsia="zh-CN"/>
        </w:rPr>
        <w:t xml:space="preserve"> </w:t>
      </w:r>
      <w:r w:rsidRPr="0060615B">
        <w:rPr>
          <w:lang w:eastAsia="zh-CN"/>
        </w:rPr>
        <w:t>类劳动需求最终都由三边销售网络决定。</w:t>
      </w:r>
    </w:p>
    <w:p w14:paraId="45715292" w14:textId="77777777" w:rsidR="00AC4FAF" w:rsidRPr="0060615B" w:rsidRDefault="0066450B">
      <w:pPr>
        <w:pStyle w:val="2"/>
        <w:spacing w:before="0"/>
        <w:ind w:firstLineChars="200" w:firstLine="482"/>
        <w:rPr>
          <w:color w:val="auto"/>
          <w:lang w:eastAsia="zh-CN"/>
        </w:rPr>
      </w:pPr>
      <w:bookmarkStart w:id="40" w:name="二研发类劳动力"/>
      <w:bookmarkEnd w:id="39"/>
      <w:r w:rsidRPr="0060615B">
        <w:rPr>
          <w:rFonts w:ascii="Times New Roman" w:eastAsia="宋体" w:hAnsi="Times New Roman" w:cs="Times New Roman"/>
          <w:color w:val="000000"/>
          <w:lang w:eastAsia="zh-CN"/>
        </w:rPr>
        <w:t>（二）研发类劳动力</w:t>
      </w:r>
    </w:p>
    <w:p w14:paraId="277979CA" w14:textId="77777777" w:rsidR="00AC4FAF" w:rsidRPr="0060615B" w:rsidRDefault="0066450B">
      <w:pPr>
        <w:pStyle w:val="FirstParagraph"/>
        <w:ind w:firstLineChars="200"/>
        <w:rPr>
          <w:color w:val="auto"/>
          <w:lang w:eastAsia="zh-CN"/>
        </w:rPr>
      </w:pPr>
      <w:r w:rsidRPr="0060615B">
        <w:rPr>
          <w:lang w:eastAsia="zh-CN"/>
        </w:rPr>
        <w:t>研发劳动在母国使用。由创新自由进入条件（</w:t>
      </w:r>
      <w:r w:rsidRPr="0060615B">
        <w:rPr>
          <w:lang w:eastAsia="zh-CN"/>
        </w:rPr>
        <w:t>27</w:t>
      </w:r>
      <w:r w:rsidRPr="0060615B">
        <w:rPr>
          <w:lang w:eastAsia="zh-CN"/>
        </w:rPr>
        <w:t>），</w:t>
      </w:r>
      <m:oMath>
        <m:r>
          <w:rPr>
            <w:rFonts w:ascii="Cambria Math" w:hAnsi="Cambria Math" w:cs="Cambria Math"/>
            <w:lang w:eastAsia="zh-CN"/>
          </w:rPr>
          <m:t>n</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部门研发工资支出等于该国所有权企业在全球取得的加总利润：</w:t>
      </w:r>
    </w:p>
    <w:p w14:paraId="7A42108C"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R</m:t>
              </m:r>
            </m:sup>
          </m:sSubSup>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mln</m:t>
                      </m:r>
                    </m:sub>
                    <m:sup>
                      <m:r>
                        <w:rPr>
                          <w:rFonts w:ascii="Cambria Math" w:hAnsi="Cambria Math" w:cs="Cambria Math"/>
                        </w:rPr>
                        <m:t>j</m:t>
                      </m:r>
                    </m:sup>
                  </m:sSubSup>
                </m:e>
              </m:nary>
            </m:e>
          </m:nary>
          <m:r>
            <m:rPr>
              <m:sty m:val="p"/>
            </m:rPr>
            <w:rPr>
              <w:rFonts w:ascii="Cambria Math" w:hAnsi="Cambria Math" w:cs="Cambria Math"/>
            </w:rPr>
            <m:t>.</m:t>
          </m:r>
        </m:oMath>
      </m:oMathPara>
    </w:p>
    <w:p w14:paraId="5381C6B7" w14:textId="77777777" w:rsidR="00AC4FAF" w:rsidRPr="0060615B" w:rsidRDefault="0066450B">
      <w:pPr>
        <w:pStyle w:val="FirstParagraph"/>
        <w:ind w:firstLineChars="200"/>
        <w:rPr>
          <w:color w:val="auto"/>
        </w:rPr>
      </w:pPr>
      <w:r w:rsidRPr="0060615B">
        <w:t>对行业</w:t>
      </w:r>
      <w:r w:rsidRPr="0060615B">
        <w:t xml:space="preserve"> </w:t>
      </w:r>
      <m:oMath>
        <m:r>
          <w:rPr>
            <w:rFonts w:ascii="Cambria Math" w:hAnsi="Cambria Math" w:cs="Cambria Math"/>
          </w:rPr>
          <m:t>j</m:t>
        </m:r>
      </m:oMath>
      <w:r w:rsidRPr="0060615B">
        <w:t xml:space="preserve"> </w:t>
      </w:r>
      <w:r w:rsidRPr="0060615B">
        <w:t>加总：</w:t>
      </w:r>
    </w:p>
    <w:p w14:paraId="34B13E10"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R</m:t>
              </m:r>
            </m:sup>
          </m:sSubSup>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R</m:t>
                  </m:r>
                </m:sup>
              </m:sSubSup>
            </m:e>
          </m:nary>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mln</m:t>
                          </m:r>
                        </m:sub>
                        <m:sup>
                          <m:r>
                            <w:rPr>
                              <w:rFonts w:ascii="Cambria Math" w:hAnsi="Cambria Math" w:cs="Cambria Math"/>
                            </w:rPr>
                            <m:t>j</m:t>
                          </m:r>
                        </m:sup>
                      </m:sSubSup>
                    </m:e>
                  </m:nary>
                </m:e>
              </m:nary>
            </m:e>
          </m:nary>
          <m:r>
            <m:rPr>
              <m:sty m:val="p"/>
            </m:rPr>
            <w:rPr>
              <w:rFonts w:ascii="Cambria Math" w:hAnsi="Cambria Math" w:cs="Cambria Math"/>
            </w:rPr>
            <m:t>.</m:t>
          </m:r>
        </m:oMath>
      </m:oMathPara>
    </w:p>
    <w:p w14:paraId="0EA6AEA7"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33</w:t>
      </w:r>
      <w:r w:rsidRPr="0060615B">
        <w:rPr>
          <w:lang w:eastAsia="zh-CN"/>
        </w:rPr>
        <w:t>）</w:t>
      </w:r>
    </w:p>
    <w:p w14:paraId="2B86F10B" w14:textId="77777777" w:rsidR="00BD7027" w:rsidRDefault="00992377">
      <w:pPr>
        <w:pStyle w:val="a0"/>
        <w:keepLines/>
        <w:ind w:left="420" w:firstLineChars="200" w:firstLine="482"/>
        <w:rPr>
          <w:lang w:eastAsia="zh-CN"/>
        </w:rPr>
      </w:pPr>
      <w:r>
        <w:rPr>
          <w:b/>
          <w:lang w:eastAsia="zh-CN"/>
        </w:rPr>
        <w:lastRenderedPageBreak/>
        <w:t>式（</w:t>
      </w:r>
      <w:r>
        <w:rPr>
          <w:b/>
          <w:lang w:eastAsia="zh-CN"/>
        </w:rPr>
        <w:t>33</w:t>
      </w:r>
      <w:r>
        <w:rPr>
          <w:b/>
          <w:lang w:eastAsia="zh-CN"/>
        </w:rPr>
        <w:t>）的本质：</w:t>
      </w:r>
      <w:r>
        <w:rPr>
          <w:lang w:eastAsia="zh-CN"/>
        </w:rPr>
        <w:t>这是研发类劳动力市场出清：</w:t>
      </w:r>
      <m:oMath>
        <m:r>
          <w:rPr>
            <w:rFonts w:ascii="Cambria Math" w:hAnsi="Cambria Math" w:cs="Cambria Math"/>
            <w:lang w:eastAsia="zh-CN"/>
          </w:rPr>
          <m:t>R</m:t>
        </m:r>
      </m:oMath>
      <w:r>
        <w:rPr>
          <w:lang w:eastAsia="zh-CN"/>
        </w:rPr>
        <w:t xml:space="preserve"> </w:t>
      </w:r>
      <w:r>
        <w:rPr>
          <w:lang w:eastAsia="zh-CN"/>
        </w:rPr>
        <w:t>类劳动工资账单等于本国所有权企业在全球获得的加总利润。它是</w:t>
      </w:r>
      <w:r>
        <w:rPr>
          <w:lang w:eastAsia="zh-CN"/>
        </w:rPr>
        <w:t>“</w:t>
      </w:r>
      <w:r>
        <w:rPr>
          <w:lang w:eastAsia="zh-CN"/>
        </w:rPr>
        <w:t>市场开放</w:t>
      </w:r>
      <w:r>
        <w:rPr>
          <w:lang w:eastAsia="zh-CN"/>
        </w:rPr>
        <w:t>→</w:t>
      </w:r>
      <w:r>
        <w:rPr>
          <w:lang w:eastAsia="zh-CN"/>
        </w:rPr>
        <w:t>利润</w:t>
      </w:r>
      <w:r>
        <w:rPr>
          <w:lang w:eastAsia="zh-CN"/>
        </w:rPr>
        <w:t>→</w:t>
      </w:r>
      <w:r>
        <w:rPr>
          <w:lang w:eastAsia="zh-CN"/>
        </w:rPr>
        <w:t>研发劳动</w:t>
      </w:r>
      <w:r>
        <w:rPr>
          <w:lang w:eastAsia="zh-CN"/>
        </w:rPr>
        <w:t>”</w:t>
      </w:r>
      <w:r>
        <w:rPr>
          <w:lang w:eastAsia="zh-CN"/>
        </w:rPr>
        <w:t>的直接劳动市场反馈。</w:t>
      </w:r>
    </w:p>
    <w:p w14:paraId="72DA0B8F" w14:textId="77777777" w:rsidR="00AC4FAF" w:rsidRPr="0060615B" w:rsidRDefault="0066450B">
      <w:pPr>
        <w:pStyle w:val="a0"/>
        <w:ind w:firstLineChars="200"/>
        <w:rPr>
          <w:color w:val="auto"/>
          <w:lang w:eastAsia="zh-CN"/>
        </w:rPr>
      </w:pPr>
      <w:r w:rsidRPr="0060615B">
        <w:rPr>
          <w:lang w:eastAsia="zh-CN"/>
        </w:rPr>
        <w:t>这一步把企业全球利润与母国研发劳动需求连接起来，是</w:t>
      </w:r>
      <w:r w:rsidRPr="0060615B">
        <w:rPr>
          <w:lang w:eastAsia="zh-CN"/>
        </w:rPr>
        <w:t>“</w:t>
      </w:r>
      <w:r w:rsidRPr="0060615B">
        <w:rPr>
          <w:lang w:eastAsia="zh-CN"/>
        </w:rPr>
        <w:t>市场开放</w:t>
      </w:r>
      <w:r w:rsidRPr="0060615B">
        <w:rPr>
          <w:lang w:eastAsia="zh-CN"/>
        </w:rPr>
        <w:t>—</w:t>
      </w:r>
      <w:r w:rsidRPr="0060615B">
        <w:rPr>
          <w:lang w:eastAsia="zh-CN"/>
        </w:rPr>
        <w:t>利润</w:t>
      </w:r>
      <w:r w:rsidRPr="0060615B">
        <w:rPr>
          <w:lang w:eastAsia="zh-CN"/>
        </w:rPr>
        <w:t>—</w:t>
      </w:r>
      <w:r w:rsidRPr="0060615B">
        <w:rPr>
          <w:lang w:eastAsia="zh-CN"/>
        </w:rPr>
        <w:t>创新</w:t>
      </w:r>
      <w:r w:rsidRPr="0060615B">
        <w:rPr>
          <w:lang w:eastAsia="zh-CN"/>
        </w:rPr>
        <w:t>—</w:t>
      </w:r>
      <w:r w:rsidRPr="0060615B">
        <w:rPr>
          <w:lang w:eastAsia="zh-CN"/>
        </w:rPr>
        <w:t>新品种</w:t>
      </w:r>
      <w:r w:rsidRPr="0060615B">
        <w:rPr>
          <w:lang w:eastAsia="zh-CN"/>
        </w:rPr>
        <w:t>—</w:t>
      </w:r>
      <w:r w:rsidRPr="0060615B">
        <w:rPr>
          <w:lang w:eastAsia="zh-CN"/>
        </w:rPr>
        <w:t>价格指数</w:t>
      </w:r>
      <w:r w:rsidRPr="0060615B">
        <w:rPr>
          <w:lang w:eastAsia="zh-CN"/>
        </w:rPr>
        <w:t>—</w:t>
      </w:r>
      <w:r w:rsidRPr="0060615B">
        <w:rPr>
          <w:lang w:eastAsia="zh-CN"/>
        </w:rPr>
        <w:t>福利</w:t>
      </w:r>
      <w:r w:rsidRPr="0060615B">
        <w:rPr>
          <w:lang w:eastAsia="zh-CN"/>
        </w:rPr>
        <w:t>”</w:t>
      </w:r>
      <w:r w:rsidRPr="0060615B">
        <w:rPr>
          <w:lang w:eastAsia="zh-CN"/>
        </w:rPr>
        <w:t>的反馈通道。</w:t>
      </w:r>
    </w:p>
    <w:p w14:paraId="31FA619D" w14:textId="77777777" w:rsidR="00AC4FAF" w:rsidRPr="0060615B" w:rsidRDefault="0066450B">
      <w:pPr>
        <w:pStyle w:val="1"/>
        <w:spacing w:before="0"/>
        <w:ind w:firstLineChars="200" w:firstLine="482"/>
        <w:rPr>
          <w:color w:val="auto"/>
          <w:lang w:eastAsia="zh-CN"/>
        </w:rPr>
      </w:pPr>
      <w:bookmarkStart w:id="41" w:name="十一一般均衡的闭合"/>
      <w:bookmarkEnd w:id="38"/>
      <w:bookmarkEnd w:id="40"/>
      <w:r w:rsidRPr="0060615B">
        <w:rPr>
          <w:rFonts w:ascii="Times New Roman" w:eastAsia="宋体" w:hAnsi="Times New Roman" w:cs="Times New Roman"/>
          <w:color w:val="000000"/>
          <w:lang w:eastAsia="zh-CN"/>
        </w:rPr>
        <w:t>十一、一般均衡的闭合</w:t>
      </w:r>
    </w:p>
    <w:p w14:paraId="6D7F96D4" w14:textId="77777777" w:rsidR="00AC4FAF" w:rsidRPr="0060615B" w:rsidRDefault="0066450B">
      <w:pPr>
        <w:pStyle w:val="FirstParagraph"/>
        <w:ind w:firstLineChars="200"/>
        <w:rPr>
          <w:color w:val="auto"/>
          <w:lang w:eastAsia="zh-CN"/>
        </w:rPr>
      </w:pPr>
      <w:r w:rsidRPr="0060615B">
        <w:rPr>
          <w:lang w:eastAsia="zh-CN"/>
        </w:rPr>
        <w:t>在给定技术与成本参数时，均衡由以下对象共同决定：</w:t>
      </w:r>
    </w:p>
    <w:p w14:paraId="52CA3834" w14:textId="77777777" w:rsidR="00AC4FAF" w:rsidRPr="0060615B" w:rsidRDefault="0066450B">
      <w:pPr>
        <w:pStyle w:val="a0"/>
        <w:spacing w:before="40" w:after="40" w:line="240" w:lineRule="auto"/>
        <w:jc w:val="center"/>
        <w:rPr>
          <w:color w:val="auto"/>
        </w:rPr>
      </w:pPr>
      <m:oMathPara>
        <m:oMathParaPr>
          <m:jc m:val="center"/>
        </m:oMathParaPr>
        <m:oMath>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R</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E</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n</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oMath>
      </m:oMathPara>
    </w:p>
    <w:p w14:paraId="32DB0007" w14:textId="77777777" w:rsidR="00AC4FAF" w:rsidRPr="0060615B" w:rsidRDefault="0066450B">
      <w:pPr>
        <w:pStyle w:val="FirstParagraph"/>
        <w:spacing w:before="40" w:after="40" w:line="240" w:lineRule="auto"/>
        <w:jc w:val="center"/>
        <w:rPr>
          <w:color w:val="auto"/>
        </w:rPr>
      </w:pPr>
      <m:oMathPara>
        <m:oMathParaPr>
          <m:jc m:val="center"/>
        </m:oMathParaPr>
        <m:oMath>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R</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r>
            <m:rPr>
              <m:sty m:val="p"/>
            </m:rPr>
            <w:rPr>
              <w:rFonts w:ascii="Cambria Math" w:hAnsi="Cambria Math" w:cs="Cambria Math"/>
            </w:rPr>
            <m:t>},</m:t>
          </m:r>
        </m:oMath>
      </m:oMathPara>
    </w:p>
    <w:p w14:paraId="169CDDEB" w14:textId="77777777" w:rsidR="00AC4FAF" w:rsidRPr="0060615B" w:rsidRDefault="0066450B">
      <w:pPr>
        <w:pStyle w:val="FirstParagraph"/>
        <w:spacing w:before="40" w:after="40" w:line="240" w:lineRule="auto"/>
        <w:jc w:val="center"/>
        <w:rPr>
          <w:color w:val="auto"/>
        </w:rPr>
      </w:pPr>
      <m:oMathPara>
        <m:oMathParaPr>
          <m:jc m:val="center"/>
        </m:oMathParaPr>
        <m:oMath>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oMath>
      </m:oMathPara>
    </w:p>
    <w:p w14:paraId="1AFA3DE4" w14:textId="77777777" w:rsidR="00AC4FAF" w:rsidRPr="0060615B" w:rsidRDefault="0066450B">
      <w:pPr>
        <w:pStyle w:val="FirstParagraph"/>
        <w:ind w:firstLineChars="200"/>
        <w:rPr>
          <w:color w:val="auto"/>
          <w:lang w:eastAsia="zh-CN"/>
        </w:rPr>
      </w:pPr>
      <w:r w:rsidRPr="0060615B">
        <w:rPr>
          <w:lang w:eastAsia="zh-CN"/>
        </w:rPr>
        <w:t>它们同时满足：家庭消费最优；职业选择最优；企业成本最小化与加成定价；生产地选择与市场进入；创新自由进入；产品市场出清；两类劳动力市场出清。直接在水平值上求这个系统变量很多，因此原文转用</w:t>
      </w:r>
      <w:r w:rsidRPr="0060615B">
        <w:rPr>
          <w:lang w:eastAsia="zh-CN"/>
        </w:rPr>
        <w:t xml:space="preserve"> Dekle-Eaton-Kortum </w:t>
      </w:r>
      <w:r w:rsidRPr="0060615B">
        <w:rPr>
          <w:lang w:eastAsia="zh-CN"/>
        </w:rPr>
        <w:t>型精确帽子代数。</w:t>
      </w:r>
    </w:p>
    <w:p w14:paraId="0D250C2D" w14:textId="77777777" w:rsidR="00AC4FAF" w:rsidRPr="0060615B" w:rsidRDefault="0066450B">
      <w:pPr>
        <w:pStyle w:val="1"/>
        <w:spacing w:before="0"/>
        <w:ind w:firstLineChars="200" w:firstLine="482"/>
        <w:rPr>
          <w:color w:val="auto"/>
          <w:lang w:eastAsia="zh-CN"/>
        </w:rPr>
      </w:pPr>
      <w:bookmarkStart w:id="42" w:name="十二精确帽子代数式3441的逐步推导"/>
      <w:bookmarkEnd w:id="41"/>
      <w:r w:rsidRPr="0060615B">
        <w:rPr>
          <w:rFonts w:ascii="Times New Roman" w:eastAsia="宋体" w:hAnsi="Times New Roman" w:cs="Times New Roman"/>
          <w:color w:val="000000"/>
          <w:lang w:eastAsia="zh-CN"/>
        </w:rPr>
        <w:t>十二、精确帽子代数：式（</w:t>
      </w:r>
      <w:r w:rsidRPr="0060615B">
        <w:rPr>
          <w:rFonts w:ascii="Times New Roman" w:eastAsia="宋体" w:hAnsi="Times New Roman" w:cs="Times New Roman"/>
          <w:color w:val="000000"/>
          <w:lang w:eastAsia="zh-CN"/>
        </w:rPr>
        <w:t>34</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41</w:t>
      </w:r>
      <w:r w:rsidRPr="0060615B">
        <w:rPr>
          <w:rFonts w:ascii="Times New Roman" w:eastAsia="宋体" w:hAnsi="Times New Roman" w:cs="Times New Roman"/>
          <w:color w:val="000000"/>
          <w:lang w:eastAsia="zh-CN"/>
        </w:rPr>
        <w:t>）的逐步推导</w:t>
      </w:r>
    </w:p>
    <w:p w14:paraId="6150E49A" w14:textId="77777777" w:rsidR="00AC4FAF" w:rsidRPr="0060615B" w:rsidRDefault="0066450B">
      <w:pPr>
        <w:pStyle w:val="2"/>
        <w:spacing w:before="0"/>
        <w:ind w:firstLineChars="200" w:firstLine="482"/>
        <w:rPr>
          <w:color w:val="auto"/>
          <w:lang w:eastAsia="zh-CN"/>
        </w:rPr>
      </w:pPr>
      <w:bookmarkStart w:id="43" w:name="一帽子定义"/>
      <w:r w:rsidRPr="0060615B">
        <w:rPr>
          <w:rFonts w:ascii="Times New Roman" w:eastAsia="宋体" w:hAnsi="Times New Roman" w:cs="Times New Roman"/>
          <w:color w:val="000000"/>
          <w:lang w:eastAsia="zh-CN"/>
        </w:rPr>
        <w:t>（一）帽子定义</w:t>
      </w:r>
    </w:p>
    <w:p w14:paraId="775EC202" w14:textId="77777777" w:rsidR="00AC4FAF" w:rsidRPr="0060615B" w:rsidRDefault="0066450B">
      <w:pPr>
        <w:pStyle w:val="FirstParagraph"/>
        <w:ind w:firstLineChars="200"/>
        <w:rPr>
          <w:color w:val="auto"/>
        </w:rPr>
      </w:pPr>
      <w:r w:rsidRPr="0060615B">
        <w:t>对任何变量</w:t>
      </w:r>
      <w:r w:rsidRPr="0060615B">
        <w:t xml:space="preserve"> </w:t>
      </w:r>
      <m:oMath>
        <m:r>
          <w:rPr>
            <w:rFonts w:ascii="Cambria Math" w:hAnsi="Cambria Math" w:cs="Cambria Math"/>
          </w:rPr>
          <m:t>x</m:t>
        </m:r>
      </m:oMath>
      <w:r w:rsidRPr="0060615B">
        <w:t>，定义</w:t>
      </w:r>
    </w:p>
    <w:p w14:paraId="0945AD4F" w14:textId="77777777" w:rsidR="00AC4FAF" w:rsidRPr="0060615B" w:rsidRDefault="008259F7">
      <w:pPr>
        <w:pStyle w:val="a0"/>
        <w:spacing w:before="40" w:after="40" w:line="240" w:lineRule="auto"/>
        <w:jc w:val="center"/>
        <w:rPr>
          <w:color w:val="auto"/>
        </w:rPr>
      </w:pPr>
      <m:oMathPara>
        <m:oMathParaPr>
          <m:jc m:val="center"/>
        </m:oMathParaPr>
        <m:oMath>
          <m:acc>
            <m:accPr>
              <m:ctrlPr>
                <w:rPr>
                  <w:rFonts w:ascii="Cambria Math" w:hAnsi="Cambria Math"/>
                  <w:color w:val="auto"/>
                </w:rPr>
              </m:ctrlPr>
            </m:accPr>
            <m:e>
              <m:r>
                <w:rPr>
                  <w:rFonts w:ascii="Cambria Math" w:hAnsi="Cambria Math" w:cs="Cambria Math"/>
                </w:rPr>
                <m:t>x</m:t>
              </m:r>
            </m:e>
          </m:acc>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x</m:t>
              </m:r>
              <m:r>
                <m:rPr>
                  <m:sty m:val="p"/>
                </m:rPr>
                <w:rPr>
                  <w:rFonts w:ascii="Cambria Math" w:hAnsi="Cambria Math" w:cs="Cambria Math"/>
                </w:rPr>
                <m:t>'</m:t>
              </m:r>
            </m:num>
            <m:den>
              <m:r>
                <w:rPr>
                  <w:rFonts w:ascii="Cambria Math" w:hAnsi="Cambria Math" w:cs="Cambria Math"/>
                </w:rPr>
                <m:t>x</m:t>
              </m:r>
            </m:den>
          </m:f>
          <m:r>
            <m:rPr>
              <m:sty m:val="p"/>
            </m:rPr>
            <w:rPr>
              <w:rFonts w:ascii="Cambria Math" w:hAnsi="Cambria Math" w:cs="Cambria Math"/>
            </w:rPr>
            <m:t>,</m:t>
          </m:r>
        </m:oMath>
      </m:oMathPara>
    </w:p>
    <w:p w14:paraId="51165670" w14:textId="77777777" w:rsidR="00AC4FAF" w:rsidRPr="0060615B" w:rsidRDefault="0066450B">
      <w:pPr>
        <w:pStyle w:val="FirstParagraph"/>
        <w:ind w:firstLineChars="200"/>
        <w:rPr>
          <w:color w:val="auto"/>
          <w:lang w:eastAsia="zh-CN"/>
        </w:rPr>
      </w:pPr>
      <w:r w:rsidRPr="0060615B">
        <w:rPr>
          <w:lang w:eastAsia="zh-CN"/>
        </w:rPr>
        <w:t>其中</w:t>
      </w:r>
      <w:r w:rsidRPr="0060615B">
        <w:rPr>
          <w:lang w:eastAsia="zh-CN"/>
        </w:rPr>
        <w:t xml:space="preserve"> </w:t>
      </w:r>
      <m:oMath>
        <m:r>
          <w:rPr>
            <w:rFonts w:ascii="Cambria Math" w:hAnsi="Cambria Math" w:cs="Cambria Math"/>
            <w:lang w:eastAsia="zh-CN"/>
          </w:rPr>
          <m:t>x</m:t>
        </m:r>
      </m:oMath>
      <w:r w:rsidRPr="0060615B">
        <w:rPr>
          <w:lang w:eastAsia="zh-CN"/>
        </w:rPr>
        <w:t xml:space="preserve"> </w:t>
      </w:r>
      <w:r w:rsidRPr="0060615B">
        <w:rPr>
          <w:lang w:eastAsia="zh-CN"/>
        </w:rPr>
        <w:t>是基期均衡，</w:t>
      </w:r>
      <m:oMath>
        <m:r>
          <w:rPr>
            <w:rFonts w:ascii="Cambria Math" w:hAnsi="Cambria Math" w:cs="Cambria Math"/>
            <w:lang w:eastAsia="zh-CN"/>
          </w:rPr>
          <m:t>x</m:t>
        </m:r>
        <m:r>
          <m:rPr>
            <m:sty m:val="p"/>
          </m:rPr>
          <w:rPr>
            <w:rFonts w:ascii="Cambria Math" w:hAnsi="Cambria Math" w:cs="Cambria Math"/>
            <w:lang w:eastAsia="zh-CN"/>
          </w:rPr>
          <m:t>'</m:t>
        </m:r>
      </m:oMath>
      <w:r w:rsidRPr="0060615B">
        <w:rPr>
          <w:lang w:eastAsia="zh-CN"/>
        </w:rPr>
        <w:t xml:space="preserve"> </w:t>
      </w:r>
      <w:r w:rsidRPr="0060615B">
        <w:rPr>
          <w:lang w:eastAsia="zh-CN"/>
        </w:rPr>
        <w:t>是政策冲击后的反事实均衡。精确帽子代数的优势是：许多难以直接观测的水平技术项</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T</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w:t>
      </w:r>
      <m:oMath>
        <m:sSubSup>
          <m:sSubSupPr>
            <m:ctrlPr>
              <w:rPr>
                <w:rFonts w:ascii="Cambria Math" w:hAnsi="Cambria Math"/>
                <w:color w:val="auto"/>
              </w:rPr>
            </m:ctrlPr>
          </m:sSubSupPr>
          <m:e>
            <m:r>
              <w:rPr>
                <w:rFonts w:ascii="Cambria Math" w:hAnsi="Cambria Math" w:cs="Cambria Math"/>
                <w:lang w:eastAsia="zh-CN"/>
              </w:rPr>
              <m:t>κ</m:t>
            </m:r>
          </m:e>
          <m:sub>
            <m:r>
              <w:rPr>
                <w:rFonts w:ascii="Cambria Math" w:hAnsi="Cambria Math" w:cs="Cambria Math"/>
                <w:lang w:eastAsia="zh-CN"/>
              </w:rPr>
              <m:t>m</m:t>
            </m:r>
          </m:sub>
          <m:sup>
            <m:r>
              <w:rPr>
                <w:rFonts w:ascii="Cambria Math" w:hAnsi="Cambria Math" w:cs="Cambria Math"/>
                <w:lang w:eastAsia="zh-CN"/>
              </w:rPr>
              <m:t>j</m:t>
            </m:r>
          </m:sup>
        </m:sSubSup>
      </m:oMath>
      <w:r w:rsidRPr="0060615B">
        <w:rPr>
          <w:lang w:eastAsia="zh-CN"/>
        </w:rPr>
        <w:t xml:space="preserve"> </w:t>
      </w:r>
      <w:r w:rsidRPr="0060615B">
        <w:rPr>
          <w:lang w:eastAsia="zh-CN"/>
        </w:rPr>
        <w:t>等会在比值中消失，只需要基期份额和结构参数。</w:t>
      </w:r>
    </w:p>
    <w:p w14:paraId="60FEDD01" w14:textId="77777777" w:rsidR="00AC4FAF" w:rsidRPr="0060615B" w:rsidRDefault="0066450B">
      <w:pPr>
        <w:pStyle w:val="2"/>
        <w:spacing w:before="0"/>
        <w:ind w:firstLineChars="200" w:firstLine="482"/>
        <w:rPr>
          <w:color w:val="auto"/>
          <w:lang w:eastAsia="zh-CN"/>
        </w:rPr>
      </w:pPr>
      <w:bookmarkStart w:id="44" w:name="二边际成本的帽子变化"/>
      <w:bookmarkEnd w:id="43"/>
      <w:r w:rsidRPr="0060615B">
        <w:rPr>
          <w:rFonts w:ascii="Times New Roman" w:eastAsia="宋体" w:hAnsi="Times New Roman" w:cs="Times New Roman"/>
          <w:color w:val="000000"/>
          <w:lang w:eastAsia="zh-CN"/>
        </w:rPr>
        <w:t>（二）边际成本的帽子变化</w:t>
      </w:r>
    </w:p>
    <w:p w14:paraId="2C7152CB" w14:textId="77777777" w:rsidR="00AC4FAF" w:rsidRPr="0060615B" w:rsidRDefault="0066450B">
      <w:pPr>
        <w:pStyle w:val="FirstParagraph"/>
        <w:ind w:firstLineChars="200"/>
        <w:rPr>
          <w:color w:val="auto"/>
        </w:rPr>
      </w:pPr>
      <w:r w:rsidRPr="0060615B">
        <w:t>由式（</w:t>
      </w:r>
      <w:r w:rsidRPr="0060615B">
        <w:t>11</w:t>
      </w:r>
      <w:r w:rsidRPr="0060615B">
        <w:t>）：</w:t>
      </w:r>
    </w:p>
    <w:p w14:paraId="12821103"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bSup>
                <m:sSubSupPr>
                  <m:ctrlPr>
                    <w:rPr>
                      <w:rFonts w:ascii="Cambria Math" w:hAnsi="Cambria Math"/>
                      <w:color w:val="auto"/>
                    </w:rPr>
                  </m:ctrlPr>
                </m:sSubSupPr>
                <m:e>
                  <m:r>
                    <w:rPr>
                      <w:rFonts w:ascii="Cambria Math" w:hAnsi="Cambria Math" w:cs="Cambria Math"/>
                    </w:rPr>
                    <m:t>ξ</m:t>
                  </m:r>
                </m:e>
                <m:sub>
                  <m:r>
                    <w:rPr>
                      <w:rFonts w:ascii="Cambria Math" w:hAnsi="Cambria Math" w:cs="Cambria Math"/>
                    </w:rPr>
                    <m:t>im</m:t>
                  </m:r>
                </m:sub>
                <m:sup>
                  <m:r>
                    <w:rPr>
                      <w:rFonts w:ascii="Cambria Math" w:hAnsi="Cambria Math" w:cs="Cambria Math"/>
                    </w:rPr>
                    <m:t>j</m:t>
                  </m:r>
                </m:sup>
              </m:sSubSup>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i</m:t>
                      </m:r>
                    </m:sub>
                    <m:sup>
                      <m:r>
                        <w:rPr>
                          <w:rFonts w:ascii="Cambria Math" w:hAnsi="Cambria Math" w:cs="Cambria Math"/>
                        </w:rPr>
                        <m:t>E</m:t>
                      </m:r>
                    </m:sup>
                  </m:sSubSup>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sup>
          </m:sSup>
          <m:nary>
            <m:naryPr>
              <m:chr m:val="∏"/>
              <m:limLoc m:val="undOvr"/>
              <m:supHide m:val="1"/>
              <m:ctrlPr>
                <w:rPr>
                  <w:rFonts w:ascii="Cambria Math" w:hAnsi="Cambria Math"/>
                  <w:color w:val="auto"/>
                </w:rPr>
              </m:ctrlPr>
            </m:naryPr>
            <m:sub>
              <m:r>
                <w:rPr>
                  <w:rFonts w:ascii="Cambria Math" w:hAnsi="Cambria Math" w:cs="Cambria Math"/>
                </w:rPr>
                <m:t>k</m:t>
              </m:r>
            </m:sub>
            <m:sup>
              <m:r>
                <w:rPr>
                  <w:rFonts w:ascii="Cambria Math" w:hAnsi="Cambria Math" w:cs="Cambria Math"/>
                </w:rPr>
                <m:t>​</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k</m:t>
                          </m:r>
                        </m:sup>
                      </m:sSubSup>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sup>
              </m:sSup>
            </m:e>
          </m:nary>
          <m:r>
            <m:rPr>
              <m:sty m:val="p"/>
            </m:rPr>
            <w:rPr>
              <w:rFonts w:ascii="Cambria Math" w:hAnsi="Cambria Math" w:cs="Cambria Math"/>
            </w:rPr>
            <m:t>.</m:t>
          </m:r>
        </m:oMath>
      </m:oMathPara>
    </w:p>
    <w:p w14:paraId="22D35CB5" w14:textId="77777777" w:rsidR="00AC4FAF" w:rsidRPr="0060615B" w:rsidRDefault="0066450B">
      <w:pPr>
        <w:pStyle w:val="FirstParagraph"/>
        <w:ind w:firstLineChars="200"/>
        <w:rPr>
          <w:color w:val="auto"/>
        </w:rPr>
      </w:pPr>
      <w:r w:rsidRPr="0060615B">
        <w:t>新旧均衡相除：</w:t>
      </w:r>
    </w:p>
    <w:p w14:paraId="21986392"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im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ξ</m:t>
                      </m:r>
                    </m:e>
                  </m:acc>
                </m:e>
                <m:sub>
                  <m:r>
                    <w:rPr>
                      <w:rFonts w:ascii="Cambria Math" w:hAnsi="Cambria Math" w:cs="Cambria Math"/>
                    </w:rPr>
                    <m:t>im</m:t>
                  </m:r>
                </m:sub>
                <m:sup>
                  <m:r>
                    <w:rPr>
                      <w:rFonts w:ascii="Cambria Math" w:hAnsi="Cambria Math" w:cs="Cambria Math"/>
                    </w:rPr>
                    <m:t>j</m:t>
                  </m:r>
                </m:sup>
              </m:sSubSup>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i</m:t>
                      </m:r>
                    </m:sub>
                    <m:sup>
                      <m:r>
                        <w:rPr>
                          <w:rFonts w:ascii="Cambria Math" w:hAnsi="Cambria Math" w:cs="Cambria Math"/>
                        </w:rPr>
                        <m:t>E</m:t>
                      </m:r>
                    </m:sup>
                  </m:sSubSup>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sup>
          </m:sSup>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i</m:t>
                          </m:r>
                        </m:sub>
                        <m:sup>
                          <m:r>
                            <w:rPr>
                              <w:rFonts w:ascii="Cambria Math" w:hAnsi="Cambria Math" w:cs="Cambria Math"/>
                            </w:rPr>
                            <m:t>k</m:t>
                          </m:r>
                        </m:sup>
                      </m:sSubSup>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sup>
              </m:sSup>
            </m:e>
          </m:nary>
          <m:r>
            <m:rPr>
              <m:sty m:val="p"/>
            </m:rPr>
            <w:rPr>
              <w:rFonts w:ascii="Cambria Math" w:hAnsi="Cambria Math" w:cs="Cambria Math"/>
            </w:rPr>
            <m:t>.</m:t>
          </m:r>
        </m:oMath>
      </m:oMathPara>
    </w:p>
    <w:p w14:paraId="6E30AD61"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34</w:t>
      </w:r>
      <w:r w:rsidRPr="0060615B">
        <w:rPr>
          <w:lang w:eastAsia="zh-CN"/>
        </w:rPr>
        <w:t>）</w:t>
      </w:r>
    </w:p>
    <w:p w14:paraId="5C785E2B" w14:textId="77777777" w:rsidR="00BD7027" w:rsidRDefault="00992377">
      <w:pPr>
        <w:pStyle w:val="a0"/>
        <w:keepLines/>
        <w:ind w:left="420" w:firstLineChars="200" w:firstLine="482"/>
        <w:rPr>
          <w:lang w:eastAsia="zh-CN"/>
        </w:rPr>
      </w:pPr>
      <w:r>
        <w:rPr>
          <w:b/>
          <w:lang w:eastAsia="zh-CN"/>
        </w:rPr>
        <w:t>式（</w:t>
      </w:r>
      <w:r>
        <w:rPr>
          <w:b/>
          <w:lang w:eastAsia="zh-CN"/>
        </w:rPr>
        <w:t>34</w:t>
      </w:r>
      <w:r>
        <w:rPr>
          <w:b/>
          <w:lang w:eastAsia="zh-CN"/>
        </w:rPr>
        <w:t>）的本质：</w:t>
      </w:r>
      <w:r>
        <w:rPr>
          <w:lang w:eastAsia="zh-CN"/>
        </w:rPr>
        <w:t>这是单位成本的精确帽子变化式：跨国生产效率变化、生产</w:t>
      </w:r>
      <w:r>
        <w:rPr>
          <w:lang w:eastAsia="zh-CN"/>
        </w:rPr>
        <w:t>/</w:t>
      </w:r>
      <w:r>
        <w:rPr>
          <w:lang w:eastAsia="zh-CN"/>
        </w:rPr>
        <w:t>营销工资变化和上游投入价格变化共同决定反事实成本。制度型跨国投资冲击从这里进入成本端。</w:t>
      </w:r>
    </w:p>
    <w:p w14:paraId="10C1823F" w14:textId="77777777" w:rsidR="00AC4FAF" w:rsidRPr="0060615B" w:rsidRDefault="0066450B">
      <w:pPr>
        <w:pStyle w:val="a0"/>
        <w:ind w:firstLineChars="200"/>
        <w:rPr>
          <w:color w:val="auto"/>
          <w:lang w:eastAsia="zh-CN"/>
        </w:rPr>
      </w:pPr>
      <w:r w:rsidRPr="0060615B">
        <w:rPr>
          <w:lang w:eastAsia="zh-CN"/>
        </w:rPr>
        <w:t>这一步明确了制度型跨国投资开放的第一条传导：只要它改变</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，就直接改变母国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在东道国</w:t>
      </w:r>
      <w:r w:rsidRPr="0060615B">
        <w:rPr>
          <w:lang w:eastAsia="zh-CN"/>
        </w:rPr>
        <w:t xml:space="preserve"> </w:t>
      </w:r>
      <m:oMath>
        <m:r>
          <w:rPr>
            <w:rFonts w:ascii="Cambria Math" w:hAnsi="Cambria Math" w:cs="Cambria Math"/>
            <w:lang w:eastAsia="zh-CN"/>
          </w:rPr>
          <m:t>i</m:t>
        </m:r>
      </m:oMath>
      <w:r w:rsidRPr="0060615B">
        <w:rPr>
          <w:lang w:eastAsia="zh-CN"/>
        </w:rPr>
        <w:t xml:space="preserve"> </w:t>
      </w:r>
      <w:r w:rsidRPr="0060615B">
        <w:rPr>
          <w:lang w:eastAsia="zh-CN"/>
        </w:rPr>
        <w:t>的生产边际成本。</w:t>
      </w:r>
    </w:p>
    <w:p w14:paraId="6AAE7091" w14:textId="77777777" w:rsidR="00AC4FAF" w:rsidRPr="0060615B" w:rsidRDefault="0066450B">
      <w:pPr>
        <w:pStyle w:val="2"/>
        <w:spacing w:before="0"/>
        <w:ind w:firstLineChars="200" w:firstLine="482"/>
        <w:rPr>
          <w:color w:val="auto"/>
          <w:lang w:eastAsia="zh-CN"/>
        </w:rPr>
      </w:pPr>
      <w:bookmarkStart w:id="45" w:name="三部门价格指数的帽子变化"/>
      <w:bookmarkEnd w:id="44"/>
      <w:r w:rsidRPr="0060615B">
        <w:rPr>
          <w:rFonts w:ascii="Times New Roman" w:eastAsia="宋体" w:hAnsi="Times New Roman" w:cs="Times New Roman"/>
          <w:color w:val="000000"/>
          <w:lang w:eastAsia="zh-CN"/>
        </w:rPr>
        <w:lastRenderedPageBreak/>
        <w:t>（三）部门价格指数的帽子变化</w:t>
      </w:r>
    </w:p>
    <w:p w14:paraId="41216808" w14:textId="77777777" w:rsidR="00AC4FAF" w:rsidRPr="0060615B" w:rsidRDefault="0066450B">
      <w:pPr>
        <w:pStyle w:val="FirstParagraph"/>
        <w:ind w:firstLineChars="200"/>
        <w:rPr>
          <w:color w:val="auto"/>
          <w:lang w:eastAsia="zh-CN"/>
        </w:rPr>
      </w:pPr>
      <w:r w:rsidRPr="0060615B">
        <w:rPr>
          <w:lang w:eastAsia="zh-CN"/>
        </w:rPr>
        <w:t>式（</w:t>
      </w:r>
      <w:r w:rsidRPr="0060615B">
        <w:rPr>
          <w:lang w:eastAsia="zh-CN"/>
        </w:rPr>
        <w:t>16</w:t>
      </w:r>
      <w:r w:rsidRPr="0060615B">
        <w:rPr>
          <w:lang w:eastAsia="zh-CN"/>
        </w:rPr>
        <w:t>）在基期与反事实分别为</w:t>
      </w:r>
    </w:p>
    <w:p w14:paraId="39A0D053"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K</m:t>
              </m:r>
            </m:e>
            <m:sup>
              <m:r>
                <w:rPr>
                  <w:rFonts w:ascii="Cambria Math" w:hAnsi="Cambria Math" w:cs="Cambria Math"/>
                </w:rPr>
                <m:t>j</m:t>
              </m:r>
            </m:sup>
          </m:s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oMath>
      </m:oMathPara>
    </w:p>
    <w:p w14:paraId="6964DCB0" w14:textId="77777777" w:rsidR="00AC4FAF" w:rsidRPr="0060615B" w:rsidRDefault="008259F7">
      <w:pPr>
        <w:pStyle w:val="FirstParagraph"/>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r>
                        <m:rPr>
                          <m:sty m:val="p"/>
                        </m:rPr>
                        <w:rPr>
                          <w:rFonts w:ascii="Cambria Math" w:hAnsi="Cambria Math" w:cs="Cambria Math"/>
                        </w:rPr>
                        <m:t>'</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K</m:t>
              </m:r>
            </m:e>
            <m:sup>
              <m:r>
                <w:rPr>
                  <w:rFonts w:ascii="Cambria Math" w:hAnsi="Cambria Math" w:cs="Cambria Math"/>
                </w:rPr>
                <m:t>j</m:t>
              </m:r>
            </m:sup>
          </m:s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r>
                        <m:rPr>
                          <m:sty m:val="p"/>
                        </m:rPr>
                        <w:rPr>
                          <w:rFonts w:ascii="Cambria Math" w:hAnsi="Cambria Math" w:cs="Cambria Math"/>
                        </w:rPr>
                        <m:t>'</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r>
                    <m:rPr>
                      <m:sty m:val="p"/>
                    </m:rPr>
                    <w:rPr>
                      <w:rFonts w:ascii="Cambria Math" w:hAnsi="Cambria Math" w:cs="Cambria Math"/>
                    </w:rPr>
                    <m:t>'</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r>
                <m:rPr>
                  <m:sty m:val="p"/>
                </m:rPr>
                <w:rPr>
                  <w:rFonts w:ascii="Cambria Math" w:hAnsi="Cambria Math" w:cs="Cambria Math"/>
                </w:rPr>
                <m:t>'</m:t>
              </m:r>
            </m:sup>
          </m:sSubSup>
          <m:r>
            <m:rPr>
              <m:sty m:val="p"/>
            </m:rPr>
            <w:rPr>
              <w:rFonts w:ascii="Cambria Math" w:hAnsi="Cambria Math" w:cs="Cambria Math"/>
            </w:rPr>
            <m:t>,</m:t>
          </m:r>
        </m:oMath>
      </m:oMathPara>
    </w:p>
    <w:p w14:paraId="5D73324A" w14:textId="77777777" w:rsidR="00AC4FAF" w:rsidRPr="0060615B" w:rsidRDefault="0066450B">
      <w:pPr>
        <w:pStyle w:val="FirstParagraph"/>
        <w:ind w:firstLineChars="200"/>
        <w:rPr>
          <w:color w:val="auto"/>
        </w:rPr>
      </w:pPr>
      <w:r w:rsidRPr="0060615B">
        <w:t>其中</w:t>
      </w:r>
    </w:p>
    <w:p w14:paraId="275D1F5F"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r>
                <w:rPr>
                  <w:rFonts w:ascii="Cambria Math" w:hAnsi="Cambria Math" w:cs="Cambria Math"/>
                </w:rPr>
                <m:t>K</m:t>
              </m:r>
            </m:e>
            <m:sup>
              <m:r>
                <w:rPr>
                  <w:rFonts w:ascii="Cambria Math" w:hAnsi="Cambria Math" w:cs="Cambria Math"/>
                </w:rPr>
                <m:t>j</m:t>
              </m:r>
            </m:sup>
          </m:s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oMath>
      </m:oMathPara>
    </w:p>
    <w:p w14:paraId="3A8934DC" w14:textId="77777777" w:rsidR="00AC4FAF" w:rsidRPr="0060615B" w:rsidRDefault="0066450B">
      <w:pPr>
        <w:pStyle w:val="FirstParagraph"/>
        <w:ind w:firstLineChars="200"/>
        <w:rPr>
          <w:color w:val="auto"/>
          <w:lang w:eastAsia="zh-CN"/>
        </w:rPr>
      </w:pPr>
      <w:r w:rsidRPr="0060615B">
        <w:rPr>
          <w:lang w:eastAsia="zh-CN"/>
        </w:rPr>
        <w:t>在两期不变。两式相除：</w:t>
      </w:r>
    </w:p>
    <w:p w14:paraId="3CBDC259"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f>
            <m:fPr>
              <m:ctrlPr>
                <w:rPr>
                  <w:rFonts w:ascii="Cambria Math" w:hAnsi="Cambria Math"/>
                  <w:color w:val="auto"/>
                </w:rPr>
              </m:ctrlPr>
            </m:fPr>
            <m:num>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num>
            <m:den>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den>
          </m:f>
          <m:r>
            <m:rPr>
              <m:sty m:val="p"/>
            </m:rPr>
            <w:rPr>
              <w:rFonts w:ascii="Cambria Math" w:hAnsi="Cambria Math" w:cs="Cambria Math"/>
            </w:rPr>
            <m:t>.</m:t>
          </m:r>
        </m:oMath>
      </m:oMathPara>
    </w:p>
    <w:p w14:paraId="56D5B5C9" w14:textId="77777777" w:rsidR="00AC4FAF" w:rsidRPr="0060615B" w:rsidRDefault="0066450B">
      <w:pPr>
        <w:pStyle w:val="FirstParagraph"/>
        <w:ind w:firstLineChars="200"/>
        <w:rPr>
          <w:color w:val="auto"/>
        </w:rPr>
      </w:pPr>
      <w:r w:rsidRPr="0060615B">
        <w:t>定义基期母国份额</w:t>
      </w:r>
    </w:p>
    <w:p w14:paraId="5FABB79C"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num>
            <m:den>
              <m:nary>
                <m:naryPr>
                  <m:chr m:val="∑"/>
                  <m:limLoc m:val="undOvr"/>
                  <m:supHide m:val="1"/>
                  <m:ctrlPr>
                    <w:rPr>
                      <w:rFonts w:ascii="Cambria Math" w:hAnsi="Cambria Math"/>
                      <w:color w:val="auto"/>
                    </w:rPr>
                  </m:ctrlPr>
                </m:naryPr>
                <m:sub>
                  <m:r>
                    <w:rPr>
                      <w:rFonts w:ascii="Cambria Math" w:hAnsi="Cambria Math" w:cs="Cambria Math"/>
                    </w:rPr>
                    <m:t>k</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k</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nk</m:t>
                  </m:r>
                </m:sub>
                <m:sup>
                  <m:r>
                    <w:rPr>
                      <w:rFonts w:ascii="Cambria Math" w:hAnsi="Cambria Math" w:cs="Cambria Math"/>
                    </w:rPr>
                    <m:t>j</m:t>
                  </m:r>
                </m:sup>
              </m:sSubSup>
            </m:den>
          </m:f>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l</m:t>
              </m:r>
            </m:sub>
            <m:sup>
              <m:r>
                <w:rPr>
                  <w:rFonts w:ascii="Cambria Math" w:hAnsi="Cambria Math" w:cs="Cambria Math"/>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den>
              </m:f>
            </m:e>
          </m:nary>
          <m:r>
            <m:rPr>
              <m:sty m:val="p"/>
            </m:rPr>
            <w:rPr>
              <w:rFonts w:ascii="Cambria Math" w:hAnsi="Cambria Math" w:cs="Cambria Math"/>
            </w:rPr>
            <m:t>,</m:t>
          </m:r>
        </m:oMath>
      </m:oMathPara>
    </w:p>
    <w:p w14:paraId="59AFC279" w14:textId="77777777" w:rsidR="00AC4FAF" w:rsidRPr="0060615B" w:rsidRDefault="0066450B">
      <w:pPr>
        <w:pStyle w:val="FirstParagraph"/>
        <w:ind w:firstLineChars="200"/>
        <w:rPr>
          <w:color w:val="auto"/>
        </w:rPr>
      </w:pPr>
      <w:r w:rsidRPr="0060615B">
        <w:t>得到</w:t>
      </w:r>
    </w:p>
    <w:p w14:paraId="46C47DE3"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e>
          </m:nary>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oMath>
      </m:oMathPara>
    </w:p>
    <w:p w14:paraId="7B1E56D0"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35</w:t>
      </w:r>
      <w:r w:rsidRPr="0060615B">
        <w:rPr>
          <w:lang w:eastAsia="zh-CN"/>
        </w:rPr>
        <w:t>）</w:t>
      </w:r>
    </w:p>
    <w:p w14:paraId="55F5523C" w14:textId="77777777" w:rsidR="00BD7027" w:rsidRDefault="00992377">
      <w:pPr>
        <w:pStyle w:val="a0"/>
        <w:keepLines/>
        <w:ind w:left="420" w:firstLineChars="200" w:firstLine="482"/>
        <w:rPr>
          <w:lang w:eastAsia="zh-CN"/>
        </w:rPr>
      </w:pPr>
      <w:r>
        <w:rPr>
          <w:b/>
          <w:lang w:eastAsia="zh-CN"/>
        </w:rPr>
        <w:t>式（</w:t>
      </w:r>
      <w:r>
        <w:rPr>
          <w:b/>
          <w:lang w:eastAsia="zh-CN"/>
        </w:rPr>
        <w:t>35</w:t>
      </w:r>
      <w:r>
        <w:rPr>
          <w:b/>
          <w:lang w:eastAsia="zh-CN"/>
        </w:rPr>
        <w:t>）的本质：</w:t>
      </w:r>
      <w:r>
        <w:rPr>
          <w:lang w:eastAsia="zh-CN"/>
        </w:rPr>
        <w:t>这是部门价格指数的帽子分解：用基期母国份额</w:t>
      </w:r>
      <w:r>
        <w:rPr>
          <w:lang w:eastAsia="zh-CN"/>
        </w:rPr>
        <w:t xml:space="preserve"> </w:t>
      </w:r>
      <m:oMath>
        <m:sSubSup>
          <m:sSubSupPr>
            <m:ctrlPr>
              <w:rPr>
                <w:rFonts w:ascii="Cambria Math" w:hAnsi="Cambria Math"/>
              </w:rPr>
            </m:ctrlPr>
          </m:sSubSupPr>
          <m:e>
            <m:r>
              <w:rPr>
                <w:rFonts w:ascii="Cambria Math" w:hAnsi="Cambria Math" w:cs="Cambria Math"/>
                <w:lang w:eastAsia="zh-CN"/>
              </w:rPr>
              <m:t>λ</m:t>
            </m:r>
          </m:e>
          <m:sub>
            <m:r>
              <w:rPr>
                <w:rFonts w:ascii="Cambria Math" w:hAnsi="Cambria Math" w:cs="Cambria Math"/>
                <w:lang w:eastAsia="zh-CN"/>
              </w:rPr>
              <m:t>nm</m:t>
            </m:r>
          </m:sub>
          <m:sup>
            <m:r>
              <w:rPr>
                <w:rFonts w:ascii="Cambria Math" w:hAnsi="Cambria Math" w:cs="Cambria Math"/>
                <w:lang w:eastAsia="zh-CN"/>
              </w:rPr>
              <m:t>j</m:t>
            </m:r>
          </m:sup>
        </m:sSubSup>
      </m:oMath>
      <w:r>
        <w:rPr>
          <w:lang w:eastAsia="zh-CN"/>
        </w:rPr>
        <w:t xml:space="preserve"> </w:t>
      </w:r>
      <w:r>
        <w:rPr>
          <w:lang w:eastAsia="zh-CN"/>
        </w:rPr>
        <w:t>加权新品种数量和综合竞争力的变化，同时保留进入阈值变化。</w:t>
      </w:r>
    </w:p>
    <w:p w14:paraId="3F60BE8F" w14:textId="77777777" w:rsidR="00BD7027" w:rsidRDefault="00992377">
      <w:pPr>
        <w:pStyle w:val="a0"/>
        <w:keepLines/>
        <w:ind w:left="420" w:firstLineChars="200" w:firstLine="482"/>
        <w:rPr>
          <w:lang w:eastAsia="zh-CN"/>
        </w:rPr>
      </w:pPr>
      <w:r>
        <w:rPr>
          <w:b/>
          <w:lang w:eastAsia="zh-CN"/>
        </w:rPr>
        <w:t>附录式（</w:t>
      </w:r>
      <w:r>
        <w:rPr>
          <w:b/>
          <w:lang w:eastAsia="zh-CN"/>
        </w:rPr>
        <w:t>A7</w:t>
      </w:r>
      <w:r>
        <w:rPr>
          <w:b/>
          <w:lang w:eastAsia="zh-CN"/>
        </w:rPr>
        <w:t>）的本质：</w:t>
      </w:r>
      <w:r>
        <w:rPr>
          <w:lang w:eastAsia="zh-CN"/>
        </w:rPr>
        <w:t>把水平值价格指数式（</w:t>
      </w:r>
      <w:r>
        <w:rPr>
          <w:lang w:eastAsia="zh-CN"/>
        </w:rPr>
        <w:t>16</w:t>
      </w:r>
      <w:r>
        <w:rPr>
          <w:lang w:eastAsia="zh-CN"/>
        </w:rPr>
        <w:t>）转成</w:t>
      </w:r>
      <w:r>
        <w:rPr>
          <w:lang w:eastAsia="zh-CN"/>
        </w:rPr>
        <w:t xml:space="preserve"> exact-hat </w:t>
      </w:r>
      <w:r>
        <w:rPr>
          <w:lang w:eastAsia="zh-CN"/>
        </w:rPr>
        <w:t>形式，并用基期母国份额</w:t>
      </w:r>
      <w:r>
        <w:rPr>
          <w:lang w:eastAsia="zh-CN"/>
        </w:rPr>
        <w:t xml:space="preserve"> </w:t>
      </w:r>
      <m:oMath>
        <m:sSubSup>
          <m:sSubSupPr>
            <m:ctrlPr>
              <w:rPr>
                <w:rFonts w:ascii="Cambria Math" w:hAnsi="Cambria Math"/>
              </w:rPr>
            </m:ctrlPr>
          </m:sSubSupPr>
          <m:e>
            <m:r>
              <w:rPr>
                <w:rFonts w:ascii="Cambria Math" w:hAnsi="Cambria Math" w:cs="Cambria Math"/>
                <w:lang w:eastAsia="zh-CN"/>
              </w:rPr>
              <m:t>λ</m:t>
            </m:r>
          </m:e>
          <m:sub>
            <m:r>
              <w:rPr>
                <w:rFonts w:ascii="Cambria Math" w:hAnsi="Cambria Math" w:cs="Cambria Math"/>
                <w:lang w:eastAsia="zh-CN"/>
              </w:rPr>
              <m:t>nm</m:t>
            </m:r>
          </m:sub>
          <m:sup>
            <m:r>
              <w:rPr>
                <w:rFonts w:ascii="Cambria Math" w:hAnsi="Cambria Math" w:cs="Cambria Math"/>
                <w:lang w:eastAsia="zh-CN"/>
              </w:rPr>
              <m:t>j</m:t>
            </m:r>
          </m:sup>
        </m:sSubSup>
      </m:oMath>
      <w:r>
        <w:rPr>
          <w:lang w:eastAsia="zh-CN"/>
        </w:rPr>
        <w:t xml:space="preserve"> </w:t>
      </w:r>
      <w:r>
        <w:rPr>
          <w:lang w:eastAsia="zh-CN"/>
        </w:rPr>
        <w:t>作为权重；其作用是消掉难观测的技术水平常数。</w:t>
      </w:r>
    </w:p>
    <w:p w14:paraId="7D7B49F7" w14:textId="77777777" w:rsidR="00AC4FAF" w:rsidRPr="0060615B" w:rsidRDefault="0066450B">
      <w:pPr>
        <w:pStyle w:val="2"/>
        <w:spacing w:before="0"/>
        <w:ind w:firstLineChars="200" w:firstLine="482"/>
        <w:rPr>
          <w:color w:val="auto"/>
          <w:lang w:eastAsia="zh-CN"/>
        </w:rPr>
      </w:pPr>
      <w:bookmarkStart w:id="46" w:name="四消去进入阈值得到可直接迭代的价格式"/>
      <w:bookmarkEnd w:id="45"/>
      <w:r w:rsidRPr="0060615B">
        <w:rPr>
          <w:rFonts w:ascii="Times New Roman" w:eastAsia="宋体" w:hAnsi="Times New Roman" w:cs="Times New Roman"/>
          <w:color w:val="000000"/>
          <w:lang w:eastAsia="zh-CN"/>
        </w:rPr>
        <w:t>（四）消去进入阈值，得到可直接迭代的价格式</w:t>
      </w:r>
    </w:p>
    <w:p w14:paraId="7DD176A6" w14:textId="77777777" w:rsidR="00AC4FAF" w:rsidRPr="0060615B" w:rsidRDefault="0066450B">
      <w:pPr>
        <w:pStyle w:val="FirstParagraph"/>
        <w:ind w:firstLineChars="200"/>
        <w:rPr>
          <w:color w:val="auto"/>
          <w:lang w:eastAsia="zh-CN"/>
        </w:rPr>
      </w:pPr>
      <w:r w:rsidRPr="0060615B">
        <w:rPr>
          <w:lang w:eastAsia="zh-CN"/>
        </w:rPr>
        <w:t>由零利润式（</w:t>
      </w:r>
      <w:r w:rsidRPr="0060615B">
        <w:rPr>
          <w:lang w:eastAsia="zh-CN"/>
        </w:rPr>
        <w:t>15</w:t>
      </w:r>
      <w:r w:rsidRPr="0060615B">
        <w:rPr>
          <w:lang w:eastAsia="zh-CN"/>
        </w:rPr>
        <w:t>），固定成本</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F</m:t>
            </m:r>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不变时</w:t>
      </w:r>
    </w:p>
    <w:p w14:paraId="67C1AA20"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n</m:t>
              </m:r>
              <m:r>
                <m:rPr>
                  <m:sty m:val="p"/>
                </m:rPr>
                <w:rPr>
                  <w:rFonts w:ascii="Cambria Math" w:hAnsi="Cambria Math" w:cs="Cambria Math"/>
                </w:rPr>
                <m:t>,cut</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den>
                  </m:f>
                </m:e>
              </m:d>
            </m:e>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up>
          </m:s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0BA87627" w14:textId="77777777" w:rsidR="00AC4FAF" w:rsidRPr="0060615B" w:rsidRDefault="0066450B">
      <w:pPr>
        <w:pStyle w:val="FirstParagraph"/>
        <w:ind w:firstLineChars="200"/>
        <w:rPr>
          <w:color w:val="auto"/>
        </w:rPr>
      </w:pPr>
      <w:r w:rsidRPr="0060615B">
        <w:t>代入式（</w:t>
      </w:r>
      <w:r w:rsidRPr="0060615B">
        <w:t>35</w:t>
      </w:r>
      <w:r w:rsidRPr="0060615B">
        <w:t>）：</w:t>
      </w:r>
    </w:p>
    <w:p w14:paraId="58C9788E"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sup>
          </m:sSup>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up>
          </m:sSup>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e>
          </m:nary>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oMath>
      </m:oMathPara>
    </w:p>
    <w:p w14:paraId="4422B6E1" w14:textId="77777777" w:rsidR="00AC4FAF" w:rsidRPr="0060615B" w:rsidRDefault="0066450B">
      <w:pPr>
        <w:pStyle w:val="FirstParagraph"/>
        <w:ind w:firstLineChars="200"/>
        <w:rPr>
          <w:color w:val="auto"/>
          <w:lang w:eastAsia="zh-CN"/>
        </w:rPr>
      </w:pPr>
      <w:r w:rsidRPr="0060615B">
        <w:rPr>
          <w:lang w:eastAsia="zh-CN"/>
        </w:rPr>
        <w:t>左侧与右侧的</w:t>
      </w:r>
      <w:r w:rsidRPr="0060615B">
        <w:rPr>
          <w:lang w:eastAsia="zh-CN"/>
        </w:rPr>
        <w:t xml:space="preserve"> </w:t>
      </w:r>
      <m:oMath>
        <m:acc>
          <m:accPr>
            <m:ctrlPr>
              <w:rPr>
                <w:rFonts w:ascii="Cambria Math" w:hAnsi="Cambria Math"/>
                <w:color w:val="auto"/>
              </w:rPr>
            </m:ctrlPr>
          </m:accPr>
          <m:e>
            <m:r>
              <w:rPr>
                <w:rFonts w:ascii="Cambria Math" w:hAnsi="Cambria Math" w:cs="Cambria Math"/>
                <w:lang w:eastAsia="zh-CN"/>
              </w:rPr>
              <m:t>P</m:t>
            </m:r>
          </m:e>
        </m:acc>
      </m:oMath>
      <w:r w:rsidRPr="0060615B">
        <w:rPr>
          <w:lang w:eastAsia="zh-CN"/>
        </w:rPr>
        <w:t xml:space="preserve"> </w:t>
      </w:r>
      <w:r w:rsidRPr="0060615B">
        <w:rPr>
          <w:lang w:eastAsia="zh-CN"/>
        </w:rPr>
        <w:t>幂相除：</w:t>
      </w:r>
    </w:p>
    <w:p w14:paraId="02CEA0AC" w14:textId="77777777" w:rsidR="00AC4FAF" w:rsidRPr="0060615B" w:rsidRDefault="0066450B">
      <w:pPr>
        <w:pStyle w:val="a0"/>
        <w:spacing w:before="40" w:after="40" w:line="240" w:lineRule="auto"/>
        <w:jc w:val="center"/>
        <w:rPr>
          <w:color w:val="auto"/>
        </w:rPr>
      </w:pPr>
      <m:oMathPara>
        <m:oMathParaPr>
          <m:jc m:val="center"/>
        </m:oMathParaPr>
        <m:oMath>
          <m:r>
            <w:rPr>
              <w:rFonts w:ascii="Cambria Math" w:hAnsi="Cambria Math" w:cs="Cambria Math"/>
            </w:rPr>
            <w:lastRenderedPageBreak/>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d>
            <m:dPr>
              <m:ctrlPr>
                <w:rPr>
                  <w:rFonts w:ascii="Cambria Math" w:hAnsi="Cambria Math"/>
                  <w:color w:val="auto"/>
                </w:rPr>
              </m:ctrlPr>
            </m:dPr>
            <m:e>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e>
          </m:d>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oMath>
      </m:oMathPara>
    </w:p>
    <w:p w14:paraId="4BF68C2C" w14:textId="77777777" w:rsidR="00AC4FAF" w:rsidRPr="0060615B" w:rsidRDefault="0066450B">
      <w:pPr>
        <w:pStyle w:val="FirstParagraph"/>
        <w:ind w:firstLineChars="200"/>
        <w:rPr>
          <w:color w:val="auto"/>
        </w:rPr>
      </w:pPr>
      <w:r w:rsidRPr="0060615B">
        <w:t>因此</w:t>
      </w:r>
    </w:p>
    <w:p w14:paraId="4C6C5BD6"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up>
          </m:sSup>
          <m:nary>
            <m:naryPr>
              <m:chr m:val="∑"/>
              <m:limLoc m:val="undOvr"/>
              <m:supHide m:val="1"/>
              <m:ctrlPr>
                <w:rPr>
                  <w:rFonts w:ascii="Cambria Math" w:hAnsi="Cambria Math"/>
                  <w:color w:val="auto"/>
                </w:rPr>
              </m:ctrlPr>
            </m:naryPr>
            <m:sub>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e>
          </m:nary>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oMath>
      </m:oMathPara>
    </w:p>
    <w:p w14:paraId="740C0824" w14:textId="77777777" w:rsidR="00AC4FAF" w:rsidRPr="0060615B" w:rsidRDefault="0066450B">
      <w:pPr>
        <w:pStyle w:val="FirstParagraph"/>
        <w:ind w:firstLineChars="200"/>
        <w:rPr>
          <w:color w:val="auto"/>
        </w:rPr>
      </w:pPr>
      <w:r w:rsidRPr="0060615B">
        <w:t>即</w:t>
      </w:r>
    </w:p>
    <w:p w14:paraId="0CA14065"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den>
                      </m:f>
                    </m:sup>
                  </m:sSup>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e>
                  </m:nary>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e>
              </m:d>
            </m:e>
            <m: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oMath>
      </m:oMathPara>
    </w:p>
    <w:p w14:paraId="21302B26"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36</w:t>
      </w:r>
      <w:r w:rsidRPr="0060615B">
        <w:rPr>
          <w:lang w:eastAsia="zh-CN"/>
        </w:rPr>
        <w:t>）</w:t>
      </w:r>
    </w:p>
    <w:p w14:paraId="4FF41D15" w14:textId="77777777" w:rsidR="00BD7027" w:rsidRDefault="00992377">
      <w:pPr>
        <w:pStyle w:val="a0"/>
        <w:keepLines/>
        <w:ind w:left="420" w:firstLineChars="200" w:firstLine="482"/>
        <w:rPr>
          <w:lang w:eastAsia="zh-CN"/>
        </w:rPr>
      </w:pPr>
      <w:r>
        <w:rPr>
          <w:b/>
          <w:lang w:eastAsia="zh-CN"/>
        </w:rPr>
        <w:t>式（</w:t>
      </w:r>
      <w:r>
        <w:rPr>
          <w:b/>
          <w:lang w:eastAsia="zh-CN"/>
        </w:rPr>
        <w:t>36</w:t>
      </w:r>
      <w:r>
        <w:rPr>
          <w:b/>
          <w:lang w:eastAsia="zh-CN"/>
        </w:rPr>
        <w:t>）的本质：</w:t>
      </w:r>
      <w:r>
        <w:rPr>
          <w:lang w:eastAsia="zh-CN"/>
        </w:rPr>
        <w:t>这是利用零利润条件消去进入阈值后的价格固定点方程。它把不可直接观测的阈值替换为工资、市场规模、品种数与竞争力等可迭代对象，是反事实数值求解的核心价格方程。</w:t>
      </w:r>
    </w:p>
    <w:p w14:paraId="630C8505" w14:textId="77777777" w:rsidR="00AC4FAF" w:rsidRPr="0060615B" w:rsidRDefault="0066450B">
      <w:pPr>
        <w:pStyle w:val="2"/>
        <w:spacing w:before="0"/>
        <w:ind w:firstLineChars="200" w:firstLine="482"/>
        <w:rPr>
          <w:color w:val="auto"/>
          <w:lang w:eastAsia="zh-CN"/>
        </w:rPr>
      </w:pPr>
      <w:bookmarkStart w:id="47" w:name="五国外生产综合指数与生产地份额的帽子变化"/>
      <w:bookmarkEnd w:id="46"/>
      <w:r w:rsidRPr="0060615B">
        <w:rPr>
          <w:rFonts w:ascii="Times New Roman" w:eastAsia="宋体" w:hAnsi="Times New Roman" w:cs="Times New Roman"/>
          <w:color w:val="000000"/>
          <w:lang w:eastAsia="zh-CN"/>
        </w:rPr>
        <w:t>（五）国外生产综合指数与生产地份额的帽子变化</w:t>
      </w:r>
    </w:p>
    <w:p w14:paraId="7257FB36" w14:textId="77777777" w:rsidR="00AC4FAF" w:rsidRPr="0060615B" w:rsidRDefault="0066450B">
      <w:pPr>
        <w:pStyle w:val="FirstParagraph"/>
        <w:ind w:firstLineChars="200"/>
        <w:rPr>
          <w:color w:val="auto"/>
        </w:rPr>
      </w:pPr>
      <w:r w:rsidRPr="0060615B">
        <w:t>基期定义</w:t>
      </w:r>
    </w:p>
    <w:p w14:paraId="344D4420"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supHide m:val="1"/>
                      <m:ctrlPr>
                        <w:rPr>
                          <w:rFonts w:ascii="Cambria Math" w:hAnsi="Cambria Math"/>
                          <w:color w:val="auto"/>
                        </w:rPr>
                      </m:ctrlPr>
                    </m:naryPr>
                    <m:sub>
                      <m:r>
                        <w:rPr>
                          <w:rFonts w:ascii="Cambria Math" w:hAnsi="Cambria Math" w:cs="Cambria Math"/>
                        </w:rPr>
                        <m:t>i</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a</m:t>
                          </m:r>
                        </m:e>
                        <m:sub>
                          <m:r>
                            <w:rPr>
                              <w:rFonts w:ascii="Cambria Math" w:hAnsi="Cambria Math" w:cs="Cambria Math"/>
                            </w:rPr>
                            <m:t>nim</m:t>
                          </m:r>
                        </m:sub>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bSup>
                    </m:e>
                  </m:nary>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sup>
          </m:sSup>
          <m:r>
            <m:rPr>
              <m:sty m:val="p"/>
            </m:rPr>
            <w:rPr>
              <w:rFonts w:ascii="Cambria Math" w:hAnsi="Cambria Math" w:cs="Cambria Math"/>
            </w:rPr>
            <m:t>,</m:t>
          </m:r>
          <m:r>
            <w:rPr>
              <w:rFonts w:ascii="Cambria Math" w:hAnsi="Cambria Math" w:cs="Cambria Math"/>
            </w:rPr>
            <m:t>  </m:t>
          </m:r>
          <m:sSub>
            <m:sSubPr>
              <m:ctrlPr>
                <w:rPr>
                  <w:rFonts w:ascii="Cambria Math" w:hAnsi="Cambria Math"/>
                  <w:color w:val="auto"/>
                </w:rPr>
              </m:ctrlPr>
            </m:sSubPr>
            <m:e>
              <m:r>
                <w:rPr>
                  <w:rFonts w:ascii="Cambria Math" w:hAnsi="Cambria Math" w:cs="Cambria Math"/>
                </w:rPr>
                <m:t>a</m:t>
              </m:r>
            </m:e>
            <m:sub>
              <m:r>
                <w:rPr>
                  <w:rFonts w:ascii="Cambria Math" w:hAnsi="Cambria Math" w:cs="Cambria Math"/>
                </w:rPr>
                <m:t>nim</m:t>
              </m:r>
            </m:sub>
          </m:sSub>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T</m:t>
              </m:r>
            </m:e>
            <m:sub>
              <m:r>
                <w:rPr>
                  <w:rFonts w:ascii="Cambria Math" w:hAnsi="Cambria Math" w:cs="Cambria Math"/>
                </w:rPr>
                <m:t>im</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ni</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im</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oMath>
      </m:oMathPara>
    </w:p>
    <w:p w14:paraId="133B3CB2" w14:textId="77777777" w:rsidR="00AC4FAF" w:rsidRPr="0060615B" w:rsidRDefault="0066450B">
      <w:pPr>
        <w:pStyle w:val="FirstParagraph"/>
        <w:ind w:firstLineChars="200"/>
        <w:rPr>
          <w:color w:val="auto"/>
          <w:lang w:eastAsia="zh-CN"/>
        </w:rPr>
      </w:pPr>
      <w:r w:rsidRPr="0060615B">
        <w:rPr>
          <w:lang w:eastAsia="zh-CN"/>
        </w:rPr>
        <w:t>反事实中</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T</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 xml:space="preserve"> </w:t>
      </w:r>
      <w:r w:rsidRPr="0060615B">
        <w:rPr>
          <w:lang w:eastAsia="zh-CN"/>
        </w:rPr>
        <w:t>不变，而</w:t>
      </w:r>
      <w:r w:rsidRPr="0060615B">
        <w:rPr>
          <w:lang w:eastAsia="zh-CN"/>
        </w:rPr>
        <w:t xml:space="preserve"> </w:t>
      </w:r>
      <m:oMath>
        <m:r>
          <w:rPr>
            <w:rFonts w:ascii="Cambria Math" w:hAnsi="Cambria Math" w:cs="Cambria Math"/>
            <w:lang w:eastAsia="zh-CN"/>
          </w:rPr>
          <m:t>τ</m:t>
        </m:r>
      </m:oMath>
      <w:r w:rsidRPr="0060615B">
        <w:rPr>
          <w:lang w:eastAsia="zh-CN"/>
        </w:rPr>
        <w:t>、</w:t>
      </w:r>
      <m:oMath>
        <m:r>
          <w:rPr>
            <w:rFonts w:ascii="Cambria Math" w:hAnsi="Cambria Math" w:cs="Cambria Math"/>
            <w:lang w:eastAsia="zh-CN"/>
          </w:rPr>
          <m:t>c</m:t>
        </m:r>
      </m:oMath>
      <w:r w:rsidRPr="0060615B">
        <w:rPr>
          <w:lang w:eastAsia="zh-CN"/>
        </w:rPr>
        <w:t xml:space="preserve"> </w:t>
      </w:r>
      <w:r w:rsidRPr="0060615B">
        <w:rPr>
          <w:lang w:eastAsia="zh-CN"/>
        </w:rPr>
        <w:t>发生变化，因此</w:t>
      </w:r>
    </w:p>
    <w:p w14:paraId="62942D90" w14:textId="77777777" w:rsidR="00AC4FAF" w:rsidRPr="0060615B" w:rsidRDefault="008259F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a</m:t>
              </m:r>
            </m:e>
            <m:sub>
              <m:r>
                <w:rPr>
                  <w:rFonts w:ascii="Cambria Math" w:hAnsi="Cambria Math" w:cs="Cambria Math"/>
                </w:rPr>
                <m:t>nim</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a</m:t>
              </m:r>
            </m:e>
            <m:sub>
              <m:r>
                <w:rPr>
                  <w:rFonts w:ascii="Cambria Math" w:hAnsi="Cambria Math" w:cs="Cambria Math"/>
                </w:rPr>
                <m:t>nim</m:t>
              </m:r>
            </m:sub>
          </m:sSub>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τ</m:t>
                          </m:r>
                        </m:e>
                      </m:acc>
                    </m:e>
                    <m:sub>
                      <m:r>
                        <w:rPr>
                          <w:rFonts w:ascii="Cambria Math" w:hAnsi="Cambria Math" w:cs="Cambria Math"/>
                        </w:rPr>
                        <m:t>ni</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im</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oMath>
      </m:oMathPara>
    </w:p>
    <w:p w14:paraId="69A4D04A" w14:textId="77777777" w:rsidR="00AC4FAF" w:rsidRPr="0060615B" w:rsidRDefault="0066450B">
      <w:pPr>
        <w:pStyle w:val="FirstParagraph"/>
        <w:ind w:firstLineChars="200"/>
        <w:rPr>
          <w:color w:val="auto"/>
        </w:rPr>
      </w:pPr>
      <w:r w:rsidRPr="0060615B">
        <w:t>利用基期权重</w:t>
      </w:r>
    </w:p>
    <w:p w14:paraId="72D7A50F"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nim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a</m:t>
                  </m:r>
                </m:e>
                <m:sub>
                  <m:r>
                    <w:rPr>
                      <w:rFonts w:ascii="Cambria Math" w:hAnsi="Cambria Math" w:cs="Cambria Math"/>
                    </w:rPr>
                    <m:t>nim</m:t>
                  </m:r>
                </m:sub>
                <m:sup>
                  <m:r>
                    <w:rPr>
                      <w:rFonts w:ascii="Cambria Math" w:hAnsi="Cambria Math" w:cs="Cambria Math"/>
                    </w:rPr>
                    <m:t>1</m:t>
                  </m:r>
                  <m:r>
                    <m:rPr>
                      <m:sty m:val="p"/>
                    </m:rPr>
                    <w:rPr>
                      <w:rFonts w:ascii="Cambria Math" w:hAnsi="Cambria Math" w:cs="Cambria Math"/>
                    </w:rPr>
                    <m:t>/</m:t>
                  </m:r>
                  <m:d>
                    <m:dPr>
                      <m:ctrlPr>
                        <w:rPr>
                          <w:rFonts w:ascii="Cambria Math" w:hAnsi="Cambria Math"/>
                          <w:color w:val="auto"/>
                        </w:rPr>
                      </m:ctrlPr>
                    </m:dPr>
                    <m:e>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e>
                  </m:d>
                </m:sup>
              </m:sSubSup>
            </m:num>
            <m:den>
              <m:nary>
                <m:naryPr>
                  <m:chr m:val="∑"/>
                  <m:limLoc m:val="undOvr"/>
                  <m:supHide m:val="1"/>
                  <m:ctrlPr>
                    <w:rPr>
                      <w:rFonts w:ascii="Cambria Math" w:hAnsi="Cambria Math"/>
                      <w:color w:val="auto"/>
                    </w:rPr>
                  </m:ctrlPr>
                </m:naryPr>
                <m:sub>
                  <m:r>
                    <w:rPr>
                      <w:rFonts w:ascii="Cambria Math" w:hAnsi="Cambria Math" w:cs="Cambria Math"/>
                    </w:rPr>
                    <m:t>h</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a</m:t>
                      </m:r>
                    </m:e>
                    <m:sub>
                      <m:r>
                        <w:rPr>
                          <w:rFonts w:ascii="Cambria Math" w:hAnsi="Cambria Math" w:cs="Cambria Math"/>
                        </w:rPr>
                        <m:t>nhm</m:t>
                      </m:r>
                    </m:sub>
                    <m:sup>
                      <m:r>
                        <w:rPr>
                          <w:rFonts w:ascii="Cambria Math" w:hAnsi="Cambria Math" w:cs="Cambria Math"/>
                        </w:rPr>
                        <m:t>1</m:t>
                      </m:r>
                      <m:r>
                        <m:rPr>
                          <m:sty m:val="p"/>
                        </m:rPr>
                        <w:rPr>
                          <w:rFonts w:ascii="Cambria Math" w:hAnsi="Cambria Math" w:cs="Cambria Math"/>
                        </w:rPr>
                        <m:t>/</m:t>
                      </m:r>
                      <m:d>
                        <m:dPr>
                          <m:ctrlPr>
                            <w:rPr>
                              <w:rFonts w:ascii="Cambria Math" w:hAnsi="Cambria Math"/>
                              <w:color w:val="auto"/>
                            </w:rPr>
                          </m:ctrlPr>
                        </m:dPr>
                        <m:e>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e>
                      </m:d>
                    </m:sup>
                  </m:sSubSup>
                </m:e>
              </m:nary>
            </m:den>
          </m:f>
          <m:r>
            <m:rPr>
              <m:sty m:val="p"/>
            </m:rPr>
            <w:rPr>
              <w:rFonts w:ascii="Cambria Math" w:hAnsi="Cambria Math" w:cs="Cambria Math"/>
            </w:rPr>
            <m:t>,</m:t>
          </m:r>
        </m:oMath>
      </m:oMathPara>
    </w:p>
    <w:p w14:paraId="55E42C28" w14:textId="77777777" w:rsidR="00AC4FAF" w:rsidRPr="0060615B" w:rsidRDefault="0066450B">
      <w:pPr>
        <w:pStyle w:val="FirstParagraph"/>
        <w:ind w:firstLineChars="200"/>
        <w:rPr>
          <w:color w:val="auto"/>
        </w:rPr>
      </w:pPr>
      <w:r w:rsidRPr="0060615B">
        <w:t>可得</w:t>
      </w:r>
    </w:p>
    <w:p w14:paraId="2D7ED02D"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nim</m:t>
                          </m:r>
                        </m:sub>
                        <m:sup>
                          <m:r>
                            <w:rPr>
                              <w:rFonts w:ascii="Cambria Math" w:hAnsi="Cambria Math" w:cs="Cambria Math"/>
                            </w:rPr>
                            <m:t>j</m:t>
                          </m:r>
                        </m:sup>
                      </m:sSubSup>
                    </m:e>
                  </m:nary>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τ</m:t>
                                  </m:r>
                                </m:e>
                              </m:acc>
                            </m:e>
                            <m:sub>
                              <m:r>
                                <w:rPr>
                                  <w:rFonts w:ascii="Cambria Math" w:hAnsi="Cambria Math" w:cs="Cambria Math"/>
                                </w:rPr>
                                <m:t>ni</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im</m:t>
                              </m:r>
                            </m:sub>
                            <m:sup>
                              <m:r>
                                <w:rPr>
                                  <w:rFonts w:ascii="Cambria Math" w:hAnsi="Cambria Math" w:cs="Cambria Math"/>
                                </w:rPr>
                                <m:t>j</m:t>
                              </m:r>
                            </m:sup>
                          </m:sSubSup>
                        </m:e>
                      </m:d>
                    </m:e>
                    <m: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sup>
          </m:sSup>
          <m:r>
            <m:rPr>
              <m:sty m:val="p"/>
            </m:rPr>
            <w:rPr>
              <w:rFonts w:ascii="Cambria Math" w:hAnsi="Cambria Math" w:cs="Cambria Math"/>
            </w:rPr>
            <m:t>.</m:t>
          </m:r>
        </m:oMath>
      </m:oMathPara>
    </w:p>
    <w:p w14:paraId="7505196C" w14:textId="77777777" w:rsidR="00AC4FAF" w:rsidRPr="0060615B" w:rsidRDefault="0066450B">
      <w:pPr>
        <w:pStyle w:val="FirstParagraph"/>
        <w:ind w:firstLineChars="200"/>
        <w:rPr>
          <w:color w:val="auto"/>
          <w:lang w:eastAsia="zh-CN"/>
        </w:rPr>
      </w:pPr>
      <w:r w:rsidRPr="0060615B">
        <w:rPr>
          <w:lang w:eastAsia="zh-CN"/>
        </w:rPr>
        <w:t>生产地份额的新旧比值为</w:t>
      </w:r>
    </w:p>
    <w:p w14:paraId="5FAD4496"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τ</m:t>
                                      </m:r>
                                    </m:e>
                                  </m:acc>
                                </m:e>
                                <m:sub>
                                  <m:r>
                                    <w:rPr>
                                      <w:rFonts w:ascii="Cambria Math" w:hAnsi="Cambria Math" w:cs="Cambria Math"/>
                                    </w:rPr>
                                    <m:t>nl</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lm</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den>
                  </m:f>
                </m:e>
              </m:d>
            </m:e>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p>
          <m:r>
            <m:rPr>
              <m:sty m:val="p"/>
            </m:rPr>
            <w:rPr>
              <w:rFonts w:ascii="Cambria Math" w:hAnsi="Cambria Math" w:cs="Cambria Math"/>
            </w:rPr>
            <m:t>.</m:t>
          </m:r>
        </m:oMath>
      </m:oMathPara>
    </w:p>
    <w:p w14:paraId="152D0E2E"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37</w:t>
      </w:r>
      <w:r w:rsidRPr="0060615B">
        <w:rPr>
          <w:lang w:eastAsia="zh-CN"/>
        </w:rPr>
        <w:t>）</w:t>
      </w:r>
    </w:p>
    <w:p w14:paraId="7C85AC76" w14:textId="77777777" w:rsidR="00BD7027" w:rsidRDefault="00992377">
      <w:pPr>
        <w:pStyle w:val="a0"/>
        <w:keepLines/>
        <w:ind w:left="420" w:firstLineChars="200" w:firstLine="482"/>
        <w:rPr>
          <w:lang w:eastAsia="zh-CN"/>
        </w:rPr>
      </w:pPr>
      <w:r>
        <w:rPr>
          <w:b/>
          <w:lang w:eastAsia="zh-CN"/>
        </w:rPr>
        <w:lastRenderedPageBreak/>
        <w:t>式（</w:t>
      </w:r>
      <w:r>
        <w:rPr>
          <w:b/>
          <w:lang w:eastAsia="zh-CN"/>
        </w:rPr>
        <w:t>37</w:t>
      </w:r>
      <w:r>
        <w:rPr>
          <w:b/>
          <w:lang w:eastAsia="zh-CN"/>
        </w:rPr>
        <w:t>）的本质：</w:t>
      </w:r>
      <w:r>
        <w:rPr>
          <w:lang w:eastAsia="zh-CN"/>
        </w:rPr>
        <w:t>这是反事实综合竞争力与生产地份额的更新机制：贸易成本和生产成本变化会重新排序各生产地的到岸成本，从而改变企业在哪里生产以及各来源地所占份额。</w:t>
      </w:r>
    </w:p>
    <w:p w14:paraId="2F361C16" w14:textId="77777777" w:rsidR="00BD7027" w:rsidRDefault="00992377">
      <w:pPr>
        <w:pStyle w:val="a0"/>
        <w:keepLines/>
        <w:ind w:left="420" w:firstLineChars="200" w:firstLine="482"/>
        <w:rPr>
          <w:lang w:eastAsia="zh-CN"/>
        </w:rPr>
      </w:pPr>
      <w:r>
        <w:rPr>
          <w:b/>
          <w:lang w:eastAsia="zh-CN"/>
        </w:rPr>
        <w:t>附录式（</w:t>
      </w:r>
      <w:r>
        <w:rPr>
          <w:b/>
          <w:lang w:eastAsia="zh-CN"/>
        </w:rPr>
        <w:t>A8</w:t>
      </w:r>
      <w:r>
        <w:rPr>
          <w:b/>
          <w:lang w:eastAsia="zh-CN"/>
        </w:rPr>
        <w:t>）的本质：</w:t>
      </w:r>
      <w:r>
        <w:rPr>
          <w:lang w:eastAsia="zh-CN"/>
        </w:rPr>
        <w:t>把综合竞争力</w:t>
      </w:r>
      <w:r>
        <w:rPr>
          <w:lang w:eastAsia="zh-CN"/>
        </w:rPr>
        <w:t xml:space="preserve"> </w:t>
      </w:r>
      <m:oMath>
        <m:r>
          <w:rPr>
            <w:rFonts w:ascii="Cambria Math" w:hAnsi="Cambria Math" w:cs="Cambria Math"/>
            <w:lang w:eastAsia="zh-CN"/>
          </w:rPr>
          <m:t>Ψ</m:t>
        </m:r>
      </m:oMath>
      <w:r>
        <w:rPr>
          <w:lang w:eastAsia="zh-CN"/>
        </w:rPr>
        <w:t xml:space="preserve"> </w:t>
      </w:r>
      <w:r>
        <w:rPr>
          <w:lang w:eastAsia="zh-CN"/>
        </w:rPr>
        <w:t>的反事实变化写成基期生产地份额</w:t>
      </w:r>
      <w:r>
        <w:rPr>
          <w:lang w:eastAsia="zh-CN"/>
        </w:rPr>
        <w:t xml:space="preserve"> </w:t>
      </w:r>
      <m:oMath>
        <m:r>
          <w:rPr>
            <w:rFonts w:ascii="Cambria Math" w:hAnsi="Cambria Math" w:cs="Cambria Math"/>
            <w:lang w:eastAsia="zh-CN"/>
          </w:rPr>
          <m:t>ψ</m:t>
        </m:r>
      </m:oMath>
      <w:r>
        <w:rPr>
          <w:lang w:eastAsia="zh-CN"/>
        </w:rPr>
        <w:t xml:space="preserve"> </w:t>
      </w:r>
      <w:r>
        <w:rPr>
          <w:lang w:eastAsia="zh-CN"/>
        </w:rPr>
        <w:t>对各地到岸成本变化的加权聚合，是式（</w:t>
      </w:r>
      <w:r>
        <w:rPr>
          <w:lang w:eastAsia="zh-CN"/>
        </w:rPr>
        <w:t>37</w:t>
      </w:r>
      <w:r>
        <w:rPr>
          <w:lang w:eastAsia="zh-CN"/>
        </w:rPr>
        <w:t>）更新</w:t>
      </w:r>
      <w:r>
        <w:rPr>
          <w:lang w:eastAsia="zh-CN"/>
        </w:rPr>
        <w:t xml:space="preserve"> </w:t>
      </w:r>
      <m:oMath>
        <m:r>
          <w:rPr>
            <w:rFonts w:ascii="Cambria Math" w:hAnsi="Cambria Math" w:cs="Cambria Math"/>
            <w:lang w:eastAsia="zh-CN"/>
          </w:rPr>
          <m:t>Ψ</m:t>
        </m:r>
        <m:r>
          <m:rPr>
            <m:sty m:val="p"/>
          </m:rPr>
          <w:rPr>
            <w:rFonts w:ascii="Cambria Math" w:hAnsi="Cambria Math" w:cs="Cambria Math"/>
            <w:lang w:eastAsia="zh-CN"/>
          </w:rPr>
          <m:t>/</m:t>
        </m:r>
        <m:r>
          <w:rPr>
            <w:rFonts w:ascii="Cambria Math" w:hAnsi="Cambria Math" w:cs="Cambria Math"/>
            <w:lang w:eastAsia="zh-CN"/>
          </w:rPr>
          <m:t>ψ</m:t>
        </m:r>
      </m:oMath>
      <w:r>
        <w:rPr>
          <w:lang w:eastAsia="zh-CN"/>
        </w:rPr>
        <w:t xml:space="preserve"> </w:t>
      </w:r>
      <w:r>
        <w:rPr>
          <w:lang w:eastAsia="zh-CN"/>
        </w:rPr>
        <w:t>的概率基础。</w:t>
      </w:r>
    </w:p>
    <w:p w14:paraId="49E03D27" w14:textId="77777777" w:rsidR="00AC4FAF" w:rsidRPr="0060615B" w:rsidRDefault="0066450B">
      <w:pPr>
        <w:pStyle w:val="a0"/>
        <w:ind w:firstLineChars="200"/>
        <w:rPr>
          <w:color w:val="auto"/>
          <w:lang w:eastAsia="zh-CN"/>
        </w:rPr>
      </w:pPr>
      <w:r w:rsidRPr="0060615B">
        <w:rPr>
          <w:lang w:eastAsia="zh-CN"/>
        </w:rPr>
        <w:t>这正是原文附录（</w:t>
      </w:r>
      <w:r w:rsidRPr="0060615B">
        <w:rPr>
          <w:lang w:eastAsia="zh-CN"/>
        </w:rPr>
        <w:t>A8</w:t>
      </w:r>
      <w:r w:rsidRPr="0060615B">
        <w:rPr>
          <w:lang w:eastAsia="zh-CN"/>
        </w:rPr>
        <w:t>）的结果。</w:t>
      </w:r>
    </w:p>
    <w:p w14:paraId="3A96CDBF" w14:textId="77777777" w:rsidR="00AC4FAF" w:rsidRPr="0060615B" w:rsidRDefault="0066450B">
      <w:pPr>
        <w:pStyle w:val="2"/>
        <w:spacing w:before="0"/>
        <w:ind w:firstLineChars="200" w:firstLine="482"/>
        <w:rPr>
          <w:color w:val="auto"/>
          <w:lang w:eastAsia="zh-CN"/>
        </w:rPr>
      </w:pPr>
      <w:bookmarkStart w:id="48" w:name="六反事实产品市场出清"/>
      <w:bookmarkEnd w:id="47"/>
      <w:r w:rsidRPr="0060615B">
        <w:rPr>
          <w:rFonts w:ascii="Times New Roman" w:eastAsia="宋体" w:hAnsi="Times New Roman" w:cs="Times New Roman"/>
          <w:color w:val="000000"/>
          <w:lang w:eastAsia="zh-CN"/>
        </w:rPr>
        <w:t>（六）反事实产品市场出清</w:t>
      </w:r>
    </w:p>
    <w:p w14:paraId="465FE44A" w14:textId="77777777" w:rsidR="00AC4FAF" w:rsidRPr="0060615B" w:rsidRDefault="0066450B">
      <w:pPr>
        <w:pStyle w:val="FirstParagraph"/>
        <w:ind w:firstLineChars="200"/>
        <w:rPr>
          <w:color w:val="auto"/>
          <w:lang w:eastAsia="zh-CN"/>
        </w:rPr>
      </w:pPr>
      <w:r w:rsidRPr="0060615B">
        <w:rPr>
          <w:lang w:eastAsia="zh-CN"/>
        </w:rPr>
        <w:t>把式（</w:t>
      </w:r>
      <w:r w:rsidRPr="0060615B">
        <w:rPr>
          <w:lang w:eastAsia="zh-CN"/>
        </w:rPr>
        <w:t>29</w:t>
      </w:r>
      <w:r w:rsidRPr="0060615B">
        <w:rPr>
          <w:lang w:eastAsia="zh-CN"/>
        </w:rPr>
        <w:t>）中的所有内生量换成反事实值，得到</w:t>
      </w:r>
    </w:p>
    <w:p w14:paraId="67C5C4CB"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r>
                <m:rPr>
                  <m:sty m:val="p"/>
                </m:rPr>
                <w:rPr>
                  <w:rFonts w:ascii="Cambria Math" w:hAnsi="Cambria Math" w:cs="Cambria Math"/>
                </w:rPr>
                <m:t>'</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P</m:t>
              </m:r>
            </m:e>
            <m:sub>
              <m:r>
                <w:rPr>
                  <w:rFonts w:ascii="Cambria Math" w:hAnsi="Cambria Math" w:cs="Cambria Math"/>
                </w:rPr>
                <m:t>n</m:t>
              </m:r>
            </m:sub>
            <m:sup>
              <m:r>
                <w:rPr>
                  <w:rFonts w:ascii="Cambria Math" w:hAnsi="Cambria Math" w:cs="Cambria Math"/>
                </w:rPr>
                <m:t>j</m:t>
              </m:r>
              <m:r>
                <m:rPr>
                  <m:sty m:val="p"/>
                </m:rPr>
                <w:rPr>
                  <w:rFonts w:ascii="Cambria Math" w:hAnsi="Cambria Math" w:cs="Cambria Math"/>
                </w:rPr>
                <m:t>'</m:t>
              </m:r>
            </m:sup>
          </m:sSubSup>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n</m:t>
              </m:r>
            </m:sub>
            <m:sup>
              <m:r>
                <w:rPr>
                  <w:rFonts w:ascii="Cambria Math" w:hAnsi="Cambria Math" w:cs="Cambria Math"/>
                </w:rPr>
                <m:t>j</m:t>
              </m:r>
              <m:r>
                <m:rPr>
                  <m:sty m:val="p"/>
                </m:rPr>
                <w:rPr>
                  <w:rFonts w:ascii="Cambria Math" w:hAnsi="Cambria Math" w:cs="Cambria Math"/>
                </w:rPr>
                <m:t>'</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kj</m:t>
                      </m:r>
                    </m:sup>
                  </m:sSubSup>
                </m:e>
              </m:nary>
            </m:e>
          </m:nary>
          <m:nary>
            <m:naryPr>
              <m:chr m:val="∑"/>
              <m:limLoc m:val="undOvr"/>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inm</m:t>
                      </m:r>
                    </m:sub>
                    <m:sup>
                      <m:r>
                        <w:rPr>
                          <w:rFonts w:ascii="Cambria Math" w:hAnsi="Cambria Math" w:cs="Cambria Math"/>
                        </w:rPr>
                        <m:t>k</m:t>
                      </m:r>
                      <m:r>
                        <m:rPr>
                          <m:sty m:val="p"/>
                        </m:rPr>
                        <w:rPr>
                          <w:rFonts w:ascii="Cambria Math" w:hAnsi="Cambria Math" w:cs="Cambria Math"/>
                        </w:rPr>
                        <m:t>'</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in</m:t>
                      </m:r>
                    </m:sub>
                    <m:sup>
                      <m:r>
                        <w:rPr>
                          <w:rFonts w:ascii="Cambria Math" w:hAnsi="Cambria Math" w:cs="Cambria Math"/>
                        </w:rPr>
                        <m:t>k</m:t>
                      </m:r>
                      <m:r>
                        <m:rPr>
                          <m:sty m:val="p"/>
                        </m:rPr>
                        <w:rPr>
                          <w:rFonts w:ascii="Cambria Math" w:hAnsi="Cambria Math" w:cs="Cambria Math"/>
                        </w:rPr>
                        <m:t>'</m:t>
                      </m:r>
                    </m:sup>
                  </m:sSubSup>
                </m:den>
              </m:f>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k</m:t>
                  </m:r>
                  <m:r>
                    <m:rPr>
                      <m:sty m:val="p"/>
                    </m:rPr>
                    <w:rPr>
                      <w:rFonts w:ascii="Cambria Math" w:hAnsi="Cambria Math" w:cs="Cambria Math"/>
                    </w:rPr>
                    <m:t>'</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im</m:t>
                  </m:r>
                </m:sub>
                <m:sup>
                  <m:r>
                    <w:rPr>
                      <w:rFonts w:ascii="Cambria Math" w:hAnsi="Cambria Math" w:cs="Cambria Math"/>
                    </w:rPr>
                    <m:t>k</m:t>
                  </m:r>
                  <m:r>
                    <m:rPr>
                      <m:sty m:val="p"/>
                    </m:rPr>
                    <w:rPr>
                      <w:rFonts w:ascii="Cambria Math" w:hAnsi="Cambria Math" w:cs="Cambria Math"/>
                    </w:rPr>
                    <m:t>'</m:t>
                  </m:r>
                </m:sup>
              </m:sSubSup>
            </m:num>
            <m:den>
              <m:nary>
                <m:naryPr>
                  <m:chr m:val="∑"/>
                  <m:limLoc m:val="undOvr"/>
                  <m:supHide m:val="1"/>
                  <m:ctrlPr>
                    <w:rPr>
                      <w:rFonts w:ascii="Cambria Math" w:hAnsi="Cambria Math"/>
                      <w:color w:val="auto"/>
                    </w:rPr>
                  </m:ctrlPr>
                </m:naryPr>
                <m:sub>
                  <m:r>
                    <w:rPr>
                      <w:rFonts w:ascii="Cambria Math" w:hAnsi="Cambria Math" w:cs="Cambria Math"/>
                    </w:rPr>
                    <m:t>h</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h</m:t>
                      </m:r>
                    </m:sub>
                    <m:sup>
                      <m:r>
                        <w:rPr>
                          <w:rFonts w:ascii="Cambria Math" w:hAnsi="Cambria Math" w:cs="Cambria Math"/>
                        </w:rPr>
                        <m:t>k</m:t>
                      </m:r>
                      <m:r>
                        <m:rPr>
                          <m:sty m:val="p"/>
                        </m:rPr>
                        <w:rPr>
                          <w:rFonts w:ascii="Cambria Math" w:hAnsi="Cambria Math" w:cs="Cambria Math"/>
                        </w:rPr>
                        <m:t>'</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ih</m:t>
                  </m:r>
                </m:sub>
                <m:sup>
                  <m:r>
                    <w:rPr>
                      <w:rFonts w:ascii="Cambria Math" w:hAnsi="Cambria Math" w:cs="Cambria Math"/>
                    </w:rPr>
                    <m:t>k</m:t>
                  </m:r>
                  <m:r>
                    <m:rPr>
                      <m:sty m:val="p"/>
                    </m:rPr>
                    <w:rPr>
                      <w:rFonts w:ascii="Cambria Math" w:hAnsi="Cambria Math" w:cs="Cambria Math"/>
                    </w:rPr>
                    <m:t>'</m:t>
                  </m:r>
                </m:sup>
              </m:sSub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k</m:t>
              </m:r>
              <m:r>
                <m:rPr>
                  <m:sty m:val="p"/>
                </m:rPr>
                <w:rPr>
                  <w:rFonts w:ascii="Cambria Math" w:hAnsi="Cambria Math" w:cs="Cambria Math"/>
                </w:rPr>
                <m:t>'</m:t>
              </m:r>
            </m:sup>
          </m:sSubSup>
          <m:r>
            <m:rPr>
              <m:sty m:val="p"/>
            </m:rPr>
            <w:rPr>
              <w:rFonts w:ascii="Cambria Math" w:hAnsi="Cambria Math" w:cs="Cambria Math"/>
            </w:rPr>
            <m:t>.</m:t>
          </m:r>
        </m:oMath>
      </m:oMathPara>
    </w:p>
    <w:p w14:paraId="291B9EC0"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38</w:t>
      </w:r>
      <w:r w:rsidRPr="0060615B">
        <w:rPr>
          <w:lang w:eastAsia="zh-CN"/>
        </w:rPr>
        <w:t>）</w:t>
      </w:r>
    </w:p>
    <w:p w14:paraId="23A60105" w14:textId="77777777" w:rsidR="00BD7027" w:rsidRDefault="00992377">
      <w:pPr>
        <w:pStyle w:val="a0"/>
        <w:keepLines/>
        <w:ind w:left="420" w:firstLineChars="200" w:firstLine="482"/>
        <w:rPr>
          <w:lang w:eastAsia="zh-CN"/>
        </w:rPr>
      </w:pPr>
      <w:r>
        <w:rPr>
          <w:b/>
          <w:lang w:eastAsia="zh-CN"/>
        </w:rPr>
        <w:t>式（</w:t>
      </w:r>
      <w:r>
        <w:rPr>
          <w:b/>
          <w:lang w:eastAsia="zh-CN"/>
        </w:rPr>
        <w:t>38</w:t>
      </w:r>
      <w:r>
        <w:rPr>
          <w:b/>
          <w:lang w:eastAsia="zh-CN"/>
        </w:rPr>
        <w:t>）的本质：</w:t>
      </w:r>
      <w:r>
        <w:rPr>
          <w:lang w:eastAsia="zh-CN"/>
        </w:rPr>
        <w:t>这是反事实产品市场出清：在新的价格、份额、品种数量和贸易网络下重新求部门支出</w:t>
      </w:r>
      <w:r>
        <w:rPr>
          <w:lang w:eastAsia="zh-CN"/>
        </w:rPr>
        <w:t xml:space="preserve"> </w:t>
      </w:r>
      <m:oMath>
        <m:r>
          <w:rPr>
            <w:rFonts w:ascii="Cambria Math" w:hAnsi="Cambria Math" w:cs="Cambria Math"/>
            <w:lang w:eastAsia="zh-CN"/>
          </w:rPr>
          <m:t>X</m:t>
        </m:r>
      </m:oMath>
      <w:r>
        <w:rPr>
          <w:lang w:eastAsia="zh-CN"/>
        </w:rPr>
        <w:t>。它构成一般均衡固定点中的商品市场模块。</w:t>
      </w:r>
    </w:p>
    <w:p w14:paraId="3281EB6B" w14:textId="77777777" w:rsidR="00AC4FAF" w:rsidRPr="0060615B" w:rsidRDefault="0066450B">
      <w:pPr>
        <w:pStyle w:val="a0"/>
        <w:ind w:firstLineChars="200"/>
        <w:rPr>
          <w:color w:val="auto"/>
          <w:lang w:eastAsia="zh-CN"/>
        </w:rPr>
      </w:pPr>
      <w:r w:rsidRPr="0060615B">
        <w:rPr>
          <w:lang w:eastAsia="zh-CN"/>
        </w:rPr>
        <w:t>它并不是单独一个</w:t>
      </w:r>
      <w:r w:rsidRPr="0060615B">
        <w:rPr>
          <w:lang w:eastAsia="zh-CN"/>
        </w:rPr>
        <w:t>“</w:t>
      </w:r>
      <w:r w:rsidRPr="0060615B">
        <w:rPr>
          <w:lang w:eastAsia="zh-CN"/>
        </w:rPr>
        <w:t>闭式帽子公式</w:t>
      </w:r>
      <w:r w:rsidRPr="0060615B">
        <w:rPr>
          <w:lang w:eastAsia="zh-CN"/>
        </w:rPr>
        <w:t>”</w:t>
      </w:r>
      <w:r w:rsidRPr="0060615B">
        <w:rPr>
          <w:lang w:eastAsia="zh-CN"/>
        </w:rPr>
        <w:t>，而是用基期数据加反事实份额反复更新</w:t>
      </w:r>
      <w:r w:rsidRPr="0060615B">
        <w:rPr>
          <w:lang w:eastAsia="zh-CN"/>
        </w:rPr>
        <w:t xml:space="preserve"> </w:t>
      </w:r>
      <m:oMath>
        <m:r>
          <w:rPr>
            <w:rFonts w:ascii="Cambria Math" w:hAnsi="Cambria Math" w:cs="Cambria Math"/>
            <w:lang w:eastAsia="zh-CN"/>
          </w:rPr>
          <m:t>X</m:t>
        </m:r>
        <m:r>
          <m:rPr>
            <m:sty m:val="p"/>
          </m:rPr>
          <w:rPr>
            <w:rFonts w:ascii="Cambria Math" w:hAnsi="Cambria Math" w:cs="Cambria Math"/>
            <w:lang w:eastAsia="zh-CN"/>
          </w:rPr>
          <m:t>'</m:t>
        </m:r>
      </m:oMath>
      <w:r w:rsidRPr="0060615B">
        <w:rPr>
          <w:lang w:eastAsia="zh-CN"/>
        </w:rPr>
        <w:t xml:space="preserve"> </w:t>
      </w:r>
      <w:r w:rsidRPr="0060615B">
        <w:rPr>
          <w:lang w:eastAsia="zh-CN"/>
        </w:rPr>
        <w:t>的市场出清方程。</w:t>
      </w:r>
    </w:p>
    <w:p w14:paraId="3D31301A" w14:textId="77777777" w:rsidR="00AC4FAF" w:rsidRPr="0060615B" w:rsidRDefault="0066450B">
      <w:pPr>
        <w:pStyle w:val="2"/>
        <w:spacing w:before="0"/>
        <w:ind w:firstLineChars="200" w:firstLine="482"/>
        <w:rPr>
          <w:color w:val="auto"/>
          <w:lang w:eastAsia="zh-CN"/>
        </w:rPr>
      </w:pPr>
      <w:bookmarkStart w:id="49" w:name="七生产营销劳动力市场的反事实式"/>
      <w:bookmarkEnd w:id="48"/>
      <w:r w:rsidRPr="0060615B">
        <w:rPr>
          <w:rFonts w:ascii="Times New Roman" w:eastAsia="宋体" w:hAnsi="Times New Roman" w:cs="Times New Roman"/>
          <w:color w:val="000000"/>
          <w:lang w:eastAsia="zh-CN"/>
        </w:rPr>
        <w:t>（七）生产</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营销劳动力市场的反事实式</w:t>
      </w:r>
    </w:p>
    <w:p w14:paraId="230F332F" w14:textId="77777777" w:rsidR="00AC4FAF" w:rsidRPr="0060615B" w:rsidRDefault="0066450B">
      <w:pPr>
        <w:pStyle w:val="FirstParagraph"/>
        <w:ind w:firstLineChars="200"/>
        <w:rPr>
          <w:color w:val="auto"/>
          <w:lang w:eastAsia="zh-CN"/>
        </w:rPr>
      </w:pPr>
      <w:r w:rsidRPr="0060615B">
        <w:rPr>
          <w:lang w:eastAsia="zh-CN"/>
        </w:rPr>
        <w:t>由式（</w:t>
      </w:r>
      <w:r w:rsidRPr="0060615B">
        <w:rPr>
          <w:lang w:eastAsia="zh-CN"/>
        </w:rPr>
        <w:t>32</w:t>
      </w:r>
      <w:r w:rsidRPr="0060615B">
        <w:rPr>
          <w:lang w:eastAsia="zh-CN"/>
        </w:rPr>
        <w:t>）直接换成反事实量：</w:t>
      </w:r>
    </w:p>
    <w:p w14:paraId="192B4E78"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E</m:t>
              </m:r>
              <m:r>
                <m:rPr>
                  <m:sty m:val="p"/>
                </m:rPr>
                <w:rPr>
                  <w:rFonts w:ascii="Cambria Math" w:hAnsi="Cambria Math" w:cs="Cambria Math"/>
                </w:rPr>
                <m:t>'</m:t>
              </m:r>
            </m:sup>
          </m:sSubSup>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j</m:t>
              </m:r>
            </m:sub>
            <m:sup>
              <m:r>
                <w:rPr>
                  <w:rFonts w:ascii="Cambria Math" w:hAnsi="Cambria Math" w:cs="Cambria Math"/>
                </w:rPr>
                <m:t>​</m:t>
              </m:r>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e>
          </m:nary>
          <m:nary>
            <m:naryPr>
              <m:chr m:val="∑"/>
              <m:limLoc m:val="undOvr"/>
              <m:supHide m:val="1"/>
              <m:ctrlPr>
                <w:rPr>
                  <w:rFonts w:ascii="Cambria Math" w:hAnsi="Cambria Math"/>
                  <w:color w:val="auto"/>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m</m:t>
              </m:r>
            </m:sub>
            <m:sup>
              <m:r>
                <w:rPr>
                  <w:rFonts w:ascii="Cambria Math" w:hAnsi="Cambria Math" w:cs="Cambria Math"/>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inm</m:t>
                      </m:r>
                    </m:sub>
                    <m:sup>
                      <m:r>
                        <w:rPr>
                          <w:rFonts w:ascii="Cambria Math" w:hAnsi="Cambria Math" w:cs="Cambria Math"/>
                        </w:rPr>
                        <m:t>j</m:t>
                      </m:r>
                      <m:r>
                        <m:rPr>
                          <m:sty m:val="p"/>
                        </m:rPr>
                        <w:rPr>
                          <w:rFonts w:ascii="Cambria Math" w:hAnsi="Cambria Math" w:cs="Cambria Math"/>
                        </w:rPr>
                        <m:t>'</m:t>
                      </m:r>
                    </m:sup>
                  </m:sSubSup>
                </m:num>
                <m:den>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in</m:t>
                      </m:r>
                    </m:sub>
                    <m:sup>
                      <m:r>
                        <w:rPr>
                          <w:rFonts w:ascii="Cambria Math" w:hAnsi="Cambria Math" w:cs="Cambria Math"/>
                        </w:rPr>
                        <m:t>j</m:t>
                      </m:r>
                      <m:r>
                        <m:rPr>
                          <m:sty m:val="p"/>
                        </m:rPr>
                        <w:rPr>
                          <w:rFonts w:ascii="Cambria Math" w:hAnsi="Cambria Math" w:cs="Cambria Math"/>
                        </w:rPr>
                        <m:t>'</m:t>
                      </m:r>
                    </m:sup>
                  </m:sSubSup>
                </m:den>
              </m:f>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r>
                    <m:rPr>
                      <m:sty m:val="p"/>
                    </m:rPr>
                    <w:rPr>
                      <w:rFonts w:ascii="Cambria Math" w:hAnsi="Cambria Math" w:cs="Cambria Math"/>
                    </w:rPr>
                    <m:t>'</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im</m:t>
                  </m:r>
                </m:sub>
                <m:sup>
                  <m:r>
                    <w:rPr>
                      <w:rFonts w:ascii="Cambria Math" w:hAnsi="Cambria Math" w:cs="Cambria Math"/>
                    </w:rPr>
                    <m:t>j</m:t>
                  </m:r>
                  <m:r>
                    <m:rPr>
                      <m:sty m:val="p"/>
                    </m:rPr>
                    <w:rPr>
                      <w:rFonts w:ascii="Cambria Math" w:hAnsi="Cambria Math" w:cs="Cambria Math"/>
                    </w:rPr>
                    <m:t>'</m:t>
                  </m:r>
                </m:sup>
              </m:sSubSup>
            </m:num>
            <m:den>
              <m:nary>
                <m:naryPr>
                  <m:chr m:val="∑"/>
                  <m:limLoc m:val="undOvr"/>
                  <m:supHide m:val="1"/>
                  <m:ctrlPr>
                    <w:rPr>
                      <w:rFonts w:ascii="Cambria Math" w:hAnsi="Cambria Math"/>
                      <w:color w:val="auto"/>
                    </w:rPr>
                  </m:ctrlPr>
                </m:naryPr>
                <m:sub>
                  <m:r>
                    <w:rPr>
                      <w:rFonts w:ascii="Cambria Math" w:hAnsi="Cambria Math" w:cs="Cambria Math"/>
                    </w:rPr>
                    <m:t>k</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k</m:t>
                      </m:r>
                    </m:sub>
                    <m:sup>
                      <m:r>
                        <w:rPr>
                          <w:rFonts w:ascii="Cambria Math" w:hAnsi="Cambria Math" w:cs="Cambria Math"/>
                        </w:rPr>
                        <m:t>j</m:t>
                      </m:r>
                      <m:r>
                        <m:rPr>
                          <m:sty m:val="p"/>
                        </m:rPr>
                        <w:rPr>
                          <w:rFonts w:ascii="Cambria Math" w:hAnsi="Cambria Math" w:cs="Cambria Math"/>
                        </w:rPr>
                        <m:t>'</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ik</m:t>
                  </m:r>
                </m:sub>
                <m:sup>
                  <m:r>
                    <w:rPr>
                      <w:rFonts w:ascii="Cambria Math" w:hAnsi="Cambria Math" w:cs="Cambria Math"/>
                    </w:rPr>
                    <m:t>j</m:t>
                  </m:r>
                  <m:r>
                    <m:rPr>
                      <m:sty m:val="p"/>
                    </m:rPr>
                    <w:rPr>
                      <w:rFonts w:ascii="Cambria Math" w:hAnsi="Cambria Math" w:cs="Cambria Math"/>
                    </w:rPr>
                    <m:t>'</m:t>
                  </m:r>
                </m:sup>
              </m:sSubSup>
            </m:den>
          </m:f>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j</m:t>
              </m:r>
              <m:r>
                <m:rPr>
                  <m:sty m:val="p"/>
                </m:rPr>
                <w:rPr>
                  <w:rFonts w:ascii="Cambria Math" w:hAnsi="Cambria Math" w:cs="Cambria Math"/>
                </w:rPr>
                <m:t>'</m:t>
              </m:r>
            </m:sup>
          </m:sSubSup>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i</m:t>
              </m:r>
              <m:r>
                <m:rPr>
                  <m:sty m:val="p"/>
                </m:rPr>
                <w:rPr>
                  <w:rFonts w:ascii="Cambria Math" w:hAnsi="Cambria Math" w:cs="Cambria Math"/>
                </w:rPr>
                <m:t>,</m:t>
              </m:r>
              <m:r>
                <w:rPr>
                  <w:rFonts w:ascii="Cambria Math" w:hAnsi="Cambria Math" w:cs="Cambria Math"/>
                </w:rPr>
                <m:t>m</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nim</m:t>
                  </m:r>
                </m:sub>
                <m:sup>
                  <m:r>
                    <w:rPr>
                      <w:rFonts w:ascii="Cambria Math" w:hAnsi="Cambria Math" w:cs="Cambria Math"/>
                    </w:rPr>
                    <m:t>j</m:t>
                  </m:r>
                  <m:r>
                    <m:rPr>
                      <m:sty m:val="p"/>
                    </m:rPr>
                    <w:rPr>
                      <w:rFonts w:ascii="Cambria Math" w:hAnsi="Cambria Math" w:cs="Cambria Math"/>
                    </w:rPr>
                    <m:t>'</m:t>
                  </m:r>
                </m:sup>
              </m:sSubSup>
            </m:e>
          </m:nary>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r>
                <m:rPr>
                  <m:sty m:val="p"/>
                </m:rPr>
                <w:rPr>
                  <w:rFonts w:ascii="Cambria Math" w:hAnsi="Cambria Math" w:cs="Cambria Math"/>
                </w:rPr>
                <m:t>'</m:t>
              </m:r>
            </m:sup>
          </m:sSubSup>
          <m:sSubSup>
            <m:sSubSupPr>
              <m:ctrlPr>
                <w:rPr>
                  <w:rFonts w:ascii="Cambria Math" w:hAnsi="Cambria Math"/>
                  <w:color w:val="auto"/>
                </w:rPr>
              </m:ctrlPr>
            </m:sSubSupPr>
            <m:e>
              <m:r>
                <w:rPr>
                  <w:rFonts w:ascii="Cambria Math" w:hAnsi="Cambria Math" w:cs="Cambria Math"/>
                </w:rPr>
                <m:t>F</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2D6E1482"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39</w:t>
      </w:r>
      <w:r w:rsidRPr="0060615B">
        <w:rPr>
          <w:lang w:eastAsia="zh-CN"/>
        </w:rPr>
        <w:t>）</w:t>
      </w:r>
    </w:p>
    <w:p w14:paraId="73157A91" w14:textId="77777777" w:rsidR="00BD7027" w:rsidRDefault="00992377">
      <w:pPr>
        <w:pStyle w:val="a0"/>
        <w:keepLines/>
        <w:ind w:left="420" w:firstLineChars="200" w:firstLine="482"/>
        <w:rPr>
          <w:lang w:eastAsia="zh-CN"/>
        </w:rPr>
      </w:pPr>
      <w:r>
        <w:rPr>
          <w:b/>
          <w:lang w:eastAsia="zh-CN"/>
        </w:rPr>
        <w:t>式（</w:t>
      </w:r>
      <w:r>
        <w:rPr>
          <w:b/>
          <w:lang w:eastAsia="zh-CN"/>
        </w:rPr>
        <w:t>39</w:t>
      </w:r>
      <w:r>
        <w:rPr>
          <w:b/>
          <w:lang w:eastAsia="zh-CN"/>
        </w:rPr>
        <w:t>）的本质：</w:t>
      </w:r>
      <w:r>
        <w:rPr>
          <w:lang w:eastAsia="zh-CN"/>
        </w:rPr>
        <w:t>这是反事实</w:t>
      </w:r>
      <w:r>
        <w:rPr>
          <w:lang w:eastAsia="zh-CN"/>
        </w:rPr>
        <w:t xml:space="preserve"> </w:t>
      </w:r>
      <m:oMath>
        <m:r>
          <w:rPr>
            <w:rFonts w:ascii="Cambria Math" w:hAnsi="Cambria Math" w:cs="Cambria Math"/>
            <w:lang w:eastAsia="zh-CN"/>
          </w:rPr>
          <m:t>E</m:t>
        </m:r>
      </m:oMath>
      <w:r>
        <w:rPr>
          <w:lang w:eastAsia="zh-CN"/>
        </w:rPr>
        <w:t xml:space="preserve"> </w:t>
      </w:r>
      <w:r>
        <w:rPr>
          <w:lang w:eastAsia="zh-CN"/>
        </w:rPr>
        <w:t>类劳动力市场出清：新的三边销售与企业进入规模决定生产</w:t>
      </w:r>
      <w:r>
        <w:rPr>
          <w:lang w:eastAsia="zh-CN"/>
        </w:rPr>
        <w:t>/</w:t>
      </w:r>
      <w:r>
        <w:rPr>
          <w:lang w:eastAsia="zh-CN"/>
        </w:rPr>
        <w:t>营销劳动需求，并据此更新生产</w:t>
      </w:r>
      <w:r>
        <w:rPr>
          <w:lang w:eastAsia="zh-CN"/>
        </w:rPr>
        <w:t>/</w:t>
      </w:r>
      <w:r>
        <w:rPr>
          <w:lang w:eastAsia="zh-CN"/>
        </w:rPr>
        <w:t>营销工资。</w:t>
      </w:r>
    </w:p>
    <w:p w14:paraId="1A0C077C" w14:textId="77777777" w:rsidR="00AC4FAF" w:rsidRPr="0060615B" w:rsidRDefault="0066450B">
      <w:pPr>
        <w:pStyle w:val="a0"/>
        <w:ind w:firstLineChars="200"/>
        <w:rPr>
          <w:color w:val="auto"/>
          <w:lang w:eastAsia="zh-CN"/>
        </w:rPr>
      </w:pPr>
      <w:r w:rsidRPr="0060615B">
        <w:rPr>
          <w:lang w:eastAsia="zh-CN"/>
        </w:rPr>
        <w:t>利用存续企业数与销售额的关系，右侧第二项也可改写为</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nim</m:t>
            </m:r>
          </m:sub>
          <m:sup>
            <m:r>
              <w:rPr>
                <w:rFonts w:ascii="Cambria Math" w:hAnsi="Cambria Math" w:cs="Cambria Math"/>
                <w:lang w:eastAsia="zh-CN"/>
              </w:rPr>
              <m:t>j</m:t>
            </m:r>
            <m:r>
              <m:rPr>
                <m:sty m:val="p"/>
              </m:rPr>
              <w:rPr>
                <w:rFonts w:ascii="Cambria Math" w:hAnsi="Cambria Math" w:cs="Cambria Math"/>
                <w:lang w:eastAsia="zh-CN"/>
              </w:rPr>
              <m:t>'</m:t>
            </m:r>
          </m:sup>
        </m:sSubSup>
      </m:oMath>
      <w:r w:rsidRPr="0060615B">
        <w:rPr>
          <w:lang w:eastAsia="zh-CN"/>
        </w:rPr>
        <w:t xml:space="preserve"> </w:t>
      </w:r>
      <w:r w:rsidRPr="0060615B">
        <w:rPr>
          <w:lang w:eastAsia="zh-CN"/>
        </w:rPr>
        <w:t>的函数，这就是原文数值迭代时用销售网络更新</w:t>
      </w:r>
      <w:r w:rsidRPr="0060615B">
        <w:rPr>
          <w:lang w:eastAsia="zh-CN"/>
        </w:rPr>
        <w:t xml:space="preserve"> </w:t>
      </w:r>
      <m:oMath>
        <m:r>
          <w:rPr>
            <w:rFonts w:ascii="Cambria Math" w:hAnsi="Cambria Math" w:cs="Cambria Math"/>
            <w:lang w:eastAsia="zh-CN"/>
          </w:rPr>
          <m:t>E</m:t>
        </m:r>
      </m:oMath>
      <w:r w:rsidRPr="0060615B">
        <w:rPr>
          <w:lang w:eastAsia="zh-CN"/>
        </w:rPr>
        <w:t xml:space="preserve"> </w:t>
      </w:r>
      <w:r w:rsidRPr="0060615B">
        <w:rPr>
          <w:lang w:eastAsia="zh-CN"/>
        </w:rPr>
        <w:t>类工资的依据。</w:t>
      </w:r>
    </w:p>
    <w:p w14:paraId="5A87EECC" w14:textId="77777777" w:rsidR="00AC4FAF" w:rsidRPr="0060615B" w:rsidRDefault="0066450B">
      <w:pPr>
        <w:pStyle w:val="2"/>
        <w:spacing w:before="0"/>
        <w:ind w:firstLineChars="200" w:firstLine="482"/>
        <w:rPr>
          <w:color w:val="auto"/>
          <w:lang w:eastAsia="zh-CN"/>
        </w:rPr>
      </w:pPr>
      <w:bookmarkStart w:id="50" w:name="八研发劳动力市场与研发投入"/>
      <w:bookmarkEnd w:id="49"/>
      <w:r w:rsidRPr="0060615B">
        <w:rPr>
          <w:rFonts w:ascii="Times New Roman" w:eastAsia="宋体" w:hAnsi="Times New Roman" w:cs="Times New Roman"/>
          <w:color w:val="000000"/>
          <w:lang w:eastAsia="zh-CN"/>
        </w:rPr>
        <w:t>（八）研发劳动力市场与研发投入</w:t>
      </w:r>
    </w:p>
    <w:p w14:paraId="2BE0DE47" w14:textId="77777777" w:rsidR="00AC4FAF" w:rsidRPr="0060615B" w:rsidRDefault="0066450B">
      <w:pPr>
        <w:pStyle w:val="FirstParagraph"/>
        <w:ind w:firstLineChars="200"/>
        <w:rPr>
          <w:color w:val="auto"/>
          <w:lang w:eastAsia="zh-CN"/>
        </w:rPr>
      </w:pPr>
      <w:r w:rsidRPr="0060615B">
        <w:rPr>
          <w:lang w:eastAsia="zh-CN"/>
        </w:rPr>
        <w:t>由式（</w:t>
      </w:r>
      <w:r w:rsidRPr="0060615B">
        <w:rPr>
          <w:lang w:eastAsia="zh-CN"/>
        </w:rPr>
        <w:t>33</w:t>
      </w:r>
      <w:r w:rsidRPr="0060615B">
        <w:rPr>
          <w:lang w:eastAsia="zh-CN"/>
        </w:rPr>
        <w:t>）的反事实形式：</w:t>
      </w:r>
    </w:p>
    <w:p w14:paraId="6CBC1F49"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t>
              </m:r>
            </m:sub>
            <m:sup>
              <m:r>
                <w:rPr>
                  <w:rFonts w:ascii="Cambria Math" w:hAnsi="Cambria Math" w:cs="Cambria Math"/>
                </w:rPr>
                <m:t>R</m:t>
              </m:r>
              <m:r>
                <m:rPr>
                  <m:sty m:val="p"/>
                </m:rPr>
                <w:rPr>
                  <w:rFonts w:ascii="Cambria Math" w:hAnsi="Cambria Math" w:cs="Cambria Math"/>
                </w:rPr>
                <m:t>'</m:t>
              </m:r>
            </m:sup>
          </m:sSubSup>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L</m:t>
              </m:r>
            </m:e>
            <m:sub>
              <m:r>
                <w:rPr>
                  <w:rFonts w:ascii="Cambria Math" w:hAnsi="Cambria Math" w:cs="Cambria Math"/>
                </w:rPr>
                <m:t>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mln</m:t>
                          </m:r>
                        </m:sub>
                        <m:sup>
                          <m:r>
                            <w:rPr>
                              <w:rFonts w:ascii="Cambria Math" w:hAnsi="Cambria Math" w:cs="Cambria Math"/>
                            </w:rPr>
                            <m:t>j</m:t>
                          </m:r>
                          <m:r>
                            <m:rPr>
                              <m:sty m:val="p"/>
                            </m:rPr>
                            <w:rPr>
                              <w:rFonts w:ascii="Cambria Math" w:hAnsi="Cambria Math" w:cs="Cambria Math"/>
                            </w:rPr>
                            <m:t>'</m:t>
                          </m:r>
                        </m:sup>
                      </m:sSubSup>
                    </m:e>
                  </m:nary>
                </m:e>
              </m:nary>
            </m:e>
          </m:nary>
          <m:r>
            <m:rPr>
              <m:sty m:val="p"/>
            </m:rPr>
            <w:rPr>
              <w:rFonts w:ascii="Cambria Math" w:hAnsi="Cambria Math" w:cs="Cambria Math"/>
            </w:rPr>
            <m:t>.</m:t>
          </m:r>
        </m:oMath>
      </m:oMathPara>
    </w:p>
    <w:p w14:paraId="08091707"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40</w:t>
      </w:r>
      <w:r w:rsidRPr="0060615B">
        <w:rPr>
          <w:lang w:eastAsia="zh-CN"/>
        </w:rPr>
        <w:t>）</w:t>
      </w:r>
    </w:p>
    <w:p w14:paraId="5FC52369" w14:textId="77777777" w:rsidR="00BD7027" w:rsidRDefault="00992377">
      <w:pPr>
        <w:pStyle w:val="a0"/>
        <w:keepLines/>
        <w:ind w:left="420" w:firstLineChars="200" w:firstLine="482"/>
        <w:rPr>
          <w:lang w:eastAsia="zh-CN"/>
        </w:rPr>
      </w:pPr>
      <w:r>
        <w:rPr>
          <w:b/>
          <w:lang w:eastAsia="zh-CN"/>
        </w:rPr>
        <w:t>式（</w:t>
      </w:r>
      <w:r>
        <w:rPr>
          <w:b/>
          <w:lang w:eastAsia="zh-CN"/>
        </w:rPr>
        <w:t>40</w:t>
      </w:r>
      <w:r>
        <w:rPr>
          <w:b/>
          <w:lang w:eastAsia="zh-CN"/>
        </w:rPr>
        <w:t>）的本质：</w:t>
      </w:r>
      <w:r>
        <w:rPr>
          <w:lang w:eastAsia="zh-CN"/>
        </w:rPr>
        <w:t>这是反事实</w:t>
      </w:r>
      <w:r>
        <w:rPr>
          <w:lang w:eastAsia="zh-CN"/>
        </w:rPr>
        <w:t xml:space="preserve"> </w:t>
      </w:r>
      <m:oMath>
        <m:r>
          <w:rPr>
            <w:rFonts w:ascii="Cambria Math" w:hAnsi="Cambria Math" w:cs="Cambria Math"/>
            <w:lang w:eastAsia="zh-CN"/>
          </w:rPr>
          <m:t>R</m:t>
        </m:r>
      </m:oMath>
      <w:r>
        <w:rPr>
          <w:lang w:eastAsia="zh-CN"/>
        </w:rPr>
        <w:t xml:space="preserve"> </w:t>
      </w:r>
      <w:r>
        <w:rPr>
          <w:lang w:eastAsia="zh-CN"/>
        </w:rPr>
        <w:t>类劳动力市场出清：新的企业全球利润决定研发劳动需求与研发工资，是创新反馈的工资端方程。</w:t>
      </w:r>
    </w:p>
    <w:p w14:paraId="28EC5201" w14:textId="77777777" w:rsidR="00AC4FAF" w:rsidRPr="0060615B" w:rsidRDefault="0066450B">
      <w:pPr>
        <w:pStyle w:val="a0"/>
        <w:ind w:firstLineChars="200"/>
        <w:rPr>
          <w:color w:val="auto"/>
          <w:lang w:eastAsia="zh-CN"/>
        </w:rPr>
      </w:pPr>
      <w:r w:rsidRPr="0060615B">
        <w:rPr>
          <w:lang w:eastAsia="zh-CN"/>
        </w:rPr>
        <w:t>对单个母国</w:t>
      </w:r>
      <w:r w:rsidRPr="0060615B">
        <w:rPr>
          <w:lang w:eastAsia="zh-CN"/>
        </w:rPr>
        <w:t xml:space="preserve"> </w:t>
      </w:r>
      <m:oMath>
        <m:r>
          <w:rPr>
            <w:rFonts w:ascii="Cambria Math" w:hAnsi="Cambria Math" w:cs="Cambria Math"/>
            <w:lang w:eastAsia="zh-CN"/>
          </w:rPr>
          <m:t>m</m:t>
        </m:r>
      </m:oMath>
      <w:r w:rsidRPr="0060615B">
        <w:rPr>
          <w:lang w:eastAsia="zh-CN"/>
        </w:rPr>
        <w:t>、行业</w:t>
      </w:r>
      <w:r w:rsidRPr="0060615B">
        <w:rPr>
          <w:lang w:eastAsia="zh-CN"/>
        </w:rPr>
        <w:t xml:space="preserve"> </w:t>
      </w:r>
      <m:oMath>
        <m:r>
          <w:rPr>
            <w:rFonts w:ascii="Cambria Math" w:hAnsi="Cambria Math" w:cs="Cambria Math"/>
            <w:lang w:eastAsia="zh-CN"/>
          </w:rPr>
          <m:t>j</m:t>
        </m:r>
      </m:oMath>
      <w:r w:rsidRPr="0060615B">
        <w:rPr>
          <w:lang w:eastAsia="zh-CN"/>
        </w:rPr>
        <w:t>，式（</w:t>
      </w:r>
      <w:r w:rsidRPr="0060615B">
        <w:rPr>
          <w:lang w:eastAsia="zh-CN"/>
        </w:rPr>
        <w:t>27</w:t>
      </w:r>
      <w:r w:rsidRPr="0060615B">
        <w:rPr>
          <w:lang w:eastAsia="zh-CN"/>
        </w:rPr>
        <w:t>）给出</w:t>
      </w:r>
    </w:p>
    <w:p w14:paraId="0D12C88F"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m</m:t>
              </m:r>
            </m:sub>
            <m:sup>
              <m:r>
                <w:rPr>
                  <w:rFonts w:ascii="Cambria Math" w:hAnsi="Cambria Math" w:cs="Cambria Math"/>
                </w:rPr>
                <m:t>R</m:t>
              </m:r>
            </m:sup>
          </m:sSubSup>
          <m:sSubSup>
            <m:sSubSupPr>
              <m:ctrlPr>
                <w:rPr>
                  <w:rFonts w:ascii="Cambria Math" w:hAnsi="Cambria Math"/>
                  <w:color w:val="auto"/>
                </w:rPr>
              </m:ctrlPr>
            </m:sSubSupPr>
            <m:e>
              <m:r>
                <w:rPr>
                  <w:rFonts w:ascii="Cambria Math" w:hAnsi="Cambria Math" w:cs="Cambria Math"/>
                </w:rPr>
                <m:t>L</m:t>
              </m:r>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m</m:t>
              </m:r>
            </m:sub>
            <m:sup>
              <m:r>
                <w:rPr>
                  <w:rFonts w:ascii="Cambria Math" w:hAnsi="Cambria Math" w:cs="Cambria Math"/>
                </w:rPr>
                <m:t>j</m:t>
              </m:r>
            </m:sup>
          </m:sSubSup>
          <m:r>
            <m:rPr>
              <m:sty m:val="p"/>
            </m:rPr>
            <w:rPr>
              <w:rFonts w:ascii="Cambria Math" w:hAnsi="Cambria Math" w:cs="Cambria Math"/>
            </w:rPr>
            <m:t>,</m:t>
          </m:r>
          <m:r>
            <w:rPr>
              <w:rFonts w:ascii="Cambria Math" w:hAnsi="Cambria Math" w:cs="Cambria Math"/>
            </w:rPr>
            <m:t>  </m:t>
          </m:r>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m</m:t>
              </m:r>
            </m:sub>
            <m:sup>
              <m:r>
                <w:rPr>
                  <w:rFonts w:ascii="Cambria Math" w:hAnsi="Cambria Math" w:cs="Cambria Math"/>
                </w:rPr>
                <m:t>j</m:t>
              </m:r>
            </m:sup>
          </m:sSubSup>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l</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Π</m:t>
                  </m:r>
                </m:e>
                <m:sub>
                  <m:r>
                    <w:rPr>
                      <w:rFonts w:ascii="Cambria Math" w:hAnsi="Cambria Math" w:cs="Cambria Math"/>
                    </w:rPr>
                    <m:t>nlm</m:t>
                  </m:r>
                </m:sub>
                <m:sup>
                  <m:r>
                    <w:rPr>
                      <w:rFonts w:ascii="Cambria Math" w:hAnsi="Cambria Math" w:cs="Cambria Math"/>
                    </w:rPr>
                    <m:t>j</m:t>
                  </m:r>
                </m:sup>
              </m:sSubSup>
            </m:e>
          </m:nary>
          <m:r>
            <m:rPr>
              <m:sty m:val="p"/>
            </m:rPr>
            <w:rPr>
              <w:rFonts w:ascii="Cambria Math" w:hAnsi="Cambria Math" w:cs="Cambria Math"/>
            </w:rPr>
            <m:t>.</m:t>
          </m:r>
        </m:oMath>
      </m:oMathPara>
    </w:p>
    <w:p w14:paraId="24A4C169" w14:textId="77777777" w:rsidR="00AC4FAF" w:rsidRPr="0060615B" w:rsidRDefault="0066450B">
      <w:pPr>
        <w:pStyle w:val="FirstParagraph"/>
        <w:ind w:firstLineChars="200"/>
        <w:rPr>
          <w:color w:val="auto"/>
        </w:rPr>
      </w:pPr>
      <w:r w:rsidRPr="0060615B">
        <w:t>新旧相除：</w:t>
      </w:r>
    </w:p>
    <w:p w14:paraId="5F9C9A1B"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m</m:t>
              </m:r>
            </m:sub>
            <m:sup>
              <m:r>
                <w:rPr>
                  <w:rFonts w:ascii="Cambria Math" w:hAnsi="Cambria Math" w:cs="Cambria Math"/>
                </w:rPr>
                <m:t>R</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L</m:t>
                  </m:r>
                </m:e>
              </m:acc>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Π</m:t>
                  </m:r>
                </m:e>
              </m:acc>
            </m:e>
            <m:sub>
              <m:r>
                <w:rPr>
                  <w:rFonts w:ascii="Cambria Math" w:hAnsi="Cambria Math" w:cs="Cambria Math"/>
                </w:rPr>
                <m:t>m</m:t>
              </m:r>
            </m:sub>
            <m:sup>
              <m:r>
                <w:rPr>
                  <w:rFonts w:ascii="Cambria Math" w:hAnsi="Cambria Math" w:cs="Cambria Math"/>
                </w:rPr>
                <m:t>j</m:t>
              </m:r>
            </m:sup>
          </m:sSubSup>
          <m:r>
            <m:rPr>
              <m:sty m:val="p"/>
            </m:rPr>
            <w:rPr>
              <w:rFonts w:ascii="Cambria Math" w:hAnsi="Cambria Math" w:cs="Cambria Math"/>
            </w:rPr>
            <m:t>,</m:t>
          </m:r>
        </m:oMath>
      </m:oMathPara>
    </w:p>
    <w:p w14:paraId="15D0EA28" w14:textId="77777777" w:rsidR="00AC4FAF" w:rsidRPr="0060615B" w:rsidRDefault="0066450B">
      <w:pPr>
        <w:pStyle w:val="FirstParagraph"/>
        <w:ind w:firstLineChars="200"/>
        <w:rPr>
          <w:color w:val="auto"/>
        </w:rPr>
      </w:pPr>
      <w:r w:rsidRPr="0060615B">
        <w:t>因此</w:t>
      </w:r>
    </w:p>
    <w:p w14:paraId="0AB3CD09"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L</m:t>
                  </m:r>
                </m:e>
              </m:acc>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Π</m:t>
                      </m:r>
                    </m:e>
                  </m:acc>
                </m:e>
                <m:sub>
                  <m:r>
                    <w:rPr>
                      <w:rFonts w:ascii="Cambria Math" w:hAnsi="Cambria Math" w:cs="Cambria Math"/>
                    </w:rPr>
                    <m:t>m</m:t>
                  </m:r>
                </m:sub>
                <m:sup>
                  <m:r>
                    <w:rPr>
                      <w:rFonts w:ascii="Cambria Math" w:hAnsi="Cambria Math" w:cs="Cambria Math"/>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m</m:t>
                  </m:r>
                </m:sub>
                <m:sup>
                  <m:r>
                    <w:rPr>
                      <w:rFonts w:ascii="Cambria Math" w:hAnsi="Cambria Math" w:cs="Cambria Math"/>
                    </w:rPr>
                    <m:t>R</m:t>
                  </m:r>
                </m:sup>
              </m:sSubSup>
            </m:den>
          </m:f>
          <m:r>
            <m:rPr>
              <m:sty m:val="p"/>
            </m:rPr>
            <w:rPr>
              <w:rFonts w:ascii="Cambria Math" w:hAnsi="Cambria Math" w:cs="Cambria Math"/>
            </w:rPr>
            <m:t>.</m:t>
          </m:r>
        </m:oMath>
      </m:oMathPara>
    </w:p>
    <w:p w14:paraId="2ECD9734"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41</w:t>
      </w:r>
      <w:r w:rsidRPr="0060615B">
        <w:rPr>
          <w:lang w:eastAsia="zh-CN"/>
        </w:rPr>
        <w:t>）</w:t>
      </w:r>
    </w:p>
    <w:p w14:paraId="202E83EE" w14:textId="77777777" w:rsidR="00BD7027" w:rsidRDefault="00992377">
      <w:pPr>
        <w:pStyle w:val="a0"/>
        <w:keepLines/>
        <w:ind w:left="420" w:firstLineChars="200" w:firstLine="482"/>
        <w:rPr>
          <w:lang w:eastAsia="zh-CN"/>
        </w:rPr>
      </w:pPr>
      <w:r>
        <w:rPr>
          <w:b/>
          <w:lang w:eastAsia="zh-CN"/>
        </w:rPr>
        <w:t>式（</w:t>
      </w:r>
      <w:r>
        <w:rPr>
          <w:b/>
          <w:lang w:eastAsia="zh-CN"/>
        </w:rPr>
        <w:t>41</w:t>
      </w:r>
      <w:r>
        <w:rPr>
          <w:b/>
          <w:lang w:eastAsia="zh-CN"/>
        </w:rPr>
        <w:t>）的本质：</w:t>
      </w:r>
      <w:r>
        <w:rPr>
          <w:lang w:eastAsia="zh-CN"/>
        </w:rPr>
        <w:t>这是研发投入与新品种的反事实更新：研发劳动取决于利润增长相对于研发工资增长的幅度，随后再通过创新弹性</w:t>
      </w:r>
      <w:r>
        <w:rPr>
          <w:lang w:eastAsia="zh-CN"/>
        </w:rPr>
        <w:t xml:space="preserve"> </w:t>
      </w:r>
      <m:oMath>
        <m:r>
          <w:rPr>
            <w:rFonts w:ascii="Cambria Math" w:hAnsi="Cambria Math" w:cs="Cambria Math"/>
            <w:lang w:eastAsia="zh-CN"/>
          </w:rPr>
          <m:t>γ</m:t>
        </m:r>
      </m:oMath>
      <w:r>
        <w:rPr>
          <w:lang w:eastAsia="zh-CN"/>
        </w:rPr>
        <w:t xml:space="preserve"> </w:t>
      </w:r>
      <w:r>
        <w:rPr>
          <w:lang w:eastAsia="zh-CN"/>
        </w:rPr>
        <w:t>转化为新品种数量变化。</w:t>
      </w:r>
    </w:p>
    <w:p w14:paraId="3387F35D" w14:textId="77777777" w:rsidR="00AC4FAF" w:rsidRPr="0060615B" w:rsidRDefault="0066450B">
      <w:pPr>
        <w:pStyle w:val="a0"/>
        <w:ind w:firstLineChars="200"/>
        <w:rPr>
          <w:color w:val="auto"/>
          <w:lang w:eastAsia="zh-CN"/>
        </w:rPr>
      </w:pPr>
      <w:r w:rsidRPr="0060615B">
        <w:rPr>
          <w:lang w:eastAsia="zh-CN"/>
        </w:rPr>
        <w:t>再由创新技术式（</w:t>
      </w:r>
      <w:r w:rsidRPr="0060615B">
        <w:rPr>
          <w:lang w:eastAsia="zh-CN"/>
        </w:rPr>
        <w:t>25</w:t>
      </w:r>
      <w:r w:rsidRPr="0060615B">
        <w:rPr>
          <w:lang w:eastAsia="zh-CN"/>
        </w:rPr>
        <w:t>）：</w:t>
      </w:r>
    </w:p>
    <w:p w14:paraId="01900F94"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m</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L</m:t>
                          </m:r>
                        </m:e>
                      </m:acc>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e>
              </m:d>
            </m:e>
            <m:sup>
              <m:r>
                <w:rPr>
                  <w:rFonts w:ascii="Cambria Math" w:hAnsi="Cambria Math" w:cs="Cambria Math"/>
                </w:rPr>
                <m:t>γ</m:t>
              </m:r>
            </m:sup>
          </m:s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Π</m:t>
                              </m:r>
                            </m:e>
                          </m:acc>
                        </m:e>
                        <m:sub>
                          <m:r>
                            <w:rPr>
                              <w:rFonts w:ascii="Cambria Math" w:hAnsi="Cambria Math" w:cs="Cambria Math"/>
                            </w:rPr>
                            <m:t>m</m:t>
                          </m:r>
                        </m:sub>
                        <m:sup>
                          <m:r>
                            <w:rPr>
                              <w:rFonts w:ascii="Cambria Math" w:hAnsi="Cambria Math" w:cs="Cambria Math"/>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m</m:t>
                          </m:r>
                        </m:sub>
                        <m:sup>
                          <m:r>
                            <w:rPr>
                              <w:rFonts w:ascii="Cambria Math" w:hAnsi="Cambria Math" w:cs="Cambria Math"/>
                            </w:rPr>
                            <m:t>R</m:t>
                          </m:r>
                        </m:sup>
                      </m:sSubSup>
                    </m:den>
                  </m:f>
                </m:e>
              </m:d>
            </m:e>
            <m:sup>
              <m:r>
                <w:rPr>
                  <w:rFonts w:ascii="Cambria Math" w:hAnsi="Cambria Math" w:cs="Cambria Math"/>
                </w:rPr>
                <m:t>γ</m:t>
              </m:r>
            </m:sup>
          </m:sSup>
          <m:r>
            <m:rPr>
              <m:sty m:val="p"/>
            </m:rPr>
            <w:rPr>
              <w:rFonts w:ascii="Cambria Math" w:hAnsi="Cambria Math" w:cs="Cambria Math"/>
            </w:rPr>
            <m:t>.</m:t>
          </m:r>
        </m:oMath>
      </m:oMathPara>
    </w:p>
    <w:p w14:paraId="0EB25D9C" w14:textId="77777777" w:rsidR="00AC4FAF" w:rsidRPr="0060615B" w:rsidRDefault="0066450B">
      <w:pPr>
        <w:pStyle w:val="2"/>
        <w:spacing w:before="0"/>
        <w:ind w:firstLineChars="200" w:firstLine="482"/>
        <w:rPr>
          <w:color w:val="auto"/>
          <w:lang w:eastAsia="zh-CN"/>
        </w:rPr>
      </w:pPr>
      <w:bookmarkStart w:id="51" w:name="九两类职业工资的更新"/>
      <w:bookmarkEnd w:id="50"/>
      <w:r w:rsidRPr="0060615B">
        <w:rPr>
          <w:rFonts w:ascii="Times New Roman" w:eastAsia="宋体" w:hAnsi="Times New Roman" w:cs="Times New Roman"/>
          <w:color w:val="000000"/>
          <w:lang w:eastAsia="zh-CN"/>
        </w:rPr>
        <w:t>（九）两类职业工资的更新</w:t>
      </w:r>
    </w:p>
    <w:p w14:paraId="6BBDF007" w14:textId="77777777" w:rsidR="00AC4FAF" w:rsidRPr="0060615B" w:rsidRDefault="0066450B">
      <w:pPr>
        <w:pStyle w:val="FirstParagraph"/>
        <w:ind w:firstLineChars="200"/>
        <w:rPr>
          <w:color w:val="auto"/>
          <w:lang w:eastAsia="zh-CN"/>
        </w:rPr>
      </w:pPr>
      <w:r w:rsidRPr="0060615B">
        <w:rPr>
          <w:lang w:eastAsia="zh-CN"/>
        </w:rPr>
        <w:t>由</w:t>
      </w:r>
      <w:r w:rsidRPr="0060615B">
        <w:rPr>
          <w:lang w:eastAsia="zh-CN"/>
        </w:rPr>
        <w:t xml:space="preserve"> Fréchet </w:t>
      </w:r>
      <w:r w:rsidRPr="0060615B">
        <w:rPr>
          <w:lang w:eastAsia="zh-CN"/>
        </w:rPr>
        <w:t>职业选择，综合工资满足</w:t>
      </w:r>
    </w:p>
    <w:p w14:paraId="70AE3763" w14:textId="77777777" w:rsidR="00AC4FAF" w:rsidRPr="0060615B" w:rsidRDefault="008259F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G</m:t>
                      </m:r>
                    </m:e>
                    <m:sub>
                      <m:r>
                        <w:rPr>
                          <w:rFonts w:ascii="Cambria Math" w:hAnsi="Cambria Math" w:cs="Cambria Math"/>
                        </w:rPr>
                        <m:t>n</m:t>
                      </m:r>
                    </m:sub>
                    <m:sup>
                      <m:r>
                        <w:rPr>
                          <w:rFonts w:ascii="Cambria Math" w:hAnsi="Cambria Math" w:cs="Cambria Math"/>
                        </w:rPr>
                        <m:t>E</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E</m:t>
                              </m:r>
                            </m:sup>
                          </m:sSubSup>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G</m:t>
                      </m:r>
                    </m:e>
                    <m:sub>
                      <m:r>
                        <w:rPr>
                          <w:rFonts w:ascii="Cambria Math" w:hAnsi="Cambria Math" w:cs="Cambria Math"/>
                        </w:rPr>
                        <m:t>n</m:t>
                      </m:r>
                    </m:sub>
                    <m:sup>
                      <m:r>
                        <w:rPr>
                          <w:rFonts w:ascii="Cambria Math" w:hAnsi="Cambria Math" w:cs="Cambria Math"/>
                        </w:rPr>
                        <m:t>R</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R</m:t>
                              </m:r>
                            </m:sup>
                          </m:sSubSup>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e>
              </m:d>
            </m:e>
            <m:sup>
              <m:r>
                <w:rPr>
                  <w:rFonts w:ascii="Cambria Math" w:hAnsi="Cambria Math" w:cs="Cambria Math"/>
                </w:rPr>
                <m:t>1</m:t>
              </m:r>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oMath>
      </m:oMathPara>
    </w:p>
    <w:p w14:paraId="668FB657" w14:textId="77777777" w:rsidR="00AC4FAF" w:rsidRPr="0060615B" w:rsidRDefault="0066450B">
      <w:pPr>
        <w:pStyle w:val="FirstParagraph"/>
        <w:ind w:firstLineChars="200"/>
        <w:rPr>
          <w:color w:val="auto"/>
          <w:lang w:eastAsia="zh-CN"/>
        </w:rPr>
      </w:pPr>
      <w:r w:rsidRPr="0060615B">
        <w:rPr>
          <w:lang w:eastAsia="zh-CN"/>
        </w:rPr>
        <w:t>用基期收入份额</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Ω</m:t>
            </m:r>
          </m:e>
          <m:sub>
            <m:r>
              <w:rPr>
                <w:rFonts w:ascii="Cambria Math" w:hAnsi="Cambria Math" w:cs="Cambria Math"/>
                <w:lang w:eastAsia="zh-CN"/>
              </w:rPr>
              <m:t>n</m:t>
            </m:r>
          </m:sub>
          <m:sup>
            <m:r>
              <w:rPr>
                <w:rFonts w:ascii="Cambria Math" w:hAnsi="Cambria Math" w:cs="Cambria Math"/>
                <w:lang w:eastAsia="zh-CN"/>
              </w:rPr>
              <m:t>E</m:t>
            </m:r>
          </m:sup>
        </m:sSubSup>
        <m:r>
          <m:rPr>
            <m:sty m:val="p"/>
          </m:rPr>
          <w:rPr>
            <w:rFonts w:ascii="Cambria Math" w:hAnsi="Cambria Math" w:cs="Cambria Math"/>
            <w:lang w:eastAsia="zh-CN"/>
          </w:rPr>
          <m:t>,</m:t>
        </m:r>
        <m:sSubSup>
          <m:sSubSupPr>
            <m:ctrlPr>
              <w:rPr>
                <w:rFonts w:ascii="Cambria Math" w:hAnsi="Cambria Math"/>
                <w:color w:val="auto"/>
              </w:rPr>
            </m:ctrlPr>
          </m:sSubSupPr>
          <m:e>
            <m:r>
              <w:rPr>
                <w:rFonts w:ascii="Cambria Math" w:hAnsi="Cambria Math" w:cs="Cambria Math"/>
                <w:lang w:eastAsia="zh-CN"/>
              </w:rPr>
              <m:t>Ω</m:t>
            </m:r>
          </m:e>
          <m:sub>
            <m:r>
              <w:rPr>
                <w:rFonts w:ascii="Cambria Math" w:hAnsi="Cambria Math" w:cs="Cambria Math"/>
                <w:lang w:eastAsia="zh-CN"/>
              </w:rPr>
              <m:t>n</m:t>
            </m:r>
          </m:sub>
          <m:sup>
            <m:r>
              <w:rPr>
                <w:rFonts w:ascii="Cambria Math" w:hAnsi="Cambria Math" w:cs="Cambria Math"/>
                <w:lang w:eastAsia="zh-CN"/>
              </w:rPr>
              <m:t>R</m:t>
            </m:r>
          </m:sup>
        </m:sSubSup>
      </m:oMath>
      <w:r w:rsidRPr="0060615B">
        <w:rPr>
          <w:lang w:eastAsia="zh-CN"/>
        </w:rPr>
        <w:t xml:space="preserve"> </w:t>
      </w:r>
      <w:r w:rsidRPr="0060615B">
        <w:rPr>
          <w:lang w:eastAsia="zh-CN"/>
        </w:rPr>
        <w:t>表示，帽子形式可写为</w:t>
      </w:r>
    </w:p>
    <w:p w14:paraId="32531EAB" w14:textId="77777777" w:rsidR="00AC4FAF" w:rsidRPr="0060615B" w:rsidRDefault="008259F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Sub>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E</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R</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R</m:t>
                              </m:r>
                            </m:sup>
                          </m:sSubSup>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e>
              </m:d>
            </m:e>
            <m:sup>
              <m:r>
                <w:rPr>
                  <w:rFonts w:ascii="Cambria Math" w:hAnsi="Cambria Math" w:cs="Cambria Math"/>
                </w:rPr>
                <m:t>1</m:t>
              </m:r>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oMath>
      </m:oMathPara>
    </w:p>
    <w:p w14:paraId="39CC51A6" w14:textId="77777777" w:rsidR="00AC4FAF" w:rsidRPr="0060615B" w:rsidRDefault="0066450B">
      <w:pPr>
        <w:pStyle w:val="FirstParagraph"/>
        <w:ind w:firstLineChars="200"/>
        <w:rPr>
          <w:color w:val="auto"/>
          <w:lang w:eastAsia="zh-CN"/>
        </w:rPr>
      </w:pPr>
      <w:r w:rsidRPr="0060615B">
        <w:rPr>
          <w:lang w:eastAsia="zh-CN"/>
        </w:rPr>
        <w:t>于是给定</w:t>
      </w:r>
      <w:r w:rsidRPr="0060615B">
        <w:rPr>
          <w:lang w:eastAsia="zh-CN"/>
        </w:rPr>
        <w:t xml:space="preserve"> </w:t>
      </w:r>
      <m:oMath>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lang w:eastAsia="zh-CN"/>
                  </w:rPr>
                  <m:t>w</m:t>
                </m:r>
              </m:e>
            </m:acc>
          </m:e>
          <m:sub>
            <m:r>
              <w:rPr>
                <w:rFonts w:ascii="Cambria Math" w:hAnsi="Cambria Math" w:cs="Cambria Math"/>
                <w:lang w:eastAsia="zh-CN"/>
              </w:rPr>
              <m:t>n</m:t>
            </m:r>
          </m:sub>
        </m:sSub>
      </m:oMath>
      <w:r w:rsidRPr="0060615B">
        <w:rPr>
          <w:lang w:eastAsia="zh-CN"/>
        </w:rPr>
        <w:t xml:space="preserve"> </w:t>
      </w:r>
      <w:r w:rsidRPr="0060615B">
        <w:rPr>
          <w:lang w:eastAsia="zh-CN"/>
        </w:rPr>
        <w:t>与</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w</m:t>
                </m:r>
              </m:e>
            </m:acc>
          </m:e>
          <m:sub>
            <m:r>
              <w:rPr>
                <w:rFonts w:ascii="Cambria Math" w:hAnsi="Cambria Math" w:cs="Cambria Math"/>
                <w:lang w:eastAsia="zh-CN"/>
              </w:rPr>
              <m:t>n</m:t>
            </m:r>
          </m:sub>
          <m:sup>
            <m:r>
              <w:rPr>
                <w:rFonts w:ascii="Cambria Math" w:hAnsi="Cambria Math" w:cs="Cambria Math"/>
                <w:lang w:eastAsia="zh-CN"/>
              </w:rPr>
              <m:t>E</m:t>
            </m:r>
          </m:sup>
        </m:sSubSup>
      </m:oMath>
      <w:r w:rsidRPr="0060615B">
        <w:rPr>
          <w:lang w:eastAsia="zh-CN"/>
        </w:rPr>
        <w:t>，研发工资可反解为</w:t>
      </w:r>
    </w:p>
    <w:p w14:paraId="6E652ABD"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R</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d>
                            <m:dPr>
                              <m:ctrlPr>
                                <w:rPr>
                                  <w:rFonts w:ascii="Cambria Math" w:hAnsi="Cambria Math"/>
                                  <w:color w:val="auto"/>
                                </w:rPr>
                              </m:ctrlPr>
                            </m:dPr>
                            <m:e>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Sub>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num>
                    <m:den>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R</m:t>
                          </m:r>
                        </m:sup>
                      </m:sSubSup>
                    </m:den>
                  </m:f>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E</m:t>
                          </m:r>
                        </m:sup>
                      </m:sSubSup>
                    </m:num>
                    <m:den>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m:t>
                          </m:r>
                        </m:sub>
                        <m:sup>
                          <m:r>
                            <w:rPr>
                              <w:rFonts w:ascii="Cambria Math" w:hAnsi="Cambria Math" w:cs="Cambria Math"/>
                            </w:rPr>
                            <m:t>R</m:t>
                          </m:r>
                        </m:sup>
                      </m:sSubSup>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e>
              </m:d>
            </m:e>
            <m:sup>
              <m:r>
                <w:rPr>
                  <w:rFonts w:ascii="Cambria Math" w:hAnsi="Cambria Math" w:cs="Cambria Math"/>
                </w:rPr>
                <m:t>1</m:t>
              </m:r>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oMath>
      </m:oMathPara>
    </w:p>
    <w:p w14:paraId="3A2581E8" w14:textId="77777777" w:rsidR="00AC4FAF" w:rsidRPr="0060615B" w:rsidRDefault="0066450B">
      <w:pPr>
        <w:pStyle w:val="FirstParagraph"/>
        <w:ind w:firstLineChars="200"/>
        <w:rPr>
          <w:color w:val="auto"/>
          <w:lang w:eastAsia="zh-CN"/>
        </w:rPr>
      </w:pPr>
      <w:r w:rsidRPr="0060615B">
        <w:rPr>
          <w:lang w:eastAsia="zh-CN"/>
        </w:rPr>
        <w:t>而职业份额帽子变化满足</w:t>
      </w:r>
    </w:p>
    <w:p w14:paraId="4BF574D3"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t>
              </m:r>
            </m:sub>
            <m:sup>
              <m:r>
                <w:rPr>
                  <w:rFonts w:ascii="Cambria Math" w:hAnsi="Cambria Math" w:cs="Cambria Math"/>
                </w:rPr>
                <m:t>E</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num>
                    <m:den>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Sub>
                    </m:den>
                  </m:f>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r>
            <w:rPr>
              <w:rFonts w:ascii="Cambria Math" w:hAnsi="Cambria Math" w:cs="Cambria Math"/>
            </w:rPr>
            <m:t>  </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t>
              </m:r>
            </m:sub>
            <m:sup>
              <m:r>
                <w:rPr>
                  <w:rFonts w:ascii="Cambria Math" w:hAnsi="Cambria Math" w:cs="Cambria Math"/>
                </w:rPr>
                <m:t>R</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R</m:t>
                          </m:r>
                        </m:sup>
                      </m:sSubSup>
                    </m:num>
                    <m:den>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Sub>
                    </m:den>
                  </m:f>
                </m:e>
              </m:d>
            </m:e>
            <m:sup>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oMath>
      </m:oMathPara>
    </w:p>
    <w:p w14:paraId="228FB0CD" w14:textId="77777777" w:rsidR="00AC4FAF" w:rsidRPr="0060615B" w:rsidRDefault="0066450B">
      <w:pPr>
        <w:pStyle w:val="2"/>
        <w:spacing w:before="0"/>
        <w:ind w:firstLineChars="200" w:firstLine="482"/>
        <w:rPr>
          <w:color w:val="auto"/>
          <w:lang w:eastAsia="zh-CN"/>
        </w:rPr>
      </w:pPr>
      <w:bookmarkStart w:id="52" w:name="十反事实数值求解的完整迭代顺序"/>
      <w:bookmarkEnd w:id="51"/>
      <w:r w:rsidRPr="0060615B">
        <w:rPr>
          <w:rFonts w:ascii="Times New Roman" w:eastAsia="宋体" w:hAnsi="Times New Roman" w:cs="Times New Roman"/>
          <w:color w:val="000000"/>
          <w:lang w:eastAsia="zh-CN"/>
        </w:rPr>
        <w:t>（十）反事实数值求解的完整迭代顺序</w:t>
      </w:r>
    </w:p>
    <w:p w14:paraId="7D7E5C65" w14:textId="77777777" w:rsidR="00AC4FAF" w:rsidRPr="0060615B" w:rsidRDefault="0066450B">
      <w:pPr>
        <w:pStyle w:val="FirstParagraph"/>
        <w:ind w:firstLineChars="200"/>
        <w:rPr>
          <w:color w:val="auto"/>
          <w:lang w:eastAsia="zh-CN"/>
        </w:rPr>
      </w:pPr>
      <w:r w:rsidRPr="0060615B">
        <w:rPr>
          <w:lang w:eastAsia="zh-CN"/>
        </w:rPr>
        <w:t>根据原文方程，可以把实际求解组织为以下固定点：首先给定制度型开放冲击</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τ</m:t>
                </m:r>
              </m:e>
            </m:acc>
          </m:e>
          <m:sub>
            <m:r>
              <w:rPr>
                <w:rFonts w:ascii="Cambria Math" w:hAnsi="Cambria Math" w:cs="Cambria Math"/>
                <w:lang w:eastAsia="zh-CN"/>
              </w:rPr>
              <m:t>ni</m:t>
            </m:r>
          </m:sub>
          <m:sup>
            <m:r>
              <w:rPr>
                <w:rFonts w:ascii="Cambria Math" w:hAnsi="Cambria Math" w:cs="Cambria Math"/>
                <w:lang w:eastAsia="zh-CN"/>
              </w:rPr>
              <m:t>j</m:t>
            </m:r>
          </m:sup>
        </m:sSubSup>
      </m:oMath>
      <w:r w:rsidRPr="0060615B">
        <w:rPr>
          <w:lang w:eastAsia="zh-CN"/>
        </w:rPr>
        <w:t xml:space="preserve"> </w:t>
      </w:r>
      <w:r w:rsidRPr="0060615B">
        <w:rPr>
          <w:lang w:eastAsia="zh-CN"/>
        </w:rPr>
        <w:t>与</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ξ</m:t>
                </m:r>
              </m:e>
            </m:acc>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；给</w:t>
      </w:r>
      <w:r w:rsidRPr="0060615B">
        <w:rPr>
          <w:lang w:eastAsia="zh-CN"/>
        </w:rPr>
        <w:t xml:space="preserve"> </w:t>
      </w:r>
      <m:oMath>
        <m:sSup>
          <m:sSupPr>
            <m:ctrlPr>
              <w:rPr>
                <w:rFonts w:ascii="Cambria Math" w:hAnsi="Cambria Math"/>
                <w:color w:val="auto"/>
              </w:rPr>
            </m:ctrlPr>
          </m:sSupPr>
          <m:e>
            <m:acc>
              <m:accPr>
                <m:ctrlPr>
                  <w:rPr>
                    <w:rFonts w:ascii="Cambria Math" w:hAnsi="Cambria Math"/>
                    <w:color w:val="auto"/>
                  </w:rPr>
                </m:ctrlPr>
              </m:accPr>
              <m:e>
                <m:r>
                  <w:rPr>
                    <w:rFonts w:ascii="Cambria Math" w:hAnsi="Cambria Math" w:cs="Cambria Math"/>
                    <w:lang w:eastAsia="zh-CN"/>
                  </w:rPr>
                  <m:t>w</m:t>
                </m:r>
              </m:e>
            </m:acc>
          </m:e>
          <m:sup>
            <m:r>
              <w:rPr>
                <w:rFonts w:ascii="Cambria Math" w:hAnsi="Cambria Math" w:cs="Cambria Math"/>
                <w:lang w:eastAsia="zh-CN"/>
              </w:rPr>
              <m:t>E</m:t>
            </m:r>
          </m:sup>
        </m:sSup>
        <m:r>
          <m:rPr>
            <m:sty m:val="p"/>
          </m:rPr>
          <w:rPr>
            <w:rFonts w:ascii="Cambria Math" w:hAnsi="Cambria Math" w:cs="Cambria Math"/>
            <w:lang w:eastAsia="zh-CN"/>
          </w:rPr>
          <m:t>,</m:t>
        </m:r>
        <m:sSup>
          <m:sSupPr>
            <m:ctrlPr>
              <w:rPr>
                <w:rFonts w:ascii="Cambria Math" w:hAnsi="Cambria Math"/>
                <w:color w:val="auto"/>
              </w:rPr>
            </m:ctrlPr>
          </m:sSupPr>
          <m:e>
            <m:acc>
              <m:accPr>
                <m:ctrlPr>
                  <w:rPr>
                    <w:rFonts w:ascii="Cambria Math" w:hAnsi="Cambria Math"/>
                    <w:color w:val="auto"/>
                  </w:rPr>
                </m:ctrlPr>
              </m:accPr>
              <m:e>
                <m:r>
                  <w:rPr>
                    <w:rFonts w:ascii="Cambria Math" w:hAnsi="Cambria Math" w:cs="Cambria Math"/>
                    <w:lang w:eastAsia="zh-CN"/>
                  </w:rPr>
                  <m:t>w</m:t>
                </m:r>
              </m:e>
            </m:acc>
          </m:e>
          <m:sup>
            <m:r>
              <w:rPr>
                <w:rFonts w:ascii="Cambria Math" w:hAnsi="Cambria Math" w:cs="Cambria Math"/>
                <w:lang w:eastAsia="zh-CN"/>
              </w:rPr>
              <m:t>R</m:t>
            </m:r>
          </m:sup>
        </m:sSup>
        <m:r>
          <m:rPr>
            <m:sty m:val="p"/>
          </m:rPr>
          <w:rPr>
            <w:rFonts w:ascii="Cambria Math" w:hAnsi="Cambria Math" w:cs="Cambria Math"/>
            <w:lang w:eastAsia="zh-CN"/>
          </w:rPr>
          <m:t>,</m:t>
        </m:r>
        <m:acc>
          <m:accPr>
            <m:ctrlPr>
              <w:rPr>
                <w:rFonts w:ascii="Cambria Math" w:hAnsi="Cambria Math"/>
                <w:color w:val="auto"/>
              </w:rPr>
            </m:ctrlPr>
          </m:accPr>
          <m:e>
            <m:r>
              <w:rPr>
                <w:rFonts w:ascii="Cambria Math" w:hAnsi="Cambria Math" w:cs="Cambria Math"/>
                <w:lang w:eastAsia="zh-CN"/>
              </w:rPr>
              <m:t>N</m:t>
            </m:r>
          </m:e>
        </m:acc>
        <m:r>
          <m:rPr>
            <m:sty m:val="p"/>
          </m:rPr>
          <w:rPr>
            <w:rFonts w:ascii="Cambria Math" w:hAnsi="Cambria Math" w:cs="Cambria Math"/>
            <w:lang w:eastAsia="zh-CN"/>
          </w:rPr>
          <m:t>,</m:t>
        </m:r>
        <m:acc>
          <m:accPr>
            <m:ctrlPr>
              <w:rPr>
                <w:rFonts w:ascii="Cambria Math" w:hAnsi="Cambria Math"/>
                <w:color w:val="auto"/>
              </w:rPr>
            </m:ctrlPr>
          </m:accPr>
          <m:e>
            <m:r>
              <w:rPr>
                <w:rFonts w:ascii="Cambria Math" w:hAnsi="Cambria Math" w:cs="Cambria Math"/>
                <w:lang w:eastAsia="zh-CN"/>
              </w:rPr>
              <m:t>X</m:t>
            </m:r>
          </m:e>
        </m:acc>
      </m:oMath>
      <w:r w:rsidRPr="0060615B">
        <w:rPr>
          <w:lang w:eastAsia="zh-CN"/>
        </w:rPr>
        <w:t xml:space="preserve"> </w:t>
      </w:r>
      <w:r w:rsidRPr="0060615B">
        <w:rPr>
          <w:lang w:eastAsia="zh-CN"/>
        </w:rPr>
        <w:t>一个初值；由式（</w:t>
      </w:r>
      <w:r w:rsidRPr="0060615B">
        <w:rPr>
          <w:lang w:eastAsia="zh-CN"/>
        </w:rPr>
        <w:t>34</w:t>
      </w:r>
      <w:r w:rsidRPr="0060615B">
        <w:rPr>
          <w:lang w:eastAsia="zh-CN"/>
        </w:rPr>
        <w:t>）更新</w:t>
      </w:r>
      <w:r w:rsidRPr="0060615B">
        <w:rPr>
          <w:lang w:eastAsia="zh-CN"/>
        </w:rPr>
        <w:t xml:space="preserve"> </w:t>
      </w:r>
      <m:oMath>
        <m:acc>
          <m:accPr>
            <m:ctrlPr>
              <w:rPr>
                <w:rFonts w:ascii="Cambria Math" w:hAnsi="Cambria Math"/>
                <w:color w:val="auto"/>
              </w:rPr>
            </m:ctrlPr>
          </m:accPr>
          <m:e>
            <m:r>
              <w:rPr>
                <w:rFonts w:ascii="Cambria Math" w:hAnsi="Cambria Math" w:cs="Cambria Math"/>
                <w:lang w:eastAsia="zh-CN"/>
              </w:rPr>
              <m:t>c</m:t>
            </m:r>
          </m:e>
        </m:acc>
      </m:oMath>
      <w:r w:rsidRPr="0060615B">
        <w:rPr>
          <w:lang w:eastAsia="zh-CN"/>
        </w:rPr>
        <w:t>；由式（</w:t>
      </w:r>
      <w:r w:rsidRPr="0060615B">
        <w:rPr>
          <w:lang w:eastAsia="zh-CN"/>
        </w:rPr>
        <w:t>37</w:t>
      </w:r>
      <w:r w:rsidRPr="0060615B">
        <w:rPr>
          <w:lang w:eastAsia="zh-CN"/>
        </w:rPr>
        <w:t>）更新</w:t>
      </w:r>
      <w:r w:rsidRPr="0060615B">
        <w:rPr>
          <w:lang w:eastAsia="zh-CN"/>
        </w:rPr>
        <w:t xml:space="preserve"> </w:t>
      </w:r>
      <m:oMath>
        <m:acc>
          <m:accPr>
            <m:ctrlPr>
              <w:rPr>
                <w:rFonts w:ascii="Cambria Math" w:hAnsi="Cambria Math"/>
                <w:color w:val="auto"/>
              </w:rPr>
            </m:ctrlPr>
          </m:accPr>
          <m:e>
            <m:r>
              <w:rPr>
                <w:rFonts w:ascii="Cambria Math" w:hAnsi="Cambria Math" w:cs="Cambria Math"/>
                <w:lang w:eastAsia="zh-CN"/>
              </w:rPr>
              <m:t>Ψ</m:t>
            </m:r>
          </m:e>
        </m:acc>
      </m:oMath>
      <w:r w:rsidRPr="0060615B">
        <w:rPr>
          <w:lang w:eastAsia="zh-CN"/>
        </w:rPr>
        <w:t xml:space="preserve"> </w:t>
      </w:r>
      <w:r w:rsidRPr="0060615B">
        <w:rPr>
          <w:lang w:eastAsia="zh-CN"/>
        </w:rPr>
        <w:t>和</w:t>
      </w:r>
      <w:r w:rsidRPr="0060615B">
        <w:rPr>
          <w:lang w:eastAsia="zh-CN"/>
        </w:rPr>
        <w:t xml:space="preserve"> </w:t>
      </w:r>
      <m:oMath>
        <m:acc>
          <m:accPr>
            <m:ctrlPr>
              <w:rPr>
                <w:rFonts w:ascii="Cambria Math" w:hAnsi="Cambria Math"/>
                <w:color w:val="auto"/>
              </w:rPr>
            </m:ctrlPr>
          </m:accPr>
          <m:e>
            <m:r>
              <w:rPr>
                <w:rFonts w:ascii="Cambria Math" w:hAnsi="Cambria Math" w:cs="Cambria Math"/>
                <w:lang w:eastAsia="zh-CN"/>
              </w:rPr>
              <m:t>ψ</m:t>
            </m:r>
          </m:e>
        </m:acc>
      </m:oMath>
      <w:r w:rsidRPr="0060615B">
        <w:rPr>
          <w:lang w:eastAsia="zh-CN"/>
        </w:rPr>
        <w:t>；由式（</w:t>
      </w:r>
      <w:r w:rsidRPr="0060615B">
        <w:rPr>
          <w:lang w:eastAsia="zh-CN"/>
        </w:rPr>
        <w:t>36</w:t>
      </w:r>
      <w:r w:rsidRPr="0060615B">
        <w:rPr>
          <w:lang w:eastAsia="zh-CN"/>
        </w:rPr>
        <w:t>）更新</w:t>
      </w:r>
      <w:r w:rsidRPr="0060615B">
        <w:rPr>
          <w:lang w:eastAsia="zh-CN"/>
        </w:rPr>
        <w:t xml:space="preserve"> </w:t>
      </w:r>
      <m:oMath>
        <m:acc>
          <m:accPr>
            <m:ctrlPr>
              <w:rPr>
                <w:rFonts w:ascii="Cambria Math" w:hAnsi="Cambria Math"/>
                <w:color w:val="auto"/>
              </w:rPr>
            </m:ctrlPr>
          </m:accPr>
          <m:e>
            <m:r>
              <w:rPr>
                <w:rFonts w:ascii="Cambria Math" w:hAnsi="Cambria Math" w:cs="Cambria Math"/>
                <w:lang w:eastAsia="zh-CN"/>
              </w:rPr>
              <m:t>P</m:t>
            </m:r>
          </m:e>
        </m:acc>
      </m:oMath>
      <w:r w:rsidRPr="0060615B">
        <w:rPr>
          <w:lang w:eastAsia="zh-CN"/>
        </w:rPr>
        <w:t>；用式（</w:t>
      </w:r>
      <w:r w:rsidRPr="0060615B">
        <w:rPr>
          <w:lang w:eastAsia="zh-CN"/>
        </w:rPr>
        <w:t>38</w:t>
      </w:r>
      <w:r w:rsidRPr="0060615B">
        <w:rPr>
          <w:lang w:eastAsia="zh-CN"/>
        </w:rPr>
        <w:t>）更新部门支出</w:t>
      </w:r>
      <w:r w:rsidRPr="0060615B">
        <w:rPr>
          <w:lang w:eastAsia="zh-CN"/>
        </w:rPr>
        <w:t xml:space="preserve"> </w:t>
      </w:r>
      <m:oMath>
        <m:r>
          <w:rPr>
            <w:rFonts w:ascii="Cambria Math" w:hAnsi="Cambria Math" w:cs="Cambria Math"/>
            <w:lang w:eastAsia="zh-CN"/>
          </w:rPr>
          <m:t>X</m:t>
        </m:r>
        <m:r>
          <m:rPr>
            <m:sty m:val="p"/>
          </m:rPr>
          <w:rPr>
            <w:rFonts w:ascii="Cambria Math" w:hAnsi="Cambria Math" w:cs="Cambria Math"/>
            <w:lang w:eastAsia="zh-CN"/>
          </w:rPr>
          <m:t>'</m:t>
        </m:r>
      </m:oMath>
      <w:r w:rsidRPr="0060615B">
        <w:rPr>
          <w:lang w:eastAsia="zh-CN"/>
        </w:rPr>
        <w:t>；用三边引力份额更新</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X</m:t>
            </m:r>
          </m:e>
          <m:sub>
            <m:r>
              <w:rPr>
                <w:rFonts w:ascii="Cambria Math" w:hAnsi="Cambria Math" w:cs="Cambria Math"/>
                <w:lang w:eastAsia="zh-CN"/>
              </w:rPr>
              <m:t>nlm</m:t>
            </m:r>
          </m:sub>
        </m:sSub>
        <m:r>
          <m:rPr>
            <m:sty m:val="p"/>
          </m:rPr>
          <w:rPr>
            <w:rFonts w:ascii="Cambria Math" w:hAnsi="Cambria Math" w:cs="Cambria Math"/>
            <w:lang w:eastAsia="zh-CN"/>
          </w:rPr>
          <m:t>'</m:t>
        </m:r>
      </m:oMath>
      <w:r w:rsidRPr="0060615B">
        <w:rPr>
          <w:lang w:eastAsia="zh-CN"/>
        </w:rPr>
        <w:t>；由式（</w:t>
      </w:r>
      <w:r w:rsidRPr="0060615B">
        <w:rPr>
          <w:lang w:eastAsia="zh-CN"/>
        </w:rPr>
        <w:t>21</w:t>
      </w:r>
      <w:r w:rsidRPr="0060615B">
        <w:rPr>
          <w:lang w:eastAsia="zh-CN"/>
        </w:rPr>
        <w:t>）</w:t>
      </w:r>
      <w:r w:rsidRPr="0060615B">
        <w:rPr>
          <w:lang w:eastAsia="zh-CN"/>
        </w:rPr>
        <w:t>—</w:t>
      </w:r>
      <w:r w:rsidRPr="0060615B">
        <w:rPr>
          <w:lang w:eastAsia="zh-CN"/>
        </w:rPr>
        <w:t>（</w:t>
      </w:r>
      <w:r w:rsidRPr="0060615B">
        <w:rPr>
          <w:lang w:eastAsia="zh-CN"/>
        </w:rPr>
        <w:t>24</w:t>
      </w:r>
      <w:r w:rsidRPr="0060615B">
        <w:rPr>
          <w:lang w:eastAsia="zh-CN"/>
        </w:rPr>
        <w:t>）更新利润；由式（</w:t>
      </w:r>
      <w:r w:rsidRPr="0060615B">
        <w:rPr>
          <w:lang w:eastAsia="zh-CN"/>
        </w:rPr>
        <w:t>39</w:t>
      </w:r>
      <w:r w:rsidRPr="0060615B">
        <w:rPr>
          <w:lang w:eastAsia="zh-CN"/>
        </w:rPr>
        <w:t>）</w:t>
      </w:r>
      <w:r w:rsidRPr="0060615B">
        <w:rPr>
          <w:lang w:eastAsia="zh-CN"/>
        </w:rPr>
        <w:t>—</w:t>
      </w:r>
      <w:r w:rsidRPr="0060615B">
        <w:rPr>
          <w:lang w:eastAsia="zh-CN"/>
        </w:rPr>
        <w:t>（</w:t>
      </w:r>
      <w:r w:rsidRPr="0060615B">
        <w:rPr>
          <w:lang w:eastAsia="zh-CN"/>
        </w:rPr>
        <w:t>40</w:t>
      </w:r>
      <w:r w:rsidRPr="0060615B">
        <w:rPr>
          <w:lang w:eastAsia="zh-CN"/>
        </w:rPr>
        <w:t>）更新两类劳动力需求与工资；由式（</w:t>
      </w:r>
      <w:r w:rsidRPr="0060615B">
        <w:rPr>
          <w:lang w:eastAsia="zh-CN"/>
        </w:rPr>
        <w:t>41</w:t>
      </w:r>
      <w:r w:rsidRPr="0060615B">
        <w:rPr>
          <w:lang w:eastAsia="zh-CN"/>
        </w:rPr>
        <w:t>）和创新技术更新研发劳动及新品种</w:t>
      </w:r>
      <w:r w:rsidRPr="0060615B">
        <w:rPr>
          <w:lang w:eastAsia="zh-CN"/>
        </w:rPr>
        <w:t xml:space="preserve"> </w:t>
      </w:r>
      <m:oMath>
        <m:acc>
          <m:accPr>
            <m:ctrlPr>
              <w:rPr>
                <w:rFonts w:ascii="Cambria Math" w:hAnsi="Cambria Math"/>
                <w:color w:val="auto"/>
              </w:rPr>
            </m:ctrlPr>
          </m:accPr>
          <m:e>
            <m:r>
              <w:rPr>
                <w:rFonts w:ascii="Cambria Math" w:hAnsi="Cambria Math" w:cs="Cambria Math"/>
                <w:lang w:eastAsia="zh-CN"/>
              </w:rPr>
              <m:t>N</m:t>
            </m:r>
          </m:e>
        </m:acc>
      </m:oMath>
      <w:r w:rsidRPr="0060615B">
        <w:rPr>
          <w:lang w:eastAsia="zh-CN"/>
        </w:rPr>
        <w:t>；最后反复迭代，直至所有工资、价格、支出、份额、利润和品种数量的变化均低于数值容差。</w:t>
      </w:r>
    </w:p>
    <w:p w14:paraId="73AB8A2C" w14:textId="77777777" w:rsidR="00AC4FAF" w:rsidRPr="0060615B" w:rsidRDefault="0066450B">
      <w:pPr>
        <w:pStyle w:val="a0"/>
        <w:ind w:firstLineChars="200"/>
        <w:rPr>
          <w:color w:val="auto"/>
          <w:lang w:eastAsia="zh-CN"/>
        </w:rPr>
      </w:pPr>
      <w:r w:rsidRPr="0060615B">
        <w:rPr>
          <w:lang w:eastAsia="zh-CN"/>
        </w:rPr>
        <w:t>这就是</w:t>
      </w:r>
      <w:r w:rsidRPr="0060615B">
        <w:rPr>
          <w:lang w:eastAsia="zh-CN"/>
        </w:rPr>
        <w:t>“</w:t>
      </w:r>
      <w:r w:rsidRPr="0060615B">
        <w:rPr>
          <w:lang w:eastAsia="zh-CN"/>
        </w:rPr>
        <w:t>制度型成本冲击</w:t>
      </w:r>
      <w:r w:rsidRPr="0060615B">
        <w:rPr>
          <w:lang w:eastAsia="zh-CN"/>
        </w:rPr>
        <w:t xml:space="preserve"> → </w:t>
      </w:r>
      <w:r w:rsidRPr="0060615B">
        <w:rPr>
          <w:lang w:eastAsia="zh-CN"/>
        </w:rPr>
        <w:t>企业重新选生产地</w:t>
      </w:r>
      <w:r w:rsidRPr="0060615B">
        <w:rPr>
          <w:lang w:eastAsia="zh-CN"/>
        </w:rPr>
        <w:t xml:space="preserve"> → </w:t>
      </w:r>
      <w:r w:rsidRPr="0060615B">
        <w:rPr>
          <w:lang w:eastAsia="zh-CN"/>
        </w:rPr>
        <w:t>全球贸易</w:t>
      </w:r>
      <w:r w:rsidRPr="0060615B">
        <w:rPr>
          <w:lang w:eastAsia="zh-CN"/>
        </w:rPr>
        <w:t>/</w:t>
      </w:r>
      <w:r w:rsidRPr="0060615B">
        <w:rPr>
          <w:lang w:eastAsia="zh-CN"/>
        </w:rPr>
        <w:t>生产网络改变</w:t>
      </w:r>
      <w:r w:rsidRPr="0060615B">
        <w:rPr>
          <w:lang w:eastAsia="zh-CN"/>
        </w:rPr>
        <w:t xml:space="preserve"> → </w:t>
      </w:r>
      <w:r w:rsidRPr="0060615B">
        <w:rPr>
          <w:lang w:eastAsia="zh-CN"/>
        </w:rPr>
        <w:t>工资、价格、创新、支出重新均衡</w:t>
      </w:r>
      <w:r w:rsidRPr="0060615B">
        <w:rPr>
          <w:lang w:eastAsia="zh-CN"/>
        </w:rPr>
        <w:t>”</w:t>
      </w:r>
      <w:r w:rsidRPr="0060615B">
        <w:rPr>
          <w:lang w:eastAsia="zh-CN"/>
        </w:rPr>
        <w:t>的完整计算闭环。</w:t>
      </w:r>
    </w:p>
    <w:p w14:paraId="16E0A103" w14:textId="77777777" w:rsidR="00AC4FAF" w:rsidRPr="0060615B" w:rsidRDefault="0066450B">
      <w:pPr>
        <w:pStyle w:val="1"/>
        <w:spacing w:before="0"/>
        <w:ind w:firstLineChars="200" w:firstLine="482"/>
        <w:rPr>
          <w:color w:val="auto"/>
          <w:lang w:eastAsia="zh-CN"/>
        </w:rPr>
      </w:pPr>
      <w:bookmarkStart w:id="53" w:name="十三福利分解从式36到六项福利来源"/>
      <w:bookmarkEnd w:id="42"/>
      <w:bookmarkEnd w:id="52"/>
      <w:r w:rsidRPr="0060615B">
        <w:rPr>
          <w:rFonts w:ascii="Times New Roman" w:eastAsia="宋体" w:hAnsi="Times New Roman" w:cs="Times New Roman"/>
          <w:color w:val="000000"/>
          <w:lang w:eastAsia="zh-CN"/>
        </w:rPr>
        <w:lastRenderedPageBreak/>
        <w:t>十三、福利分解：从式（</w:t>
      </w:r>
      <w:r w:rsidRPr="0060615B">
        <w:rPr>
          <w:rFonts w:ascii="Times New Roman" w:eastAsia="宋体" w:hAnsi="Times New Roman" w:cs="Times New Roman"/>
          <w:color w:val="000000"/>
          <w:lang w:eastAsia="zh-CN"/>
        </w:rPr>
        <w:t>36</w:t>
      </w:r>
      <w:r w:rsidRPr="0060615B">
        <w:rPr>
          <w:rFonts w:ascii="Times New Roman" w:eastAsia="宋体" w:hAnsi="Times New Roman" w:cs="Times New Roman"/>
          <w:color w:val="000000"/>
          <w:lang w:eastAsia="zh-CN"/>
        </w:rPr>
        <w:t>）到六项福利来源</w:t>
      </w:r>
    </w:p>
    <w:p w14:paraId="428DC0A3" w14:textId="77777777" w:rsidR="00AC4FAF" w:rsidRPr="0060615B" w:rsidRDefault="0066450B">
      <w:pPr>
        <w:pStyle w:val="2"/>
        <w:spacing w:before="0"/>
        <w:ind w:firstLineChars="200" w:firstLine="482"/>
        <w:rPr>
          <w:color w:val="auto"/>
          <w:lang w:eastAsia="zh-CN"/>
        </w:rPr>
      </w:pPr>
      <w:bookmarkStart w:id="54" w:name="一福利指标"/>
      <w:r w:rsidRPr="0060615B">
        <w:rPr>
          <w:rFonts w:ascii="Times New Roman" w:eastAsia="宋体" w:hAnsi="Times New Roman" w:cs="Times New Roman"/>
          <w:color w:val="000000"/>
          <w:lang w:eastAsia="zh-CN"/>
        </w:rPr>
        <w:t>（一）福利指标</w:t>
      </w:r>
    </w:p>
    <w:p w14:paraId="5324112B" w14:textId="77777777" w:rsidR="00AC4FAF" w:rsidRPr="0060615B" w:rsidRDefault="0066450B">
      <w:pPr>
        <w:pStyle w:val="FirstParagraph"/>
        <w:ind w:firstLineChars="200"/>
        <w:rPr>
          <w:color w:val="auto"/>
          <w:lang w:eastAsia="zh-CN"/>
        </w:rPr>
      </w:pPr>
      <w:r w:rsidRPr="0060615B">
        <w:rPr>
          <w:lang w:eastAsia="zh-CN"/>
        </w:rPr>
        <w:t>原文以实际收入衡量福利：</w:t>
      </w:r>
    </w:p>
    <w:p w14:paraId="29B3844D" w14:textId="77777777" w:rsidR="00AC4FAF" w:rsidRPr="0060615B" w:rsidRDefault="008259F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W</m:t>
              </m:r>
            </m:e>
            <m:sub>
              <m:r>
                <w:rPr>
                  <w:rFonts w:ascii="Cambria Math" w:hAnsi="Cambria Math" w:cs="Cambria Math"/>
                </w:rPr>
                <m:t>n</m:t>
              </m:r>
            </m:sub>
          </m:sSub>
          <m:r>
            <m:rPr>
              <m:sty m:val="p"/>
            </m:rPr>
            <w:rPr>
              <w:rFonts w:ascii="Cambria Math" w:hAnsi="Cambria Math" w:cs="Cambria Math"/>
            </w:rPr>
            <m:t>=</m:t>
          </m:r>
          <m:f>
            <m:fPr>
              <m:ctrlPr>
                <w:rPr>
                  <w:rFonts w:ascii="Cambria Math" w:hAnsi="Cambria Math"/>
                  <w:color w:val="auto"/>
                </w:rPr>
              </m:ctrlPr>
            </m:fPr>
            <m:num>
              <m:sSub>
                <m:sSubPr>
                  <m:ctrlPr>
                    <w:rPr>
                      <w:rFonts w:ascii="Cambria Math" w:hAnsi="Cambria Math"/>
                      <w:color w:val="auto"/>
                    </w:rPr>
                  </m:ctrlPr>
                </m:sSubPr>
                <m:e>
                  <m:r>
                    <w:rPr>
                      <w:rFonts w:ascii="Cambria Math" w:hAnsi="Cambria Math" w:cs="Cambria Math"/>
                    </w:rPr>
                    <m:t>Y</m:t>
                  </m:r>
                </m:e>
                <m:sub>
                  <m:r>
                    <w:rPr>
                      <w:rFonts w:ascii="Cambria Math" w:hAnsi="Cambria Math" w:cs="Cambria Math"/>
                    </w:rPr>
                    <m:t>n</m:t>
                  </m:r>
                </m:sub>
              </m:sSub>
            </m:num>
            <m:den>
              <m:sSub>
                <m:sSubPr>
                  <m:ctrlPr>
                    <w:rPr>
                      <w:rFonts w:ascii="Cambria Math" w:hAnsi="Cambria Math"/>
                      <w:color w:val="auto"/>
                    </w:rPr>
                  </m:ctrlPr>
                </m:sSubPr>
                <m:e>
                  <m:r>
                    <w:rPr>
                      <w:rFonts w:ascii="Cambria Math" w:hAnsi="Cambria Math" w:cs="Cambria Math"/>
                    </w:rPr>
                    <m:t>P</m:t>
                  </m:r>
                </m:e>
                <m:sub>
                  <m:r>
                    <w:rPr>
                      <w:rFonts w:ascii="Cambria Math" w:hAnsi="Cambria Math" w:cs="Cambria Math"/>
                    </w:rPr>
                    <m:t>n</m:t>
                  </m:r>
                </m:sub>
              </m:sSub>
            </m:den>
          </m:f>
          <m:r>
            <m:rPr>
              <m:sty m:val="p"/>
            </m:rPr>
            <w:rPr>
              <w:rFonts w:ascii="Cambria Math" w:hAnsi="Cambria Math" w:cs="Cambria Math"/>
            </w:rPr>
            <m:t>,</m:t>
          </m:r>
        </m:oMath>
      </m:oMathPara>
    </w:p>
    <w:p w14:paraId="66E7441A" w14:textId="77777777" w:rsidR="00AC4FAF" w:rsidRPr="0060615B" w:rsidRDefault="0066450B">
      <w:pPr>
        <w:pStyle w:val="FirstParagraph"/>
        <w:ind w:firstLineChars="200"/>
        <w:rPr>
          <w:color w:val="auto"/>
          <w:lang w:eastAsia="zh-CN"/>
        </w:rPr>
      </w:pPr>
      <w:r w:rsidRPr="0060615B">
        <w:rPr>
          <w:lang w:eastAsia="zh-CN"/>
        </w:rPr>
        <w:t>其中</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Y</m:t>
            </m:r>
          </m:e>
          <m:sub>
            <m:r>
              <w:rPr>
                <w:rFonts w:ascii="Cambria Math" w:hAnsi="Cambria Math" w:cs="Cambria Math"/>
                <w:lang w:eastAsia="zh-CN"/>
              </w:rPr>
              <m:t>n</m:t>
            </m:r>
          </m:sub>
        </m:sSub>
      </m:oMath>
      <w:r w:rsidRPr="0060615B">
        <w:rPr>
          <w:lang w:eastAsia="zh-CN"/>
        </w:rPr>
        <w:t xml:space="preserve"> </w:t>
      </w:r>
      <w:r w:rsidRPr="0060615B">
        <w:rPr>
          <w:lang w:eastAsia="zh-CN"/>
        </w:rPr>
        <w:t>为名义收入，跨行业总价格指数在帽子变化中可写为</w:t>
      </w:r>
    </w:p>
    <w:p w14:paraId="512C9A3F" w14:textId="77777777" w:rsidR="00AC4FAF" w:rsidRPr="0060615B" w:rsidRDefault="008259F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sup>
              </m:sSup>
            </m:e>
          </m:nary>
          <m:r>
            <m:rPr>
              <m:sty m:val="p"/>
            </m:rPr>
            <w:rPr>
              <w:rFonts w:ascii="Cambria Math" w:hAnsi="Cambria Math" w:cs="Cambria Math"/>
            </w:rPr>
            <m:t>.</m:t>
          </m:r>
        </m:oMath>
      </m:oMathPara>
    </w:p>
    <w:p w14:paraId="372645F1" w14:textId="77777777" w:rsidR="00AC4FAF" w:rsidRPr="0060615B" w:rsidRDefault="0066450B">
      <w:pPr>
        <w:pStyle w:val="FirstParagraph"/>
        <w:ind w:firstLineChars="200"/>
        <w:rPr>
          <w:color w:val="auto"/>
        </w:rPr>
      </w:pPr>
      <w:r w:rsidRPr="0060615B">
        <w:t>因此</w:t>
      </w:r>
    </w:p>
    <w:p w14:paraId="52560D56" w14:textId="77777777" w:rsidR="00AC4FAF" w:rsidRPr="0060615B" w:rsidRDefault="0066450B">
      <w:pPr>
        <w:pStyle w:val="a0"/>
        <w:spacing w:before="40" w:after="40" w:line="240" w:lineRule="auto"/>
        <w:jc w:val="center"/>
        <w:rPr>
          <w:color w:val="auto"/>
        </w:rPr>
      </w:pPr>
      <m:oMathPara>
        <m:oMathParaPr>
          <m:jc m:val="center"/>
        </m:oMathParaPr>
        <m:oMath>
          <m:r>
            <m:rPr>
              <m:sty m:val="p"/>
            </m:rPr>
            <w:rPr>
              <w:rFonts w:ascii="Cambria Math" w:hAnsi="Cambria Math" w:cs="Cambria Math"/>
            </w:rPr>
            <m:t>ln</m:t>
          </m:r>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Sub>
          <m:r>
            <m:rPr>
              <m:sty m:val="p"/>
            </m:rPr>
            <w:rPr>
              <w:rFonts w:ascii="Cambria Math" w:hAnsi="Cambria Math" w:cs="Cambria Math"/>
            </w:rPr>
            <m:t>=ln</m:t>
          </m:r>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Y</m:t>
                  </m:r>
                </m:e>
              </m:acc>
            </m:e>
            <m:sub>
              <m:r>
                <w:rPr>
                  <w:rFonts w:ascii="Cambria Math" w:hAnsi="Cambria Math" w:cs="Cambria Math"/>
                </w:rPr>
                <m:t>n</m:t>
              </m:r>
            </m:sub>
          </m:sSub>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j</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e>
          </m:nary>
          <m:r>
            <m:rPr>
              <m:sty m:val="p"/>
            </m:rPr>
            <w:rPr>
              <w:rFonts w:ascii="Cambria Math" w:hAnsi="Cambria Math" w:cs="Cambria Math"/>
            </w:rPr>
            <m:t>ln</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4A4A6D77" w14:textId="77777777" w:rsidR="00AC4FAF" w:rsidRPr="0060615B" w:rsidRDefault="0066450B">
      <w:pPr>
        <w:pStyle w:val="FirstParagraph"/>
        <w:ind w:firstLineChars="200"/>
        <w:rPr>
          <w:color w:val="auto"/>
          <w:lang w:eastAsia="zh-CN"/>
        </w:rPr>
      </w:pPr>
      <w:r w:rsidRPr="0060615B">
        <w:rPr>
          <w:lang w:eastAsia="zh-CN"/>
        </w:rPr>
        <w:t>为了把</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P</m:t>
                </m:r>
              </m:e>
            </m:acc>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继续拆成贸易、跨国生产、创新、市场规模与投入产出通道，原文附录四从本国份额</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λ</m:t>
            </m:r>
          </m:e>
          <m:sub>
            <m:r>
              <w:rPr>
                <w:rFonts w:ascii="Cambria Math" w:hAnsi="Cambria Math" w:cs="Cambria Math"/>
                <w:lang w:eastAsia="zh-CN"/>
              </w:rPr>
              <m:t>nn</m:t>
            </m:r>
          </m:sub>
          <m:sup>
            <m:r>
              <w:rPr>
                <w:rFonts w:ascii="Cambria Math" w:hAnsi="Cambria Math" w:cs="Cambria Math"/>
                <w:lang w:eastAsia="zh-CN"/>
              </w:rPr>
              <m:t>j</m:t>
            </m:r>
          </m:sup>
        </m:sSubSup>
      </m:oMath>
      <w:r w:rsidRPr="0060615B">
        <w:rPr>
          <w:lang w:eastAsia="zh-CN"/>
        </w:rPr>
        <w:t xml:space="preserve"> </w:t>
      </w:r>
      <w:r w:rsidRPr="0060615B">
        <w:rPr>
          <w:lang w:eastAsia="zh-CN"/>
        </w:rPr>
        <w:t>与本国生产地份额</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nnn</m:t>
            </m:r>
          </m:sub>
          <m:sup>
            <m:r>
              <w:rPr>
                <w:rFonts w:ascii="Cambria Math" w:hAnsi="Cambria Math" w:cs="Cambria Math"/>
                <w:lang w:eastAsia="zh-CN"/>
              </w:rPr>
              <m:t>j</m:t>
            </m:r>
          </m:sup>
        </m:sSubSup>
      </m:oMath>
      <w:r w:rsidRPr="0060615B">
        <w:rPr>
          <w:lang w:eastAsia="zh-CN"/>
        </w:rPr>
        <w:t xml:space="preserve"> </w:t>
      </w:r>
      <w:r w:rsidRPr="0060615B">
        <w:rPr>
          <w:lang w:eastAsia="zh-CN"/>
        </w:rPr>
        <w:t>入手。</w:t>
      </w:r>
    </w:p>
    <w:p w14:paraId="2456442D" w14:textId="77777777" w:rsidR="00AC4FAF" w:rsidRPr="0060615B" w:rsidRDefault="0066450B">
      <w:pPr>
        <w:pStyle w:val="2"/>
        <w:spacing w:before="0"/>
        <w:ind w:firstLineChars="200" w:firstLine="482"/>
        <w:rPr>
          <w:color w:val="auto"/>
          <w:lang w:eastAsia="zh-CN"/>
        </w:rPr>
      </w:pPr>
      <w:bookmarkStart w:id="55" w:name="二由式36得到进口份额变化附录a9"/>
      <w:bookmarkEnd w:id="54"/>
      <w:r w:rsidRPr="0060615B">
        <w:rPr>
          <w:rFonts w:ascii="Times New Roman" w:eastAsia="宋体" w:hAnsi="Times New Roman" w:cs="Times New Roman"/>
          <w:color w:val="000000"/>
          <w:lang w:eastAsia="zh-CN"/>
        </w:rPr>
        <w:t>（二）由式（</w:t>
      </w:r>
      <w:r w:rsidRPr="0060615B">
        <w:rPr>
          <w:rFonts w:ascii="Times New Roman" w:eastAsia="宋体" w:hAnsi="Times New Roman" w:cs="Times New Roman"/>
          <w:color w:val="000000"/>
          <w:lang w:eastAsia="zh-CN"/>
        </w:rPr>
        <w:t>36</w:t>
      </w:r>
      <w:r w:rsidRPr="0060615B">
        <w:rPr>
          <w:rFonts w:ascii="Times New Roman" w:eastAsia="宋体" w:hAnsi="Times New Roman" w:cs="Times New Roman"/>
          <w:color w:val="000000"/>
          <w:lang w:eastAsia="zh-CN"/>
        </w:rPr>
        <w:t>）得到进口份额变化：附录（</w:t>
      </w:r>
      <w:r w:rsidRPr="0060615B">
        <w:rPr>
          <w:rFonts w:ascii="Times New Roman" w:eastAsia="宋体" w:hAnsi="Times New Roman" w:cs="Times New Roman"/>
          <w:color w:val="000000"/>
          <w:lang w:eastAsia="zh-CN"/>
        </w:rPr>
        <w:t>A9</w:t>
      </w:r>
      <w:r w:rsidRPr="0060615B">
        <w:rPr>
          <w:rFonts w:ascii="Times New Roman" w:eastAsia="宋体" w:hAnsi="Times New Roman" w:cs="Times New Roman"/>
          <w:color w:val="000000"/>
          <w:lang w:eastAsia="zh-CN"/>
        </w:rPr>
        <w:t>）</w:t>
      </w:r>
    </w:p>
    <w:p w14:paraId="1C8232F0" w14:textId="77777777" w:rsidR="00AC4FAF" w:rsidRPr="0060615B" w:rsidRDefault="0066450B">
      <w:pPr>
        <w:pStyle w:val="FirstParagraph"/>
        <w:ind w:firstLineChars="200"/>
        <w:rPr>
          <w:color w:val="auto"/>
        </w:rPr>
      </w:pPr>
      <w:r w:rsidRPr="0060615B">
        <w:t>由</w:t>
      </w:r>
    </w:p>
    <w:p w14:paraId="49E8EAB1"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nm</m:t>
                  </m:r>
                </m:sub>
                <m:sup>
                  <m:r>
                    <w:rPr>
                      <w:rFonts w:ascii="Cambria Math" w:hAnsi="Cambria Math" w:cs="Cambria Math"/>
                    </w:rPr>
                    <m:t>j</m:t>
                  </m:r>
                </m:sup>
              </m:sSubSup>
            </m:num>
            <m:den>
              <m:nary>
                <m:naryPr>
                  <m:chr m:val="∑"/>
                  <m:limLoc m:val="undOvr"/>
                  <m:supHide m:val="1"/>
                  <m:ctrlPr>
                    <w:rPr>
                      <w:rFonts w:ascii="Cambria Math" w:hAnsi="Cambria Math"/>
                      <w:color w:val="auto"/>
                    </w:rPr>
                  </m:ctrlPr>
                </m:naryPr>
                <m:sub>
                  <m:r>
                    <w:rPr>
                      <w:rFonts w:ascii="Cambria Math" w:hAnsi="Cambria Math" w:cs="Cambria Math"/>
                    </w:rPr>
                    <m:t>k</m:t>
                  </m:r>
                </m:sub>
                <m:sup>
                  <m:r>
                    <w:rPr>
                      <w:rFonts w:ascii="Cambria Math" w:hAnsi="Cambria Math" w:cs="Cambria Math"/>
                    </w:rPr>
                    <m:t>​</m:t>
                  </m:r>
                </m:sup>
                <m:e>
                  <m:sSubSup>
                    <m:sSubSupPr>
                      <m:ctrlPr>
                        <w:rPr>
                          <w:rFonts w:ascii="Cambria Math" w:hAnsi="Cambria Math"/>
                          <w:color w:val="auto"/>
                        </w:rPr>
                      </m:ctrlPr>
                    </m:sSubSupPr>
                    <m:e>
                      <m:r>
                        <w:rPr>
                          <w:rFonts w:ascii="Cambria Math" w:hAnsi="Cambria Math" w:cs="Cambria Math"/>
                        </w:rPr>
                        <m:t>N</m:t>
                      </m:r>
                    </m:e>
                    <m:sub>
                      <m:r>
                        <w:rPr>
                          <w:rFonts w:ascii="Cambria Math" w:hAnsi="Cambria Math" w:cs="Cambria Math"/>
                        </w:rPr>
                        <m:t>k</m:t>
                      </m:r>
                    </m:sub>
                    <m:sup>
                      <m:r>
                        <w:rPr>
                          <w:rFonts w:ascii="Cambria Math" w:hAnsi="Cambria Math" w:cs="Cambria Math"/>
                        </w:rPr>
                        <m:t>j</m:t>
                      </m:r>
                    </m:sup>
                  </m:sSubSup>
                </m:e>
              </m:nary>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nk</m:t>
                  </m:r>
                </m:sub>
                <m:sup>
                  <m:r>
                    <w:rPr>
                      <w:rFonts w:ascii="Cambria Math" w:hAnsi="Cambria Math" w:cs="Cambria Math"/>
                    </w:rPr>
                    <m:t>j</m:t>
                  </m:r>
                </m:sup>
              </m:sSubSup>
            </m:den>
          </m:f>
        </m:oMath>
      </m:oMathPara>
    </w:p>
    <w:p w14:paraId="07806969" w14:textId="77777777" w:rsidR="00AC4FAF" w:rsidRPr="0060615B" w:rsidRDefault="0066450B">
      <w:pPr>
        <w:pStyle w:val="FirstParagraph"/>
        <w:ind w:firstLineChars="200"/>
        <w:rPr>
          <w:color w:val="auto"/>
          <w:lang w:eastAsia="zh-CN"/>
        </w:rPr>
      </w:pPr>
      <w:r w:rsidRPr="0060615B">
        <w:rPr>
          <w:lang w:eastAsia="zh-CN"/>
        </w:rPr>
        <w:t>以及式（</w:t>
      </w:r>
      <w:r w:rsidRPr="0060615B">
        <w:rPr>
          <w:lang w:eastAsia="zh-CN"/>
        </w:rPr>
        <w:t>36</w:t>
      </w:r>
      <w:r w:rsidRPr="0060615B">
        <w:rPr>
          <w:lang w:eastAsia="zh-CN"/>
        </w:rPr>
        <w:t>）所隐含的分母变化，可以写出</w:t>
      </w:r>
    </w:p>
    <w:p w14:paraId="6458A434"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λ</m:t>
                  </m:r>
                </m:e>
              </m:acc>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m</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num>
            <m:den>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up>
              </m:sSup>
            </m:den>
          </m:f>
          <m:r>
            <m:rPr>
              <m:sty m:val="p"/>
            </m:rPr>
            <w:rPr>
              <w:rFonts w:ascii="Cambria Math" w:hAnsi="Cambria Math" w:cs="Cambria Math"/>
            </w:rPr>
            <m:t>.</m:t>
          </m:r>
        </m:oMath>
      </m:oMathPara>
    </w:p>
    <w:p w14:paraId="37A04E89"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A9</w:t>
      </w:r>
      <w:r w:rsidRPr="0060615B">
        <w:rPr>
          <w:lang w:eastAsia="zh-CN"/>
        </w:rPr>
        <w:t>）</w:t>
      </w:r>
    </w:p>
    <w:p w14:paraId="1BF1A9F9" w14:textId="77777777" w:rsidR="00BD7027" w:rsidRDefault="00992377">
      <w:pPr>
        <w:pStyle w:val="a0"/>
        <w:keepLines/>
        <w:ind w:left="420" w:firstLineChars="200" w:firstLine="482"/>
        <w:rPr>
          <w:lang w:eastAsia="zh-CN"/>
        </w:rPr>
      </w:pPr>
      <w:r>
        <w:rPr>
          <w:b/>
          <w:lang w:eastAsia="zh-CN"/>
        </w:rPr>
        <w:t>附录式（</w:t>
      </w:r>
      <w:r>
        <w:rPr>
          <w:b/>
          <w:lang w:eastAsia="zh-CN"/>
        </w:rPr>
        <w:t>A9</w:t>
      </w:r>
      <w:r>
        <w:rPr>
          <w:b/>
          <w:lang w:eastAsia="zh-CN"/>
        </w:rPr>
        <w:t>）的本质：</w:t>
      </w:r>
      <w:r>
        <w:rPr>
          <w:lang w:eastAsia="zh-CN"/>
        </w:rPr>
        <w:t>把母国采购份额</w:t>
      </w:r>
      <w:r>
        <w:rPr>
          <w:lang w:eastAsia="zh-CN"/>
        </w:rPr>
        <w:t xml:space="preserve"> </w:t>
      </w:r>
      <m:oMath>
        <m:sSubSup>
          <m:sSubSupPr>
            <m:ctrlPr>
              <w:rPr>
                <w:rFonts w:ascii="Cambria Math" w:hAnsi="Cambria Math"/>
              </w:rPr>
            </m:ctrlPr>
          </m:sSubSupPr>
          <m:e>
            <m:r>
              <w:rPr>
                <w:rFonts w:ascii="Cambria Math" w:hAnsi="Cambria Math" w:cs="Cambria Math"/>
                <w:lang w:eastAsia="zh-CN"/>
              </w:rPr>
              <m:t>λ</m:t>
            </m:r>
          </m:e>
          <m:sub>
            <m:r>
              <w:rPr>
                <w:rFonts w:ascii="Cambria Math" w:hAnsi="Cambria Math" w:cs="Cambria Math"/>
                <w:lang w:eastAsia="zh-CN"/>
              </w:rPr>
              <m:t>nm</m:t>
            </m:r>
          </m:sub>
          <m:sup>
            <m:r>
              <w:rPr>
                <w:rFonts w:ascii="Cambria Math" w:hAnsi="Cambria Math" w:cs="Cambria Math"/>
                <w:lang w:eastAsia="zh-CN"/>
              </w:rPr>
              <m:t>j</m:t>
            </m:r>
          </m:sup>
        </m:sSubSup>
      </m:oMath>
      <w:r>
        <w:rPr>
          <w:lang w:eastAsia="zh-CN"/>
        </w:rPr>
        <w:t xml:space="preserve"> </w:t>
      </w:r>
      <w:r>
        <w:rPr>
          <w:lang w:eastAsia="zh-CN"/>
        </w:rPr>
        <w:t>的变化分解为新品种、综合竞争力、价格指数和有效市场规模的变化，为福利分解准备可观察的份额对象。</w:t>
      </w:r>
    </w:p>
    <w:p w14:paraId="211284E2" w14:textId="77777777" w:rsidR="00AC4FAF" w:rsidRPr="0060615B" w:rsidRDefault="0066450B">
      <w:pPr>
        <w:pStyle w:val="a0"/>
        <w:ind w:firstLineChars="200"/>
        <w:rPr>
          <w:color w:val="auto"/>
          <w:lang w:eastAsia="zh-CN"/>
        </w:rPr>
      </w:pPr>
      <w:r w:rsidRPr="0060615B">
        <w:rPr>
          <w:lang w:eastAsia="zh-CN"/>
        </w:rPr>
        <w:t>该式说明，本国从某一母国采购份额的变化同时受到新品种数、生产</w:t>
      </w:r>
      <w:r w:rsidRPr="0060615B">
        <w:rPr>
          <w:lang w:eastAsia="zh-CN"/>
        </w:rPr>
        <w:t>—</w:t>
      </w:r>
      <w:r w:rsidRPr="0060615B">
        <w:rPr>
          <w:lang w:eastAsia="zh-CN"/>
        </w:rPr>
        <w:t>贸易综合竞争力、价格指数以及有效市场规模变化影响。</w:t>
      </w:r>
    </w:p>
    <w:p w14:paraId="5E809A42" w14:textId="77777777" w:rsidR="00AC4FAF" w:rsidRPr="0060615B" w:rsidRDefault="0066450B">
      <w:pPr>
        <w:pStyle w:val="2"/>
        <w:spacing w:before="0"/>
        <w:ind w:firstLineChars="200" w:firstLine="482"/>
        <w:rPr>
          <w:color w:val="auto"/>
          <w:lang w:eastAsia="zh-CN"/>
        </w:rPr>
      </w:pPr>
      <w:bookmarkStart w:id="56" w:name="三再用生产地份额分离离岸外包通道附录a10"/>
      <w:bookmarkEnd w:id="55"/>
      <w:r w:rsidRPr="0060615B">
        <w:rPr>
          <w:rFonts w:ascii="Times New Roman" w:eastAsia="宋体" w:hAnsi="Times New Roman" w:cs="Times New Roman"/>
          <w:color w:val="000000"/>
          <w:lang w:eastAsia="zh-CN"/>
        </w:rPr>
        <w:t>（三）再用生产地份额分离</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离岸外包</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通道：附录（</w:t>
      </w:r>
      <w:r w:rsidRPr="0060615B">
        <w:rPr>
          <w:rFonts w:ascii="Times New Roman" w:eastAsia="宋体" w:hAnsi="Times New Roman" w:cs="Times New Roman"/>
          <w:color w:val="000000"/>
          <w:lang w:eastAsia="zh-CN"/>
        </w:rPr>
        <w:t>A10</w:t>
      </w:r>
      <w:r w:rsidRPr="0060615B">
        <w:rPr>
          <w:rFonts w:ascii="Times New Roman" w:eastAsia="宋体" w:hAnsi="Times New Roman" w:cs="Times New Roman"/>
          <w:color w:val="000000"/>
          <w:lang w:eastAsia="zh-CN"/>
        </w:rPr>
        <w:t>）</w:t>
      </w:r>
    </w:p>
    <w:p w14:paraId="06AAACBF" w14:textId="77777777" w:rsidR="00AC4FAF" w:rsidRPr="0060615B" w:rsidRDefault="0066450B">
      <w:pPr>
        <w:pStyle w:val="FirstParagraph"/>
        <w:ind w:firstLineChars="200"/>
        <w:rPr>
          <w:color w:val="auto"/>
        </w:rPr>
      </w:pPr>
      <w:r w:rsidRPr="0060615B">
        <w:t>由式（</w:t>
      </w:r>
      <w:r w:rsidRPr="0060615B">
        <w:t>37</w:t>
      </w:r>
      <w:r w:rsidRPr="0060615B">
        <w:t>）</w:t>
      </w:r>
    </w:p>
    <w:p w14:paraId="5CB1DBE6"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τ</m:t>
                                      </m:r>
                                    </m:e>
                                  </m:acc>
                                </m:e>
                                <m:sub>
                                  <m:r>
                                    <w:rPr>
                                      <w:rFonts w:ascii="Cambria Math" w:hAnsi="Cambria Math" w:cs="Cambria Math"/>
                                    </w:rPr>
                                    <m:t>nl</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lm</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m:t>
                          </m:r>
                        </m:sub>
                        <m:sup>
                          <m:r>
                            <w:rPr>
                              <w:rFonts w:ascii="Cambria Math" w:hAnsi="Cambria Math" w:cs="Cambria Math"/>
                            </w:rPr>
                            <m:t>j</m:t>
                          </m:r>
                        </m:sup>
                      </m:sSubSup>
                    </m:den>
                  </m:f>
                </m:e>
              </m:d>
            </m:e>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p>
          <m:r>
            <m:rPr>
              <m:sty m:val="p"/>
            </m:rPr>
            <w:rPr>
              <w:rFonts w:ascii="Cambria Math" w:hAnsi="Cambria Math" w:cs="Cambria Math"/>
            </w:rPr>
            <m:t>,</m:t>
          </m:r>
        </m:oMath>
      </m:oMathPara>
    </w:p>
    <w:p w14:paraId="2E4DEF75" w14:textId="77777777" w:rsidR="00AC4FAF" w:rsidRPr="0060615B" w:rsidRDefault="0066450B">
      <w:pPr>
        <w:pStyle w:val="FirstParagraph"/>
        <w:ind w:firstLineChars="200"/>
        <w:rPr>
          <w:color w:val="auto"/>
        </w:rPr>
      </w:pPr>
      <w:r w:rsidRPr="0060615B">
        <w:t>取</w:t>
      </w:r>
      <w:r w:rsidRPr="0060615B">
        <w:t xml:space="preserve"> </w:t>
      </w:r>
      <m:oMath>
        <m:r>
          <w:rPr>
            <w:rFonts w:ascii="Cambria Math" w:hAnsi="Cambria Math" w:cs="Cambria Math"/>
          </w:rPr>
          <m:t>m</m:t>
        </m:r>
        <m:r>
          <m:rPr>
            <m:sty m:val="p"/>
          </m:rPr>
          <w:rPr>
            <w:rFonts w:ascii="Cambria Math" w:hAnsi="Cambria Math" w:cs="Cambria Math"/>
          </w:rPr>
          <m:t>=</m:t>
        </m:r>
        <m:r>
          <w:rPr>
            <w:rFonts w:ascii="Cambria Math" w:hAnsi="Cambria Math" w:cs="Cambria Math"/>
          </w:rPr>
          <m:t>n</m:t>
        </m:r>
        <m:r>
          <m:rPr>
            <m:sty m:val="p"/>
          </m:rPr>
          <w:rPr>
            <w:rFonts w:ascii="Cambria Math" w:hAnsi="Cambria Math" w:cs="Cambria Math"/>
          </w:rPr>
          <m:t>,</m:t>
        </m:r>
        <m:r>
          <w:rPr>
            <w:rFonts w:ascii="Cambria Math" w:hAnsi="Cambria Math" w:cs="Cambria Math"/>
          </w:rPr>
          <m:t>l</m:t>
        </m:r>
        <m:r>
          <m:rPr>
            <m:sty m:val="p"/>
          </m:rPr>
          <w:rPr>
            <w:rFonts w:ascii="Cambria Math" w:hAnsi="Cambria Math" w:cs="Cambria Math"/>
          </w:rPr>
          <m:t>=</m:t>
        </m:r>
        <m:r>
          <w:rPr>
            <w:rFonts w:ascii="Cambria Math" w:hAnsi="Cambria Math" w:cs="Cambria Math"/>
          </w:rPr>
          <m:t>n</m:t>
        </m:r>
      </m:oMath>
      <w:r w:rsidRPr="0060615B">
        <w:t>，得</w:t>
      </w:r>
    </w:p>
    <w:p w14:paraId="7EE81A5D"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nn</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τ</m:t>
                          </m:r>
                        </m:e>
                      </m:acc>
                    </m:e>
                    <m:sub>
                      <m:r>
                        <w:rPr>
                          <w:rFonts w:ascii="Cambria Math" w:hAnsi="Cambria Math" w:cs="Cambria Math"/>
                        </w:rPr>
                        <m:t>nn</m:t>
                      </m:r>
                    </m:sub>
                    <m:sup>
                      <m:r>
                        <w:rPr>
                          <w:rFonts w:ascii="Cambria Math" w:hAnsi="Cambria Math" w:cs="Cambria Math"/>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nn</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nnn</m:t>
                      </m:r>
                    </m:sub>
                    <m:sup>
                      <m:r>
                        <w:rPr>
                          <w:rFonts w:ascii="Cambria Math" w:hAnsi="Cambria Math" w:cs="Cambria Math"/>
                        </w:rPr>
                        <m:t>j</m:t>
                      </m:r>
                    </m:sup>
                  </m:sSubSup>
                </m:e>
              </m:d>
            </m:e>
            <m:sup>
              <m:r>
                <m:rPr>
                  <m:sty m:val="p"/>
                </m:rPr>
                <w:rPr>
                  <w:rFonts w:ascii="Cambria Math" w:hAnsi="Cambria Math" w:cs="Cambria Math"/>
                </w:rPr>
                <m:t>-</m:t>
              </m:r>
              <m:d>
                <m:dPr>
                  <m:ctrlPr>
                    <w:rPr>
                      <w:rFonts w:ascii="Cambria Math" w:hAnsi="Cambria Math"/>
                      <w:color w:val="auto"/>
                    </w:rPr>
                  </m:ctrlPr>
                </m:dPr>
                <m:e>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e>
              </m:d>
            </m:sup>
          </m:sSup>
          <m:r>
            <m:rPr>
              <m:sty m:val="p"/>
            </m:rPr>
            <w:rPr>
              <w:rFonts w:ascii="Cambria Math" w:hAnsi="Cambria Math" w:cs="Cambria Math"/>
            </w:rPr>
            <m:t>.</m:t>
          </m:r>
        </m:oMath>
      </m:oMathPara>
    </w:p>
    <w:p w14:paraId="29487133" w14:textId="77777777" w:rsidR="00AC4FAF" w:rsidRPr="0060615B" w:rsidRDefault="0066450B">
      <w:pPr>
        <w:pStyle w:val="FirstParagraph"/>
        <w:ind w:firstLineChars="200"/>
        <w:rPr>
          <w:color w:val="auto"/>
          <w:lang w:eastAsia="zh-CN"/>
        </w:rPr>
      </w:pPr>
      <w:r w:rsidRPr="0060615B">
        <w:rPr>
          <w:lang w:eastAsia="zh-CN"/>
        </w:rPr>
        <w:t>由于国内贸易成本</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nn</m:t>
            </m:r>
          </m:sub>
          <m:sup>
            <m:r>
              <w:rPr>
                <w:rFonts w:ascii="Cambria Math" w:hAnsi="Cambria Math" w:cs="Cambria Math"/>
                <w:lang w:eastAsia="zh-CN"/>
              </w:rPr>
              <m:t>j</m:t>
            </m:r>
          </m:sup>
        </m:sSubSup>
        <m:r>
          <m:rPr>
            <m:sty m:val="p"/>
          </m:rPr>
          <w:rPr>
            <w:rFonts w:ascii="Cambria Math" w:hAnsi="Cambria Math" w:cs="Cambria Math"/>
            <w:lang w:eastAsia="zh-CN"/>
          </w:rPr>
          <m:t>=</m:t>
        </m:r>
        <m:r>
          <w:rPr>
            <w:rFonts w:ascii="Cambria Math" w:hAnsi="Cambria Math" w:cs="Cambria Math"/>
            <w:lang w:eastAsia="zh-CN"/>
          </w:rPr>
          <m:t>1</m:t>
        </m:r>
      </m:oMath>
      <w:r w:rsidRPr="0060615B">
        <w:rPr>
          <w:lang w:eastAsia="zh-CN"/>
        </w:rPr>
        <w:t>，其帽子为</w:t>
      </w:r>
      <w:r w:rsidRPr="0060615B">
        <w:rPr>
          <w:lang w:eastAsia="zh-CN"/>
        </w:rPr>
        <w:t xml:space="preserve"> 1</w:t>
      </w:r>
      <w:r w:rsidRPr="0060615B">
        <w:rPr>
          <w:lang w:eastAsia="zh-CN"/>
        </w:rPr>
        <w:t>。把这一关系代入（</w:t>
      </w:r>
      <w:r w:rsidRPr="0060615B">
        <w:rPr>
          <w:lang w:eastAsia="zh-CN"/>
        </w:rPr>
        <w:t>A9</w:t>
      </w:r>
      <w:r w:rsidRPr="0060615B">
        <w:rPr>
          <w:lang w:eastAsia="zh-CN"/>
        </w:rPr>
        <w:t>），可得</w:t>
      </w:r>
    </w:p>
    <w:p w14:paraId="5B2B7E7A"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λ</m:t>
                  </m:r>
                </m:e>
              </m:acc>
            </m:e>
            <m:sub>
              <m:r>
                <w:rPr>
                  <w:rFonts w:ascii="Cambria Math" w:hAnsi="Cambria Math" w:cs="Cambria Math"/>
                </w:rPr>
                <m:t>nn</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nnn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sup>
          </m:sSup>
          <m:r>
            <m:rPr>
              <m:sty m:val="p"/>
            </m:rPr>
            <w:rPr>
              <w:rFonts w:ascii="Cambria Math" w:hAnsi="Cambria Math" w:cs="Cambria Math"/>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n</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up>
          </m:s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nn</m:t>
                      </m:r>
                    </m:sub>
                    <m:sup>
                      <m:r>
                        <w:rPr>
                          <w:rFonts w:ascii="Cambria Math" w:hAnsi="Cambria Math" w:cs="Cambria Math"/>
                        </w:rPr>
                        <m:t>j</m:t>
                      </m:r>
                    </m:sup>
                  </m:sSubSup>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oMath>
      </m:oMathPara>
    </w:p>
    <w:p w14:paraId="2E9FFD11"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A10</w:t>
      </w:r>
      <w:r w:rsidRPr="0060615B">
        <w:rPr>
          <w:lang w:eastAsia="zh-CN"/>
        </w:rPr>
        <w:t>）</w:t>
      </w:r>
    </w:p>
    <w:p w14:paraId="4ABC3A7C" w14:textId="77777777" w:rsidR="00BD7027" w:rsidRDefault="00992377">
      <w:pPr>
        <w:pStyle w:val="a0"/>
        <w:keepLines/>
        <w:ind w:left="420" w:firstLineChars="200" w:firstLine="482"/>
        <w:rPr>
          <w:lang w:eastAsia="zh-CN"/>
        </w:rPr>
      </w:pPr>
      <w:r>
        <w:rPr>
          <w:b/>
          <w:lang w:eastAsia="zh-CN"/>
        </w:rPr>
        <w:t>附录式（</w:t>
      </w:r>
      <w:r>
        <w:rPr>
          <w:b/>
          <w:lang w:eastAsia="zh-CN"/>
        </w:rPr>
        <w:t>A10</w:t>
      </w:r>
      <w:r>
        <w:rPr>
          <w:b/>
          <w:lang w:eastAsia="zh-CN"/>
        </w:rPr>
        <w:t>）的本质：</w:t>
      </w:r>
      <w:r>
        <w:rPr>
          <w:lang w:eastAsia="zh-CN"/>
        </w:rPr>
        <w:t>把本国母国份额</w:t>
      </w:r>
      <w:r>
        <w:rPr>
          <w:lang w:eastAsia="zh-CN"/>
        </w:rPr>
        <w:t xml:space="preserve"> </w:t>
      </w:r>
      <m:oMath>
        <m:sSubSup>
          <m:sSubSupPr>
            <m:ctrlPr>
              <w:rPr>
                <w:rFonts w:ascii="Cambria Math" w:hAnsi="Cambria Math"/>
              </w:rPr>
            </m:ctrlPr>
          </m:sSubSupPr>
          <m:e>
            <m:r>
              <w:rPr>
                <w:rFonts w:ascii="Cambria Math" w:hAnsi="Cambria Math" w:cs="Cambria Math"/>
                <w:lang w:eastAsia="zh-CN"/>
              </w:rPr>
              <m:t>λ</m:t>
            </m:r>
          </m:e>
          <m:sub>
            <m:r>
              <w:rPr>
                <w:rFonts w:ascii="Cambria Math" w:hAnsi="Cambria Math" w:cs="Cambria Math"/>
                <w:lang w:eastAsia="zh-CN"/>
              </w:rPr>
              <m:t>nn</m:t>
            </m:r>
          </m:sub>
          <m:sup>
            <m:r>
              <w:rPr>
                <w:rFonts w:ascii="Cambria Math" w:hAnsi="Cambria Math" w:cs="Cambria Math"/>
                <w:lang w:eastAsia="zh-CN"/>
              </w:rPr>
              <m:t>j</m:t>
            </m:r>
          </m:sup>
        </m:sSubSup>
      </m:oMath>
      <w:r>
        <w:rPr>
          <w:lang w:eastAsia="zh-CN"/>
        </w:rPr>
        <w:t xml:space="preserve"> </w:t>
      </w:r>
      <w:r>
        <w:rPr>
          <w:lang w:eastAsia="zh-CN"/>
        </w:rPr>
        <w:t>与本国生产地份额</w:t>
      </w:r>
      <w:r>
        <w:rPr>
          <w:lang w:eastAsia="zh-CN"/>
        </w:rPr>
        <w:t xml:space="preserve"> </w:t>
      </w:r>
      <m:oMath>
        <m:sSubSup>
          <m:sSubSupPr>
            <m:ctrlPr>
              <w:rPr>
                <w:rFonts w:ascii="Cambria Math" w:hAnsi="Cambria Math"/>
              </w:rPr>
            </m:ctrlPr>
          </m:sSubSupPr>
          <m:e>
            <m:r>
              <w:rPr>
                <w:rFonts w:ascii="Cambria Math" w:hAnsi="Cambria Math" w:cs="Cambria Math"/>
                <w:lang w:eastAsia="zh-CN"/>
              </w:rPr>
              <m:t>ψ</m:t>
            </m:r>
          </m:e>
          <m:sub>
            <m:r>
              <w:rPr>
                <w:rFonts w:ascii="Cambria Math" w:hAnsi="Cambria Math" w:cs="Cambria Math"/>
                <w:lang w:eastAsia="zh-CN"/>
              </w:rPr>
              <m:t>nnn</m:t>
            </m:r>
          </m:sub>
          <m:sup>
            <m:r>
              <w:rPr>
                <w:rFonts w:ascii="Cambria Math" w:hAnsi="Cambria Math" w:cs="Cambria Math"/>
                <w:lang w:eastAsia="zh-CN"/>
              </w:rPr>
              <m:t>j</m:t>
            </m:r>
          </m:sup>
        </m:sSubSup>
      </m:oMath>
      <w:r>
        <w:rPr>
          <w:lang w:eastAsia="zh-CN"/>
        </w:rPr>
        <w:t xml:space="preserve"> </w:t>
      </w:r>
      <w:r>
        <w:rPr>
          <w:lang w:eastAsia="zh-CN"/>
        </w:rPr>
        <w:t>联立，从总的</w:t>
      </w:r>
      <w:r>
        <w:rPr>
          <w:lang w:eastAsia="zh-CN"/>
        </w:rPr>
        <w:t>“</w:t>
      </w:r>
      <w:r>
        <w:rPr>
          <w:lang w:eastAsia="zh-CN"/>
        </w:rPr>
        <w:t>国内采购</w:t>
      </w:r>
      <w:r>
        <w:rPr>
          <w:lang w:eastAsia="zh-CN"/>
        </w:rPr>
        <w:t>”</w:t>
      </w:r>
      <w:r>
        <w:rPr>
          <w:lang w:eastAsia="zh-CN"/>
        </w:rPr>
        <w:t>中单独剥离</w:t>
      </w:r>
      <w:r>
        <w:rPr>
          <w:lang w:eastAsia="zh-CN"/>
        </w:rPr>
        <w:t>“</w:t>
      </w:r>
      <w:r>
        <w:rPr>
          <w:lang w:eastAsia="zh-CN"/>
        </w:rPr>
        <w:t>是否仍在本国生产</w:t>
      </w:r>
      <w:r>
        <w:rPr>
          <w:lang w:eastAsia="zh-CN"/>
        </w:rPr>
        <w:t>”</w:t>
      </w:r>
      <w:r>
        <w:rPr>
          <w:lang w:eastAsia="zh-CN"/>
        </w:rPr>
        <w:t>，从而识别离岸外包通道。</w:t>
      </w:r>
    </w:p>
    <w:p w14:paraId="321C8190" w14:textId="77777777" w:rsidR="00AC4FAF" w:rsidRPr="0060615B" w:rsidRDefault="0066450B">
      <w:pPr>
        <w:pStyle w:val="2"/>
        <w:spacing w:before="0"/>
        <w:ind w:firstLineChars="200" w:firstLine="482"/>
        <w:rPr>
          <w:color w:val="auto"/>
          <w:lang w:eastAsia="zh-CN"/>
        </w:rPr>
      </w:pPr>
      <w:bookmarkStart w:id="57" w:name="四解出本国单位成本附录a11a13"/>
      <w:bookmarkEnd w:id="56"/>
      <w:r w:rsidRPr="0060615B">
        <w:rPr>
          <w:rFonts w:ascii="Times New Roman" w:eastAsia="宋体" w:hAnsi="Times New Roman" w:cs="Times New Roman"/>
          <w:color w:val="000000"/>
          <w:lang w:eastAsia="zh-CN"/>
        </w:rPr>
        <w:t>（四）解出本国单位成本：附录（</w:t>
      </w:r>
      <w:r w:rsidRPr="0060615B">
        <w:rPr>
          <w:rFonts w:ascii="Times New Roman" w:eastAsia="宋体" w:hAnsi="Times New Roman" w:cs="Times New Roman"/>
          <w:color w:val="000000"/>
          <w:lang w:eastAsia="zh-CN"/>
        </w:rPr>
        <w:t>A11</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A13</w:t>
      </w:r>
      <w:r w:rsidRPr="0060615B">
        <w:rPr>
          <w:rFonts w:ascii="Times New Roman" w:eastAsia="宋体" w:hAnsi="Times New Roman" w:cs="Times New Roman"/>
          <w:color w:val="000000"/>
          <w:lang w:eastAsia="zh-CN"/>
        </w:rPr>
        <w:t>）</w:t>
      </w:r>
    </w:p>
    <w:p w14:paraId="0AA334FA" w14:textId="77777777" w:rsidR="00AC4FAF" w:rsidRPr="0060615B" w:rsidRDefault="0066450B">
      <w:pPr>
        <w:pStyle w:val="FirstParagraph"/>
        <w:ind w:firstLineChars="200"/>
        <w:rPr>
          <w:color w:val="auto"/>
          <w:lang w:eastAsia="zh-CN"/>
        </w:rPr>
      </w:pPr>
      <w:r w:rsidRPr="0060615B">
        <w:rPr>
          <w:lang w:eastAsia="zh-CN"/>
        </w:rPr>
        <w:t>把上式对</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c</m:t>
                </m:r>
              </m:e>
            </m:acc>
          </m:e>
          <m:sub>
            <m:r>
              <w:rPr>
                <w:rFonts w:ascii="Cambria Math" w:hAnsi="Cambria Math" w:cs="Cambria Math"/>
                <w:lang w:eastAsia="zh-CN"/>
              </w:rPr>
              <m:t>nn</m:t>
            </m:r>
          </m:sub>
          <m:sup>
            <m:r>
              <w:rPr>
                <w:rFonts w:ascii="Cambria Math" w:hAnsi="Cambria Math" w:cs="Cambria Math"/>
                <w:lang w:eastAsia="zh-CN"/>
              </w:rPr>
              <m:t>j</m:t>
            </m:r>
          </m:sup>
        </m:sSubSup>
      </m:oMath>
      <w:r w:rsidRPr="0060615B">
        <w:rPr>
          <w:lang w:eastAsia="zh-CN"/>
        </w:rPr>
        <w:t xml:space="preserve"> </w:t>
      </w:r>
      <w:r w:rsidRPr="0060615B">
        <w:rPr>
          <w:lang w:eastAsia="zh-CN"/>
        </w:rPr>
        <w:t>重排：</w:t>
      </w:r>
    </w:p>
    <w:p w14:paraId="32340F1F"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nn</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r>
            <m:rPr>
              <m:sty m:val="p"/>
            </m:rPr>
            <w:rPr>
              <w:rFonts w:ascii="Cambria Math" w:hAnsi="Cambria Math" w:cs="Cambria Math"/>
            </w:rPr>
            <m:t>=</m:t>
          </m:r>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λ</m:t>
                          </m:r>
                        </m:e>
                      </m:acc>
                    </m:e>
                    <m:sub>
                      <m:r>
                        <w:rPr>
                          <w:rFonts w:ascii="Cambria Math" w:hAnsi="Cambria Math" w:cs="Cambria Math"/>
                        </w:rPr>
                        <m:t>nn</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nnn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sup>
                  </m:sSup>
                </m:e>
              </m:d>
            </m:e>
            <m:sup>
              <m:r>
                <m:rPr>
                  <m:sty m:val="p"/>
                </m:rPr>
                <w:rPr>
                  <w:rFonts w:ascii="Cambria Math" w:hAnsi="Cambria Math" w:cs="Cambria Math"/>
                </w:rPr>
                <m:t>-</m:t>
              </m:r>
              <m:r>
                <w:rPr>
                  <w:rFonts w:ascii="Cambria Math" w:hAnsi="Cambria Math" w:cs="Cambria Math"/>
                </w:rPr>
                <m:t>1</m:t>
              </m:r>
            </m:sup>
          </m:s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n</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up>
          </m:sSup>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up>
          </m:sSup>
          <m:r>
            <m:rPr>
              <m:sty m:val="p"/>
            </m:rPr>
            <w:rPr>
              <w:rFonts w:ascii="Cambria Math" w:hAnsi="Cambria Math" w:cs="Cambria Math"/>
            </w:rPr>
            <m:t>.</m:t>
          </m:r>
        </m:oMath>
      </m:oMathPara>
    </w:p>
    <w:p w14:paraId="1234E9DD"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A11</w:t>
      </w:r>
      <w:r w:rsidRPr="0060615B">
        <w:rPr>
          <w:lang w:eastAsia="zh-CN"/>
        </w:rPr>
        <w:t>）</w:t>
      </w:r>
    </w:p>
    <w:p w14:paraId="12FC6F59" w14:textId="77777777" w:rsidR="00BD7027" w:rsidRDefault="00992377">
      <w:pPr>
        <w:pStyle w:val="a0"/>
        <w:keepLines/>
        <w:ind w:left="420" w:firstLineChars="200" w:firstLine="482"/>
        <w:rPr>
          <w:lang w:eastAsia="zh-CN"/>
        </w:rPr>
      </w:pPr>
      <w:r>
        <w:rPr>
          <w:b/>
          <w:lang w:eastAsia="zh-CN"/>
        </w:rPr>
        <w:t>附录式（</w:t>
      </w:r>
      <w:r>
        <w:rPr>
          <w:b/>
          <w:lang w:eastAsia="zh-CN"/>
        </w:rPr>
        <w:t>A11</w:t>
      </w:r>
      <w:r>
        <w:rPr>
          <w:b/>
          <w:lang w:eastAsia="zh-CN"/>
        </w:rPr>
        <w:t>）的本质：</w:t>
      </w:r>
      <w:r>
        <w:rPr>
          <w:lang w:eastAsia="zh-CN"/>
        </w:rPr>
        <w:t>由</w:t>
      </w:r>
      <w:r>
        <w:rPr>
          <w:lang w:eastAsia="zh-CN"/>
        </w:rPr>
        <w:t xml:space="preserve"> A10 </w:t>
      </w:r>
      <w:r>
        <w:rPr>
          <w:lang w:eastAsia="zh-CN"/>
        </w:rPr>
        <w:t>反解本国到岸单位成本，把成本变化写成国内份额、生产地份额、新品种、价格和市场规模的组合；这是福利分解向成本侧推进的一步。</w:t>
      </w:r>
    </w:p>
    <w:p w14:paraId="79485550" w14:textId="77777777" w:rsidR="00AC4FAF" w:rsidRPr="0060615B" w:rsidRDefault="0066450B">
      <w:pPr>
        <w:pStyle w:val="a0"/>
        <w:ind w:firstLineChars="200"/>
        <w:rPr>
          <w:color w:val="auto"/>
          <w:lang w:eastAsia="zh-CN"/>
        </w:rPr>
      </w:pPr>
      <w:r w:rsidRPr="0060615B">
        <w:rPr>
          <w:lang w:eastAsia="zh-CN"/>
        </w:rPr>
        <w:t>另一方面，由单位成本式（</w:t>
      </w:r>
      <w:r w:rsidRPr="0060615B">
        <w:rPr>
          <w:lang w:eastAsia="zh-CN"/>
        </w:rPr>
        <w:t>34</w:t>
      </w:r>
      <w:r w:rsidRPr="0060615B">
        <w:rPr>
          <w:lang w:eastAsia="zh-CN"/>
        </w:rPr>
        <w:t>）且国内跨国生产效率不变：</w:t>
      </w:r>
    </w:p>
    <w:p w14:paraId="66FDCFCD"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c</m:t>
                  </m:r>
                </m:e>
              </m:acc>
            </m:e>
            <m:sub>
              <m:r>
                <w:rPr>
                  <w:rFonts w:ascii="Cambria Math" w:hAnsi="Cambria Math" w:cs="Cambria Math"/>
                </w:rPr>
                <m:t>nn</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sup>
          </m:sSup>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k</m:t>
                          </m:r>
                        </m:sup>
                      </m:sSubSup>
                    </m:e>
                  </m:d>
                </m:e>
                <m: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jk</m:t>
                      </m:r>
                    </m:sup>
                  </m:sSubSup>
                </m:sup>
              </m:sSup>
            </m:e>
          </m:nary>
          <m:r>
            <m:rPr>
              <m:sty m:val="p"/>
            </m:rPr>
            <w:rPr>
              <w:rFonts w:ascii="Cambria Math" w:hAnsi="Cambria Math" w:cs="Cambria Math"/>
            </w:rPr>
            <m:t>.</m:t>
          </m:r>
        </m:oMath>
      </m:oMathPara>
    </w:p>
    <w:p w14:paraId="3219E17C"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A12</w:t>
      </w:r>
      <w:r w:rsidRPr="0060615B">
        <w:rPr>
          <w:lang w:eastAsia="zh-CN"/>
        </w:rPr>
        <w:t>）</w:t>
      </w:r>
    </w:p>
    <w:p w14:paraId="25EC2F1C" w14:textId="77777777" w:rsidR="00BD7027" w:rsidRDefault="00992377">
      <w:pPr>
        <w:pStyle w:val="a0"/>
        <w:keepLines/>
        <w:ind w:left="420" w:firstLineChars="200" w:firstLine="482"/>
        <w:rPr>
          <w:lang w:eastAsia="zh-CN"/>
        </w:rPr>
      </w:pPr>
      <w:r>
        <w:rPr>
          <w:b/>
          <w:lang w:eastAsia="zh-CN"/>
        </w:rPr>
        <w:t>附录式（</w:t>
      </w:r>
      <w:r>
        <w:rPr>
          <w:b/>
          <w:lang w:eastAsia="zh-CN"/>
        </w:rPr>
        <w:t>A12</w:t>
      </w:r>
      <w:r>
        <w:rPr>
          <w:b/>
          <w:lang w:eastAsia="zh-CN"/>
        </w:rPr>
        <w:t>）的本质：</w:t>
      </w:r>
      <w:r>
        <w:rPr>
          <w:lang w:eastAsia="zh-CN"/>
        </w:rPr>
        <w:t>用单位成本函数把本国单位成本变化写成生产</w:t>
      </w:r>
      <w:r>
        <w:rPr>
          <w:lang w:eastAsia="zh-CN"/>
        </w:rPr>
        <w:t>/</w:t>
      </w:r>
      <w:r>
        <w:rPr>
          <w:lang w:eastAsia="zh-CN"/>
        </w:rPr>
        <w:t>营销工资与各上游部门价格变化的</w:t>
      </w:r>
      <w:r>
        <w:rPr>
          <w:lang w:eastAsia="zh-CN"/>
        </w:rPr>
        <w:t xml:space="preserve"> Cobb-Douglas </w:t>
      </w:r>
      <w:r>
        <w:rPr>
          <w:lang w:eastAsia="zh-CN"/>
        </w:rPr>
        <w:t>组合，重新引入投入产出网络。</w:t>
      </w:r>
    </w:p>
    <w:p w14:paraId="70D80F93" w14:textId="77777777" w:rsidR="00AC4FAF" w:rsidRPr="0060615B" w:rsidRDefault="0066450B">
      <w:pPr>
        <w:pStyle w:val="a0"/>
        <w:ind w:firstLineChars="200"/>
        <w:rPr>
          <w:color w:val="auto"/>
          <w:lang w:eastAsia="zh-CN"/>
        </w:rPr>
      </w:pPr>
      <w:r w:rsidRPr="0060615B">
        <w:rPr>
          <w:lang w:eastAsia="zh-CN"/>
        </w:rPr>
        <w:t>将（</w:t>
      </w:r>
      <w:r w:rsidRPr="0060615B">
        <w:rPr>
          <w:lang w:eastAsia="zh-CN"/>
        </w:rPr>
        <w:t>A12</w:t>
      </w:r>
      <w:r w:rsidRPr="0060615B">
        <w:rPr>
          <w:lang w:eastAsia="zh-CN"/>
        </w:rPr>
        <w:t>）代入（</w:t>
      </w:r>
      <w:r w:rsidRPr="0060615B">
        <w:rPr>
          <w:lang w:eastAsia="zh-CN"/>
        </w:rPr>
        <w:t>A11</w:t>
      </w:r>
      <w:r w:rsidRPr="0060615B">
        <w:rPr>
          <w:lang w:eastAsia="zh-CN"/>
        </w:rPr>
        <w:t>），并把</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P</m:t>
                </m:r>
              </m:e>
            </m:acc>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移到左侧：</w:t>
      </w:r>
    </w:p>
    <w:p w14:paraId="2BDA6268"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den>
                  </m:f>
                </m:e>
              </m:d>
            </m:e>
            <m:sup>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sup>
          </m:sSup>
          <m:r>
            <m:rPr>
              <m:sty m:val="p"/>
            </m:rPr>
            <w:rPr>
              <w:rFonts w:ascii="Cambria Math" w:hAnsi="Cambria Math" w:cs="Cambria Math"/>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n</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sup>
          </m:sSup>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k</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den>
                      </m:f>
                    </m:e>
                  </m:d>
                </m:e>
                <m:sup>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jk</m:t>
                      </m:r>
                    </m:sup>
                  </m:sSubSup>
                </m:sup>
              </m:sSup>
            </m:e>
          </m:nary>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λ</m:t>
                          </m:r>
                        </m:e>
                      </m:acc>
                    </m:e>
                    <m:sub>
                      <m:r>
                        <w:rPr>
                          <w:rFonts w:ascii="Cambria Math" w:hAnsi="Cambria Math" w:cs="Cambria Math"/>
                        </w:rPr>
                        <m:t>nn</m:t>
                      </m:r>
                    </m:sub>
                    <m:sup>
                      <m:r>
                        <w:rPr>
                          <w:rFonts w:ascii="Cambria Math" w:hAnsi="Cambria Math" w:cs="Cambria Math"/>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nnn</m:t>
                              </m:r>
                            </m:sub>
                            <m:sup>
                              <m:r>
                                <w:rPr>
                                  <w:rFonts w:ascii="Cambria Math" w:hAnsi="Cambria Math" w:cs="Cambria Math"/>
                                </w:rPr>
                                <m:t>j</m:t>
                              </m:r>
                            </m:sup>
                          </m:sSubSup>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sup>
                  </m:sSup>
                </m:e>
              </m:d>
            </m:e>
            <m:sup>
              <m:r>
                <m:rPr>
                  <m:sty m:val="p"/>
                </m:rPr>
                <w:rPr>
                  <w:rFonts w:ascii="Cambria Math" w:hAnsi="Cambria Math" w:cs="Cambria Math"/>
                </w:rPr>
                <m:t>-</m:t>
              </m:r>
              <m:r>
                <w:rPr>
                  <w:rFonts w:ascii="Cambria Math" w:hAnsi="Cambria Math" w:cs="Cambria Math"/>
                </w:rPr>
                <m:t>1</m:t>
              </m:r>
            </m:sup>
          </m:sSup>
          <m:r>
            <m:rPr>
              <m:sty m:val="p"/>
            </m:rPr>
            <w:rPr>
              <w:rFonts w:ascii="Cambria Math" w:hAnsi="Cambria Math" w:cs="Cambria Math"/>
            </w:rPr>
            <m:t>.</m:t>
          </m:r>
        </m:oMath>
      </m:oMathPara>
    </w:p>
    <w:p w14:paraId="73FDE7C0"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A13</w:t>
      </w:r>
      <w:r w:rsidRPr="0060615B">
        <w:rPr>
          <w:lang w:eastAsia="zh-CN"/>
        </w:rPr>
        <w:t>）</w:t>
      </w:r>
    </w:p>
    <w:p w14:paraId="6EB0A4E3" w14:textId="77777777" w:rsidR="00BD7027" w:rsidRDefault="00992377">
      <w:pPr>
        <w:pStyle w:val="a0"/>
        <w:keepLines/>
        <w:ind w:left="420" w:firstLineChars="200" w:firstLine="482"/>
        <w:rPr>
          <w:lang w:eastAsia="zh-CN"/>
        </w:rPr>
      </w:pPr>
      <w:r>
        <w:rPr>
          <w:b/>
          <w:lang w:eastAsia="zh-CN"/>
        </w:rPr>
        <w:t>附录式（</w:t>
      </w:r>
      <w:r>
        <w:rPr>
          <w:b/>
          <w:lang w:eastAsia="zh-CN"/>
        </w:rPr>
        <w:t>A13</w:t>
      </w:r>
      <w:r>
        <w:rPr>
          <w:b/>
          <w:lang w:eastAsia="zh-CN"/>
        </w:rPr>
        <w:t>）的本质：</w:t>
      </w:r>
      <w:r>
        <w:rPr>
          <w:lang w:eastAsia="zh-CN"/>
        </w:rPr>
        <w:t>把</w:t>
      </w:r>
      <w:r>
        <w:rPr>
          <w:lang w:eastAsia="zh-CN"/>
        </w:rPr>
        <w:t xml:space="preserve"> A11 </w:t>
      </w:r>
      <w:r>
        <w:rPr>
          <w:lang w:eastAsia="zh-CN"/>
        </w:rPr>
        <w:t>的份额表达与</w:t>
      </w:r>
      <w:r>
        <w:rPr>
          <w:lang w:eastAsia="zh-CN"/>
        </w:rPr>
        <w:t xml:space="preserve"> A12 </w:t>
      </w:r>
      <w:r>
        <w:rPr>
          <w:lang w:eastAsia="zh-CN"/>
        </w:rPr>
        <w:t>的成本表达相等，得到</w:t>
      </w:r>
      <w:r>
        <w:rPr>
          <w:lang w:eastAsia="zh-CN"/>
        </w:rPr>
        <w:t>“</w:t>
      </w:r>
      <w:r>
        <w:rPr>
          <w:lang w:eastAsia="zh-CN"/>
        </w:rPr>
        <w:t>生产</w:t>
      </w:r>
      <w:r>
        <w:rPr>
          <w:lang w:eastAsia="zh-CN"/>
        </w:rPr>
        <w:t>/</w:t>
      </w:r>
      <w:r>
        <w:rPr>
          <w:lang w:eastAsia="zh-CN"/>
        </w:rPr>
        <w:t>营销工资相对部门价格</w:t>
      </w:r>
      <w:r>
        <w:rPr>
          <w:lang w:eastAsia="zh-CN"/>
        </w:rPr>
        <w:t>”</w:t>
      </w:r>
      <w:r>
        <w:rPr>
          <w:lang w:eastAsia="zh-CN"/>
        </w:rPr>
        <w:t>的核心关系；右侧恰好分裂出品种、市场规模、</w:t>
      </w:r>
      <w:r>
        <w:rPr>
          <w:lang w:eastAsia="zh-CN"/>
        </w:rPr>
        <w:t xml:space="preserve">IO </w:t>
      </w:r>
      <w:r>
        <w:rPr>
          <w:lang w:eastAsia="zh-CN"/>
        </w:rPr>
        <w:t>相对价格、国内采购和离岸生产五类福利来源。</w:t>
      </w:r>
    </w:p>
    <w:p w14:paraId="09B2874A" w14:textId="77777777" w:rsidR="00AC4FAF" w:rsidRPr="0060615B" w:rsidRDefault="0066450B">
      <w:pPr>
        <w:pStyle w:val="a0"/>
        <w:ind w:firstLineChars="200"/>
        <w:rPr>
          <w:color w:val="auto"/>
          <w:lang w:eastAsia="zh-CN"/>
        </w:rPr>
      </w:pPr>
      <w:r w:rsidRPr="0060615B">
        <w:rPr>
          <w:lang w:eastAsia="zh-CN"/>
        </w:rPr>
        <w:t>这一步是福利分解的代数核心：左边已经变成</w:t>
      </w:r>
      <w:r w:rsidRPr="0060615B">
        <w:rPr>
          <w:lang w:eastAsia="zh-CN"/>
        </w:rPr>
        <w:t>“</w:t>
      </w:r>
      <w:r w:rsidRPr="0060615B">
        <w:rPr>
          <w:lang w:eastAsia="zh-CN"/>
        </w:rPr>
        <w:t>生产</w:t>
      </w:r>
      <w:r w:rsidRPr="0060615B">
        <w:rPr>
          <w:lang w:eastAsia="zh-CN"/>
        </w:rPr>
        <w:t>/</w:t>
      </w:r>
      <w:r w:rsidRPr="0060615B">
        <w:rPr>
          <w:lang w:eastAsia="zh-CN"/>
        </w:rPr>
        <w:t>营销工资相对部门价格</w:t>
      </w:r>
      <w:r w:rsidRPr="0060615B">
        <w:rPr>
          <w:lang w:eastAsia="zh-CN"/>
        </w:rPr>
        <w:t>”</w:t>
      </w:r>
      <w:r w:rsidRPr="0060615B">
        <w:rPr>
          <w:lang w:eastAsia="zh-CN"/>
        </w:rPr>
        <w:t>，右边则正好分成新品种、市场规模、投入产出相对价格、本国采购份额和生产地份额五类对象。</w:t>
      </w:r>
    </w:p>
    <w:p w14:paraId="20FCC7E0" w14:textId="77777777" w:rsidR="00AC4FAF" w:rsidRPr="0060615B" w:rsidRDefault="0066450B">
      <w:pPr>
        <w:pStyle w:val="2"/>
        <w:spacing w:before="0"/>
        <w:ind w:firstLineChars="200" w:firstLine="482"/>
        <w:rPr>
          <w:color w:val="auto"/>
          <w:lang w:eastAsia="zh-CN"/>
        </w:rPr>
      </w:pPr>
      <w:bookmarkStart w:id="58" w:name="五劳动再配置项附录a14"/>
      <w:bookmarkEnd w:id="57"/>
      <w:r w:rsidRPr="0060615B">
        <w:rPr>
          <w:rFonts w:ascii="Times New Roman" w:eastAsia="宋体" w:hAnsi="Times New Roman" w:cs="Times New Roman"/>
          <w:color w:val="000000"/>
          <w:lang w:eastAsia="zh-CN"/>
        </w:rPr>
        <w:lastRenderedPageBreak/>
        <w:t>（五）劳动再配置项：附录（</w:t>
      </w:r>
      <w:r w:rsidRPr="0060615B">
        <w:rPr>
          <w:rFonts w:ascii="Times New Roman" w:eastAsia="宋体" w:hAnsi="Times New Roman" w:cs="Times New Roman"/>
          <w:color w:val="000000"/>
          <w:lang w:eastAsia="zh-CN"/>
        </w:rPr>
        <w:t>A14</w:t>
      </w:r>
      <w:r w:rsidRPr="0060615B">
        <w:rPr>
          <w:rFonts w:ascii="Times New Roman" w:eastAsia="宋体" w:hAnsi="Times New Roman" w:cs="Times New Roman"/>
          <w:color w:val="000000"/>
          <w:lang w:eastAsia="zh-CN"/>
        </w:rPr>
        <w:t>）</w:t>
      </w:r>
    </w:p>
    <w:p w14:paraId="1C8C9360" w14:textId="77777777" w:rsidR="00AC4FAF" w:rsidRPr="0060615B" w:rsidRDefault="0066450B">
      <w:pPr>
        <w:pStyle w:val="FirstParagraph"/>
        <w:ind w:firstLineChars="200"/>
        <w:rPr>
          <w:color w:val="auto"/>
        </w:rPr>
      </w:pPr>
      <w:r w:rsidRPr="0060615B">
        <w:rPr>
          <w:lang w:eastAsia="zh-CN"/>
        </w:rPr>
        <w:t>原文定义研发劳动收入份额</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φ</m:t>
            </m:r>
          </m:e>
          <m:sub>
            <m:r>
              <w:rPr>
                <w:rFonts w:ascii="Cambria Math" w:hAnsi="Cambria Math" w:cs="Cambria Math"/>
                <w:lang w:eastAsia="zh-CN"/>
              </w:rPr>
              <m:t>n</m:t>
            </m:r>
          </m:sub>
          <m:sup>
            <m:r>
              <w:rPr>
                <w:rFonts w:ascii="Cambria Math" w:hAnsi="Cambria Math" w:cs="Cambria Math"/>
                <w:lang w:eastAsia="zh-CN"/>
              </w:rPr>
              <m:t>R</m:t>
            </m:r>
          </m:sup>
        </m:sSubSup>
      </m:oMath>
      <w:r w:rsidRPr="0060615B">
        <w:rPr>
          <w:lang w:eastAsia="zh-CN"/>
        </w:rPr>
        <w:t>，并利用</w:t>
      </w:r>
      <w:r w:rsidRPr="0060615B">
        <w:rPr>
          <w:lang w:eastAsia="zh-CN"/>
        </w:rPr>
        <w:t xml:space="preserve"> Fréchet </w:t>
      </w:r>
      <w:r w:rsidRPr="0060615B">
        <w:rPr>
          <w:lang w:eastAsia="zh-CN"/>
        </w:rPr>
        <w:t>职业供给关系把名义总收入相对于</w:t>
      </w:r>
      <w:r w:rsidRPr="0060615B">
        <w:rPr>
          <w:lang w:eastAsia="zh-CN"/>
        </w:rPr>
        <w:t xml:space="preserve"> </w:t>
      </w:r>
      <m:oMath>
        <m:r>
          <w:rPr>
            <w:rFonts w:ascii="Cambria Math" w:hAnsi="Cambria Math" w:cs="Cambria Math"/>
            <w:lang w:eastAsia="zh-CN"/>
          </w:rPr>
          <m:t>E</m:t>
        </m:r>
      </m:oMath>
      <w:r w:rsidRPr="0060615B">
        <w:rPr>
          <w:lang w:eastAsia="zh-CN"/>
        </w:rPr>
        <w:t xml:space="preserve"> </w:t>
      </w:r>
      <w:r w:rsidRPr="0060615B">
        <w:rPr>
          <w:lang w:eastAsia="zh-CN"/>
        </w:rPr>
        <w:t>类工资的变化写成一个只依赖职业份额变化的项。</w:t>
      </w:r>
      <w:r w:rsidRPr="0060615B">
        <w:t>原文附录（</w:t>
      </w:r>
      <w:r w:rsidRPr="0060615B">
        <w:t>A14</w:t>
      </w:r>
      <w:r w:rsidRPr="0060615B">
        <w:t>）的核心形式为</w:t>
      </w:r>
    </w:p>
    <w:p w14:paraId="57FE89CA" w14:textId="77777777" w:rsidR="00AC4FAF" w:rsidRPr="0060615B" w:rsidRDefault="008259F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Y</m:t>
                      </m:r>
                    </m:e>
                  </m:acc>
                </m:e>
                <m:sub>
                  <m:r>
                    <w:rPr>
                      <w:rFonts w:ascii="Cambria Math" w:hAnsi="Cambria Math" w:cs="Cambria Math"/>
                    </w:rPr>
                    <m:t>n</m:t>
                  </m:r>
                </m:sub>
              </m:sSub>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den>
          </m:f>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φ</m:t>
                          </m:r>
                        </m:e>
                      </m:acc>
                    </m:e>
                    <m:sub>
                      <m:r>
                        <w:rPr>
                          <w:rFonts w:ascii="Cambria Math" w:hAnsi="Cambria Math" w:cs="Cambria Math"/>
                        </w:rPr>
                        <m:t>n</m:t>
                      </m:r>
                    </m:sub>
                    <m:sup>
                      <m:r>
                        <w:rPr>
                          <w:rFonts w:ascii="Cambria Math" w:hAnsi="Cambria Math" w:cs="Cambria Math"/>
                        </w:rPr>
                        <m:t>R</m:t>
                      </m:r>
                    </m:sup>
                  </m:sSubSup>
                </m:e>
              </m:d>
            </m:e>
            <m: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sup>
          </m:sSup>
          <m:r>
            <m:rPr>
              <m:sty m:val="p"/>
            </m:rPr>
            <w:rPr>
              <w:rFonts w:ascii="Cambria Math" w:hAnsi="Cambria Math" w:cs="Cambria Math"/>
            </w:rPr>
            <m:t>.</m:t>
          </m:r>
        </m:oMath>
      </m:oMathPara>
    </w:p>
    <w:p w14:paraId="5AF8E1E6"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A14</w:t>
      </w:r>
      <w:r w:rsidRPr="0060615B">
        <w:rPr>
          <w:lang w:eastAsia="zh-CN"/>
        </w:rPr>
        <w:t>，按原文记号）</w:t>
      </w:r>
    </w:p>
    <w:p w14:paraId="18FF1464" w14:textId="77777777" w:rsidR="00BD7027" w:rsidRDefault="00992377">
      <w:pPr>
        <w:pStyle w:val="a0"/>
        <w:keepLines/>
        <w:ind w:left="420" w:firstLineChars="200" w:firstLine="482"/>
        <w:rPr>
          <w:lang w:eastAsia="zh-CN"/>
        </w:rPr>
      </w:pPr>
      <w:r>
        <w:rPr>
          <w:b/>
          <w:lang w:eastAsia="zh-CN"/>
        </w:rPr>
        <w:t>附录式（</w:t>
      </w:r>
      <w:r>
        <w:rPr>
          <w:b/>
          <w:lang w:eastAsia="zh-CN"/>
        </w:rPr>
        <w:t>A14</w:t>
      </w:r>
      <w:r>
        <w:rPr>
          <w:b/>
          <w:lang w:eastAsia="zh-CN"/>
        </w:rPr>
        <w:t>）的本质：</w:t>
      </w:r>
      <w:r>
        <w:rPr>
          <w:lang w:eastAsia="zh-CN"/>
        </w:rPr>
        <w:t>利用</w:t>
      </w:r>
      <w:r>
        <w:rPr>
          <w:lang w:eastAsia="zh-CN"/>
        </w:rPr>
        <w:t xml:space="preserve"> Fréchet </w:t>
      </w:r>
      <w:r>
        <w:rPr>
          <w:lang w:eastAsia="zh-CN"/>
        </w:rPr>
        <w:t>职业选择把名义收入相对于生产</w:t>
      </w:r>
      <w:r>
        <w:rPr>
          <w:lang w:eastAsia="zh-CN"/>
        </w:rPr>
        <w:t>/</w:t>
      </w:r>
      <w:r>
        <w:rPr>
          <w:lang w:eastAsia="zh-CN"/>
        </w:rPr>
        <w:t>营销工资的变化写成研发劳动份额变化的函数，使劳动在</w:t>
      </w:r>
      <w:r>
        <w:rPr>
          <w:lang w:eastAsia="zh-CN"/>
        </w:rPr>
        <w:t xml:space="preserve"> </w:t>
      </w:r>
      <m:oMath>
        <m:r>
          <w:rPr>
            <w:rFonts w:ascii="Cambria Math" w:hAnsi="Cambria Math" w:cs="Cambria Math"/>
            <w:lang w:eastAsia="zh-CN"/>
          </w:rPr>
          <m:t>E</m:t>
        </m:r>
        <m:r>
          <m:rPr>
            <m:sty m:val="p"/>
          </m:rPr>
          <w:rPr>
            <w:rFonts w:ascii="Cambria Math" w:hAnsi="Cambria Math" w:cs="Cambria Math"/>
            <w:lang w:eastAsia="zh-CN"/>
          </w:rPr>
          <m:t>/</m:t>
        </m:r>
        <m:r>
          <w:rPr>
            <w:rFonts w:ascii="Cambria Math" w:hAnsi="Cambria Math" w:cs="Cambria Math"/>
            <w:lang w:eastAsia="zh-CN"/>
          </w:rPr>
          <m:t>R</m:t>
        </m:r>
      </m:oMath>
      <w:r>
        <w:rPr>
          <w:lang w:eastAsia="zh-CN"/>
        </w:rPr>
        <w:t xml:space="preserve"> </w:t>
      </w:r>
      <w:r>
        <w:rPr>
          <w:lang w:eastAsia="zh-CN"/>
        </w:rPr>
        <w:t>两类职业之间的重新配置可以单独进入福利分解。</w:t>
      </w:r>
    </w:p>
    <w:p w14:paraId="0CBE0005" w14:textId="77777777" w:rsidR="00AC4FAF" w:rsidRPr="0060615B" w:rsidRDefault="0066450B">
      <w:pPr>
        <w:pStyle w:val="a0"/>
        <w:ind w:firstLineChars="200"/>
        <w:rPr>
          <w:color w:val="auto"/>
          <w:lang w:eastAsia="zh-CN"/>
        </w:rPr>
      </w:pPr>
      <w:r w:rsidRPr="0060615B">
        <w:rPr>
          <w:lang w:eastAsia="zh-CN"/>
        </w:rPr>
        <w:t>该项最终在对数福利中形成劳动在研发与生产</w:t>
      </w:r>
      <w:r w:rsidRPr="0060615B">
        <w:rPr>
          <w:lang w:eastAsia="zh-CN"/>
        </w:rPr>
        <w:t>/</w:t>
      </w:r>
      <w:r w:rsidRPr="0060615B">
        <w:rPr>
          <w:lang w:eastAsia="zh-CN"/>
        </w:rPr>
        <w:t>营销两类职业之间重新配置的贡献。原文正文最终使用</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m:t>
            </m:r>
          </m:sub>
          <m:sup>
            <m:r>
              <w:rPr>
                <w:rFonts w:ascii="Cambria Math" w:hAnsi="Cambria Math" w:cs="Cambria Math"/>
                <w:lang w:eastAsia="zh-CN"/>
              </w:rPr>
              <m:t>R</m:t>
            </m:r>
          </m:sup>
        </m:sSubSup>
      </m:oMath>
      <w:r w:rsidRPr="0060615B">
        <w:rPr>
          <w:lang w:eastAsia="zh-CN"/>
        </w:rPr>
        <w:t xml:space="preserve"> </w:t>
      </w:r>
      <w:r w:rsidRPr="0060615B">
        <w:rPr>
          <w:lang w:eastAsia="zh-CN"/>
        </w:rPr>
        <w:t>的记号表示这一通道。</w:t>
      </w:r>
    </w:p>
    <w:p w14:paraId="7013826D" w14:textId="77777777" w:rsidR="00AC4FAF" w:rsidRPr="0060615B" w:rsidRDefault="0066450B">
      <w:pPr>
        <w:pStyle w:val="2"/>
        <w:spacing w:before="0"/>
        <w:ind w:firstLineChars="200" w:firstLine="482"/>
        <w:rPr>
          <w:color w:val="auto"/>
          <w:lang w:eastAsia="zh-CN"/>
        </w:rPr>
      </w:pPr>
      <w:bookmarkStart w:id="59" w:name="六把新品种变化改写为创新规模变化"/>
      <w:bookmarkEnd w:id="58"/>
      <w:r w:rsidRPr="0060615B">
        <w:rPr>
          <w:rFonts w:ascii="Times New Roman" w:eastAsia="宋体" w:hAnsi="Times New Roman" w:cs="Times New Roman"/>
          <w:color w:val="000000"/>
          <w:lang w:eastAsia="zh-CN"/>
        </w:rPr>
        <w:t>（六）把新品种变化改写为创新规模变化</w:t>
      </w:r>
    </w:p>
    <w:p w14:paraId="377F7BCC" w14:textId="77777777" w:rsidR="00AC4FAF" w:rsidRPr="0060615B" w:rsidRDefault="0066450B">
      <w:pPr>
        <w:pStyle w:val="FirstParagraph"/>
        <w:ind w:firstLineChars="200"/>
        <w:rPr>
          <w:color w:val="auto"/>
        </w:rPr>
      </w:pPr>
      <w:r w:rsidRPr="0060615B">
        <w:t>由式（</w:t>
      </w:r>
      <w:r w:rsidRPr="0060615B">
        <w:t>41</w:t>
      </w:r>
      <w:r w:rsidRPr="0060615B">
        <w:t>）和创新关系：</w:t>
      </w:r>
    </w:p>
    <w:p w14:paraId="30BCFFAD"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Π</m:t>
                              </m:r>
                            </m:e>
                          </m:acc>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R</m:t>
                          </m:r>
                        </m:sup>
                      </m:sSubSup>
                    </m:den>
                  </m:f>
                </m:e>
              </m:d>
            </m:e>
            <m:sup>
              <m:r>
                <w:rPr>
                  <w:rFonts w:ascii="Cambria Math" w:hAnsi="Cambria Math" w:cs="Cambria Math"/>
                </w:rPr>
                <m:t>γ</m:t>
              </m:r>
            </m:sup>
          </m:sSup>
          <m:r>
            <m:rPr>
              <m:sty m:val="p"/>
            </m:rPr>
            <w:rPr>
              <w:rFonts w:ascii="Cambria Math" w:hAnsi="Cambria Math" w:cs="Cambria Math"/>
            </w:rPr>
            <m:t>.</m:t>
          </m:r>
        </m:oMath>
      </m:oMathPara>
    </w:p>
    <w:p w14:paraId="5DA95D06" w14:textId="77777777" w:rsidR="00AC4FAF" w:rsidRPr="0060615B" w:rsidRDefault="0066450B">
      <w:pPr>
        <w:pStyle w:val="FirstParagraph"/>
        <w:ind w:firstLineChars="200"/>
        <w:rPr>
          <w:color w:val="auto"/>
          <w:lang w:eastAsia="zh-CN"/>
        </w:rPr>
      </w:pPr>
      <w:r w:rsidRPr="0060615B">
        <w:rPr>
          <w:lang w:eastAsia="zh-CN"/>
        </w:rPr>
        <w:t>原文进一步定义</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m:t>
            </m:r>
          </m:sub>
          <m:sup>
            <m:r>
              <w:rPr>
                <w:rFonts w:ascii="Cambria Math" w:hAnsi="Cambria Math" w:cs="Cambria Math"/>
                <w:lang w:eastAsia="zh-CN"/>
              </w:rPr>
              <m:t>j</m:t>
            </m:r>
            <m:r>
              <m:rPr>
                <m:sty m:val="p"/>
              </m:rPr>
              <w:rPr>
                <w:rFonts w:ascii="Cambria Math" w:hAnsi="Cambria Math" w:cs="Cambria Math"/>
                <w:lang w:eastAsia="zh-CN"/>
              </w:rPr>
              <m:t>,</m:t>
            </m:r>
            <m:r>
              <w:rPr>
                <w:rFonts w:ascii="Cambria Math" w:hAnsi="Cambria Math" w:cs="Cambria Math"/>
                <w:lang w:eastAsia="zh-CN"/>
              </w:rPr>
              <m:t>f</m:t>
            </m:r>
          </m:sup>
        </m:sSubSup>
      </m:oMath>
      <w:r w:rsidRPr="0060615B">
        <w:rPr>
          <w:lang w:eastAsia="zh-CN"/>
        </w:rPr>
        <w:t xml:space="preserve"> </w:t>
      </w:r>
      <w:r w:rsidRPr="0060615B">
        <w:rPr>
          <w:lang w:eastAsia="zh-CN"/>
        </w:rPr>
        <w:t>为</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行业所有权企业获得的利润规模（用企业利润占销售额的固定份额把利润写成销售额函数），从而把</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N</m:t>
                </m:r>
              </m:e>
            </m:acc>
          </m:e>
          <m:sub>
            <m:r>
              <w:rPr>
                <w:rFonts w:ascii="Cambria Math" w:hAnsi="Cambria Math" w:cs="Cambria Math"/>
                <w:lang w:eastAsia="zh-CN"/>
              </w:rPr>
              <m:t>n</m:t>
            </m:r>
          </m:sub>
          <m:sup>
            <m:r>
              <w:rPr>
                <w:rFonts w:ascii="Cambria Math" w:hAnsi="Cambria Math" w:cs="Cambria Math"/>
                <w:lang w:eastAsia="zh-CN"/>
              </w:rPr>
              <m:t>j</m:t>
            </m:r>
          </m:sup>
        </m:sSubSup>
      </m:oMath>
      <w:r w:rsidRPr="0060615B">
        <w:rPr>
          <w:lang w:eastAsia="zh-CN"/>
        </w:rPr>
        <w:t xml:space="preserve"> </w:t>
      </w:r>
      <w:r w:rsidRPr="0060615B">
        <w:rPr>
          <w:lang w:eastAsia="zh-CN"/>
        </w:rPr>
        <w:t>的贡献改写为</w:t>
      </w:r>
    </w:p>
    <w:p w14:paraId="45628C77" w14:textId="77777777" w:rsidR="00AC4FAF" w:rsidRPr="0060615B" w:rsidRDefault="0066450B">
      <w:pPr>
        <w:pStyle w:val="a0"/>
        <w:spacing w:before="40" w:after="40" w:line="240" w:lineRule="auto"/>
        <w:jc w:val="center"/>
        <w:rPr>
          <w:color w:val="auto"/>
        </w:rPr>
      </w:pPr>
      <m:oMathPara>
        <m:oMathParaPr>
          <m:jc m:val="center"/>
        </m:oMathParaPr>
        <m:oMath>
          <m:r>
            <m:rPr>
              <m:sty m:val="p"/>
            </m:rPr>
            <w:rPr>
              <w:rFonts w:ascii="Cambria Math" w:hAnsi="Cambria Math" w:cs="Cambria Math"/>
            </w:rPr>
            <m:t>ln</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f</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R</m:t>
                      </m:r>
                    </m:sup>
                  </m:sSubSup>
                </m:den>
              </m:f>
            </m:e>
          </m:d>
          <m:r>
            <m:rPr>
              <m:sty m:val="p"/>
            </m:rPr>
            <w:rPr>
              <w:rFonts w:ascii="Cambria Math" w:hAnsi="Cambria Math" w:cs="Cambria Math"/>
            </w:rPr>
            <m:t>,</m:t>
          </m:r>
        </m:oMath>
      </m:oMathPara>
    </w:p>
    <w:p w14:paraId="70B39089" w14:textId="77777777" w:rsidR="00AC4FAF" w:rsidRPr="0060615B" w:rsidRDefault="0066450B">
      <w:pPr>
        <w:pStyle w:val="FirstParagraph"/>
        <w:ind w:firstLineChars="200"/>
        <w:rPr>
          <w:color w:val="auto"/>
          <w:lang w:eastAsia="zh-CN"/>
        </w:rPr>
      </w:pPr>
      <w:r w:rsidRPr="0060615B">
        <w:rPr>
          <w:lang w:eastAsia="zh-CN"/>
        </w:rPr>
        <w:t>即</w:t>
      </w:r>
      <w:r w:rsidRPr="0060615B">
        <w:rPr>
          <w:lang w:eastAsia="zh-CN"/>
        </w:rPr>
        <w:t>“</w:t>
      </w:r>
      <w:r w:rsidRPr="0060615B">
        <w:rPr>
          <w:lang w:eastAsia="zh-CN"/>
        </w:rPr>
        <w:t>真实创新规模</w:t>
      </w:r>
      <w:r w:rsidRPr="0060615B">
        <w:rPr>
          <w:lang w:eastAsia="zh-CN"/>
        </w:rPr>
        <w:t>”</w:t>
      </w:r>
      <w:r w:rsidRPr="0060615B">
        <w:rPr>
          <w:lang w:eastAsia="zh-CN"/>
        </w:rPr>
        <w:t>：利润</w:t>
      </w:r>
      <w:r w:rsidRPr="0060615B">
        <w:rPr>
          <w:lang w:eastAsia="zh-CN"/>
        </w:rPr>
        <w:t>/</w:t>
      </w:r>
      <w:r w:rsidRPr="0060615B">
        <w:rPr>
          <w:lang w:eastAsia="zh-CN"/>
        </w:rPr>
        <w:t>创新产出增长越快、研发要素价格上涨越慢，创新扩张越强。</w:t>
      </w:r>
    </w:p>
    <w:p w14:paraId="33BCD9C5" w14:textId="77777777" w:rsidR="00AC4FAF" w:rsidRPr="0060615B" w:rsidRDefault="0066450B">
      <w:pPr>
        <w:pStyle w:val="2"/>
        <w:spacing w:before="0"/>
        <w:ind w:firstLineChars="200" w:firstLine="482"/>
        <w:rPr>
          <w:color w:val="auto"/>
          <w:lang w:eastAsia="zh-CN"/>
        </w:rPr>
      </w:pPr>
      <w:bookmarkStart w:id="60" w:name="七取幂跨行业相乘并取对数"/>
      <w:bookmarkEnd w:id="59"/>
      <w:r w:rsidRPr="0060615B">
        <w:rPr>
          <w:rFonts w:ascii="Times New Roman" w:eastAsia="宋体" w:hAnsi="Times New Roman" w:cs="Times New Roman"/>
          <w:color w:val="000000"/>
          <w:lang w:eastAsia="zh-CN"/>
        </w:rPr>
        <w:t>（七）取幂、跨行业相乘并取对数</w:t>
      </w:r>
    </w:p>
    <w:p w14:paraId="6EFB3A19" w14:textId="77777777" w:rsidR="00AC4FAF" w:rsidRPr="0060615B" w:rsidRDefault="0066450B">
      <w:pPr>
        <w:pStyle w:val="FirstParagraph"/>
        <w:ind w:firstLineChars="200"/>
        <w:rPr>
          <w:color w:val="auto"/>
        </w:rPr>
      </w:pPr>
      <w:r w:rsidRPr="0060615B">
        <w:rPr>
          <w:lang w:eastAsia="zh-CN"/>
        </w:rPr>
        <w:t>对（</w:t>
      </w:r>
      <w:r w:rsidRPr="0060615B">
        <w:rPr>
          <w:lang w:eastAsia="zh-CN"/>
        </w:rPr>
        <w:t>A13</w:t>
      </w:r>
      <w:r w:rsidRPr="0060615B">
        <w:rPr>
          <w:lang w:eastAsia="zh-CN"/>
        </w:rPr>
        <w:t>）两边取</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α</m:t>
            </m:r>
          </m:e>
          <m:sub>
            <m:r>
              <w:rPr>
                <w:rFonts w:ascii="Cambria Math" w:hAnsi="Cambria Math" w:cs="Cambria Math"/>
                <w:lang w:eastAsia="zh-CN"/>
              </w:rPr>
              <m:t>n</m:t>
            </m:r>
          </m:sub>
          <m:sup>
            <m:r>
              <w:rPr>
                <w:rFonts w:ascii="Cambria Math" w:hAnsi="Cambria Math" w:cs="Cambria Math"/>
                <w:lang w:eastAsia="zh-CN"/>
              </w:rPr>
              <m:t>j</m:t>
            </m:r>
          </m:sup>
        </m:sSubSup>
        <m:r>
          <m:rPr>
            <m:sty m:val="p"/>
          </m:rPr>
          <w:rPr>
            <w:rFonts w:ascii="Cambria Math" w:hAnsi="Cambria Math" w:cs="Cambria Math"/>
            <w:lang w:eastAsia="zh-CN"/>
          </w:rPr>
          <m:t>/</m:t>
        </m:r>
        <m:d>
          <m:dPr>
            <m:ctrlPr>
              <w:rPr>
                <w:rFonts w:ascii="Cambria Math" w:hAnsi="Cambria Math"/>
                <w:color w:val="auto"/>
              </w:rPr>
            </m:ctrlPr>
          </m:dPr>
          <m:e>
            <m:sSup>
              <m:sSupPr>
                <m:ctrlPr>
                  <w:rPr>
                    <w:rFonts w:ascii="Cambria Math" w:hAnsi="Cambria Math"/>
                    <w:color w:val="auto"/>
                  </w:rPr>
                </m:ctrlPr>
              </m:sSupPr>
              <m:e>
                <m:r>
                  <w:rPr>
                    <w:rFonts w:ascii="Cambria Math" w:hAnsi="Cambria Math" w:cs="Cambria Math"/>
                    <w:lang w:eastAsia="zh-CN"/>
                  </w:rPr>
                  <m:t>θ</m:t>
                </m:r>
              </m:e>
              <m:sup>
                <m:r>
                  <w:rPr>
                    <w:rFonts w:ascii="Cambria Math" w:hAnsi="Cambria Math" w:cs="Cambria Math"/>
                    <w:lang w:eastAsia="zh-CN"/>
                  </w:rPr>
                  <m:t>j</m:t>
                </m:r>
              </m:sup>
            </m:sSup>
            <m:sSubSup>
              <m:sSubSupPr>
                <m:ctrlPr>
                  <w:rPr>
                    <w:rFonts w:ascii="Cambria Math" w:hAnsi="Cambria Math"/>
                    <w:color w:val="auto"/>
                  </w:rPr>
                </m:ctrlPr>
              </m:sSubSupPr>
              <m:e>
                <m:r>
                  <w:rPr>
                    <w:rFonts w:ascii="Cambria Math" w:hAnsi="Cambria Math" w:cs="Cambria Math"/>
                    <w:lang w:eastAsia="zh-CN"/>
                  </w:rPr>
                  <m:t>γ</m:t>
                </m:r>
              </m:e>
              <m:sub>
                <m:r>
                  <w:rPr>
                    <w:rFonts w:ascii="Cambria Math" w:hAnsi="Cambria Math" w:cs="Cambria Math"/>
                    <w:lang w:eastAsia="zh-CN"/>
                  </w:rPr>
                  <m:t>n</m:t>
                </m:r>
              </m:sub>
              <m:sup>
                <m:r>
                  <w:rPr>
                    <w:rFonts w:ascii="Cambria Math" w:hAnsi="Cambria Math" w:cs="Cambria Math"/>
                    <w:lang w:eastAsia="zh-CN"/>
                  </w:rPr>
                  <m:t>L</m:t>
                </m:r>
                <m:r>
                  <m:rPr>
                    <m:sty m:val="p"/>
                  </m:rPr>
                  <w:rPr>
                    <w:rFonts w:ascii="Cambria Math" w:hAnsi="Cambria Math" w:cs="Cambria Math"/>
                    <w:lang w:eastAsia="zh-CN"/>
                  </w:rPr>
                  <m:t>,</m:t>
                </m:r>
                <m:r>
                  <w:rPr>
                    <w:rFonts w:ascii="Cambria Math" w:hAnsi="Cambria Math" w:cs="Cambria Math"/>
                    <w:lang w:eastAsia="zh-CN"/>
                  </w:rPr>
                  <m:t>j</m:t>
                </m:r>
              </m:sup>
            </m:sSubSup>
          </m:e>
        </m:d>
      </m:oMath>
      <w:r w:rsidRPr="0060615B">
        <w:rPr>
          <w:lang w:eastAsia="zh-CN"/>
        </w:rPr>
        <w:t xml:space="preserve"> </w:t>
      </w:r>
      <w:r w:rsidRPr="0060615B">
        <w:rPr>
          <w:lang w:eastAsia="zh-CN"/>
        </w:rPr>
        <w:t>次幂，再对所有</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相乘。</w:t>
      </w:r>
      <w:r w:rsidRPr="0060615B">
        <w:t>利用</w:t>
      </w:r>
    </w:p>
    <w:p w14:paraId="36F0C1A0" w14:textId="77777777" w:rsidR="00AC4FAF" w:rsidRPr="0060615B" w:rsidRDefault="008259F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Sub>
          <m:r>
            <m:rPr>
              <m:sty m:val="p"/>
            </m:rPr>
            <w:rPr>
              <w:rFonts w:ascii="Cambria Math" w:hAnsi="Cambria Math" w:cs="Cambria Math"/>
            </w:rPr>
            <m:t>=</m:t>
          </m:r>
          <m:f>
            <m:fPr>
              <m:ctrlPr>
                <w:rPr>
                  <w:rFonts w:ascii="Cambria Math" w:hAnsi="Cambria Math"/>
                  <w:color w:val="auto"/>
                </w:rPr>
              </m:ctrlPr>
            </m:fPr>
            <m:num>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Y</m:t>
                      </m:r>
                    </m:e>
                  </m:acc>
                </m:e>
                <m:sub>
                  <m:r>
                    <w:rPr>
                      <w:rFonts w:ascii="Cambria Math" w:hAnsi="Cambria Math" w:cs="Cambria Math"/>
                    </w:rPr>
                    <m:t>n</m:t>
                  </m:r>
                </m:sub>
              </m:sSub>
            </m:num>
            <m:den>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Sub>
            </m:den>
          </m:f>
          <m:r>
            <m:rPr>
              <m:sty m:val="p"/>
            </m:rPr>
            <w:rPr>
              <w:rFonts w:ascii="Cambria Math" w:hAnsi="Cambria Math" w:cs="Cambria Math"/>
            </w:rPr>
            <m:t>,</m:t>
          </m:r>
          <m:r>
            <w:rPr>
              <w:rFonts w:ascii="Cambria Math" w:hAnsi="Cambria Math" w:cs="Cambria Math"/>
            </w:rPr>
            <m:t>  </m:t>
          </m:r>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Sub>
          <m:r>
            <m:rPr>
              <m:sty m:val="p"/>
            </m:rPr>
            <w:rPr>
              <w:rFonts w:ascii="Cambria Math" w:hAnsi="Cambria Math" w:cs="Cambria Math"/>
            </w:rPr>
            <m:t>=</m:t>
          </m:r>
          <m:nary>
            <m:naryPr>
              <m:chr m:val="∏"/>
              <m:limLoc m:val="undOvr"/>
              <m:supHide m:val="1"/>
              <m:ctrlPr>
                <w:rPr>
                  <w:rFonts w:ascii="Cambria Math" w:hAnsi="Cambria Math"/>
                  <w:color w:val="auto"/>
                </w:rPr>
              </m:ctrlPr>
            </m:naryPr>
            <m:sub>
              <m:r>
                <w:rPr>
                  <w:rFonts w:ascii="Cambria Math" w:hAnsi="Cambria Math" w:cs="Cambria Math"/>
                </w:rPr>
                <m:t>j</m:t>
              </m:r>
            </m:sub>
            <m:sup>
              <m:r>
                <w:rPr>
                  <w:rFonts w:ascii="Cambria Math" w:hAnsi="Cambria Math" w:cs="Cambria Math"/>
                </w:rPr>
                <m:t>​</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e>
                  </m:d>
                </m:e>
                <m:sup>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sup>
              </m:sSup>
            </m:e>
          </m:nary>
          <m:r>
            <m:rPr>
              <m:sty m:val="p"/>
            </m:rPr>
            <w:rPr>
              <w:rFonts w:ascii="Cambria Math" w:hAnsi="Cambria Math" w:cs="Cambria Math"/>
            </w:rPr>
            <m:t>,</m:t>
          </m:r>
        </m:oMath>
      </m:oMathPara>
    </w:p>
    <w:p w14:paraId="4D40EA5F" w14:textId="77777777" w:rsidR="00AC4FAF" w:rsidRPr="0060615B" w:rsidRDefault="0066450B">
      <w:pPr>
        <w:pStyle w:val="FirstParagraph"/>
        <w:ind w:firstLineChars="200"/>
        <w:rPr>
          <w:color w:val="auto"/>
          <w:lang w:eastAsia="zh-CN"/>
        </w:rPr>
      </w:pPr>
      <w:r w:rsidRPr="0060615B">
        <w:rPr>
          <w:lang w:eastAsia="zh-CN"/>
        </w:rPr>
        <w:t>以及（</w:t>
      </w:r>
      <w:r w:rsidRPr="0060615B">
        <w:rPr>
          <w:lang w:eastAsia="zh-CN"/>
        </w:rPr>
        <w:t>A14</w:t>
      </w:r>
      <w:r w:rsidRPr="0060615B">
        <w:rPr>
          <w:lang w:eastAsia="zh-CN"/>
        </w:rPr>
        <w:t>）和创新关系，最后得到原文六项福利分解：</w:t>
      </w:r>
    </w:p>
    <w:p w14:paraId="4E6C10C8" w14:textId="77777777" w:rsidR="00AC4FAF" w:rsidRPr="0060615B" w:rsidRDefault="0066450B">
      <w:pPr>
        <w:pStyle w:val="a0"/>
        <w:ind w:firstLineChars="200"/>
        <w:rPr>
          <w:color w:val="auto"/>
          <w:lang w:eastAsia="zh-CN"/>
        </w:rPr>
      </w:pPr>
      <w:r w:rsidRPr="0060615B">
        <w:rPr>
          <w:lang w:eastAsia="zh-CN"/>
        </w:rPr>
        <w:t>为避免把一个过长公式压在单行中，以下把原文福利分解的六个加总项分别记为</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G</m:t>
            </m:r>
          </m:e>
          <m:sub>
            <m:r>
              <w:rPr>
                <w:rFonts w:ascii="Cambria Math" w:hAnsi="Cambria Math" w:cs="Cambria Math"/>
                <w:lang w:eastAsia="zh-CN"/>
              </w:rPr>
              <m:t>1n</m:t>
            </m:r>
          </m:sub>
        </m:sSub>
      </m:oMath>
      <w:r w:rsidRPr="0060615B">
        <w:rPr>
          <w:lang w:eastAsia="zh-CN"/>
        </w:rPr>
        <w:t>—</w:t>
      </w:r>
      <m:oMath>
        <m:sSub>
          <m:sSubPr>
            <m:ctrlPr>
              <w:rPr>
                <w:rFonts w:ascii="Cambria Math" w:hAnsi="Cambria Math"/>
                <w:color w:val="auto"/>
              </w:rPr>
            </m:ctrlPr>
          </m:sSubPr>
          <m:e>
            <m:r>
              <w:rPr>
                <w:rFonts w:ascii="Cambria Math" w:hAnsi="Cambria Math" w:cs="Cambria Math"/>
                <w:lang w:eastAsia="zh-CN"/>
              </w:rPr>
              <m:t>G</m:t>
            </m:r>
          </m:e>
          <m:sub>
            <m:r>
              <w:rPr>
                <w:rFonts w:ascii="Cambria Math" w:hAnsi="Cambria Math" w:cs="Cambria Math"/>
                <w:lang w:eastAsia="zh-CN"/>
              </w:rPr>
              <m:t>6n</m:t>
            </m:r>
          </m:sub>
        </m:sSub>
      </m:oMath>
      <w:r w:rsidRPr="0060615B">
        <w:rPr>
          <w:lang w:eastAsia="zh-CN"/>
        </w:rPr>
        <w:t>：</w:t>
      </w:r>
    </w:p>
    <w:p w14:paraId="22CCB36E" w14:textId="77777777" w:rsidR="00AC4FAF" w:rsidRPr="0060615B" w:rsidRDefault="008259F7">
      <w:pPr>
        <w:pStyle w:val="a0"/>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1n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d>
                <m:dPr>
                  <m:begChr m:val="["/>
                  <m:endChr m:val="]"/>
                  <m:ctrlPr>
                    <w:rPr>
                      <w:rFonts w:ascii="Cambria Math" w:hAnsi="Cambria Math"/>
                      <w:color w:val="auto"/>
                    </w:rPr>
                  </m:ctrlPr>
                </m:dPr>
                <m:e>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den>
                  </m:f>
                  <m:r>
                    <m:rPr>
                      <m:sty m:val="p"/>
                    </m:rPr>
                    <w:rPr>
                      <w:rFonts w:ascii="Cambria Math" w:hAnsi="Cambria Math" w:cs="Cambria Math"/>
                    </w:rPr>
                    <m:t>ln</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λ</m:t>
                          </m:r>
                        </m:e>
                      </m:acc>
                    </m:e>
                    <m:sub>
                      <m:r>
                        <w:rPr>
                          <w:rFonts w:ascii="Cambria Math" w:hAnsi="Cambria Math" w:cs="Cambria Math"/>
                        </w:rPr>
                        <m:t>nn</m:t>
                      </m:r>
                    </m:sub>
                    <m:sup>
                      <m:r>
                        <w:rPr>
                          <w:rFonts w:ascii="Cambria Math" w:hAnsi="Cambria Math" w:cs="Cambria Math"/>
                        </w:rPr>
                        <m:t>j</m:t>
                      </m:r>
                    </m:sup>
                  </m:sSubSup>
                </m:e>
              </m:d>
            </m:e>
          </m:nary>
          <m:r>
            <m:rPr>
              <m:sty m:val="p"/>
            </m:rPr>
            <w:rPr>
              <w:rFonts w:ascii="Cambria Math" w:hAnsi="Cambria Math" w:cs="Cambria Math"/>
            </w:rPr>
            <m:t>.</m:t>
          </m:r>
        </m:oMath>
      </m:oMathPara>
    </w:p>
    <w:p w14:paraId="220C5695" w14:textId="77777777" w:rsidR="00AC4FAF" w:rsidRPr="0060615B" w:rsidRDefault="008259F7">
      <w:pPr>
        <w:pStyle w:val="FirstParagraph"/>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2n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d>
                    <m:dPr>
                      <m:begChr m:val="["/>
                      <m:endChr m:val="]"/>
                      <m:ctrlPr>
                        <w:rPr>
                          <w:rFonts w:ascii="Cambria Math" w:hAnsi="Cambria Math"/>
                          <w:color w:val="auto"/>
                        </w:rPr>
                      </m:ctrlPr>
                    </m:dPr>
                    <m:e>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jk</m:t>
                              </m:r>
                            </m:sup>
                          </m:sSubSup>
                        </m:num>
                        <m:den>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den>
                      </m:f>
                      <m:r>
                        <m:rPr>
                          <m:sty m:val="p"/>
                        </m:rPr>
                        <w:rPr>
                          <w:rFonts w:ascii="Cambria Math" w:hAnsi="Cambria Math" w:cs="Cambria Math"/>
                        </w:rPr>
                        <m:t>ln</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k</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P</m:t>
                                      </m:r>
                                    </m:e>
                                  </m:acc>
                                </m:e>
                                <m:sub>
                                  <m:r>
                                    <w:rPr>
                                      <w:rFonts w:ascii="Cambria Math" w:hAnsi="Cambria Math" w:cs="Cambria Math"/>
                                    </w:rPr>
                                    <m:t>n</m:t>
                                  </m:r>
                                </m:sub>
                                <m:sup>
                                  <m:r>
                                    <w:rPr>
                                      <w:rFonts w:ascii="Cambria Math" w:hAnsi="Cambria Math" w:cs="Cambria Math"/>
                                    </w:rPr>
                                    <m:t>j</m:t>
                                  </m:r>
                                </m:sup>
                              </m:sSubSup>
                            </m:den>
                          </m:f>
                        </m:e>
                      </m:d>
                    </m:e>
                  </m:d>
                </m:e>
              </m:nary>
            </m:e>
          </m:nary>
          <m:r>
            <m:rPr>
              <m:sty m:val="p"/>
            </m:rPr>
            <w:rPr>
              <w:rFonts w:ascii="Cambria Math" w:hAnsi="Cambria Math" w:cs="Cambria Math"/>
            </w:rPr>
            <m:t>.</m:t>
          </m:r>
        </m:oMath>
      </m:oMathPara>
    </w:p>
    <w:p w14:paraId="4E6260E1" w14:textId="77777777" w:rsidR="00AC4FAF" w:rsidRPr="0060615B" w:rsidRDefault="008259F7">
      <w:pPr>
        <w:pStyle w:val="FirstParagraph"/>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3n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d>
                <m:dPr>
                  <m:begChr m:val="["/>
                  <m:endChr m:val="]"/>
                  <m:ctrlPr>
                    <w:rPr>
                      <w:rFonts w:ascii="Cambria Math" w:hAnsi="Cambria Math"/>
                      <w:color w:val="auto"/>
                    </w:rPr>
                  </m:ctrlPr>
                </m:dPr>
                <m:e>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d>
                        <m:dPr>
                          <m:ctrlPr>
                            <w:rPr>
                              <w:rFonts w:ascii="Cambria Math" w:hAnsi="Cambria Math"/>
                              <w:color w:val="auto"/>
                            </w:rPr>
                          </m:ctrlPr>
                        </m:dPr>
                        <m:e>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e>
                      </m:d>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den>
                  </m:f>
                  <m:r>
                    <m:rPr>
                      <m:sty m:val="p"/>
                    </m:rPr>
                    <w:rPr>
                      <w:rFonts w:ascii="Cambria Math" w:hAnsi="Cambria Math" w:cs="Cambria Math"/>
                    </w:rPr>
                    <m:t>ln</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nnn</m:t>
                      </m:r>
                    </m:sub>
                    <m:sup>
                      <m:r>
                        <w:rPr>
                          <w:rFonts w:ascii="Cambria Math" w:hAnsi="Cambria Math" w:cs="Cambria Math"/>
                        </w:rPr>
                        <m:t>j</m:t>
                      </m:r>
                    </m:sup>
                  </m:sSubSup>
                </m:e>
              </m:d>
            </m:e>
          </m:nary>
          <m:r>
            <m:rPr>
              <m:sty m:val="p"/>
            </m:rPr>
            <w:rPr>
              <w:rFonts w:ascii="Cambria Math" w:hAnsi="Cambria Math" w:cs="Cambria Math"/>
            </w:rPr>
            <m:t>.</m:t>
          </m:r>
        </m:oMath>
      </m:oMathPara>
    </w:p>
    <w:p w14:paraId="2F2B6DE8" w14:textId="77777777" w:rsidR="00AC4FAF" w:rsidRPr="0060615B" w:rsidRDefault="008259F7">
      <w:pPr>
        <w:pStyle w:val="FirstParagraph"/>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4n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den>
              </m:f>
            </m:e>
          </m:nary>
          <m:r>
            <m:rPr>
              <m:sty m:val="p"/>
            </m:rPr>
            <w:rPr>
              <w:rFonts w:ascii="Cambria Math" w:hAnsi="Cambria Math" w:cs="Cambria Math"/>
            </w:rPr>
            <m:t>ln</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f</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R</m:t>
                      </m:r>
                    </m:sup>
                  </m:sSubSup>
                </m:den>
              </m:f>
            </m:e>
          </m:d>
          <m:r>
            <m:rPr>
              <m:sty m:val="p"/>
            </m:rPr>
            <w:rPr>
              <w:rFonts w:ascii="Cambria Math" w:hAnsi="Cambria Math" w:cs="Cambria Math"/>
            </w:rPr>
            <m:t>.</m:t>
          </m:r>
        </m:oMath>
      </m:oMathPara>
    </w:p>
    <w:p w14:paraId="302432C7" w14:textId="77777777" w:rsidR="00AC4FAF" w:rsidRPr="0060615B" w:rsidRDefault="008259F7">
      <w:pPr>
        <w:pStyle w:val="FirstParagraph"/>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5n</m:t>
              </m:r>
            </m:sub>
          </m:sSub>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j</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α</m:t>
                      </m:r>
                    </m:e>
                    <m:sub>
                      <m:r>
                        <w:rPr>
                          <w:rFonts w:ascii="Cambria Math" w:hAnsi="Cambria Math" w:cs="Cambria Math"/>
                        </w:rPr>
                        <m:t>n</m:t>
                      </m:r>
                    </m:sub>
                    <m:sup>
                      <m:r>
                        <w:rPr>
                          <w:rFonts w:ascii="Cambria Math" w:hAnsi="Cambria Math" w:cs="Cambria Math"/>
                        </w:rPr>
                        <m:t>j</m:t>
                      </m:r>
                    </m:sup>
                  </m:sSubSup>
                </m:num>
                <m:den>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n</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den>
              </m:f>
            </m:e>
          </m:nary>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r>
                <m:rPr>
                  <m:sty m:val="p"/>
                </m:rPr>
                <w:rPr>
                  <w:rFonts w:ascii="Cambria Math" w:hAnsi="Cambria Math" w:cs="Cambria Math"/>
                </w:rPr>
                <m:t>-</m:t>
              </m:r>
              <m:r>
                <w:rPr>
                  <w:rFonts w:ascii="Cambria Math" w:hAnsi="Cambria Math" w:cs="Cambria Math"/>
                </w:rPr>
                <m:t>1</m:t>
              </m:r>
            </m:e>
          </m:d>
          <m:r>
            <m:rPr>
              <m:sty m:val="p"/>
            </m:rPr>
            <w:rPr>
              <w:rFonts w:ascii="Cambria Math" w:hAnsi="Cambria Math" w:cs="Cambria Math"/>
            </w:rPr>
            <m:t>ln</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X</m:t>
                          </m:r>
                        </m:e>
                      </m:acc>
                    </m:e>
                    <m:sub>
                      <m:r>
                        <w:rPr>
                          <w:rFonts w:ascii="Cambria Math" w:hAnsi="Cambria Math" w:cs="Cambria Math"/>
                        </w:rPr>
                        <m:t>n</m:t>
                      </m:r>
                    </m:sub>
                    <m:sup>
                      <m:r>
                        <w:rPr>
                          <w:rFonts w:ascii="Cambria Math" w:hAnsi="Cambria Math" w:cs="Cambria Math"/>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up>
                      <m:r>
                        <w:rPr>
                          <w:rFonts w:ascii="Cambria Math" w:hAnsi="Cambria Math" w:cs="Cambria Math"/>
                        </w:rPr>
                        <m:t>E</m:t>
                      </m:r>
                    </m:sup>
                  </m:sSubSup>
                </m:den>
              </m:f>
            </m:e>
          </m:d>
          <m:r>
            <m:rPr>
              <m:sty m:val="p"/>
            </m:rPr>
            <w:rPr>
              <w:rFonts w:ascii="Cambria Math" w:hAnsi="Cambria Math" w:cs="Cambria Math"/>
            </w:rPr>
            <m:t>.</m:t>
          </m:r>
        </m:oMath>
      </m:oMathPara>
    </w:p>
    <w:p w14:paraId="77BCB96E" w14:textId="77777777" w:rsidR="00AC4FAF" w:rsidRPr="0060615B" w:rsidRDefault="008259F7">
      <w:pPr>
        <w:pStyle w:val="FirstParagraph"/>
        <w:spacing w:before="40" w:after="40" w:line="240" w:lineRule="auto"/>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6n</m:t>
              </m:r>
            </m:sub>
          </m:sSub>
          <m:r>
            <m:rPr>
              <m:sty m:val="p"/>
            </m:rPr>
            <w:rPr>
              <w:rFonts w:ascii="Cambria Math" w:hAnsi="Cambria Math" w:cs="Cambria Math"/>
            </w:rPr>
            <m:t>=-</m:t>
          </m:r>
          <m:f>
            <m:fPr>
              <m:ctrlPr>
                <w:rPr>
                  <w:rFonts w:ascii="Cambria Math" w:hAnsi="Cambria Math"/>
                  <w:color w:val="auto"/>
                </w:rPr>
              </m:ctrlPr>
            </m:fPr>
            <m:num>
              <m:r>
                <w:rPr>
                  <w:rFonts w:ascii="Cambria Math" w:hAnsi="Cambria Math" w:cs="Cambria Math"/>
                </w:rPr>
                <m:t>1</m:t>
              </m:r>
            </m:num>
            <m:den>
              <m:sSub>
                <m:sSubPr>
                  <m:ctrlPr>
                    <w:rPr>
                      <w:rFonts w:ascii="Cambria Math" w:hAnsi="Cambria Math"/>
                      <w:color w:val="auto"/>
                    </w:rPr>
                  </m:ctrlPr>
                </m:sSubPr>
                <m:e>
                  <m:r>
                    <w:rPr>
                      <w:rFonts w:ascii="Cambria Math" w:hAnsi="Cambria Math" w:cs="Cambria Math"/>
                    </w:rPr>
                    <m:t>ζ</m:t>
                  </m:r>
                </m:e>
                <m:sub>
                  <m:r>
                    <w:rPr>
                      <w:rFonts w:ascii="Cambria Math" w:hAnsi="Cambria Math" w:cs="Cambria Math"/>
                    </w:rPr>
                    <m:t>n</m:t>
                  </m:r>
                </m:sub>
              </m:sSub>
            </m:den>
          </m:f>
          <m:r>
            <m:rPr>
              <m:sty m:val="p"/>
            </m:rPr>
            <w:rPr>
              <w:rFonts w:ascii="Cambria Math" w:hAnsi="Cambria Math" w:cs="Cambria Math"/>
            </w:rPr>
            <m:t>ln</m:t>
          </m:r>
          <m:d>
            <m:dPr>
              <m:ctrlPr>
                <w:rPr>
                  <w:rFonts w:ascii="Cambria Math" w:hAnsi="Cambria Math"/>
                  <w:color w:val="auto"/>
                </w:rPr>
              </m:ctrlPr>
            </m:dPr>
            <m:e>
              <m:r>
                <w:rPr>
                  <w:rFonts w:ascii="Cambria Math" w:hAnsi="Cambria Math" w:cs="Cambria Math"/>
                </w:rPr>
                <m:t>1</m:t>
              </m:r>
              <m:r>
                <m:rPr>
                  <m:sty m:val="p"/>
                </m:rPr>
                <w:rPr>
                  <w:rFonts w:ascii="Cambria Math" w:hAnsi="Cambria Math" w:cs="Cambria Math"/>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ψ</m:t>
                      </m:r>
                    </m:e>
                  </m:acc>
                </m:e>
                <m:sub>
                  <m:r>
                    <w:rPr>
                      <w:rFonts w:ascii="Cambria Math" w:hAnsi="Cambria Math" w:cs="Cambria Math"/>
                    </w:rPr>
                    <m:t>n</m:t>
                  </m:r>
                </m:sub>
                <m:sup>
                  <m:r>
                    <w:rPr>
                      <w:rFonts w:ascii="Cambria Math" w:hAnsi="Cambria Math" w:cs="Cambria Math"/>
                    </w:rPr>
                    <m:t>R</m:t>
                  </m:r>
                </m:sup>
              </m:sSubSup>
            </m:e>
          </m:d>
          <m:r>
            <m:rPr>
              <m:sty m:val="p"/>
            </m:rPr>
            <w:rPr>
              <w:rFonts w:ascii="Cambria Math" w:hAnsi="Cambria Math" w:cs="Cambria Math"/>
            </w:rPr>
            <m:t>.</m:t>
          </m:r>
        </m:oMath>
      </m:oMathPara>
    </w:p>
    <w:p w14:paraId="1E22B98F" w14:textId="77777777" w:rsidR="00AC4FAF" w:rsidRPr="0060615B" w:rsidRDefault="0066450B">
      <w:pPr>
        <w:pStyle w:val="FirstParagraph"/>
        <w:ind w:firstLineChars="200"/>
        <w:rPr>
          <w:color w:val="auto"/>
          <w:lang w:eastAsia="zh-CN"/>
        </w:rPr>
      </w:pPr>
      <w:r w:rsidRPr="0060615B">
        <w:rPr>
          <w:lang w:eastAsia="zh-CN"/>
        </w:rPr>
        <w:t>因此原文的福利分解可等价写为</w:t>
      </w:r>
    </w:p>
    <w:p w14:paraId="35355B85" w14:textId="77777777" w:rsidR="00AC4FAF" w:rsidRPr="0060615B" w:rsidRDefault="0066450B">
      <w:pPr>
        <w:pStyle w:val="a0"/>
        <w:spacing w:before="40" w:after="40" w:line="240" w:lineRule="auto"/>
        <w:jc w:val="center"/>
        <w:rPr>
          <w:color w:val="auto"/>
        </w:rPr>
      </w:pPr>
      <m:oMathPara>
        <m:oMathParaPr>
          <m:jc m:val="center"/>
        </m:oMathParaPr>
        <m:oMath>
          <m:r>
            <m:rPr>
              <m:sty m:val="p"/>
            </m:rPr>
            <w:rPr>
              <w:rFonts w:ascii="Cambria Math" w:hAnsi="Cambria Math" w:cs="Cambria Math"/>
            </w:rPr>
            <m:t>ln</m:t>
          </m:r>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rPr>
                    <m:t>W</m:t>
                  </m:r>
                </m:e>
              </m:acc>
            </m:e>
            <m:sub>
              <m:r>
                <w:rPr>
                  <w:rFonts w:ascii="Cambria Math" w:hAnsi="Cambria Math" w:cs="Cambria Math"/>
                </w:rPr>
                <m:t>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1n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2n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3n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4n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5n</m:t>
              </m:r>
            </m:sub>
          </m:sSub>
          <m:r>
            <m:rPr>
              <m:sty m:val="p"/>
            </m:rPr>
            <w:rPr>
              <w:rFonts w:ascii="Cambria Math" w:hAnsi="Cambria Math" w:cs="Cambria Math"/>
            </w:rPr>
            <m:t>+</m:t>
          </m:r>
          <m:sSub>
            <m:sSubPr>
              <m:ctrlPr>
                <w:rPr>
                  <w:rFonts w:ascii="Cambria Math" w:hAnsi="Cambria Math"/>
                  <w:color w:val="auto"/>
                </w:rPr>
              </m:ctrlPr>
            </m:sSubPr>
            <m:e>
              <m:r>
                <w:rPr>
                  <w:rFonts w:ascii="Cambria Math" w:hAnsi="Cambria Math" w:cs="Cambria Math"/>
                </w:rPr>
                <m:t>G</m:t>
              </m:r>
            </m:e>
            <m:sub>
              <m:r>
                <w:rPr>
                  <w:rFonts w:ascii="Cambria Math" w:hAnsi="Cambria Math" w:cs="Cambria Math"/>
                </w:rPr>
                <m:t>6n</m:t>
              </m:r>
            </m:sub>
          </m:sSub>
          <m:r>
            <m:rPr>
              <m:sty m:val="p"/>
            </m:rPr>
            <w:rPr>
              <w:rFonts w:ascii="Cambria Math" w:hAnsi="Cambria Math" w:cs="Cambria Math"/>
            </w:rPr>
            <m:t>.</m:t>
          </m:r>
        </m:oMath>
      </m:oMathPara>
    </w:p>
    <w:p w14:paraId="5B04DC79" w14:textId="77777777" w:rsidR="00BD7027" w:rsidRDefault="00992377">
      <w:pPr>
        <w:pStyle w:val="a0"/>
        <w:keepLines/>
        <w:ind w:left="420" w:firstLineChars="200" w:firstLine="482"/>
        <w:rPr>
          <w:lang w:eastAsia="zh-CN"/>
        </w:rPr>
      </w:pPr>
      <w:r>
        <w:rPr>
          <w:b/>
          <w:lang w:eastAsia="zh-CN"/>
        </w:rPr>
        <w:t>福利分解总式（原文未单独编号）的本质：</w:t>
      </w:r>
      <w:r>
        <w:rPr>
          <w:lang w:eastAsia="zh-CN"/>
        </w:rPr>
        <w:t>它把最终的一般均衡福利变化还原为六条可解释的结构通道：产品种类、投入产出关联、离岸外包、创新、市场规模和劳动要素再配置。因此前面所有复杂均衡方程最终都可以理解为在改变实际收入</w:t>
      </w:r>
      <w:r>
        <w:rPr>
          <w:lang w:eastAsia="zh-CN"/>
        </w:rPr>
        <w:t xml:space="preserve"> </w:t>
      </w:r>
      <m:oMath>
        <m:sSub>
          <m:sSubPr>
            <m:ctrlPr>
              <w:rPr>
                <w:rFonts w:ascii="Cambria Math" w:hAnsi="Cambria Math"/>
              </w:rPr>
            </m:ctrlPr>
          </m:sSubPr>
          <m:e>
            <m:r>
              <w:rPr>
                <w:rFonts w:ascii="Cambria Math" w:hAnsi="Cambria Math" w:cs="Cambria Math"/>
                <w:lang w:eastAsia="zh-CN"/>
              </w:rPr>
              <m:t>Y</m:t>
            </m:r>
          </m:e>
          <m:sub>
            <m:r>
              <w:rPr>
                <w:rFonts w:ascii="Cambria Math" w:hAnsi="Cambria Math" w:cs="Cambria Math"/>
                <w:lang w:eastAsia="zh-CN"/>
              </w:rPr>
              <m:t>n</m:t>
            </m:r>
          </m:sub>
        </m:sSub>
        <m:r>
          <m:rPr>
            <m:sty m:val="p"/>
          </m:rPr>
          <w:rPr>
            <w:rFonts w:ascii="Cambria Math" w:hAnsi="Cambria Math" w:cs="Cambria Math"/>
            <w:lang w:eastAsia="zh-CN"/>
          </w:rPr>
          <m:t>/</m:t>
        </m:r>
        <m:sSub>
          <m:sSubPr>
            <m:ctrlPr>
              <w:rPr>
                <w:rFonts w:ascii="Cambria Math" w:hAnsi="Cambria Math"/>
              </w:rPr>
            </m:ctrlPr>
          </m:sSubPr>
          <m:e>
            <m:r>
              <w:rPr>
                <w:rFonts w:ascii="Cambria Math" w:hAnsi="Cambria Math" w:cs="Cambria Math"/>
                <w:lang w:eastAsia="zh-CN"/>
              </w:rPr>
              <m:t>P</m:t>
            </m:r>
          </m:e>
          <m:sub>
            <m:r>
              <w:rPr>
                <w:rFonts w:ascii="Cambria Math" w:hAnsi="Cambria Math" w:cs="Cambria Math"/>
                <w:lang w:eastAsia="zh-CN"/>
              </w:rPr>
              <m:t>n</m:t>
            </m:r>
          </m:sub>
        </m:sSub>
      </m:oMath>
      <w:r>
        <w:rPr>
          <w:lang w:eastAsia="zh-CN"/>
        </w:rPr>
        <w:t>，并回答</w:t>
      </w:r>
      <w:r>
        <w:rPr>
          <w:lang w:eastAsia="zh-CN"/>
        </w:rPr>
        <w:t>“</w:t>
      </w:r>
      <w:r>
        <w:rPr>
          <w:lang w:eastAsia="zh-CN"/>
        </w:rPr>
        <w:t>福利为什么变</w:t>
      </w:r>
      <w:r>
        <w:rPr>
          <w:lang w:eastAsia="zh-CN"/>
        </w:rPr>
        <w:t>”</w:t>
      </w:r>
      <w:r>
        <w:rPr>
          <w:lang w:eastAsia="zh-CN"/>
        </w:rPr>
        <w:t>。</w:t>
      </w:r>
    </w:p>
    <w:p w14:paraId="648B0205" w14:textId="77777777" w:rsidR="00AC4FAF" w:rsidRPr="0060615B" w:rsidRDefault="0066450B">
      <w:pPr>
        <w:pStyle w:val="2"/>
        <w:spacing w:before="0"/>
        <w:ind w:firstLineChars="200" w:firstLine="482"/>
        <w:rPr>
          <w:color w:val="auto"/>
          <w:lang w:eastAsia="zh-CN"/>
        </w:rPr>
      </w:pPr>
      <w:bookmarkStart w:id="61" w:name="八六项的精确经济含义"/>
      <w:bookmarkEnd w:id="60"/>
      <w:r w:rsidRPr="0060615B">
        <w:rPr>
          <w:rFonts w:ascii="Times New Roman" w:eastAsia="宋体" w:hAnsi="Times New Roman" w:cs="Times New Roman"/>
          <w:color w:val="000000"/>
          <w:lang w:eastAsia="zh-CN"/>
        </w:rPr>
        <w:t>（八）六项的精确经济含义</w:t>
      </w:r>
    </w:p>
    <w:p w14:paraId="43D96184" w14:textId="77777777" w:rsidR="00AC4FAF" w:rsidRPr="0060615B" w:rsidRDefault="0066450B">
      <w:pPr>
        <w:pStyle w:val="FirstParagraph"/>
        <w:ind w:firstLineChars="200"/>
        <w:rPr>
          <w:color w:val="auto"/>
          <w:lang w:eastAsia="zh-CN"/>
        </w:rPr>
      </w:pPr>
      <w:r w:rsidRPr="0060615B">
        <w:rPr>
          <w:lang w:eastAsia="zh-CN"/>
        </w:rPr>
        <w:t>第一项是</w:t>
      </w:r>
      <w:r w:rsidRPr="0060615B">
        <w:rPr>
          <w:b/>
          <w:bCs/>
          <w:lang w:eastAsia="zh-CN"/>
        </w:rPr>
        <w:t>产品种类效应</w:t>
      </w:r>
      <w:r w:rsidRPr="0060615B">
        <w:rPr>
          <w:lang w:eastAsia="zh-CN"/>
        </w:rPr>
        <w:t>。</w:t>
      </w:r>
      <m:oMath>
        <m:sSubSup>
          <m:sSubSupPr>
            <m:ctrlPr>
              <w:rPr>
                <w:rFonts w:ascii="Cambria Math" w:hAnsi="Cambria Math"/>
                <w:color w:val="auto"/>
              </w:rPr>
            </m:ctrlPr>
          </m:sSubSupPr>
          <m:e>
            <m:r>
              <w:rPr>
                <w:rFonts w:ascii="Cambria Math" w:hAnsi="Cambria Math" w:cs="Cambria Math"/>
                <w:lang w:eastAsia="zh-CN"/>
              </w:rPr>
              <m:t>λ</m:t>
            </m:r>
          </m:e>
          <m:sub>
            <m:r>
              <w:rPr>
                <w:rFonts w:ascii="Cambria Math" w:hAnsi="Cambria Math" w:cs="Cambria Math"/>
                <w:lang w:eastAsia="zh-CN"/>
              </w:rPr>
              <m:t>nn</m:t>
            </m:r>
          </m:sub>
          <m:sup>
            <m:r>
              <w:rPr>
                <w:rFonts w:ascii="Cambria Math" w:hAnsi="Cambria Math" w:cs="Cambria Math"/>
                <w:lang w:eastAsia="zh-CN"/>
              </w:rPr>
              <m:t>j</m:t>
            </m:r>
          </m:sup>
        </m:sSubSup>
      </m:oMath>
      <w:r w:rsidRPr="0060615B">
        <w:rPr>
          <w:lang w:eastAsia="zh-CN"/>
        </w:rPr>
        <w:t xml:space="preserve"> </w:t>
      </w:r>
      <w:r w:rsidRPr="0060615B">
        <w:rPr>
          <w:lang w:eastAsia="zh-CN"/>
        </w:rPr>
        <w:t>是本国在</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部门支出中购买本国母国企业产品的份额；开放使这一国内份额下降，意味着消费者可接触更多外国母国品种，标准</w:t>
      </w:r>
      <w:r w:rsidRPr="0060615B">
        <w:rPr>
          <w:lang w:eastAsia="zh-CN"/>
        </w:rPr>
        <w:t xml:space="preserve"> Arkolakis-Eaton-Kortum </w:t>
      </w:r>
      <w:r w:rsidRPr="0060615B">
        <w:rPr>
          <w:lang w:eastAsia="zh-CN"/>
        </w:rPr>
        <w:t>型贸易利得由此出现。</w:t>
      </w:r>
    </w:p>
    <w:p w14:paraId="057EEDC8" w14:textId="77777777" w:rsidR="00AC4FAF" w:rsidRPr="0060615B" w:rsidRDefault="0066450B">
      <w:pPr>
        <w:pStyle w:val="a0"/>
        <w:ind w:firstLineChars="200"/>
        <w:rPr>
          <w:color w:val="auto"/>
          <w:lang w:eastAsia="zh-CN"/>
        </w:rPr>
      </w:pPr>
      <w:r w:rsidRPr="0060615B">
        <w:rPr>
          <w:lang w:eastAsia="zh-CN"/>
        </w:rPr>
        <w:t>第二项是</w:t>
      </w:r>
      <w:r w:rsidRPr="0060615B">
        <w:rPr>
          <w:b/>
          <w:bCs/>
          <w:lang w:eastAsia="zh-CN"/>
        </w:rPr>
        <w:t>投入产出关联效应</w:t>
      </w:r>
      <w:r w:rsidRPr="0060615B">
        <w:rPr>
          <w:lang w:eastAsia="zh-CN"/>
        </w:rPr>
        <w:t>。某一上游行业</w:t>
      </w:r>
      <w:r w:rsidRPr="0060615B">
        <w:rPr>
          <w:lang w:eastAsia="zh-CN"/>
        </w:rPr>
        <w:t xml:space="preserve"> </w:t>
      </w:r>
      <m:oMath>
        <m:r>
          <w:rPr>
            <w:rFonts w:ascii="Cambria Math" w:hAnsi="Cambria Math" w:cs="Cambria Math"/>
            <w:lang w:eastAsia="zh-CN"/>
          </w:rPr>
          <m:t>k</m:t>
        </m:r>
      </m:oMath>
      <w:r w:rsidRPr="0060615B">
        <w:rPr>
          <w:lang w:eastAsia="zh-CN"/>
        </w:rPr>
        <w:t xml:space="preserve"> </w:t>
      </w:r>
      <w:r w:rsidRPr="0060615B">
        <w:rPr>
          <w:lang w:eastAsia="zh-CN"/>
        </w:rPr>
        <w:t>的价格相对于本行业</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的价格变化，会按照投入份额</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γ</m:t>
            </m:r>
          </m:e>
          <m:sub>
            <m:r>
              <w:rPr>
                <w:rFonts w:ascii="Cambria Math" w:hAnsi="Cambria Math" w:cs="Cambria Math"/>
                <w:lang w:eastAsia="zh-CN"/>
              </w:rPr>
              <m:t>n</m:t>
            </m:r>
          </m:sub>
          <m:sup>
            <m:r>
              <w:rPr>
                <w:rFonts w:ascii="Cambria Math" w:hAnsi="Cambria Math" w:cs="Cambria Math"/>
                <w:lang w:eastAsia="zh-CN"/>
              </w:rPr>
              <m:t>jk</m:t>
            </m:r>
          </m:sup>
        </m:sSubSup>
      </m:oMath>
      <w:r w:rsidRPr="0060615B">
        <w:rPr>
          <w:lang w:eastAsia="zh-CN"/>
        </w:rPr>
        <w:t xml:space="preserve"> </w:t>
      </w:r>
      <w:r w:rsidRPr="0060615B">
        <w:rPr>
          <w:lang w:eastAsia="zh-CN"/>
        </w:rPr>
        <w:t>传入单位成本。由于多部门投入产出网络相互连接，一个部门的成本冲击会沿产业链向下游传导。</w:t>
      </w:r>
    </w:p>
    <w:p w14:paraId="7174C98D" w14:textId="77777777" w:rsidR="00AC4FAF" w:rsidRPr="0060615B" w:rsidRDefault="0066450B">
      <w:pPr>
        <w:pStyle w:val="a0"/>
        <w:ind w:firstLineChars="200"/>
        <w:rPr>
          <w:color w:val="auto"/>
          <w:lang w:eastAsia="zh-CN"/>
        </w:rPr>
      </w:pPr>
      <w:r w:rsidRPr="0060615B">
        <w:rPr>
          <w:lang w:eastAsia="zh-CN"/>
        </w:rPr>
        <w:t>第三项是</w:t>
      </w:r>
      <w:r w:rsidRPr="0060615B">
        <w:rPr>
          <w:b/>
          <w:bCs/>
          <w:lang w:eastAsia="zh-CN"/>
        </w:rPr>
        <w:t>离岸外包效应</w:t>
      </w:r>
      <w:r w:rsidRPr="0060615B">
        <w:rPr>
          <w:lang w:eastAsia="zh-CN"/>
        </w:rPr>
        <w:t>。</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nnn</m:t>
            </m:r>
          </m:sub>
          <m:sup>
            <m:r>
              <w:rPr>
                <w:rFonts w:ascii="Cambria Math" w:hAnsi="Cambria Math" w:cs="Cambria Math"/>
                <w:lang w:eastAsia="zh-CN"/>
              </w:rPr>
              <m:t>j</m:t>
            </m:r>
          </m:sup>
        </m:sSubSup>
      </m:oMath>
      <w:r w:rsidRPr="0060615B">
        <w:rPr>
          <w:lang w:eastAsia="zh-CN"/>
        </w:rPr>
        <w:t xml:space="preserve"> </w:t>
      </w:r>
      <w:r w:rsidRPr="0060615B">
        <w:rPr>
          <w:lang w:eastAsia="zh-CN"/>
        </w:rPr>
        <w:t>描述本国母国企业为本国市场服务时仍在本国生产的份额。若企业更有效地把某些生产环节配置到海外，生产地份额变化会通过</w:t>
      </w:r>
      <w:r w:rsidRPr="0060615B">
        <w:rPr>
          <w:lang w:eastAsia="zh-CN"/>
        </w:rPr>
        <w:t xml:space="preserve"> </w:t>
      </w:r>
      <m:oMath>
        <m:sSup>
          <m:sSupPr>
            <m:ctrlPr>
              <w:rPr>
                <w:rFonts w:ascii="Cambria Math" w:hAnsi="Cambria Math"/>
                <w:color w:val="auto"/>
              </w:rPr>
            </m:ctrlPr>
          </m:sSupPr>
          <m:e>
            <m:r>
              <w:rPr>
                <w:rFonts w:ascii="Cambria Math" w:hAnsi="Cambria Math" w:cs="Cambria Math"/>
                <w:lang w:eastAsia="zh-CN"/>
              </w:rPr>
              <m:t>ρ</m:t>
            </m:r>
          </m:e>
          <m:sup>
            <m:r>
              <w:rPr>
                <w:rFonts w:ascii="Cambria Math" w:hAnsi="Cambria Math" w:cs="Cambria Math"/>
                <w:lang w:eastAsia="zh-CN"/>
              </w:rPr>
              <m:t>j</m:t>
            </m:r>
          </m:sup>
        </m:sSup>
      </m:oMath>
      <w:r w:rsidRPr="0060615B">
        <w:rPr>
          <w:lang w:eastAsia="zh-CN"/>
        </w:rPr>
        <w:t xml:space="preserve"> </w:t>
      </w:r>
      <w:r w:rsidRPr="0060615B">
        <w:rPr>
          <w:lang w:eastAsia="zh-CN"/>
        </w:rPr>
        <w:t>和</w:t>
      </w:r>
      <w:r w:rsidRPr="0060615B">
        <w:rPr>
          <w:lang w:eastAsia="zh-CN"/>
        </w:rPr>
        <w:t xml:space="preserve"> </w:t>
      </w:r>
      <m:oMath>
        <m:sSup>
          <m:sSupPr>
            <m:ctrlPr>
              <w:rPr>
                <w:rFonts w:ascii="Cambria Math" w:hAnsi="Cambria Math"/>
                <w:color w:val="auto"/>
              </w:rPr>
            </m:ctrlPr>
          </m:sSupPr>
          <m:e>
            <m:r>
              <w:rPr>
                <w:rFonts w:ascii="Cambria Math" w:hAnsi="Cambria Math" w:cs="Cambria Math"/>
                <w:lang w:eastAsia="zh-CN"/>
              </w:rPr>
              <m:t>θ</m:t>
            </m:r>
          </m:e>
          <m:sup>
            <m:r>
              <w:rPr>
                <w:rFonts w:ascii="Cambria Math" w:hAnsi="Cambria Math" w:cs="Cambria Math"/>
                <w:lang w:eastAsia="zh-CN"/>
              </w:rPr>
              <m:t>j</m:t>
            </m:r>
          </m:sup>
        </m:sSup>
      </m:oMath>
      <w:r w:rsidRPr="0060615B">
        <w:rPr>
          <w:lang w:eastAsia="zh-CN"/>
        </w:rPr>
        <w:t xml:space="preserve"> </w:t>
      </w:r>
      <w:r w:rsidRPr="0060615B">
        <w:rPr>
          <w:lang w:eastAsia="zh-CN"/>
        </w:rPr>
        <w:t>改变最低成本分布，从而影响福利。</w:t>
      </w:r>
    </w:p>
    <w:p w14:paraId="28651365" w14:textId="77777777" w:rsidR="00AC4FAF" w:rsidRPr="0060615B" w:rsidRDefault="0066450B">
      <w:pPr>
        <w:pStyle w:val="a0"/>
        <w:ind w:firstLineChars="200"/>
        <w:rPr>
          <w:color w:val="auto"/>
          <w:lang w:eastAsia="zh-CN"/>
        </w:rPr>
      </w:pPr>
      <w:r w:rsidRPr="0060615B">
        <w:rPr>
          <w:lang w:eastAsia="zh-CN"/>
        </w:rPr>
        <w:t>第四项是</w:t>
      </w:r>
      <w:r w:rsidRPr="0060615B">
        <w:rPr>
          <w:b/>
          <w:bCs/>
          <w:lang w:eastAsia="zh-CN"/>
        </w:rPr>
        <w:t>创新效应</w:t>
      </w:r>
      <w:r w:rsidRPr="0060615B">
        <w:rPr>
          <w:lang w:eastAsia="zh-CN"/>
        </w:rPr>
        <w:t>。</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X</m:t>
                </m:r>
              </m:e>
            </m:acc>
          </m:e>
          <m:sub>
            <m:r>
              <w:rPr>
                <w:rFonts w:ascii="Cambria Math" w:hAnsi="Cambria Math" w:cs="Cambria Math"/>
                <w:lang w:eastAsia="zh-CN"/>
              </w:rPr>
              <m:t>n</m:t>
            </m:r>
          </m:sub>
          <m:sup>
            <m:r>
              <w:rPr>
                <w:rFonts w:ascii="Cambria Math" w:hAnsi="Cambria Math" w:cs="Cambria Math"/>
                <w:lang w:eastAsia="zh-CN"/>
              </w:rPr>
              <m:t>j</m:t>
            </m:r>
            <m:r>
              <m:rPr>
                <m:sty m:val="p"/>
              </m:rPr>
              <w:rPr>
                <w:rFonts w:ascii="Cambria Math" w:hAnsi="Cambria Math" w:cs="Cambria Math"/>
                <w:lang w:eastAsia="zh-CN"/>
              </w:rPr>
              <m:t>,</m:t>
            </m:r>
            <m:r>
              <w:rPr>
                <w:rFonts w:ascii="Cambria Math" w:hAnsi="Cambria Math" w:cs="Cambria Math"/>
                <w:lang w:eastAsia="zh-CN"/>
              </w:rPr>
              <m:t>f</m:t>
            </m:r>
          </m:sup>
        </m:sSubSup>
        <m:r>
          <m:rPr>
            <m:sty m:val="p"/>
          </m:rPr>
          <w:rPr>
            <w:rFonts w:ascii="Cambria Math" w:hAnsi="Cambria Math" w:cs="Cambria Math"/>
            <w:lang w:eastAsia="zh-CN"/>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w</m:t>
                </m:r>
              </m:e>
            </m:acc>
          </m:e>
          <m:sub>
            <m:r>
              <w:rPr>
                <w:rFonts w:ascii="Cambria Math" w:hAnsi="Cambria Math" w:cs="Cambria Math"/>
                <w:lang w:eastAsia="zh-CN"/>
              </w:rPr>
              <m:t>n</m:t>
            </m:r>
          </m:sub>
          <m:sup>
            <m:r>
              <w:rPr>
                <w:rFonts w:ascii="Cambria Math" w:hAnsi="Cambria Math" w:cs="Cambria Math"/>
                <w:lang w:eastAsia="zh-CN"/>
              </w:rPr>
              <m:t>R</m:t>
            </m:r>
          </m:sup>
        </m:sSubSup>
      </m:oMath>
      <w:r w:rsidRPr="0060615B">
        <w:rPr>
          <w:lang w:eastAsia="zh-CN"/>
        </w:rPr>
        <w:t xml:space="preserve"> </w:t>
      </w:r>
      <w:r w:rsidRPr="0060615B">
        <w:rPr>
          <w:lang w:eastAsia="zh-CN"/>
        </w:rPr>
        <w:t>衡量用研发要素价格折算后的真实创新活动规模。利润机会增加并且研发工资没有同比例上升时，企业创新出更多品种，价格指数下降，福利提高。</w:t>
      </w:r>
    </w:p>
    <w:p w14:paraId="48A5D631" w14:textId="77777777" w:rsidR="00AC4FAF" w:rsidRPr="0060615B" w:rsidRDefault="0066450B">
      <w:pPr>
        <w:pStyle w:val="a0"/>
        <w:ind w:firstLineChars="200"/>
        <w:rPr>
          <w:color w:val="auto"/>
          <w:lang w:eastAsia="zh-CN"/>
        </w:rPr>
      </w:pPr>
      <w:r w:rsidRPr="0060615B">
        <w:rPr>
          <w:lang w:eastAsia="zh-CN"/>
        </w:rPr>
        <w:t>第五项是</w:t>
      </w:r>
      <w:r w:rsidRPr="0060615B">
        <w:rPr>
          <w:b/>
          <w:bCs/>
          <w:lang w:eastAsia="zh-CN"/>
        </w:rPr>
        <w:t>市场规模效应</w:t>
      </w:r>
      <w:r w:rsidRPr="0060615B">
        <w:rPr>
          <w:lang w:eastAsia="zh-CN"/>
        </w:rPr>
        <w:t>。</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X</m:t>
                </m:r>
              </m:e>
            </m:acc>
          </m:e>
          <m:sub>
            <m:r>
              <w:rPr>
                <w:rFonts w:ascii="Cambria Math" w:hAnsi="Cambria Math" w:cs="Cambria Math"/>
                <w:lang w:eastAsia="zh-CN"/>
              </w:rPr>
              <m:t>n</m:t>
            </m:r>
          </m:sub>
          <m:sup>
            <m:r>
              <w:rPr>
                <w:rFonts w:ascii="Cambria Math" w:hAnsi="Cambria Math" w:cs="Cambria Math"/>
                <w:lang w:eastAsia="zh-CN"/>
              </w:rPr>
              <m:t>j</m:t>
            </m:r>
          </m:sup>
        </m:sSubSup>
        <m:r>
          <m:rPr>
            <m:sty m:val="p"/>
          </m:rPr>
          <w:rPr>
            <w:rFonts w:ascii="Cambria Math" w:hAnsi="Cambria Math" w:cs="Cambria Math"/>
            <w:lang w:eastAsia="zh-CN"/>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w</m:t>
                </m:r>
              </m:e>
            </m:acc>
          </m:e>
          <m:sub>
            <m:r>
              <w:rPr>
                <w:rFonts w:ascii="Cambria Math" w:hAnsi="Cambria Math" w:cs="Cambria Math"/>
                <w:lang w:eastAsia="zh-CN"/>
              </w:rPr>
              <m:t>n</m:t>
            </m:r>
          </m:sub>
          <m:sup>
            <m:r>
              <w:rPr>
                <w:rFonts w:ascii="Cambria Math" w:hAnsi="Cambria Math" w:cs="Cambria Math"/>
                <w:lang w:eastAsia="zh-CN"/>
              </w:rPr>
              <m:t>E</m:t>
            </m:r>
          </m:sup>
        </m:sSubSup>
      </m:oMath>
      <w:r w:rsidRPr="0060615B">
        <w:rPr>
          <w:lang w:eastAsia="zh-CN"/>
        </w:rPr>
        <w:t xml:space="preserve"> </w:t>
      </w:r>
      <w:r w:rsidRPr="0060615B">
        <w:rPr>
          <w:lang w:eastAsia="zh-CN"/>
        </w:rPr>
        <w:t>是用固定营销成本要素价格折算的有效市场规模。市场扩张提高进入回报并改变企业筛选阈值；系数</w:t>
      </w:r>
      <w:r w:rsidRPr="0060615B">
        <w:rPr>
          <w:lang w:eastAsia="zh-CN"/>
        </w:rPr>
        <w:t xml:space="preserve"> </w:t>
      </w:r>
      <m:oMath>
        <m:sSup>
          <m:sSupPr>
            <m:ctrlPr>
              <w:rPr>
                <w:rFonts w:ascii="Cambria Math" w:hAnsi="Cambria Math"/>
                <w:color w:val="auto"/>
              </w:rPr>
            </m:ctrlPr>
          </m:sSupPr>
          <m:e>
            <m:r>
              <w:rPr>
                <w:rFonts w:ascii="Cambria Math" w:hAnsi="Cambria Math" w:cs="Cambria Math"/>
                <w:lang w:eastAsia="zh-CN"/>
              </w:rPr>
              <m:t>θ</m:t>
            </m:r>
          </m:e>
          <m:sup>
            <m:r>
              <w:rPr>
                <w:rFonts w:ascii="Cambria Math" w:hAnsi="Cambria Math" w:cs="Cambria Math"/>
                <w:lang w:eastAsia="zh-CN"/>
              </w:rPr>
              <m:t>j</m:t>
            </m:r>
          </m:sup>
        </m:sSup>
        <m:r>
          <m:rPr>
            <m:sty m:val="p"/>
          </m:rPr>
          <w:rPr>
            <w:rFonts w:ascii="Cambria Math" w:hAnsi="Cambria Math" w:cs="Cambria Math"/>
            <w:lang w:eastAsia="zh-CN"/>
          </w:rPr>
          <m:t>/</m:t>
        </m:r>
        <m:d>
          <m:dPr>
            <m:ctrlPr>
              <w:rPr>
                <w:rFonts w:ascii="Cambria Math" w:hAnsi="Cambria Math"/>
                <w:color w:val="auto"/>
              </w:rPr>
            </m:ctrlPr>
          </m:dPr>
          <m:e>
            <m:sSup>
              <m:sSupPr>
                <m:ctrlPr>
                  <w:rPr>
                    <w:rFonts w:ascii="Cambria Math" w:hAnsi="Cambria Math"/>
                    <w:color w:val="auto"/>
                  </w:rPr>
                </m:ctrlPr>
              </m:sSupPr>
              <m:e>
                <m:r>
                  <w:rPr>
                    <w:rFonts w:ascii="Cambria Math" w:hAnsi="Cambria Math" w:cs="Cambria Math"/>
                    <w:lang w:eastAsia="zh-CN"/>
                  </w:rPr>
                  <m:t>σ</m:t>
                </m:r>
              </m:e>
              <m:sup>
                <m:r>
                  <w:rPr>
                    <w:rFonts w:ascii="Cambria Math" w:hAnsi="Cambria Math" w:cs="Cambria Math"/>
                    <w:lang w:eastAsia="zh-CN"/>
                  </w:rPr>
                  <m:t>j</m:t>
                </m:r>
              </m:sup>
            </m:sSup>
            <m:r>
              <m:rPr>
                <m:sty m:val="p"/>
              </m:rPr>
              <w:rPr>
                <w:rFonts w:ascii="Cambria Math" w:hAnsi="Cambria Math" w:cs="Cambria Math"/>
                <w:lang w:eastAsia="zh-CN"/>
              </w:rPr>
              <m:t>-</m:t>
            </m:r>
            <m:r>
              <w:rPr>
                <w:rFonts w:ascii="Cambria Math" w:hAnsi="Cambria Math" w:cs="Cambria Math"/>
                <w:lang w:eastAsia="zh-CN"/>
              </w:rPr>
              <m:t>1</m:t>
            </m:r>
          </m:e>
        </m:d>
        <m:r>
          <m:rPr>
            <m:sty m:val="p"/>
          </m:rPr>
          <w:rPr>
            <w:rFonts w:ascii="Cambria Math" w:hAnsi="Cambria Math" w:cs="Cambria Math"/>
            <w:lang w:eastAsia="zh-CN"/>
          </w:rPr>
          <m:t>-</m:t>
        </m:r>
        <m:r>
          <w:rPr>
            <w:rFonts w:ascii="Cambria Math" w:hAnsi="Cambria Math" w:cs="Cambria Math"/>
            <w:lang w:eastAsia="zh-CN"/>
          </w:rPr>
          <m:t>1</m:t>
        </m:r>
      </m:oMath>
      <w:r w:rsidRPr="0060615B">
        <w:rPr>
          <w:lang w:eastAsia="zh-CN"/>
        </w:rPr>
        <w:t xml:space="preserve"> </w:t>
      </w:r>
      <w:r w:rsidRPr="0060615B">
        <w:rPr>
          <w:lang w:eastAsia="zh-CN"/>
        </w:rPr>
        <w:t>则反映生产率分布与加成</w:t>
      </w:r>
      <w:r w:rsidRPr="0060615B">
        <w:rPr>
          <w:lang w:eastAsia="zh-CN"/>
        </w:rPr>
        <w:t>/</w:t>
      </w:r>
      <w:r w:rsidRPr="0060615B">
        <w:rPr>
          <w:lang w:eastAsia="zh-CN"/>
        </w:rPr>
        <w:t>替代弹性共同决定的进入选择效应。</w:t>
      </w:r>
    </w:p>
    <w:p w14:paraId="1D17011A" w14:textId="77777777" w:rsidR="00AC4FAF" w:rsidRPr="0060615B" w:rsidRDefault="0066450B">
      <w:pPr>
        <w:pStyle w:val="a0"/>
        <w:ind w:firstLineChars="200"/>
        <w:rPr>
          <w:color w:val="auto"/>
          <w:lang w:eastAsia="zh-CN"/>
        </w:rPr>
      </w:pPr>
      <w:r w:rsidRPr="0060615B">
        <w:rPr>
          <w:lang w:eastAsia="zh-CN"/>
        </w:rPr>
        <w:lastRenderedPageBreak/>
        <w:t>第六项是</w:t>
      </w:r>
      <w:r w:rsidRPr="0060615B">
        <w:rPr>
          <w:b/>
          <w:bCs/>
          <w:lang w:eastAsia="zh-CN"/>
        </w:rPr>
        <w:t>劳动要素再配置效应</w:t>
      </w:r>
      <w:r w:rsidRPr="0060615B">
        <w:rPr>
          <w:lang w:eastAsia="zh-CN"/>
        </w:rPr>
        <w:t>。制度型贸易和跨国投资成本变化改变研发与生产</w:t>
      </w:r>
      <w:r w:rsidRPr="0060615B">
        <w:rPr>
          <w:lang w:eastAsia="zh-CN"/>
        </w:rPr>
        <w:t>/</w:t>
      </w:r>
      <w:r w:rsidRPr="0060615B">
        <w:rPr>
          <w:lang w:eastAsia="zh-CN"/>
        </w:rPr>
        <w:t>营销职业的相对回报，</w:t>
      </w:r>
      <w:r w:rsidRPr="0060615B">
        <w:rPr>
          <w:lang w:eastAsia="zh-CN"/>
        </w:rPr>
        <w:t xml:space="preserve">Fréchet </w:t>
      </w:r>
      <w:r w:rsidRPr="0060615B">
        <w:rPr>
          <w:lang w:eastAsia="zh-CN"/>
        </w:rPr>
        <w:t>异质性使劳动在两类职业间内生流动，</w:t>
      </w:r>
      <m:oMath>
        <m:sSub>
          <m:sSubPr>
            <m:ctrlPr>
              <w:rPr>
                <w:rFonts w:ascii="Cambria Math" w:hAnsi="Cambria Math"/>
                <w:color w:val="auto"/>
              </w:rPr>
            </m:ctrlPr>
          </m:sSubPr>
          <m:e>
            <m:r>
              <w:rPr>
                <w:rFonts w:ascii="Cambria Math" w:hAnsi="Cambria Math" w:cs="Cambria Math"/>
                <w:lang w:eastAsia="zh-CN"/>
              </w:rPr>
              <m:t>ζ</m:t>
            </m:r>
          </m:e>
          <m:sub>
            <m:r>
              <w:rPr>
                <w:rFonts w:ascii="Cambria Math" w:hAnsi="Cambria Math" w:cs="Cambria Math"/>
                <w:lang w:eastAsia="zh-CN"/>
              </w:rPr>
              <m:t>n</m:t>
            </m:r>
          </m:sub>
        </m:sSub>
      </m:oMath>
      <w:r w:rsidRPr="0060615B">
        <w:rPr>
          <w:lang w:eastAsia="zh-CN"/>
        </w:rPr>
        <w:t xml:space="preserve"> </w:t>
      </w:r>
      <w:r w:rsidRPr="0060615B">
        <w:rPr>
          <w:lang w:eastAsia="zh-CN"/>
        </w:rPr>
        <w:t>决定这种配置调整的敏感度。</w:t>
      </w:r>
    </w:p>
    <w:p w14:paraId="1691FA1F" w14:textId="77777777" w:rsidR="00AC4FAF" w:rsidRPr="0060615B" w:rsidRDefault="0066450B">
      <w:pPr>
        <w:pStyle w:val="1"/>
        <w:spacing w:before="0"/>
        <w:ind w:firstLineChars="200" w:firstLine="482"/>
        <w:rPr>
          <w:color w:val="auto"/>
          <w:lang w:eastAsia="zh-CN"/>
        </w:rPr>
      </w:pPr>
      <w:bookmarkStart w:id="62" w:name="十四三边贸易流的校准式4244"/>
      <w:bookmarkEnd w:id="53"/>
      <w:bookmarkEnd w:id="61"/>
      <w:r w:rsidRPr="0060615B">
        <w:rPr>
          <w:rFonts w:ascii="Times New Roman" w:eastAsia="宋体" w:hAnsi="Times New Roman" w:cs="Times New Roman"/>
          <w:color w:val="000000"/>
          <w:lang w:eastAsia="zh-CN"/>
        </w:rPr>
        <w:t>十四、三边贸易流的校准：式（</w:t>
      </w:r>
      <w:r w:rsidRPr="0060615B">
        <w:rPr>
          <w:rFonts w:ascii="Times New Roman" w:eastAsia="宋体" w:hAnsi="Times New Roman" w:cs="Times New Roman"/>
          <w:color w:val="000000"/>
          <w:lang w:eastAsia="zh-CN"/>
        </w:rPr>
        <w:t>42</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44</w:t>
      </w:r>
      <w:r w:rsidRPr="0060615B">
        <w:rPr>
          <w:rFonts w:ascii="Times New Roman" w:eastAsia="宋体" w:hAnsi="Times New Roman" w:cs="Times New Roman"/>
          <w:color w:val="000000"/>
          <w:lang w:eastAsia="zh-CN"/>
        </w:rPr>
        <w:t>）</w:t>
      </w:r>
    </w:p>
    <w:p w14:paraId="79352929" w14:textId="77777777" w:rsidR="00AC4FAF" w:rsidRPr="0060615B" w:rsidRDefault="0066450B">
      <w:pPr>
        <w:pStyle w:val="FirstParagraph"/>
        <w:ind w:firstLineChars="200"/>
        <w:rPr>
          <w:color w:val="auto"/>
          <w:lang w:eastAsia="zh-CN"/>
        </w:rPr>
      </w:pPr>
      <w:r w:rsidRPr="0060615B">
        <w:rPr>
          <w:lang w:eastAsia="zh-CN"/>
        </w:rPr>
        <w:t>理论求解需要</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，但现实数据库通常分别观察</w:t>
      </w:r>
      <w:r w:rsidRPr="0060615B">
        <w:rPr>
          <w:lang w:eastAsia="zh-CN"/>
        </w:rPr>
        <w:t>“</w:t>
      </w:r>
      <w:r w:rsidRPr="0060615B">
        <w:rPr>
          <w:lang w:eastAsia="zh-CN"/>
        </w:rPr>
        <w:t>所有权国</w:t>
      </w:r>
      <w:r w:rsidRPr="0060615B">
        <w:rPr>
          <w:lang w:eastAsia="zh-CN"/>
        </w:rPr>
        <w:t>—</w:t>
      </w:r>
      <w:r w:rsidRPr="0060615B">
        <w:rPr>
          <w:lang w:eastAsia="zh-CN"/>
        </w:rPr>
        <w:t>生产国</w:t>
      </w:r>
      <w:r w:rsidRPr="0060615B">
        <w:rPr>
          <w:lang w:eastAsia="zh-CN"/>
        </w:rPr>
        <w:t>”</w:t>
      </w:r>
      <w:r w:rsidRPr="0060615B">
        <w:rPr>
          <w:lang w:eastAsia="zh-CN"/>
        </w:rPr>
        <w:t>跨国生产和</w:t>
      </w:r>
      <w:r w:rsidRPr="0060615B">
        <w:rPr>
          <w:lang w:eastAsia="zh-CN"/>
        </w:rPr>
        <w:t>“</w:t>
      </w:r>
      <w:r w:rsidRPr="0060615B">
        <w:rPr>
          <w:lang w:eastAsia="zh-CN"/>
        </w:rPr>
        <w:t>生产国</w:t>
      </w:r>
      <w:r w:rsidRPr="0060615B">
        <w:rPr>
          <w:lang w:eastAsia="zh-CN"/>
        </w:rPr>
        <w:t>—</w:t>
      </w:r>
      <w:r w:rsidRPr="0060615B">
        <w:rPr>
          <w:lang w:eastAsia="zh-CN"/>
        </w:rPr>
        <w:t>目的国</w:t>
      </w:r>
      <w:r w:rsidRPr="0060615B">
        <w:rPr>
          <w:lang w:eastAsia="zh-CN"/>
        </w:rPr>
        <w:t>”</w:t>
      </w:r>
      <w:r w:rsidRPr="0060615B">
        <w:rPr>
          <w:lang w:eastAsia="zh-CN"/>
        </w:rPr>
        <w:t>贸易，不能直接观察三者同时交叉的完整矩阵。原文借鉴</w:t>
      </w:r>
      <w:r w:rsidRPr="0060615B">
        <w:rPr>
          <w:lang w:eastAsia="zh-CN"/>
        </w:rPr>
        <w:t xml:space="preserve"> Du </w:t>
      </w:r>
      <w:r w:rsidRPr="0060615B">
        <w:rPr>
          <w:lang w:eastAsia="zh-CN"/>
        </w:rPr>
        <w:t>与</w:t>
      </w:r>
      <w:r w:rsidRPr="0060615B">
        <w:rPr>
          <w:lang w:eastAsia="zh-CN"/>
        </w:rPr>
        <w:t xml:space="preserve"> Wang </w:t>
      </w:r>
      <w:r w:rsidRPr="0060615B">
        <w:rPr>
          <w:lang w:eastAsia="zh-CN"/>
        </w:rPr>
        <w:t>的方法，用两个双边份额反推三边份额。</w:t>
      </w:r>
    </w:p>
    <w:p w14:paraId="0779090D" w14:textId="77777777" w:rsidR="00AC4FAF" w:rsidRPr="0060615B" w:rsidRDefault="0066450B">
      <w:pPr>
        <w:pStyle w:val="2"/>
        <w:spacing w:before="0"/>
        <w:ind w:firstLineChars="200" w:firstLine="482"/>
        <w:rPr>
          <w:color w:val="auto"/>
          <w:lang w:eastAsia="zh-CN"/>
        </w:rPr>
      </w:pPr>
      <w:bookmarkStart w:id="63" w:name="一双边跨国生产份额与贸易份额"/>
      <w:r w:rsidRPr="0060615B">
        <w:rPr>
          <w:rFonts w:ascii="Times New Roman" w:eastAsia="宋体" w:hAnsi="Times New Roman" w:cs="Times New Roman"/>
          <w:color w:val="000000"/>
          <w:lang w:eastAsia="zh-CN"/>
        </w:rPr>
        <w:t>（一）双边跨国生产份额与贸易份额</w:t>
      </w:r>
    </w:p>
    <w:p w14:paraId="495CF4A4" w14:textId="77777777" w:rsidR="00AC4FAF" w:rsidRPr="0060615B" w:rsidRDefault="0066450B">
      <w:pPr>
        <w:pStyle w:val="FirstParagraph"/>
        <w:ind w:firstLineChars="200"/>
        <w:rPr>
          <w:color w:val="auto"/>
        </w:rPr>
      </w:pPr>
      <w:r w:rsidRPr="0060615B">
        <w:t>对固定生产国</w:t>
      </w:r>
      <w:r w:rsidRPr="0060615B">
        <w:t xml:space="preserve"> </w:t>
      </w:r>
      <m:oMath>
        <m:r>
          <w:rPr>
            <w:rFonts w:ascii="Cambria Math" w:hAnsi="Cambria Math" w:cs="Cambria Math"/>
          </w:rPr>
          <m:t>l</m:t>
        </m:r>
      </m:oMath>
      <w:r w:rsidRPr="0060615B">
        <w:t>：</w:t>
      </w:r>
    </w:p>
    <w:p w14:paraId="0E2204E8"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lm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r>
            <m:rPr>
              <m:sty m:val="p"/>
            </m:rPr>
            <w:rPr>
              <w:rFonts w:ascii="Cambria Math" w:hAnsi="Cambria Math" w:cs="Cambria Math"/>
            </w:rPr>
            <m:t>≡</m:t>
          </m:r>
          <m:f>
            <m:fPr>
              <m:ctrlPr>
                <w:rPr>
                  <w:rFonts w:ascii="Cambria Math" w:hAnsi="Cambria Math"/>
                  <w:color w:val="auto"/>
                </w:rPr>
              </m:ctrlPr>
            </m:fPr>
            <m:num>
              <m:nary>
                <m:naryPr>
                  <m:chr m:val="∑"/>
                  <m:limLoc m:val="undOvr"/>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e>
              </m:nary>
            </m:num>
            <m:den>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r>
                            <m:rPr>
                              <m:sty m:val="p"/>
                            </m:rPr>
                            <w:rPr>
                              <w:rFonts w:ascii="Cambria Math" w:hAnsi="Cambria Math" w:cs="Cambria Math"/>
                            </w:rPr>
                            <m:t>'</m:t>
                          </m:r>
                        </m:sub>
                        <m:sup>
                          <m:r>
                            <w:rPr>
                              <w:rFonts w:ascii="Cambria Math" w:hAnsi="Cambria Math" w:cs="Cambria Math"/>
                            </w:rPr>
                            <m:t>j</m:t>
                          </m:r>
                        </m:sup>
                      </m:sSubSup>
                    </m:e>
                  </m:nary>
                </m:e>
              </m:nary>
            </m:den>
          </m:f>
          <m:r>
            <m:rPr>
              <m:sty m:val="p"/>
            </m:rPr>
            <w:rPr>
              <w:rFonts w:ascii="Cambria Math" w:hAnsi="Cambria Math" w:cs="Cambria Math"/>
            </w:rPr>
            <m:t>,</m:t>
          </m:r>
        </m:oMath>
      </m:oMathPara>
    </w:p>
    <w:p w14:paraId="4A22FD24" w14:textId="77777777" w:rsidR="00AC4FAF" w:rsidRPr="0060615B" w:rsidRDefault="0066450B">
      <w:pPr>
        <w:pStyle w:val="FirstParagraph"/>
        <w:ind w:firstLineChars="200"/>
        <w:rPr>
          <w:color w:val="auto"/>
          <w:lang w:eastAsia="zh-CN"/>
        </w:rPr>
      </w:pPr>
      <w:r w:rsidRPr="0060615B">
        <w:rPr>
          <w:lang w:eastAsia="zh-CN"/>
        </w:rPr>
        <w:t>它表示</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部门总销售中由母国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所有企业生产的份额。</w:t>
      </w:r>
    </w:p>
    <w:p w14:paraId="3B562525" w14:textId="77777777" w:rsidR="00AC4FAF" w:rsidRPr="0060615B" w:rsidRDefault="0066450B">
      <w:pPr>
        <w:pStyle w:val="a0"/>
        <w:ind w:firstLineChars="200"/>
        <w:rPr>
          <w:color w:val="auto"/>
          <w:lang w:eastAsia="zh-CN"/>
        </w:rPr>
      </w:pPr>
      <w:r w:rsidRPr="0060615B">
        <w:rPr>
          <w:lang w:eastAsia="zh-CN"/>
        </w:rPr>
        <w:t>对固定生产国</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与目的国</w:t>
      </w:r>
      <w:r w:rsidRPr="0060615B">
        <w:rPr>
          <w:lang w:eastAsia="zh-CN"/>
        </w:rPr>
        <w:t xml:space="preserve"> </w:t>
      </w:r>
      <m:oMath>
        <m:r>
          <w:rPr>
            <w:rFonts w:ascii="Cambria Math" w:hAnsi="Cambria Math" w:cs="Cambria Math"/>
            <w:lang w:eastAsia="zh-CN"/>
          </w:rPr>
          <m:t>n</m:t>
        </m:r>
      </m:oMath>
      <w:r w:rsidRPr="0060615B">
        <w:rPr>
          <w:lang w:eastAsia="zh-CN"/>
        </w:rPr>
        <w:t>：</w:t>
      </w:r>
    </w:p>
    <w:p w14:paraId="72DBD8D3"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r>
            <m:rPr>
              <m:sty m:val="p"/>
            </m:rPr>
            <w:rPr>
              <w:rFonts w:ascii="Cambria Math" w:hAnsi="Cambria Math" w:cs="Cambria Math"/>
            </w:rPr>
            <m:t>≡</m:t>
          </m:r>
          <m:f>
            <m:fPr>
              <m:ctrlPr>
                <w:rPr>
                  <w:rFonts w:ascii="Cambria Math" w:hAnsi="Cambria Math"/>
                  <w:color w:val="auto"/>
                </w:rPr>
              </m:ctrlPr>
            </m:fPr>
            <m:num>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e>
              </m:nary>
            </m:num>
            <m:den>
              <m:nary>
                <m:naryPr>
                  <m:chr m:val="∑"/>
                  <m:limLoc m:val="undOvr"/>
                  <m:ctrlPr>
                    <w:rPr>
                      <w:rFonts w:ascii="Cambria Math" w:hAnsi="Cambria Math"/>
                      <w:color w:val="auto"/>
                    </w:rPr>
                  </m:ctrlPr>
                </m:naryPr>
                <m:sub>
                  <m:r>
                    <w:rPr>
                      <w:rFonts w:ascii="Cambria Math" w:hAnsi="Cambria Math" w:cs="Cambria Math"/>
                    </w:rPr>
                    <m:t>n</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r>
                            <m:rPr>
                              <m:sty m:val="p"/>
                            </m:rPr>
                            <w:rPr>
                              <w:rFonts w:ascii="Cambria Math" w:hAnsi="Cambria Math" w:cs="Cambria Math"/>
                            </w:rPr>
                            <m:t>'</m:t>
                          </m:r>
                          <m:r>
                            <w:rPr>
                              <w:rFonts w:ascii="Cambria Math" w:hAnsi="Cambria Math" w:cs="Cambria Math"/>
                            </w:rPr>
                            <m:t>lm</m:t>
                          </m:r>
                        </m:sub>
                        <m:sup>
                          <m:r>
                            <w:rPr>
                              <w:rFonts w:ascii="Cambria Math" w:hAnsi="Cambria Math" w:cs="Cambria Math"/>
                            </w:rPr>
                            <m:t>j</m:t>
                          </m:r>
                        </m:sup>
                      </m:sSubSup>
                    </m:e>
                  </m:nary>
                </m:e>
              </m:nary>
            </m:den>
          </m:f>
          <m:r>
            <m:rPr>
              <m:sty m:val="p"/>
            </m:rPr>
            <w:rPr>
              <w:rFonts w:ascii="Cambria Math" w:hAnsi="Cambria Math" w:cs="Cambria Math"/>
            </w:rPr>
            <m:t>,</m:t>
          </m:r>
        </m:oMath>
      </m:oMathPara>
    </w:p>
    <w:p w14:paraId="771A156E" w14:textId="77777777" w:rsidR="00AC4FAF" w:rsidRPr="0060615B" w:rsidRDefault="0066450B">
      <w:pPr>
        <w:pStyle w:val="FirstParagraph"/>
        <w:ind w:firstLineChars="200"/>
        <w:rPr>
          <w:color w:val="auto"/>
          <w:lang w:eastAsia="zh-CN"/>
        </w:rPr>
      </w:pPr>
      <w:r w:rsidRPr="0060615B">
        <w:rPr>
          <w:lang w:eastAsia="zh-CN"/>
        </w:rPr>
        <w:t>它表示</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国</w:t>
      </w:r>
      <w:r w:rsidRPr="0060615B">
        <w:rPr>
          <w:lang w:eastAsia="zh-CN"/>
        </w:rPr>
        <w:t xml:space="preserve"> </w:t>
      </w:r>
      <m:oMath>
        <m:r>
          <w:rPr>
            <w:rFonts w:ascii="Cambria Math" w:hAnsi="Cambria Math" w:cs="Cambria Math"/>
            <w:lang w:eastAsia="zh-CN"/>
          </w:rPr>
          <m:t>j</m:t>
        </m:r>
      </m:oMath>
      <w:r w:rsidRPr="0060615B">
        <w:rPr>
          <w:lang w:eastAsia="zh-CN"/>
        </w:rPr>
        <w:t xml:space="preserve"> </w:t>
      </w:r>
      <w:r w:rsidRPr="0060615B">
        <w:rPr>
          <w:lang w:eastAsia="zh-CN"/>
        </w:rPr>
        <w:t>部门总销售中最终服务于</w:t>
      </w:r>
      <w:r w:rsidRPr="0060615B">
        <w:rPr>
          <w:lang w:eastAsia="zh-CN"/>
        </w:rPr>
        <w:t xml:space="preserve"> </w:t>
      </w:r>
      <m:oMath>
        <m:r>
          <w:rPr>
            <w:rFonts w:ascii="Cambria Math" w:hAnsi="Cambria Math" w:cs="Cambria Math"/>
            <w:lang w:eastAsia="zh-CN"/>
          </w:rPr>
          <m:t>n</m:t>
        </m:r>
      </m:oMath>
      <w:r w:rsidRPr="0060615B">
        <w:rPr>
          <w:lang w:eastAsia="zh-CN"/>
        </w:rPr>
        <w:t xml:space="preserve"> </w:t>
      </w:r>
      <w:r w:rsidRPr="0060615B">
        <w:rPr>
          <w:lang w:eastAsia="zh-CN"/>
        </w:rPr>
        <w:t>国需求的份额。</w:t>
      </w:r>
    </w:p>
    <w:p w14:paraId="3EB503B0" w14:textId="77777777" w:rsidR="00AC4FAF" w:rsidRPr="0060615B" w:rsidRDefault="0066450B">
      <w:pPr>
        <w:pStyle w:val="2"/>
        <w:spacing w:before="0"/>
        <w:ind w:firstLineChars="200" w:firstLine="482"/>
        <w:rPr>
          <w:color w:val="auto"/>
          <w:lang w:eastAsia="zh-CN"/>
        </w:rPr>
      </w:pPr>
      <w:bookmarkStart w:id="64" w:name="二用相对份额识别跨国生产和贸易摩擦"/>
      <w:bookmarkEnd w:id="63"/>
      <w:r w:rsidRPr="0060615B">
        <w:rPr>
          <w:rFonts w:ascii="Times New Roman" w:eastAsia="宋体" w:hAnsi="Times New Roman" w:cs="Times New Roman"/>
          <w:color w:val="000000"/>
          <w:lang w:eastAsia="zh-CN"/>
        </w:rPr>
        <w:t>（二）用相对份额识别跨国生产和贸易摩擦</w:t>
      </w:r>
    </w:p>
    <w:p w14:paraId="415B51FA" w14:textId="77777777" w:rsidR="00AC4FAF" w:rsidRPr="0060615B" w:rsidRDefault="0066450B">
      <w:pPr>
        <w:pStyle w:val="FirstParagraph"/>
        <w:ind w:firstLineChars="200"/>
        <w:rPr>
          <w:color w:val="auto"/>
          <w:lang w:eastAsia="zh-CN"/>
        </w:rPr>
      </w:pPr>
      <w:r w:rsidRPr="0060615B">
        <w:rPr>
          <w:lang w:eastAsia="zh-CN"/>
        </w:rPr>
        <w:t>原文构造跨国生产相对份额</w:t>
      </w:r>
    </w:p>
    <w:p w14:paraId="6764B1E5"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lm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lm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num>
            <m:den>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mm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den>
          </m:f>
          <m:r>
            <m:rPr>
              <m:sty m:val="p"/>
            </m:rPr>
            <w:rPr>
              <w:rFonts w:ascii="Cambria Math" w:hAnsi="Cambria Math" w:cs="Cambria Math"/>
            </w:rPr>
            <m:t>.</m:t>
          </m:r>
        </m:oMath>
      </m:oMathPara>
    </w:p>
    <w:p w14:paraId="1D09825F" w14:textId="77777777" w:rsidR="00AC4FAF" w:rsidRPr="0060615B" w:rsidRDefault="0066450B">
      <w:pPr>
        <w:pStyle w:val="FirstParagraph"/>
        <w:ind w:firstLineChars="200"/>
        <w:rPr>
          <w:color w:val="auto"/>
          <w:lang w:eastAsia="zh-CN"/>
        </w:rPr>
      </w:pPr>
      <w:r w:rsidRPr="0060615B">
        <w:rPr>
          <w:lang w:eastAsia="zh-CN"/>
        </w:rPr>
        <w:t>由生产地选择概率系统可得</w:t>
      </w:r>
    </w:p>
    <w:p w14:paraId="10DB4ABC"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lm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T</m:t>
                          </m:r>
                        </m:e>
                      </m:acc>
                    </m:e>
                    <m:sub>
                      <m:r>
                        <w:rPr>
                          <w:rFonts w:ascii="Cambria Math" w:hAnsi="Cambria Math" w:cs="Cambria Math"/>
                        </w:rPr>
                        <m:t>lm</m:t>
                      </m:r>
                    </m:sub>
                    <m:sup>
                      <m:r>
                        <w:rPr>
                          <w:rFonts w:ascii="Cambria Math" w:hAnsi="Cambria Math" w:cs="Cambria Math"/>
                        </w:rPr>
                        <m:t>j</m:t>
                      </m:r>
                    </m:sup>
                  </m:sSubSup>
                </m:e>
              </m:d>
            </m:e>
            <m:sup>
              <m:f>
                <m:fPr>
                  <m:ctrlPr>
                    <w:rPr>
                      <w:rFonts w:ascii="Cambria Math" w:hAnsi="Cambria Math"/>
                      <w:color w:val="auto"/>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c</m:t>
                          </m:r>
                        </m:e>
                      </m:acc>
                    </m:e>
                    <m:sub>
                      <m:r>
                        <w:rPr>
                          <w:rFonts w:ascii="Cambria Math" w:hAnsi="Cambria Math" w:cs="Cambria Math"/>
                        </w:rPr>
                        <m:t>lm</m:t>
                      </m:r>
                    </m:sub>
                    <m:sup>
                      <m:r>
                        <w:rPr>
                          <w:rFonts w:ascii="Cambria Math" w:hAnsi="Cambria Math" w:cs="Cambria Math"/>
                        </w:rPr>
                        <m:t>j</m:t>
                      </m:r>
                    </m:sup>
                  </m:sSubSup>
                </m:e>
              </m:d>
            </m:e>
            <m: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p>
          <m:r>
            <m:rPr>
              <m:sty m:val="p"/>
            </m:rPr>
            <w:rPr>
              <w:rFonts w:ascii="Cambria Math" w:hAnsi="Cambria Math" w:cs="Cambria Math"/>
            </w:rPr>
            <m:t>,</m:t>
          </m:r>
        </m:oMath>
      </m:oMathPara>
    </w:p>
    <w:p w14:paraId="47CEC811" w14:textId="77777777" w:rsidR="00AC4FAF" w:rsidRPr="0060615B" w:rsidRDefault="0066450B">
      <w:pPr>
        <w:pStyle w:val="FirstParagraph"/>
        <w:ind w:firstLineChars="200"/>
        <w:rPr>
          <w:color w:val="auto"/>
        </w:rPr>
      </w:pPr>
      <w:r w:rsidRPr="0060615B">
        <w:t>其中</w:t>
      </w:r>
    </w:p>
    <w:p w14:paraId="62DE0FBD"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T</m:t>
                  </m:r>
                </m:e>
              </m:acc>
            </m:e>
            <m:sub>
              <m:r>
                <w:rPr>
                  <w:rFonts w:ascii="Cambria Math" w:hAnsi="Cambria Math" w:cs="Cambria Math"/>
                </w:rPr>
                <m:t>lm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T</m:t>
                  </m:r>
                </m:e>
                <m:sub>
                  <m:r>
                    <w:rPr>
                      <w:rFonts w:ascii="Cambria Math" w:hAnsi="Cambria Math" w:cs="Cambria Math"/>
                    </w:rPr>
                    <m:t>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T</m:t>
                  </m:r>
                </m:e>
                <m:sub>
                  <m:r>
                    <w:rPr>
                      <w:rFonts w:ascii="Cambria Math" w:hAnsi="Cambria Math" w:cs="Cambria Math"/>
                    </w:rPr>
                    <m:t>mm</m:t>
                  </m:r>
                </m:sub>
                <m:sup>
                  <m:r>
                    <w:rPr>
                      <w:rFonts w:ascii="Cambria Math" w:hAnsi="Cambria Math" w:cs="Cambria Math"/>
                    </w:rPr>
                    <m:t>j</m:t>
                  </m:r>
                </m:sup>
              </m:sSubSup>
            </m:den>
          </m:f>
          <m:r>
            <m:rPr>
              <m:sty m:val="p"/>
            </m:rPr>
            <w:rPr>
              <w:rFonts w:ascii="Cambria Math" w:hAnsi="Cambria Math" w:cs="Cambria Math"/>
            </w:rPr>
            <m:t>,</m:t>
          </m:r>
          <m:r>
            <w:rPr>
              <w:rFonts w:ascii="Cambria Math" w:hAnsi="Cambria Math" w:cs="Cambria Math"/>
            </w:rPr>
            <m:t>  </m:t>
          </m:r>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c</m:t>
                  </m:r>
                </m:e>
              </m:acc>
            </m:e>
            <m:sub>
              <m:r>
                <w:rPr>
                  <w:rFonts w:ascii="Cambria Math" w:hAnsi="Cambria Math" w:cs="Cambria Math"/>
                </w:rPr>
                <m:t>lm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c</m:t>
                  </m:r>
                </m:e>
                <m:sub>
                  <m:r>
                    <w:rPr>
                      <w:rFonts w:ascii="Cambria Math" w:hAnsi="Cambria Math" w:cs="Cambria Math"/>
                    </w:rPr>
                    <m:t>mm</m:t>
                  </m:r>
                </m:sub>
                <m:sup>
                  <m:r>
                    <w:rPr>
                      <w:rFonts w:ascii="Cambria Math" w:hAnsi="Cambria Math" w:cs="Cambria Math"/>
                    </w:rPr>
                    <m:t>j</m:t>
                  </m:r>
                </m:sup>
              </m:sSubSup>
            </m:den>
          </m:f>
          <m:r>
            <m:rPr>
              <m:sty m:val="p"/>
            </m:rPr>
            <w:rPr>
              <w:rFonts w:ascii="Cambria Math" w:hAnsi="Cambria Math" w:cs="Cambria Math"/>
            </w:rPr>
            <m:t>.</m:t>
          </m:r>
        </m:oMath>
      </m:oMathPara>
    </w:p>
    <w:p w14:paraId="7C0E9E26"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42</w:t>
      </w:r>
      <w:r w:rsidRPr="0060615B">
        <w:rPr>
          <w:lang w:eastAsia="zh-CN"/>
        </w:rPr>
        <w:t>）</w:t>
      </w:r>
    </w:p>
    <w:p w14:paraId="57D60580" w14:textId="77777777" w:rsidR="00BD7027" w:rsidRDefault="00992377">
      <w:pPr>
        <w:pStyle w:val="a0"/>
        <w:keepLines/>
        <w:ind w:left="420" w:firstLineChars="200" w:firstLine="482"/>
        <w:rPr>
          <w:lang w:eastAsia="zh-CN"/>
        </w:rPr>
      </w:pPr>
      <w:r>
        <w:rPr>
          <w:b/>
          <w:lang w:eastAsia="zh-CN"/>
        </w:rPr>
        <w:t>式（</w:t>
      </w:r>
      <w:r>
        <w:rPr>
          <w:b/>
          <w:lang w:eastAsia="zh-CN"/>
        </w:rPr>
        <w:t>42</w:t>
      </w:r>
      <w:r>
        <w:rPr>
          <w:b/>
          <w:lang w:eastAsia="zh-CN"/>
        </w:rPr>
        <w:t>）的本质：</w:t>
      </w:r>
      <w:r>
        <w:rPr>
          <w:lang w:eastAsia="zh-CN"/>
        </w:rPr>
        <w:t>这是跨国生产成本的结构反演式：生产国</w:t>
      </w:r>
      <w:r>
        <w:rPr>
          <w:lang w:eastAsia="zh-CN"/>
        </w:rPr>
        <w:t xml:space="preserve"> </w:t>
      </w:r>
      <m:oMath>
        <m:r>
          <w:rPr>
            <w:rFonts w:ascii="Cambria Math" w:hAnsi="Cambria Math" w:cs="Cambria Math"/>
            <w:lang w:eastAsia="zh-CN"/>
          </w:rPr>
          <m:t>l</m:t>
        </m:r>
      </m:oMath>
      <w:r>
        <w:rPr>
          <w:lang w:eastAsia="zh-CN"/>
        </w:rPr>
        <w:t xml:space="preserve"> </w:t>
      </w:r>
      <w:r>
        <w:rPr>
          <w:lang w:eastAsia="zh-CN"/>
        </w:rPr>
        <w:t>相对本土生产的</w:t>
      </w:r>
      <w:r>
        <w:rPr>
          <w:lang w:eastAsia="zh-CN"/>
        </w:rPr>
        <w:t xml:space="preserve"> MP </w:t>
      </w:r>
      <w:r>
        <w:rPr>
          <w:lang w:eastAsia="zh-CN"/>
        </w:rPr>
        <w:t>份额由技术匹配和相对单位成本决定，因此可用</w:t>
      </w:r>
      <w:r>
        <w:rPr>
          <w:lang w:eastAsia="zh-CN"/>
        </w:rPr>
        <w:t xml:space="preserve"> OECD-AMNE </w:t>
      </w:r>
      <w:r>
        <w:rPr>
          <w:lang w:eastAsia="zh-CN"/>
        </w:rPr>
        <w:t>的所有权</w:t>
      </w:r>
      <w:r>
        <w:rPr>
          <w:lang w:eastAsia="zh-CN"/>
        </w:rPr>
        <w:t>—</w:t>
      </w:r>
      <w:r>
        <w:rPr>
          <w:lang w:eastAsia="zh-CN"/>
        </w:rPr>
        <w:t>东道国份额识别母国</w:t>
      </w:r>
      <w:r>
        <w:rPr>
          <w:lang w:eastAsia="zh-CN"/>
        </w:rPr>
        <w:t>—</w:t>
      </w:r>
      <w:r>
        <w:rPr>
          <w:lang w:eastAsia="zh-CN"/>
        </w:rPr>
        <w:t>生产地摩擦。</w:t>
      </w:r>
    </w:p>
    <w:p w14:paraId="489DD657" w14:textId="77777777" w:rsidR="00AC4FAF" w:rsidRPr="0060615B" w:rsidRDefault="0066450B">
      <w:pPr>
        <w:pStyle w:val="a0"/>
        <w:ind w:firstLineChars="200"/>
        <w:rPr>
          <w:color w:val="auto"/>
          <w:lang w:eastAsia="zh-CN"/>
        </w:rPr>
      </w:pPr>
      <w:r w:rsidRPr="0060615B">
        <w:rPr>
          <w:lang w:eastAsia="zh-CN"/>
        </w:rPr>
        <w:t>同理构造贸易相对份额</w:t>
      </w:r>
    </w:p>
    <w:p w14:paraId="6A34B573"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nl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nl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num>
            <m:den>
              <m:sSubSup>
                <m:sSubSupPr>
                  <m:ctrlPr>
                    <w:rPr>
                      <w:rFonts w:ascii="Cambria Math" w:hAnsi="Cambria Math"/>
                      <w:color w:val="auto"/>
                    </w:rPr>
                  </m:ctrlPr>
                </m:sSubSupPr>
                <m:e>
                  <m:r>
                    <w:rPr>
                      <w:rFonts w:ascii="Cambria Math" w:hAnsi="Cambria Math" w:cs="Cambria Math"/>
                    </w:rPr>
                    <m:t>Ω</m:t>
                  </m:r>
                </m:e>
                <m:sub>
                  <m:r>
                    <w:rPr>
                      <w:rFonts w:ascii="Cambria Math" w:hAnsi="Cambria Math" w:cs="Cambria Math"/>
                    </w:rPr>
                    <m:t>ll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den>
          </m:f>
          <m:r>
            <m:rPr>
              <m:sty m:val="p"/>
            </m:rPr>
            <w:rPr>
              <w:rFonts w:ascii="Cambria Math" w:hAnsi="Cambria Math" w:cs="Cambria Math"/>
            </w:rPr>
            <m:t>,</m:t>
          </m:r>
        </m:oMath>
      </m:oMathPara>
    </w:p>
    <w:p w14:paraId="0321E18F" w14:textId="77777777" w:rsidR="00AC4FAF" w:rsidRPr="0060615B" w:rsidRDefault="0066450B">
      <w:pPr>
        <w:pStyle w:val="FirstParagraph"/>
        <w:ind w:firstLineChars="200"/>
        <w:rPr>
          <w:color w:val="auto"/>
        </w:rPr>
      </w:pPr>
      <w:r w:rsidRPr="0060615B">
        <w:lastRenderedPageBreak/>
        <w:t>得到</w:t>
      </w:r>
    </w:p>
    <w:p w14:paraId="45D6EA30"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nl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rPr>
                        <m:t>τ</m:t>
                      </m:r>
                    </m:e>
                    <m:sub>
                      <m:r>
                        <w:rPr>
                          <w:rFonts w:ascii="Cambria Math" w:hAnsi="Cambria Math" w:cs="Cambria Math"/>
                        </w:rPr>
                        <m:t>nl</m:t>
                      </m:r>
                    </m:sub>
                    <m:sup>
                      <m:r>
                        <w:rPr>
                          <w:rFonts w:ascii="Cambria Math" w:hAnsi="Cambria Math" w:cs="Cambria Math"/>
                        </w:rPr>
                        <m:t>j</m:t>
                      </m:r>
                    </m:sup>
                  </m:sSubSup>
                </m:e>
              </m:d>
            </m:e>
            <m: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θ</m:t>
                      </m:r>
                    </m:e>
                    <m:sup>
                      <m:r>
                        <w:rPr>
                          <w:rFonts w:ascii="Cambria Math" w:hAnsi="Cambria Math" w:cs="Cambria Math"/>
                        </w:rPr>
                        <m:t>j</m:t>
                      </m:r>
                    </m:sup>
                  </m:sSup>
                </m:num>
                <m:den>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den>
              </m:f>
            </m:sup>
          </m:sSup>
          <m:r>
            <m:rPr>
              <m:sty m:val="p"/>
            </m:rPr>
            <w:rPr>
              <w:rFonts w:ascii="Cambria Math" w:hAnsi="Cambria Math" w:cs="Cambria Math"/>
            </w:rPr>
            <m:t>.</m:t>
          </m:r>
        </m:oMath>
      </m:oMathPara>
    </w:p>
    <w:p w14:paraId="60E318F7"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43</w:t>
      </w:r>
      <w:r w:rsidRPr="0060615B">
        <w:rPr>
          <w:lang w:eastAsia="zh-CN"/>
        </w:rPr>
        <w:t>）</w:t>
      </w:r>
    </w:p>
    <w:p w14:paraId="0341B14C" w14:textId="77777777" w:rsidR="00BD7027" w:rsidRDefault="00992377">
      <w:pPr>
        <w:pStyle w:val="a0"/>
        <w:keepLines/>
        <w:ind w:left="420" w:firstLineChars="200" w:firstLine="482"/>
        <w:rPr>
          <w:lang w:eastAsia="zh-CN"/>
        </w:rPr>
      </w:pPr>
      <w:r>
        <w:rPr>
          <w:b/>
          <w:lang w:eastAsia="zh-CN"/>
        </w:rPr>
        <w:t>式（</w:t>
      </w:r>
      <w:r>
        <w:rPr>
          <w:b/>
          <w:lang w:eastAsia="zh-CN"/>
        </w:rPr>
        <w:t>43</w:t>
      </w:r>
      <w:r>
        <w:rPr>
          <w:b/>
          <w:lang w:eastAsia="zh-CN"/>
        </w:rPr>
        <w:t>）的本质：</w:t>
      </w:r>
      <w:r>
        <w:rPr>
          <w:lang w:eastAsia="zh-CN"/>
        </w:rPr>
        <w:t>这是贸易成本的结构反演式：生产国</w:t>
      </w:r>
      <w:r>
        <w:rPr>
          <w:lang w:eastAsia="zh-CN"/>
        </w:rPr>
        <w:t xml:space="preserve"> </w:t>
      </w:r>
      <m:oMath>
        <m:r>
          <w:rPr>
            <w:rFonts w:ascii="Cambria Math" w:hAnsi="Cambria Math" w:cs="Cambria Math"/>
            <w:lang w:eastAsia="zh-CN"/>
          </w:rPr>
          <m:t>l</m:t>
        </m:r>
      </m:oMath>
      <w:r>
        <w:rPr>
          <w:lang w:eastAsia="zh-CN"/>
        </w:rPr>
        <w:t xml:space="preserve"> </w:t>
      </w:r>
      <w:r>
        <w:rPr>
          <w:lang w:eastAsia="zh-CN"/>
        </w:rPr>
        <w:t>服务目的国</w:t>
      </w:r>
      <w:r>
        <w:rPr>
          <w:lang w:eastAsia="zh-CN"/>
        </w:rPr>
        <w:t xml:space="preserve"> </w:t>
      </w:r>
      <m:oMath>
        <m:r>
          <w:rPr>
            <w:rFonts w:ascii="Cambria Math" w:hAnsi="Cambria Math" w:cs="Cambria Math"/>
            <w:lang w:eastAsia="zh-CN"/>
          </w:rPr>
          <m:t>n</m:t>
        </m:r>
      </m:oMath>
      <w:r>
        <w:rPr>
          <w:lang w:eastAsia="zh-CN"/>
        </w:rPr>
        <w:t xml:space="preserve"> </w:t>
      </w:r>
      <w:r>
        <w:rPr>
          <w:lang w:eastAsia="zh-CN"/>
        </w:rPr>
        <w:t>的相对贸易份额由冰山贸易成本决定，逻辑上相当于贸易版的</w:t>
      </w:r>
      <w:r>
        <w:rPr>
          <w:lang w:eastAsia="zh-CN"/>
        </w:rPr>
        <w:t xml:space="preserve"> Head-Ries </w:t>
      </w:r>
      <w:r>
        <w:rPr>
          <w:lang w:eastAsia="zh-CN"/>
        </w:rPr>
        <w:t>反推。</w:t>
      </w:r>
    </w:p>
    <w:p w14:paraId="0A3B63DD" w14:textId="77777777" w:rsidR="00AC4FAF" w:rsidRPr="0060615B" w:rsidRDefault="0066450B">
      <w:pPr>
        <w:pStyle w:val="a0"/>
        <w:ind w:firstLineChars="200"/>
        <w:rPr>
          <w:color w:val="auto"/>
          <w:lang w:eastAsia="zh-CN"/>
        </w:rPr>
      </w:pPr>
      <w:r w:rsidRPr="0060615B">
        <w:rPr>
          <w:lang w:eastAsia="zh-CN"/>
        </w:rPr>
        <w:t>因此，跨国生产相对份额主要识别</w:t>
      </w:r>
      <w:r w:rsidRPr="0060615B">
        <w:rPr>
          <w:lang w:eastAsia="zh-CN"/>
        </w:rPr>
        <w:t>“</w:t>
      </w:r>
      <w:r w:rsidRPr="0060615B">
        <w:rPr>
          <w:lang w:eastAsia="zh-CN"/>
        </w:rPr>
        <w:t>母国</w:t>
      </w:r>
      <w:r w:rsidRPr="0060615B">
        <w:rPr>
          <w:lang w:eastAsia="zh-CN"/>
        </w:rPr>
        <w:t>—</w:t>
      </w:r>
      <w:r w:rsidRPr="0060615B">
        <w:rPr>
          <w:lang w:eastAsia="zh-CN"/>
        </w:rPr>
        <w:t>生产地</w:t>
      </w:r>
      <w:r w:rsidRPr="0060615B">
        <w:rPr>
          <w:lang w:eastAsia="zh-CN"/>
        </w:rPr>
        <w:t>”</w:t>
      </w:r>
      <w:r w:rsidRPr="0060615B">
        <w:rPr>
          <w:lang w:eastAsia="zh-CN"/>
        </w:rPr>
        <w:t>摩擦，贸易相对份额主要识别</w:t>
      </w:r>
      <w:r w:rsidRPr="0060615B">
        <w:rPr>
          <w:lang w:eastAsia="zh-CN"/>
        </w:rPr>
        <w:t>“</w:t>
      </w:r>
      <w:r w:rsidRPr="0060615B">
        <w:rPr>
          <w:lang w:eastAsia="zh-CN"/>
        </w:rPr>
        <w:t>生产地</w:t>
      </w:r>
      <w:r w:rsidRPr="0060615B">
        <w:rPr>
          <w:lang w:eastAsia="zh-CN"/>
        </w:rPr>
        <w:t>—</w:t>
      </w:r>
      <w:r w:rsidRPr="0060615B">
        <w:rPr>
          <w:lang w:eastAsia="zh-CN"/>
        </w:rPr>
        <w:t>目的地</w:t>
      </w:r>
      <w:r w:rsidRPr="0060615B">
        <w:rPr>
          <w:lang w:eastAsia="zh-CN"/>
        </w:rPr>
        <w:t>”</w:t>
      </w:r>
      <w:r w:rsidRPr="0060615B">
        <w:rPr>
          <w:lang w:eastAsia="zh-CN"/>
        </w:rPr>
        <w:t>摩擦。</w:t>
      </w:r>
    </w:p>
    <w:p w14:paraId="2372D20E" w14:textId="77777777" w:rsidR="00AC4FAF" w:rsidRPr="0060615B" w:rsidRDefault="0066450B">
      <w:pPr>
        <w:pStyle w:val="2"/>
        <w:spacing w:before="0"/>
        <w:ind w:firstLineChars="200" w:firstLine="482"/>
        <w:rPr>
          <w:color w:val="auto"/>
          <w:lang w:eastAsia="zh-CN"/>
        </w:rPr>
      </w:pPr>
      <w:bookmarkStart w:id="65" w:name="三恢复三边份额"/>
      <w:bookmarkEnd w:id="64"/>
      <w:r w:rsidRPr="0060615B">
        <w:rPr>
          <w:rFonts w:ascii="Times New Roman" w:eastAsia="宋体" w:hAnsi="Times New Roman" w:cs="Times New Roman"/>
          <w:color w:val="000000"/>
          <w:lang w:eastAsia="zh-CN"/>
        </w:rPr>
        <w:t>（三）恢复三边份额</w:t>
      </w:r>
    </w:p>
    <w:p w14:paraId="06F13979" w14:textId="77777777" w:rsidR="00AC4FAF" w:rsidRPr="0060615B" w:rsidRDefault="0066450B">
      <w:pPr>
        <w:pStyle w:val="FirstParagraph"/>
        <w:ind w:firstLineChars="200"/>
        <w:rPr>
          <w:color w:val="auto"/>
          <w:lang w:eastAsia="zh-CN"/>
        </w:rPr>
      </w:pPr>
      <w:r w:rsidRPr="0060615B">
        <w:rPr>
          <w:lang w:eastAsia="zh-CN"/>
        </w:rPr>
        <w:t>三边支出份额本来是</w:t>
      </w:r>
    </w:p>
    <w:p w14:paraId="6F368BBE" w14:textId="77777777" w:rsidR="00AC4FAF" w:rsidRPr="0060615B" w:rsidRDefault="008259F7">
      <w:pPr>
        <w:pStyle w:val="a0"/>
        <w:spacing w:before="40" w:after="40" w:line="240" w:lineRule="auto"/>
        <w:jc w:val="center"/>
        <w:rPr>
          <w:color w:val="auto"/>
        </w:rPr>
      </w:pPr>
      <m:oMathPara>
        <m:oMathParaPr>
          <m:jc m:val="center"/>
        </m:oMathParaPr>
        <m:oMath>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num>
            <m:den>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den>
          </m:f>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oMath>
      </m:oMathPara>
    </w:p>
    <w:p w14:paraId="1A9BE3BC" w14:textId="77777777" w:rsidR="00AC4FAF" w:rsidRPr="0060615B" w:rsidRDefault="0066450B">
      <w:pPr>
        <w:pStyle w:val="FirstParagraph"/>
        <w:ind w:firstLineChars="200"/>
        <w:rPr>
          <w:color w:val="auto"/>
        </w:rPr>
      </w:pPr>
      <w:r w:rsidRPr="0060615B">
        <w:rPr>
          <w:lang w:eastAsia="zh-CN"/>
        </w:rPr>
        <w:t>原文证明可只用</w:t>
      </w:r>
      <w:r w:rsidRPr="0060615B">
        <w:rPr>
          <w:lang w:eastAsia="zh-CN"/>
        </w:rPr>
        <w:t xml:space="preserve"> </w:t>
      </w:r>
      <m:oMath>
        <m:sSup>
          <m:sSupPr>
            <m:ctrlPr>
              <w:rPr>
                <w:rFonts w:ascii="Cambria Math" w:hAnsi="Cambria Math"/>
                <w:color w:val="auto"/>
              </w:rPr>
            </m:ctrlPr>
          </m:sSupPr>
          <m:e>
            <m:r>
              <w:rPr>
                <w:rFonts w:ascii="Cambria Math" w:hAnsi="Cambria Math" w:cs="Cambria Math"/>
                <w:lang w:eastAsia="zh-CN"/>
              </w:rPr>
              <m:t>κ</m:t>
            </m:r>
          </m:e>
          <m:sup>
            <m:r>
              <w:rPr>
                <w:rFonts w:ascii="Cambria Math" w:hAnsi="Cambria Math" w:cs="Cambria Math"/>
                <w:lang w:eastAsia="zh-CN"/>
              </w:rPr>
              <m:t>mp</m:t>
            </m:r>
          </m:sup>
        </m:sSup>
      </m:oMath>
      <w:r w:rsidRPr="0060615B">
        <w:rPr>
          <w:lang w:eastAsia="zh-CN"/>
        </w:rPr>
        <w:t xml:space="preserve"> </w:t>
      </w:r>
      <w:r w:rsidRPr="0060615B">
        <w:rPr>
          <w:lang w:eastAsia="zh-CN"/>
        </w:rPr>
        <w:t>与</w:t>
      </w:r>
      <w:r w:rsidRPr="0060615B">
        <w:rPr>
          <w:lang w:eastAsia="zh-CN"/>
        </w:rPr>
        <w:t xml:space="preserve"> </w:t>
      </w:r>
      <m:oMath>
        <m:sSup>
          <m:sSupPr>
            <m:ctrlPr>
              <w:rPr>
                <w:rFonts w:ascii="Cambria Math" w:hAnsi="Cambria Math"/>
                <w:color w:val="auto"/>
              </w:rPr>
            </m:ctrlPr>
          </m:sSupPr>
          <m:e>
            <m:r>
              <w:rPr>
                <w:rFonts w:ascii="Cambria Math" w:hAnsi="Cambria Math" w:cs="Cambria Math"/>
                <w:lang w:eastAsia="zh-CN"/>
              </w:rPr>
              <m:t>κ</m:t>
            </m:r>
          </m:e>
          <m:sup>
            <m:r>
              <w:rPr>
                <w:rFonts w:ascii="Cambria Math" w:hAnsi="Cambria Math" w:cs="Cambria Math"/>
                <w:lang w:eastAsia="zh-CN"/>
              </w:rPr>
              <m:t>tr</m:t>
            </m:r>
          </m:sup>
        </m:sSup>
      </m:oMath>
      <w:r w:rsidRPr="0060615B">
        <w:rPr>
          <w:lang w:eastAsia="zh-CN"/>
        </w:rPr>
        <w:t xml:space="preserve"> </w:t>
      </w:r>
      <w:r w:rsidRPr="0060615B">
        <w:rPr>
          <w:lang w:eastAsia="zh-CN"/>
        </w:rPr>
        <w:t>重构乘积</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sSubSup>
          <m:sSubSupPr>
            <m:ctrlPr>
              <w:rPr>
                <w:rFonts w:ascii="Cambria Math" w:hAnsi="Cambria Math"/>
                <w:color w:val="auto"/>
              </w:rPr>
            </m:ctrlPr>
          </m:sSubSupPr>
          <m:e>
            <m:r>
              <w:rPr>
                <w:rFonts w:ascii="Cambria Math" w:hAnsi="Cambria Math" w:cs="Cambria Math"/>
                <w:lang w:eastAsia="zh-CN"/>
              </w:rPr>
              <m:t>λ</m:t>
            </m:r>
          </m:e>
          <m:sub>
            <m:r>
              <w:rPr>
                <w:rFonts w:ascii="Cambria Math" w:hAnsi="Cambria Math" w:cs="Cambria Math"/>
                <w:lang w:eastAsia="zh-CN"/>
              </w:rPr>
              <m:t>nm</m:t>
            </m:r>
          </m:sub>
          <m:sup>
            <m:r>
              <w:rPr>
                <w:rFonts w:ascii="Cambria Math" w:hAnsi="Cambria Math" w:cs="Cambria Math"/>
                <w:lang w:eastAsia="zh-CN"/>
              </w:rPr>
              <m:t>j</m:t>
            </m:r>
          </m:sup>
        </m:sSubSup>
      </m:oMath>
      <w:r w:rsidRPr="0060615B">
        <w:rPr>
          <w:lang w:eastAsia="zh-CN"/>
        </w:rPr>
        <w:t>。</w:t>
      </w:r>
      <w:r w:rsidRPr="0060615B">
        <w:t>令</w:t>
      </w:r>
    </w:p>
    <w:p w14:paraId="697C6E26"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B</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lm</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mp</m:t>
              </m:r>
            </m:sup>
          </m:sSubSup>
          <m:sSubSup>
            <m:sSubSupPr>
              <m:ctrlPr>
                <w:rPr>
                  <w:rFonts w:ascii="Cambria Math" w:hAnsi="Cambria Math"/>
                  <w:color w:val="auto"/>
                </w:rPr>
              </m:ctrlPr>
            </m:sSubSupPr>
            <m:e>
              <m:r>
                <w:rPr>
                  <w:rFonts w:ascii="Cambria Math" w:hAnsi="Cambria Math" w:cs="Cambria Math"/>
                </w:rPr>
                <m:t>κ</m:t>
              </m:r>
            </m:e>
            <m:sub>
              <m:r>
                <w:rPr>
                  <w:rFonts w:ascii="Cambria Math" w:hAnsi="Cambria Math" w:cs="Cambria Math"/>
                </w:rPr>
                <m:t>nl</m:t>
              </m:r>
            </m:sub>
            <m:sup>
              <m:r>
                <w:rPr>
                  <w:rFonts w:ascii="Cambria Math" w:hAnsi="Cambria Math" w:cs="Cambria Math"/>
                </w:rPr>
                <m:t>j</m:t>
              </m:r>
              <m:r>
                <m:rPr>
                  <m:sty m:val="p"/>
                </m:rPr>
                <w:rPr>
                  <w:rFonts w:ascii="Cambria Math" w:hAnsi="Cambria Math" w:cs="Cambria Math"/>
                </w:rPr>
                <m:t>,</m:t>
              </m:r>
              <m:r>
                <w:rPr>
                  <w:rFonts w:ascii="Cambria Math" w:hAnsi="Cambria Math" w:cs="Cambria Math"/>
                </w:rPr>
                <m:t>tr</m:t>
              </m:r>
            </m:sup>
          </m:sSubSup>
          <m:r>
            <m:rPr>
              <m:sty m:val="p"/>
            </m:rPr>
            <w:rPr>
              <w:rFonts w:ascii="Cambria Math" w:hAnsi="Cambria Math" w:cs="Cambria Math"/>
            </w:rPr>
            <m:t>.</m:t>
          </m:r>
        </m:oMath>
      </m:oMathPara>
    </w:p>
    <w:p w14:paraId="659A9340" w14:textId="77777777" w:rsidR="00AC4FAF" w:rsidRPr="0060615B" w:rsidRDefault="0066450B">
      <w:pPr>
        <w:pStyle w:val="FirstParagraph"/>
        <w:ind w:firstLineChars="200"/>
        <w:rPr>
          <w:color w:val="auto"/>
          <w:lang w:eastAsia="zh-CN"/>
        </w:rPr>
      </w:pPr>
      <w:r w:rsidRPr="0060615B">
        <w:rPr>
          <w:lang w:eastAsia="zh-CN"/>
        </w:rPr>
        <w:t>对生产地</w:t>
      </w:r>
      <w:r w:rsidRPr="0060615B">
        <w:rPr>
          <w:lang w:eastAsia="zh-CN"/>
        </w:rPr>
        <w:t xml:space="preserve"> </w:t>
      </w:r>
      <m:oMath>
        <m:r>
          <w:rPr>
            <w:rFonts w:ascii="Cambria Math" w:hAnsi="Cambria Math" w:cs="Cambria Math"/>
            <w:lang w:eastAsia="zh-CN"/>
          </w:rPr>
          <m:t>l</m:t>
        </m:r>
      </m:oMath>
      <w:r w:rsidRPr="0060615B">
        <w:rPr>
          <w:lang w:eastAsia="zh-CN"/>
        </w:rPr>
        <w:t xml:space="preserve"> </w:t>
      </w:r>
      <w:r w:rsidRPr="0060615B">
        <w:rPr>
          <w:lang w:eastAsia="zh-CN"/>
        </w:rPr>
        <w:t>先归一化，再对母国</w:t>
      </w:r>
      <w:r w:rsidRPr="0060615B">
        <w:rPr>
          <w:lang w:eastAsia="zh-CN"/>
        </w:rPr>
        <w:t xml:space="preserve"> </w:t>
      </w:r>
      <m:oMath>
        <m:r>
          <w:rPr>
            <w:rFonts w:ascii="Cambria Math" w:hAnsi="Cambria Math" w:cs="Cambria Math"/>
            <w:lang w:eastAsia="zh-CN"/>
          </w:rPr>
          <m:t>m</m:t>
        </m:r>
      </m:oMath>
      <w:r w:rsidRPr="0060615B">
        <w:rPr>
          <w:lang w:eastAsia="zh-CN"/>
        </w:rPr>
        <w:t xml:space="preserve"> </w:t>
      </w:r>
      <w:r w:rsidRPr="0060615B">
        <w:rPr>
          <w:lang w:eastAsia="zh-CN"/>
        </w:rPr>
        <w:t>归一化，得到</w:t>
      </w:r>
    </w:p>
    <w:p w14:paraId="760FEA38"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B</m:t>
                  </m:r>
                </m:e>
                <m:sub>
                  <m:r>
                    <w:rPr>
                      <w:rFonts w:ascii="Cambria Math" w:hAnsi="Cambria Math" w:cs="Cambria Math"/>
                    </w:rPr>
                    <m:t>nlm</m:t>
                  </m:r>
                </m:sub>
                <m:sup>
                  <m:r>
                    <w:rPr>
                      <w:rFonts w:ascii="Cambria Math" w:hAnsi="Cambria Math" w:cs="Cambria Math"/>
                    </w:rPr>
                    <m:t>j</m:t>
                  </m:r>
                </m:sup>
              </m:sSubSup>
            </m:num>
            <m:den>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B</m:t>
                      </m:r>
                    </m:e>
                    <m:sub>
                      <m:r>
                        <w:rPr>
                          <w:rFonts w:ascii="Cambria Math" w:hAnsi="Cambria Math" w:cs="Cambria Math"/>
                        </w:rPr>
                        <m:t>nl</m:t>
                      </m:r>
                      <m:r>
                        <m:rPr>
                          <m:sty m:val="p"/>
                        </m:rPr>
                        <w:rPr>
                          <w:rFonts w:ascii="Cambria Math" w:hAnsi="Cambria Math" w:cs="Cambria Math"/>
                        </w:rPr>
                        <m:t>'</m:t>
                      </m:r>
                      <m:r>
                        <w:rPr>
                          <w:rFonts w:ascii="Cambria Math" w:hAnsi="Cambria Math" w:cs="Cambria Math"/>
                        </w:rPr>
                        <m:t>m</m:t>
                      </m:r>
                    </m:sub>
                    <m:sup>
                      <m:r>
                        <w:rPr>
                          <w:rFonts w:ascii="Cambria Math" w:hAnsi="Cambria Math" w:cs="Cambria Math"/>
                        </w:rPr>
                        <m:t>j</m:t>
                      </m:r>
                    </m:sup>
                  </m:sSubSup>
                </m:e>
              </m:nary>
            </m:den>
          </m:f>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d>
                    <m:dPr>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B</m:t>
                              </m:r>
                            </m:e>
                            <m:sub>
                              <m:r>
                                <w:rPr>
                                  <w:rFonts w:ascii="Cambria Math" w:hAnsi="Cambria Math" w:cs="Cambria Math"/>
                                </w:rPr>
                                <m:t>nl</m:t>
                              </m:r>
                              <m:r>
                                <m:rPr>
                                  <m:sty m:val="p"/>
                                </m:rPr>
                                <w:rPr>
                                  <w:rFonts w:ascii="Cambria Math" w:hAnsi="Cambria Math" w:cs="Cambria Math"/>
                                </w:rPr>
                                <m:t>'</m:t>
                              </m:r>
                              <m:r>
                                <w:rPr>
                                  <w:rFonts w:ascii="Cambria Math" w:hAnsi="Cambria Math" w:cs="Cambria Math"/>
                                </w:rPr>
                                <m:t>m</m:t>
                              </m:r>
                            </m:sub>
                            <m:sup>
                              <m:r>
                                <w:rPr>
                                  <w:rFonts w:ascii="Cambria Math" w:hAnsi="Cambria Math" w:cs="Cambria Math"/>
                                </w:rPr>
                                <m:t>j</m:t>
                              </m:r>
                            </m:sup>
                          </m:sSubSup>
                        </m:e>
                      </m:nary>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sup>
              </m:sSup>
            </m:num>
            <m:den>
              <m:nary>
                <m:naryPr>
                  <m:chr m:val="∑"/>
                  <m:limLoc m:val="undOvr"/>
                  <m:ctrlPr>
                    <w:rPr>
                      <w:rFonts w:ascii="Cambria Math" w:hAnsi="Cambria Math"/>
                      <w:color w:val="auto"/>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p>
                    <m:sSupPr>
                      <m:ctrlPr>
                        <w:rPr>
                          <w:rFonts w:ascii="Cambria Math" w:hAnsi="Cambria Math"/>
                          <w:color w:val="auto"/>
                        </w:rPr>
                      </m:ctrlPr>
                    </m:sSupPr>
                    <m:e>
                      <m:d>
                        <m:dPr>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rPr>
                                <m:t>l</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N</m:t>
                              </m:r>
                            </m:sup>
                            <m:e>
                              <m:sSubSup>
                                <m:sSubSupPr>
                                  <m:ctrlPr>
                                    <w:rPr>
                                      <w:rFonts w:ascii="Cambria Math" w:hAnsi="Cambria Math"/>
                                      <w:color w:val="auto"/>
                                    </w:rPr>
                                  </m:ctrlPr>
                                </m:sSubSupPr>
                                <m:e>
                                  <m:r>
                                    <w:rPr>
                                      <w:rFonts w:ascii="Cambria Math" w:hAnsi="Cambria Math" w:cs="Cambria Math"/>
                                    </w:rPr>
                                    <m:t>B</m:t>
                                  </m:r>
                                </m:e>
                                <m:sub>
                                  <m:r>
                                    <w:rPr>
                                      <w:rFonts w:ascii="Cambria Math" w:hAnsi="Cambria Math" w:cs="Cambria Math"/>
                                    </w:rPr>
                                    <m:t>nl</m:t>
                                  </m:r>
                                  <m:r>
                                    <m:rPr>
                                      <m:sty m:val="p"/>
                                    </m:rPr>
                                    <w:rPr>
                                      <w:rFonts w:ascii="Cambria Math" w:hAnsi="Cambria Math" w:cs="Cambria Math"/>
                                    </w:rPr>
                                    <m:t>'</m:t>
                                  </m:r>
                                  <m:r>
                                    <w:rPr>
                                      <w:rFonts w:ascii="Cambria Math" w:hAnsi="Cambria Math" w:cs="Cambria Math"/>
                                    </w:rPr>
                                    <m:t>m</m:t>
                                  </m:r>
                                  <m:r>
                                    <m:rPr>
                                      <m:sty m:val="p"/>
                                    </m:rPr>
                                    <w:rPr>
                                      <w:rFonts w:ascii="Cambria Math" w:hAnsi="Cambria Math" w:cs="Cambria Math"/>
                                    </w:rPr>
                                    <m:t>'</m:t>
                                  </m:r>
                                </m:sub>
                                <m:sup>
                                  <m:r>
                                    <w:rPr>
                                      <w:rFonts w:ascii="Cambria Math" w:hAnsi="Cambria Math" w:cs="Cambria Math"/>
                                    </w:rPr>
                                    <m:t>j</m:t>
                                  </m:r>
                                </m:sup>
                              </m:sSubSup>
                            </m:e>
                          </m:nary>
                        </m:e>
                      </m:d>
                    </m:e>
                    <m:sup>
                      <m:r>
                        <w:rPr>
                          <w:rFonts w:ascii="Cambria Math" w:hAnsi="Cambria Math" w:cs="Cambria Math"/>
                        </w:rPr>
                        <m:t>1</m:t>
                      </m:r>
                      <m:r>
                        <m:rPr>
                          <m:sty m:val="p"/>
                        </m:rPr>
                        <w:rPr>
                          <w:rFonts w:ascii="Cambria Math" w:hAnsi="Cambria Math" w:cs="Cambria Math"/>
                        </w:rPr>
                        <m:t>-</m:t>
                      </m:r>
                      <m:sSup>
                        <m:sSupPr>
                          <m:ctrlPr>
                            <w:rPr>
                              <w:rFonts w:ascii="Cambria Math" w:hAnsi="Cambria Math"/>
                              <w:color w:val="auto"/>
                            </w:rPr>
                          </m:ctrlPr>
                        </m:sSupPr>
                        <m:e>
                          <m:r>
                            <w:rPr>
                              <w:rFonts w:ascii="Cambria Math" w:hAnsi="Cambria Math" w:cs="Cambria Math"/>
                            </w:rPr>
                            <m:t>ρ</m:t>
                          </m:r>
                        </m:e>
                        <m:sup>
                          <m:r>
                            <w:rPr>
                              <w:rFonts w:ascii="Cambria Math" w:hAnsi="Cambria Math" w:cs="Cambria Math"/>
                            </w:rPr>
                            <m:t>j</m:t>
                          </m:r>
                        </m:sup>
                      </m:sSup>
                    </m:sup>
                  </m:sSup>
                </m:e>
              </m:nary>
            </m:den>
          </m:f>
          <m:r>
            <m:rPr>
              <m:sty m:val="p"/>
            </m:rPr>
            <w:rPr>
              <w:rFonts w:ascii="Cambria Math" w:hAnsi="Cambria Math" w:cs="Cambria Math"/>
            </w:rPr>
            <m:t>.</m:t>
          </m:r>
        </m:oMath>
      </m:oMathPara>
    </w:p>
    <w:p w14:paraId="5B995CBB" w14:textId="77777777" w:rsidR="00AC4FAF" w:rsidRPr="0060615B" w:rsidRDefault="0066450B">
      <w:pPr>
        <w:pStyle w:val="FirstParagraph"/>
        <w:spacing w:line="240" w:lineRule="auto"/>
        <w:jc w:val="right"/>
        <w:rPr>
          <w:color w:val="auto"/>
          <w:lang w:eastAsia="zh-CN"/>
        </w:rPr>
      </w:pPr>
      <w:r w:rsidRPr="0060615B">
        <w:rPr>
          <w:lang w:eastAsia="zh-CN"/>
        </w:rPr>
        <w:t>（</w:t>
      </w:r>
      <w:r w:rsidRPr="0060615B">
        <w:rPr>
          <w:lang w:eastAsia="zh-CN"/>
        </w:rPr>
        <w:t>44</w:t>
      </w:r>
      <w:r w:rsidRPr="0060615B">
        <w:rPr>
          <w:lang w:eastAsia="zh-CN"/>
        </w:rPr>
        <w:t>）</w:t>
      </w:r>
    </w:p>
    <w:p w14:paraId="25874B7A" w14:textId="77777777" w:rsidR="00BD7027" w:rsidRDefault="00992377">
      <w:pPr>
        <w:pStyle w:val="a0"/>
        <w:keepLines/>
        <w:ind w:left="420" w:firstLineChars="200" w:firstLine="482"/>
        <w:rPr>
          <w:lang w:eastAsia="zh-CN"/>
        </w:rPr>
      </w:pPr>
      <w:r>
        <w:rPr>
          <w:b/>
          <w:lang w:eastAsia="zh-CN"/>
        </w:rPr>
        <w:t>式（</w:t>
      </w:r>
      <w:r>
        <w:rPr>
          <w:b/>
          <w:lang w:eastAsia="zh-CN"/>
        </w:rPr>
        <w:t>44</w:t>
      </w:r>
      <w:r>
        <w:rPr>
          <w:b/>
          <w:lang w:eastAsia="zh-CN"/>
        </w:rPr>
        <w:t>）的本质：</w:t>
      </w:r>
      <w:r>
        <w:rPr>
          <w:lang w:eastAsia="zh-CN"/>
        </w:rPr>
        <w:t>这是三边流量的恢复式：先把跨国生产相对份额和贸易相对份额组合，再按生产地和母国两次归一化恢复</w:t>
      </w:r>
      <w:r>
        <w:rPr>
          <w:lang w:eastAsia="zh-CN"/>
        </w:rPr>
        <w:t xml:space="preserve"> </w:t>
      </w:r>
      <m:oMath>
        <m:sSubSup>
          <m:sSubSupPr>
            <m:ctrlPr>
              <w:rPr>
                <w:rFonts w:ascii="Cambria Math" w:hAnsi="Cambria Math"/>
              </w:rPr>
            </m:ctrlPr>
          </m:sSubSupPr>
          <m:e>
            <m:r>
              <w:rPr>
                <w:rFonts w:ascii="Cambria Math" w:hAnsi="Cambria Math" w:cs="Cambria Math"/>
                <w:lang w:eastAsia="zh-CN"/>
              </w:rPr>
              <m:t>ψ</m:t>
            </m:r>
          </m:e>
          <m:sub>
            <m:r>
              <w:rPr>
                <w:rFonts w:ascii="Cambria Math" w:hAnsi="Cambria Math" w:cs="Cambria Math"/>
                <w:lang w:eastAsia="zh-CN"/>
              </w:rPr>
              <m:t>nlm</m:t>
            </m:r>
          </m:sub>
          <m:sup>
            <m:r>
              <w:rPr>
                <w:rFonts w:ascii="Cambria Math" w:hAnsi="Cambria Math" w:cs="Cambria Math"/>
                <w:lang w:eastAsia="zh-CN"/>
              </w:rPr>
              <m:t>j</m:t>
            </m:r>
          </m:sup>
        </m:sSubSup>
        <m:sSubSup>
          <m:sSubSupPr>
            <m:ctrlPr>
              <w:rPr>
                <w:rFonts w:ascii="Cambria Math" w:hAnsi="Cambria Math"/>
              </w:rPr>
            </m:ctrlPr>
          </m:sSubSupPr>
          <m:e>
            <m:r>
              <w:rPr>
                <w:rFonts w:ascii="Cambria Math" w:hAnsi="Cambria Math" w:cs="Cambria Math"/>
                <w:lang w:eastAsia="zh-CN"/>
              </w:rPr>
              <m:t>λ</m:t>
            </m:r>
          </m:e>
          <m:sub>
            <m:r>
              <w:rPr>
                <w:rFonts w:ascii="Cambria Math" w:hAnsi="Cambria Math" w:cs="Cambria Math"/>
                <w:lang w:eastAsia="zh-CN"/>
              </w:rPr>
              <m:t>nm</m:t>
            </m:r>
          </m:sub>
          <m:sup>
            <m:r>
              <w:rPr>
                <w:rFonts w:ascii="Cambria Math" w:hAnsi="Cambria Math" w:cs="Cambria Math"/>
                <w:lang w:eastAsia="zh-CN"/>
              </w:rPr>
              <m:t>j</m:t>
            </m:r>
          </m:sup>
        </m:sSubSup>
      </m:oMath>
      <w:r>
        <w:rPr>
          <w:lang w:eastAsia="zh-CN"/>
        </w:rPr>
        <w:t>，最后乘</w:t>
      </w:r>
      <w:r>
        <w:rPr>
          <w:lang w:eastAsia="zh-CN"/>
        </w:rPr>
        <w:t xml:space="preserve"> </w:t>
      </w:r>
      <m:oMath>
        <m:sSubSup>
          <m:sSubSupPr>
            <m:ctrlPr>
              <w:rPr>
                <w:rFonts w:ascii="Cambria Math" w:hAnsi="Cambria Math"/>
              </w:rPr>
            </m:ctrlPr>
          </m:sSubSupPr>
          <m:e>
            <m:r>
              <w:rPr>
                <w:rFonts w:ascii="Cambria Math" w:hAnsi="Cambria Math" w:cs="Cambria Math"/>
                <w:lang w:eastAsia="zh-CN"/>
              </w:rPr>
              <m:t>X</m:t>
            </m:r>
          </m:e>
          <m:sub>
            <m:r>
              <w:rPr>
                <w:rFonts w:ascii="Cambria Math" w:hAnsi="Cambria Math" w:cs="Cambria Math"/>
                <w:lang w:eastAsia="zh-CN"/>
              </w:rPr>
              <m:t>n</m:t>
            </m:r>
          </m:sub>
          <m:sup>
            <m:r>
              <w:rPr>
                <w:rFonts w:ascii="Cambria Math" w:hAnsi="Cambria Math" w:cs="Cambria Math"/>
                <w:lang w:eastAsia="zh-CN"/>
              </w:rPr>
              <m:t>j</m:t>
            </m:r>
          </m:sup>
        </m:sSubSup>
      </m:oMath>
      <w:r>
        <w:rPr>
          <w:lang w:eastAsia="zh-CN"/>
        </w:rPr>
        <w:t xml:space="preserve"> </w:t>
      </w:r>
      <w:r>
        <w:rPr>
          <w:lang w:eastAsia="zh-CN"/>
        </w:rPr>
        <w:t>得到模型所需的三边流量。</w:t>
      </w:r>
    </w:p>
    <w:p w14:paraId="52673D1E" w14:textId="77777777" w:rsidR="00AC4FAF" w:rsidRPr="0060615B" w:rsidRDefault="0066450B">
      <w:pPr>
        <w:pStyle w:val="a0"/>
        <w:ind w:firstLineChars="200"/>
        <w:rPr>
          <w:color w:val="auto"/>
          <w:lang w:eastAsia="zh-CN"/>
        </w:rPr>
      </w:pPr>
      <w:r w:rsidRPr="0060615B">
        <w:rPr>
          <w:lang w:eastAsia="zh-CN"/>
        </w:rPr>
        <w:t>最后直接乘目的国部门总支出：</w:t>
      </w:r>
    </w:p>
    <w:p w14:paraId="5DA091C5"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nlm</m:t>
              </m:r>
            </m:sub>
            <m:sup>
              <m:r>
                <w:rPr>
                  <w:rFonts w:ascii="Cambria Math" w:hAnsi="Cambria Math" w:cs="Cambria Math"/>
                </w:rPr>
                <m:t>j</m:t>
              </m:r>
            </m:sup>
          </m:sSubSup>
          <m:r>
            <m:rPr>
              <m:sty m:val="p"/>
            </m:rPr>
            <w:rPr>
              <w:rFonts w:ascii="Cambria Math" w:hAnsi="Cambria Math" w:cs="Cambria Math"/>
            </w:rPr>
            <m:t>=</m:t>
          </m:r>
          <m:sSubSup>
            <m:sSubSupPr>
              <m:ctrlPr>
                <w:rPr>
                  <w:rFonts w:ascii="Cambria Math" w:hAnsi="Cambria Math"/>
                  <w:color w:val="auto"/>
                </w:rPr>
              </m:ctrlPr>
            </m:sSubSupPr>
            <m:e>
              <m:r>
                <w:rPr>
                  <w:rFonts w:ascii="Cambria Math" w:hAnsi="Cambria Math" w:cs="Cambria Math"/>
                </w:rPr>
                <m:t>ψ</m:t>
              </m:r>
            </m:e>
            <m:sub>
              <m:r>
                <w:rPr>
                  <w:rFonts w:ascii="Cambria Math" w:hAnsi="Cambria Math" w:cs="Cambria Math"/>
                </w:rPr>
                <m:t>nlm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λ</m:t>
              </m:r>
            </m:e>
            <m:sub>
              <m:r>
                <w:rPr>
                  <w:rFonts w:ascii="Cambria Math" w:hAnsi="Cambria Math" w:cs="Cambria Math"/>
                </w:rPr>
                <m:t>nm</m:t>
              </m:r>
            </m:sub>
            <m:sup>
              <m:r>
                <w:rPr>
                  <w:rFonts w:ascii="Cambria Math" w:hAnsi="Cambria Math" w:cs="Cambria Math"/>
                </w:rPr>
                <m:t>j</m:t>
              </m:r>
            </m:sup>
          </m:sSubSup>
          <m:sSubSup>
            <m:sSubSupPr>
              <m:ctrlPr>
                <w:rPr>
                  <w:rFonts w:ascii="Cambria Math" w:hAnsi="Cambria Math"/>
                  <w:color w:val="auto"/>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j</m:t>
              </m:r>
            </m:sup>
          </m:sSubSup>
          <m:r>
            <m:rPr>
              <m:sty m:val="p"/>
            </m:rPr>
            <w:rPr>
              <w:rFonts w:ascii="Cambria Math" w:hAnsi="Cambria Math" w:cs="Cambria Math"/>
            </w:rPr>
            <m:t>.</m:t>
          </m:r>
        </m:oMath>
      </m:oMathPara>
    </w:p>
    <w:p w14:paraId="740525A7" w14:textId="77777777" w:rsidR="00AC4FAF" w:rsidRPr="0060615B" w:rsidRDefault="0066450B">
      <w:pPr>
        <w:pStyle w:val="FirstParagraph"/>
        <w:ind w:firstLineChars="200"/>
        <w:rPr>
          <w:color w:val="auto"/>
          <w:lang w:eastAsia="zh-CN"/>
        </w:rPr>
      </w:pPr>
      <w:r w:rsidRPr="0060615B">
        <w:rPr>
          <w:lang w:eastAsia="zh-CN"/>
        </w:rPr>
        <w:t>因此，</w:t>
      </w:r>
      <w:r w:rsidRPr="0060615B">
        <w:rPr>
          <w:lang w:eastAsia="zh-CN"/>
        </w:rPr>
        <w:t xml:space="preserve">OECD-AMNE </w:t>
      </w:r>
      <w:r w:rsidRPr="0060615B">
        <w:rPr>
          <w:lang w:eastAsia="zh-CN"/>
        </w:rPr>
        <w:t>提供的所有权</w:t>
      </w:r>
      <w:r w:rsidRPr="0060615B">
        <w:rPr>
          <w:lang w:eastAsia="zh-CN"/>
        </w:rPr>
        <w:t>—</w:t>
      </w:r>
      <w:r w:rsidRPr="0060615B">
        <w:rPr>
          <w:lang w:eastAsia="zh-CN"/>
        </w:rPr>
        <w:t>东道国跨国生产信息与</w:t>
      </w:r>
      <w:r w:rsidRPr="0060615B">
        <w:rPr>
          <w:lang w:eastAsia="zh-CN"/>
        </w:rPr>
        <w:t xml:space="preserve"> OECD-ICIO </w:t>
      </w:r>
      <w:r w:rsidRPr="0060615B">
        <w:rPr>
          <w:lang w:eastAsia="zh-CN"/>
        </w:rPr>
        <w:t>提供的生产国</w:t>
      </w:r>
      <w:r w:rsidRPr="0060615B">
        <w:rPr>
          <w:lang w:eastAsia="zh-CN"/>
        </w:rPr>
        <w:t>—</w:t>
      </w:r>
      <w:r w:rsidRPr="0060615B">
        <w:rPr>
          <w:lang w:eastAsia="zh-CN"/>
        </w:rPr>
        <w:t>目的国贸易信息，可以在结构模型约束下拼接为模型所需的</w:t>
      </w:r>
      <w:r w:rsidRPr="0060615B">
        <w:rPr>
          <w:lang w:eastAsia="zh-CN"/>
        </w:rPr>
        <w:t>“</w:t>
      </w:r>
      <w:r w:rsidRPr="0060615B">
        <w:rPr>
          <w:lang w:eastAsia="zh-CN"/>
        </w:rPr>
        <w:t>创新国</w:t>
      </w:r>
      <w:r w:rsidRPr="0060615B">
        <w:rPr>
          <w:lang w:eastAsia="zh-CN"/>
        </w:rPr>
        <w:t>—</w:t>
      </w:r>
      <w:r w:rsidRPr="0060615B">
        <w:rPr>
          <w:lang w:eastAsia="zh-CN"/>
        </w:rPr>
        <w:t>生产国</w:t>
      </w:r>
      <w:r w:rsidRPr="0060615B">
        <w:rPr>
          <w:lang w:eastAsia="zh-CN"/>
        </w:rPr>
        <w:t>—</w:t>
      </w:r>
      <w:r w:rsidRPr="0060615B">
        <w:rPr>
          <w:lang w:eastAsia="zh-CN"/>
        </w:rPr>
        <w:t>消费国</w:t>
      </w:r>
      <w:r w:rsidRPr="0060615B">
        <w:rPr>
          <w:lang w:eastAsia="zh-CN"/>
        </w:rPr>
        <w:t>”</w:t>
      </w:r>
      <w:r w:rsidRPr="0060615B">
        <w:rPr>
          <w:lang w:eastAsia="zh-CN"/>
        </w:rPr>
        <w:t>三维流量矩阵。</w:t>
      </w:r>
    </w:p>
    <w:p w14:paraId="048277E0" w14:textId="77777777" w:rsidR="00AC4FAF" w:rsidRPr="0060615B" w:rsidRDefault="0066450B">
      <w:pPr>
        <w:pStyle w:val="1"/>
        <w:spacing w:before="0"/>
        <w:ind w:firstLineChars="200" w:firstLine="482"/>
        <w:rPr>
          <w:color w:val="auto"/>
          <w:lang w:eastAsia="zh-CN"/>
        </w:rPr>
      </w:pPr>
      <w:bookmarkStart w:id="66" w:name="十五结构参数如何进入模型"/>
      <w:bookmarkEnd w:id="62"/>
      <w:bookmarkEnd w:id="65"/>
      <w:r w:rsidRPr="0060615B">
        <w:rPr>
          <w:rFonts w:ascii="Times New Roman" w:eastAsia="宋体" w:hAnsi="Times New Roman" w:cs="Times New Roman"/>
          <w:color w:val="000000"/>
          <w:lang w:eastAsia="zh-CN"/>
        </w:rPr>
        <w:t>十五、结构参数如何进入模型</w:t>
      </w:r>
    </w:p>
    <w:p w14:paraId="1C3D77C3" w14:textId="77777777" w:rsidR="00AC4FAF" w:rsidRPr="0060615B" w:rsidRDefault="0066450B">
      <w:pPr>
        <w:pStyle w:val="2"/>
        <w:spacing w:before="0"/>
        <w:ind w:firstLineChars="200" w:firstLine="482"/>
        <w:rPr>
          <w:color w:val="auto"/>
          <w:lang w:eastAsia="zh-CN"/>
        </w:rPr>
      </w:pPr>
      <w:bookmarkStart w:id="67" w:name="一投入产出与最终消费份额"/>
      <w:r w:rsidRPr="0060615B">
        <w:rPr>
          <w:rFonts w:ascii="Times New Roman" w:eastAsia="宋体" w:hAnsi="Times New Roman" w:cs="Times New Roman"/>
          <w:color w:val="000000"/>
          <w:lang w:eastAsia="zh-CN"/>
        </w:rPr>
        <w:t>（一）投入产出与最终消费份额</w:t>
      </w:r>
    </w:p>
    <w:p w14:paraId="7D282DD5" w14:textId="77777777" w:rsidR="00AC4FAF" w:rsidRPr="0060615B" w:rsidRDefault="0066450B">
      <w:pPr>
        <w:pStyle w:val="FirstParagraph"/>
        <w:ind w:firstLineChars="200"/>
        <w:rPr>
          <w:color w:val="auto"/>
        </w:rPr>
      </w:pPr>
      <w:r w:rsidRPr="0060615B">
        <w:rPr>
          <w:lang w:eastAsia="zh-CN"/>
        </w:rPr>
        <w:t>原文使用</w:t>
      </w:r>
      <w:r w:rsidRPr="0060615B">
        <w:rPr>
          <w:lang w:eastAsia="zh-CN"/>
        </w:rPr>
        <w:t xml:space="preserve"> OECD-ICIO </w:t>
      </w:r>
      <w:r w:rsidRPr="0060615B">
        <w:rPr>
          <w:lang w:eastAsia="zh-CN"/>
        </w:rPr>
        <w:t>校准最终消费份额、增加值</w:t>
      </w:r>
      <w:r w:rsidRPr="0060615B">
        <w:rPr>
          <w:lang w:eastAsia="zh-CN"/>
        </w:rPr>
        <w:t>/</w:t>
      </w:r>
      <w:r w:rsidRPr="0060615B">
        <w:rPr>
          <w:lang w:eastAsia="zh-CN"/>
        </w:rPr>
        <w:t>劳动份额和中间投入份额。</w:t>
      </w:r>
      <w:r w:rsidRPr="0060615B">
        <w:t>核心约束是</w:t>
      </w:r>
    </w:p>
    <w:p w14:paraId="097334DA"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nary>
            <m:naryPr>
              <m:chr m:val="∑"/>
              <m:limLoc m:val="undOvr"/>
              <m:ctrlPr>
                <w:rPr>
                  <w:rFonts w:ascii="Cambria Math" w:hAnsi="Cambria Math"/>
                  <w:color w:val="auto"/>
                </w:rPr>
              </m:ctrlPr>
            </m:naryPr>
            <m:sub>
              <m:r>
                <w:rPr>
                  <w:rFonts w:ascii="Cambria Math" w:hAnsi="Cambria Math" w:cs="Cambria Math"/>
                </w:rPr>
                <m:t>k</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J</m:t>
              </m:r>
            </m:sup>
            <m:e>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e>
          </m:nary>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oMath>
      </m:oMathPara>
    </w:p>
    <w:p w14:paraId="23BF3509" w14:textId="77777777" w:rsidR="00AC4FAF" w:rsidRPr="0060615B" w:rsidRDefault="0066450B">
      <w:pPr>
        <w:pStyle w:val="FirstParagraph"/>
        <w:ind w:firstLineChars="200"/>
        <w:rPr>
          <w:color w:val="auto"/>
          <w:lang w:eastAsia="zh-CN"/>
        </w:rPr>
      </w:pPr>
      <w:r w:rsidRPr="0060615B">
        <w:rPr>
          <w:lang w:eastAsia="zh-CN"/>
        </w:rPr>
        <w:lastRenderedPageBreak/>
        <w:t>在垄断竞争销售收入口径下，进入市场出清方程的是扭曲后的份额</w:t>
      </w:r>
    </w:p>
    <w:p w14:paraId="796269B1"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L</m:t>
                  </m:r>
                  <m:r>
                    <m:rPr>
                      <m:sty m:val="p"/>
                    </m:rPr>
                    <w:rPr>
                      <w:rFonts w:ascii="Cambria Math" w:hAnsi="Cambria Math" w:cs="Cambria Math"/>
                    </w:rPr>
                    <m:t>,</m:t>
                  </m:r>
                  <m:r>
                    <w:rPr>
                      <w:rFonts w:ascii="Cambria Math" w:hAnsi="Cambria Math" w:cs="Cambria Math"/>
                    </w:rPr>
                    <m:t>j</m:t>
                  </m:r>
                </m:sup>
              </m:sSubSup>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den>
          </m:f>
          <m:r>
            <m:rPr>
              <m:sty m:val="p"/>
            </m:rPr>
            <w:rPr>
              <w:rFonts w:ascii="Cambria Math" w:hAnsi="Cambria Math" w:cs="Cambria Math"/>
            </w:rPr>
            <m:t>,</m:t>
          </m:r>
          <m:r>
            <w:rPr>
              <w:rFonts w:ascii="Cambria Math" w:hAnsi="Cambria Math" w:cs="Cambria Math"/>
            </w:rPr>
            <m:t>  </m:t>
          </m:r>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rPr>
                    <m:t>γ</m:t>
                  </m:r>
                </m:e>
              </m:acc>
            </m:e>
            <m:sub>
              <m:r>
                <w:rPr>
                  <w:rFonts w:ascii="Cambria Math" w:hAnsi="Cambria Math" w:cs="Cambria Math"/>
                </w:rPr>
                <m:t>i</m:t>
              </m:r>
            </m:sub>
            <m:sup>
              <m:r>
                <w:rPr>
                  <w:rFonts w:ascii="Cambria Math" w:hAnsi="Cambria Math" w:cs="Cambria Math"/>
                </w:rPr>
                <m:t>jk</m:t>
              </m:r>
            </m:sup>
          </m:sSubSup>
          <m:r>
            <m:rPr>
              <m:sty m:val="p"/>
            </m:rPr>
            <w:rPr>
              <w:rFonts w:ascii="Cambria Math" w:hAnsi="Cambria Math" w:cs="Cambria Math"/>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rPr>
                    <m:t>γ</m:t>
                  </m:r>
                </m:e>
                <m:sub>
                  <m:r>
                    <w:rPr>
                      <w:rFonts w:ascii="Cambria Math" w:hAnsi="Cambria Math" w:cs="Cambria Math"/>
                    </w:rPr>
                    <m:t>i</m:t>
                  </m:r>
                </m:sub>
                <m:sup>
                  <m:r>
                    <w:rPr>
                      <w:rFonts w:ascii="Cambria Math" w:hAnsi="Cambria Math" w:cs="Cambria Math"/>
                    </w:rPr>
                    <m:t>jk</m:t>
                  </m:r>
                </m:sup>
              </m:sSubSup>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den>
          </m:f>
          <m:r>
            <m:rPr>
              <m:sty m:val="p"/>
            </m:rPr>
            <w:rPr>
              <w:rFonts w:ascii="Cambria Math" w:hAnsi="Cambria Math" w:cs="Cambria Math"/>
            </w:rPr>
            <m:t>.</m:t>
          </m:r>
        </m:oMath>
      </m:oMathPara>
    </w:p>
    <w:p w14:paraId="4F7D99D2" w14:textId="77777777" w:rsidR="00AC4FAF" w:rsidRPr="0060615B" w:rsidRDefault="0066450B">
      <w:pPr>
        <w:pStyle w:val="2"/>
        <w:spacing w:before="0"/>
        <w:ind w:firstLineChars="200" w:firstLine="482"/>
        <w:rPr>
          <w:color w:val="auto"/>
          <w:lang w:eastAsia="zh-CN"/>
        </w:rPr>
      </w:pPr>
      <w:bookmarkStart w:id="68" w:name="二替代弹性-sigmaj"/>
      <w:bookmarkEnd w:id="67"/>
      <w:r w:rsidRPr="0060615B">
        <w:rPr>
          <w:rFonts w:ascii="Times New Roman" w:eastAsia="宋体" w:hAnsi="Times New Roman" w:cs="Times New Roman"/>
          <w:color w:val="000000"/>
          <w:lang w:eastAsia="zh-CN"/>
        </w:rPr>
        <w:t>（二）替代弹性</w:t>
      </w:r>
      <w:r w:rsidRPr="0060615B">
        <w:rPr>
          <w:rFonts w:ascii="Times New Roman" w:eastAsia="宋体" w:hAnsi="Times New Roman" w:cs="Times New Roman"/>
          <w:color w:val="000000"/>
          <w:lang w:eastAsia="zh-CN"/>
        </w:rPr>
        <w:t xml:space="preserve"> </w:t>
      </w:r>
      <m:oMath>
        <m:sSup>
          <m:sSupPr>
            <m:ctrlPr>
              <w:rPr>
                <w:rFonts w:ascii="Cambria Math" w:hAnsi="Cambria Math"/>
                <w:color w:val="auto"/>
              </w:rPr>
            </m:ctrlPr>
          </m:sSupPr>
          <m:e>
            <m:r>
              <m:rPr>
                <m:sty m:val="bi"/>
              </m:rPr>
              <w:rPr>
                <w:rFonts w:ascii="Cambria Math" w:hAnsi="Cambria Math" w:cs="Cambria Math"/>
                <w:color w:val="000000"/>
                <w:lang w:eastAsia="zh-CN"/>
              </w:rPr>
              <m:t>σ</m:t>
            </m:r>
          </m:e>
          <m:sup>
            <m:r>
              <m:rPr>
                <m:sty m:val="bi"/>
              </m:rPr>
              <w:rPr>
                <w:rFonts w:ascii="Cambria Math" w:hAnsi="Cambria Math" w:cs="Cambria Math"/>
                <w:color w:val="000000"/>
                <w:lang w:eastAsia="zh-CN"/>
              </w:rPr>
              <m:t>j</m:t>
            </m:r>
          </m:sup>
        </m:sSup>
      </m:oMath>
    </w:p>
    <w:p w14:paraId="2082E422" w14:textId="77777777" w:rsidR="00AC4FAF" w:rsidRPr="0060615B" w:rsidRDefault="008259F7">
      <w:pPr>
        <w:pStyle w:val="FirstParagraph"/>
        <w:ind w:firstLineChars="200"/>
        <w:rPr>
          <w:color w:val="auto"/>
          <w:lang w:eastAsia="zh-CN"/>
        </w:rPr>
      </w:pPr>
      <m:oMath>
        <m:sSup>
          <m:sSupPr>
            <m:ctrlPr>
              <w:rPr>
                <w:rFonts w:ascii="Cambria Math" w:hAnsi="Cambria Math"/>
                <w:color w:val="auto"/>
              </w:rPr>
            </m:ctrlPr>
          </m:sSupPr>
          <m:e>
            <m:r>
              <w:rPr>
                <w:rFonts w:ascii="Cambria Math" w:hAnsi="Cambria Math" w:cs="Cambria Math"/>
                <w:lang w:eastAsia="zh-CN"/>
              </w:rPr>
              <m:t>σ</m:t>
            </m:r>
          </m:e>
          <m:sup>
            <m:r>
              <w:rPr>
                <w:rFonts w:ascii="Cambria Math" w:hAnsi="Cambria Math" w:cs="Cambria Math"/>
                <w:lang w:eastAsia="zh-CN"/>
              </w:rPr>
              <m:t>j</m:t>
            </m:r>
          </m:sup>
        </m:sSup>
      </m:oMath>
      <w:r w:rsidR="0066450B" w:rsidRPr="0060615B">
        <w:rPr>
          <w:lang w:eastAsia="zh-CN"/>
        </w:rPr>
        <w:t xml:space="preserve"> </w:t>
      </w:r>
      <w:r w:rsidR="0066450B" w:rsidRPr="0060615B">
        <w:rPr>
          <w:lang w:eastAsia="zh-CN"/>
        </w:rPr>
        <w:t>同时决定需求价格弹性和最优加成</w:t>
      </w:r>
    </w:p>
    <w:p w14:paraId="5876B3D5" w14:textId="77777777" w:rsidR="00AC4FAF" w:rsidRPr="0060615B" w:rsidRDefault="008259F7">
      <w:pPr>
        <w:pStyle w:val="a0"/>
        <w:spacing w:before="40" w:after="40" w:line="240" w:lineRule="auto"/>
        <w:jc w:val="center"/>
        <w:rPr>
          <w:color w:val="auto"/>
        </w:rPr>
      </w:pPr>
      <m:oMathPara>
        <m:oMathParaPr>
          <m:jc m:val="center"/>
        </m:oMathParaPr>
        <m:oMath>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rPr>
                    <m:t>σ</m:t>
                  </m:r>
                </m:e>
              </m:acc>
            </m:e>
            <m:sup>
              <m:r>
                <w:rPr>
                  <w:rFonts w:ascii="Cambria Math" w:hAnsi="Cambria Math" w:cs="Cambria Math"/>
                </w:rPr>
                <m:t>j</m:t>
              </m:r>
            </m:sup>
          </m:sSup>
          <m:r>
            <m:rPr>
              <m:sty m:val="p"/>
            </m:rPr>
            <w:rPr>
              <w:rFonts w:ascii="Cambria Math" w:hAnsi="Cambria Math" w:cs="Cambria Math"/>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num>
            <m:den>
              <m:sSup>
                <m:sSupPr>
                  <m:ctrlPr>
                    <w:rPr>
                      <w:rFonts w:ascii="Cambria Math" w:hAnsi="Cambria Math"/>
                      <w:color w:val="auto"/>
                    </w:rPr>
                  </m:ctrlPr>
                </m:sSupPr>
                <m:e>
                  <m:r>
                    <w:rPr>
                      <w:rFonts w:ascii="Cambria Math" w:hAnsi="Cambria Math" w:cs="Cambria Math"/>
                    </w:rPr>
                    <m:t>σ</m:t>
                  </m:r>
                </m:e>
                <m:sup>
                  <m:r>
                    <w:rPr>
                      <w:rFonts w:ascii="Cambria Math" w:hAnsi="Cambria Math" w:cs="Cambria Math"/>
                    </w:rPr>
                    <m:t>j</m:t>
                  </m:r>
                </m:sup>
              </m:sSup>
              <m:r>
                <m:rPr>
                  <m:sty m:val="p"/>
                </m:rPr>
                <w:rPr>
                  <w:rFonts w:ascii="Cambria Math" w:hAnsi="Cambria Math" w:cs="Cambria Math"/>
                </w:rPr>
                <m:t>-</m:t>
              </m:r>
              <m:r>
                <w:rPr>
                  <w:rFonts w:ascii="Cambria Math" w:hAnsi="Cambria Math" w:cs="Cambria Math"/>
                </w:rPr>
                <m:t>1</m:t>
              </m:r>
            </m:den>
          </m:f>
          <m:r>
            <m:rPr>
              <m:sty m:val="p"/>
            </m:rPr>
            <w:rPr>
              <w:rFonts w:ascii="Cambria Math" w:hAnsi="Cambria Math" w:cs="Cambria Math"/>
            </w:rPr>
            <m:t>.</m:t>
          </m:r>
        </m:oMath>
      </m:oMathPara>
    </w:p>
    <w:p w14:paraId="5CDDD728" w14:textId="77777777" w:rsidR="00AC4FAF" w:rsidRPr="0060615B" w:rsidRDefault="0066450B">
      <w:pPr>
        <w:pStyle w:val="FirstParagraph"/>
        <w:ind w:firstLineChars="200"/>
        <w:rPr>
          <w:color w:val="auto"/>
          <w:lang w:eastAsia="zh-CN"/>
        </w:rPr>
      </w:pPr>
      <w:r w:rsidRPr="0060615B">
        <w:rPr>
          <w:lang w:eastAsia="zh-CN"/>
        </w:rPr>
        <w:t>它还影响固定成本进入阈值、企业利润率以及福利分解中的市场规模项。</w:t>
      </w:r>
    </w:p>
    <w:p w14:paraId="4593FF22" w14:textId="77777777" w:rsidR="00AC4FAF" w:rsidRPr="0060615B" w:rsidRDefault="0066450B">
      <w:pPr>
        <w:pStyle w:val="2"/>
        <w:spacing w:before="0"/>
        <w:ind w:firstLineChars="200" w:firstLine="482"/>
        <w:rPr>
          <w:color w:val="auto"/>
          <w:lang w:eastAsia="zh-CN"/>
        </w:rPr>
      </w:pPr>
      <w:bookmarkStart w:id="69" w:name="三贸易成本弹性-thetaj"/>
      <w:bookmarkEnd w:id="68"/>
      <w:r w:rsidRPr="0060615B">
        <w:rPr>
          <w:rFonts w:ascii="Times New Roman" w:eastAsia="宋体" w:hAnsi="Times New Roman" w:cs="Times New Roman"/>
          <w:color w:val="000000"/>
          <w:lang w:eastAsia="zh-CN"/>
        </w:rPr>
        <w:t>（三）贸易</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成本弹性</w:t>
      </w:r>
      <w:r w:rsidRPr="0060615B">
        <w:rPr>
          <w:rFonts w:ascii="Times New Roman" w:eastAsia="宋体" w:hAnsi="Times New Roman" w:cs="Times New Roman"/>
          <w:color w:val="000000"/>
          <w:lang w:eastAsia="zh-CN"/>
        </w:rPr>
        <w:t xml:space="preserve"> </w:t>
      </w:r>
      <m:oMath>
        <m:sSup>
          <m:sSupPr>
            <m:ctrlPr>
              <w:rPr>
                <w:rFonts w:ascii="Cambria Math" w:hAnsi="Cambria Math"/>
                <w:color w:val="auto"/>
              </w:rPr>
            </m:ctrlPr>
          </m:sSupPr>
          <m:e>
            <m:r>
              <m:rPr>
                <m:sty m:val="bi"/>
              </m:rPr>
              <w:rPr>
                <w:rFonts w:ascii="Cambria Math" w:hAnsi="Cambria Math" w:cs="Cambria Math"/>
                <w:color w:val="000000"/>
                <w:lang w:eastAsia="zh-CN"/>
              </w:rPr>
              <m:t>θ</m:t>
            </m:r>
          </m:e>
          <m:sup>
            <m:r>
              <m:rPr>
                <m:sty m:val="bi"/>
              </m:rPr>
              <w:rPr>
                <w:rFonts w:ascii="Cambria Math" w:hAnsi="Cambria Math" w:cs="Cambria Math"/>
                <w:color w:val="000000"/>
                <w:lang w:eastAsia="zh-CN"/>
              </w:rPr>
              <m:t>j</m:t>
            </m:r>
          </m:sup>
        </m:sSup>
      </m:oMath>
    </w:p>
    <w:p w14:paraId="59AFA0E1" w14:textId="77777777" w:rsidR="00AC4FAF" w:rsidRPr="0060615B" w:rsidRDefault="008259F7">
      <w:pPr>
        <w:pStyle w:val="FirstParagraph"/>
        <w:ind w:firstLineChars="200"/>
        <w:rPr>
          <w:color w:val="auto"/>
          <w:lang w:eastAsia="zh-CN"/>
        </w:rPr>
      </w:pPr>
      <m:oMath>
        <m:sSup>
          <m:sSupPr>
            <m:ctrlPr>
              <w:rPr>
                <w:rFonts w:ascii="Cambria Math" w:hAnsi="Cambria Math"/>
                <w:color w:val="auto"/>
              </w:rPr>
            </m:ctrlPr>
          </m:sSupPr>
          <m:e>
            <m:r>
              <w:rPr>
                <w:rFonts w:ascii="Cambria Math" w:hAnsi="Cambria Math" w:cs="Cambria Math"/>
                <w:lang w:eastAsia="zh-CN"/>
              </w:rPr>
              <m:t>θ</m:t>
            </m:r>
          </m:e>
          <m:sup>
            <m:r>
              <w:rPr>
                <w:rFonts w:ascii="Cambria Math" w:hAnsi="Cambria Math" w:cs="Cambria Math"/>
                <w:lang w:eastAsia="zh-CN"/>
              </w:rPr>
              <m:t>j</m:t>
            </m:r>
          </m:sup>
        </m:sSup>
      </m:oMath>
      <w:r w:rsidR="0066450B" w:rsidRPr="0060615B">
        <w:rPr>
          <w:lang w:eastAsia="zh-CN"/>
        </w:rPr>
        <w:t xml:space="preserve"> </w:t>
      </w:r>
      <w:r w:rsidR="0066450B" w:rsidRPr="0060615B">
        <w:rPr>
          <w:lang w:eastAsia="zh-CN"/>
        </w:rPr>
        <w:t>控制生产率</w:t>
      </w:r>
      <w:r w:rsidR="0066450B" w:rsidRPr="0060615B">
        <w:rPr>
          <w:lang w:eastAsia="zh-CN"/>
        </w:rPr>
        <w:t>/</w:t>
      </w:r>
      <w:r w:rsidR="0066450B" w:rsidRPr="0060615B">
        <w:rPr>
          <w:lang w:eastAsia="zh-CN"/>
        </w:rPr>
        <w:t>成本分布的尾部，决定贸易份额对成本变化的敏感度。它出现在</w:t>
      </w:r>
      <w:r w:rsidR="0066450B" w:rsidRPr="0060615B">
        <w:rPr>
          <w:lang w:eastAsia="zh-CN"/>
        </w:rPr>
        <w:t xml:space="preserve"> </w:t>
      </w:r>
      <m:oMath>
        <m:r>
          <w:rPr>
            <w:rFonts w:ascii="Cambria Math" w:hAnsi="Cambria Math" w:cs="Cambria Math"/>
            <w:lang w:eastAsia="zh-CN"/>
          </w:rPr>
          <m:t>Ψ</m:t>
        </m:r>
      </m:oMath>
      <w:r w:rsidR="0066450B" w:rsidRPr="0060615B">
        <w:rPr>
          <w:lang w:eastAsia="zh-CN"/>
        </w:rPr>
        <w:t>、</w:t>
      </w:r>
      <m:oMath>
        <m:r>
          <w:rPr>
            <w:rFonts w:ascii="Cambria Math" w:hAnsi="Cambria Math" w:cs="Cambria Math"/>
            <w:lang w:eastAsia="zh-CN"/>
          </w:rPr>
          <m:t>ψ</m:t>
        </m:r>
      </m:oMath>
      <w:r w:rsidR="0066450B" w:rsidRPr="0060615B">
        <w:rPr>
          <w:lang w:eastAsia="zh-CN"/>
        </w:rPr>
        <w:t>、价格指数积分、存续企业数以及福利中的产品种类系数。</w:t>
      </w:r>
    </w:p>
    <w:p w14:paraId="41BBB64C" w14:textId="77777777" w:rsidR="00AC4FAF" w:rsidRPr="0060615B" w:rsidRDefault="0066450B">
      <w:pPr>
        <w:pStyle w:val="2"/>
        <w:spacing w:before="0"/>
        <w:ind w:firstLineChars="200" w:firstLine="482"/>
        <w:rPr>
          <w:color w:val="auto"/>
          <w:lang w:eastAsia="zh-CN"/>
        </w:rPr>
      </w:pPr>
      <w:bookmarkStart w:id="70" w:name="四相关性参数-rhoj"/>
      <w:bookmarkEnd w:id="69"/>
      <w:r w:rsidRPr="0060615B">
        <w:rPr>
          <w:rFonts w:ascii="Times New Roman" w:eastAsia="宋体" w:hAnsi="Times New Roman" w:cs="Times New Roman"/>
          <w:color w:val="000000"/>
          <w:lang w:eastAsia="zh-CN"/>
        </w:rPr>
        <w:t>（四）相关性参数</w:t>
      </w:r>
      <w:r w:rsidRPr="0060615B">
        <w:rPr>
          <w:rFonts w:ascii="Times New Roman" w:eastAsia="宋体" w:hAnsi="Times New Roman" w:cs="Times New Roman"/>
          <w:color w:val="000000"/>
          <w:lang w:eastAsia="zh-CN"/>
        </w:rPr>
        <w:t xml:space="preserve"> </w:t>
      </w:r>
      <m:oMath>
        <m:sSup>
          <m:sSupPr>
            <m:ctrlPr>
              <w:rPr>
                <w:rFonts w:ascii="Cambria Math" w:hAnsi="Cambria Math"/>
                <w:color w:val="auto"/>
              </w:rPr>
            </m:ctrlPr>
          </m:sSupPr>
          <m:e>
            <m:r>
              <m:rPr>
                <m:sty m:val="bi"/>
              </m:rPr>
              <w:rPr>
                <w:rFonts w:ascii="Cambria Math" w:hAnsi="Cambria Math" w:cs="Cambria Math"/>
                <w:color w:val="000000"/>
                <w:lang w:eastAsia="zh-CN"/>
              </w:rPr>
              <m:t>ρ</m:t>
            </m:r>
          </m:e>
          <m:sup>
            <m:r>
              <m:rPr>
                <m:sty m:val="bi"/>
              </m:rPr>
              <w:rPr>
                <w:rFonts w:ascii="Cambria Math" w:hAnsi="Cambria Math" w:cs="Cambria Math"/>
                <w:color w:val="000000"/>
                <w:lang w:eastAsia="zh-CN"/>
              </w:rPr>
              <m:t>j</m:t>
            </m:r>
          </m:sup>
        </m:sSup>
      </m:oMath>
    </w:p>
    <w:p w14:paraId="594D644A" w14:textId="77777777" w:rsidR="00AC4FAF" w:rsidRPr="0060615B" w:rsidRDefault="008259F7">
      <w:pPr>
        <w:pStyle w:val="FirstParagraph"/>
        <w:ind w:firstLineChars="200"/>
        <w:rPr>
          <w:color w:val="auto"/>
          <w:lang w:eastAsia="zh-CN"/>
        </w:rPr>
      </w:pPr>
      <m:oMath>
        <m:sSup>
          <m:sSupPr>
            <m:ctrlPr>
              <w:rPr>
                <w:rFonts w:ascii="Cambria Math" w:hAnsi="Cambria Math"/>
                <w:color w:val="auto"/>
              </w:rPr>
            </m:ctrlPr>
          </m:sSupPr>
          <m:e>
            <m:r>
              <w:rPr>
                <w:rFonts w:ascii="Cambria Math" w:hAnsi="Cambria Math" w:cs="Cambria Math"/>
                <w:lang w:eastAsia="zh-CN"/>
              </w:rPr>
              <m:t>ρ</m:t>
            </m:r>
          </m:e>
          <m:sup>
            <m:r>
              <w:rPr>
                <w:rFonts w:ascii="Cambria Math" w:hAnsi="Cambria Math" w:cs="Cambria Math"/>
                <w:lang w:eastAsia="zh-CN"/>
              </w:rPr>
              <m:t>j</m:t>
            </m:r>
          </m:sup>
        </m:sSup>
      </m:oMath>
      <w:r w:rsidR="0066450B" w:rsidRPr="0060615B">
        <w:rPr>
          <w:lang w:eastAsia="zh-CN"/>
        </w:rPr>
        <w:t xml:space="preserve"> </w:t>
      </w:r>
      <w:r w:rsidR="0066450B" w:rsidRPr="0060615B">
        <w:rPr>
          <w:lang w:eastAsia="zh-CN"/>
        </w:rPr>
        <w:t>决定不同潜在生产地生产率的相关程度。在生产地选择指数中，成本项的弹性被放大为</w:t>
      </w:r>
      <w:r w:rsidR="0066450B" w:rsidRPr="0060615B">
        <w:rPr>
          <w:lang w:eastAsia="zh-CN"/>
        </w:rPr>
        <w:t xml:space="preserve"> </w:t>
      </w:r>
      <m:oMath>
        <m:r>
          <w:rPr>
            <w:rFonts w:ascii="Cambria Math" w:hAnsi="Cambria Math" w:cs="Cambria Math"/>
            <w:lang w:eastAsia="zh-CN"/>
          </w:rPr>
          <m:t>1</m:t>
        </m:r>
        <m:r>
          <m:rPr>
            <m:sty m:val="p"/>
          </m:rPr>
          <w:rPr>
            <w:rFonts w:ascii="Cambria Math" w:hAnsi="Cambria Math" w:cs="Cambria Math"/>
            <w:lang w:eastAsia="zh-CN"/>
          </w:rPr>
          <m:t>/</m:t>
        </m:r>
        <m:d>
          <m:dPr>
            <m:ctrlPr>
              <w:rPr>
                <w:rFonts w:ascii="Cambria Math" w:hAnsi="Cambria Math"/>
                <w:color w:val="auto"/>
              </w:rPr>
            </m:ctrlPr>
          </m:dPr>
          <m:e>
            <m:r>
              <w:rPr>
                <w:rFonts w:ascii="Cambria Math" w:hAnsi="Cambria Math" w:cs="Cambria Math"/>
                <w:lang w:eastAsia="zh-CN"/>
              </w:rPr>
              <m:t>1</m:t>
            </m:r>
            <m:r>
              <m:rPr>
                <m:sty m:val="p"/>
              </m:rPr>
              <w:rPr>
                <w:rFonts w:ascii="Cambria Math" w:hAnsi="Cambria Math" w:cs="Cambria Math"/>
                <w:lang w:eastAsia="zh-CN"/>
              </w:rPr>
              <m:t>-</m:t>
            </m:r>
            <m:sSup>
              <m:sSupPr>
                <m:ctrlPr>
                  <w:rPr>
                    <w:rFonts w:ascii="Cambria Math" w:hAnsi="Cambria Math"/>
                    <w:color w:val="auto"/>
                  </w:rPr>
                </m:ctrlPr>
              </m:sSupPr>
              <m:e>
                <m:r>
                  <w:rPr>
                    <w:rFonts w:ascii="Cambria Math" w:hAnsi="Cambria Math" w:cs="Cambria Math"/>
                    <w:lang w:eastAsia="zh-CN"/>
                  </w:rPr>
                  <m:t>ρ</m:t>
                </m:r>
              </m:e>
              <m:sup>
                <m:r>
                  <w:rPr>
                    <w:rFonts w:ascii="Cambria Math" w:hAnsi="Cambria Math" w:cs="Cambria Math"/>
                    <w:lang w:eastAsia="zh-CN"/>
                  </w:rPr>
                  <m:t>j</m:t>
                </m:r>
              </m:sup>
            </m:sSup>
          </m:e>
        </m:d>
      </m:oMath>
      <w:r w:rsidR="0066450B" w:rsidRPr="0060615B">
        <w:rPr>
          <w:lang w:eastAsia="zh-CN"/>
        </w:rPr>
        <w:t>；在福利分解中，离岸外包项的系数恰含</w:t>
      </w:r>
      <w:r w:rsidR="0066450B" w:rsidRPr="0060615B">
        <w:rPr>
          <w:lang w:eastAsia="zh-CN"/>
        </w:rPr>
        <w:t xml:space="preserve"> </w:t>
      </w:r>
      <m:oMath>
        <m:r>
          <w:rPr>
            <w:rFonts w:ascii="Cambria Math" w:hAnsi="Cambria Math" w:cs="Cambria Math"/>
            <w:lang w:eastAsia="zh-CN"/>
          </w:rPr>
          <m:t>1</m:t>
        </m:r>
        <m:r>
          <m:rPr>
            <m:sty m:val="p"/>
          </m:rPr>
          <w:rPr>
            <w:rFonts w:ascii="Cambria Math" w:hAnsi="Cambria Math" w:cs="Cambria Math"/>
            <w:lang w:eastAsia="zh-CN"/>
          </w:rPr>
          <m:t>-</m:t>
        </m:r>
        <m:sSup>
          <m:sSupPr>
            <m:ctrlPr>
              <w:rPr>
                <w:rFonts w:ascii="Cambria Math" w:hAnsi="Cambria Math"/>
                <w:color w:val="auto"/>
              </w:rPr>
            </m:ctrlPr>
          </m:sSupPr>
          <m:e>
            <m:r>
              <w:rPr>
                <w:rFonts w:ascii="Cambria Math" w:hAnsi="Cambria Math" w:cs="Cambria Math"/>
                <w:lang w:eastAsia="zh-CN"/>
              </w:rPr>
              <m:t>ρ</m:t>
            </m:r>
          </m:e>
          <m:sup>
            <m:r>
              <w:rPr>
                <w:rFonts w:ascii="Cambria Math" w:hAnsi="Cambria Math" w:cs="Cambria Math"/>
                <w:lang w:eastAsia="zh-CN"/>
              </w:rPr>
              <m:t>j</m:t>
            </m:r>
          </m:sup>
        </m:sSup>
      </m:oMath>
      <w:r w:rsidR="0066450B" w:rsidRPr="0060615B">
        <w:rPr>
          <w:lang w:eastAsia="zh-CN"/>
        </w:rPr>
        <w:t>。</w:t>
      </w:r>
    </w:p>
    <w:p w14:paraId="090D4D31" w14:textId="77777777" w:rsidR="00AC4FAF" w:rsidRPr="0060615B" w:rsidRDefault="0066450B">
      <w:pPr>
        <w:pStyle w:val="2"/>
        <w:spacing w:before="0"/>
        <w:ind w:firstLineChars="200" w:firstLine="482"/>
        <w:rPr>
          <w:color w:val="auto"/>
          <w:lang w:eastAsia="zh-CN"/>
        </w:rPr>
      </w:pPr>
      <w:bookmarkStart w:id="71" w:name="五创新弹性-gamma-与劳动供给弹性-zeta_n"/>
      <w:bookmarkEnd w:id="70"/>
      <w:r w:rsidRPr="0060615B">
        <w:rPr>
          <w:rFonts w:ascii="Times New Roman" w:eastAsia="宋体" w:hAnsi="Times New Roman" w:cs="Times New Roman"/>
          <w:color w:val="000000"/>
          <w:lang w:eastAsia="zh-CN"/>
        </w:rPr>
        <w:t>（五）创新弹性</w:t>
      </w:r>
      <w:r w:rsidRPr="0060615B">
        <w:rPr>
          <w:rFonts w:ascii="Times New Roman" w:eastAsia="宋体" w:hAnsi="Times New Roman" w:cs="Times New Roman"/>
          <w:color w:val="000000"/>
          <w:lang w:eastAsia="zh-CN"/>
        </w:rPr>
        <w:t xml:space="preserve"> </w:t>
      </w:r>
      <m:oMath>
        <m:r>
          <m:rPr>
            <m:sty m:val="bi"/>
          </m:rPr>
          <w:rPr>
            <w:rFonts w:ascii="Cambria Math" w:hAnsi="Cambria Math" w:cs="Cambria Math"/>
            <w:color w:val="000000"/>
            <w:lang w:eastAsia="zh-CN"/>
          </w:rPr>
          <m:t>γ</m:t>
        </m:r>
      </m:oMath>
      <w:r w:rsidRPr="0060615B">
        <w:rPr>
          <w:rFonts w:ascii="Times New Roman" w:eastAsia="宋体" w:hAnsi="Times New Roman" w:cs="Times New Roman"/>
          <w:color w:val="000000"/>
          <w:lang w:eastAsia="zh-CN"/>
        </w:rPr>
        <w:t xml:space="preserve"> </w:t>
      </w:r>
      <w:r w:rsidRPr="0060615B">
        <w:rPr>
          <w:rFonts w:ascii="Times New Roman" w:eastAsia="宋体" w:hAnsi="Times New Roman" w:cs="Times New Roman"/>
          <w:color w:val="000000"/>
          <w:lang w:eastAsia="zh-CN"/>
        </w:rPr>
        <w:t>与劳动供给弹性</w:t>
      </w:r>
      <w:r w:rsidRPr="0060615B">
        <w:rPr>
          <w:rFonts w:ascii="Times New Roman" w:eastAsia="宋体" w:hAnsi="Times New Roman" w:cs="Times New Roman"/>
          <w:color w:val="000000"/>
          <w:lang w:eastAsia="zh-CN"/>
        </w:rPr>
        <w:t xml:space="preserve"> </w:t>
      </w:r>
      <m:oMath>
        <m:sSub>
          <m:sSubPr>
            <m:ctrlPr>
              <w:rPr>
                <w:rFonts w:ascii="Cambria Math" w:hAnsi="Cambria Math"/>
                <w:color w:val="auto"/>
              </w:rPr>
            </m:ctrlPr>
          </m:sSubPr>
          <m:e>
            <m:r>
              <m:rPr>
                <m:sty m:val="bi"/>
              </m:rPr>
              <w:rPr>
                <w:rFonts w:ascii="Cambria Math" w:hAnsi="Cambria Math" w:cs="Cambria Math"/>
                <w:color w:val="000000"/>
                <w:lang w:eastAsia="zh-CN"/>
              </w:rPr>
              <m:t>ζ</m:t>
            </m:r>
          </m:e>
          <m:sub>
            <m:r>
              <m:rPr>
                <m:sty m:val="bi"/>
              </m:rPr>
              <w:rPr>
                <w:rFonts w:ascii="Cambria Math" w:hAnsi="Cambria Math" w:cs="Cambria Math"/>
                <w:color w:val="000000"/>
                <w:lang w:eastAsia="zh-CN"/>
              </w:rPr>
              <m:t>n</m:t>
            </m:r>
          </m:sub>
        </m:sSub>
      </m:oMath>
    </w:p>
    <w:p w14:paraId="5E571043" w14:textId="77777777" w:rsidR="00AC4FAF" w:rsidRPr="0060615B" w:rsidRDefault="0066450B">
      <w:pPr>
        <w:pStyle w:val="FirstParagraph"/>
        <w:ind w:firstLineChars="200"/>
        <w:rPr>
          <w:color w:val="auto"/>
          <w:lang w:eastAsia="zh-CN"/>
        </w:rPr>
      </w:pPr>
      <m:oMath>
        <m:r>
          <w:rPr>
            <w:rFonts w:ascii="Cambria Math" w:hAnsi="Cambria Math" w:cs="Cambria Math"/>
            <w:lang w:eastAsia="zh-CN"/>
          </w:rPr>
          <m:t>γ</m:t>
        </m:r>
      </m:oMath>
      <w:r w:rsidRPr="0060615B">
        <w:rPr>
          <w:lang w:eastAsia="zh-CN"/>
        </w:rPr>
        <w:t xml:space="preserve"> </w:t>
      </w:r>
      <w:r w:rsidRPr="0060615B">
        <w:rPr>
          <w:lang w:eastAsia="zh-CN"/>
        </w:rPr>
        <w:t>决定研发劳动变化转化为新品种变化的幅度：</w:t>
      </w:r>
    </w:p>
    <w:p w14:paraId="4D17D4C6" w14:textId="77777777" w:rsidR="00AC4FAF" w:rsidRPr="0060615B" w:rsidRDefault="008259F7">
      <w:pPr>
        <w:pStyle w:val="a0"/>
        <w:spacing w:before="40" w:after="40" w:line="240" w:lineRule="auto"/>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N</m:t>
                  </m:r>
                </m:e>
              </m:acc>
            </m:e>
            <m:sub>
              <m:r>
                <w:rPr>
                  <w:rFonts w:ascii="Cambria Math" w:hAnsi="Cambria Math" w:cs="Cambria Math"/>
                </w:rPr>
                <m:t>m</m:t>
              </m:r>
            </m:sub>
            <m:sup>
              <m:r>
                <w:rPr>
                  <w:rFonts w:ascii="Cambria Math" w:hAnsi="Cambria Math" w:cs="Cambria Math"/>
                </w:rPr>
                <m:t>j</m:t>
              </m:r>
            </m:sup>
          </m:sSubSup>
          <m:r>
            <m:rPr>
              <m:sty m:val="p"/>
            </m:rPr>
            <w:rPr>
              <w:rFonts w:ascii="Cambria Math" w:hAnsi="Cambria Math" w:cs="Cambria Math"/>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rPr>
                            <m:t>L</m:t>
                          </m:r>
                        </m:e>
                      </m:acc>
                    </m:e>
                    <m:sub>
                      <m:r>
                        <w:rPr>
                          <w:rFonts w:ascii="Cambria Math" w:hAnsi="Cambria Math" w:cs="Cambria Math"/>
                        </w:rPr>
                        <m:t>m</m:t>
                      </m:r>
                    </m:sub>
                    <m:sup>
                      <m:r>
                        <w:rPr>
                          <w:rFonts w:ascii="Cambria Math" w:hAnsi="Cambria Math" w:cs="Cambria Math"/>
                        </w:rPr>
                        <m:t>R</m:t>
                      </m:r>
                      <m:r>
                        <m:rPr>
                          <m:sty m:val="p"/>
                        </m:rPr>
                        <w:rPr>
                          <w:rFonts w:ascii="Cambria Math" w:hAnsi="Cambria Math" w:cs="Cambria Math"/>
                        </w:rPr>
                        <m:t>,</m:t>
                      </m:r>
                      <m:r>
                        <w:rPr>
                          <w:rFonts w:ascii="Cambria Math" w:hAnsi="Cambria Math" w:cs="Cambria Math"/>
                        </w:rPr>
                        <m:t>j</m:t>
                      </m:r>
                    </m:sup>
                  </m:sSubSup>
                </m:e>
              </m:d>
            </m:e>
            <m:sup>
              <m:r>
                <w:rPr>
                  <w:rFonts w:ascii="Cambria Math" w:hAnsi="Cambria Math" w:cs="Cambria Math"/>
                </w:rPr>
                <m:t>γ</m:t>
              </m:r>
            </m:sup>
          </m:sSup>
          <m:r>
            <m:rPr>
              <m:sty m:val="p"/>
            </m:rPr>
            <w:rPr>
              <w:rFonts w:ascii="Cambria Math" w:hAnsi="Cambria Math" w:cs="Cambria Math"/>
            </w:rPr>
            <m:t>.</m:t>
          </m:r>
        </m:oMath>
      </m:oMathPara>
    </w:p>
    <w:p w14:paraId="264A8221" w14:textId="77777777" w:rsidR="00AC4FAF" w:rsidRPr="0060615B" w:rsidRDefault="008259F7">
      <w:pPr>
        <w:pStyle w:val="FirstParagraph"/>
        <w:ind w:firstLineChars="200"/>
        <w:rPr>
          <w:color w:val="auto"/>
          <w:lang w:eastAsia="zh-CN"/>
        </w:rPr>
      </w:pPr>
      <m:oMath>
        <m:sSub>
          <m:sSubPr>
            <m:ctrlPr>
              <w:rPr>
                <w:rFonts w:ascii="Cambria Math" w:hAnsi="Cambria Math"/>
                <w:color w:val="auto"/>
              </w:rPr>
            </m:ctrlPr>
          </m:sSubPr>
          <m:e>
            <m:r>
              <w:rPr>
                <w:rFonts w:ascii="Cambria Math" w:hAnsi="Cambria Math" w:cs="Cambria Math"/>
                <w:lang w:eastAsia="zh-CN"/>
              </w:rPr>
              <m:t>ζ</m:t>
            </m:r>
          </m:e>
          <m:sub>
            <m:r>
              <w:rPr>
                <w:rFonts w:ascii="Cambria Math" w:hAnsi="Cambria Math" w:cs="Cambria Math"/>
                <w:lang w:eastAsia="zh-CN"/>
              </w:rPr>
              <m:t>n</m:t>
            </m:r>
          </m:sub>
        </m:sSub>
      </m:oMath>
      <w:r w:rsidR="0066450B" w:rsidRPr="0060615B">
        <w:rPr>
          <w:lang w:eastAsia="zh-CN"/>
        </w:rPr>
        <w:t xml:space="preserve"> </w:t>
      </w:r>
      <w:r w:rsidR="0066450B" w:rsidRPr="0060615B">
        <w:rPr>
          <w:lang w:eastAsia="zh-CN"/>
        </w:rPr>
        <w:t>决定职业份额对相对工资的响应，也是福利中劳动再配置项的系数来源。</w:t>
      </w:r>
    </w:p>
    <w:p w14:paraId="136EE96F" w14:textId="77777777" w:rsidR="00AC4FAF" w:rsidRPr="0060615B" w:rsidRDefault="0066450B">
      <w:pPr>
        <w:pStyle w:val="1"/>
        <w:spacing w:before="0"/>
        <w:ind w:firstLineChars="200" w:firstLine="482"/>
        <w:rPr>
          <w:color w:val="auto"/>
          <w:lang w:eastAsia="zh-CN"/>
        </w:rPr>
      </w:pPr>
      <w:bookmarkStart w:id="72" w:name="十六制度型开放冲击如何真正进入反事实系统"/>
      <w:bookmarkEnd w:id="66"/>
      <w:bookmarkEnd w:id="71"/>
      <w:r w:rsidRPr="0060615B">
        <w:rPr>
          <w:rFonts w:ascii="Times New Roman" w:eastAsia="宋体" w:hAnsi="Times New Roman" w:cs="Times New Roman"/>
          <w:color w:val="000000"/>
          <w:lang w:eastAsia="zh-CN"/>
        </w:rPr>
        <w:t>十六、制度型开放冲击如何真正进入反事实系统</w:t>
      </w:r>
    </w:p>
    <w:p w14:paraId="20FDF8B4" w14:textId="77777777" w:rsidR="00AC4FAF" w:rsidRPr="0060615B" w:rsidRDefault="0066450B">
      <w:pPr>
        <w:pStyle w:val="FirstParagraph"/>
        <w:ind w:firstLineChars="200"/>
        <w:rPr>
          <w:color w:val="auto"/>
          <w:lang w:eastAsia="zh-CN"/>
        </w:rPr>
      </w:pPr>
      <w:r w:rsidRPr="0060615B">
        <w:rPr>
          <w:lang w:eastAsia="zh-CN"/>
        </w:rPr>
        <w:t>本文结构模型中的两个最直接政策楔子是贸易成本</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ni</m:t>
            </m:r>
          </m:sub>
          <m:sup>
            <m:r>
              <w:rPr>
                <w:rFonts w:ascii="Cambria Math" w:hAnsi="Cambria Math" w:cs="Cambria Math"/>
                <w:lang w:eastAsia="zh-CN"/>
              </w:rPr>
              <m:t>j</m:t>
            </m:r>
          </m:sup>
        </m:sSubSup>
      </m:oMath>
      <w:r w:rsidRPr="0060615B">
        <w:rPr>
          <w:lang w:eastAsia="zh-CN"/>
        </w:rPr>
        <w:t xml:space="preserve"> </w:t>
      </w:r>
      <w:r w:rsidRPr="0060615B">
        <w:rPr>
          <w:lang w:eastAsia="zh-CN"/>
        </w:rPr>
        <w:t>与跨国生产效率</w:t>
      </w:r>
      <w:r w:rsidRPr="0060615B">
        <w:rPr>
          <w:lang w:eastAsia="zh-CN"/>
        </w:rPr>
        <w:t>/</w:t>
      </w:r>
      <w:r w:rsidRPr="0060615B">
        <w:rPr>
          <w:lang w:eastAsia="zh-CN"/>
        </w:rPr>
        <w:t>成本项</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。制度型贸易开放通过降低可归因于规则、规制、管理和标准差异的贸易成本部分，使</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τ</m:t>
                </m:r>
              </m:e>
            </m:acc>
          </m:e>
          <m:sub>
            <m:r>
              <w:rPr>
                <w:rFonts w:ascii="Cambria Math" w:hAnsi="Cambria Math" w:cs="Cambria Math"/>
                <w:lang w:eastAsia="zh-CN"/>
              </w:rPr>
              <m:t>ni</m:t>
            </m:r>
          </m:sub>
          <m:sup>
            <m:r>
              <w:rPr>
                <w:rFonts w:ascii="Cambria Math" w:hAnsi="Cambria Math" w:cs="Cambria Math"/>
                <w:lang w:eastAsia="zh-CN"/>
              </w:rPr>
              <m:t>j</m:t>
            </m:r>
          </m:sup>
        </m:sSubSup>
        <m:r>
          <m:rPr>
            <m:sty m:val="p"/>
          </m:rPr>
          <w:rPr>
            <w:rFonts w:ascii="Cambria Math" w:hAnsi="Cambria Math" w:cs="Cambria Math"/>
            <w:lang w:eastAsia="zh-CN"/>
          </w:rPr>
          <m:t>&lt;</m:t>
        </m:r>
        <m:r>
          <w:rPr>
            <w:rFonts w:ascii="Cambria Math" w:hAnsi="Cambria Math" w:cs="Cambria Math"/>
            <w:lang w:eastAsia="zh-CN"/>
          </w:rPr>
          <m:t>1</m:t>
        </m:r>
      </m:oMath>
      <w:r w:rsidRPr="0060615B">
        <w:rPr>
          <w:lang w:eastAsia="zh-CN"/>
        </w:rPr>
        <w:t>；制度型跨国投资开放则应使跨国生产更有效率。按式（</w:t>
      </w:r>
      <w:r w:rsidRPr="0060615B">
        <w:rPr>
          <w:lang w:eastAsia="zh-CN"/>
        </w:rPr>
        <w:t>8</w:t>
      </w:r>
      <w:r w:rsidRPr="0060615B">
        <w:rPr>
          <w:lang w:eastAsia="zh-CN"/>
        </w:rPr>
        <w:t>）</w:t>
      </w:r>
      <w:r w:rsidRPr="0060615B">
        <w:rPr>
          <w:lang w:eastAsia="zh-CN"/>
        </w:rPr>
        <w:t>—</w:t>
      </w:r>
      <w:r w:rsidRPr="0060615B">
        <w:rPr>
          <w:lang w:eastAsia="zh-CN"/>
        </w:rPr>
        <w:t>（</w:t>
      </w:r>
      <w:r w:rsidRPr="0060615B">
        <w:rPr>
          <w:lang w:eastAsia="zh-CN"/>
        </w:rPr>
        <w:t>11</w:t>
      </w:r>
      <w:r w:rsidRPr="0060615B">
        <w:rPr>
          <w:lang w:eastAsia="zh-CN"/>
        </w:rPr>
        <w:t>）的数学定义，如果使用</w:t>
      </w:r>
      <w:r w:rsidRPr="0060615B">
        <w:rPr>
          <w:lang w:eastAsia="zh-CN"/>
        </w:rPr>
        <w:t xml:space="preserve"> </w:t>
      </w:r>
      <m:oMath>
        <m:r>
          <w:rPr>
            <w:rFonts w:ascii="Cambria Math" w:hAnsi="Cambria Math" w:cs="Cambria Math"/>
            <w:lang w:eastAsia="zh-CN"/>
          </w:rPr>
          <m:t>ξ</m:t>
        </m:r>
      </m:oMath>
      <w:r w:rsidRPr="0060615B">
        <w:rPr>
          <w:lang w:eastAsia="zh-CN"/>
        </w:rPr>
        <w:t xml:space="preserve"> </w:t>
      </w:r>
      <w:r w:rsidRPr="0060615B">
        <w:rPr>
          <w:lang w:eastAsia="zh-CN"/>
        </w:rPr>
        <w:t>作为效率项，应表现为</w:t>
      </w:r>
      <w:r w:rsidRPr="0060615B">
        <w:rPr>
          <w:lang w:eastAsia="zh-CN"/>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lang w:eastAsia="zh-CN"/>
                  </w:rPr>
                  <m:t>ξ</m:t>
                </m:r>
              </m:e>
            </m:acc>
          </m:e>
          <m:sub>
            <m:r>
              <w:rPr>
                <w:rFonts w:ascii="Cambria Math" w:hAnsi="Cambria Math" w:cs="Cambria Math"/>
                <w:lang w:eastAsia="zh-CN"/>
              </w:rPr>
              <m:t>im</m:t>
            </m:r>
          </m:sub>
          <m:sup>
            <m:r>
              <w:rPr>
                <w:rFonts w:ascii="Cambria Math" w:hAnsi="Cambria Math" w:cs="Cambria Math"/>
                <w:lang w:eastAsia="zh-CN"/>
              </w:rPr>
              <m:t>j</m:t>
            </m:r>
          </m:sup>
        </m:sSubSup>
        <m:r>
          <m:rPr>
            <m:sty m:val="p"/>
          </m:rPr>
          <w:rPr>
            <w:rFonts w:ascii="Cambria Math" w:hAnsi="Cambria Math" w:cs="Cambria Math"/>
            <w:lang w:eastAsia="zh-CN"/>
          </w:rPr>
          <m:t>&gt;</m:t>
        </m:r>
        <m:r>
          <w:rPr>
            <w:rFonts w:ascii="Cambria Math" w:hAnsi="Cambria Math" w:cs="Cambria Math"/>
            <w:lang w:eastAsia="zh-CN"/>
          </w:rPr>
          <m:t>1</m:t>
        </m:r>
      </m:oMath>
      <w:r w:rsidRPr="0060615B">
        <w:rPr>
          <w:lang w:eastAsia="zh-CN"/>
        </w:rPr>
        <w:t>；如果实证测度得到的是</w:t>
      </w:r>
      <w:r w:rsidRPr="0060615B">
        <w:rPr>
          <w:lang w:eastAsia="zh-CN"/>
        </w:rPr>
        <w:t>“</w:t>
      </w:r>
      <w:r w:rsidRPr="0060615B">
        <w:rPr>
          <w:lang w:eastAsia="zh-CN"/>
        </w:rPr>
        <w:t>投资成本</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γ</m:t>
            </m:r>
          </m:e>
          <m:sub>
            <m:r>
              <w:rPr>
                <w:rFonts w:ascii="Cambria Math" w:hAnsi="Cambria Math" w:cs="Cambria Math"/>
                <w:lang w:eastAsia="zh-CN"/>
              </w:rPr>
              <m:t>im</m:t>
            </m:r>
          </m:sub>
        </m:sSub>
      </m:oMath>
      <w:r w:rsidRPr="0060615B">
        <w:rPr>
          <w:lang w:eastAsia="zh-CN"/>
        </w:rPr>
        <w:t>，则需要先把成本下降转换成对应的效率上升或直接在单位成本式中用其倒数。</w:t>
      </w:r>
    </w:p>
    <w:p w14:paraId="4A3ADFC4" w14:textId="77777777" w:rsidR="00AC4FAF" w:rsidRPr="0060615B" w:rsidRDefault="0066450B">
      <w:pPr>
        <w:pStyle w:val="a0"/>
        <w:ind w:firstLineChars="200"/>
        <w:rPr>
          <w:color w:val="auto"/>
          <w:lang w:eastAsia="zh-CN"/>
        </w:rPr>
      </w:pPr>
      <w:r w:rsidRPr="0060615B">
        <w:rPr>
          <w:lang w:eastAsia="zh-CN"/>
        </w:rPr>
        <w:t>冲击进入式（</w:t>
      </w:r>
      <w:r w:rsidRPr="0060615B">
        <w:rPr>
          <w:lang w:eastAsia="zh-CN"/>
        </w:rPr>
        <w:t>34</w:t>
      </w:r>
      <w:r w:rsidRPr="0060615B">
        <w:rPr>
          <w:lang w:eastAsia="zh-CN"/>
        </w:rPr>
        <w:t>）后，会依次改变</w:t>
      </w:r>
      <w:r w:rsidRPr="0060615B">
        <w:rPr>
          <w:lang w:eastAsia="zh-CN"/>
        </w:rPr>
        <w:t xml:space="preserve"> </w:t>
      </w:r>
      <m:oMath>
        <m:acc>
          <m:accPr>
            <m:ctrlPr>
              <w:rPr>
                <w:rFonts w:ascii="Cambria Math" w:hAnsi="Cambria Math"/>
                <w:color w:val="auto"/>
              </w:rPr>
            </m:ctrlPr>
          </m:accPr>
          <m:e>
            <m:r>
              <w:rPr>
                <w:rFonts w:ascii="Cambria Math" w:hAnsi="Cambria Math" w:cs="Cambria Math"/>
                <w:lang w:eastAsia="zh-CN"/>
              </w:rPr>
              <m:t>c</m:t>
            </m:r>
          </m:e>
        </m:acc>
        <m:r>
          <m:rPr>
            <m:sty m:val="p"/>
          </m:rPr>
          <w:rPr>
            <w:rFonts w:ascii="Cambria Math" w:hAnsi="Cambria Math" w:cs="Cambria Math"/>
            <w:lang w:eastAsia="zh-CN"/>
          </w:rPr>
          <m:t>→</m:t>
        </m:r>
        <m:acc>
          <m:accPr>
            <m:ctrlPr>
              <w:rPr>
                <w:rFonts w:ascii="Cambria Math" w:hAnsi="Cambria Math"/>
                <w:color w:val="auto"/>
              </w:rPr>
            </m:ctrlPr>
          </m:accPr>
          <m:e>
            <m:r>
              <w:rPr>
                <w:rFonts w:ascii="Cambria Math" w:hAnsi="Cambria Math" w:cs="Cambria Math"/>
                <w:lang w:eastAsia="zh-CN"/>
              </w:rPr>
              <m:t>Ψ</m:t>
            </m:r>
          </m:e>
        </m:acc>
        <m:r>
          <m:rPr>
            <m:sty m:val="p"/>
          </m:rPr>
          <w:rPr>
            <w:rFonts w:ascii="Cambria Math" w:hAnsi="Cambria Math" w:cs="Cambria Math"/>
            <w:lang w:eastAsia="zh-CN"/>
          </w:rPr>
          <m:t>,</m:t>
        </m:r>
        <m:acc>
          <m:accPr>
            <m:ctrlPr>
              <w:rPr>
                <w:rFonts w:ascii="Cambria Math" w:hAnsi="Cambria Math"/>
                <w:color w:val="auto"/>
              </w:rPr>
            </m:ctrlPr>
          </m:accPr>
          <m:e>
            <m:r>
              <w:rPr>
                <w:rFonts w:ascii="Cambria Math" w:hAnsi="Cambria Math" w:cs="Cambria Math"/>
                <w:lang w:eastAsia="zh-CN"/>
              </w:rPr>
              <m:t>ψ</m:t>
            </m:r>
          </m:e>
        </m:acc>
        <m:r>
          <m:rPr>
            <m:sty m:val="p"/>
          </m:rPr>
          <w:rPr>
            <w:rFonts w:ascii="Cambria Math" w:hAnsi="Cambria Math" w:cs="Cambria Math"/>
            <w:lang w:eastAsia="zh-CN"/>
          </w:rPr>
          <m:t>→</m:t>
        </m:r>
        <m:acc>
          <m:accPr>
            <m:ctrlPr>
              <w:rPr>
                <w:rFonts w:ascii="Cambria Math" w:hAnsi="Cambria Math"/>
                <w:color w:val="auto"/>
              </w:rPr>
            </m:ctrlPr>
          </m:accPr>
          <m:e>
            <m:r>
              <w:rPr>
                <w:rFonts w:ascii="Cambria Math" w:hAnsi="Cambria Math" w:cs="Cambria Math"/>
                <w:lang w:eastAsia="zh-CN"/>
              </w:rPr>
              <m:t>P</m:t>
            </m:r>
          </m:e>
        </m:acc>
        <m:r>
          <m:rPr>
            <m:sty m:val="p"/>
          </m:rPr>
          <w:rPr>
            <w:rFonts w:ascii="Cambria Math" w:hAnsi="Cambria Math" w:cs="Cambria Math"/>
            <w:lang w:eastAsia="zh-CN"/>
          </w:rPr>
          <m:t>→</m:t>
        </m:r>
        <m:sSub>
          <m:sSubPr>
            <m:ctrlPr>
              <w:rPr>
                <w:rFonts w:ascii="Cambria Math" w:hAnsi="Cambria Math"/>
                <w:color w:val="auto"/>
              </w:rPr>
            </m:ctrlPr>
          </m:sSubPr>
          <m:e>
            <m:r>
              <w:rPr>
                <w:rFonts w:ascii="Cambria Math" w:hAnsi="Cambria Math" w:cs="Cambria Math"/>
                <w:lang w:eastAsia="zh-CN"/>
              </w:rPr>
              <m:t>X</m:t>
            </m:r>
          </m:e>
          <m:sub>
            <m:r>
              <w:rPr>
                <w:rFonts w:ascii="Cambria Math" w:hAnsi="Cambria Math" w:cs="Cambria Math"/>
                <w:lang w:eastAsia="zh-CN"/>
              </w:rPr>
              <m:t>nlm</m:t>
            </m:r>
          </m:sub>
        </m:sSub>
        <m:r>
          <m:rPr>
            <m:sty m:val="p"/>
          </m:rPr>
          <w:rPr>
            <w:rFonts w:ascii="Cambria Math" w:hAnsi="Cambria Math" w:cs="Cambria Math"/>
            <w:lang w:eastAsia="zh-CN"/>
          </w:rPr>
          <m:t>'→</m:t>
        </m:r>
        <m:r>
          <w:rPr>
            <w:rFonts w:ascii="Cambria Math" w:hAnsi="Cambria Math" w:cs="Cambria Math"/>
            <w:lang w:eastAsia="zh-CN"/>
          </w:rPr>
          <m:t>Π</m:t>
        </m:r>
        <m:r>
          <m:rPr>
            <m:sty m:val="p"/>
          </m:rPr>
          <w:rPr>
            <w:rFonts w:ascii="Cambria Math" w:hAnsi="Cambria Math" w:cs="Cambria Math"/>
            <w:lang w:eastAsia="zh-CN"/>
          </w:rPr>
          <m:t>'→</m:t>
        </m:r>
        <m:sSup>
          <m:sSupPr>
            <m:ctrlPr>
              <w:rPr>
                <w:rFonts w:ascii="Cambria Math" w:hAnsi="Cambria Math"/>
                <w:color w:val="auto"/>
              </w:rPr>
            </m:ctrlPr>
          </m:sSupPr>
          <m:e>
            <m:r>
              <w:rPr>
                <w:rFonts w:ascii="Cambria Math" w:hAnsi="Cambria Math" w:cs="Cambria Math"/>
                <w:lang w:eastAsia="zh-CN"/>
              </w:rPr>
              <m:t>w</m:t>
            </m:r>
          </m:e>
          <m:sup>
            <m:r>
              <w:rPr>
                <w:rFonts w:ascii="Cambria Math" w:hAnsi="Cambria Math" w:cs="Cambria Math"/>
                <w:lang w:eastAsia="zh-CN"/>
              </w:rPr>
              <m:t>E</m:t>
            </m:r>
            <m:r>
              <m:rPr>
                <m:sty m:val="p"/>
              </m:rPr>
              <w:rPr>
                <w:rFonts w:ascii="Cambria Math" w:hAnsi="Cambria Math" w:cs="Cambria Math"/>
                <w:lang w:eastAsia="zh-CN"/>
              </w:rPr>
              <m:t>'</m:t>
            </m:r>
          </m:sup>
        </m:sSup>
        <m:r>
          <m:rPr>
            <m:sty m:val="p"/>
          </m:rPr>
          <w:rPr>
            <w:rFonts w:ascii="Cambria Math" w:hAnsi="Cambria Math" w:cs="Cambria Math"/>
            <w:lang w:eastAsia="zh-CN"/>
          </w:rPr>
          <m:t>,</m:t>
        </m:r>
        <m:sSup>
          <m:sSupPr>
            <m:ctrlPr>
              <w:rPr>
                <w:rFonts w:ascii="Cambria Math" w:hAnsi="Cambria Math"/>
                <w:color w:val="auto"/>
              </w:rPr>
            </m:ctrlPr>
          </m:sSupPr>
          <m:e>
            <m:r>
              <w:rPr>
                <w:rFonts w:ascii="Cambria Math" w:hAnsi="Cambria Math" w:cs="Cambria Math"/>
                <w:lang w:eastAsia="zh-CN"/>
              </w:rPr>
              <m:t>w</m:t>
            </m:r>
          </m:e>
          <m:sup>
            <m:r>
              <w:rPr>
                <w:rFonts w:ascii="Cambria Math" w:hAnsi="Cambria Math" w:cs="Cambria Math"/>
                <w:lang w:eastAsia="zh-CN"/>
              </w:rPr>
              <m:t>R</m:t>
            </m:r>
            <m:r>
              <m:rPr>
                <m:sty m:val="p"/>
              </m:rPr>
              <w:rPr>
                <w:rFonts w:ascii="Cambria Math" w:hAnsi="Cambria Math" w:cs="Cambria Math"/>
                <w:lang w:eastAsia="zh-CN"/>
              </w:rPr>
              <m:t>'</m:t>
            </m:r>
          </m:sup>
        </m:sSup>
        <m:r>
          <m:rPr>
            <m:sty m:val="p"/>
          </m:rPr>
          <w:rPr>
            <w:rFonts w:ascii="Cambria Math" w:hAnsi="Cambria Math" w:cs="Cambria Math"/>
            <w:lang w:eastAsia="zh-CN"/>
          </w:rPr>
          <m:t>→</m:t>
        </m:r>
        <m:r>
          <w:rPr>
            <w:rFonts w:ascii="Cambria Math" w:hAnsi="Cambria Math" w:cs="Cambria Math"/>
            <w:lang w:eastAsia="zh-CN"/>
          </w:rPr>
          <m:t>N</m:t>
        </m:r>
        <m:r>
          <m:rPr>
            <m:sty m:val="p"/>
          </m:rPr>
          <w:rPr>
            <w:rFonts w:ascii="Cambria Math" w:hAnsi="Cambria Math" w:cs="Cambria Math"/>
            <w:lang w:eastAsia="zh-CN"/>
          </w:rPr>
          <m:t>'→</m:t>
        </m:r>
        <m:r>
          <w:rPr>
            <w:rFonts w:ascii="Cambria Math" w:hAnsi="Cambria Math" w:cs="Cambria Math"/>
            <w:lang w:eastAsia="zh-CN"/>
          </w:rPr>
          <m:t>P</m:t>
        </m:r>
        <m:r>
          <m:rPr>
            <m:sty m:val="p"/>
          </m:rPr>
          <w:rPr>
            <w:rFonts w:ascii="Cambria Math" w:hAnsi="Cambria Math" w:cs="Cambria Math"/>
            <w:lang w:eastAsia="zh-CN"/>
          </w:rPr>
          <m:t>'</m:t>
        </m:r>
      </m:oMath>
      <w:r w:rsidRPr="0060615B">
        <w:rPr>
          <w:lang w:eastAsia="zh-CN"/>
        </w:rPr>
        <w:t>，直到固定点收敛。由此得到新的全球贸易网络、跨国生产网络、创新布局、工资结构和福利。</w:t>
      </w:r>
    </w:p>
    <w:p w14:paraId="4FA73BE4" w14:textId="77777777" w:rsidR="00AC4FAF" w:rsidRPr="0060615B" w:rsidRDefault="0066450B">
      <w:pPr>
        <w:pStyle w:val="1"/>
        <w:spacing w:before="0"/>
        <w:ind w:firstLineChars="200" w:firstLine="482"/>
        <w:rPr>
          <w:color w:val="auto"/>
          <w:lang w:eastAsia="zh-CN"/>
        </w:rPr>
      </w:pPr>
      <w:bookmarkStart w:id="73" w:name="十七原文推导中需要在复现时重点核对的五个记号问题"/>
      <w:bookmarkEnd w:id="72"/>
      <w:r w:rsidRPr="0060615B">
        <w:rPr>
          <w:rFonts w:ascii="Times New Roman" w:eastAsia="宋体" w:hAnsi="Times New Roman" w:cs="Times New Roman"/>
          <w:color w:val="000000"/>
          <w:lang w:eastAsia="zh-CN"/>
        </w:rPr>
        <w:t>十七、原文推导中需要在复现时重点核对的五个记号问题</w:t>
      </w:r>
    </w:p>
    <w:p w14:paraId="5DB183ED" w14:textId="77777777" w:rsidR="00AC4FAF" w:rsidRPr="0060615B" w:rsidRDefault="0066450B">
      <w:pPr>
        <w:pStyle w:val="FirstParagraph"/>
        <w:ind w:firstLineChars="200"/>
        <w:rPr>
          <w:color w:val="auto"/>
          <w:lang w:eastAsia="zh-CN"/>
        </w:rPr>
      </w:pPr>
      <w:r w:rsidRPr="0060615B">
        <w:rPr>
          <w:lang w:eastAsia="zh-CN"/>
        </w:rPr>
        <w:t>第一，原文式（</w:t>
      </w:r>
      <w:r w:rsidRPr="0060615B">
        <w:rPr>
          <w:lang w:eastAsia="zh-CN"/>
        </w:rPr>
        <w:t>4</w:t>
      </w:r>
      <w:r w:rsidRPr="0060615B">
        <w:rPr>
          <w:lang w:eastAsia="zh-CN"/>
        </w:rPr>
        <w:t>）中的小写</w:t>
      </w:r>
      <w:r w:rsidRPr="0060615B">
        <w:rPr>
          <w:lang w:eastAsia="zh-CN"/>
        </w:rPr>
        <w:t xml:space="preserve"> </w:t>
      </w:r>
      <m:oMath>
        <m:sSub>
          <m:sSubPr>
            <m:ctrlPr>
              <w:rPr>
                <w:rFonts w:ascii="Cambria Math" w:hAnsi="Cambria Math"/>
                <w:color w:val="auto"/>
              </w:rPr>
            </m:ctrlPr>
          </m:sSubPr>
          <m:e>
            <m:r>
              <w:rPr>
                <w:rFonts w:ascii="Cambria Math" w:hAnsi="Cambria Math" w:cs="Cambria Math"/>
                <w:lang w:eastAsia="zh-CN"/>
              </w:rPr>
              <m:t>c</m:t>
            </m:r>
          </m:e>
          <m:sub>
            <m:r>
              <w:rPr>
                <w:rFonts w:ascii="Cambria Math" w:hAnsi="Cambria Math" w:cs="Cambria Math"/>
                <w:lang w:eastAsia="zh-CN"/>
              </w:rPr>
              <m:t>n</m:t>
            </m:r>
          </m:sub>
        </m:sSub>
      </m:oMath>
      <w:r w:rsidRPr="0060615B">
        <w:rPr>
          <w:lang w:eastAsia="zh-CN"/>
        </w:rPr>
        <w:t xml:space="preserve"> </w:t>
      </w:r>
      <w:r w:rsidRPr="0060615B">
        <w:rPr>
          <w:lang w:eastAsia="zh-CN"/>
        </w:rPr>
        <w:t>与</w:t>
      </w:r>
      <w:r w:rsidRPr="0060615B">
        <w:rPr>
          <w:lang w:eastAsia="zh-CN"/>
        </w:rPr>
        <w:t xml:space="preserve"> </w:t>
      </w:r>
      <m:oMath>
        <m:r>
          <w:rPr>
            <w:rFonts w:ascii="Cambria Math" w:hAnsi="Cambria Math" w:cs="Cambria Math"/>
            <w:lang w:eastAsia="zh-CN"/>
          </w:rPr>
          <m:t>λ</m:t>
        </m:r>
      </m:oMath>
      <w:r w:rsidRPr="0060615B">
        <w:rPr>
          <w:lang w:eastAsia="zh-CN"/>
        </w:rPr>
        <w:t xml:space="preserve"> </w:t>
      </w:r>
      <w:r w:rsidRPr="0060615B">
        <w:rPr>
          <w:lang w:eastAsia="zh-CN"/>
        </w:rPr>
        <w:t>未在该处清晰定义；其标准</w:t>
      </w:r>
      <w:r w:rsidRPr="0060615B">
        <w:rPr>
          <w:lang w:eastAsia="zh-CN"/>
        </w:rPr>
        <w:t xml:space="preserve"> Cobb-Douglas </w:t>
      </w:r>
      <w:r w:rsidRPr="0060615B">
        <w:rPr>
          <w:lang w:eastAsia="zh-CN"/>
        </w:rPr>
        <w:t>含义应是总名义消费预算对应的拉格朗日乘子组合。</w:t>
      </w:r>
    </w:p>
    <w:p w14:paraId="7E1EFCBA" w14:textId="77777777" w:rsidR="00AC4FAF" w:rsidRPr="0060615B" w:rsidRDefault="0066450B">
      <w:pPr>
        <w:pStyle w:val="a0"/>
        <w:ind w:firstLineChars="200"/>
        <w:rPr>
          <w:color w:val="auto"/>
          <w:lang w:eastAsia="zh-CN"/>
        </w:rPr>
      </w:pPr>
      <w:r w:rsidRPr="0060615B">
        <w:rPr>
          <w:lang w:eastAsia="zh-CN"/>
        </w:rPr>
        <w:t>第二，</w:t>
      </w:r>
      <m:oMath>
        <m:sSubSup>
          <m:sSubSupPr>
            <m:ctrlPr>
              <w:rPr>
                <w:rFonts w:ascii="Cambria Math" w:hAnsi="Cambria Math"/>
                <w:color w:val="auto"/>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 xml:space="preserve"> </w:t>
      </w:r>
      <w:r w:rsidRPr="0060615B">
        <w:rPr>
          <w:lang w:eastAsia="zh-CN"/>
        </w:rPr>
        <w:t>被文字称为</w:t>
      </w:r>
      <w:r w:rsidRPr="0060615B">
        <w:rPr>
          <w:lang w:eastAsia="zh-CN"/>
        </w:rPr>
        <w:t>“</w:t>
      </w:r>
      <w:r w:rsidRPr="0060615B">
        <w:rPr>
          <w:lang w:eastAsia="zh-CN"/>
        </w:rPr>
        <w:t>跨国投资成本</w:t>
      </w:r>
      <w:r w:rsidRPr="0060615B">
        <w:rPr>
          <w:lang w:eastAsia="zh-CN"/>
        </w:rPr>
        <w:t>/</w:t>
      </w:r>
      <w:r w:rsidRPr="0060615B">
        <w:rPr>
          <w:lang w:eastAsia="zh-CN"/>
        </w:rPr>
        <w:t>效率损失</w:t>
      </w:r>
      <w:r w:rsidRPr="0060615B">
        <w:rPr>
          <w:lang w:eastAsia="zh-CN"/>
        </w:rPr>
        <w:t>”</w:t>
      </w:r>
      <w:r w:rsidRPr="0060615B">
        <w:rPr>
          <w:lang w:eastAsia="zh-CN"/>
        </w:rPr>
        <w:t>，但数学上以乘法生产率项进入式（</w:t>
      </w:r>
      <w:r w:rsidRPr="0060615B">
        <w:rPr>
          <w:lang w:eastAsia="zh-CN"/>
        </w:rPr>
        <w:t>8</w:t>
      </w:r>
      <w:r w:rsidRPr="0060615B">
        <w:rPr>
          <w:lang w:eastAsia="zh-CN"/>
        </w:rPr>
        <w:t>），并以倒数进入式（</w:t>
      </w:r>
      <w:r w:rsidRPr="0060615B">
        <w:rPr>
          <w:lang w:eastAsia="zh-CN"/>
        </w:rPr>
        <w:t>11</w:t>
      </w:r>
      <w:r w:rsidRPr="0060615B">
        <w:rPr>
          <w:lang w:eastAsia="zh-CN"/>
        </w:rPr>
        <w:t>）。因此实证成本指数与理论</w:t>
      </w:r>
      <w:r w:rsidRPr="0060615B">
        <w:rPr>
          <w:lang w:eastAsia="zh-CN"/>
        </w:rPr>
        <w:t xml:space="preserve"> </w:t>
      </w:r>
      <m:oMath>
        <m:r>
          <w:rPr>
            <w:rFonts w:ascii="Cambria Math" w:hAnsi="Cambria Math" w:cs="Cambria Math"/>
            <w:lang w:eastAsia="zh-CN"/>
          </w:rPr>
          <m:t>ξ</m:t>
        </m:r>
      </m:oMath>
      <w:r w:rsidRPr="0060615B">
        <w:rPr>
          <w:lang w:eastAsia="zh-CN"/>
        </w:rPr>
        <w:t xml:space="preserve"> </w:t>
      </w:r>
      <w:r w:rsidRPr="0060615B">
        <w:rPr>
          <w:lang w:eastAsia="zh-CN"/>
        </w:rPr>
        <w:t>的方向需要明确转换。</w:t>
      </w:r>
    </w:p>
    <w:p w14:paraId="05D25F6A" w14:textId="77777777" w:rsidR="00AC4FAF" w:rsidRPr="0060615B" w:rsidRDefault="0066450B">
      <w:pPr>
        <w:pStyle w:val="a0"/>
        <w:ind w:firstLineChars="200"/>
        <w:rPr>
          <w:color w:val="auto"/>
          <w:lang w:eastAsia="zh-CN"/>
        </w:rPr>
      </w:pPr>
      <w:r w:rsidRPr="0060615B">
        <w:rPr>
          <w:lang w:eastAsia="zh-CN"/>
        </w:rPr>
        <w:lastRenderedPageBreak/>
        <w:t>第三，引理</w:t>
      </w:r>
      <w:r w:rsidRPr="0060615B">
        <w:rPr>
          <w:lang w:eastAsia="zh-CN"/>
        </w:rPr>
        <w:t xml:space="preserve"> 2 </w:t>
      </w:r>
      <w:r w:rsidRPr="0060615B">
        <w:rPr>
          <w:lang w:eastAsia="zh-CN"/>
        </w:rPr>
        <w:t>中的</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T</m:t>
            </m:r>
          </m:e>
          <m:sub>
            <m:r>
              <w:rPr>
                <w:rFonts w:ascii="Cambria Math" w:hAnsi="Cambria Math" w:cs="Cambria Math"/>
                <w:lang w:eastAsia="zh-CN"/>
              </w:rPr>
              <m:t>im</m:t>
            </m:r>
          </m:sub>
          <m:sup>
            <m:r>
              <w:rPr>
                <w:rFonts w:ascii="Cambria Math" w:hAnsi="Cambria Math" w:cs="Cambria Math"/>
                <w:lang w:eastAsia="zh-CN"/>
              </w:rPr>
              <m:t>j</m:t>
            </m:r>
          </m:sup>
        </m:sSubSup>
      </m:oMath>
      <w:r w:rsidRPr="0060615B">
        <w:rPr>
          <w:lang w:eastAsia="zh-CN"/>
        </w:rPr>
        <w:t xml:space="preserve"> </w:t>
      </w:r>
      <w:r w:rsidRPr="0060615B">
        <w:rPr>
          <w:lang w:eastAsia="zh-CN"/>
        </w:rPr>
        <w:t>与</w:t>
      </w:r>
      <w:r w:rsidRPr="0060615B">
        <w:rPr>
          <w:lang w:eastAsia="zh-CN"/>
        </w:rPr>
        <w:t xml:space="preserve"> </w:t>
      </w:r>
      <m:oMath>
        <m:sSup>
          <m:sSupPr>
            <m:ctrlPr>
              <w:rPr>
                <w:rFonts w:ascii="Cambria Math" w:hAnsi="Cambria Math"/>
                <w:color w:val="auto"/>
              </w:rPr>
            </m:ctrlPr>
          </m:sSupPr>
          <m:e>
            <m:r>
              <w:rPr>
                <w:rFonts w:ascii="Cambria Math" w:hAnsi="Cambria Math" w:cs="Cambria Math"/>
                <w:lang w:eastAsia="zh-CN"/>
              </w:rPr>
              <m:t>ρ</m:t>
            </m:r>
          </m:e>
          <m:sup>
            <m:r>
              <w:rPr>
                <w:rFonts w:ascii="Cambria Math" w:hAnsi="Cambria Math" w:cs="Cambria Math"/>
                <w:lang w:eastAsia="zh-CN"/>
              </w:rPr>
              <m:t>j</m:t>
            </m:r>
          </m:sup>
        </m:sSup>
      </m:oMath>
      <w:r w:rsidRPr="0060615B">
        <w:rPr>
          <w:lang w:eastAsia="zh-CN"/>
        </w:rPr>
        <w:t xml:space="preserve"> </w:t>
      </w:r>
      <w:r w:rsidRPr="0060615B">
        <w:rPr>
          <w:lang w:eastAsia="zh-CN"/>
        </w:rPr>
        <w:t>在正文此前没有给出完整联合生产率分布，概率系统本身应视为模型的一个结构假设；后文帽子代数可以在不显式观测</w:t>
      </w:r>
      <w:r w:rsidRPr="0060615B">
        <w:rPr>
          <w:lang w:eastAsia="zh-CN"/>
        </w:rPr>
        <w:t xml:space="preserve"> </w:t>
      </w:r>
      <m:oMath>
        <m:r>
          <w:rPr>
            <w:rFonts w:ascii="Cambria Math" w:hAnsi="Cambria Math" w:cs="Cambria Math"/>
            <w:lang w:eastAsia="zh-CN"/>
          </w:rPr>
          <m:t>T</m:t>
        </m:r>
      </m:oMath>
      <w:r w:rsidRPr="0060615B">
        <w:rPr>
          <w:lang w:eastAsia="zh-CN"/>
        </w:rPr>
        <w:t xml:space="preserve"> </w:t>
      </w:r>
      <w:r w:rsidRPr="0060615B">
        <w:rPr>
          <w:lang w:eastAsia="zh-CN"/>
        </w:rPr>
        <w:t>的情况下工作。</w:t>
      </w:r>
    </w:p>
    <w:p w14:paraId="72A31216" w14:textId="77777777" w:rsidR="00AC4FAF" w:rsidRPr="0060615B" w:rsidRDefault="0066450B">
      <w:pPr>
        <w:pStyle w:val="a0"/>
        <w:ind w:firstLineChars="200"/>
        <w:rPr>
          <w:color w:val="auto"/>
          <w:lang w:eastAsia="zh-CN"/>
        </w:rPr>
      </w:pPr>
      <w:r w:rsidRPr="0060615B">
        <w:rPr>
          <w:lang w:eastAsia="zh-CN"/>
        </w:rPr>
        <w:t>第四，正文式（</w:t>
      </w:r>
      <w:r w:rsidRPr="0060615B">
        <w:rPr>
          <w:lang w:eastAsia="zh-CN"/>
        </w:rPr>
        <w:t>23</w:t>
      </w:r>
      <w:r w:rsidRPr="0060615B">
        <w:rPr>
          <w:lang w:eastAsia="zh-CN"/>
        </w:rPr>
        <w:t>）</w:t>
      </w:r>
      <w:r w:rsidRPr="0060615B">
        <w:rPr>
          <w:lang w:eastAsia="zh-CN"/>
        </w:rPr>
        <w:t>—</w:t>
      </w:r>
      <w:r w:rsidRPr="0060615B">
        <w:rPr>
          <w:lang w:eastAsia="zh-CN"/>
        </w:rPr>
        <w:t>（</w:t>
      </w:r>
      <w:r w:rsidRPr="0060615B">
        <w:rPr>
          <w:lang w:eastAsia="zh-CN"/>
        </w:rPr>
        <w:t>24</w:t>
      </w:r>
      <w:r w:rsidRPr="0060615B">
        <w:rPr>
          <w:lang w:eastAsia="zh-CN"/>
        </w:rPr>
        <w:t>）省略</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τ</m:t>
            </m:r>
          </m:e>
          <m:sub>
            <m:r>
              <w:rPr>
                <w:rFonts w:ascii="Cambria Math" w:hAnsi="Cambria Math" w:cs="Cambria Math"/>
                <w:lang w:eastAsia="zh-CN"/>
              </w:rPr>
              <m:t>nl</m:t>
            </m:r>
          </m:sub>
          <m:sup>
            <m:r>
              <w:rPr>
                <w:rFonts w:ascii="Cambria Math" w:hAnsi="Cambria Math" w:cs="Cambria Math"/>
                <w:lang w:eastAsia="zh-CN"/>
              </w:rPr>
              <m:t>j</m:t>
            </m:r>
          </m:sup>
        </m:sSubSup>
      </m:oMath>
      <w:r w:rsidRPr="0060615B">
        <w:rPr>
          <w:lang w:eastAsia="zh-CN"/>
        </w:rPr>
        <w:t>，而附录（</w:t>
      </w:r>
      <w:r w:rsidRPr="0060615B">
        <w:rPr>
          <w:lang w:eastAsia="zh-CN"/>
        </w:rPr>
        <w:t>A3</w:t>
      </w:r>
      <w:r w:rsidRPr="0060615B">
        <w:rPr>
          <w:lang w:eastAsia="zh-CN"/>
        </w:rPr>
        <w:t>）</w:t>
      </w:r>
      <w:r w:rsidRPr="0060615B">
        <w:rPr>
          <w:lang w:eastAsia="zh-CN"/>
        </w:rPr>
        <w:t>—</w:t>
      </w:r>
      <w:r w:rsidRPr="0060615B">
        <w:rPr>
          <w:lang w:eastAsia="zh-CN"/>
        </w:rPr>
        <w:t>（</w:t>
      </w:r>
      <w:r w:rsidRPr="0060615B">
        <w:rPr>
          <w:lang w:eastAsia="zh-CN"/>
        </w:rPr>
        <w:t>A4</w:t>
      </w:r>
      <w:r w:rsidRPr="0060615B">
        <w:rPr>
          <w:lang w:eastAsia="zh-CN"/>
        </w:rPr>
        <w:t>）及正文式（</w:t>
      </w:r>
      <w:r w:rsidRPr="0060615B">
        <w:rPr>
          <w:lang w:eastAsia="zh-CN"/>
        </w:rPr>
        <w:t>18</w:t>
      </w:r>
      <w:r w:rsidRPr="0060615B">
        <w:rPr>
          <w:lang w:eastAsia="zh-CN"/>
        </w:rPr>
        <w:t>）、（</w:t>
      </w:r>
      <w:r w:rsidRPr="0060615B">
        <w:rPr>
          <w:lang w:eastAsia="zh-CN"/>
        </w:rPr>
        <w:t>21</w:t>
      </w:r>
      <w:r w:rsidRPr="0060615B">
        <w:rPr>
          <w:lang w:eastAsia="zh-CN"/>
        </w:rPr>
        <w:t>）保留生产者端收入</w:t>
      </w:r>
      <w:r w:rsidRPr="0060615B">
        <w:rPr>
          <w:lang w:eastAsia="zh-CN"/>
        </w:rPr>
        <w:t xml:space="preserve"> </w:t>
      </w:r>
      <m:oMath>
        <m:r>
          <w:rPr>
            <w:rFonts w:ascii="Cambria Math" w:hAnsi="Cambria Math" w:cs="Cambria Math"/>
            <w:lang w:eastAsia="zh-CN"/>
          </w:rPr>
          <m:t>X</m:t>
        </m:r>
        <m:r>
          <m:rPr>
            <m:sty m:val="p"/>
          </m:rPr>
          <w:rPr>
            <w:rFonts w:ascii="Cambria Math" w:hAnsi="Cambria Math" w:cs="Cambria Math"/>
            <w:lang w:eastAsia="zh-CN"/>
          </w:rPr>
          <m:t>/</m:t>
        </m:r>
        <m:r>
          <w:rPr>
            <w:rFonts w:ascii="Cambria Math" w:hAnsi="Cambria Math" w:cs="Cambria Math"/>
            <w:lang w:eastAsia="zh-CN"/>
          </w:rPr>
          <m:t>τ</m:t>
        </m:r>
      </m:oMath>
      <w:r w:rsidRPr="0060615B">
        <w:rPr>
          <w:lang w:eastAsia="zh-CN"/>
        </w:rPr>
        <w:t xml:space="preserve"> </w:t>
      </w:r>
      <w:r w:rsidRPr="0060615B">
        <w:rPr>
          <w:lang w:eastAsia="zh-CN"/>
        </w:rPr>
        <w:t>的口径。理论复现必须统一</w:t>
      </w:r>
      <w:r w:rsidRPr="0060615B">
        <w:rPr>
          <w:lang w:eastAsia="zh-CN"/>
        </w:rPr>
        <w:t xml:space="preserve"> </w:t>
      </w:r>
      <m:oMath>
        <m:sSubSup>
          <m:sSubSupPr>
            <m:ctrlPr>
              <w:rPr>
                <w:rFonts w:ascii="Cambria Math" w:hAnsi="Cambria Math"/>
                <w:color w:val="auto"/>
              </w:rPr>
            </m:ctrlPr>
          </m:sSubSupPr>
          <m:e>
            <m:r>
              <w:rPr>
                <w:rFonts w:ascii="Cambria Math" w:hAnsi="Cambria Math" w:cs="Cambria Math"/>
                <w:lang w:eastAsia="zh-CN"/>
              </w:rPr>
              <m:t>X</m:t>
            </m:r>
          </m:e>
          <m:sub>
            <m:r>
              <w:rPr>
                <w:rFonts w:ascii="Cambria Math" w:hAnsi="Cambria Math" w:cs="Cambria Math"/>
                <w:lang w:eastAsia="zh-CN"/>
              </w:rPr>
              <m:t>nlm</m:t>
            </m:r>
          </m:sub>
          <m:sup>
            <m:r>
              <w:rPr>
                <w:rFonts w:ascii="Cambria Math" w:hAnsi="Cambria Math" w:cs="Cambria Math"/>
                <w:lang w:eastAsia="zh-CN"/>
              </w:rPr>
              <m:t>j</m:t>
            </m:r>
          </m:sup>
        </m:sSubSup>
      </m:oMath>
      <w:r w:rsidRPr="0060615B">
        <w:rPr>
          <w:lang w:eastAsia="zh-CN"/>
        </w:rPr>
        <w:t xml:space="preserve"> </w:t>
      </w:r>
      <w:r w:rsidRPr="0060615B">
        <w:rPr>
          <w:lang w:eastAsia="zh-CN"/>
        </w:rPr>
        <w:t>是</w:t>
      </w:r>
      <w:r w:rsidRPr="0060615B">
        <w:rPr>
          <w:lang w:eastAsia="zh-CN"/>
        </w:rPr>
        <w:t>“</w:t>
      </w:r>
      <w:r w:rsidRPr="0060615B">
        <w:rPr>
          <w:lang w:eastAsia="zh-CN"/>
        </w:rPr>
        <w:t>目的地支出</w:t>
      </w:r>
      <w:r w:rsidRPr="0060615B">
        <w:rPr>
          <w:lang w:eastAsia="zh-CN"/>
        </w:rPr>
        <w:t>”</w:t>
      </w:r>
      <w:r w:rsidRPr="0060615B">
        <w:rPr>
          <w:lang w:eastAsia="zh-CN"/>
        </w:rPr>
        <w:t>还是</w:t>
      </w:r>
      <w:r w:rsidRPr="0060615B">
        <w:rPr>
          <w:lang w:eastAsia="zh-CN"/>
        </w:rPr>
        <w:t>“</w:t>
      </w:r>
      <w:r w:rsidRPr="0060615B">
        <w:rPr>
          <w:lang w:eastAsia="zh-CN"/>
        </w:rPr>
        <w:t>生产者净销售额</w:t>
      </w:r>
      <w:r w:rsidRPr="0060615B">
        <w:rPr>
          <w:lang w:eastAsia="zh-CN"/>
        </w:rPr>
        <w:t>”</w:t>
      </w:r>
      <w:r w:rsidRPr="0060615B">
        <w:rPr>
          <w:lang w:eastAsia="zh-CN"/>
        </w:rPr>
        <w:t>。</w:t>
      </w:r>
    </w:p>
    <w:p w14:paraId="74F9D91D" w14:textId="77777777" w:rsidR="00AC4FAF" w:rsidRPr="0060615B" w:rsidRDefault="0066450B">
      <w:pPr>
        <w:pStyle w:val="a0"/>
        <w:ind w:firstLineChars="200"/>
        <w:rPr>
          <w:color w:val="auto"/>
          <w:lang w:eastAsia="zh-CN"/>
        </w:rPr>
      </w:pPr>
      <w:r w:rsidRPr="0060615B">
        <w:rPr>
          <w:lang w:eastAsia="zh-CN"/>
        </w:rPr>
        <w:t>第五，严格对创新技术</w:t>
      </w:r>
      <w:r w:rsidRPr="0060615B">
        <w:rPr>
          <w:lang w:eastAsia="zh-CN"/>
        </w:rPr>
        <w:t xml:space="preserve"> </w:t>
      </w:r>
      <m:oMath>
        <m:r>
          <w:rPr>
            <w:rFonts w:ascii="Cambria Math" w:hAnsi="Cambria Math" w:cs="Cambria Math"/>
            <w:lang w:eastAsia="zh-CN"/>
          </w:rPr>
          <m:t>N</m:t>
        </m:r>
        <m:r>
          <m:rPr>
            <m:sty m:val="p"/>
          </m:rPr>
          <w:rPr>
            <w:rFonts w:ascii="Cambria Math" w:hAnsi="Cambria Math" w:cs="Cambria Math"/>
            <w:lang w:eastAsia="zh-CN"/>
          </w:rPr>
          <m:t>=</m:t>
        </m:r>
        <m:r>
          <w:rPr>
            <w:rFonts w:ascii="Cambria Math" w:hAnsi="Cambria Math" w:cs="Cambria Math"/>
            <w:lang w:eastAsia="zh-CN"/>
          </w:rPr>
          <m:t>κ</m:t>
        </m:r>
        <m:sSubSup>
          <m:sSubSupPr>
            <m:ctrlPr>
              <w:rPr>
                <w:rFonts w:ascii="Cambria Math" w:hAnsi="Cambria Math"/>
                <w:color w:val="auto"/>
              </w:rPr>
            </m:ctrlPr>
          </m:sSubSupPr>
          <m:e>
            <m:r>
              <w:rPr>
                <w:rFonts w:ascii="Cambria Math" w:hAnsi="Cambria Math" w:cs="Cambria Math"/>
                <w:lang w:eastAsia="zh-CN"/>
              </w:rPr>
              <m:t>L</m:t>
            </m:r>
          </m:e>
          <m:sub>
            <m:r>
              <w:rPr>
                <w:rFonts w:ascii="Cambria Math" w:hAnsi="Cambria Math" w:cs="Cambria Math"/>
                <w:lang w:eastAsia="zh-CN"/>
              </w:rPr>
              <m:t>R</m:t>
            </m:r>
          </m:sub>
          <m:sup>
            <m:r>
              <w:rPr>
                <w:rFonts w:ascii="Cambria Math" w:hAnsi="Cambria Math" w:cs="Cambria Math"/>
                <w:lang w:eastAsia="zh-CN"/>
              </w:rPr>
              <m:t>γ</m:t>
            </m:r>
          </m:sup>
        </m:sSubSup>
      </m:oMath>
      <w:r w:rsidRPr="0060615B">
        <w:rPr>
          <w:lang w:eastAsia="zh-CN"/>
        </w:rPr>
        <w:t xml:space="preserve"> </w:t>
      </w:r>
      <w:r w:rsidRPr="0060615B">
        <w:rPr>
          <w:lang w:eastAsia="zh-CN"/>
        </w:rPr>
        <w:t>求边际导数会出现系数</w:t>
      </w:r>
      <w:r w:rsidRPr="0060615B">
        <w:rPr>
          <w:lang w:eastAsia="zh-CN"/>
        </w:rPr>
        <w:t xml:space="preserve"> </w:t>
      </w:r>
      <m:oMath>
        <m:r>
          <w:rPr>
            <w:rFonts w:ascii="Cambria Math" w:hAnsi="Cambria Math" w:cs="Cambria Math"/>
            <w:lang w:eastAsia="zh-CN"/>
          </w:rPr>
          <m:t>γ</m:t>
        </m:r>
      </m:oMath>
      <w:r w:rsidRPr="0060615B">
        <w:rPr>
          <w:lang w:eastAsia="zh-CN"/>
        </w:rPr>
        <w:t>，但原文式（</w:t>
      </w:r>
      <w:r w:rsidRPr="0060615B">
        <w:rPr>
          <w:lang w:eastAsia="zh-CN"/>
        </w:rPr>
        <w:t>26</w:t>
      </w:r>
      <w:r w:rsidRPr="0060615B">
        <w:rPr>
          <w:lang w:eastAsia="zh-CN"/>
        </w:rPr>
        <w:t>）未含</w:t>
      </w:r>
      <w:r w:rsidRPr="0060615B">
        <w:rPr>
          <w:lang w:eastAsia="zh-CN"/>
        </w:rPr>
        <w:t xml:space="preserve"> </w:t>
      </w:r>
      <m:oMath>
        <m:r>
          <w:rPr>
            <w:rFonts w:ascii="Cambria Math" w:hAnsi="Cambria Math" w:cs="Cambria Math"/>
            <w:lang w:eastAsia="zh-CN"/>
          </w:rPr>
          <m:t>γ</m:t>
        </m:r>
      </m:oMath>
      <w:r w:rsidRPr="0060615B">
        <w:rPr>
          <w:lang w:eastAsia="zh-CN"/>
        </w:rPr>
        <w:t>。若完全复制作者模型，应按原文方程与代码口径；若做独立理论重写，则应明确该归一化假设。</w:t>
      </w:r>
    </w:p>
    <w:p w14:paraId="300B28F1" w14:textId="77777777" w:rsidR="00AC4FAF" w:rsidRPr="0060615B" w:rsidRDefault="0066450B">
      <w:pPr>
        <w:pStyle w:val="1"/>
        <w:spacing w:before="0"/>
        <w:ind w:firstLineChars="200" w:firstLine="482"/>
        <w:rPr>
          <w:color w:val="auto"/>
          <w:lang w:eastAsia="zh-CN"/>
        </w:rPr>
      </w:pPr>
      <w:bookmarkStart w:id="74" w:name="十八全模型的一句话闭环"/>
      <w:bookmarkEnd w:id="73"/>
      <w:r w:rsidRPr="0060615B">
        <w:rPr>
          <w:rFonts w:ascii="Times New Roman" w:eastAsia="宋体" w:hAnsi="Times New Roman" w:cs="Times New Roman"/>
          <w:color w:val="000000"/>
          <w:lang w:eastAsia="zh-CN"/>
        </w:rPr>
        <w:t>十八、全模型的一句话闭环</w:t>
      </w:r>
    </w:p>
    <w:p w14:paraId="372E85AF" w14:textId="77777777" w:rsidR="00AC4FAF" w:rsidRPr="0060615B" w:rsidRDefault="0066450B">
      <w:pPr>
        <w:pStyle w:val="FirstParagraph"/>
        <w:ind w:firstLineChars="200"/>
        <w:rPr>
          <w:color w:val="auto"/>
          <w:lang w:eastAsia="zh-CN"/>
        </w:rPr>
      </w:pPr>
      <w:r w:rsidRPr="0060615B">
        <w:rPr>
          <w:lang w:eastAsia="zh-CN"/>
        </w:rPr>
        <w:t>整个模型可以压缩为以下因果链：</w:t>
      </w:r>
    </w:p>
    <w:p w14:paraId="0ECB6624" w14:textId="77777777" w:rsidR="00AC4FAF" w:rsidRPr="0060615B" w:rsidRDefault="00D1044C">
      <w:pPr>
        <w:pStyle w:val="a0"/>
        <w:ind w:left="283" w:right="283" w:firstLineChars="200"/>
        <w:rPr>
          <w:color w:val="auto"/>
          <w:lang w:eastAsia="zh-CN"/>
        </w:rPr>
      </w:pPr>
      <w:r>
        <w:rPr>
          <w:lang w:eastAsia="zh-CN"/>
        </w:rPr>
        <w:t>制度型贸易</w:t>
      </w:r>
      <w:r>
        <w:rPr>
          <w:lang w:eastAsia="zh-CN"/>
        </w:rPr>
        <w:t>/</w:t>
      </w:r>
      <w:r>
        <w:rPr>
          <w:lang w:eastAsia="zh-CN"/>
        </w:rPr>
        <w:t>投资成本变化</w:t>
      </w:r>
      <w:r>
        <w:rPr>
          <w:lang w:eastAsia="zh-CN"/>
        </w:rPr>
        <w:t xml:space="preserve"> → </w:t>
      </w:r>
      <w:r>
        <w:rPr>
          <w:lang w:eastAsia="zh-CN"/>
        </w:rPr>
        <w:t>到岸边际成本变化</w:t>
      </w:r>
      <w:r>
        <w:rPr>
          <w:lang w:eastAsia="zh-CN"/>
        </w:rPr>
        <w:t xml:space="preserve"> → </w:t>
      </w:r>
      <w:r>
        <w:rPr>
          <w:lang w:eastAsia="zh-CN"/>
        </w:rPr>
        <w:t>跨国企业重选生产地与市场进入</w:t>
      </w:r>
      <w:r>
        <w:rPr>
          <w:lang w:eastAsia="zh-CN"/>
        </w:rPr>
        <w:br/>
        <w:t xml:space="preserve">→ </w:t>
      </w:r>
      <w:r>
        <w:rPr>
          <w:lang w:eastAsia="zh-CN"/>
        </w:rPr>
        <w:t>三边贸易与跨国生产份额变化</w:t>
      </w:r>
      <w:r>
        <w:rPr>
          <w:lang w:eastAsia="zh-CN"/>
        </w:rPr>
        <w:t xml:space="preserve"> → </w:t>
      </w:r>
      <w:r>
        <w:rPr>
          <w:lang w:eastAsia="zh-CN"/>
        </w:rPr>
        <w:t>投入产出需求、利润与两类工资变化</w:t>
      </w:r>
      <w:r>
        <w:rPr>
          <w:lang w:eastAsia="zh-CN"/>
        </w:rPr>
        <w:br/>
        <w:t xml:space="preserve">→ </w:t>
      </w:r>
      <w:r>
        <w:rPr>
          <w:lang w:eastAsia="zh-CN"/>
        </w:rPr>
        <w:t>研发投入和新品种变化</w:t>
      </w:r>
      <w:r>
        <w:rPr>
          <w:lang w:eastAsia="zh-CN"/>
        </w:rPr>
        <w:t xml:space="preserve"> → </w:t>
      </w:r>
      <w:r>
        <w:rPr>
          <w:lang w:eastAsia="zh-CN"/>
        </w:rPr>
        <w:t>价格指数与实际收入重新均衡</w:t>
      </w:r>
      <w:r>
        <w:rPr>
          <w:lang w:eastAsia="zh-CN"/>
        </w:rPr>
        <w:t xml:space="preserve"> → </w:t>
      </w:r>
      <w:r>
        <w:rPr>
          <w:lang w:eastAsia="zh-CN"/>
        </w:rPr>
        <w:t>福利变化及六项分解</w:t>
      </w:r>
    </w:p>
    <w:p w14:paraId="2C1A2535" w14:textId="77777777" w:rsidR="00AC4FAF" w:rsidRPr="0060615B" w:rsidRDefault="0066450B">
      <w:pPr>
        <w:pStyle w:val="FirstParagraph"/>
        <w:ind w:firstLineChars="200"/>
        <w:rPr>
          <w:color w:val="auto"/>
          <w:lang w:eastAsia="zh-CN"/>
        </w:rPr>
      </w:pPr>
      <w:r w:rsidRPr="0060615B">
        <w:rPr>
          <w:lang w:eastAsia="zh-CN"/>
        </w:rPr>
        <w:t>在这个闭环中，式（</w:t>
      </w:r>
      <w:r w:rsidRPr="0060615B">
        <w:rPr>
          <w:lang w:eastAsia="zh-CN"/>
        </w:rPr>
        <w:t>19</w:t>
      </w:r>
      <w:r w:rsidRPr="0060615B">
        <w:rPr>
          <w:lang w:eastAsia="zh-CN"/>
        </w:rPr>
        <w:t>）是连接企业选址与全球生产网络的核心引力方程；式（</w:t>
      </w:r>
      <w:r w:rsidRPr="0060615B">
        <w:rPr>
          <w:lang w:eastAsia="zh-CN"/>
        </w:rPr>
        <w:t>36</w:t>
      </w:r>
      <w:r w:rsidRPr="0060615B">
        <w:rPr>
          <w:lang w:eastAsia="zh-CN"/>
        </w:rPr>
        <w:t>）</w:t>
      </w:r>
      <w:r w:rsidRPr="0060615B">
        <w:rPr>
          <w:lang w:eastAsia="zh-CN"/>
        </w:rPr>
        <w:t>—</w:t>
      </w:r>
      <w:r w:rsidRPr="0060615B">
        <w:rPr>
          <w:lang w:eastAsia="zh-CN"/>
        </w:rPr>
        <w:t>（</w:t>
      </w:r>
      <w:r w:rsidRPr="0060615B">
        <w:rPr>
          <w:lang w:eastAsia="zh-CN"/>
        </w:rPr>
        <w:t>41</w:t>
      </w:r>
      <w:r w:rsidRPr="0060615B">
        <w:rPr>
          <w:lang w:eastAsia="zh-CN"/>
        </w:rPr>
        <w:t>）是反事实计算的核心固定点系统；福利分解则把最终一般均衡结果还原为产品种类、投入产出、离岸外包、创新、市场规模和劳动再配置六条结构通道。</w:t>
      </w:r>
    </w:p>
    <w:p w14:paraId="02122997" w14:textId="77777777" w:rsidR="00BD7027" w:rsidRDefault="00992377">
      <w:pPr>
        <w:pStyle w:val="a0"/>
        <w:ind w:firstLineChars="200"/>
        <w:rPr>
          <w:lang w:eastAsia="zh-CN"/>
        </w:rPr>
      </w:pPr>
      <w:r>
        <w:rPr>
          <w:lang w:eastAsia="zh-CN"/>
        </w:rPr>
        <w:t>阅读口径说明：本版</w:t>
      </w:r>
      <w:r>
        <w:rPr>
          <w:lang w:eastAsia="zh-CN"/>
        </w:rPr>
        <w:t>“</w:t>
      </w:r>
      <w:r>
        <w:rPr>
          <w:lang w:eastAsia="zh-CN"/>
        </w:rPr>
        <w:t>符号含义</w:t>
      </w:r>
      <w:r>
        <w:rPr>
          <w:lang w:eastAsia="zh-CN"/>
        </w:rPr>
        <w:t>”</w:t>
      </w:r>
      <w:r>
        <w:rPr>
          <w:lang w:eastAsia="zh-CN"/>
        </w:rPr>
        <w:t>优先采用原文正文与原文附录的明确表述；若原文只给出公式而未作文字定义（如式（</w:t>
      </w:r>
      <w:r>
        <w:rPr>
          <w:lang w:eastAsia="zh-CN"/>
        </w:rPr>
        <w:t>4</w:t>
      </w:r>
      <w:r>
        <w:rPr>
          <w:lang w:eastAsia="zh-CN"/>
        </w:rPr>
        <w:t>）的</w:t>
      </w:r>
      <w:r>
        <w:rPr>
          <w:lang w:eastAsia="zh-CN"/>
        </w:rPr>
        <w:t xml:space="preserve"> </w:t>
      </w:r>
      <m:oMath>
        <m:sSub>
          <m:sSubPr>
            <m:ctrlPr>
              <w:rPr>
                <w:rFonts w:ascii="Cambria Math" w:hAnsi="Cambria Math"/>
              </w:rPr>
            </m:ctrlPr>
          </m:sSubPr>
          <m:e>
            <m:r>
              <w:rPr>
                <w:rFonts w:ascii="Cambria Math" w:hAnsi="Cambria Math" w:cs="Cambria Math"/>
                <w:lang w:eastAsia="zh-CN"/>
              </w:rPr>
              <m:t>c</m:t>
            </m:r>
          </m:e>
          <m:sub>
            <m:r>
              <w:rPr>
                <w:rFonts w:ascii="Cambria Math" w:hAnsi="Cambria Math" w:cs="Cambria Math"/>
                <w:lang w:eastAsia="zh-CN"/>
              </w:rPr>
              <m:t>n</m:t>
            </m:r>
          </m:sub>
        </m:sSub>
      </m:oMath>
      <w:r>
        <w:rPr>
          <w:lang w:eastAsia="zh-CN"/>
        </w:rPr>
        <w:t>、</w:t>
      </w:r>
      <m:oMath>
        <m:r>
          <w:rPr>
            <w:rFonts w:ascii="Cambria Math" w:hAnsi="Cambria Math" w:cs="Cambria Math"/>
            <w:lang w:eastAsia="zh-CN"/>
          </w:rPr>
          <m:t>λ</m:t>
        </m:r>
      </m:oMath>
      <w:r>
        <w:rPr>
          <w:lang w:eastAsia="zh-CN"/>
        </w:rPr>
        <w:t>，式（</w:t>
      </w:r>
      <w:r>
        <w:rPr>
          <w:lang w:eastAsia="zh-CN"/>
        </w:rPr>
        <w:t>30</w:t>
      </w:r>
      <w:r>
        <w:rPr>
          <w:lang w:eastAsia="zh-CN"/>
        </w:rPr>
        <w:t>）的</w:t>
      </w:r>
      <w:r>
        <w:rPr>
          <w:lang w:eastAsia="zh-CN"/>
        </w:rPr>
        <w:t xml:space="preserve"> </w:t>
      </w:r>
      <m:oMath>
        <m:sSubSup>
          <m:sSubSupPr>
            <m:ctrlPr>
              <w:rPr>
                <w:rFonts w:ascii="Cambria Math" w:hAnsi="Cambria Math"/>
              </w:rPr>
            </m:ctrlPr>
          </m:sSubSupPr>
          <m:e>
            <m:r>
              <w:rPr>
                <w:rFonts w:ascii="Cambria Math" w:hAnsi="Cambria Math" w:cs="Cambria Math"/>
                <w:lang w:eastAsia="zh-CN"/>
              </w:rPr>
              <m:t>Ω</m:t>
            </m:r>
          </m:e>
          <m:sub>
            <m:r>
              <w:rPr>
                <w:rFonts w:ascii="Cambria Math" w:hAnsi="Cambria Math" w:cs="Cambria Math"/>
                <w:lang w:eastAsia="zh-CN"/>
              </w:rPr>
              <m:t>n</m:t>
            </m:r>
          </m:sub>
          <m:sup>
            <m:r>
              <w:rPr>
                <w:rFonts w:ascii="Cambria Math" w:hAnsi="Cambria Math" w:cs="Cambria Math"/>
                <w:lang w:eastAsia="zh-CN"/>
              </w:rPr>
              <m:t>C</m:t>
            </m:r>
            <m:r>
              <m:rPr>
                <m:sty m:val="p"/>
              </m:rPr>
              <w:rPr>
                <w:rFonts w:ascii="Cambria Math" w:hAnsi="Cambria Math" w:cs="Cambria Math"/>
                <w:lang w:eastAsia="zh-CN"/>
              </w:rPr>
              <m:t>,</m:t>
            </m:r>
            <m:r>
              <w:rPr>
                <w:rFonts w:ascii="Cambria Math" w:hAnsi="Cambria Math" w:cs="Cambria Math"/>
                <w:lang w:eastAsia="zh-CN"/>
              </w:rPr>
              <m:t>j</m:t>
            </m:r>
          </m:sup>
        </m:sSubSup>
      </m:oMath>
      <w:r>
        <w:rPr>
          <w:lang w:eastAsia="zh-CN"/>
        </w:rPr>
        <w:t>，以及引理</w:t>
      </w:r>
      <w:r>
        <w:rPr>
          <w:lang w:eastAsia="zh-CN"/>
        </w:rPr>
        <w:t xml:space="preserve"> 2 </w:t>
      </w:r>
      <w:r>
        <w:rPr>
          <w:lang w:eastAsia="zh-CN"/>
        </w:rPr>
        <w:t>的部分技术项），均已在相应位置明确注明</w:t>
      </w:r>
      <w:r>
        <w:rPr>
          <w:lang w:eastAsia="zh-CN"/>
        </w:rPr>
        <w:t>“</w:t>
      </w:r>
      <w:r>
        <w:rPr>
          <w:lang w:eastAsia="zh-CN"/>
        </w:rPr>
        <w:t>原文未单独定义</w:t>
      </w:r>
      <w:r>
        <w:rPr>
          <w:lang w:eastAsia="zh-CN"/>
        </w:rPr>
        <w:t>”</w:t>
      </w:r>
      <w:r>
        <w:rPr>
          <w:lang w:eastAsia="zh-CN"/>
        </w:rPr>
        <w:t>或</w:t>
      </w:r>
      <w:r>
        <w:rPr>
          <w:lang w:eastAsia="zh-CN"/>
        </w:rPr>
        <w:t>“</w:t>
      </w:r>
      <w:r>
        <w:rPr>
          <w:lang w:eastAsia="zh-CN"/>
        </w:rPr>
        <w:t>按公式作用理解</w:t>
      </w:r>
      <w:r>
        <w:rPr>
          <w:lang w:eastAsia="zh-CN"/>
        </w:rPr>
        <w:t>”</w:t>
      </w:r>
      <w:r>
        <w:rPr>
          <w:lang w:eastAsia="zh-CN"/>
        </w:rPr>
        <w:t>，不把解释性推断当作原文定义。</w:t>
      </w:r>
    </w:p>
    <w:p w14:paraId="0DD23656" w14:textId="77777777" w:rsidR="00AC4FAF" w:rsidRPr="0060615B" w:rsidRDefault="0066450B">
      <w:pPr>
        <w:pStyle w:val="1"/>
        <w:spacing w:before="0"/>
        <w:ind w:firstLineChars="200" w:firstLine="482"/>
        <w:rPr>
          <w:color w:val="auto"/>
          <w:lang w:eastAsia="zh-CN"/>
        </w:rPr>
      </w:pPr>
      <w:bookmarkStart w:id="75" w:name="附原文附录式a1a14的对应关系索引"/>
      <w:bookmarkEnd w:id="74"/>
      <w:r w:rsidRPr="0060615B">
        <w:rPr>
          <w:rFonts w:ascii="Times New Roman" w:eastAsia="宋体" w:hAnsi="Times New Roman" w:cs="Times New Roman"/>
          <w:color w:val="000000"/>
          <w:lang w:eastAsia="zh-CN"/>
        </w:rPr>
        <w:t>附：原文附录式（</w:t>
      </w:r>
      <w:r w:rsidRPr="0060615B">
        <w:rPr>
          <w:rFonts w:ascii="Times New Roman" w:eastAsia="宋体" w:hAnsi="Times New Roman" w:cs="Times New Roman"/>
          <w:color w:val="000000"/>
          <w:lang w:eastAsia="zh-CN"/>
        </w:rPr>
        <w:t>A1</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w:t>
      </w:r>
      <w:r w:rsidRPr="0060615B">
        <w:rPr>
          <w:rFonts w:ascii="Times New Roman" w:eastAsia="宋体" w:hAnsi="Times New Roman" w:cs="Times New Roman"/>
          <w:color w:val="000000"/>
          <w:lang w:eastAsia="zh-CN"/>
        </w:rPr>
        <w:t>A14</w:t>
      </w:r>
      <w:r w:rsidRPr="0060615B">
        <w:rPr>
          <w:rFonts w:ascii="Times New Roman" w:eastAsia="宋体" w:hAnsi="Times New Roman" w:cs="Times New Roman"/>
          <w:color w:val="000000"/>
          <w:lang w:eastAsia="zh-CN"/>
        </w:rPr>
        <w:t>）的对应关系索引</w:t>
      </w:r>
    </w:p>
    <w:tbl>
      <w:tblPr>
        <w:tblStyle w:val="Table"/>
        <w:tblW w:w="5000" w:type="pct"/>
        <w:jc w:val="center"/>
        <w:tblBorders>
          <w:top w:val="single" w:sz="8" w:space="0" w:color="000000"/>
          <w:left w:val="nil"/>
          <w:bottom w:val="single" w:sz="8" w:space="0" w:color="000000"/>
          <w:right w:val="nil"/>
          <w:insideH w:val="nil"/>
          <w:insideV w:val="nil"/>
        </w:tblBorders>
        <w:tblLook w:val="0020" w:firstRow="1" w:lastRow="0" w:firstColumn="0" w:lastColumn="0" w:noHBand="0" w:noVBand="0"/>
      </w:tblPr>
      <w:tblGrid>
        <w:gridCol w:w="2010"/>
        <w:gridCol w:w="2690"/>
        <w:gridCol w:w="4694"/>
      </w:tblGrid>
      <w:tr w:rsidR="00AC4FAF" w:rsidRPr="0060615B" w14:paraId="0075A5C5" w14:textId="77777777" w:rsidTr="00AC4F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vAlign w:val="center"/>
          </w:tcPr>
          <w:p w14:paraId="547B48BA" w14:textId="77777777" w:rsidR="00AC4FAF" w:rsidRPr="0060615B" w:rsidRDefault="0066450B">
            <w:pPr>
              <w:pStyle w:val="Compact"/>
              <w:spacing w:before="0" w:after="0" w:line="240" w:lineRule="auto"/>
              <w:jc w:val="center"/>
            </w:pPr>
            <w:r w:rsidRPr="0060615B">
              <w:rPr>
                <w:b/>
              </w:rPr>
              <w:t>原文附录式</w:t>
            </w:r>
          </w:p>
        </w:tc>
        <w:tc>
          <w:tcPr>
            <w:tcW w:w="0" w:type="auto"/>
            <w:tcBorders>
              <w:bottom w:val="single" w:sz="6" w:space="0" w:color="000000"/>
            </w:tcBorders>
            <w:vAlign w:val="center"/>
          </w:tcPr>
          <w:p w14:paraId="18A1DCFE" w14:textId="77777777" w:rsidR="00AC4FAF" w:rsidRPr="0060615B" w:rsidRDefault="0066450B">
            <w:pPr>
              <w:pStyle w:val="Compact"/>
              <w:spacing w:before="0" w:after="0" w:line="240" w:lineRule="auto"/>
              <w:jc w:val="center"/>
            </w:pPr>
            <w:r w:rsidRPr="0060615B">
              <w:rPr>
                <w:b/>
              </w:rPr>
              <w:t>本文档对应推导位置</w:t>
            </w:r>
          </w:p>
        </w:tc>
        <w:tc>
          <w:tcPr>
            <w:tcW w:w="0" w:type="auto"/>
            <w:tcBorders>
              <w:bottom w:val="single" w:sz="6" w:space="0" w:color="000000"/>
            </w:tcBorders>
            <w:vAlign w:val="center"/>
          </w:tcPr>
          <w:p w14:paraId="14A7B273" w14:textId="77777777" w:rsidR="00AC4FAF" w:rsidRPr="0060615B" w:rsidRDefault="0066450B">
            <w:pPr>
              <w:pStyle w:val="Compact"/>
              <w:spacing w:before="0" w:after="0" w:line="240" w:lineRule="auto"/>
              <w:jc w:val="center"/>
            </w:pPr>
            <w:r w:rsidRPr="0060615B">
              <w:rPr>
                <w:b/>
              </w:rPr>
              <w:t>作用</w:t>
            </w:r>
          </w:p>
        </w:tc>
      </w:tr>
      <w:tr w:rsidR="00AC4FAF" w:rsidRPr="0060615B" w14:paraId="0643DE9A" w14:textId="77777777" w:rsidTr="00AC4FAF">
        <w:trPr>
          <w:cantSplit/>
          <w:jc w:val="center"/>
        </w:trPr>
        <w:tc>
          <w:tcPr>
            <w:tcW w:w="0" w:type="auto"/>
            <w:vAlign w:val="center"/>
          </w:tcPr>
          <w:p w14:paraId="3C652EB0" w14:textId="77777777" w:rsidR="00AC4FAF" w:rsidRPr="0060615B" w:rsidRDefault="0066450B">
            <w:pPr>
              <w:pStyle w:val="Compact"/>
              <w:spacing w:before="0" w:after="0" w:line="240" w:lineRule="auto"/>
              <w:jc w:val="right"/>
            </w:pPr>
            <w:r w:rsidRPr="0060615B">
              <w:t>（</w:t>
            </w:r>
            <w:r w:rsidRPr="0060615B">
              <w:t>A1</w:t>
            </w:r>
            <w:r w:rsidRPr="0060615B">
              <w:t>）</w:t>
            </w:r>
          </w:p>
        </w:tc>
        <w:tc>
          <w:tcPr>
            <w:tcW w:w="0" w:type="auto"/>
            <w:vAlign w:val="center"/>
          </w:tcPr>
          <w:p w14:paraId="10BCF1A7" w14:textId="77777777" w:rsidR="00AC4FAF" w:rsidRPr="0060615B" w:rsidRDefault="0066450B">
            <w:pPr>
              <w:pStyle w:val="Compact"/>
              <w:spacing w:before="0" w:after="0" w:line="240" w:lineRule="auto"/>
              <w:jc w:val="left"/>
            </w:pPr>
            <w:r w:rsidRPr="0060615B">
              <w:t>第六节</w:t>
            </w:r>
          </w:p>
        </w:tc>
        <w:tc>
          <w:tcPr>
            <w:tcW w:w="0" w:type="auto"/>
            <w:vAlign w:val="center"/>
          </w:tcPr>
          <w:p w14:paraId="3B8F5F32" w14:textId="77777777" w:rsidR="00AC4FAF" w:rsidRPr="0060615B" w:rsidRDefault="0066450B">
            <w:pPr>
              <w:pStyle w:val="Compact"/>
              <w:spacing w:before="0" w:after="0" w:line="240" w:lineRule="auto"/>
              <w:jc w:val="left"/>
            </w:pPr>
            <w:r w:rsidRPr="0060615B">
              <w:t>把最低成本分布积分为部门价格指数</w:t>
            </w:r>
          </w:p>
        </w:tc>
      </w:tr>
      <w:tr w:rsidR="00AC4FAF" w:rsidRPr="0060615B" w14:paraId="41A2C32C" w14:textId="77777777" w:rsidTr="00AC4FAF">
        <w:trPr>
          <w:cantSplit/>
          <w:jc w:val="center"/>
        </w:trPr>
        <w:tc>
          <w:tcPr>
            <w:tcW w:w="0" w:type="auto"/>
            <w:vAlign w:val="center"/>
          </w:tcPr>
          <w:p w14:paraId="74BF80D3" w14:textId="77777777" w:rsidR="00AC4FAF" w:rsidRPr="0060615B" w:rsidRDefault="0066450B">
            <w:pPr>
              <w:pStyle w:val="Compact"/>
              <w:spacing w:before="0" w:after="0" w:line="240" w:lineRule="auto"/>
              <w:jc w:val="right"/>
            </w:pPr>
            <w:r w:rsidRPr="0060615B">
              <w:t>（</w:t>
            </w:r>
            <w:r w:rsidRPr="0060615B">
              <w:t>A2</w:t>
            </w:r>
            <w:r w:rsidRPr="0060615B">
              <w:t>）</w:t>
            </w:r>
          </w:p>
        </w:tc>
        <w:tc>
          <w:tcPr>
            <w:tcW w:w="0" w:type="auto"/>
            <w:vAlign w:val="center"/>
          </w:tcPr>
          <w:p w14:paraId="71BE1868" w14:textId="77777777" w:rsidR="00AC4FAF" w:rsidRPr="0060615B" w:rsidRDefault="0066450B">
            <w:pPr>
              <w:pStyle w:val="Compact"/>
              <w:spacing w:before="0" w:after="0" w:line="240" w:lineRule="auto"/>
              <w:jc w:val="left"/>
            </w:pPr>
            <w:r w:rsidRPr="0060615B">
              <w:t>第八节（一）</w:t>
            </w:r>
          </w:p>
        </w:tc>
        <w:tc>
          <w:tcPr>
            <w:tcW w:w="0" w:type="auto"/>
            <w:vAlign w:val="center"/>
          </w:tcPr>
          <w:p w14:paraId="24BB546E" w14:textId="77777777" w:rsidR="00AC4FAF" w:rsidRPr="0060615B" w:rsidRDefault="0066450B">
            <w:pPr>
              <w:pStyle w:val="Compact"/>
              <w:spacing w:before="0" w:after="0" w:line="240" w:lineRule="auto"/>
              <w:jc w:val="left"/>
            </w:pPr>
            <w:r w:rsidRPr="0060615B">
              <w:t>得到三边存续企业数</w:t>
            </w:r>
          </w:p>
        </w:tc>
      </w:tr>
      <w:tr w:rsidR="00AC4FAF" w:rsidRPr="0060615B" w14:paraId="424B88A0" w14:textId="77777777" w:rsidTr="00AC4FAF">
        <w:trPr>
          <w:cantSplit/>
          <w:jc w:val="center"/>
        </w:trPr>
        <w:tc>
          <w:tcPr>
            <w:tcW w:w="0" w:type="auto"/>
            <w:vAlign w:val="center"/>
          </w:tcPr>
          <w:p w14:paraId="1C264634" w14:textId="77777777" w:rsidR="00AC4FAF" w:rsidRPr="0060615B" w:rsidRDefault="0066450B">
            <w:pPr>
              <w:pStyle w:val="Compact"/>
              <w:spacing w:before="0" w:after="0" w:line="240" w:lineRule="auto"/>
              <w:jc w:val="left"/>
            </w:pPr>
            <w:r w:rsidRPr="0060615B">
              <w:t>（</w:t>
            </w:r>
            <w:r w:rsidRPr="0060615B">
              <w:t>A3</w:t>
            </w:r>
            <w:r w:rsidRPr="0060615B">
              <w:t>）</w:t>
            </w:r>
            <w:r w:rsidRPr="0060615B">
              <w:t>—</w:t>
            </w:r>
            <w:r w:rsidRPr="0060615B">
              <w:t>（</w:t>
            </w:r>
            <w:r w:rsidRPr="0060615B">
              <w:t>A4</w:t>
            </w:r>
            <w:r w:rsidRPr="0060615B">
              <w:t>）</w:t>
            </w:r>
          </w:p>
        </w:tc>
        <w:tc>
          <w:tcPr>
            <w:tcW w:w="0" w:type="auto"/>
            <w:vAlign w:val="center"/>
          </w:tcPr>
          <w:p w14:paraId="035FFCDB" w14:textId="77777777" w:rsidR="00AC4FAF" w:rsidRPr="0060615B" w:rsidRDefault="0066450B">
            <w:pPr>
              <w:pStyle w:val="Compact"/>
              <w:spacing w:before="0" w:after="0" w:line="240" w:lineRule="auto"/>
              <w:jc w:val="left"/>
            </w:pPr>
            <w:r w:rsidRPr="0060615B">
              <w:t>第八节（二）</w:t>
            </w:r>
          </w:p>
        </w:tc>
        <w:tc>
          <w:tcPr>
            <w:tcW w:w="0" w:type="auto"/>
            <w:vAlign w:val="center"/>
          </w:tcPr>
          <w:p w14:paraId="1474075F" w14:textId="77777777" w:rsidR="00AC4FAF" w:rsidRPr="0060615B" w:rsidRDefault="0066450B">
            <w:pPr>
              <w:pStyle w:val="Compact"/>
              <w:spacing w:before="0" w:after="0" w:line="240" w:lineRule="auto"/>
              <w:jc w:val="left"/>
            </w:pPr>
            <w:r w:rsidRPr="0060615B">
              <w:t>用零利润阈值把存续企业数写成销售额函数</w:t>
            </w:r>
          </w:p>
        </w:tc>
      </w:tr>
      <w:tr w:rsidR="00AC4FAF" w:rsidRPr="0060615B" w14:paraId="6AE89F67" w14:textId="77777777" w:rsidTr="00AC4FAF">
        <w:trPr>
          <w:cantSplit/>
          <w:jc w:val="center"/>
        </w:trPr>
        <w:tc>
          <w:tcPr>
            <w:tcW w:w="0" w:type="auto"/>
            <w:vAlign w:val="center"/>
          </w:tcPr>
          <w:p w14:paraId="66C5360B" w14:textId="77777777" w:rsidR="00AC4FAF" w:rsidRPr="0060615B" w:rsidRDefault="0066450B">
            <w:pPr>
              <w:pStyle w:val="Compact"/>
              <w:spacing w:before="0" w:after="0" w:line="240" w:lineRule="auto"/>
              <w:jc w:val="right"/>
            </w:pPr>
            <w:r w:rsidRPr="0060615B">
              <w:t>（</w:t>
            </w:r>
            <w:r w:rsidRPr="0060615B">
              <w:t>A5</w:t>
            </w:r>
            <w:r w:rsidRPr="0060615B">
              <w:t>）</w:t>
            </w:r>
          </w:p>
        </w:tc>
        <w:tc>
          <w:tcPr>
            <w:tcW w:w="0" w:type="auto"/>
            <w:vAlign w:val="center"/>
          </w:tcPr>
          <w:p w14:paraId="36B72E9F" w14:textId="77777777" w:rsidR="00AC4FAF" w:rsidRPr="0060615B" w:rsidRDefault="0066450B">
            <w:pPr>
              <w:pStyle w:val="Compact"/>
              <w:spacing w:before="0" w:after="0" w:line="240" w:lineRule="auto"/>
              <w:jc w:val="left"/>
            </w:pPr>
            <w:r w:rsidRPr="0060615B">
              <w:t>第九节</w:t>
            </w:r>
          </w:p>
        </w:tc>
        <w:tc>
          <w:tcPr>
            <w:tcW w:w="0" w:type="auto"/>
            <w:vAlign w:val="center"/>
          </w:tcPr>
          <w:p w14:paraId="2C844F72" w14:textId="77777777" w:rsidR="00AC4FAF" w:rsidRPr="0060615B" w:rsidRDefault="0066450B">
            <w:pPr>
              <w:pStyle w:val="Compact"/>
              <w:spacing w:before="0" w:after="0" w:line="240" w:lineRule="auto"/>
              <w:jc w:val="left"/>
            </w:pPr>
            <w:r w:rsidRPr="0060615B">
              <w:t>将中间投入支出改写为生产者销售额</w:t>
            </w:r>
          </w:p>
        </w:tc>
      </w:tr>
      <w:tr w:rsidR="00AC4FAF" w:rsidRPr="0060615B" w14:paraId="064BD4B1" w14:textId="77777777" w:rsidTr="00AC4FAF">
        <w:trPr>
          <w:cantSplit/>
          <w:jc w:val="center"/>
        </w:trPr>
        <w:tc>
          <w:tcPr>
            <w:tcW w:w="0" w:type="auto"/>
            <w:vAlign w:val="center"/>
          </w:tcPr>
          <w:p w14:paraId="79382E32" w14:textId="77777777" w:rsidR="00AC4FAF" w:rsidRPr="0060615B" w:rsidRDefault="0066450B">
            <w:pPr>
              <w:pStyle w:val="Compact"/>
              <w:spacing w:before="0" w:after="0" w:line="240" w:lineRule="auto"/>
              <w:jc w:val="right"/>
            </w:pPr>
            <w:r w:rsidRPr="0060615B">
              <w:t>（</w:t>
            </w:r>
            <w:r w:rsidRPr="0060615B">
              <w:t>A6</w:t>
            </w:r>
            <w:r w:rsidRPr="0060615B">
              <w:t>）</w:t>
            </w:r>
          </w:p>
        </w:tc>
        <w:tc>
          <w:tcPr>
            <w:tcW w:w="0" w:type="auto"/>
            <w:vAlign w:val="center"/>
          </w:tcPr>
          <w:p w14:paraId="7B51370F" w14:textId="77777777" w:rsidR="00AC4FAF" w:rsidRPr="0060615B" w:rsidRDefault="0066450B">
            <w:pPr>
              <w:pStyle w:val="Compact"/>
              <w:spacing w:before="0" w:after="0" w:line="240" w:lineRule="auto"/>
              <w:jc w:val="left"/>
            </w:pPr>
            <w:r w:rsidRPr="0060615B">
              <w:t>第七节</w:t>
            </w:r>
          </w:p>
        </w:tc>
        <w:tc>
          <w:tcPr>
            <w:tcW w:w="0" w:type="auto"/>
            <w:vAlign w:val="center"/>
          </w:tcPr>
          <w:p w14:paraId="75BA473D" w14:textId="77777777" w:rsidR="00AC4FAF" w:rsidRPr="0060615B" w:rsidRDefault="0066450B">
            <w:pPr>
              <w:pStyle w:val="Compact"/>
              <w:spacing w:before="0" w:after="0" w:line="240" w:lineRule="auto"/>
              <w:jc w:val="left"/>
            </w:pPr>
            <w:r w:rsidRPr="0060615B">
              <w:t>对</w:t>
            </w:r>
            <w:r w:rsidRPr="0060615B">
              <w:t xml:space="preserve"> CES </w:t>
            </w:r>
            <w:r w:rsidRPr="0060615B">
              <w:t>销售额进行成本分布积分</w:t>
            </w:r>
          </w:p>
        </w:tc>
      </w:tr>
      <w:tr w:rsidR="00AC4FAF" w:rsidRPr="0060615B" w14:paraId="6F61F576" w14:textId="77777777" w:rsidTr="00AC4FAF">
        <w:trPr>
          <w:cantSplit/>
          <w:jc w:val="center"/>
        </w:trPr>
        <w:tc>
          <w:tcPr>
            <w:tcW w:w="0" w:type="auto"/>
            <w:vAlign w:val="center"/>
          </w:tcPr>
          <w:p w14:paraId="262B4293" w14:textId="77777777" w:rsidR="00AC4FAF" w:rsidRPr="0060615B" w:rsidRDefault="0066450B">
            <w:pPr>
              <w:pStyle w:val="Compact"/>
              <w:spacing w:before="0" w:after="0" w:line="240" w:lineRule="auto"/>
              <w:jc w:val="right"/>
            </w:pPr>
            <w:r w:rsidRPr="0060615B">
              <w:t>（</w:t>
            </w:r>
            <w:r w:rsidRPr="0060615B">
              <w:t>A7</w:t>
            </w:r>
            <w:r w:rsidRPr="0060615B">
              <w:t>）</w:t>
            </w:r>
          </w:p>
        </w:tc>
        <w:tc>
          <w:tcPr>
            <w:tcW w:w="0" w:type="auto"/>
            <w:vAlign w:val="center"/>
          </w:tcPr>
          <w:p w14:paraId="64A5C4B0" w14:textId="77777777" w:rsidR="00AC4FAF" w:rsidRPr="0060615B" w:rsidRDefault="0066450B">
            <w:pPr>
              <w:pStyle w:val="Compact"/>
              <w:spacing w:before="0" w:after="0" w:line="240" w:lineRule="auto"/>
              <w:jc w:val="left"/>
            </w:pPr>
            <w:r w:rsidRPr="0060615B">
              <w:t>第十二节（三）</w:t>
            </w:r>
          </w:p>
        </w:tc>
        <w:tc>
          <w:tcPr>
            <w:tcW w:w="0" w:type="auto"/>
            <w:vAlign w:val="center"/>
          </w:tcPr>
          <w:p w14:paraId="4677721F" w14:textId="77777777" w:rsidR="00AC4FAF" w:rsidRPr="0060615B" w:rsidRDefault="0066450B">
            <w:pPr>
              <w:pStyle w:val="Compact"/>
              <w:spacing w:before="0" w:after="0" w:line="240" w:lineRule="auto"/>
              <w:jc w:val="left"/>
            </w:pPr>
            <w:r w:rsidRPr="0060615B">
              <w:t>价格指数的精确帽子变化</w:t>
            </w:r>
          </w:p>
        </w:tc>
      </w:tr>
      <w:tr w:rsidR="00AC4FAF" w:rsidRPr="0060615B" w14:paraId="483E4CB3" w14:textId="77777777" w:rsidTr="00AC4FAF">
        <w:trPr>
          <w:cantSplit/>
          <w:jc w:val="center"/>
        </w:trPr>
        <w:tc>
          <w:tcPr>
            <w:tcW w:w="0" w:type="auto"/>
            <w:vAlign w:val="center"/>
          </w:tcPr>
          <w:p w14:paraId="1C12A6C8" w14:textId="77777777" w:rsidR="00AC4FAF" w:rsidRPr="0060615B" w:rsidRDefault="0066450B">
            <w:pPr>
              <w:pStyle w:val="Compact"/>
              <w:spacing w:before="0" w:after="0" w:line="240" w:lineRule="auto"/>
              <w:jc w:val="right"/>
            </w:pPr>
            <w:r w:rsidRPr="0060615B">
              <w:t>（</w:t>
            </w:r>
            <w:r w:rsidRPr="0060615B">
              <w:t>A8</w:t>
            </w:r>
            <w:r w:rsidRPr="0060615B">
              <w:t>）</w:t>
            </w:r>
          </w:p>
        </w:tc>
        <w:tc>
          <w:tcPr>
            <w:tcW w:w="0" w:type="auto"/>
            <w:vAlign w:val="center"/>
          </w:tcPr>
          <w:p w14:paraId="12950453" w14:textId="77777777" w:rsidR="00AC4FAF" w:rsidRPr="0060615B" w:rsidRDefault="0066450B">
            <w:pPr>
              <w:pStyle w:val="Compact"/>
              <w:spacing w:before="0" w:after="0" w:line="240" w:lineRule="auto"/>
              <w:jc w:val="left"/>
            </w:pPr>
            <w:r w:rsidRPr="0060615B">
              <w:t>第十二节（五）</w:t>
            </w:r>
          </w:p>
        </w:tc>
        <w:tc>
          <w:tcPr>
            <w:tcW w:w="0" w:type="auto"/>
            <w:vAlign w:val="center"/>
          </w:tcPr>
          <w:p w14:paraId="79D3AA6F" w14:textId="77777777" w:rsidR="00AC4FAF" w:rsidRPr="0060615B" w:rsidRDefault="0066450B">
            <w:pPr>
              <w:pStyle w:val="Compact"/>
              <w:spacing w:before="0" w:after="0" w:line="240" w:lineRule="auto"/>
              <w:jc w:val="left"/>
            </w:pPr>
            <w:r w:rsidRPr="0060615B">
              <w:t>综合生产竞争力与生产地份额的帽子变化</w:t>
            </w:r>
          </w:p>
        </w:tc>
      </w:tr>
      <w:tr w:rsidR="00AC4FAF" w:rsidRPr="0060615B" w14:paraId="79977AC6" w14:textId="77777777" w:rsidTr="00AC4FAF">
        <w:trPr>
          <w:cantSplit/>
          <w:jc w:val="center"/>
        </w:trPr>
        <w:tc>
          <w:tcPr>
            <w:tcW w:w="0" w:type="auto"/>
            <w:vAlign w:val="center"/>
          </w:tcPr>
          <w:p w14:paraId="191149EB" w14:textId="77777777" w:rsidR="00AC4FAF" w:rsidRPr="0060615B" w:rsidRDefault="0066450B">
            <w:pPr>
              <w:pStyle w:val="Compact"/>
              <w:spacing w:before="0" w:after="0" w:line="240" w:lineRule="auto"/>
              <w:jc w:val="left"/>
            </w:pPr>
            <w:r w:rsidRPr="0060615B">
              <w:t>（</w:t>
            </w:r>
            <w:r w:rsidRPr="0060615B">
              <w:t>A9</w:t>
            </w:r>
            <w:r w:rsidRPr="0060615B">
              <w:t>）</w:t>
            </w:r>
            <w:r w:rsidRPr="0060615B">
              <w:t>—</w:t>
            </w:r>
            <w:r w:rsidRPr="0060615B">
              <w:t>（</w:t>
            </w:r>
            <w:r w:rsidRPr="0060615B">
              <w:t>A13</w:t>
            </w:r>
            <w:r w:rsidRPr="0060615B">
              <w:t>）</w:t>
            </w:r>
          </w:p>
        </w:tc>
        <w:tc>
          <w:tcPr>
            <w:tcW w:w="0" w:type="auto"/>
            <w:vAlign w:val="center"/>
          </w:tcPr>
          <w:p w14:paraId="474D7C82" w14:textId="77777777" w:rsidR="00AC4FAF" w:rsidRPr="0060615B" w:rsidRDefault="0066450B">
            <w:pPr>
              <w:pStyle w:val="Compact"/>
              <w:spacing w:before="0" w:after="0" w:line="240" w:lineRule="auto"/>
              <w:jc w:val="left"/>
            </w:pPr>
            <w:r w:rsidRPr="0060615B">
              <w:t>第十三节（二）</w:t>
            </w:r>
            <w:r w:rsidRPr="0060615B">
              <w:t>—</w:t>
            </w:r>
            <w:r w:rsidRPr="0060615B">
              <w:t>（四）</w:t>
            </w:r>
          </w:p>
        </w:tc>
        <w:tc>
          <w:tcPr>
            <w:tcW w:w="0" w:type="auto"/>
            <w:vAlign w:val="center"/>
          </w:tcPr>
          <w:p w14:paraId="02AE73A7" w14:textId="77777777" w:rsidR="00AC4FAF" w:rsidRPr="0060615B" w:rsidRDefault="0066450B">
            <w:pPr>
              <w:pStyle w:val="Compact"/>
              <w:spacing w:before="0" w:after="0" w:line="240" w:lineRule="auto"/>
              <w:jc w:val="left"/>
            </w:pPr>
            <w:r w:rsidRPr="0060615B">
              <w:t>从本国采购份额逐步解出相对工资</w:t>
            </w:r>
            <w:r w:rsidRPr="0060615B">
              <w:t>—</w:t>
            </w:r>
            <w:r w:rsidRPr="0060615B">
              <w:t>价格关系</w:t>
            </w:r>
          </w:p>
        </w:tc>
      </w:tr>
      <w:tr w:rsidR="00AC4FAF" w:rsidRPr="0060615B" w14:paraId="14241AFA" w14:textId="77777777" w:rsidTr="00AC4FAF">
        <w:trPr>
          <w:cantSplit/>
          <w:jc w:val="center"/>
        </w:trPr>
        <w:tc>
          <w:tcPr>
            <w:tcW w:w="0" w:type="auto"/>
            <w:vAlign w:val="center"/>
          </w:tcPr>
          <w:p w14:paraId="434DE51C" w14:textId="77777777" w:rsidR="00AC4FAF" w:rsidRPr="0060615B" w:rsidRDefault="0066450B">
            <w:pPr>
              <w:pStyle w:val="Compact"/>
              <w:spacing w:before="0" w:after="0" w:line="240" w:lineRule="auto"/>
              <w:jc w:val="right"/>
            </w:pPr>
            <w:r w:rsidRPr="0060615B">
              <w:t>（</w:t>
            </w:r>
            <w:r w:rsidRPr="0060615B">
              <w:t>A14</w:t>
            </w:r>
            <w:r w:rsidRPr="0060615B">
              <w:t>）</w:t>
            </w:r>
          </w:p>
        </w:tc>
        <w:tc>
          <w:tcPr>
            <w:tcW w:w="0" w:type="auto"/>
            <w:vAlign w:val="center"/>
          </w:tcPr>
          <w:p w14:paraId="1E5B3239" w14:textId="77777777" w:rsidR="00AC4FAF" w:rsidRPr="0060615B" w:rsidRDefault="0066450B">
            <w:pPr>
              <w:pStyle w:val="Compact"/>
              <w:spacing w:before="0" w:after="0" w:line="240" w:lineRule="auto"/>
              <w:jc w:val="left"/>
            </w:pPr>
            <w:r w:rsidRPr="0060615B">
              <w:t>第十三节（五）</w:t>
            </w:r>
          </w:p>
        </w:tc>
        <w:tc>
          <w:tcPr>
            <w:tcW w:w="0" w:type="auto"/>
            <w:vAlign w:val="center"/>
          </w:tcPr>
          <w:p w14:paraId="2BA28063" w14:textId="77777777" w:rsidR="00AC4FAF" w:rsidRPr="0060615B" w:rsidRDefault="0066450B">
            <w:pPr>
              <w:pStyle w:val="Compact"/>
              <w:spacing w:before="0" w:after="0" w:line="240" w:lineRule="auto"/>
              <w:jc w:val="left"/>
            </w:pPr>
            <w:r w:rsidRPr="0060615B">
              <w:t>把异质性职业选择转化为劳动再配置福利项</w:t>
            </w:r>
          </w:p>
        </w:tc>
      </w:tr>
      <w:bookmarkEnd w:id="75"/>
    </w:tbl>
    <w:p w14:paraId="482BA776" w14:textId="77777777" w:rsidR="0066450B" w:rsidRPr="0060615B" w:rsidRDefault="0066450B">
      <w:pPr>
        <w:rPr>
          <w:color w:val="auto"/>
          <w:lang w:eastAsia="zh-CN"/>
        </w:rPr>
      </w:pPr>
    </w:p>
    <w:sectPr w:rsidR="0066450B" w:rsidRPr="0060615B">
      <w:footerReference w:type="default" r:id="rId7"/>
      <w:pgSz w:w="12240" w:h="15840"/>
      <w:pgMar w:top="1440" w:right="1531" w:bottom="1440" w:left="1531" w:header="85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23E77" w14:textId="77777777" w:rsidR="008259F7" w:rsidRDefault="008259F7">
      <w:pPr>
        <w:spacing w:line="240" w:lineRule="auto"/>
      </w:pPr>
      <w:r>
        <w:separator/>
      </w:r>
    </w:p>
  </w:endnote>
  <w:endnote w:type="continuationSeparator" w:id="0">
    <w:p w14:paraId="0EA4B595" w14:textId="77777777" w:rsidR="008259F7" w:rsidRDefault="008259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6EBDC" w14:textId="77777777" w:rsidR="00AC4FAF" w:rsidRDefault="0066450B">
    <w:pPr>
      <w:jc w:val="center"/>
    </w:pPr>
    <w:r>
      <w:rPr>
        <w:sz w:val="18"/>
      </w:rPr>
      <w:fldChar w:fldCharType="begin"/>
    </w:r>
    <w:r>
      <w:rPr>
        <w:sz w:val="18"/>
      </w:rPr>
      <w:instrText xml:space="preserve"> PAGE </w:instrText>
    </w:r>
    <w:r>
      <w:rPr>
        <w:sz w:val="18"/>
      </w:rPr>
      <w:fldChar w:fldCharType="separate"/>
    </w:r>
    <w:r w:rsidR="006B681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42F0C" w14:textId="77777777" w:rsidR="008259F7" w:rsidRDefault="008259F7">
      <w:r>
        <w:separator/>
      </w:r>
    </w:p>
  </w:footnote>
  <w:footnote w:type="continuationSeparator" w:id="0">
    <w:p w14:paraId="269C203A" w14:textId="77777777" w:rsidR="008259F7" w:rsidRDefault="008259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FAE7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822309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C4FAF"/>
    <w:rsid w:val="00012991"/>
    <w:rsid w:val="00213A0F"/>
    <w:rsid w:val="002C66B1"/>
    <w:rsid w:val="00313618"/>
    <w:rsid w:val="00396F66"/>
    <w:rsid w:val="003C2F53"/>
    <w:rsid w:val="0056367C"/>
    <w:rsid w:val="005A45A6"/>
    <w:rsid w:val="0060289C"/>
    <w:rsid w:val="0060615B"/>
    <w:rsid w:val="0066450B"/>
    <w:rsid w:val="006B681B"/>
    <w:rsid w:val="006F4A99"/>
    <w:rsid w:val="00717754"/>
    <w:rsid w:val="007F23F7"/>
    <w:rsid w:val="008259F7"/>
    <w:rsid w:val="009207C4"/>
    <w:rsid w:val="00992377"/>
    <w:rsid w:val="009C3882"/>
    <w:rsid w:val="00AA0A09"/>
    <w:rsid w:val="00AC4FAF"/>
    <w:rsid w:val="00B4723F"/>
    <w:rsid w:val="00BD7027"/>
    <w:rsid w:val="00D1044C"/>
    <w:rsid w:val="00E2389F"/>
    <w:rsid w:val="00E6341B"/>
    <w:rsid w:val="00F37E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6D91"/>
  <w15:docId w15:val="{497F30E3-F693-4C34-B367-6F182FCD1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00" w:lineRule="auto"/>
      <w:ind w:firstLine="480"/>
      <w:jc w:val="both"/>
    </w:pPr>
    <w:rPr>
      <w:rFonts w:ascii="Times New Roman" w:eastAsia="宋体" w:hAnsi="Times New Roman" w:cs="Times New Roman"/>
    </w:rPr>
  </w:style>
  <w:style w:type="paragraph" w:styleId="1">
    <w:name w:val="heading 1"/>
    <w:basedOn w:val="a"/>
    <w:next w:val="a0"/>
    <w:uiPriority w:val="9"/>
    <w:qFormat/>
    <w:pPr>
      <w:keepNext/>
      <w:keepLines/>
      <w:spacing w:before="480"/>
      <w:outlineLvl w:val="0"/>
    </w:pPr>
    <w:rPr>
      <w:rFonts w:asciiTheme="majorHAnsi" w:eastAsiaTheme="majorEastAsia" w:hAnsiTheme="majorHAnsi" w:cstheme="majorBidi"/>
      <w:b/>
      <w:bCs/>
      <w:color w:val="4F81BD" w:themeColor="accent1"/>
    </w:rPr>
  </w:style>
  <w:style w:type="paragraph" w:styleId="2">
    <w:name w:val="heading 2"/>
    <w:basedOn w:val="a"/>
    <w:next w:val="a0"/>
    <w:uiPriority w:val="9"/>
    <w:unhideWhenUsed/>
    <w:qFormat/>
    <w:pPr>
      <w:keepNext/>
      <w:keepLines/>
      <w:spacing w:before="200"/>
      <w:outlineLvl w:val="1"/>
    </w:pPr>
    <w:rPr>
      <w:rFonts w:asciiTheme="majorHAnsi" w:eastAsiaTheme="majorEastAsia" w:hAnsiTheme="majorHAnsi" w:cstheme="majorBidi"/>
      <w:b/>
      <w:bCs/>
      <w:color w:val="4F81BD" w:themeColor="accent1"/>
    </w:rPr>
  </w:style>
  <w:style w:type="paragraph" w:styleId="3">
    <w:name w:val="heading 3"/>
    <w:basedOn w:val="a"/>
    <w:next w:val="a0"/>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960" w:after="480"/>
      <w:jc w:val="center"/>
    </w:pPr>
    <w:rPr>
      <w:rFonts w:asciiTheme="majorHAnsi" w:eastAsiaTheme="majorEastAsia" w:hAnsiTheme="majorHAnsi" w:cstheme="majorBidi"/>
      <w:b/>
      <w:bCs/>
    </w:rPr>
  </w:style>
  <w:style w:type="paragraph" w:styleId="a5">
    <w:name w:val="Subtitle"/>
    <w:basedOn w:val="a4"/>
    <w:next w:val="a0"/>
    <w:qFormat/>
    <w:pPr>
      <w:spacing w:before="240" w:after="240"/>
    </w:pPr>
    <w:rPr>
      <w:rFonts w:ascii="Times New Roman" w:eastAsia="宋体" w:hAnsi="Times New Roman" w:cs="Times New Roman"/>
    </w:rPr>
  </w:style>
  <w:style w:type="paragraph" w:customStyle="1" w:styleId="Author">
    <w:name w:val="Author"/>
    <w:next w:val="a0"/>
    <w:qFormat/>
    <w:pPr>
      <w:keepNext/>
      <w:keepLines/>
      <w:jc w:val="center"/>
    </w:pPr>
    <w:rPr>
      <w:rFonts w:ascii="Times New Roman" w:eastAsia="宋体" w:hAnsi="Times New Roman" w:cs="Times New Roman"/>
    </w:rPr>
  </w:style>
  <w:style w:type="paragraph" w:styleId="a6">
    <w:name w:val="Date"/>
    <w:next w:val="a0"/>
    <w:qFormat/>
    <w:pPr>
      <w:keepNext/>
      <w:keepLines/>
      <w:jc w:val="center"/>
    </w:pPr>
    <w:rPr>
      <w:rFonts w:ascii="Times New Roman" w:eastAsia="宋体" w:hAnsi="Times New Roman" w:cs="Times New Roman"/>
    </w:rPr>
  </w:style>
  <w:style w:type="paragraph" w:customStyle="1" w:styleId="AbstractTitle">
    <w:name w:val="Abstract Title"/>
    <w:basedOn w:val="a"/>
    <w:next w:val="Abstract"/>
    <w:qFormat/>
    <w:pPr>
      <w:keepNext/>
      <w:keepLines/>
      <w:spacing w:before="300"/>
      <w:jc w:val="center"/>
    </w:pPr>
    <w:rPr>
      <w:b/>
    </w:rPr>
  </w:style>
  <w:style w:type="paragraph" w:customStyle="1" w:styleId="Abstract">
    <w:name w:val="Abstract"/>
    <w:basedOn w:val="a"/>
    <w:next w:val="a0"/>
    <w:qFormat/>
    <w:pPr>
      <w:keepNext/>
      <w:keepLines/>
      <w:spacing w:before="100" w:after="300"/>
    </w:p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rPr>
      <w:rFonts w:ascii="Times New Roman" w:eastAsia="宋体" w:hAnsi="Times New Roman" w:cs="Times New Roman"/>
    </w:rPr>
  </w:style>
  <w:style w:type="table" w:customStyle="1" w:styleId="Table">
    <w:name w:val="Table"/>
    <w:semiHidden/>
    <w:unhideWhenUsed/>
    <w:qFormat/>
    <w:rPr>
      <w:rFonts w:ascii="Times New Roman" w:eastAsia="宋体" w:hAnsi="Times New Roman" w:cs="Times New Roman"/>
      <w:color w:val="auto"/>
      <w:sz w:val="20"/>
      <w:szCs w:val="20"/>
      <w:lang w:eastAsia="zh-C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rPr>
      <w:rFonts w:ascii="Times New Roman" w:eastAsia="宋体" w:hAnsi="Times New Roman" w:cs="Times New Roman"/>
      <w:color w:val="000000"/>
      <w:sz w:val="24"/>
      <w:szCs w:val="24"/>
    </w:rPr>
  </w:style>
  <w:style w:type="character" w:customStyle="1" w:styleId="VerbatimChar">
    <w:name w:val="Verbatim Char"/>
    <w:basedOn w:val="ab"/>
    <w:link w:val="SourceCode"/>
    <w:rPr>
      <w:rFonts w:ascii="Times New Roman" w:eastAsia="宋体" w:hAnsi="Times New Roman" w:cs="Times New Roman"/>
      <w:color w:val="000000"/>
      <w:sz w:val="24"/>
      <w:szCs w:val="24"/>
    </w:rPr>
  </w:style>
  <w:style w:type="character" w:customStyle="1" w:styleId="SectionNumber">
    <w:name w:val="Section Number"/>
    <w:basedOn w:val="ab"/>
    <w:rPr>
      <w:rFonts w:ascii="Times New Roman" w:eastAsia="宋体" w:hAnsi="Times New Roman" w:cs="Times New Roman"/>
      <w:color w:val="000000"/>
      <w:sz w:val="24"/>
      <w:szCs w:val="24"/>
    </w:rPr>
  </w:style>
  <w:style w:type="character" w:styleId="ac">
    <w:name w:val="footnote reference"/>
    <w:basedOn w:val="ab"/>
    <w:rPr>
      <w:rFonts w:ascii="Times New Roman" w:eastAsia="宋体" w:hAnsi="Times New Roman" w:cs="Times New Roman"/>
      <w:color w:val="000000"/>
      <w:sz w:val="24"/>
      <w:szCs w:val="24"/>
      <w:vertAlign w:val="superscript"/>
    </w:rPr>
  </w:style>
  <w:style w:type="character" w:styleId="ad">
    <w:name w:val="Hyperlink"/>
    <w:basedOn w:val="ab"/>
    <w:rPr>
      <w:rFonts w:ascii="Times New Roman" w:eastAsia="宋体" w:hAnsi="Times New Roman" w:cs="Times New Roman"/>
      <w:color w:val="4F81BD" w:themeColor="accent1"/>
      <w:sz w:val="24"/>
      <w:szCs w:val="24"/>
    </w:rPr>
  </w:style>
  <w:style w:type="paragraph" w:styleId="TOC">
    <w:name w:val="TOC Heading"/>
    <w:basedOn w:val="1"/>
    <w:next w:val="a0"/>
    <w:uiPriority w:val="39"/>
    <w:unhideWhenUsed/>
    <w:qFormat/>
    <w:pPr>
      <w:spacing w:before="240" w:line="259" w:lineRule="auto"/>
      <w:outlineLvl w:val="9"/>
    </w:pPr>
    <w:rPr>
      <w:rFonts w:ascii="Times New Roman" w:eastAsia="宋体" w:hAnsi="Times New Roman" w:cs="Times New Roman"/>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宋体" w:hAnsi="Times New Roman" w:cs="Times New Roman"/>
      <w:b/>
      <w:color w:val="000000"/>
      <w:sz w:val="24"/>
      <w:szCs w:val="24"/>
    </w:rPr>
  </w:style>
  <w:style w:type="character" w:customStyle="1" w:styleId="DataTypeTok">
    <w:name w:val="DataTypeTok"/>
    <w:basedOn w:val="VerbatimChar"/>
    <w:rPr>
      <w:rFonts w:ascii="Times New Roman" w:eastAsia="宋体" w:hAnsi="Times New Roman" w:cs="Times New Roman"/>
      <w:color w:val="000000"/>
      <w:sz w:val="24"/>
      <w:szCs w:val="24"/>
    </w:rPr>
  </w:style>
  <w:style w:type="character" w:customStyle="1" w:styleId="DecValTok">
    <w:name w:val="DecValTok"/>
    <w:basedOn w:val="VerbatimChar"/>
    <w:rPr>
      <w:rFonts w:ascii="Times New Roman" w:eastAsia="宋体" w:hAnsi="Times New Roman" w:cs="Times New Roman"/>
      <w:color w:val="000000"/>
      <w:sz w:val="24"/>
      <w:szCs w:val="24"/>
    </w:rPr>
  </w:style>
  <w:style w:type="character" w:customStyle="1" w:styleId="BaseNTok">
    <w:name w:val="BaseNTok"/>
    <w:basedOn w:val="VerbatimChar"/>
    <w:rPr>
      <w:rFonts w:ascii="Times New Roman" w:eastAsia="宋体" w:hAnsi="Times New Roman" w:cs="Times New Roman"/>
      <w:color w:val="000000"/>
      <w:sz w:val="24"/>
      <w:szCs w:val="24"/>
    </w:rPr>
  </w:style>
  <w:style w:type="character" w:customStyle="1" w:styleId="FloatTok">
    <w:name w:val="FloatTok"/>
    <w:basedOn w:val="VerbatimChar"/>
    <w:rPr>
      <w:rFonts w:ascii="Times New Roman" w:eastAsia="宋体" w:hAnsi="Times New Roman" w:cs="Times New Roman"/>
      <w:color w:val="000000"/>
      <w:sz w:val="24"/>
      <w:szCs w:val="24"/>
    </w:rPr>
  </w:style>
  <w:style w:type="character" w:customStyle="1" w:styleId="ConstantTok">
    <w:name w:val="ConstantTok"/>
    <w:basedOn w:val="VerbatimChar"/>
    <w:rPr>
      <w:rFonts w:ascii="Times New Roman" w:eastAsia="宋体" w:hAnsi="Times New Roman" w:cs="Times New Roman"/>
      <w:color w:val="000000"/>
      <w:sz w:val="24"/>
      <w:szCs w:val="24"/>
    </w:rPr>
  </w:style>
  <w:style w:type="character" w:customStyle="1" w:styleId="CharTok">
    <w:name w:val="CharTok"/>
    <w:basedOn w:val="VerbatimChar"/>
    <w:rPr>
      <w:rFonts w:ascii="Times New Roman" w:eastAsia="宋体" w:hAnsi="Times New Roman" w:cs="Times New Roman"/>
      <w:color w:val="000000"/>
      <w:sz w:val="24"/>
      <w:szCs w:val="24"/>
    </w:rPr>
  </w:style>
  <w:style w:type="character" w:customStyle="1" w:styleId="SpecialCharTok">
    <w:name w:val="SpecialCharTok"/>
    <w:basedOn w:val="VerbatimChar"/>
    <w:rPr>
      <w:rFonts w:ascii="Times New Roman" w:eastAsia="宋体" w:hAnsi="Times New Roman" w:cs="Times New Roman"/>
      <w:color w:val="000000"/>
      <w:sz w:val="24"/>
      <w:szCs w:val="24"/>
    </w:rPr>
  </w:style>
  <w:style w:type="character" w:customStyle="1" w:styleId="StringTok">
    <w:name w:val="StringTok"/>
    <w:basedOn w:val="VerbatimChar"/>
    <w:rPr>
      <w:rFonts w:ascii="Times New Roman" w:eastAsia="宋体" w:hAnsi="Times New Roman" w:cs="Times New Roman"/>
      <w:color w:val="000000"/>
      <w:sz w:val="24"/>
      <w:szCs w:val="24"/>
    </w:rPr>
  </w:style>
  <w:style w:type="character" w:customStyle="1" w:styleId="VerbatimStringTok">
    <w:name w:val="VerbatimStringTok"/>
    <w:basedOn w:val="VerbatimChar"/>
    <w:rPr>
      <w:rFonts w:ascii="Times New Roman" w:eastAsia="宋体" w:hAnsi="Times New Roman" w:cs="Times New Roman"/>
      <w:color w:val="000000"/>
      <w:sz w:val="24"/>
      <w:szCs w:val="24"/>
    </w:rPr>
  </w:style>
  <w:style w:type="character" w:customStyle="1" w:styleId="SpecialStringTok">
    <w:name w:val="SpecialStringTok"/>
    <w:basedOn w:val="VerbatimChar"/>
    <w:rPr>
      <w:rFonts w:ascii="Times New Roman" w:eastAsia="宋体" w:hAnsi="Times New Roman" w:cs="Times New Roman"/>
      <w:color w:val="000000"/>
      <w:sz w:val="24"/>
      <w:szCs w:val="24"/>
    </w:rPr>
  </w:style>
  <w:style w:type="character" w:customStyle="1" w:styleId="ImportTok">
    <w:name w:val="ImportTok"/>
    <w:basedOn w:val="VerbatimChar"/>
    <w:rPr>
      <w:rFonts w:ascii="Times New Roman" w:eastAsia="宋体" w:hAnsi="Times New Roman" w:cs="Times New Roman"/>
      <w:b/>
      <w:color w:val="000000"/>
      <w:sz w:val="24"/>
      <w:szCs w:val="24"/>
    </w:rPr>
  </w:style>
  <w:style w:type="character" w:customStyle="1" w:styleId="CommentTok">
    <w:name w:val="CommentTok"/>
    <w:basedOn w:val="VerbatimChar"/>
    <w:rPr>
      <w:rFonts w:ascii="Times New Roman" w:eastAsia="宋体" w:hAnsi="Times New Roman" w:cs="Times New Roman"/>
      <w:i/>
      <w:color w:val="000000"/>
      <w:sz w:val="24"/>
      <w:szCs w:val="24"/>
    </w:rPr>
  </w:style>
  <w:style w:type="character" w:customStyle="1" w:styleId="DocumentationTok">
    <w:name w:val="DocumentationTok"/>
    <w:basedOn w:val="VerbatimChar"/>
    <w:rPr>
      <w:rFonts w:ascii="Times New Roman" w:eastAsia="宋体" w:hAnsi="Times New Roman" w:cs="Times New Roman"/>
      <w:i/>
      <w:color w:val="000000"/>
      <w:sz w:val="24"/>
      <w:szCs w:val="24"/>
    </w:rPr>
  </w:style>
  <w:style w:type="character" w:customStyle="1" w:styleId="AnnotationTok">
    <w:name w:val="AnnotationTok"/>
    <w:basedOn w:val="VerbatimChar"/>
    <w:rPr>
      <w:rFonts w:ascii="Times New Roman" w:eastAsia="宋体" w:hAnsi="Times New Roman" w:cs="Times New Roman"/>
      <w:b/>
      <w:i/>
      <w:color w:val="000000"/>
      <w:sz w:val="24"/>
      <w:szCs w:val="24"/>
    </w:rPr>
  </w:style>
  <w:style w:type="character" w:customStyle="1" w:styleId="CommentVarTok">
    <w:name w:val="CommentVarTok"/>
    <w:basedOn w:val="VerbatimChar"/>
    <w:rPr>
      <w:rFonts w:ascii="Times New Roman" w:eastAsia="宋体" w:hAnsi="Times New Roman" w:cs="Times New Roman"/>
      <w:b/>
      <w:i/>
      <w:color w:val="000000"/>
      <w:sz w:val="24"/>
      <w:szCs w:val="24"/>
    </w:rPr>
  </w:style>
  <w:style w:type="character" w:customStyle="1" w:styleId="OtherTok">
    <w:name w:val="OtherTok"/>
    <w:basedOn w:val="VerbatimChar"/>
    <w:rPr>
      <w:rFonts w:ascii="Times New Roman" w:eastAsia="宋体" w:hAnsi="Times New Roman" w:cs="Times New Roman"/>
      <w:color w:val="000000"/>
      <w:sz w:val="24"/>
      <w:szCs w:val="24"/>
    </w:rPr>
  </w:style>
  <w:style w:type="character" w:customStyle="1" w:styleId="FunctionTok">
    <w:name w:val="FunctionTok"/>
    <w:basedOn w:val="VerbatimChar"/>
    <w:rPr>
      <w:rFonts w:ascii="Times New Roman" w:eastAsia="宋体" w:hAnsi="Times New Roman" w:cs="Times New Roman"/>
      <w:color w:val="000000"/>
      <w:sz w:val="24"/>
      <w:szCs w:val="24"/>
    </w:rPr>
  </w:style>
  <w:style w:type="character" w:customStyle="1" w:styleId="VariableTok">
    <w:name w:val="VariableTok"/>
    <w:basedOn w:val="VerbatimChar"/>
    <w:rPr>
      <w:rFonts w:ascii="Times New Roman" w:eastAsia="宋体" w:hAnsi="Times New Roman" w:cs="Times New Roman"/>
      <w:color w:val="000000"/>
      <w:sz w:val="24"/>
      <w:szCs w:val="24"/>
    </w:rPr>
  </w:style>
  <w:style w:type="character" w:customStyle="1" w:styleId="ControlFlowTok">
    <w:name w:val="ControlFlowTok"/>
    <w:basedOn w:val="VerbatimChar"/>
    <w:rPr>
      <w:rFonts w:ascii="Times New Roman" w:eastAsia="宋体" w:hAnsi="Times New Roman" w:cs="Times New Roman"/>
      <w:b/>
      <w:color w:val="000000"/>
      <w:sz w:val="24"/>
      <w:szCs w:val="24"/>
    </w:rPr>
  </w:style>
  <w:style w:type="character" w:customStyle="1" w:styleId="OperatorTok">
    <w:name w:val="OperatorTok"/>
    <w:basedOn w:val="VerbatimChar"/>
    <w:rPr>
      <w:rFonts w:ascii="Times New Roman" w:eastAsia="宋体" w:hAnsi="Times New Roman" w:cs="Times New Roman"/>
      <w:color w:val="000000"/>
      <w:sz w:val="24"/>
      <w:szCs w:val="24"/>
    </w:rPr>
  </w:style>
  <w:style w:type="character" w:customStyle="1" w:styleId="BuiltInTok">
    <w:name w:val="BuiltInTok"/>
    <w:basedOn w:val="VerbatimChar"/>
    <w:rPr>
      <w:rFonts w:ascii="Times New Roman" w:eastAsia="宋体" w:hAnsi="Times New Roman" w:cs="Times New Roman"/>
      <w:color w:val="000000"/>
      <w:sz w:val="24"/>
      <w:szCs w:val="24"/>
    </w:rPr>
  </w:style>
  <w:style w:type="character" w:customStyle="1" w:styleId="ExtensionTok">
    <w:name w:val="ExtensionTok"/>
    <w:basedOn w:val="VerbatimChar"/>
    <w:rPr>
      <w:rFonts w:ascii="Times New Roman" w:eastAsia="宋体" w:hAnsi="Times New Roman" w:cs="Times New Roman"/>
      <w:color w:val="000000"/>
      <w:sz w:val="24"/>
      <w:szCs w:val="24"/>
    </w:rPr>
  </w:style>
  <w:style w:type="character" w:customStyle="1" w:styleId="PreprocessorTok">
    <w:name w:val="PreprocessorTok"/>
    <w:basedOn w:val="VerbatimChar"/>
    <w:rPr>
      <w:rFonts w:ascii="Times New Roman" w:eastAsia="宋体" w:hAnsi="Times New Roman" w:cs="Times New Roman"/>
      <w:color w:val="000000"/>
      <w:sz w:val="24"/>
      <w:szCs w:val="24"/>
    </w:rPr>
  </w:style>
  <w:style w:type="character" w:customStyle="1" w:styleId="AttributeTok">
    <w:name w:val="AttributeTok"/>
    <w:basedOn w:val="VerbatimChar"/>
    <w:rPr>
      <w:rFonts w:ascii="Times New Roman" w:eastAsia="宋体" w:hAnsi="Times New Roman" w:cs="Times New Roman"/>
      <w:color w:val="000000"/>
      <w:sz w:val="24"/>
      <w:szCs w:val="24"/>
    </w:rPr>
  </w:style>
  <w:style w:type="character" w:customStyle="1" w:styleId="RegionMarkerTok">
    <w:name w:val="RegionMarkerTok"/>
    <w:basedOn w:val="VerbatimChar"/>
    <w:rPr>
      <w:rFonts w:ascii="Times New Roman" w:eastAsia="宋体" w:hAnsi="Times New Roman" w:cs="Times New Roman"/>
      <w:color w:val="000000"/>
      <w:sz w:val="24"/>
      <w:szCs w:val="24"/>
    </w:rPr>
  </w:style>
  <w:style w:type="character" w:customStyle="1" w:styleId="InformationTok">
    <w:name w:val="InformationTok"/>
    <w:basedOn w:val="VerbatimChar"/>
    <w:rPr>
      <w:rFonts w:ascii="Times New Roman" w:eastAsia="宋体" w:hAnsi="Times New Roman" w:cs="Times New Roman"/>
      <w:b/>
      <w:i/>
      <w:color w:val="000000"/>
      <w:sz w:val="24"/>
      <w:szCs w:val="24"/>
    </w:rPr>
  </w:style>
  <w:style w:type="character" w:customStyle="1" w:styleId="WarningTok">
    <w:name w:val="WarningTok"/>
    <w:basedOn w:val="VerbatimChar"/>
    <w:rPr>
      <w:rFonts w:ascii="Times New Roman" w:eastAsia="宋体" w:hAnsi="Times New Roman" w:cs="Times New Roman"/>
      <w:b/>
      <w:i/>
      <w:color w:val="000000"/>
      <w:sz w:val="24"/>
      <w:szCs w:val="24"/>
    </w:rPr>
  </w:style>
  <w:style w:type="character" w:customStyle="1" w:styleId="AlertTok">
    <w:name w:val="AlertTok"/>
    <w:basedOn w:val="VerbatimChar"/>
    <w:rPr>
      <w:rFonts w:ascii="Times New Roman" w:eastAsia="宋体" w:hAnsi="Times New Roman" w:cs="Times New Roman"/>
      <w:b/>
      <w:color w:val="000000"/>
      <w:sz w:val="24"/>
      <w:szCs w:val="24"/>
    </w:rPr>
  </w:style>
  <w:style w:type="character" w:customStyle="1" w:styleId="ErrorTok">
    <w:name w:val="ErrorTok"/>
    <w:basedOn w:val="VerbatimChar"/>
    <w:rPr>
      <w:rFonts w:ascii="Times New Roman" w:eastAsia="宋体" w:hAnsi="Times New Roman" w:cs="Times New Roman"/>
      <w:b/>
      <w:color w:val="000000"/>
      <w:sz w:val="24"/>
      <w:szCs w:val="24"/>
    </w:rPr>
  </w:style>
  <w:style w:type="character" w:customStyle="1" w:styleId="NormalTok">
    <w:name w:val="NormalTok"/>
    <w:basedOn w:val="VerbatimChar"/>
    <w:rPr>
      <w:rFonts w:ascii="Times New Roman" w:eastAsia="宋体"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794</TotalTime>
  <Pages>38</Pages>
  <Words>6047</Words>
  <Characters>34474</Characters>
  <Application>Microsoft Office Word</Application>
  <DocSecurity>0</DocSecurity>
  <Lines>287</Lines>
  <Paragraphs>80</Paragraphs>
  <ScaleCrop>false</ScaleCrop>
  <Company/>
  <LinksUpToDate>false</LinksUpToDate>
  <CharactersWithSpaces>40441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中国高水平制度型开放与全球产业链网络重塑：模型完整推导附录</dc:title>
  <dc:subject>量化贸易与跨国生产一般均衡模型完整推导</dc:subject>
  <dc:creator/>
  <cp:keywords/>
  <cp:lastModifiedBy>镇宇 杨</cp:lastModifiedBy>
  <cp:revision>8</cp:revision>
  <dcterms:created xsi:type="dcterms:W3CDTF">2026-08-25T06:57:00Z</dcterms:created>
  <dcterms:modified xsi:type="dcterms:W3CDTF">2026-09-13T01:03:00Z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