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D23" w:rsidRPr="006D3D23" w:rsidRDefault="006D3D23" w:rsidP="006D3D23">
      <w:pPr>
        <w:shd w:val="clear" w:color="auto" w:fill="FFFFFF"/>
        <w:jc w:val="both"/>
        <w:rPr>
          <w:rFonts w:asciiTheme="minorHAnsi" w:hAnsiTheme="minorHAnsi" w:cstheme="minorHAnsi"/>
          <w:color w:val="000000" w:themeColor="text1"/>
          <w:sz w:val="32"/>
          <w:szCs w:val="32"/>
        </w:rPr>
      </w:pPr>
      <w:r w:rsidRPr="006D3D23">
        <w:rPr>
          <w:rFonts w:asciiTheme="minorHAnsi" w:hAnsiTheme="minorHAnsi" w:cstheme="minorHAnsi"/>
          <w:color w:val="000000" w:themeColor="text1"/>
          <w:sz w:val="32"/>
          <w:szCs w:val="32"/>
          <w:u w:val="single"/>
        </w:rPr>
        <w:t>RIP</w:t>
      </w:r>
      <w:r>
        <w:rPr>
          <w:rFonts w:asciiTheme="minorHAnsi" w:hAnsiTheme="minorHAnsi" w:cstheme="minorHAnsi"/>
          <w:color w:val="000000" w:themeColor="text1"/>
          <w:sz w:val="32"/>
          <w:szCs w:val="32"/>
          <w:u w:val="single"/>
        </w:rPr>
        <w:t>v2</w:t>
      </w:r>
      <w:r w:rsidRPr="006D3D23">
        <w:rPr>
          <w:rFonts w:asciiTheme="minorHAnsi" w:hAnsiTheme="minorHAnsi" w:cstheme="minorHAnsi"/>
          <w:color w:val="000000" w:themeColor="text1"/>
          <w:sz w:val="32"/>
          <w:szCs w:val="32"/>
          <w:u w:val="single"/>
        </w:rPr>
        <w:t xml:space="preserve"> Routing Information Protocol</w:t>
      </w:r>
    </w:p>
    <w:p w:rsidR="00794275" w:rsidRPr="006D3D23" w:rsidRDefault="006D3D23" w:rsidP="006D3D23">
      <w:pPr>
        <w:pStyle w:val="NormalWeb"/>
        <w:jc w:val="both"/>
        <w:rPr>
          <w:rFonts w:asciiTheme="minorHAnsi" w:hAnsiTheme="minorHAnsi" w:cstheme="minorHAnsi"/>
        </w:rPr>
      </w:pPr>
      <w:r w:rsidRPr="006D3D23">
        <w:rPr>
          <w:rFonts w:asciiTheme="minorHAnsi" w:hAnsiTheme="minorHAnsi" w:cstheme="minorHAnsi"/>
          <w:i/>
          <w:iCs/>
        </w:rPr>
        <w:t xml:space="preserve"> </w:t>
      </w:r>
      <w:r w:rsidR="00794275" w:rsidRPr="006D3D23">
        <w:rPr>
          <w:rFonts w:asciiTheme="minorHAnsi" w:hAnsiTheme="minorHAnsi" w:cstheme="minorHAnsi"/>
        </w:rPr>
        <w:t>Create a topology as illustrate in following figure or download this pre-created topology.</w:t>
      </w:r>
    </w:p>
    <w:p w:rsidR="00794275" w:rsidRPr="006D3D23" w:rsidRDefault="00794275" w:rsidP="006D3D23">
      <w:pPr>
        <w:jc w:val="both"/>
        <w:rPr>
          <w:rFonts w:asciiTheme="minorHAnsi" w:hAnsiTheme="minorHAnsi" w:cstheme="minorHAnsi"/>
          <w:noProof/>
        </w:rPr>
      </w:pPr>
      <w:r w:rsidRPr="006D3D23">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ip example topology" style="width:24pt;height:24pt"/>
        </w:pict>
      </w:r>
      <w:r w:rsidR="006D3D23" w:rsidRPr="006D3D23">
        <w:rPr>
          <w:rFonts w:asciiTheme="minorHAnsi" w:hAnsiTheme="minorHAnsi" w:cstheme="minorHAnsi"/>
          <w:noProof/>
        </w:rPr>
        <w:t xml:space="preserve"> </w:t>
      </w:r>
      <w:r w:rsidR="006D3D23" w:rsidRPr="006D3D23">
        <w:rPr>
          <w:rFonts w:asciiTheme="minorHAnsi" w:hAnsiTheme="minorHAnsi" w:cstheme="minorHAnsi"/>
        </w:rPr>
        <w:drawing>
          <wp:inline distT="0" distB="0" distL="0" distR="0">
            <wp:extent cx="4848225" cy="2409825"/>
            <wp:effectExtent l="19050" t="0" r="9525" b="0"/>
            <wp:docPr id="1" name="Picture 1" descr="rip example topology"/>
            <wp:cNvGraphicFramePr/>
            <a:graphic xmlns:a="http://schemas.openxmlformats.org/drawingml/2006/main">
              <a:graphicData uri="http://schemas.openxmlformats.org/drawingml/2006/picture">
                <pic:pic xmlns:pic="http://schemas.openxmlformats.org/drawingml/2006/picture">
                  <pic:nvPicPr>
                    <pic:cNvPr id="0" name="Picture 2" descr="rip example topology"/>
                    <pic:cNvPicPr>
                      <a:picLocks noChangeAspect="1" noChangeArrowheads="1"/>
                    </pic:cNvPicPr>
                  </pic:nvPicPr>
                  <pic:blipFill>
                    <a:blip r:embed="rId5"/>
                    <a:srcRect/>
                    <a:stretch>
                      <a:fillRect/>
                    </a:stretch>
                  </pic:blipFill>
                  <pic:spPr bwMode="auto">
                    <a:xfrm>
                      <a:off x="0" y="0"/>
                      <a:ext cx="4848225" cy="2409825"/>
                    </a:xfrm>
                    <a:prstGeom prst="rect">
                      <a:avLst/>
                    </a:prstGeom>
                    <a:noFill/>
                    <a:ln w="9525">
                      <a:noFill/>
                      <a:miter lim="800000"/>
                      <a:headEnd/>
                      <a:tailEnd/>
                    </a:ln>
                  </pic:spPr>
                </pic:pic>
              </a:graphicData>
            </a:graphic>
          </wp:inline>
        </w:drawing>
      </w:r>
    </w:p>
    <w:p w:rsidR="006D3D23" w:rsidRPr="006D3D23" w:rsidRDefault="006D3D23" w:rsidP="006D3D23">
      <w:pPr>
        <w:jc w:val="both"/>
        <w:rPr>
          <w:rFonts w:asciiTheme="minorHAnsi" w:hAnsiTheme="minorHAnsi" w:cstheme="minorHAnsi"/>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54"/>
        <w:gridCol w:w="1454"/>
        <w:gridCol w:w="1867"/>
        <w:gridCol w:w="2100"/>
      </w:tblGrid>
      <w:tr w:rsidR="00794275" w:rsidRPr="006D3D23" w:rsidTr="006D3D23">
        <w:trPr>
          <w:tblCellSpacing w:w="15" w:type="dxa"/>
          <w:jc w:val="center"/>
        </w:trPr>
        <w:tc>
          <w:tcPr>
            <w:tcW w:w="909"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Device</w:t>
            </w:r>
          </w:p>
        </w:tc>
        <w:tc>
          <w:tcPr>
            <w:tcW w:w="1424"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Interface</w:t>
            </w:r>
          </w:p>
        </w:tc>
        <w:tc>
          <w:tcPr>
            <w:tcW w:w="1837"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IP Configuration</w:t>
            </w:r>
          </w:p>
        </w:tc>
        <w:tc>
          <w:tcPr>
            <w:tcW w:w="2055"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Connected with</w:t>
            </w:r>
          </w:p>
        </w:tc>
      </w:tr>
      <w:tr w:rsidR="00794275" w:rsidRPr="006D3D23" w:rsidTr="006D3D23">
        <w:trPr>
          <w:tblCellSpacing w:w="15" w:type="dxa"/>
          <w:jc w:val="center"/>
        </w:trPr>
        <w:tc>
          <w:tcPr>
            <w:tcW w:w="909"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PC0</w:t>
            </w:r>
          </w:p>
        </w:tc>
        <w:tc>
          <w:tcPr>
            <w:tcW w:w="1424"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Fast Ethernet</w:t>
            </w:r>
          </w:p>
        </w:tc>
        <w:tc>
          <w:tcPr>
            <w:tcW w:w="1837"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10.0.0.2/8</w:t>
            </w:r>
          </w:p>
        </w:tc>
        <w:tc>
          <w:tcPr>
            <w:tcW w:w="2055"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Router0’s Fa0/1</w:t>
            </w:r>
          </w:p>
        </w:tc>
      </w:tr>
      <w:tr w:rsidR="00794275" w:rsidRPr="006D3D23" w:rsidTr="006D3D23">
        <w:trPr>
          <w:tblCellSpacing w:w="15" w:type="dxa"/>
          <w:jc w:val="center"/>
        </w:trPr>
        <w:tc>
          <w:tcPr>
            <w:tcW w:w="909"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Router0</w:t>
            </w:r>
          </w:p>
        </w:tc>
        <w:tc>
          <w:tcPr>
            <w:tcW w:w="1424"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Fa0/1</w:t>
            </w:r>
          </w:p>
        </w:tc>
        <w:tc>
          <w:tcPr>
            <w:tcW w:w="1837"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10.0.0.1/8</w:t>
            </w:r>
          </w:p>
        </w:tc>
        <w:tc>
          <w:tcPr>
            <w:tcW w:w="2055"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PC0’s Fast Ethernet</w:t>
            </w:r>
          </w:p>
        </w:tc>
      </w:tr>
      <w:tr w:rsidR="00794275" w:rsidRPr="006D3D23" w:rsidTr="006D3D23">
        <w:trPr>
          <w:tblCellSpacing w:w="15" w:type="dxa"/>
          <w:jc w:val="center"/>
        </w:trPr>
        <w:tc>
          <w:tcPr>
            <w:tcW w:w="909"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Router0</w:t>
            </w:r>
          </w:p>
        </w:tc>
        <w:tc>
          <w:tcPr>
            <w:tcW w:w="1424"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S0/0/1</w:t>
            </w:r>
          </w:p>
        </w:tc>
        <w:tc>
          <w:tcPr>
            <w:tcW w:w="1837"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192.168.1.254/30</w:t>
            </w:r>
          </w:p>
        </w:tc>
        <w:tc>
          <w:tcPr>
            <w:tcW w:w="2055"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Router2’s S0/0/1</w:t>
            </w:r>
          </w:p>
        </w:tc>
      </w:tr>
      <w:tr w:rsidR="00794275" w:rsidRPr="006D3D23" w:rsidTr="006D3D23">
        <w:trPr>
          <w:tblCellSpacing w:w="15" w:type="dxa"/>
          <w:jc w:val="center"/>
        </w:trPr>
        <w:tc>
          <w:tcPr>
            <w:tcW w:w="909"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Router0</w:t>
            </w:r>
          </w:p>
        </w:tc>
        <w:tc>
          <w:tcPr>
            <w:tcW w:w="1424"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S0/0/0</w:t>
            </w:r>
          </w:p>
        </w:tc>
        <w:tc>
          <w:tcPr>
            <w:tcW w:w="1837"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192.168.1.249/30</w:t>
            </w:r>
          </w:p>
        </w:tc>
        <w:tc>
          <w:tcPr>
            <w:tcW w:w="2055"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Router1’s S0/0/0</w:t>
            </w:r>
          </w:p>
        </w:tc>
      </w:tr>
      <w:tr w:rsidR="00794275" w:rsidRPr="006D3D23" w:rsidTr="006D3D23">
        <w:trPr>
          <w:tblCellSpacing w:w="15" w:type="dxa"/>
          <w:jc w:val="center"/>
        </w:trPr>
        <w:tc>
          <w:tcPr>
            <w:tcW w:w="909"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Router1</w:t>
            </w:r>
          </w:p>
        </w:tc>
        <w:tc>
          <w:tcPr>
            <w:tcW w:w="1424"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S0/0/0</w:t>
            </w:r>
          </w:p>
        </w:tc>
        <w:tc>
          <w:tcPr>
            <w:tcW w:w="1837"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192.168.1.250/30</w:t>
            </w:r>
          </w:p>
        </w:tc>
        <w:tc>
          <w:tcPr>
            <w:tcW w:w="2055"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Router0’s S0/0/0</w:t>
            </w:r>
          </w:p>
        </w:tc>
      </w:tr>
      <w:tr w:rsidR="00794275" w:rsidRPr="006D3D23" w:rsidTr="006D3D23">
        <w:trPr>
          <w:tblCellSpacing w:w="15" w:type="dxa"/>
          <w:jc w:val="center"/>
        </w:trPr>
        <w:tc>
          <w:tcPr>
            <w:tcW w:w="909"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Router1</w:t>
            </w:r>
          </w:p>
        </w:tc>
        <w:tc>
          <w:tcPr>
            <w:tcW w:w="1424"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S0/0/1</w:t>
            </w:r>
          </w:p>
        </w:tc>
        <w:tc>
          <w:tcPr>
            <w:tcW w:w="1837"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192.168.1.246/30</w:t>
            </w:r>
          </w:p>
        </w:tc>
        <w:tc>
          <w:tcPr>
            <w:tcW w:w="2055"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Router2’s S0/0/0</w:t>
            </w:r>
          </w:p>
        </w:tc>
      </w:tr>
      <w:tr w:rsidR="00794275" w:rsidRPr="006D3D23" w:rsidTr="006D3D23">
        <w:trPr>
          <w:tblCellSpacing w:w="15" w:type="dxa"/>
          <w:jc w:val="center"/>
        </w:trPr>
        <w:tc>
          <w:tcPr>
            <w:tcW w:w="909"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Router2</w:t>
            </w:r>
          </w:p>
        </w:tc>
        <w:tc>
          <w:tcPr>
            <w:tcW w:w="1424"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S0/0/0</w:t>
            </w:r>
          </w:p>
        </w:tc>
        <w:tc>
          <w:tcPr>
            <w:tcW w:w="1837"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192.168.1.245/30</w:t>
            </w:r>
          </w:p>
        </w:tc>
        <w:tc>
          <w:tcPr>
            <w:tcW w:w="2055"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Router1’s S0/0/1</w:t>
            </w:r>
          </w:p>
        </w:tc>
      </w:tr>
      <w:tr w:rsidR="00794275" w:rsidRPr="006D3D23" w:rsidTr="006D3D23">
        <w:trPr>
          <w:tblCellSpacing w:w="15" w:type="dxa"/>
          <w:jc w:val="center"/>
        </w:trPr>
        <w:tc>
          <w:tcPr>
            <w:tcW w:w="909"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Router2</w:t>
            </w:r>
          </w:p>
        </w:tc>
        <w:tc>
          <w:tcPr>
            <w:tcW w:w="1424"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S0/0/1</w:t>
            </w:r>
          </w:p>
        </w:tc>
        <w:tc>
          <w:tcPr>
            <w:tcW w:w="1837"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192.168.1.253/30</w:t>
            </w:r>
          </w:p>
        </w:tc>
        <w:tc>
          <w:tcPr>
            <w:tcW w:w="2055"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Router0’s S0/0/1</w:t>
            </w:r>
          </w:p>
        </w:tc>
      </w:tr>
      <w:tr w:rsidR="00794275" w:rsidRPr="006D3D23" w:rsidTr="006D3D23">
        <w:trPr>
          <w:tblCellSpacing w:w="15" w:type="dxa"/>
          <w:jc w:val="center"/>
        </w:trPr>
        <w:tc>
          <w:tcPr>
            <w:tcW w:w="909"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Router2</w:t>
            </w:r>
          </w:p>
        </w:tc>
        <w:tc>
          <w:tcPr>
            <w:tcW w:w="1424"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Fa0/1</w:t>
            </w:r>
          </w:p>
        </w:tc>
        <w:tc>
          <w:tcPr>
            <w:tcW w:w="1837"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20.0.0.1/30</w:t>
            </w:r>
          </w:p>
        </w:tc>
        <w:tc>
          <w:tcPr>
            <w:tcW w:w="2055"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PC1’s Fast Ethernet</w:t>
            </w:r>
          </w:p>
        </w:tc>
      </w:tr>
      <w:tr w:rsidR="00794275" w:rsidRPr="006D3D23" w:rsidTr="006D3D23">
        <w:trPr>
          <w:tblCellSpacing w:w="15" w:type="dxa"/>
          <w:jc w:val="center"/>
        </w:trPr>
        <w:tc>
          <w:tcPr>
            <w:tcW w:w="909"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PC1</w:t>
            </w:r>
          </w:p>
        </w:tc>
        <w:tc>
          <w:tcPr>
            <w:tcW w:w="1424"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Fast Ethernet</w:t>
            </w:r>
          </w:p>
        </w:tc>
        <w:tc>
          <w:tcPr>
            <w:tcW w:w="1837"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20.0.0.2/30</w:t>
            </w:r>
          </w:p>
        </w:tc>
        <w:tc>
          <w:tcPr>
            <w:tcW w:w="2055" w:type="dxa"/>
            <w:vAlign w:val="center"/>
            <w:hideMark/>
          </w:tcPr>
          <w:p w:rsidR="00794275" w:rsidRPr="006D3D23" w:rsidRDefault="00794275" w:rsidP="006D3D23">
            <w:pPr>
              <w:spacing w:line="360" w:lineRule="auto"/>
              <w:jc w:val="both"/>
              <w:rPr>
                <w:rFonts w:asciiTheme="minorHAnsi" w:hAnsiTheme="minorHAnsi" w:cstheme="minorHAnsi"/>
              </w:rPr>
            </w:pPr>
            <w:r w:rsidRPr="006D3D23">
              <w:rPr>
                <w:rFonts w:asciiTheme="minorHAnsi" w:hAnsiTheme="minorHAnsi" w:cstheme="minorHAnsi"/>
              </w:rPr>
              <w:t>Router2’s Fa0/1</w:t>
            </w:r>
          </w:p>
        </w:tc>
      </w:tr>
    </w:tbl>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b/>
          <w:bCs/>
        </w:rPr>
        <w:t>Assign IP address to PCs</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 xml:space="preserve">Double click </w:t>
      </w:r>
      <w:r w:rsidRPr="006D3D23">
        <w:rPr>
          <w:rFonts w:asciiTheme="minorHAnsi" w:hAnsiTheme="minorHAnsi" w:cstheme="minorHAnsi"/>
          <w:b/>
          <w:bCs/>
        </w:rPr>
        <w:t>PC0</w:t>
      </w:r>
      <w:r w:rsidRPr="006D3D23">
        <w:rPr>
          <w:rFonts w:asciiTheme="minorHAnsi" w:hAnsiTheme="minorHAnsi" w:cstheme="minorHAnsi"/>
        </w:rPr>
        <w:t xml:space="preserve"> and click </w:t>
      </w:r>
      <w:r w:rsidRPr="006D3D23">
        <w:rPr>
          <w:rFonts w:asciiTheme="minorHAnsi" w:hAnsiTheme="minorHAnsi" w:cstheme="minorHAnsi"/>
          <w:b/>
          <w:bCs/>
        </w:rPr>
        <w:t>Desktop</w:t>
      </w:r>
      <w:r w:rsidRPr="006D3D23">
        <w:rPr>
          <w:rFonts w:asciiTheme="minorHAnsi" w:hAnsiTheme="minorHAnsi" w:cstheme="minorHAnsi"/>
        </w:rPr>
        <w:t xml:space="preserve"> menu item and click </w:t>
      </w:r>
      <w:r w:rsidRPr="006D3D23">
        <w:rPr>
          <w:rFonts w:asciiTheme="minorHAnsi" w:hAnsiTheme="minorHAnsi" w:cstheme="minorHAnsi"/>
          <w:b/>
          <w:bCs/>
        </w:rPr>
        <w:t>IP Configuration</w:t>
      </w:r>
      <w:r w:rsidRPr="006D3D23">
        <w:rPr>
          <w:rFonts w:asciiTheme="minorHAnsi" w:hAnsiTheme="minorHAnsi" w:cstheme="minorHAnsi"/>
        </w:rPr>
        <w:t>. Assign IP address 10.0.0.2/8 to PC0.</w:t>
      </w:r>
    </w:p>
    <w:p w:rsidR="00794275" w:rsidRPr="006D3D23" w:rsidRDefault="00794275" w:rsidP="006D3D23">
      <w:pPr>
        <w:jc w:val="both"/>
        <w:rPr>
          <w:rFonts w:asciiTheme="minorHAnsi" w:hAnsiTheme="minorHAnsi" w:cstheme="minorHAnsi"/>
        </w:rPr>
      </w:pPr>
      <w:r w:rsidRPr="006D3D23">
        <w:rPr>
          <w:rFonts w:asciiTheme="minorHAnsi" w:hAnsiTheme="minorHAnsi" w:cstheme="minorHAnsi"/>
        </w:rPr>
        <w:pict>
          <v:shape id="_x0000_i1026" type="#_x0000_t75" alt="assign ip address to computer in packet tracer" style="width:24pt;height:24pt"/>
        </w:pict>
      </w:r>
      <w:r w:rsidR="006D3D23" w:rsidRPr="006D3D23">
        <w:rPr>
          <w:rFonts w:asciiTheme="minorHAnsi" w:hAnsiTheme="minorHAnsi" w:cstheme="minorHAnsi"/>
          <w:noProof/>
        </w:rPr>
        <w:t xml:space="preserve"> </w:t>
      </w:r>
      <w:r w:rsidR="006D3D23" w:rsidRPr="006D3D23">
        <w:rPr>
          <w:rFonts w:asciiTheme="minorHAnsi" w:hAnsiTheme="minorHAnsi" w:cstheme="minorHAnsi"/>
        </w:rPr>
        <w:drawing>
          <wp:inline distT="0" distB="0" distL="0" distR="0">
            <wp:extent cx="4543425" cy="2971800"/>
            <wp:effectExtent l="19050" t="0" r="9525" b="0"/>
            <wp:docPr id="2" name="Picture 2" descr="assign ip address to computer in packet tracer"/>
            <wp:cNvGraphicFramePr/>
            <a:graphic xmlns:a="http://schemas.openxmlformats.org/drawingml/2006/main">
              <a:graphicData uri="http://schemas.openxmlformats.org/drawingml/2006/picture">
                <pic:pic xmlns:pic="http://schemas.openxmlformats.org/drawingml/2006/picture">
                  <pic:nvPicPr>
                    <pic:cNvPr id="0" name="Picture 3" descr="assign ip address to computer in packet tracer"/>
                    <pic:cNvPicPr>
                      <a:picLocks noChangeAspect="1" noChangeArrowheads="1"/>
                    </pic:cNvPicPr>
                  </pic:nvPicPr>
                  <pic:blipFill>
                    <a:blip r:embed="rId6"/>
                    <a:srcRect/>
                    <a:stretch>
                      <a:fillRect/>
                    </a:stretch>
                  </pic:blipFill>
                  <pic:spPr bwMode="auto">
                    <a:xfrm>
                      <a:off x="0" y="0"/>
                      <a:ext cx="4543425" cy="2971800"/>
                    </a:xfrm>
                    <a:prstGeom prst="rect">
                      <a:avLst/>
                    </a:prstGeom>
                    <a:noFill/>
                    <a:ln w="9525">
                      <a:noFill/>
                      <a:miter lim="800000"/>
                      <a:headEnd/>
                      <a:tailEnd/>
                    </a:ln>
                  </pic:spPr>
                </pic:pic>
              </a:graphicData>
            </a:graphic>
          </wp:inline>
        </w:drawing>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Repeat same process for PC1 and assign IP address 20.0.0.2/8.</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b/>
          <w:bCs/>
        </w:rPr>
        <w:t>Assign IP address to interfaces of routers</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 xml:space="preserve">Double click </w:t>
      </w:r>
      <w:r w:rsidRPr="006D3D23">
        <w:rPr>
          <w:rFonts w:asciiTheme="minorHAnsi" w:hAnsiTheme="minorHAnsi" w:cstheme="minorHAnsi"/>
          <w:b/>
          <w:bCs/>
        </w:rPr>
        <w:t>Router0</w:t>
      </w:r>
      <w:r w:rsidRPr="006D3D23">
        <w:rPr>
          <w:rFonts w:asciiTheme="minorHAnsi" w:hAnsiTheme="minorHAnsi" w:cstheme="minorHAnsi"/>
        </w:rPr>
        <w:t xml:space="preserve"> and click </w:t>
      </w:r>
      <w:r w:rsidRPr="006D3D23">
        <w:rPr>
          <w:rFonts w:asciiTheme="minorHAnsi" w:hAnsiTheme="minorHAnsi" w:cstheme="minorHAnsi"/>
          <w:b/>
          <w:bCs/>
        </w:rPr>
        <w:t>CLI</w:t>
      </w:r>
      <w:r w:rsidRPr="006D3D23">
        <w:rPr>
          <w:rFonts w:asciiTheme="minorHAnsi" w:hAnsiTheme="minorHAnsi" w:cstheme="minorHAnsi"/>
        </w:rPr>
        <w:t xml:space="preserve"> and press </w:t>
      </w:r>
      <w:r w:rsidRPr="006D3D23">
        <w:rPr>
          <w:rFonts w:asciiTheme="minorHAnsi" w:hAnsiTheme="minorHAnsi" w:cstheme="minorHAnsi"/>
          <w:b/>
          <w:bCs/>
        </w:rPr>
        <w:t>Enter key</w:t>
      </w:r>
      <w:r w:rsidRPr="006D3D23">
        <w:rPr>
          <w:rFonts w:asciiTheme="minorHAnsi" w:hAnsiTheme="minorHAnsi" w:cstheme="minorHAnsi"/>
        </w:rPr>
        <w:t xml:space="preserve"> to access the command prompt of </w:t>
      </w:r>
      <w:r w:rsidRPr="006D3D23">
        <w:rPr>
          <w:rFonts w:asciiTheme="minorHAnsi" w:hAnsiTheme="minorHAnsi" w:cstheme="minorHAnsi"/>
          <w:b/>
          <w:bCs/>
        </w:rPr>
        <w:t>Router0</w:t>
      </w:r>
      <w:r w:rsidRPr="006D3D23">
        <w:rPr>
          <w:rFonts w:asciiTheme="minorHAnsi" w:hAnsiTheme="minorHAnsi" w:cstheme="minorHAnsi"/>
        </w:rPr>
        <w:t>.</w:t>
      </w:r>
    </w:p>
    <w:p w:rsidR="00794275" w:rsidRPr="006D3D23" w:rsidRDefault="00794275" w:rsidP="006D3D23">
      <w:pPr>
        <w:pStyle w:val="img-center"/>
        <w:jc w:val="both"/>
        <w:rPr>
          <w:rFonts w:asciiTheme="minorHAnsi" w:hAnsiTheme="minorHAnsi" w:cstheme="minorHAnsi"/>
        </w:rPr>
      </w:pPr>
      <w:r w:rsidRPr="006D3D23">
        <w:rPr>
          <w:rFonts w:asciiTheme="minorHAnsi" w:hAnsiTheme="minorHAnsi" w:cstheme="minorHAnsi"/>
        </w:rPr>
        <w:pict>
          <v:shape id="_x0000_i1027" type="#_x0000_t75" alt="access router command prompt in packet tracer" style="width:24pt;height:24pt"/>
        </w:pict>
      </w:r>
      <w:r w:rsidR="006D3D23" w:rsidRPr="006D3D23">
        <w:rPr>
          <w:rFonts w:asciiTheme="minorHAnsi" w:hAnsiTheme="minorHAnsi" w:cstheme="minorHAnsi"/>
          <w:noProof/>
        </w:rPr>
        <w:t xml:space="preserve"> </w:t>
      </w:r>
      <w:r w:rsidR="006D3D23" w:rsidRPr="006D3D23">
        <w:rPr>
          <w:rFonts w:asciiTheme="minorHAnsi" w:hAnsiTheme="minorHAnsi" w:cstheme="minorHAnsi"/>
        </w:rPr>
        <w:drawing>
          <wp:inline distT="0" distB="0" distL="0" distR="0">
            <wp:extent cx="3105150" cy="1676400"/>
            <wp:effectExtent l="19050" t="0" r="0" b="0"/>
            <wp:docPr id="3" name="Picture 3" descr="access router command prompt in packet tracer"/>
            <wp:cNvGraphicFramePr/>
            <a:graphic xmlns:a="http://schemas.openxmlformats.org/drawingml/2006/main">
              <a:graphicData uri="http://schemas.openxmlformats.org/drawingml/2006/picture">
                <pic:pic xmlns:pic="http://schemas.openxmlformats.org/drawingml/2006/picture">
                  <pic:nvPicPr>
                    <pic:cNvPr id="0" name="Picture 4" descr="access router command prompt in packet tracer"/>
                    <pic:cNvPicPr>
                      <a:picLocks noChangeAspect="1" noChangeArrowheads="1"/>
                    </pic:cNvPicPr>
                  </pic:nvPicPr>
                  <pic:blipFill>
                    <a:blip r:embed="rId7"/>
                    <a:srcRect/>
                    <a:stretch>
                      <a:fillRect/>
                    </a:stretch>
                  </pic:blipFill>
                  <pic:spPr bwMode="auto">
                    <a:xfrm>
                      <a:off x="0" y="0"/>
                      <a:ext cx="3105150" cy="1676400"/>
                    </a:xfrm>
                    <a:prstGeom prst="rect">
                      <a:avLst/>
                    </a:prstGeom>
                    <a:noFill/>
                    <a:ln w="9525">
                      <a:noFill/>
                      <a:miter lim="800000"/>
                      <a:headEnd/>
                      <a:tailEnd/>
                    </a:ln>
                  </pic:spPr>
                </pic:pic>
              </a:graphicData>
            </a:graphic>
          </wp:inline>
        </w:drawing>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 xml:space="preserve">Three interfaces </w:t>
      </w:r>
      <w:r w:rsidRPr="006D3D23">
        <w:rPr>
          <w:rFonts w:asciiTheme="minorHAnsi" w:hAnsiTheme="minorHAnsi" w:cstheme="minorHAnsi"/>
          <w:i/>
          <w:iCs/>
        </w:rPr>
        <w:t>FastEthernet0/0</w:t>
      </w:r>
      <w:r w:rsidRPr="006D3D23">
        <w:rPr>
          <w:rFonts w:asciiTheme="minorHAnsi" w:hAnsiTheme="minorHAnsi" w:cstheme="minorHAnsi"/>
        </w:rPr>
        <w:t xml:space="preserve">, </w:t>
      </w:r>
      <w:r w:rsidRPr="006D3D23">
        <w:rPr>
          <w:rFonts w:asciiTheme="minorHAnsi" w:hAnsiTheme="minorHAnsi" w:cstheme="minorHAnsi"/>
          <w:i/>
          <w:iCs/>
        </w:rPr>
        <w:t>Serial0/0/0</w:t>
      </w:r>
      <w:r w:rsidRPr="006D3D23">
        <w:rPr>
          <w:rFonts w:asciiTheme="minorHAnsi" w:hAnsiTheme="minorHAnsi" w:cstheme="minorHAnsi"/>
        </w:rPr>
        <w:t xml:space="preserve"> and </w:t>
      </w:r>
      <w:r w:rsidRPr="006D3D23">
        <w:rPr>
          <w:rFonts w:asciiTheme="minorHAnsi" w:hAnsiTheme="minorHAnsi" w:cstheme="minorHAnsi"/>
          <w:i/>
          <w:iCs/>
        </w:rPr>
        <w:t>Serial0/0/1</w:t>
      </w:r>
      <w:r w:rsidRPr="006D3D23">
        <w:rPr>
          <w:rFonts w:asciiTheme="minorHAnsi" w:hAnsiTheme="minorHAnsi" w:cstheme="minorHAnsi"/>
        </w:rPr>
        <w:t xml:space="preserve"> of </w:t>
      </w:r>
      <w:r w:rsidRPr="006D3D23">
        <w:rPr>
          <w:rFonts w:asciiTheme="minorHAnsi" w:hAnsiTheme="minorHAnsi" w:cstheme="minorHAnsi"/>
          <w:b/>
          <w:bCs/>
        </w:rPr>
        <w:t>Router0</w:t>
      </w:r>
      <w:r w:rsidRPr="006D3D23">
        <w:rPr>
          <w:rFonts w:asciiTheme="minorHAnsi" w:hAnsiTheme="minorHAnsi" w:cstheme="minorHAnsi"/>
        </w:rPr>
        <w:t xml:space="preserve"> are used in this topology. By default interfaces on router are remain administratively down during the start up.</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We need to configure IP address and other parameters on interfaces before we could actually use them for routing. Interface mode is used to assign IP address and other parameters. Interface mode can be accessed from global configuration mode. Following commands are used to access the global configuration mode.</w:t>
      </w:r>
    </w:p>
    <w:p w:rsidR="00794275" w:rsidRPr="006D3D23" w:rsidRDefault="00794275" w:rsidP="006D3D23">
      <w:pPr>
        <w:pStyle w:val="HTMLPreformatted"/>
        <w:jc w:val="both"/>
        <w:rPr>
          <w:rFonts w:asciiTheme="minorHAnsi" w:hAnsiTheme="minorHAnsi" w:cstheme="minorHAnsi"/>
          <w:sz w:val="24"/>
          <w:szCs w:val="24"/>
        </w:rPr>
      </w:pPr>
      <w:r w:rsidRPr="006D3D23">
        <w:rPr>
          <w:rFonts w:asciiTheme="minorHAnsi" w:hAnsiTheme="minorHAnsi" w:cstheme="minorHAnsi"/>
          <w:sz w:val="24"/>
          <w:szCs w:val="24"/>
        </w:rPr>
        <w:t>Router&gt;enable</w:t>
      </w:r>
    </w:p>
    <w:p w:rsidR="00794275" w:rsidRPr="006D3D23" w:rsidRDefault="00794275" w:rsidP="006D3D23">
      <w:pPr>
        <w:pStyle w:val="HTMLPreformatted"/>
        <w:jc w:val="both"/>
        <w:rPr>
          <w:rFonts w:asciiTheme="minorHAnsi" w:hAnsiTheme="minorHAnsi" w:cstheme="minorHAnsi"/>
          <w:sz w:val="24"/>
          <w:szCs w:val="24"/>
        </w:rPr>
      </w:pPr>
      <w:proofErr w:type="spellStart"/>
      <w:r w:rsidRPr="006D3D23">
        <w:rPr>
          <w:rFonts w:asciiTheme="minorHAnsi" w:hAnsiTheme="minorHAnsi" w:cstheme="minorHAnsi"/>
          <w:sz w:val="24"/>
          <w:szCs w:val="24"/>
        </w:rPr>
        <w:t>Router#configure</w:t>
      </w:r>
      <w:proofErr w:type="spellEnd"/>
      <w:r w:rsidRPr="006D3D23">
        <w:rPr>
          <w:rFonts w:asciiTheme="minorHAnsi" w:hAnsiTheme="minorHAnsi" w:cstheme="minorHAnsi"/>
          <w:sz w:val="24"/>
          <w:szCs w:val="24"/>
        </w:rPr>
        <w:t xml:space="preserve"> terminal</w:t>
      </w:r>
    </w:p>
    <w:p w:rsidR="00794275" w:rsidRPr="006D3D23" w:rsidRDefault="00794275" w:rsidP="006D3D23">
      <w:pPr>
        <w:pStyle w:val="HTMLPreformatted"/>
        <w:jc w:val="both"/>
        <w:rPr>
          <w:rFonts w:asciiTheme="minorHAnsi" w:hAnsiTheme="minorHAnsi" w:cstheme="minorHAnsi"/>
          <w:sz w:val="24"/>
          <w:szCs w:val="24"/>
        </w:rPr>
      </w:pPr>
      <w:r w:rsidRPr="006D3D23">
        <w:rPr>
          <w:rFonts w:asciiTheme="minorHAnsi" w:hAnsiTheme="minorHAnsi" w:cstheme="minorHAnsi"/>
          <w:sz w:val="24"/>
          <w:szCs w:val="24"/>
        </w:rPr>
        <w:t>Enter configuration commands, one per line.  End with CNTL/Z.</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From global configuration mode we can enter in interface mode. From there we can configure the interface. Following commands will assign IP address on FastEthernet0/0.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lastRenderedPageBreak/>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 xml:space="preserve">)#interface </w:t>
      </w:r>
      <w:proofErr w:type="spellStart"/>
      <w:r w:rsidRPr="006D3D23">
        <w:rPr>
          <w:rFonts w:asciiTheme="minorHAnsi" w:hAnsiTheme="minorHAnsi" w:cstheme="minorHAnsi"/>
          <w:sz w:val="24"/>
          <w:szCs w:val="24"/>
        </w:rPr>
        <w:t>fastEthernet</w:t>
      </w:r>
      <w:proofErr w:type="spellEnd"/>
      <w:r w:rsidRPr="006D3D23">
        <w:rPr>
          <w:rFonts w:asciiTheme="minorHAnsi" w:hAnsiTheme="minorHAnsi" w:cstheme="minorHAnsi"/>
          <w:sz w:val="24"/>
          <w:szCs w:val="24"/>
        </w:rPr>
        <w:t xml:space="preserve"> 0/0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w:t>
      </w:r>
      <w:proofErr w:type="spellStart"/>
      <w:r w:rsidRPr="006D3D23">
        <w:rPr>
          <w:rFonts w:asciiTheme="minorHAnsi" w:hAnsiTheme="minorHAnsi" w:cstheme="minorHAnsi"/>
          <w:sz w:val="24"/>
          <w:szCs w:val="24"/>
        </w:rPr>
        <w:t>ip</w:t>
      </w:r>
      <w:proofErr w:type="spellEnd"/>
      <w:r w:rsidRPr="006D3D23">
        <w:rPr>
          <w:rFonts w:asciiTheme="minorHAnsi" w:hAnsiTheme="minorHAnsi" w:cstheme="minorHAnsi"/>
          <w:sz w:val="24"/>
          <w:szCs w:val="24"/>
        </w:rPr>
        <w:t xml:space="preserve"> address 10.0.0.1 255.0.0.0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-if)#no shutdown</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-if)#exit</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w:t>
      </w:r>
    </w:p>
    <w:p w:rsidR="00794275" w:rsidRPr="006D3D23" w:rsidRDefault="00794275" w:rsidP="006D3D23">
      <w:pPr>
        <w:pStyle w:val="NormalWeb"/>
        <w:jc w:val="both"/>
        <w:rPr>
          <w:rFonts w:asciiTheme="minorHAnsi" w:hAnsiTheme="minorHAnsi" w:cstheme="minorHAnsi"/>
        </w:rPr>
      </w:pPr>
      <w:proofErr w:type="gramStart"/>
      <w:r w:rsidRPr="006D3D23">
        <w:rPr>
          <w:rFonts w:asciiTheme="minorHAnsi" w:hAnsiTheme="minorHAnsi" w:cstheme="minorHAnsi"/>
          <w:b/>
          <w:bCs/>
        </w:rPr>
        <w:t>interface</w:t>
      </w:r>
      <w:proofErr w:type="gramEnd"/>
      <w:r w:rsidRPr="006D3D23">
        <w:rPr>
          <w:rFonts w:asciiTheme="minorHAnsi" w:hAnsiTheme="minorHAnsi" w:cstheme="minorHAnsi"/>
          <w:b/>
          <w:bCs/>
        </w:rPr>
        <w:t xml:space="preserve"> </w:t>
      </w:r>
      <w:proofErr w:type="spellStart"/>
      <w:r w:rsidRPr="006D3D23">
        <w:rPr>
          <w:rFonts w:asciiTheme="minorHAnsi" w:hAnsiTheme="minorHAnsi" w:cstheme="minorHAnsi"/>
          <w:b/>
          <w:bCs/>
          <w:i/>
          <w:iCs/>
        </w:rPr>
        <w:t>fastEthernet</w:t>
      </w:r>
      <w:proofErr w:type="spellEnd"/>
      <w:r w:rsidRPr="006D3D23">
        <w:rPr>
          <w:rFonts w:asciiTheme="minorHAnsi" w:hAnsiTheme="minorHAnsi" w:cstheme="minorHAnsi"/>
          <w:b/>
          <w:bCs/>
          <w:i/>
          <w:iCs/>
        </w:rPr>
        <w:t xml:space="preserve"> 0/0</w:t>
      </w:r>
      <w:r w:rsidRPr="006D3D23">
        <w:rPr>
          <w:rFonts w:asciiTheme="minorHAnsi" w:hAnsiTheme="minorHAnsi" w:cstheme="minorHAnsi"/>
        </w:rPr>
        <w:t xml:space="preserve"> command is used to enter in interface mode.</w:t>
      </w:r>
    </w:p>
    <w:p w:rsidR="00794275" w:rsidRPr="006D3D23" w:rsidRDefault="00794275" w:rsidP="006D3D23">
      <w:pPr>
        <w:pStyle w:val="NormalWeb"/>
        <w:jc w:val="both"/>
        <w:rPr>
          <w:rFonts w:asciiTheme="minorHAnsi" w:hAnsiTheme="minorHAnsi" w:cstheme="minorHAnsi"/>
        </w:rPr>
      </w:pPr>
      <w:proofErr w:type="spellStart"/>
      <w:proofErr w:type="gramStart"/>
      <w:r w:rsidRPr="006D3D23">
        <w:rPr>
          <w:rFonts w:asciiTheme="minorHAnsi" w:hAnsiTheme="minorHAnsi" w:cstheme="minorHAnsi"/>
          <w:b/>
          <w:bCs/>
        </w:rPr>
        <w:t>ip</w:t>
      </w:r>
      <w:proofErr w:type="spellEnd"/>
      <w:proofErr w:type="gramEnd"/>
      <w:r w:rsidRPr="006D3D23">
        <w:rPr>
          <w:rFonts w:asciiTheme="minorHAnsi" w:hAnsiTheme="minorHAnsi" w:cstheme="minorHAnsi"/>
          <w:b/>
          <w:bCs/>
        </w:rPr>
        <w:t xml:space="preserve"> address </w:t>
      </w:r>
      <w:r w:rsidRPr="006D3D23">
        <w:rPr>
          <w:rFonts w:asciiTheme="minorHAnsi" w:hAnsiTheme="minorHAnsi" w:cstheme="minorHAnsi"/>
          <w:b/>
          <w:bCs/>
          <w:i/>
          <w:iCs/>
        </w:rPr>
        <w:t>10.0.0.1 255.0.0.0</w:t>
      </w:r>
      <w:r w:rsidRPr="006D3D23">
        <w:rPr>
          <w:rFonts w:asciiTheme="minorHAnsi" w:hAnsiTheme="minorHAnsi" w:cstheme="minorHAnsi"/>
        </w:rPr>
        <w:t xml:space="preserve"> command will assign IP address to interface.</w:t>
      </w:r>
    </w:p>
    <w:p w:rsidR="00794275" w:rsidRPr="006D3D23" w:rsidRDefault="00794275" w:rsidP="006D3D23">
      <w:pPr>
        <w:pStyle w:val="NormalWeb"/>
        <w:jc w:val="both"/>
        <w:rPr>
          <w:rFonts w:asciiTheme="minorHAnsi" w:hAnsiTheme="minorHAnsi" w:cstheme="minorHAnsi"/>
        </w:rPr>
      </w:pPr>
      <w:proofErr w:type="gramStart"/>
      <w:r w:rsidRPr="006D3D23">
        <w:rPr>
          <w:rFonts w:asciiTheme="minorHAnsi" w:hAnsiTheme="minorHAnsi" w:cstheme="minorHAnsi"/>
          <w:b/>
          <w:bCs/>
        </w:rPr>
        <w:t>no</w:t>
      </w:r>
      <w:proofErr w:type="gramEnd"/>
      <w:r w:rsidRPr="006D3D23">
        <w:rPr>
          <w:rFonts w:asciiTheme="minorHAnsi" w:hAnsiTheme="minorHAnsi" w:cstheme="minorHAnsi"/>
          <w:b/>
          <w:bCs/>
        </w:rPr>
        <w:t xml:space="preserve"> shutdown</w:t>
      </w:r>
      <w:r w:rsidRPr="006D3D23">
        <w:rPr>
          <w:rFonts w:asciiTheme="minorHAnsi" w:hAnsiTheme="minorHAnsi" w:cstheme="minorHAnsi"/>
        </w:rPr>
        <w:t xml:space="preserve"> command will bring the interface up.</w:t>
      </w:r>
    </w:p>
    <w:p w:rsidR="00794275" w:rsidRPr="006D3D23" w:rsidRDefault="00794275" w:rsidP="006D3D23">
      <w:pPr>
        <w:pStyle w:val="NormalWeb"/>
        <w:jc w:val="both"/>
        <w:rPr>
          <w:rFonts w:asciiTheme="minorHAnsi" w:hAnsiTheme="minorHAnsi" w:cstheme="minorHAnsi"/>
        </w:rPr>
      </w:pPr>
      <w:proofErr w:type="gramStart"/>
      <w:r w:rsidRPr="006D3D23">
        <w:rPr>
          <w:rFonts w:asciiTheme="minorHAnsi" w:hAnsiTheme="minorHAnsi" w:cstheme="minorHAnsi"/>
          <w:b/>
          <w:bCs/>
        </w:rPr>
        <w:t>exit</w:t>
      </w:r>
      <w:proofErr w:type="gramEnd"/>
      <w:r w:rsidRPr="006D3D23">
        <w:rPr>
          <w:rFonts w:asciiTheme="minorHAnsi" w:hAnsiTheme="minorHAnsi" w:cstheme="minorHAnsi"/>
        </w:rPr>
        <w:t xml:space="preserve"> command is used to return in global configuration mode.</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 xml:space="preserve">Serial interface needs two additional parameters </w:t>
      </w:r>
      <w:r w:rsidRPr="006D3D23">
        <w:rPr>
          <w:rFonts w:asciiTheme="minorHAnsi" w:hAnsiTheme="minorHAnsi" w:cstheme="minorHAnsi"/>
          <w:b/>
          <w:bCs/>
        </w:rPr>
        <w:t>clock rate</w:t>
      </w:r>
      <w:r w:rsidRPr="006D3D23">
        <w:rPr>
          <w:rFonts w:asciiTheme="minorHAnsi" w:hAnsiTheme="minorHAnsi" w:cstheme="minorHAnsi"/>
        </w:rPr>
        <w:t xml:space="preserve"> and </w:t>
      </w:r>
      <w:r w:rsidRPr="006D3D23">
        <w:rPr>
          <w:rFonts w:asciiTheme="minorHAnsi" w:hAnsiTheme="minorHAnsi" w:cstheme="minorHAnsi"/>
          <w:b/>
          <w:bCs/>
        </w:rPr>
        <w:t>bandwidth</w:t>
      </w:r>
      <w:r w:rsidRPr="006D3D23">
        <w:rPr>
          <w:rFonts w:asciiTheme="minorHAnsi" w:hAnsiTheme="minorHAnsi" w:cstheme="minorHAnsi"/>
        </w:rPr>
        <w:t>. Every serial cable has two ends DTE and DCE. These parameters are always configured at DCE end.</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 xml:space="preserve">We can use </w:t>
      </w:r>
      <w:r w:rsidRPr="006D3D23">
        <w:rPr>
          <w:rFonts w:asciiTheme="minorHAnsi" w:hAnsiTheme="minorHAnsi" w:cstheme="minorHAnsi"/>
          <w:b/>
          <w:bCs/>
        </w:rPr>
        <w:t>show controllers interface</w:t>
      </w:r>
      <w:r w:rsidRPr="006D3D23">
        <w:rPr>
          <w:rFonts w:asciiTheme="minorHAnsi" w:hAnsiTheme="minorHAnsi" w:cstheme="minorHAnsi"/>
        </w:rPr>
        <w:t xml:space="preserve"> command from privilege mode to check the cable’s end.</w:t>
      </w:r>
    </w:p>
    <w:p w:rsidR="00794275" w:rsidRPr="006D3D23" w:rsidRDefault="00794275" w:rsidP="006D3D23">
      <w:pPr>
        <w:pStyle w:val="HTMLPreformatted"/>
        <w:jc w:val="both"/>
        <w:rPr>
          <w:rFonts w:asciiTheme="minorHAnsi" w:hAnsiTheme="minorHAnsi" w:cstheme="minorHAnsi"/>
          <w:sz w:val="24"/>
          <w:szCs w:val="24"/>
        </w:rPr>
      </w:pPr>
      <w:proofErr w:type="spellStart"/>
      <w:r w:rsidRPr="006D3D23">
        <w:rPr>
          <w:rFonts w:asciiTheme="minorHAnsi" w:hAnsiTheme="minorHAnsi" w:cstheme="minorHAnsi"/>
          <w:sz w:val="24"/>
          <w:szCs w:val="24"/>
        </w:rPr>
        <w:t>Router#show</w:t>
      </w:r>
      <w:proofErr w:type="spellEnd"/>
      <w:r w:rsidRPr="006D3D23">
        <w:rPr>
          <w:rFonts w:asciiTheme="minorHAnsi" w:hAnsiTheme="minorHAnsi" w:cstheme="minorHAnsi"/>
          <w:sz w:val="24"/>
          <w:szCs w:val="24"/>
        </w:rPr>
        <w:t xml:space="preserve"> controllers serial 0/0/0</w:t>
      </w:r>
    </w:p>
    <w:p w:rsidR="00794275" w:rsidRPr="006D3D23" w:rsidRDefault="00794275" w:rsidP="006D3D23">
      <w:pPr>
        <w:pStyle w:val="HTMLPreformatted"/>
        <w:jc w:val="both"/>
        <w:rPr>
          <w:rFonts w:asciiTheme="minorHAnsi" w:hAnsiTheme="minorHAnsi" w:cstheme="minorHAnsi"/>
          <w:sz w:val="24"/>
          <w:szCs w:val="24"/>
        </w:rPr>
      </w:pPr>
      <w:r w:rsidRPr="006D3D23">
        <w:rPr>
          <w:rFonts w:asciiTheme="minorHAnsi" w:hAnsiTheme="minorHAnsi" w:cstheme="minorHAnsi"/>
          <w:sz w:val="24"/>
          <w:szCs w:val="24"/>
        </w:rPr>
        <w:t>Interface Serial0/0/0</w:t>
      </w:r>
    </w:p>
    <w:p w:rsidR="00794275" w:rsidRPr="006D3D23" w:rsidRDefault="00794275" w:rsidP="006D3D23">
      <w:pPr>
        <w:pStyle w:val="HTMLPreformatted"/>
        <w:jc w:val="both"/>
        <w:rPr>
          <w:rFonts w:asciiTheme="minorHAnsi" w:hAnsiTheme="minorHAnsi" w:cstheme="minorHAnsi"/>
          <w:sz w:val="24"/>
          <w:szCs w:val="24"/>
        </w:rPr>
      </w:pPr>
      <w:r w:rsidRPr="006D3D23">
        <w:rPr>
          <w:rFonts w:asciiTheme="minorHAnsi" w:hAnsiTheme="minorHAnsi" w:cstheme="minorHAnsi"/>
          <w:sz w:val="24"/>
          <w:szCs w:val="24"/>
        </w:rPr>
        <w:t xml:space="preserve">Hardware is </w:t>
      </w:r>
      <w:proofErr w:type="spellStart"/>
      <w:r w:rsidRPr="006D3D23">
        <w:rPr>
          <w:rFonts w:asciiTheme="minorHAnsi" w:hAnsiTheme="minorHAnsi" w:cstheme="minorHAnsi"/>
          <w:sz w:val="24"/>
          <w:szCs w:val="24"/>
        </w:rPr>
        <w:t>PowerQUICC</w:t>
      </w:r>
      <w:proofErr w:type="spellEnd"/>
      <w:r w:rsidRPr="006D3D23">
        <w:rPr>
          <w:rFonts w:asciiTheme="minorHAnsi" w:hAnsiTheme="minorHAnsi" w:cstheme="minorHAnsi"/>
          <w:sz w:val="24"/>
          <w:szCs w:val="24"/>
        </w:rPr>
        <w:t xml:space="preserve"> MPC860</w:t>
      </w:r>
    </w:p>
    <w:p w:rsidR="00794275" w:rsidRPr="006D3D23" w:rsidRDefault="00794275" w:rsidP="006D3D23">
      <w:pPr>
        <w:pStyle w:val="HTMLPreformatted"/>
        <w:jc w:val="both"/>
        <w:rPr>
          <w:rFonts w:asciiTheme="minorHAnsi" w:hAnsiTheme="minorHAnsi" w:cstheme="minorHAnsi"/>
          <w:sz w:val="24"/>
          <w:szCs w:val="24"/>
        </w:rPr>
      </w:pPr>
      <w:r w:rsidRPr="006D3D23">
        <w:rPr>
          <w:rFonts w:asciiTheme="minorHAnsi" w:hAnsiTheme="minorHAnsi" w:cstheme="minorHAnsi"/>
          <w:sz w:val="24"/>
          <w:szCs w:val="24"/>
        </w:rPr>
        <w:t>DCE V.35, clock rate 2000000</w:t>
      </w:r>
    </w:p>
    <w:p w:rsidR="00794275" w:rsidRPr="006D3D23" w:rsidRDefault="00794275" w:rsidP="006D3D23">
      <w:pPr>
        <w:pStyle w:val="HTMLPreformatted"/>
        <w:jc w:val="both"/>
        <w:rPr>
          <w:rFonts w:asciiTheme="minorHAnsi" w:hAnsiTheme="minorHAnsi" w:cstheme="minorHAnsi"/>
          <w:sz w:val="24"/>
          <w:szCs w:val="24"/>
        </w:rPr>
      </w:pPr>
      <w:r w:rsidRPr="006D3D23">
        <w:rPr>
          <w:rFonts w:asciiTheme="minorHAnsi" w:hAnsiTheme="minorHAnsi" w:cstheme="minorHAnsi"/>
          <w:sz w:val="24"/>
          <w:szCs w:val="24"/>
        </w:rPr>
        <w:t>[Output omitted]</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Fourth line of output confirms that DCE end of serial cable is attached. If you see DTE here instead of DCE skip these parameters.</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Now we have necessary information let’s assign IP address to serial interface.</w:t>
      </w:r>
    </w:p>
    <w:p w:rsidR="00794275" w:rsidRPr="006D3D23" w:rsidRDefault="00794275" w:rsidP="006D3D23">
      <w:pPr>
        <w:pStyle w:val="HTMLPreformatted"/>
        <w:jc w:val="both"/>
        <w:rPr>
          <w:rFonts w:asciiTheme="minorHAnsi" w:hAnsiTheme="minorHAnsi" w:cstheme="minorHAnsi"/>
          <w:sz w:val="24"/>
          <w:szCs w:val="24"/>
        </w:rPr>
      </w:pPr>
      <w:proofErr w:type="spellStart"/>
      <w:r w:rsidRPr="006D3D23">
        <w:rPr>
          <w:rFonts w:asciiTheme="minorHAnsi" w:hAnsiTheme="minorHAnsi" w:cstheme="minorHAnsi"/>
          <w:sz w:val="24"/>
          <w:szCs w:val="24"/>
        </w:rPr>
        <w:t>Router#configure</w:t>
      </w:r>
      <w:proofErr w:type="spellEnd"/>
      <w:r w:rsidRPr="006D3D23">
        <w:rPr>
          <w:rFonts w:asciiTheme="minorHAnsi" w:hAnsiTheme="minorHAnsi" w:cstheme="minorHAnsi"/>
          <w:sz w:val="24"/>
          <w:szCs w:val="24"/>
        </w:rPr>
        <w:t xml:space="preserve"> terminal</w:t>
      </w:r>
    </w:p>
    <w:p w:rsidR="00794275" w:rsidRPr="006D3D23" w:rsidRDefault="00794275" w:rsidP="006D3D23">
      <w:pPr>
        <w:pStyle w:val="HTMLPreformatted"/>
        <w:jc w:val="both"/>
        <w:rPr>
          <w:rFonts w:asciiTheme="minorHAnsi" w:hAnsiTheme="minorHAnsi" w:cstheme="minorHAnsi"/>
          <w:sz w:val="24"/>
          <w:szCs w:val="24"/>
        </w:rPr>
      </w:pPr>
      <w:r w:rsidRPr="006D3D23">
        <w:rPr>
          <w:rFonts w:asciiTheme="minorHAnsi" w:hAnsiTheme="minorHAnsi" w:cstheme="minorHAnsi"/>
          <w:sz w:val="24"/>
          <w:szCs w:val="24"/>
        </w:rPr>
        <w:t>Enter configuration commands, one per line.  End with CNTL/Z.</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)#interface serial 0/0/0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w:t>
      </w:r>
      <w:proofErr w:type="spellStart"/>
      <w:r w:rsidRPr="006D3D23">
        <w:rPr>
          <w:rFonts w:asciiTheme="minorHAnsi" w:hAnsiTheme="minorHAnsi" w:cstheme="minorHAnsi"/>
          <w:sz w:val="24"/>
          <w:szCs w:val="24"/>
        </w:rPr>
        <w:t>ip</w:t>
      </w:r>
      <w:proofErr w:type="spellEnd"/>
      <w:r w:rsidRPr="006D3D23">
        <w:rPr>
          <w:rFonts w:asciiTheme="minorHAnsi" w:hAnsiTheme="minorHAnsi" w:cstheme="minorHAnsi"/>
          <w:sz w:val="24"/>
          <w:szCs w:val="24"/>
        </w:rPr>
        <w:t xml:space="preserve"> address 192.168.1.249 255.255.255.252</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-if)#clock rate 64000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-if)#bandwidth 64</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-if)#no shutdown</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-if)#exit</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)#interface serial 0/0/1</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w:t>
      </w:r>
      <w:proofErr w:type="spellStart"/>
      <w:r w:rsidRPr="006D3D23">
        <w:rPr>
          <w:rFonts w:asciiTheme="minorHAnsi" w:hAnsiTheme="minorHAnsi" w:cstheme="minorHAnsi"/>
          <w:sz w:val="24"/>
          <w:szCs w:val="24"/>
        </w:rPr>
        <w:t>ip</w:t>
      </w:r>
      <w:proofErr w:type="spellEnd"/>
      <w:r w:rsidRPr="006D3D23">
        <w:rPr>
          <w:rFonts w:asciiTheme="minorHAnsi" w:hAnsiTheme="minorHAnsi" w:cstheme="minorHAnsi"/>
          <w:sz w:val="24"/>
          <w:szCs w:val="24"/>
        </w:rPr>
        <w:t xml:space="preserve"> address 192.168.1.254 255.255.255.252</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-if)#clock rate 64000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-if)#bandwidth 64</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-if)#no shutdown</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-if)#exit</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w:t>
      </w:r>
    </w:p>
    <w:p w:rsidR="00794275" w:rsidRPr="006D3D23" w:rsidRDefault="00794275" w:rsidP="006D3D23">
      <w:pPr>
        <w:pStyle w:val="NormalWeb"/>
        <w:jc w:val="both"/>
        <w:rPr>
          <w:rFonts w:asciiTheme="minorHAnsi" w:hAnsiTheme="minorHAnsi" w:cstheme="minorHAnsi"/>
        </w:rPr>
      </w:pPr>
      <w:proofErr w:type="spellStart"/>
      <w:r w:rsidRPr="006D3D23">
        <w:rPr>
          <w:rFonts w:asciiTheme="minorHAnsi" w:hAnsiTheme="minorHAnsi" w:cstheme="minorHAnsi"/>
          <w:b/>
          <w:bCs/>
        </w:rPr>
        <w:t>Router#configure</w:t>
      </w:r>
      <w:proofErr w:type="spellEnd"/>
      <w:r w:rsidRPr="006D3D23">
        <w:rPr>
          <w:rFonts w:asciiTheme="minorHAnsi" w:hAnsiTheme="minorHAnsi" w:cstheme="minorHAnsi"/>
          <w:b/>
          <w:bCs/>
        </w:rPr>
        <w:t xml:space="preserve"> terminal</w:t>
      </w:r>
      <w:r w:rsidRPr="006D3D23">
        <w:rPr>
          <w:rFonts w:asciiTheme="minorHAnsi" w:hAnsiTheme="minorHAnsi" w:cstheme="minorHAnsi"/>
        </w:rPr>
        <w:t xml:space="preserve"> Command is used to enter in global configuration mode.</w:t>
      </w:r>
    </w:p>
    <w:p w:rsidR="00794275" w:rsidRPr="006D3D23" w:rsidRDefault="00794275" w:rsidP="006D3D23">
      <w:pPr>
        <w:pStyle w:val="NormalWeb"/>
        <w:jc w:val="both"/>
        <w:rPr>
          <w:rFonts w:asciiTheme="minorHAnsi" w:hAnsiTheme="minorHAnsi" w:cstheme="minorHAnsi"/>
        </w:rPr>
      </w:pPr>
      <w:proofErr w:type="gramStart"/>
      <w:r w:rsidRPr="006D3D23">
        <w:rPr>
          <w:rFonts w:asciiTheme="minorHAnsi" w:hAnsiTheme="minorHAnsi" w:cstheme="minorHAnsi"/>
          <w:b/>
          <w:bCs/>
        </w:rPr>
        <w:lastRenderedPageBreak/>
        <w:t>Router(</w:t>
      </w:r>
      <w:proofErr w:type="spellStart"/>
      <w:proofErr w:type="gramEnd"/>
      <w:r w:rsidRPr="006D3D23">
        <w:rPr>
          <w:rFonts w:asciiTheme="minorHAnsi" w:hAnsiTheme="minorHAnsi" w:cstheme="minorHAnsi"/>
          <w:b/>
          <w:bCs/>
        </w:rPr>
        <w:t>config</w:t>
      </w:r>
      <w:proofErr w:type="spellEnd"/>
      <w:r w:rsidRPr="006D3D23">
        <w:rPr>
          <w:rFonts w:asciiTheme="minorHAnsi" w:hAnsiTheme="minorHAnsi" w:cstheme="minorHAnsi"/>
          <w:b/>
          <w:bCs/>
        </w:rPr>
        <w:t xml:space="preserve">)#interface </w:t>
      </w:r>
      <w:r w:rsidRPr="006D3D23">
        <w:rPr>
          <w:rFonts w:asciiTheme="minorHAnsi" w:hAnsiTheme="minorHAnsi" w:cstheme="minorHAnsi"/>
          <w:b/>
          <w:bCs/>
          <w:i/>
          <w:iCs/>
        </w:rPr>
        <w:t>serial 0/0/0</w:t>
      </w:r>
      <w:r w:rsidRPr="006D3D23">
        <w:rPr>
          <w:rFonts w:asciiTheme="minorHAnsi" w:hAnsiTheme="minorHAnsi" w:cstheme="minorHAnsi"/>
        </w:rPr>
        <w:t xml:space="preserve"> Command is used to enter in interface mode.</w:t>
      </w:r>
    </w:p>
    <w:p w:rsidR="00794275" w:rsidRPr="006D3D23" w:rsidRDefault="00794275" w:rsidP="006D3D23">
      <w:pPr>
        <w:pStyle w:val="NormalWeb"/>
        <w:jc w:val="both"/>
        <w:rPr>
          <w:rFonts w:asciiTheme="minorHAnsi" w:hAnsiTheme="minorHAnsi" w:cstheme="minorHAnsi"/>
        </w:rPr>
      </w:pPr>
      <w:proofErr w:type="gramStart"/>
      <w:r w:rsidRPr="006D3D23">
        <w:rPr>
          <w:rFonts w:asciiTheme="minorHAnsi" w:hAnsiTheme="minorHAnsi" w:cstheme="minorHAnsi"/>
          <w:b/>
          <w:bCs/>
        </w:rPr>
        <w:t>Router(</w:t>
      </w:r>
      <w:proofErr w:type="spellStart"/>
      <w:proofErr w:type="gramEnd"/>
      <w:r w:rsidRPr="006D3D23">
        <w:rPr>
          <w:rFonts w:asciiTheme="minorHAnsi" w:hAnsiTheme="minorHAnsi" w:cstheme="minorHAnsi"/>
          <w:b/>
          <w:bCs/>
        </w:rPr>
        <w:t>config</w:t>
      </w:r>
      <w:proofErr w:type="spellEnd"/>
      <w:r w:rsidRPr="006D3D23">
        <w:rPr>
          <w:rFonts w:asciiTheme="minorHAnsi" w:hAnsiTheme="minorHAnsi" w:cstheme="minorHAnsi"/>
          <w:b/>
          <w:bCs/>
        </w:rPr>
        <w:t>-if)#</w:t>
      </w:r>
      <w:proofErr w:type="spellStart"/>
      <w:r w:rsidRPr="006D3D23">
        <w:rPr>
          <w:rFonts w:asciiTheme="minorHAnsi" w:hAnsiTheme="minorHAnsi" w:cstheme="minorHAnsi"/>
          <w:b/>
          <w:bCs/>
        </w:rPr>
        <w:t>ip</w:t>
      </w:r>
      <w:proofErr w:type="spellEnd"/>
      <w:r w:rsidRPr="006D3D23">
        <w:rPr>
          <w:rFonts w:asciiTheme="minorHAnsi" w:hAnsiTheme="minorHAnsi" w:cstheme="minorHAnsi"/>
          <w:b/>
          <w:bCs/>
        </w:rPr>
        <w:t xml:space="preserve"> address </w:t>
      </w:r>
      <w:r w:rsidRPr="006D3D23">
        <w:rPr>
          <w:rFonts w:asciiTheme="minorHAnsi" w:hAnsiTheme="minorHAnsi" w:cstheme="minorHAnsi"/>
          <w:b/>
          <w:bCs/>
          <w:i/>
          <w:iCs/>
        </w:rPr>
        <w:t>192.168.1.249 255.255.255.252</w:t>
      </w:r>
      <w:r w:rsidRPr="006D3D23">
        <w:rPr>
          <w:rFonts w:asciiTheme="minorHAnsi" w:hAnsiTheme="minorHAnsi" w:cstheme="minorHAnsi"/>
        </w:rPr>
        <w:t xml:space="preserve"> Command assigns IP address to interface. For serial link we usually use IP address from /</w:t>
      </w:r>
      <w:proofErr w:type="gramStart"/>
      <w:r w:rsidRPr="006D3D23">
        <w:rPr>
          <w:rFonts w:asciiTheme="minorHAnsi" w:hAnsiTheme="minorHAnsi" w:cstheme="minorHAnsi"/>
        </w:rPr>
        <w:t>30 subnet</w:t>
      </w:r>
      <w:proofErr w:type="gramEnd"/>
      <w:r w:rsidRPr="006D3D23">
        <w:rPr>
          <w:rFonts w:asciiTheme="minorHAnsi" w:hAnsiTheme="minorHAnsi" w:cstheme="minorHAnsi"/>
        </w:rPr>
        <w:t>.</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b/>
          <w:bCs/>
        </w:rPr>
        <w:t>Router(</w:t>
      </w:r>
      <w:proofErr w:type="spellStart"/>
      <w:r w:rsidRPr="006D3D23">
        <w:rPr>
          <w:rFonts w:asciiTheme="minorHAnsi" w:hAnsiTheme="minorHAnsi" w:cstheme="minorHAnsi"/>
          <w:b/>
          <w:bCs/>
        </w:rPr>
        <w:t>config</w:t>
      </w:r>
      <w:proofErr w:type="spellEnd"/>
      <w:r w:rsidRPr="006D3D23">
        <w:rPr>
          <w:rFonts w:asciiTheme="minorHAnsi" w:hAnsiTheme="minorHAnsi" w:cstheme="minorHAnsi"/>
          <w:b/>
          <w:bCs/>
        </w:rPr>
        <w:t xml:space="preserve">-if)#clock rate </w:t>
      </w:r>
      <w:r w:rsidRPr="006D3D23">
        <w:rPr>
          <w:rFonts w:asciiTheme="minorHAnsi" w:hAnsiTheme="minorHAnsi" w:cstheme="minorHAnsi"/>
          <w:b/>
          <w:bCs/>
          <w:i/>
          <w:iCs/>
        </w:rPr>
        <w:t>64000</w:t>
      </w:r>
      <w:r w:rsidRPr="006D3D23">
        <w:rPr>
          <w:rFonts w:asciiTheme="minorHAnsi" w:hAnsiTheme="minorHAnsi" w:cstheme="minorHAnsi"/>
        </w:rPr>
        <w:t xml:space="preserve"> And </w:t>
      </w:r>
      <w:r w:rsidRPr="006D3D23">
        <w:rPr>
          <w:rFonts w:asciiTheme="minorHAnsi" w:hAnsiTheme="minorHAnsi" w:cstheme="minorHAnsi"/>
          <w:b/>
          <w:bCs/>
        </w:rPr>
        <w:t>Router(</w:t>
      </w:r>
      <w:proofErr w:type="spellStart"/>
      <w:r w:rsidRPr="006D3D23">
        <w:rPr>
          <w:rFonts w:asciiTheme="minorHAnsi" w:hAnsiTheme="minorHAnsi" w:cstheme="minorHAnsi"/>
          <w:b/>
          <w:bCs/>
        </w:rPr>
        <w:t>config</w:t>
      </w:r>
      <w:proofErr w:type="spellEnd"/>
      <w:r w:rsidRPr="006D3D23">
        <w:rPr>
          <w:rFonts w:asciiTheme="minorHAnsi" w:hAnsiTheme="minorHAnsi" w:cstheme="minorHAnsi"/>
          <w:b/>
          <w:bCs/>
        </w:rPr>
        <w:t xml:space="preserve">-if)#bandwidth </w:t>
      </w:r>
      <w:r w:rsidRPr="006D3D23">
        <w:rPr>
          <w:rFonts w:asciiTheme="minorHAnsi" w:hAnsiTheme="minorHAnsi" w:cstheme="minorHAnsi"/>
          <w:b/>
          <w:bCs/>
          <w:i/>
          <w:iCs/>
        </w:rPr>
        <w:t>64</w:t>
      </w:r>
      <w:r w:rsidRPr="006D3D23">
        <w:rPr>
          <w:rFonts w:asciiTheme="minorHAnsi" w:hAnsiTheme="minorHAnsi" w:cstheme="minorHAnsi"/>
        </w:rPr>
        <w:t xml:space="preserve"> In real life environment these parameters control the data flow between serial links and need to be set at service providers end. In lab environment we need not to worry about these values. We can use these values.</w:t>
      </w:r>
    </w:p>
    <w:p w:rsidR="00794275" w:rsidRPr="006D3D23" w:rsidRDefault="00794275" w:rsidP="006D3D23">
      <w:pPr>
        <w:pStyle w:val="NormalWeb"/>
        <w:jc w:val="both"/>
        <w:rPr>
          <w:rFonts w:asciiTheme="minorHAnsi" w:hAnsiTheme="minorHAnsi" w:cstheme="minorHAnsi"/>
        </w:rPr>
      </w:pPr>
      <w:proofErr w:type="gramStart"/>
      <w:r w:rsidRPr="006D3D23">
        <w:rPr>
          <w:rFonts w:asciiTheme="minorHAnsi" w:hAnsiTheme="minorHAnsi" w:cstheme="minorHAnsi"/>
          <w:b/>
          <w:bCs/>
        </w:rPr>
        <w:t>Router(</w:t>
      </w:r>
      <w:proofErr w:type="spellStart"/>
      <w:proofErr w:type="gramEnd"/>
      <w:r w:rsidRPr="006D3D23">
        <w:rPr>
          <w:rFonts w:asciiTheme="minorHAnsi" w:hAnsiTheme="minorHAnsi" w:cstheme="minorHAnsi"/>
          <w:b/>
          <w:bCs/>
        </w:rPr>
        <w:t>config</w:t>
      </w:r>
      <w:proofErr w:type="spellEnd"/>
      <w:r w:rsidRPr="006D3D23">
        <w:rPr>
          <w:rFonts w:asciiTheme="minorHAnsi" w:hAnsiTheme="minorHAnsi" w:cstheme="minorHAnsi"/>
          <w:b/>
          <w:bCs/>
        </w:rPr>
        <w:t>-if)#no shutdown</w:t>
      </w:r>
      <w:r w:rsidRPr="006D3D23">
        <w:rPr>
          <w:rFonts w:asciiTheme="minorHAnsi" w:hAnsiTheme="minorHAnsi" w:cstheme="minorHAnsi"/>
        </w:rPr>
        <w:t xml:space="preserve"> Command brings interface up.</w:t>
      </w:r>
    </w:p>
    <w:p w:rsidR="00794275" w:rsidRPr="006D3D23" w:rsidRDefault="00794275" w:rsidP="006D3D23">
      <w:pPr>
        <w:pStyle w:val="NormalWeb"/>
        <w:jc w:val="both"/>
        <w:rPr>
          <w:rFonts w:asciiTheme="minorHAnsi" w:hAnsiTheme="minorHAnsi" w:cstheme="minorHAnsi"/>
        </w:rPr>
      </w:pPr>
      <w:proofErr w:type="gramStart"/>
      <w:r w:rsidRPr="006D3D23">
        <w:rPr>
          <w:rFonts w:asciiTheme="minorHAnsi" w:hAnsiTheme="minorHAnsi" w:cstheme="minorHAnsi"/>
          <w:b/>
          <w:bCs/>
        </w:rPr>
        <w:t>Router(</w:t>
      </w:r>
      <w:proofErr w:type="spellStart"/>
      <w:proofErr w:type="gramEnd"/>
      <w:r w:rsidRPr="006D3D23">
        <w:rPr>
          <w:rFonts w:asciiTheme="minorHAnsi" w:hAnsiTheme="minorHAnsi" w:cstheme="minorHAnsi"/>
          <w:b/>
          <w:bCs/>
        </w:rPr>
        <w:t>config</w:t>
      </w:r>
      <w:proofErr w:type="spellEnd"/>
      <w:r w:rsidRPr="006D3D23">
        <w:rPr>
          <w:rFonts w:asciiTheme="minorHAnsi" w:hAnsiTheme="minorHAnsi" w:cstheme="minorHAnsi"/>
          <w:b/>
          <w:bCs/>
        </w:rPr>
        <w:t>-if)#exit</w:t>
      </w:r>
      <w:r w:rsidRPr="006D3D23">
        <w:rPr>
          <w:rFonts w:asciiTheme="minorHAnsi" w:hAnsiTheme="minorHAnsi" w:cstheme="minorHAnsi"/>
        </w:rPr>
        <w:t xml:space="preserve"> Command is used to return in global configuration mode.</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We will use same commands to assign IP addresses on interfaces of remaining routers. We need to provided clock rate and bandwidth only on DCE side of serial interface. Following command will assign IP addresses on interface of Router1.</w:t>
      </w:r>
    </w:p>
    <w:p w:rsidR="00794275" w:rsidRPr="006D3D23" w:rsidRDefault="00794275" w:rsidP="006D3D23">
      <w:pPr>
        <w:pStyle w:val="Heading6"/>
        <w:jc w:val="both"/>
        <w:rPr>
          <w:rFonts w:asciiTheme="minorHAnsi" w:hAnsiTheme="minorHAnsi" w:cstheme="minorHAnsi"/>
          <w:sz w:val="24"/>
          <w:szCs w:val="24"/>
        </w:rPr>
      </w:pPr>
      <w:r w:rsidRPr="006D3D23">
        <w:rPr>
          <w:rFonts w:asciiTheme="minorHAnsi" w:hAnsiTheme="minorHAnsi" w:cstheme="minorHAnsi"/>
          <w:sz w:val="24"/>
          <w:szCs w:val="24"/>
        </w:rPr>
        <w:t>Router1</w:t>
      </w:r>
    </w:p>
    <w:p w:rsidR="00794275" w:rsidRPr="006D3D23" w:rsidRDefault="00794275" w:rsidP="006D3D23">
      <w:pPr>
        <w:pStyle w:val="HTMLPreformatted"/>
        <w:jc w:val="both"/>
        <w:rPr>
          <w:rFonts w:asciiTheme="minorHAnsi" w:hAnsiTheme="minorHAnsi" w:cstheme="minorHAnsi"/>
          <w:sz w:val="24"/>
          <w:szCs w:val="24"/>
        </w:rPr>
      </w:pPr>
      <w:r w:rsidRPr="006D3D23">
        <w:rPr>
          <w:rFonts w:asciiTheme="minorHAnsi" w:hAnsiTheme="minorHAnsi" w:cstheme="minorHAnsi"/>
          <w:sz w:val="24"/>
          <w:szCs w:val="24"/>
        </w:rPr>
        <w:t>Router&gt;enable</w:t>
      </w:r>
    </w:p>
    <w:p w:rsidR="00794275" w:rsidRPr="006D3D23" w:rsidRDefault="00794275" w:rsidP="006D3D23">
      <w:pPr>
        <w:pStyle w:val="HTMLPreformatted"/>
        <w:jc w:val="both"/>
        <w:rPr>
          <w:rFonts w:asciiTheme="minorHAnsi" w:hAnsiTheme="minorHAnsi" w:cstheme="minorHAnsi"/>
          <w:sz w:val="24"/>
          <w:szCs w:val="24"/>
        </w:rPr>
      </w:pPr>
      <w:proofErr w:type="spellStart"/>
      <w:r w:rsidRPr="006D3D23">
        <w:rPr>
          <w:rFonts w:asciiTheme="minorHAnsi" w:hAnsiTheme="minorHAnsi" w:cstheme="minorHAnsi"/>
          <w:sz w:val="24"/>
          <w:szCs w:val="24"/>
        </w:rPr>
        <w:t>Router#configure</w:t>
      </w:r>
      <w:proofErr w:type="spellEnd"/>
      <w:r w:rsidRPr="006D3D23">
        <w:rPr>
          <w:rFonts w:asciiTheme="minorHAnsi" w:hAnsiTheme="minorHAnsi" w:cstheme="minorHAnsi"/>
          <w:sz w:val="24"/>
          <w:szCs w:val="24"/>
        </w:rPr>
        <w:t xml:space="preserve"> terminal</w:t>
      </w:r>
    </w:p>
    <w:p w:rsidR="00794275" w:rsidRPr="006D3D23" w:rsidRDefault="00794275" w:rsidP="006D3D23">
      <w:pPr>
        <w:pStyle w:val="HTMLPreformatted"/>
        <w:jc w:val="both"/>
        <w:rPr>
          <w:rFonts w:asciiTheme="minorHAnsi" w:hAnsiTheme="minorHAnsi" w:cstheme="minorHAnsi"/>
          <w:sz w:val="24"/>
          <w:szCs w:val="24"/>
        </w:rPr>
      </w:pPr>
      <w:r w:rsidRPr="006D3D23">
        <w:rPr>
          <w:rFonts w:asciiTheme="minorHAnsi" w:hAnsiTheme="minorHAnsi" w:cstheme="minorHAnsi"/>
          <w:sz w:val="24"/>
          <w:szCs w:val="24"/>
        </w:rPr>
        <w:t>Enter configuration commands, one per line.  End with CNTL/Z.</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)#interface serial 0/0/0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w:t>
      </w:r>
      <w:proofErr w:type="spellStart"/>
      <w:r w:rsidRPr="006D3D23">
        <w:rPr>
          <w:rFonts w:asciiTheme="minorHAnsi" w:hAnsiTheme="minorHAnsi" w:cstheme="minorHAnsi"/>
          <w:sz w:val="24"/>
          <w:szCs w:val="24"/>
        </w:rPr>
        <w:t>ip</w:t>
      </w:r>
      <w:proofErr w:type="spellEnd"/>
      <w:r w:rsidRPr="006D3D23">
        <w:rPr>
          <w:rFonts w:asciiTheme="minorHAnsi" w:hAnsiTheme="minorHAnsi" w:cstheme="minorHAnsi"/>
          <w:sz w:val="24"/>
          <w:szCs w:val="24"/>
        </w:rPr>
        <w:t xml:space="preserve"> address 192.168.1.250 255.255.255.252</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-if)#no shutdown</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-if)#exit</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)#interface serial 0/0/1</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w:t>
      </w:r>
      <w:proofErr w:type="spellStart"/>
      <w:r w:rsidRPr="006D3D23">
        <w:rPr>
          <w:rFonts w:asciiTheme="minorHAnsi" w:hAnsiTheme="minorHAnsi" w:cstheme="minorHAnsi"/>
          <w:sz w:val="24"/>
          <w:szCs w:val="24"/>
        </w:rPr>
        <w:t>ip</w:t>
      </w:r>
      <w:proofErr w:type="spellEnd"/>
      <w:r w:rsidRPr="006D3D23">
        <w:rPr>
          <w:rFonts w:asciiTheme="minorHAnsi" w:hAnsiTheme="minorHAnsi" w:cstheme="minorHAnsi"/>
          <w:sz w:val="24"/>
          <w:szCs w:val="24"/>
        </w:rPr>
        <w:t xml:space="preserve"> address 192.168.1.246 255.255.255.252</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-if)#clock rate 64000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-if)#bandwidth 64</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-if)#no shutdown</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-if)#exit</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Use same commands to assign IP addresses on interfaces of Router2.</w:t>
      </w:r>
    </w:p>
    <w:p w:rsidR="00794275" w:rsidRPr="006D3D23" w:rsidRDefault="00794275" w:rsidP="006D3D23">
      <w:pPr>
        <w:pStyle w:val="Heading6"/>
        <w:jc w:val="both"/>
        <w:rPr>
          <w:rFonts w:asciiTheme="minorHAnsi" w:hAnsiTheme="minorHAnsi" w:cstheme="minorHAnsi"/>
          <w:sz w:val="24"/>
          <w:szCs w:val="24"/>
        </w:rPr>
      </w:pPr>
      <w:r w:rsidRPr="006D3D23">
        <w:rPr>
          <w:rFonts w:asciiTheme="minorHAnsi" w:hAnsiTheme="minorHAnsi" w:cstheme="minorHAnsi"/>
          <w:sz w:val="24"/>
          <w:szCs w:val="24"/>
        </w:rPr>
        <w:t>Router2</w:t>
      </w:r>
    </w:p>
    <w:p w:rsidR="00794275" w:rsidRPr="006D3D23" w:rsidRDefault="00794275" w:rsidP="006D3D23">
      <w:pPr>
        <w:pStyle w:val="HTMLPreformatted"/>
        <w:jc w:val="both"/>
        <w:rPr>
          <w:rFonts w:asciiTheme="minorHAnsi" w:hAnsiTheme="minorHAnsi" w:cstheme="minorHAnsi"/>
          <w:sz w:val="24"/>
          <w:szCs w:val="24"/>
        </w:rPr>
      </w:pPr>
      <w:r w:rsidRPr="006D3D23">
        <w:rPr>
          <w:rFonts w:asciiTheme="minorHAnsi" w:hAnsiTheme="minorHAnsi" w:cstheme="minorHAnsi"/>
          <w:sz w:val="24"/>
          <w:szCs w:val="24"/>
        </w:rPr>
        <w:t>Router&gt;enable</w:t>
      </w:r>
    </w:p>
    <w:p w:rsidR="00794275" w:rsidRPr="006D3D23" w:rsidRDefault="00794275" w:rsidP="006D3D23">
      <w:pPr>
        <w:pStyle w:val="HTMLPreformatted"/>
        <w:jc w:val="both"/>
        <w:rPr>
          <w:rFonts w:asciiTheme="minorHAnsi" w:hAnsiTheme="minorHAnsi" w:cstheme="minorHAnsi"/>
          <w:sz w:val="24"/>
          <w:szCs w:val="24"/>
        </w:rPr>
      </w:pPr>
      <w:proofErr w:type="spellStart"/>
      <w:r w:rsidRPr="006D3D23">
        <w:rPr>
          <w:rFonts w:asciiTheme="minorHAnsi" w:hAnsiTheme="minorHAnsi" w:cstheme="minorHAnsi"/>
          <w:sz w:val="24"/>
          <w:szCs w:val="24"/>
        </w:rPr>
        <w:t>Router#configure</w:t>
      </w:r>
      <w:proofErr w:type="spellEnd"/>
      <w:r w:rsidRPr="006D3D23">
        <w:rPr>
          <w:rFonts w:asciiTheme="minorHAnsi" w:hAnsiTheme="minorHAnsi" w:cstheme="minorHAnsi"/>
          <w:sz w:val="24"/>
          <w:szCs w:val="24"/>
        </w:rPr>
        <w:t xml:space="preserve"> terminal</w:t>
      </w:r>
    </w:p>
    <w:p w:rsidR="00794275" w:rsidRPr="006D3D23" w:rsidRDefault="00794275" w:rsidP="006D3D23">
      <w:pPr>
        <w:pStyle w:val="HTMLPreformatted"/>
        <w:jc w:val="both"/>
        <w:rPr>
          <w:rFonts w:asciiTheme="minorHAnsi" w:hAnsiTheme="minorHAnsi" w:cstheme="minorHAnsi"/>
          <w:sz w:val="24"/>
          <w:szCs w:val="24"/>
        </w:rPr>
      </w:pPr>
      <w:r w:rsidRPr="006D3D23">
        <w:rPr>
          <w:rFonts w:asciiTheme="minorHAnsi" w:hAnsiTheme="minorHAnsi" w:cstheme="minorHAnsi"/>
          <w:sz w:val="24"/>
          <w:szCs w:val="24"/>
        </w:rPr>
        <w:t>Enter configuration commands, one per line.  End with CNTL/Z.</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 xml:space="preserve">)#interface </w:t>
      </w:r>
      <w:proofErr w:type="spellStart"/>
      <w:r w:rsidRPr="006D3D23">
        <w:rPr>
          <w:rFonts w:asciiTheme="minorHAnsi" w:hAnsiTheme="minorHAnsi" w:cstheme="minorHAnsi"/>
          <w:sz w:val="24"/>
          <w:szCs w:val="24"/>
        </w:rPr>
        <w:t>fastEthernet</w:t>
      </w:r>
      <w:proofErr w:type="spellEnd"/>
      <w:r w:rsidRPr="006D3D23">
        <w:rPr>
          <w:rFonts w:asciiTheme="minorHAnsi" w:hAnsiTheme="minorHAnsi" w:cstheme="minorHAnsi"/>
          <w:sz w:val="24"/>
          <w:szCs w:val="24"/>
        </w:rPr>
        <w:t xml:space="preserve"> 0/0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w:t>
      </w:r>
      <w:proofErr w:type="spellStart"/>
      <w:r w:rsidRPr="006D3D23">
        <w:rPr>
          <w:rFonts w:asciiTheme="minorHAnsi" w:hAnsiTheme="minorHAnsi" w:cstheme="minorHAnsi"/>
          <w:sz w:val="24"/>
          <w:szCs w:val="24"/>
        </w:rPr>
        <w:t>ip</w:t>
      </w:r>
      <w:proofErr w:type="spellEnd"/>
      <w:r w:rsidRPr="006D3D23">
        <w:rPr>
          <w:rFonts w:asciiTheme="minorHAnsi" w:hAnsiTheme="minorHAnsi" w:cstheme="minorHAnsi"/>
          <w:sz w:val="24"/>
          <w:szCs w:val="24"/>
        </w:rPr>
        <w:t xml:space="preserve"> address 20.0.0.1 255.0.0.0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-if)#no shutdown</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-if)#exit</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)#interface serial 0/0/0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w:t>
      </w:r>
      <w:proofErr w:type="spellStart"/>
      <w:r w:rsidRPr="006D3D23">
        <w:rPr>
          <w:rFonts w:asciiTheme="minorHAnsi" w:hAnsiTheme="minorHAnsi" w:cstheme="minorHAnsi"/>
          <w:sz w:val="24"/>
          <w:szCs w:val="24"/>
        </w:rPr>
        <w:t>ip</w:t>
      </w:r>
      <w:proofErr w:type="spellEnd"/>
      <w:r w:rsidRPr="006D3D23">
        <w:rPr>
          <w:rFonts w:asciiTheme="minorHAnsi" w:hAnsiTheme="minorHAnsi" w:cstheme="minorHAnsi"/>
          <w:sz w:val="24"/>
          <w:szCs w:val="24"/>
        </w:rPr>
        <w:t xml:space="preserve"> address 192.168.1.245 255.255.255.252</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-if)#no shutdown</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-if)#exit</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lastRenderedPageBreak/>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)#interface serial 0/0/1</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w:t>
      </w:r>
      <w:proofErr w:type="spellStart"/>
      <w:r w:rsidRPr="006D3D23">
        <w:rPr>
          <w:rFonts w:asciiTheme="minorHAnsi" w:hAnsiTheme="minorHAnsi" w:cstheme="minorHAnsi"/>
          <w:sz w:val="24"/>
          <w:szCs w:val="24"/>
        </w:rPr>
        <w:t>ip</w:t>
      </w:r>
      <w:proofErr w:type="spellEnd"/>
      <w:r w:rsidRPr="006D3D23">
        <w:rPr>
          <w:rFonts w:asciiTheme="minorHAnsi" w:hAnsiTheme="minorHAnsi" w:cstheme="minorHAnsi"/>
          <w:sz w:val="24"/>
          <w:szCs w:val="24"/>
        </w:rPr>
        <w:t xml:space="preserve"> address 192.168.1.253 255.255.255.252</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-if)#no shutdown</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-if)#exit</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 xml:space="preserve">Great job we have finished our half </w:t>
      </w:r>
      <w:proofErr w:type="spellStart"/>
      <w:r w:rsidRPr="006D3D23">
        <w:rPr>
          <w:rFonts w:asciiTheme="minorHAnsi" w:hAnsiTheme="minorHAnsi" w:cstheme="minorHAnsi"/>
        </w:rPr>
        <w:t>journey.To</w:t>
      </w:r>
      <w:proofErr w:type="spellEnd"/>
      <w:r w:rsidRPr="006D3D23">
        <w:rPr>
          <w:rFonts w:asciiTheme="minorHAnsi" w:hAnsiTheme="minorHAnsi" w:cstheme="minorHAnsi"/>
        </w:rPr>
        <w:t xml:space="preserve"> be on same page we have uploaded our practice topology with IP configuration. You can download it form here.</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Now routers have information about the networks that they have on their own interfaces. Routers will not exchange this information between them on their own. We need to implement RIP routing protocol that will insist them to share this information.</w:t>
      </w:r>
    </w:p>
    <w:p w:rsidR="00794275" w:rsidRPr="006D3D23" w:rsidRDefault="00794275" w:rsidP="006D3D23">
      <w:pPr>
        <w:pStyle w:val="Heading3"/>
        <w:jc w:val="both"/>
        <w:rPr>
          <w:rFonts w:asciiTheme="minorHAnsi" w:hAnsiTheme="minorHAnsi" w:cstheme="minorHAnsi"/>
          <w:sz w:val="24"/>
          <w:szCs w:val="24"/>
        </w:rPr>
      </w:pPr>
      <w:r w:rsidRPr="006D3D23">
        <w:rPr>
          <w:rFonts w:asciiTheme="minorHAnsi" w:hAnsiTheme="minorHAnsi" w:cstheme="minorHAnsi"/>
          <w:sz w:val="24"/>
          <w:szCs w:val="24"/>
        </w:rPr>
        <w:t>Configure RIP routing protocol</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Configuration of RIP protocol is much easier than you think. It requires only two steps to configure the RIP routing.</w:t>
      </w:r>
    </w:p>
    <w:p w:rsidR="00794275" w:rsidRPr="006D3D23" w:rsidRDefault="00794275" w:rsidP="006D3D23">
      <w:pPr>
        <w:numPr>
          <w:ilvl w:val="0"/>
          <w:numId w:val="2"/>
        </w:numPr>
        <w:spacing w:before="100" w:beforeAutospacing="1" w:after="100" w:afterAutospacing="1"/>
        <w:jc w:val="both"/>
        <w:rPr>
          <w:rFonts w:asciiTheme="minorHAnsi" w:hAnsiTheme="minorHAnsi" w:cstheme="minorHAnsi"/>
        </w:rPr>
      </w:pPr>
      <w:r w:rsidRPr="006D3D23">
        <w:rPr>
          <w:rFonts w:asciiTheme="minorHAnsi" w:hAnsiTheme="minorHAnsi" w:cstheme="minorHAnsi"/>
        </w:rPr>
        <w:t>Enable RIP routing protocol from global configuration mode.</w:t>
      </w:r>
    </w:p>
    <w:p w:rsidR="00794275" w:rsidRPr="006D3D23" w:rsidRDefault="00794275" w:rsidP="006D3D23">
      <w:pPr>
        <w:numPr>
          <w:ilvl w:val="0"/>
          <w:numId w:val="2"/>
        </w:numPr>
        <w:spacing w:before="100" w:beforeAutospacing="1" w:after="100" w:afterAutospacing="1"/>
        <w:jc w:val="both"/>
        <w:rPr>
          <w:rFonts w:asciiTheme="minorHAnsi" w:hAnsiTheme="minorHAnsi" w:cstheme="minorHAnsi"/>
        </w:rPr>
      </w:pPr>
      <w:r w:rsidRPr="006D3D23">
        <w:rPr>
          <w:rFonts w:asciiTheme="minorHAnsi" w:hAnsiTheme="minorHAnsi" w:cstheme="minorHAnsi"/>
        </w:rPr>
        <w:t>Tell RIP routing protocol which networks you want to advertise.</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Let’s configure it in Router0</w:t>
      </w:r>
    </w:p>
    <w:p w:rsidR="00794275" w:rsidRPr="006D3D23" w:rsidRDefault="00794275" w:rsidP="006D3D23">
      <w:pPr>
        <w:pStyle w:val="Heading6"/>
        <w:jc w:val="both"/>
        <w:rPr>
          <w:rFonts w:asciiTheme="minorHAnsi" w:hAnsiTheme="minorHAnsi" w:cstheme="minorHAnsi"/>
          <w:sz w:val="24"/>
          <w:szCs w:val="24"/>
        </w:rPr>
      </w:pPr>
      <w:r w:rsidRPr="006D3D23">
        <w:rPr>
          <w:rFonts w:asciiTheme="minorHAnsi" w:hAnsiTheme="minorHAnsi" w:cstheme="minorHAnsi"/>
          <w:sz w:val="24"/>
          <w:szCs w:val="24"/>
        </w:rPr>
        <w:t>Router0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Router0(</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)#router rip</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Router0(</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-router)# network 10.0.0.0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Router0(</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-router)# network 192.168.1.252</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Router0(</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-router)# network 192.168.1.248</w:t>
      </w:r>
    </w:p>
    <w:p w:rsidR="00794275" w:rsidRPr="006D3D23" w:rsidRDefault="00794275" w:rsidP="006D3D23">
      <w:pPr>
        <w:pStyle w:val="NormalWeb"/>
        <w:jc w:val="both"/>
        <w:rPr>
          <w:rFonts w:asciiTheme="minorHAnsi" w:hAnsiTheme="minorHAnsi" w:cstheme="minorHAnsi"/>
        </w:rPr>
      </w:pPr>
      <w:proofErr w:type="gramStart"/>
      <w:r w:rsidRPr="006D3D23">
        <w:rPr>
          <w:rFonts w:asciiTheme="minorHAnsi" w:hAnsiTheme="minorHAnsi" w:cstheme="minorHAnsi"/>
          <w:b/>
          <w:bCs/>
        </w:rPr>
        <w:t>router</w:t>
      </w:r>
      <w:proofErr w:type="gramEnd"/>
      <w:r w:rsidRPr="006D3D23">
        <w:rPr>
          <w:rFonts w:asciiTheme="minorHAnsi" w:hAnsiTheme="minorHAnsi" w:cstheme="minorHAnsi"/>
          <w:b/>
          <w:bCs/>
        </w:rPr>
        <w:t xml:space="preserve"> rip</w:t>
      </w:r>
      <w:r w:rsidRPr="006D3D23">
        <w:rPr>
          <w:rFonts w:asciiTheme="minorHAnsi" w:hAnsiTheme="minorHAnsi" w:cstheme="minorHAnsi"/>
        </w:rPr>
        <w:t xml:space="preserve"> command tell router to enable the RIP routing protocol.</w:t>
      </w:r>
    </w:p>
    <w:p w:rsidR="00794275" w:rsidRPr="006D3D23" w:rsidRDefault="00794275" w:rsidP="006D3D23">
      <w:pPr>
        <w:pStyle w:val="NormalWeb"/>
        <w:jc w:val="both"/>
        <w:rPr>
          <w:rFonts w:asciiTheme="minorHAnsi" w:hAnsiTheme="minorHAnsi" w:cstheme="minorHAnsi"/>
        </w:rPr>
      </w:pPr>
      <w:proofErr w:type="gramStart"/>
      <w:r w:rsidRPr="006D3D23">
        <w:rPr>
          <w:rFonts w:asciiTheme="minorHAnsi" w:hAnsiTheme="minorHAnsi" w:cstheme="minorHAnsi"/>
          <w:b/>
          <w:bCs/>
        </w:rPr>
        <w:t>network</w:t>
      </w:r>
      <w:proofErr w:type="gramEnd"/>
      <w:r w:rsidRPr="006D3D23">
        <w:rPr>
          <w:rFonts w:asciiTheme="minorHAnsi" w:hAnsiTheme="minorHAnsi" w:cstheme="minorHAnsi"/>
        </w:rPr>
        <w:t xml:space="preserve"> command allows us to specify the networks which we want to advertise. We only need to specify the networks which are directly connected with the router.</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That’s all we need to configure the RIP. Follow same steps on remaining routers.</w:t>
      </w:r>
    </w:p>
    <w:p w:rsidR="00794275" w:rsidRPr="006D3D23" w:rsidRDefault="00794275" w:rsidP="006D3D23">
      <w:pPr>
        <w:pStyle w:val="Heading6"/>
        <w:jc w:val="both"/>
        <w:rPr>
          <w:rFonts w:asciiTheme="minorHAnsi" w:hAnsiTheme="minorHAnsi" w:cstheme="minorHAnsi"/>
          <w:sz w:val="24"/>
          <w:szCs w:val="24"/>
        </w:rPr>
      </w:pPr>
      <w:r w:rsidRPr="006D3D23">
        <w:rPr>
          <w:rFonts w:asciiTheme="minorHAnsi" w:hAnsiTheme="minorHAnsi" w:cstheme="minorHAnsi"/>
          <w:sz w:val="24"/>
          <w:szCs w:val="24"/>
        </w:rPr>
        <w:t>Router1</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Router1(</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)#router rip</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Router1(</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-router)# network 192.168.1.244</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Router1(</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-router)# network 192.168.1.248</w:t>
      </w:r>
    </w:p>
    <w:p w:rsidR="00794275" w:rsidRPr="006D3D23" w:rsidRDefault="00794275" w:rsidP="006D3D23">
      <w:pPr>
        <w:pStyle w:val="Heading6"/>
        <w:jc w:val="both"/>
        <w:rPr>
          <w:rFonts w:asciiTheme="minorHAnsi" w:hAnsiTheme="minorHAnsi" w:cstheme="minorHAnsi"/>
          <w:sz w:val="24"/>
          <w:szCs w:val="24"/>
        </w:rPr>
      </w:pPr>
      <w:r w:rsidRPr="006D3D23">
        <w:rPr>
          <w:rFonts w:asciiTheme="minorHAnsi" w:hAnsiTheme="minorHAnsi" w:cstheme="minorHAnsi"/>
          <w:sz w:val="24"/>
          <w:szCs w:val="24"/>
        </w:rPr>
        <w:t>Router2</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Router2(</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)#router rip</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Router2(</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-router)# network 20.0.0.0</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Router2(</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-router)# network 192.168.1.252</w:t>
      </w:r>
    </w:p>
    <w:p w:rsidR="00794275" w:rsidRPr="006D3D23" w:rsidRDefault="00794275" w:rsidP="006D3D23">
      <w:pPr>
        <w:pStyle w:val="HTMLPreformatted"/>
        <w:jc w:val="both"/>
        <w:rPr>
          <w:rFonts w:asciiTheme="minorHAnsi" w:hAnsiTheme="minorHAnsi" w:cstheme="minorHAnsi"/>
          <w:sz w:val="24"/>
          <w:szCs w:val="24"/>
        </w:rPr>
      </w:pPr>
      <w:proofErr w:type="gramStart"/>
      <w:r w:rsidRPr="006D3D23">
        <w:rPr>
          <w:rFonts w:asciiTheme="minorHAnsi" w:hAnsiTheme="minorHAnsi" w:cstheme="minorHAnsi"/>
          <w:sz w:val="24"/>
          <w:szCs w:val="24"/>
        </w:rPr>
        <w:t>Router2(</w:t>
      </w:r>
      <w:proofErr w:type="spellStart"/>
      <w:proofErr w:type="gramEnd"/>
      <w:r w:rsidRPr="006D3D23">
        <w:rPr>
          <w:rFonts w:asciiTheme="minorHAnsi" w:hAnsiTheme="minorHAnsi" w:cstheme="minorHAnsi"/>
          <w:sz w:val="24"/>
          <w:szCs w:val="24"/>
        </w:rPr>
        <w:t>config</w:t>
      </w:r>
      <w:proofErr w:type="spellEnd"/>
      <w:r w:rsidRPr="006D3D23">
        <w:rPr>
          <w:rFonts w:asciiTheme="minorHAnsi" w:hAnsiTheme="minorHAnsi" w:cstheme="minorHAnsi"/>
          <w:sz w:val="24"/>
          <w:szCs w:val="24"/>
        </w:rPr>
        <w:t>-router)# network 192.168.1.244</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lastRenderedPageBreak/>
        <w:t xml:space="preserve">That’s it. Our network is ready to take the advantage of RIP routing. To verify the setup we will use ping command. </w:t>
      </w:r>
      <w:proofErr w:type="gramStart"/>
      <w:r w:rsidRPr="006D3D23">
        <w:rPr>
          <w:rFonts w:asciiTheme="minorHAnsi" w:hAnsiTheme="minorHAnsi" w:cstheme="minorHAnsi"/>
        </w:rPr>
        <w:t>ping</w:t>
      </w:r>
      <w:proofErr w:type="gramEnd"/>
      <w:r w:rsidRPr="006D3D23">
        <w:rPr>
          <w:rFonts w:asciiTheme="minorHAnsi" w:hAnsiTheme="minorHAnsi" w:cstheme="minorHAnsi"/>
        </w:rPr>
        <w:t xml:space="preserve"> command is used to test the connectivity between two devices.</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 xml:space="preserve">Access the command prompt of </w:t>
      </w:r>
      <w:r w:rsidRPr="006D3D23">
        <w:rPr>
          <w:rFonts w:asciiTheme="minorHAnsi" w:hAnsiTheme="minorHAnsi" w:cstheme="minorHAnsi"/>
          <w:b/>
          <w:bCs/>
        </w:rPr>
        <w:t>PC1</w:t>
      </w:r>
      <w:r w:rsidRPr="006D3D23">
        <w:rPr>
          <w:rFonts w:asciiTheme="minorHAnsi" w:hAnsiTheme="minorHAnsi" w:cstheme="minorHAnsi"/>
        </w:rPr>
        <w:t xml:space="preserve"> and use </w:t>
      </w:r>
      <w:r w:rsidRPr="006D3D23">
        <w:rPr>
          <w:rFonts w:asciiTheme="minorHAnsi" w:hAnsiTheme="minorHAnsi" w:cstheme="minorHAnsi"/>
          <w:i/>
          <w:iCs/>
        </w:rPr>
        <w:t>ping</w:t>
      </w:r>
      <w:r w:rsidRPr="006D3D23">
        <w:rPr>
          <w:rFonts w:asciiTheme="minorHAnsi" w:hAnsiTheme="minorHAnsi" w:cstheme="minorHAnsi"/>
        </w:rPr>
        <w:t xml:space="preserve"> command to test the connectivity from </w:t>
      </w:r>
      <w:r w:rsidRPr="006D3D23">
        <w:rPr>
          <w:rFonts w:asciiTheme="minorHAnsi" w:hAnsiTheme="minorHAnsi" w:cstheme="minorHAnsi"/>
          <w:b/>
          <w:bCs/>
        </w:rPr>
        <w:t>PC0</w:t>
      </w:r>
      <w:r w:rsidRPr="006D3D23">
        <w:rPr>
          <w:rFonts w:asciiTheme="minorHAnsi" w:hAnsiTheme="minorHAnsi" w:cstheme="minorHAnsi"/>
        </w:rPr>
        <w:t>.</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pict>
          <v:shape id="_x0000_i1028" type="#_x0000_t75" alt="ping command test in packet tracer" style="width:24pt;height:24pt"/>
        </w:pict>
      </w:r>
      <w:r w:rsidR="006D3D23" w:rsidRPr="006D3D23">
        <w:rPr>
          <w:noProof/>
        </w:rPr>
        <w:t xml:space="preserve"> </w:t>
      </w:r>
      <w:r w:rsidR="006D3D23" w:rsidRPr="006D3D23">
        <w:rPr>
          <w:rFonts w:asciiTheme="minorHAnsi" w:hAnsiTheme="minorHAnsi" w:cstheme="minorHAnsi"/>
        </w:rPr>
        <w:drawing>
          <wp:inline distT="0" distB="0" distL="0" distR="0">
            <wp:extent cx="3886200" cy="7048500"/>
            <wp:effectExtent l="19050" t="0" r="0" b="0"/>
            <wp:docPr id="4" name="Picture 4" descr="ping command test in packet tracer"/>
            <wp:cNvGraphicFramePr/>
            <a:graphic xmlns:a="http://schemas.openxmlformats.org/drawingml/2006/main">
              <a:graphicData uri="http://schemas.openxmlformats.org/drawingml/2006/picture">
                <pic:pic xmlns:pic="http://schemas.openxmlformats.org/drawingml/2006/picture">
                  <pic:nvPicPr>
                    <pic:cNvPr id="0" name="Picture 5" descr="ping command test in packet tracer"/>
                    <pic:cNvPicPr>
                      <a:picLocks noChangeAspect="1" noChangeArrowheads="1"/>
                    </pic:cNvPicPr>
                  </pic:nvPicPr>
                  <pic:blipFill>
                    <a:blip r:embed="rId8"/>
                    <a:srcRect/>
                    <a:stretch>
                      <a:fillRect/>
                    </a:stretch>
                  </pic:blipFill>
                  <pic:spPr bwMode="auto">
                    <a:xfrm>
                      <a:off x="0" y="0"/>
                      <a:ext cx="3886200" cy="7048500"/>
                    </a:xfrm>
                    <a:prstGeom prst="rect">
                      <a:avLst/>
                    </a:prstGeom>
                    <a:noFill/>
                    <a:ln w="9525">
                      <a:noFill/>
                      <a:miter lim="800000"/>
                      <a:headEnd/>
                      <a:tailEnd/>
                    </a:ln>
                  </pic:spPr>
                </pic:pic>
              </a:graphicData>
            </a:graphic>
          </wp:inline>
        </w:drawing>
      </w:r>
    </w:p>
    <w:p w:rsidR="006D3D23" w:rsidRDefault="00794275" w:rsidP="006D3D23">
      <w:pPr>
        <w:pStyle w:val="NormalWeb"/>
        <w:jc w:val="both"/>
        <w:rPr>
          <w:rFonts w:asciiTheme="minorHAnsi" w:hAnsiTheme="minorHAnsi" w:cstheme="minorHAnsi"/>
        </w:rPr>
      </w:pPr>
      <w:r w:rsidRPr="006D3D23">
        <w:rPr>
          <w:rFonts w:asciiTheme="minorHAnsi" w:hAnsiTheme="minorHAnsi" w:cstheme="minorHAnsi"/>
        </w:rPr>
        <w:t>Good going we have successfully implemented RIP routing in our network. For cross check we have uploaded a configured topology on our server. You can download and use that if not getting same output.</w:t>
      </w:r>
      <w:r w:rsidR="006D3D23">
        <w:rPr>
          <w:rFonts w:asciiTheme="minorHAnsi" w:hAnsiTheme="minorHAnsi" w:cstheme="minorHAnsi"/>
        </w:rPr>
        <w:t xml:space="preserve"> </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lastRenderedPageBreak/>
        <w:t>RIP protocol automatically manage all routes for us. If one route goes down, it automatically switches to another available. To explain this process more clearly we have added one more route in our network.</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Currently there are two routes between PC0 and PC1.</w:t>
      </w:r>
    </w:p>
    <w:p w:rsidR="00794275" w:rsidRPr="006D3D23" w:rsidRDefault="00794275" w:rsidP="006D3D23">
      <w:pPr>
        <w:pStyle w:val="NoSpacing"/>
        <w:rPr>
          <w:rFonts w:asciiTheme="minorHAnsi" w:hAnsiTheme="minorHAnsi" w:cstheme="minorHAnsi"/>
          <w:b/>
        </w:rPr>
      </w:pPr>
      <w:r w:rsidRPr="006D3D23">
        <w:rPr>
          <w:rFonts w:asciiTheme="minorHAnsi" w:hAnsiTheme="minorHAnsi" w:cstheme="minorHAnsi"/>
          <w:b/>
        </w:rPr>
        <w:t>Route 1</w:t>
      </w:r>
    </w:p>
    <w:p w:rsidR="00794275" w:rsidRPr="006D3D23" w:rsidRDefault="00794275" w:rsidP="006D3D23">
      <w:pPr>
        <w:pStyle w:val="NoSpacing"/>
        <w:rPr>
          <w:rFonts w:asciiTheme="minorHAnsi" w:hAnsiTheme="minorHAnsi" w:cstheme="minorHAnsi"/>
        </w:rPr>
      </w:pPr>
      <w:r w:rsidRPr="006D3D23">
        <w:rPr>
          <w:rFonts w:asciiTheme="minorHAnsi" w:hAnsiTheme="minorHAnsi" w:cstheme="minorHAnsi"/>
        </w:rPr>
        <w:t>PC0 [Source / destination – 10.0.0.2] &lt;==&gt; Router0 [FastEthernet0/1 – 10.0.0.1] &lt;==&gt; Router0 [Serial0/0/1 – 192.168.1.254] &lt;==&gt; Router2 [Serial 0/0/1 – 192.168.1.253] &lt;==&gt; Router2 [FastEthernet0/0 – 20.0.0.1] &lt;==&gt; PC1 [Destination /source – 20.0.0.2]</w:t>
      </w:r>
    </w:p>
    <w:p w:rsidR="006D3D23" w:rsidRPr="006D3D23" w:rsidRDefault="006D3D23" w:rsidP="006D3D23">
      <w:pPr>
        <w:pStyle w:val="NoSpacing"/>
        <w:rPr>
          <w:rFonts w:asciiTheme="minorHAnsi" w:hAnsiTheme="minorHAnsi" w:cstheme="minorHAnsi"/>
        </w:rPr>
      </w:pPr>
    </w:p>
    <w:p w:rsidR="00794275" w:rsidRPr="006D3D23" w:rsidRDefault="00794275" w:rsidP="006D3D23">
      <w:pPr>
        <w:pStyle w:val="NoSpacing"/>
        <w:rPr>
          <w:rFonts w:asciiTheme="minorHAnsi" w:hAnsiTheme="minorHAnsi" w:cstheme="minorHAnsi"/>
          <w:b/>
        </w:rPr>
      </w:pPr>
      <w:r w:rsidRPr="006D3D23">
        <w:rPr>
          <w:rFonts w:asciiTheme="minorHAnsi" w:hAnsiTheme="minorHAnsi" w:cstheme="minorHAnsi"/>
          <w:b/>
        </w:rPr>
        <w:t>Route 2</w:t>
      </w:r>
    </w:p>
    <w:p w:rsidR="00794275" w:rsidRPr="006D3D23" w:rsidRDefault="00794275" w:rsidP="006D3D23">
      <w:pPr>
        <w:pStyle w:val="NoSpacing"/>
        <w:rPr>
          <w:rFonts w:asciiTheme="minorHAnsi" w:hAnsiTheme="minorHAnsi" w:cstheme="minorHAnsi"/>
        </w:rPr>
      </w:pPr>
      <w:r w:rsidRPr="006D3D23">
        <w:rPr>
          <w:rFonts w:asciiTheme="minorHAnsi" w:hAnsiTheme="minorHAnsi" w:cstheme="minorHAnsi"/>
        </w:rPr>
        <w:t>PC0 [Source / destination – 10.0.0.2] &lt;==&gt; Router0 [FastEthernet0/1 – 10.0.0.1] &lt;==&gt; Router0 [Serial0/0/0 – 192.168.1.249] &lt;==&gt; Router1 [Serial 0/0/0 – 192.168.1.250] &lt;==&gt; Router1 [Serial 0/0/1 – 192.168.1.246] &lt;==&gt; Router2 [Serial 0/0/0 – 192.168.1.245] &lt;==&gt; Router2 [FastEthernet0/0 – 20.0.0.1] &lt;==&gt; PC1 [Destination /source – 20.0.0.2]</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 xml:space="preserve">By default RIP will use the route that has low hops counts between source and destination. In our network route1 has low hops counts, so it will be selected. We can use </w:t>
      </w:r>
      <w:proofErr w:type="spellStart"/>
      <w:r w:rsidRPr="006D3D23">
        <w:rPr>
          <w:rFonts w:asciiTheme="minorHAnsi" w:hAnsiTheme="minorHAnsi" w:cstheme="minorHAnsi"/>
          <w:i/>
          <w:iCs/>
        </w:rPr>
        <w:t>tracert</w:t>
      </w:r>
      <w:proofErr w:type="spellEnd"/>
      <w:r w:rsidRPr="006D3D23">
        <w:rPr>
          <w:rFonts w:asciiTheme="minorHAnsi" w:hAnsiTheme="minorHAnsi" w:cstheme="minorHAnsi"/>
        </w:rPr>
        <w:t xml:space="preserve"> command to verify it.</w:t>
      </w:r>
    </w:p>
    <w:p w:rsidR="00794275" w:rsidRPr="006D3D23" w:rsidRDefault="00794275" w:rsidP="006D3D23">
      <w:pPr>
        <w:jc w:val="both"/>
        <w:rPr>
          <w:rFonts w:asciiTheme="minorHAnsi" w:hAnsiTheme="minorHAnsi" w:cstheme="minorHAnsi"/>
        </w:rPr>
      </w:pPr>
      <w:r w:rsidRPr="006D3D23">
        <w:rPr>
          <w:rFonts w:asciiTheme="minorHAnsi" w:hAnsiTheme="minorHAnsi" w:cstheme="minorHAnsi"/>
        </w:rPr>
        <w:pict>
          <v:shape id="_x0000_i1031" type="#_x0000_t75" alt="rip route testing tracert" style="width:24pt;height:24pt"/>
        </w:pict>
      </w:r>
      <w:r w:rsidR="006D3D23" w:rsidRPr="006D3D23">
        <w:rPr>
          <w:noProof/>
        </w:rPr>
        <w:t xml:space="preserve"> </w:t>
      </w:r>
      <w:r w:rsidR="006D3D23" w:rsidRPr="006D3D23">
        <w:rPr>
          <w:rFonts w:asciiTheme="minorHAnsi" w:hAnsiTheme="minorHAnsi" w:cstheme="minorHAnsi"/>
        </w:rPr>
        <w:drawing>
          <wp:inline distT="0" distB="0" distL="0" distR="0">
            <wp:extent cx="4991100" cy="4705350"/>
            <wp:effectExtent l="19050" t="0" r="0" b="0"/>
            <wp:docPr id="5" name="Picture 5" descr="rip route testing tracert"/>
            <wp:cNvGraphicFramePr/>
            <a:graphic xmlns:a="http://schemas.openxmlformats.org/drawingml/2006/main">
              <a:graphicData uri="http://schemas.openxmlformats.org/drawingml/2006/picture">
                <pic:pic xmlns:pic="http://schemas.openxmlformats.org/drawingml/2006/picture">
                  <pic:nvPicPr>
                    <pic:cNvPr id="0" name="Picture 6" descr="rip route testing tracert"/>
                    <pic:cNvPicPr>
                      <a:picLocks noChangeAspect="1" noChangeArrowheads="1"/>
                    </pic:cNvPicPr>
                  </pic:nvPicPr>
                  <pic:blipFill>
                    <a:blip r:embed="rId9"/>
                    <a:srcRect/>
                    <a:stretch>
                      <a:fillRect/>
                    </a:stretch>
                  </pic:blipFill>
                  <pic:spPr bwMode="auto">
                    <a:xfrm>
                      <a:off x="0" y="0"/>
                      <a:ext cx="4991100" cy="4705350"/>
                    </a:xfrm>
                    <a:prstGeom prst="rect">
                      <a:avLst/>
                    </a:prstGeom>
                    <a:noFill/>
                    <a:ln w="9525">
                      <a:noFill/>
                      <a:miter lim="800000"/>
                      <a:headEnd/>
                      <a:tailEnd/>
                    </a:ln>
                  </pic:spPr>
                </pic:pic>
              </a:graphicData>
            </a:graphic>
          </wp:inline>
        </w:drawing>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lastRenderedPageBreak/>
        <w:t xml:space="preserve">Now suppose route1 is down. We can simulate this situation by removing the cable attached between </w:t>
      </w:r>
      <w:r w:rsidRPr="006D3D23">
        <w:rPr>
          <w:rFonts w:asciiTheme="minorHAnsi" w:hAnsiTheme="minorHAnsi" w:cstheme="minorHAnsi"/>
          <w:b/>
          <w:bCs/>
        </w:rPr>
        <w:t>Router0 [s0/0/1]</w:t>
      </w:r>
      <w:r w:rsidRPr="006D3D23">
        <w:rPr>
          <w:rFonts w:asciiTheme="minorHAnsi" w:hAnsiTheme="minorHAnsi" w:cstheme="minorHAnsi"/>
        </w:rPr>
        <w:t xml:space="preserve"> and </w:t>
      </w:r>
      <w:r w:rsidRPr="006D3D23">
        <w:rPr>
          <w:rFonts w:asciiTheme="minorHAnsi" w:hAnsiTheme="minorHAnsi" w:cstheme="minorHAnsi"/>
          <w:b/>
          <w:bCs/>
        </w:rPr>
        <w:t>Router2 [s0/0/1]</w:t>
      </w:r>
      <w:r w:rsidRPr="006D3D23">
        <w:rPr>
          <w:rFonts w:asciiTheme="minorHAnsi" w:hAnsiTheme="minorHAnsi" w:cstheme="minorHAnsi"/>
        </w:rPr>
        <w:t>.</w:t>
      </w:r>
    </w:p>
    <w:p w:rsidR="00794275" w:rsidRPr="006D3D23" w:rsidRDefault="00794275" w:rsidP="006D3D23">
      <w:pPr>
        <w:jc w:val="both"/>
        <w:rPr>
          <w:rFonts w:asciiTheme="minorHAnsi" w:hAnsiTheme="minorHAnsi" w:cstheme="minorHAnsi"/>
        </w:rPr>
      </w:pPr>
      <w:r w:rsidRPr="006D3D23">
        <w:rPr>
          <w:rFonts w:asciiTheme="minorHAnsi" w:hAnsiTheme="minorHAnsi" w:cstheme="minorHAnsi"/>
        </w:rPr>
        <w:pict>
          <v:shape id="_x0000_i1029" type="#_x0000_t75" alt="rip remove route" style="width:24pt;height:24pt"/>
        </w:pict>
      </w:r>
      <w:r w:rsidR="006D3D23" w:rsidRPr="006D3D23">
        <w:rPr>
          <w:noProof/>
        </w:rPr>
        <w:t xml:space="preserve"> </w:t>
      </w:r>
      <w:r w:rsidR="006D3D23" w:rsidRPr="006D3D23">
        <w:rPr>
          <w:rFonts w:asciiTheme="minorHAnsi" w:hAnsiTheme="minorHAnsi" w:cstheme="minorHAnsi"/>
        </w:rPr>
        <w:drawing>
          <wp:inline distT="0" distB="0" distL="0" distR="0">
            <wp:extent cx="5543550" cy="3781425"/>
            <wp:effectExtent l="19050" t="0" r="0" b="0"/>
            <wp:docPr id="6" name="Picture 6" descr="rip remove route"/>
            <wp:cNvGraphicFramePr/>
            <a:graphic xmlns:a="http://schemas.openxmlformats.org/drawingml/2006/main">
              <a:graphicData uri="http://schemas.openxmlformats.org/drawingml/2006/picture">
                <pic:pic xmlns:pic="http://schemas.openxmlformats.org/drawingml/2006/picture">
                  <pic:nvPicPr>
                    <pic:cNvPr id="0" name="Picture 7" descr="rip remove route"/>
                    <pic:cNvPicPr>
                      <a:picLocks noChangeAspect="1" noChangeArrowheads="1"/>
                    </pic:cNvPicPr>
                  </pic:nvPicPr>
                  <pic:blipFill>
                    <a:blip r:embed="rId10"/>
                    <a:srcRect/>
                    <a:stretch>
                      <a:fillRect/>
                    </a:stretch>
                  </pic:blipFill>
                  <pic:spPr bwMode="auto">
                    <a:xfrm>
                      <a:off x="0" y="0"/>
                      <a:ext cx="5543550" cy="3781425"/>
                    </a:xfrm>
                    <a:prstGeom prst="rect">
                      <a:avLst/>
                    </a:prstGeom>
                    <a:noFill/>
                    <a:ln w="9525">
                      <a:noFill/>
                      <a:miter lim="800000"/>
                      <a:headEnd/>
                      <a:tailEnd/>
                    </a:ln>
                  </pic:spPr>
                </pic:pic>
              </a:graphicData>
            </a:graphic>
          </wp:inline>
        </w:drawing>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Okay our primary route went down. What will be happen now?</w:t>
      </w:r>
    </w:p>
    <w:p w:rsidR="00794275" w:rsidRPr="006D3D23" w:rsidRDefault="00794275" w:rsidP="006D3D23">
      <w:pPr>
        <w:pStyle w:val="NormalWeb"/>
        <w:jc w:val="both"/>
        <w:rPr>
          <w:rFonts w:asciiTheme="minorHAnsi" w:hAnsiTheme="minorHAnsi" w:cstheme="minorHAnsi"/>
        </w:rPr>
      </w:pPr>
      <w:r w:rsidRPr="006D3D23">
        <w:rPr>
          <w:rFonts w:asciiTheme="minorHAnsi" w:hAnsiTheme="minorHAnsi" w:cstheme="minorHAnsi"/>
        </w:rPr>
        <w:t xml:space="preserve">So far we are running RIP routing protocol and have another route to destination, there is no need to worry. RIP will automatically reroute the traffic. Use </w:t>
      </w:r>
      <w:proofErr w:type="spellStart"/>
      <w:r w:rsidRPr="006D3D23">
        <w:rPr>
          <w:rFonts w:asciiTheme="minorHAnsi" w:hAnsiTheme="minorHAnsi" w:cstheme="minorHAnsi"/>
          <w:b/>
          <w:bCs/>
          <w:i/>
          <w:iCs/>
        </w:rPr>
        <w:t>tracert</w:t>
      </w:r>
      <w:proofErr w:type="spellEnd"/>
      <w:r w:rsidRPr="006D3D23">
        <w:rPr>
          <w:rFonts w:asciiTheme="minorHAnsi" w:hAnsiTheme="minorHAnsi" w:cstheme="minorHAnsi"/>
        </w:rPr>
        <w:t xml:space="preserve"> command again to see the magic of dynamic routing.</w:t>
      </w:r>
    </w:p>
    <w:p w:rsidR="00794275" w:rsidRPr="006D3D23" w:rsidRDefault="00794275" w:rsidP="006D3D23">
      <w:pPr>
        <w:jc w:val="both"/>
        <w:rPr>
          <w:rFonts w:asciiTheme="minorHAnsi" w:hAnsiTheme="minorHAnsi" w:cstheme="minorHAnsi"/>
        </w:rPr>
      </w:pPr>
      <w:r w:rsidRPr="006D3D23">
        <w:rPr>
          <w:rFonts w:asciiTheme="minorHAnsi" w:hAnsiTheme="minorHAnsi" w:cstheme="minorHAnsi"/>
        </w:rPr>
        <w:pict>
          <v:shape id="_x0000_i1030" type="#_x0000_t75" alt="rip route testing" style="width:24pt;height:24pt"/>
        </w:pict>
      </w:r>
      <w:r w:rsidR="006D3D23" w:rsidRPr="006D3D23">
        <w:rPr>
          <w:noProof/>
        </w:rPr>
        <w:t xml:space="preserve"> </w:t>
      </w:r>
      <w:r w:rsidR="006D3D23" w:rsidRPr="006D3D23">
        <w:rPr>
          <w:rFonts w:asciiTheme="minorHAnsi" w:hAnsiTheme="minorHAnsi" w:cstheme="minorHAnsi"/>
        </w:rPr>
        <w:drawing>
          <wp:inline distT="0" distB="0" distL="0" distR="0">
            <wp:extent cx="4724400" cy="7134225"/>
            <wp:effectExtent l="19050" t="0" r="0" b="0"/>
            <wp:docPr id="7" name="Picture 7" descr="rip route testing"/>
            <wp:cNvGraphicFramePr/>
            <a:graphic xmlns:a="http://schemas.openxmlformats.org/drawingml/2006/main">
              <a:graphicData uri="http://schemas.openxmlformats.org/drawingml/2006/picture">
                <pic:pic xmlns:pic="http://schemas.openxmlformats.org/drawingml/2006/picture">
                  <pic:nvPicPr>
                    <pic:cNvPr id="0" name="Picture 8" descr="rip route testing"/>
                    <pic:cNvPicPr>
                      <a:picLocks noChangeAspect="1" noChangeArrowheads="1"/>
                    </pic:cNvPicPr>
                  </pic:nvPicPr>
                  <pic:blipFill>
                    <a:blip r:embed="rId11"/>
                    <a:srcRect/>
                    <a:stretch>
                      <a:fillRect/>
                    </a:stretch>
                  </pic:blipFill>
                  <pic:spPr bwMode="auto">
                    <a:xfrm>
                      <a:off x="0" y="0"/>
                      <a:ext cx="4724400" cy="7134225"/>
                    </a:xfrm>
                    <a:prstGeom prst="rect">
                      <a:avLst/>
                    </a:prstGeom>
                    <a:noFill/>
                    <a:ln w="9525">
                      <a:noFill/>
                      <a:miter lim="800000"/>
                      <a:headEnd/>
                      <a:tailEnd/>
                    </a:ln>
                  </pic:spPr>
                </pic:pic>
              </a:graphicData>
            </a:graphic>
          </wp:inline>
        </w:drawing>
      </w:r>
    </w:p>
    <w:p w:rsidR="00794275" w:rsidRDefault="00794275" w:rsidP="006D3D23">
      <w:pPr>
        <w:pStyle w:val="NormalWeb"/>
        <w:jc w:val="both"/>
        <w:rPr>
          <w:rFonts w:asciiTheme="minorHAnsi" w:hAnsiTheme="minorHAnsi" w:cstheme="minorHAnsi"/>
        </w:rPr>
      </w:pPr>
    </w:p>
    <w:p w:rsidR="006D3D23" w:rsidRDefault="006D3D23" w:rsidP="006D3D23">
      <w:pPr>
        <w:pStyle w:val="NormalWeb"/>
        <w:jc w:val="both"/>
        <w:rPr>
          <w:rFonts w:asciiTheme="minorHAnsi" w:hAnsiTheme="minorHAnsi" w:cstheme="minorHAnsi"/>
        </w:rPr>
      </w:pPr>
    </w:p>
    <w:p w:rsidR="006D3D23" w:rsidRDefault="006D3D23" w:rsidP="006D3D23">
      <w:pPr>
        <w:pStyle w:val="NormalWeb"/>
        <w:jc w:val="both"/>
        <w:rPr>
          <w:rFonts w:asciiTheme="minorHAnsi" w:hAnsiTheme="minorHAnsi" w:cstheme="minorHAnsi"/>
        </w:rPr>
      </w:pPr>
    </w:p>
    <w:p w:rsidR="006D3D23" w:rsidRPr="006D3D23" w:rsidRDefault="006D3D23" w:rsidP="006D3D23">
      <w:pPr>
        <w:pStyle w:val="NormalWeb"/>
        <w:jc w:val="both"/>
        <w:rPr>
          <w:rFonts w:asciiTheme="minorHAnsi" w:hAnsiTheme="minorHAnsi" w:cstheme="minorHAnsi"/>
        </w:rPr>
      </w:pPr>
    </w:p>
    <w:p w:rsidR="00794275" w:rsidRPr="006D3D23" w:rsidRDefault="00794275" w:rsidP="006D3D23">
      <w:pPr>
        <w:pStyle w:val="Heading3"/>
        <w:jc w:val="both"/>
        <w:rPr>
          <w:rFonts w:asciiTheme="minorHAnsi" w:hAnsiTheme="minorHAnsi" w:cstheme="minorHAnsi"/>
          <w:sz w:val="24"/>
          <w:szCs w:val="24"/>
        </w:rPr>
      </w:pPr>
      <w:r w:rsidRPr="006D3D23">
        <w:rPr>
          <w:rFonts w:asciiTheme="minorHAnsi" w:hAnsiTheme="minorHAnsi" w:cstheme="minorHAnsi"/>
          <w:sz w:val="24"/>
          <w:szCs w:val="24"/>
        </w:rPr>
        <w:lastRenderedPageBreak/>
        <w:t>RIP Routing protocol configuration commands summary</w:t>
      </w:r>
    </w:p>
    <w:tbl>
      <w:tblPr>
        <w:tblW w:w="9215" w:type="dxa"/>
        <w:jc w:val="center"/>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4985"/>
        <w:gridCol w:w="4230"/>
      </w:tblGrid>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bCs/>
                <w:color w:val="000000" w:themeColor="text1"/>
              </w:rPr>
            </w:pPr>
            <w:r>
              <w:rPr>
                <w:rFonts w:asciiTheme="minorHAnsi" w:hAnsiTheme="minorHAnsi" w:cstheme="minorHAnsi"/>
                <w:bCs/>
                <w:color w:val="000000" w:themeColor="text1"/>
              </w:rPr>
              <w:t>Command</w:t>
            </w:r>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bCs/>
                <w:color w:val="000000" w:themeColor="text1"/>
              </w:rPr>
            </w:pPr>
            <w:r>
              <w:rPr>
                <w:rFonts w:asciiTheme="minorHAnsi" w:hAnsiTheme="minorHAnsi" w:cstheme="minorHAnsi"/>
                <w:bCs/>
                <w:color w:val="000000" w:themeColor="text1"/>
              </w:rPr>
              <w:t>Description</w:t>
            </w:r>
          </w:p>
        </w:tc>
      </w:tr>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Router(</w:t>
            </w:r>
            <w:proofErr w:type="spellStart"/>
            <w:r>
              <w:rPr>
                <w:rFonts w:asciiTheme="minorHAnsi" w:hAnsiTheme="minorHAnsi" w:cstheme="minorHAnsi"/>
                <w:color w:val="000000" w:themeColor="text1"/>
              </w:rPr>
              <w:t>config</w:t>
            </w:r>
            <w:proofErr w:type="spellEnd"/>
            <w:r>
              <w:rPr>
                <w:rFonts w:asciiTheme="minorHAnsi" w:hAnsiTheme="minorHAnsi" w:cstheme="minorHAnsi"/>
                <w:color w:val="000000" w:themeColor="text1"/>
              </w:rPr>
              <w:t>)#router rip</w:t>
            </w:r>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Enable RIP routing protocol</w:t>
            </w:r>
          </w:p>
        </w:tc>
      </w:tr>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Router(</w:t>
            </w:r>
            <w:proofErr w:type="spellStart"/>
            <w:r>
              <w:rPr>
                <w:rFonts w:asciiTheme="minorHAnsi" w:hAnsiTheme="minorHAnsi" w:cstheme="minorHAnsi"/>
                <w:color w:val="000000" w:themeColor="text1"/>
              </w:rPr>
              <w:t>config</w:t>
            </w:r>
            <w:proofErr w:type="spellEnd"/>
            <w:r>
              <w:rPr>
                <w:rFonts w:asciiTheme="minorHAnsi" w:hAnsiTheme="minorHAnsi" w:cstheme="minorHAnsi"/>
                <w:color w:val="000000" w:themeColor="text1"/>
              </w:rPr>
              <w:t xml:space="preserve">-router)#network </w:t>
            </w:r>
            <w:proofErr w:type="spellStart"/>
            <w:r>
              <w:rPr>
                <w:rFonts w:asciiTheme="minorHAnsi" w:hAnsiTheme="minorHAnsi" w:cstheme="minorHAnsi"/>
                <w:color w:val="000000" w:themeColor="text1"/>
              </w:rPr>
              <w:t>a.b.c.d</w:t>
            </w:r>
            <w:proofErr w:type="spellEnd"/>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Add </w:t>
            </w:r>
            <w:proofErr w:type="spellStart"/>
            <w:r>
              <w:rPr>
                <w:rFonts w:asciiTheme="minorHAnsi" w:hAnsiTheme="minorHAnsi" w:cstheme="minorHAnsi"/>
                <w:color w:val="000000" w:themeColor="text1"/>
              </w:rPr>
              <w:t>a.b.c.d</w:t>
            </w:r>
            <w:proofErr w:type="spellEnd"/>
            <w:r>
              <w:rPr>
                <w:rFonts w:asciiTheme="minorHAnsi" w:hAnsiTheme="minorHAnsi" w:cstheme="minorHAnsi"/>
                <w:color w:val="000000" w:themeColor="text1"/>
              </w:rPr>
              <w:t xml:space="preserve"> network in RIP routing advertisement</w:t>
            </w:r>
          </w:p>
        </w:tc>
      </w:tr>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Router(</w:t>
            </w:r>
            <w:proofErr w:type="spellStart"/>
            <w:r>
              <w:rPr>
                <w:rFonts w:asciiTheme="minorHAnsi" w:hAnsiTheme="minorHAnsi" w:cstheme="minorHAnsi"/>
                <w:color w:val="000000" w:themeColor="text1"/>
              </w:rPr>
              <w:t>config</w:t>
            </w:r>
            <w:proofErr w:type="spellEnd"/>
            <w:r>
              <w:rPr>
                <w:rFonts w:asciiTheme="minorHAnsi" w:hAnsiTheme="minorHAnsi" w:cstheme="minorHAnsi"/>
                <w:color w:val="000000" w:themeColor="text1"/>
              </w:rPr>
              <w:t xml:space="preserve">-router)#no network </w:t>
            </w:r>
            <w:proofErr w:type="spellStart"/>
            <w:r>
              <w:rPr>
                <w:rFonts w:asciiTheme="minorHAnsi" w:hAnsiTheme="minorHAnsi" w:cstheme="minorHAnsi"/>
                <w:color w:val="000000" w:themeColor="text1"/>
              </w:rPr>
              <w:t>a.b.c.d</w:t>
            </w:r>
            <w:proofErr w:type="spellEnd"/>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Remove </w:t>
            </w:r>
            <w:proofErr w:type="spellStart"/>
            <w:r>
              <w:rPr>
                <w:rFonts w:asciiTheme="minorHAnsi" w:hAnsiTheme="minorHAnsi" w:cstheme="minorHAnsi"/>
                <w:color w:val="000000" w:themeColor="text1"/>
              </w:rPr>
              <w:t>a.b.c.d</w:t>
            </w:r>
            <w:proofErr w:type="spellEnd"/>
            <w:r>
              <w:rPr>
                <w:rFonts w:asciiTheme="minorHAnsi" w:hAnsiTheme="minorHAnsi" w:cstheme="minorHAnsi"/>
                <w:color w:val="000000" w:themeColor="text1"/>
              </w:rPr>
              <w:t xml:space="preserve"> network from RIP routing advertisement</w:t>
            </w:r>
          </w:p>
        </w:tc>
      </w:tr>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Router(</w:t>
            </w:r>
            <w:proofErr w:type="spellStart"/>
            <w:r>
              <w:rPr>
                <w:rFonts w:asciiTheme="minorHAnsi" w:hAnsiTheme="minorHAnsi" w:cstheme="minorHAnsi"/>
                <w:color w:val="000000" w:themeColor="text1"/>
              </w:rPr>
              <w:t>config</w:t>
            </w:r>
            <w:proofErr w:type="spellEnd"/>
            <w:r>
              <w:rPr>
                <w:rFonts w:asciiTheme="minorHAnsi" w:hAnsiTheme="minorHAnsi" w:cstheme="minorHAnsi"/>
                <w:color w:val="000000" w:themeColor="text1"/>
              </w:rPr>
              <w:t>-router)#version 1</w:t>
            </w:r>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Enable RIP routing protocol version one ( default)</w:t>
            </w:r>
          </w:p>
        </w:tc>
      </w:tr>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Router(</w:t>
            </w:r>
            <w:proofErr w:type="spellStart"/>
            <w:r>
              <w:rPr>
                <w:rFonts w:asciiTheme="minorHAnsi" w:hAnsiTheme="minorHAnsi" w:cstheme="minorHAnsi"/>
                <w:color w:val="000000" w:themeColor="text1"/>
              </w:rPr>
              <w:t>config</w:t>
            </w:r>
            <w:proofErr w:type="spellEnd"/>
            <w:r>
              <w:rPr>
                <w:rFonts w:asciiTheme="minorHAnsi" w:hAnsiTheme="minorHAnsi" w:cstheme="minorHAnsi"/>
                <w:color w:val="000000" w:themeColor="text1"/>
              </w:rPr>
              <w:t>-router)#version 2</w:t>
            </w:r>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Enable RIP routing protocol version two</w:t>
            </w:r>
          </w:p>
        </w:tc>
      </w:tr>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Router(</w:t>
            </w:r>
            <w:proofErr w:type="spellStart"/>
            <w:r>
              <w:rPr>
                <w:rFonts w:asciiTheme="minorHAnsi" w:hAnsiTheme="minorHAnsi" w:cstheme="minorHAnsi"/>
                <w:color w:val="000000" w:themeColor="text1"/>
              </w:rPr>
              <w:t>config</w:t>
            </w:r>
            <w:proofErr w:type="spellEnd"/>
            <w:r>
              <w:rPr>
                <w:rFonts w:asciiTheme="minorHAnsi" w:hAnsiTheme="minorHAnsi" w:cstheme="minorHAnsi"/>
                <w:color w:val="000000" w:themeColor="text1"/>
              </w:rPr>
              <w:t>-router)#no auto-summary</w:t>
            </w:r>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By default RIPv2 automatically summarize networks in their default </w:t>
            </w:r>
            <w:proofErr w:type="spellStart"/>
            <w:r>
              <w:rPr>
                <w:rFonts w:asciiTheme="minorHAnsi" w:hAnsiTheme="minorHAnsi" w:cstheme="minorHAnsi"/>
                <w:color w:val="000000" w:themeColor="text1"/>
              </w:rPr>
              <w:t>classful</w:t>
            </w:r>
            <w:proofErr w:type="spellEnd"/>
            <w:r>
              <w:rPr>
                <w:rFonts w:asciiTheme="minorHAnsi" w:hAnsiTheme="minorHAnsi" w:cstheme="minorHAnsi"/>
                <w:color w:val="000000" w:themeColor="text1"/>
              </w:rPr>
              <w:t xml:space="preserve"> boundary. This command will turn it off.</w:t>
            </w:r>
          </w:p>
        </w:tc>
      </w:tr>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Router(</w:t>
            </w:r>
            <w:proofErr w:type="spellStart"/>
            <w:r>
              <w:rPr>
                <w:rFonts w:asciiTheme="minorHAnsi" w:hAnsiTheme="minorHAnsi" w:cstheme="minorHAnsi"/>
                <w:color w:val="000000" w:themeColor="text1"/>
              </w:rPr>
              <w:t>config</w:t>
            </w:r>
            <w:proofErr w:type="spellEnd"/>
            <w:r>
              <w:rPr>
                <w:rFonts w:asciiTheme="minorHAnsi" w:hAnsiTheme="minorHAnsi" w:cstheme="minorHAnsi"/>
                <w:color w:val="000000" w:themeColor="text1"/>
              </w:rPr>
              <w:t>-router)#passive-interface s0/0/0</w:t>
            </w:r>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RIP will not broadcast routing update from this interface</w:t>
            </w:r>
          </w:p>
        </w:tc>
      </w:tr>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Router(</w:t>
            </w:r>
            <w:proofErr w:type="spellStart"/>
            <w:r>
              <w:rPr>
                <w:rFonts w:asciiTheme="minorHAnsi" w:hAnsiTheme="minorHAnsi" w:cstheme="minorHAnsi"/>
                <w:color w:val="000000" w:themeColor="text1"/>
              </w:rPr>
              <w:t>config</w:t>
            </w:r>
            <w:proofErr w:type="spellEnd"/>
            <w:r>
              <w:rPr>
                <w:rFonts w:asciiTheme="minorHAnsi" w:hAnsiTheme="minorHAnsi" w:cstheme="minorHAnsi"/>
                <w:color w:val="000000" w:themeColor="text1"/>
              </w:rPr>
              <w:t xml:space="preserve">-router)#no </w:t>
            </w:r>
            <w:proofErr w:type="spellStart"/>
            <w:r>
              <w:rPr>
                <w:rFonts w:asciiTheme="minorHAnsi" w:hAnsiTheme="minorHAnsi" w:cstheme="minorHAnsi"/>
                <w:color w:val="000000" w:themeColor="text1"/>
              </w:rPr>
              <w:t>ip</w:t>
            </w:r>
            <w:proofErr w:type="spellEnd"/>
            <w:r>
              <w:rPr>
                <w:rFonts w:asciiTheme="minorHAnsi" w:hAnsiTheme="minorHAnsi" w:cstheme="minorHAnsi"/>
                <w:color w:val="000000" w:themeColor="text1"/>
              </w:rPr>
              <w:t xml:space="preserve"> split-horizon</w:t>
            </w:r>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Disable split horizon ( Enable by default )</w:t>
            </w:r>
          </w:p>
        </w:tc>
      </w:tr>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Router(</w:t>
            </w:r>
            <w:proofErr w:type="spellStart"/>
            <w:r>
              <w:rPr>
                <w:rFonts w:asciiTheme="minorHAnsi" w:hAnsiTheme="minorHAnsi" w:cstheme="minorHAnsi"/>
                <w:color w:val="000000" w:themeColor="text1"/>
              </w:rPr>
              <w:t>config</w:t>
            </w:r>
            <w:proofErr w:type="spellEnd"/>
            <w:r>
              <w:rPr>
                <w:rFonts w:asciiTheme="minorHAnsi" w:hAnsiTheme="minorHAnsi" w:cstheme="minorHAnsi"/>
                <w:color w:val="000000" w:themeColor="text1"/>
              </w:rPr>
              <w:t>-router)#</w:t>
            </w:r>
            <w:proofErr w:type="spellStart"/>
            <w:r>
              <w:rPr>
                <w:rFonts w:asciiTheme="minorHAnsi" w:hAnsiTheme="minorHAnsi" w:cstheme="minorHAnsi"/>
                <w:color w:val="000000" w:themeColor="text1"/>
              </w:rPr>
              <w:t>ip</w:t>
            </w:r>
            <w:proofErr w:type="spellEnd"/>
            <w:r>
              <w:rPr>
                <w:rFonts w:asciiTheme="minorHAnsi" w:hAnsiTheme="minorHAnsi" w:cstheme="minorHAnsi"/>
                <w:color w:val="000000" w:themeColor="text1"/>
              </w:rPr>
              <w:t xml:space="preserve"> split-horizon</w:t>
            </w:r>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Enable spilt horizon</w:t>
            </w:r>
          </w:p>
        </w:tc>
      </w:tr>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Router(</w:t>
            </w:r>
            <w:proofErr w:type="spellStart"/>
            <w:r>
              <w:rPr>
                <w:rFonts w:asciiTheme="minorHAnsi" w:hAnsiTheme="minorHAnsi" w:cstheme="minorHAnsi"/>
                <w:color w:val="000000" w:themeColor="text1"/>
              </w:rPr>
              <w:t>config</w:t>
            </w:r>
            <w:proofErr w:type="spellEnd"/>
            <w:r>
              <w:rPr>
                <w:rFonts w:asciiTheme="minorHAnsi" w:hAnsiTheme="minorHAnsi" w:cstheme="minorHAnsi"/>
                <w:color w:val="000000" w:themeColor="text1"/>
              </w:rPr>
              <w:t>-router)#timers basic 30 90 180 270 360</w:t>
            </w:r>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Allow us to set RIP timer in seconds. 30 (routing update), 90 (invalid timer), 180 ( Hold timer), 270 (Flush timer), 360 (sleep timer)</w:t>
            </w:r>
          </w:p>
        </w:tc>
      </w:tr>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Router(</w:t>
            </w:r>
            <w:proofErr w:type="spellStart"/>
            <w:r>
              <w:rPr>
                <w:rFonts w:asciiTheme="minorHAnsi" w:hAnsiTheme="minorHAnsi" w:cstheme="minorHAnsi"/>
                <w:color w:val="000000" w:themeColor="text1"/>
              </w:rPr>
              <w:t>config</w:t>
            </w:r>
            <w:proofErr w:type="spellEnd"/>
            <w:r>
              <w:rPr>
                <w:rFonts w:asciiTheme="minorHAnsi" w:hAnsiTheme="minorHAnsi" w:cstheme="minorHAnsi"/>
                <w:color w:val="000000" w:themeColor="text1"/>
              </w:rPr>
              <w:t>)#no router rip</w:t>
            </w:r>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Disable RIP routing protocol</w:t>
            </w:r>
          </w:p>
        </w:tc>
      </w:tr>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proofErr w:type="spellStart"/>
            <w:r>
              <w:rPr>
                <w:rFonts w:asciiTheme="minorHAnsi" w:hAnsiTheme="minorHAnsi" w:cstheme="minorHAnsi"/>
                <w:color w:val="000000" w:themeColor="text1"/>
              </w:rPr>
              <w:t>Router#debug</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ip</w:t>
            </w:r>
            <w:proofErr w:type="spellEnd"/>
            <w:r>
              <w:rPr>
                <w:rFonts w:asciiTheme="minorHAnsi" w:hAnsiTheme="minorHAnsi" w:cstheme="minorHAnsi"/>
                <w:color w:val="000000" w:themeColor="text1"/>
              </w:rPr>
              <w:t xml:space="preserve"> rip</w:t>
            </w:r>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Used for troubleshooting. Allow us to view all RIP related activity in real time.</w:t>
            </w:r>
          </w:p>
        </w:tc>
      </w:tr>
      <w:tr w:rsidR="006D3D23" w:rsidTr="006D3D23">
        <w:trPr>
          <w:jc w:val="center"/>
        </w:trPr>
        <w:tc>
          <w:tcPr>
            <w:tcW w:w="4985"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proofErr w:type="spellStart"/>
            <w:r>
              <w:rPr>
                <w:rFonts w:asciiTheme="minorHAnsi" w:hAnsiTheme="minorHAnsi" w:cstheme="minorHAnsi"/>
                <w:color w:val="000000" w:themeColor="text1"/>
              </w:rPr>
              <w:t>Router#show</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ip</w:t>
            </w:r>
            <w:proofErr w:type="spellEnd"/>
            <w:r>
              <w:rPr>
                <w:rFonts w:asciiTheme="minorHAnsi" w:hAnsiTheme="minorHAnsi" w:cstheme="minorHAnsi"/>
                <w:color w:val="000000" w:themeColor="text1"/>
              </w:rPr>
              <w:t xml:space="preserve"> rip database</w:t>
            </w:r>
          </w:p>
        </w:tc>
        <w:tc>
          <w:tcPr>
            <w:tcW w:w="4230" w:type="dxa"/>
            <w:shd w:val="clear" w:color="auto" w:fill="FFFFFF"/>
            <w:tcMar>
              <w:top w:w="120" w:type="dxa"/>
              <w:left w:w="120" w:type="dxa"/>
              <w:bottom w:w="120" w:type="dxa"/>
              <w:right w:w="120" w:type="dxa"/>
            </w:tcMar>
            <w:hideMark/>
          </w:tcPr>
          <w:p w:rsidR="006D3D23" w:rsidRDefault="006D3D23" w:rsidP="006D3D23">
            <w:pPr>
              <w:spacing w:line="300" w:lineRule="atLeast"/>
              <w:jc w:val="both"/>
              <w:rPr>
                <w:rFonts w:asciiTheme="minorHAnsi" w:hAnsiTheme="minorHAnsi" w:cstheme="minorHAnsi"/>
                <w:color w:val="000000" w:themeColor="text1"/>
              </w:rPr>
            </w:pPr>
            <w:r>
              <w:rPr>
                <w:rFonts w:asciiTheme="minorHAnsi" w:hAnsiTheme="minorHAnsi" w:cstheme="minorHAnsi"/>
                <w:color w:val="000000" w:themeColor="text1"/>
              </w:rPr>
              <w:t>Display RIP database including routes</w:t>
            </w:r>
          </w:p>
        </w:tc>
      </w:tr>
    </w:tbl>
    <w:p w:rsidR="00E34DEC" w:rsidRPr="006D3D23" w:rsidRDefault="00E34DEC" w:rsidP="006D3D23">
      <w:pPr>
        <w:jc w:val="both"/>
        <w:rPr>
          <w:rFonts w:asciiTheme="minorHAnsi" w:hAnsiTheme="minorHAnsi" w:cstheme="minorHAnsi"/>
        </w:rPr>
      </w:pPr>
    </w:p>
    <w:sectPr w:rsidR="00E34DEC" w:rsidRPr="006D3D23" w:rsidSect="006D3D23">
      <w:pgSz w:w="12240" w:h="15840"/>
      <w:pgMar w:top="900" w:right="108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4C8F"/>
    <w:multiLevelType w:val="multilevel"/>
    <w:tmpl w:val="1D90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B32AF8"/>
    <w:multiLevelType w:val="multilevel"/>
    <w:tmpl w:val="6E9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4275"/>
    <w:rsid w:val="00310878"/>
    <w:rsid w:val="006D3D23"/>
    <w:rsid w:val="00794275"/>
    <w:rsid w:val="00E34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275"/>
    <w:pPr>
      <w:spacing w:after="0" w:line="240" w:lineRule="auto"/>
    </w:pPr>
    <w:rPr>
      <w:rFonts w:eastAsia="Times New Roman"/>
      <w:sz w:val="24"/>
      <w:szCs w:val="24"/>
    </w:rPr>
  </w:style>
  <w:style w:type="paragraph" w:styleId="Heading1">
    <w:name w:val="heading 1"/>
    <w:basedOn w:val="Normal"/>
    <w:link w:val="Heading1Char"/>
    <w:uiPriority w:val="9"/>
    <w:qFormat/>
    <w:rsid w:val="00794275"/>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794275"/>
    <w:pPr>
      <w:spacing w:before="100" w:beforeAutospacing="1" w:after="100" w:afterAutospacing="1"/>
      <w:outlineLvl w:val="2"/>
    </w:pPr>
    <w:rPr>
      <w:b/>
      <w:bCs/>
      <w:sz w:val="27"/>
      <w:szCs w:val="27"/>
    </w:rPr>
  </w:style>
  <w:style w:type="paragraph" w:styleId="Heading6">
    <w:name w:val="heading 6"/>
    <w:basedOn w:val="Normal"/>
    <w:link w:val="Heading6Char"/>
    <w:uiPriority w:val="9"/>
    <w:qFormat/>
    <w:rsid w:val="00794275"/>
    <w:pPr>
      <w:spacing w:before="100" w:beforeAutospacing="1" w:after="100" w:after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75"/>
    <w:rPr>
      <w:rFonts w:eastAsia="Times New Roman"/>
      <w:b/>
      <w:bCs/>
      <w:kern w:val="36"/>
      <w:sz w:val="48"/>
      <w:szCs w:val="48"/>
    </w:rPr>
  </w:style>
  <w:style w:type="character" w:customStyle="1" w:styleId="Heading3Char">
    <w:name w:val="Heading 3 Char"/>
    <w:basedOn w:val="DefaultParagraphFont"/>
    <w:link w:val="Heading3"/>
    <w:uiPriority w:val="9"/>
    <w:rsid w:val="00794275"/>
    <w:rPr>
      <w:rFonts w:eastAsia="Times New Roman"/>
      <w:b/>
      <w:bCs/>
      <w:sz w:val="27"/>
      <w:szCs w:val="27"/>
    </w:rPr>
  </w:style>
  <w:style w:type="character" w:customStyle="1" w:styleId="Heading6Char">
    <w:name w:val="Heading 6 Char"/>
    <w:basedOn w:val="DefaultParagraphFont"/>
    <w:link w:val="Heading6"/>
    <w:uiPriority w:val="9"/>
    <w:rsid w:val="00794275"/>
    <w:rPr>
      <w:rFonts w:eastAsia="Times New Roman"/>
      <w:b/>
      <w:bCs/>
      <w:sz w:val="15"/>
      <w:szCs w:val="15"/>
    </w:rPr>
  </w:style>
  <w:style w:type="character" w:styleId="Hyperlink">
    <w:name w:val="Hyperlink"/>
    <w:basedOn w:val="DefaultParagraphFont"/>
    <w:uiPriority w:val="99"/>
    <w:semiHidden/>
    <w:unhideWhenUsed/>
    <w:rsid w:val="00794275"/>
    <w:rPr>
      <w:color w:val="0000FF"/>
      <w:u w:val="single"/>
    </w:rPr>
  </w:style>
  <w:style w:type="paragraph" w:styleId="NormalWeb">
    <w:name w:val="Normal (Web)"/>
    <w:basedOn w:val="Normal"/>
    <w:uiPriority w:val="99"/>
    <w:unhideWhenUsed/>
    <w:rsid w:val="00794275"/>
    <w:pPr>
      <w:spacing w:before="100" w:beforeAutospacing="1" w:after="100" w:afterAutospacing="1"/>
    </w:pPr>
  </w:style>
  <w:style w:type="paragraph" w:customStyle="1" w:styleId="img-center">
    <w:name w:val="img-center"/>
    <w:basedOn w:val="Normal"/>
    <w:rsid w:val="00794275"/>
    <w:pPr>
      <w:spacing w:before="100" w:beforeAutospacing="1" w:after="100" w:afterAutospacing="1"/>
    </w:pPr>
  </w:style>
  <w:style w:type="paragraph" w:styleId="HTMLPreformatted">
    <w:name w:val="HTML Preformatted"/>
    <w:basedOn w:val="Normal"/>
    <w:link w:val="HTMLPreformattedChar"/>
    <w:uiPriority w:val="99"/>
    <w:semiHidden/>
    <w:unhideWhenUsed/>
    <w:rsid w:val="00794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94275"/>
    <w:rPr>
      <w:rFonts w:ascii="Courier New" w:eastAsia="Times New Roman" w:hAnsi="Courier New" w:cs="Courier New"/>
      <w:sz w:val="20"/>
      <w:szCs w:val="20"/>
    </w:rPr>
  </w:style>
  <w:style w:type="paragraph" w:customStyle="1" w:styleId="text-left">
    <w:name w:val="text-left"/>
    <w:basedOn w:val="Normal"/>
    <w:rsid w:val="00794275"/>
    <w:pPr>
      <w:spacing w:before="100" w:beforeAutospacing="1" w:after="100" w:afterAutospacing="1"/>
    </w:pPr>
  </w:style>
  <w:style w:type="paragraph" w:styleId="BalloonText">
    <w:name w:val="Balloon Text"/>
    <w:basedOn w:val="Normal"/>
    <w:link w:val="BalloonTextChar"/>
    <w:uiPriority w:val="99"/>
    <w:semiHidden/>
    <w:unhideWhenUsed/>
    <w:rsid w:val="006D3D23"/>
    <w:rPr>
      <w:rFonts w:ascii="Tahoma" w:hAnsi="Tahoma" w:cs="Tahoma"/>
      <w:sz w:val="16"/>
      <w:szCs w:val="16"/>
    </w:rPr>
  </w:style>
  <w:style w:type="character" w:customStyle="1" w:styleId="BalloonTextChar">
    <w:name w:val="Balloon Text Char"/>
    <w:basedOn w:val="DefaultParagraphFont"/>
    <w:link w:val="BalloonText"/>
    <w:uiPriority w:val="99"/>
    <w:semiHidden/>
    <w:rsid w:val="006D3D23"/>
    <w:rPr>
      <w:rFonts w:ascii="Tahoma" w:eastAsia="Times New Roman" w:hAnsi="Tahoma" w:cs="Tahoma"/>
      <w:sz w:val="16"/>
      <w:szCs w:val="16"/>
    </w:rPr>
  </w:style>
  <w:style w:type="paragraph" w:styleId="NoSpacing">
    <w:name w:val="No Spacing"/>
    <w:uiPriority w:val="1"/>
    <w:qFormat/>
    <w:rsid w:val="006D3D23"/>
    <w:pPr>
      <w:spacing w:after="0" w:line="240" w:lineRule="auto"/>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345058685">
      <w:bodyDiv w:val="1"/>
      <w:marLeft w:val="0"/>
      <w:marRight w:val="0"/>
      <w:marTop w:val="0"/>
      <w:marBottom w:val="0"/>
      <w:divBdr>
        <w:top w:val="none" w:sz="0" w:space="0" w:color="auto"/>
        <w:left w:val="none" w:sz="0" w:space="0" w:color="auto"/>
        <w:bottom w:val="none" w:sz="0" w:space="0" w:color="auto"/>
        <w:right w:val="none" w:sz="0" w:space="0" w:color="auto"/>
      </w:divBdr>
    </w:div>
    <w:div w:id="796723337">
      <w:bodyDiv w:val="1"/>
      <w:marLeft w:val="0"/>
      <w:marRight w:val="0"/>
      <w:marTop w:val="0"/>
      <w:marBottom w:val="0"/>
      <w:divBdr>
        <w:top w:val="none" w:sz="0" w:space="0" w:color="auto"/>
        <w:left w:val="none" w:sz="0" w:space="0" w:color="auto"/>
        <w:bottom w:val="none" w:sz="0" w:space="0" w:color="auto"/>
        <w:right w:val="none" w:sz="0" w:space="0" w:color="auto"/>
      </w:divBdr>
    </w:div>
    <w:div w:id="850097529">
      <w:bodyDiv w:val="1"/>
      <w:marLeft w:val="0"/>
      <w:marRight w:val="0"/>
      <w:marTop w:val="0"/>
      <w:marBottom w:val="0"/>
      <w:divBdr>
        <w:top w:val="none" w:sz="0" w:space="0" w:color="auto"/>
        <w:left w:val="none" w:sz="0" w:space="0" w:color="auto"/>
        <w:bottom w:val="none" w:sz="0" w:space="0" w:color="auto"/>
        <w:right w:val="none" w:sz="0" w:space="0" w:color="auto"/>
      </w:divBdr>
      <w:divsChild>
        <w:div w:id="73743480">
          <w:marLeft w:val="0"/>
          <w:marRight w:val="0"/>
          <w:marTop w:val="0"/>
          <w:marBottom w:val="0"/>
          <w:divBdr>
            <w:top w:val="none" w:sz="0" w:space="0" w:color="auto"/>
            <w:left w:val="none" w:sz="0" w:space="0" w:color="auto"/>
            <w:bottom w:val="none" w:sz="0" w:space="0" w:color="auto"/>
            <w:right w:val="none" w:sz="0" w:space="0" w:color="auto"/>
          </w:divBdr>
        </w:div>
        <w:div w:id="1757827603">
          <w:marLeft w:val="0"/>
          <w:marRight w:val="0"/>
          <w:marTop w:val="0"/>
          <w:marBottom w:val="0"/>
          <w:divBdr>
            <w:top w:val="none" w:sz="0" w:space="0" w:color="auto"/>
            <w:left w:val="none" w:sz="0" w:space="0" w:color="auto"/>
            <w:bottom w:val="none" w:sz="0" w:space="0" w:color="auto"/>
            <w:right w:val="none" w:sz="0" w:space="0" w:color="auto"/>
          </w:divBdr>
          <w:divsChild>
            <w:div w:id="839466995">
              <w:marLeft w:val="0"/>
              <w:marRight w:val="0"/>
              <w:marTop w:val="0"/>
              <w:marBottom w:val="0"/>
              <w:divBdr>
                <w:top w:val="none" w:sz="0" w:space="0" w:color="auto"/>
                <w:left w:val="none" w:sz="0" w:space="0" w:color="auto"/>
                <w:bottom w:val="none" w:sz="0" w:space="0" w:color="auto"/>
                <w:right w:val="none" w:sz="0" w:space="0" w:color="auto"/>
              </w:divBdr>
              <w:divsChild>
                <w:div w:id="1492527265">
                  <w:marLeft w:val="0"/>
                  <w:marRight w:val="0"/>
                  <w:marTop w:val="0"/>
                  <w:marBottom w:val="0"/>
                  <w:divBdr>
                    <w:top w:val="none" w:sz="0" w:space="0" w:color="auto"/>
                    <w:left w:val="none" w:sz="0" w:space="0" w:color="auto"/>
                    <w:bottom w:val="none" w:sz="0" w:space="0" w:color="auto"/>
                    <w:right w:val="none" w:sz="0" w:space="0" w:color="auto"/>
                  </w:divBdr>
                </w:div>
                <w:div w:id="779959276">
                  <w:marLeft w:val="0"/>
                  <w:marRight w:val="0"/>
                  <w:marTop w:val="0"/>
                  <w:marBottom w:val="0"/>
                  <w:divBdr>
                    <w:top w:val="none" w:sz="0" w:space="0" w:color="auto"/>
                    <w:left w:val="none" w:sz="0" w:space="0" w:color="auto"/>
                    <w:bottom w:val="none" w:sz="0" w:space="0" w:color="auto"/>
                    <w:right w:val="none" w:sz="0" w:space="0" w:color="auto"/>
                  </w:divBdr>
                </w:div>
                <w:div w:id="1896433771">
                  <w:marLeft w:val="0"/>
                  <w:marRight w:val="0"/>
                  <w:marTop w:val="0"/>
                  <w:marBottom w:val="0"/>
                  <w:divBdr>
                    <w:top w:val="none" w:sz="0" w:space="0" w:color="auto"/>
                    <w:left w:val="none" w:sz="0" w:space="0" w:color="auto"/>
                    <w:bottom w:val="none" w:sz="0" w:space="0" w:color="auto"/>
                    <w:right w:val="none" w:sz="0" w:space="0" w:color="auto"/>
                  </w:divBdr>
                </w:div>
                <w:div w:id="1519660825">
                  <w:marLeft w:val="0"/>
                  <w:marRight w:val="0"/>
                  <w:marTop w:val="0"/>
                  <w:marBottom w:val="0"/>
                  <w:divBdr>
                    <w:top w:val="none" w:sz="0" w:space="0" w:color="auto"/>
                    <w:left w:val="none" w:sz="0" w:space="0" w:color="auto"/>
                    <w:bottom w:val="none" w:sz="0" w:space="0" w:color="auto"/>
                    <w:right w:val="none" w:sz="0" w:space="0" w:color="auto"/>
                  </w:divBdr>
                </w:div>
                <w:div w:id="1879969709">
                  <w:marLeft w:val="0"/>
                  <w:marRight w:val="0"/>
                  <w:marTop w:val="0"/>
                  <w:marBottom w:val="0"/>
                  <w:divBdr>
                    <w:top w:val="none" w:sz="0" w:space="0" w:color="auto"/>
                    <w:left w:val="none" w:sz="0" w:space="0" w:color="auto"/>
                    <w:bottom w:val="none" w:sz="0" w:space="0" w:color="auto"/>
                    <w:right w:val="none" w:sz="0" w:space="0" w:color="auto"/>
                  </w:divBdr>
                </w:div>
                <w:div w:id="2132284510">
                  <w:marLeft w:val="0"/>
                  <w:marRight w:val="0"/>
                  <w:marTop w:val="0"/>
                  <w:marBottom w:val="0"/>
                  <w:divBdr>
                    <w:top w:val="none" w:sz="0" w:space="0" w:color="auto"/>
                    <w:left w:val="none" w:sz="0" w:space="0" w:color="auto"/>
                    <w:bottom w:val="none" w:sz="0" w:space="0" w:color="auto"/>
                    <w:right w:val="none" w:sz="0" w:space="0" w:color="auto"/>
                  </w:divBdr>
                </w:div>
                <w:div w:id="2045060751">
                  <w:marLeft w:val="0"/>
                  <w:marRight w:val="0"/>
                  <w:marTop w:val="0"/>
                  <w:marBottom w:val="0"/>
                  <w:divBdr>
                    <w:top w:val="none" w:sz="0" w:space="0" w:color="auto"/>
                    <w:left w:val="none" w:sz="0" w:space="0" w:color="auto"/>
                    <w:bottom w:val="none" w:sz="0" w:space="0" w:color="auto"/>
                    <w:right w:val="none" w:sz="0" w:space="0" w:color="auto"/>
                  </w:divBdr>
                </w:div>
                <w:div w:id="1039937769">
                  <w:marLeft w:val="0"/>
                  <w:marRight w:val="0"/>
                  <w:marTop w:val="0"/>
                  <w:marBottom w:val="0"/>
                  <w:divBdr>
                    <w:top w:val="none" w:sz="0" w:space="0" w:color="auto"/>
                    <w:left w:val="none" w:sz="0" w:space="0" w:color="auto"/>
                    <w:bottom w:val="none" w:sz="0" w:space="0" w:color="auto"/>
                    <w:right w:val="none" w:sz="0" w:space="0" w:color="auto"/>
                  </w:divBdr>
                </w:div>
                <w:div w:id="1992707520">
                  <w:marLeft w:val="0"/>
                  <w:marRight w:val="0"/>
                  <w:marTop w:val="0"/>
                  <w:marBottom w:val="0"/>
                  <w:divBdr>
                    <w:top w:val="none" w:sz="0" w:space="0" w:color="auto"/>
                    <w:left w:val="none" w:sz="0" w:space="0" w:color="auto"/>
                    <w:bottom w:val="none" w:sz="0" w:space="0" w:color="auto"/>
                    <w:right w:val="none" w:sz="0" w:space="0" w:color="auto"/>
                  </w:divBdr>
                </w:div>
                <w:div w:id="348876481">
                  <w:marLeft w:val="0"/>
                  <w:marRight w:val="0"/>
                  <w:marTop w:val="0"/>
                  <w:marBottom w:val="0"/>
                  <w:divBdr>
                    <w:top w:val="none" w:sz="0" w:space="0" w:color="auto"/>
                    <w:left w:val="none" w:sz="0" w:space="0" w:color="auto"/>
                    <w:bottom w:val="none" w:sz="0" w:space="0" w:color="auto"/>
                    <w:right w:val="none" w:sz="0" w:space="0" w:color="auto"/>
                  </w:divBdr>
                </w:div>
                <w:div w:id="74397217">
                  <w:marLeft w:val="0"/>
                  <w:marRight w:val="0"/>
                  <w:marTop w:val="0"/>
                  <w:marBottom w:val="0"/>
                  <w:divBdr>
                    <w:top w:val="none" w:sz="0" w:space="0" w:color="auto"/>
                    <w:left w:val="none" w:sz="0" w:space="0" w:color="auto"/>
                    <w:bottom w:val="none" w:sz="0" w:space="0" w:color="auto"/>
                    <w:right w:val="none" w:sz="0" w:space="0" w:color="auto"/>
                  </w:divBdr>
                </w:div>
                <w:div w:id="768357449">
                  <w:marLeft w:val="0"/>
                  <w:marRight w:val="0"/>
                  <w:marTop w:val="0"/>
                  <w:marBottom w:val="0"/>
                  <w:divBdr>
                    <w:top w:val="none" w:sz="0" w:space="0" w:color="auto"/>
                    <w:left w:val="none" w:sz="0" w:space="0" w:color="auto"/>
                    <w:bottom w:val="none" w:sz="0" w:space="0" w:color="auto"/>
                    <w:right w:val="none" w:sz="0" w:space="0" w:color="auto"/>
                  </w:divBdr>
                </w:div>
                <w:div w:id="1781681448">
                  <w:marLeft w:val="0"/>
                  <w:marRight w:val="0"/>
                  <w:marTop w:val="0"/>
                  <w:marBottom w:val="0"/>
                  <w:divBdr>
                    <w:top w:val="none" w:sz="0" w:space="0" w:color="auto"/>
                    <w:left w:val="none" w:sz="0" w:space="0" w:color="auto"/>
                    <w:bottom w:val="none" w:sz="0" w:space="0" w:color="auto"/>
                    <w:right w:val="none" w:sz="0" w:space="0" w:color="auto"/>
                  </w:divBdr>
                </w:div>
                <w:div w:id="2863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21883">
      <w:bodyDiv w:val="1"/>
      <w:marLeft w:val="0"/>
      <w:marRight w:val="0"/>
      <w:marTop w:val="0"/>
      <w:marBottom w:val="0"/>
      <w:divBdr>
        <w:top w:val="none" w:sz="0" w:space="0" w:color="auto"/>
        <w:left w:val="none" w:sz="0" w:space="0" w:color="auto"/>
        <w:bottom w:val="none" w:sz="0" w:space="0" w:color="auto"/>
        <w:right w:val="none" w:sz="0" w:space="0" w:color="auto"/>
      </w:divBdr>
      <w:divsChild>
        <w:div w:id="1466043630">
          <w:marLeft w:val="0"/>
          <w:marRight w:val="0"/>
          <w:marTop w:val="0"/>
          <w:marBottom w:val="0"/>
          <w:divBdr>
            <w:top w:val="none" w:sz="0" w:space="0" w:color="auto"/>
            <w:left w:val="none" w:sz="0" w:space="0" w:color="auto"/>
            <w:bottom w:val="none" w:sz="0" w:space="0" w:color="auto"/>
            <w:right w:val="none" w:sz="0" w:space="0" w:color="auto"/>
          </w:divBdr>
        </w:div>
        <w:div w:id="589777848">
          <w:marLeft w:val="0"/>
          <w:marRight w:val="0"/>
          <w:marTop w:val="0"/>
          <w:marBottom w:val="0"/>
          <w:divBdr>
            <w:top w:val="none" w:sz="0" w:space="0" w:color="auto"/>
            <w:left w:val="none" w:sz="0" w:space="0" w:color="auto"/>
            <w:bottom w:val="none" w:sz="0" w:space="0" w:color="auto"/>
            <w:right w:val="none" w:sz="0" w:space="0" w:color="auto"/>
          </w:divBdr>
          <w:divsChild>
            <w:div w:id="1431507870">
              <w:marLeft w:val="0"/>
              <w:marRight w:val="0"/>
              <w:marTop w:val="0"/>
              <w:marBottom w:val="0"/>
              <w:divBdr>
                <w:top w:val="none" w:sz="0" w:space="0" w:color="auto"/>
                <w:left w:val="none" w:sz="0" w:space="0" w:color="auto"/>
                <w:bottom w:val="none" w:sz="0" w:space="0" w:color="auto"/>
                <w:right w:val="none" w:sz="0" w:space="0" w:color="auto"/>
              </w:divBdr>
              <w:divsChild>
                <w:div w:id="415832150">
                  <w:marLeft w:val="0"/>
                  <w:marRight w:val="0"/>
                  <w:marTop w:val="0"/>
                  <w:marBottom w:val="0"/>
                  <w:divBdr>
                    <w:top w:val="none" w:sz="0" w:space="0" w:color="auto"/>
                    <w:left w:val="none" w:sz="0" w:space="0" w:color="auto"/>
                    <w:bottom w:val="none" w:sz="0" w:space="0" w:color="auto"/>
                    <w:right w:val="none" w:sz="0" w:space="0" w:color="auto"/>
                  </w:divBdr>
                </w:div>
                <w:div w:id="759523728">
                  <w:marLeft w:val="0"/>
                  <w:marRight w:val="0"/>
                  <w:marTop w:val="0"/>
                  <w:marBottom w:val="0"/>
                  <w:divBdr>
                    <w:top w:val="none" w:sz="0" w:space="0" w:color="auto"/>
                    <w:left w:val="none" w:sz="0" w:space="0" w:color="auto"/>
                    <w:bottom w:val="none" w:sz="0" w:space="0" w:color="auto"/>
                    <w:right w:val="none" w:sz="0" w:space="0" w:color="auto"/>
                  </w:divBdr>
                </w:div>
                <w:div w:id="1442534160">
                  <w:marLeft w:val="0"/>
                  <w:marRight w:val="0"/>
                  <w:marTop w:val="0"/>
                  <w:marBottom w:val="0"/>
                  <w:divBdr>
                    <w:top w:val="none" w:sz="0" w:space="0" w:color="auto"/>
                    <w:left w:val="none" w:sz="0" w:space="0" w:color="auto"/>
                    <w:bottom w:val="none" w:sz="0" w:space="0" w:color="auto"/>
                    <w:right w:val="none" w:sz="0" w:space="0" w:color="auto"/>
                  </w:divBdr>
                </w:div>
                <w:div w:id="635993606">
                  <w:marLeft w:val="0"/>
                  <w:marRight w:val="0"/>
                  <w:marTop w:val="0"/>
                  <w:marBottom w:val="0"/>
                  <w:divBdr>
                    <w:top w:val="none" w:sz="0" w:space="0" w:color="auto"/>
                    <w:left w:val="none" w:sz="0" w:space="0" w:color="auto"/>
                    <w:bottom w:val="none" w:sz="0" w:space="0" w:color="auto"/>
                    <w:right w:val="none" w:sz="0" w:space="0" w:color="auto"/>
                  </w:divBdr>
                </w:div>
                <w:div w:id="1536582169">
                  <w:marLeft w:val="0"/>
                  <w:marRight w:val="0"/>
                  <w:marTop w:val="0"/>
                  <w:marBottom w:val="0"/>
                  <w:divBdr>
                    <w:top w:val="none" w:sz="0" w:space="0" w:color="auto"/>
                    <w:left w:val="none" w:sz="0" w:space="0" w:color="auto"/>
                    <w:bottom w:val="none" w:sz="0" w:space="0" w:color="auto"/>
                    <w:right w:val="none" w:sz="0" w:space="0" w:color="auto"/>
                  </w:divBdr>
                </w:div>
                <w:div w:id="239873938">
                  <w:marLeft w:val="0"/>
                  <w:marRight w:val="0"/>
                  <w:marTop w:val="0"/>
                  <w:marBottom w:val="0"/>
                  <w:divBdr>
                    <w:top w:val="none" w:sz="0" w:space="0" w:color="auto"/>
                    <w:left w:val="none" w:sz="0" w:space="0" w:color="auto"/>
                    <w:bottom w:val="none" w:sz="0" w:space="0" w:color="auto"/>
                    <w:right w:val="none" w:sz="0" w:space="0" w:color="auto"/>
                  </w:divBdr>
                </w:div>
                <w:div w:id="131218775">
                  <w:marLeft w:val="0"/>
                  <w:marRight w:val="0"/>
                  <w:marTop w:val="0"/>
                  <w:marBottom w:val="0"/>
                  <w:divBdr>
                    <w:top w:val="none" w:sz="0" w:space="0" w:color="auto"/>
                    <w:left w:val="none" w:sz="0" w:space="0" w:color="auto"/>
                    <w:bottom w:val="none" w:sz="0" w:space="0" w:color="auto"/>
                    <w:right w:val="none" w:sz="0" w:space="0" w:color="auto"/>
                  </w:divBdr>
                </w:div>
                <w:div w:id="1412503119">
                  <w:marLeft w:val="0"/>
                  <w:marRight w:val="0"/>
                  <w:marTop w:val="0"/>
                  <w:marBottom w:val="0"/>
                  <w:divBdr>
                    <w:top w:val="none" w:sz="0" w:space="0" w:color="auto"/>
                    <w:left w:val="none" w:sz="0" w:space="0" w:color="auto"/>
                    <w:bottom w:val="none" w:sz="0" w:space="0" w:color="auto"/>
                    <w:right w:val="none" w:sz="0" w:space="0" w:color="auto"/>
                  </w:divBdr>
                </w:div>
                <w:div w:id="1380861243">
                  <w:marLeft w:val="0"/>
                  <w:marRight w:val="0"/>
                  <w:marTop w:val="0"/>
                  <w:marBottom w:val="0"/>
                  <w:divBdr>
                    <w:top w:val="none" w:sz="0" w:space="0" w:color="auto"/>
                    <w:left w:val="none" w:sz="0" w:space="0" w:color="auto"/>
                    <w:bottom w:val="none" w:sz="0" w:space="0" w:color="auto"/>
                    <w:right w:val="none" w:sz="0" w:space="0" w:color="auto"/>
                  </w:divBdr>
                </w:div>
                <w:div w:id="735393102">
                  <w:marLeft w:val="0"/>
                  <w:marRight w:val="0"/>
                  <w:marTop w:val="0"/>
                  <w:marBottom w:val="0"/>
                  <w:divBdr>
                    <w:top w:val="none" w:sz="0" w:space="0" w:color="auto"/>
                    <w:left w:val="none" w:sz="0" w:space="0" w:color="auto"/>
                    <w:bottom w:val="none" w:sz="0" w:space="0" w:color="auto"/>
                    <w:right w:val="none" w:sz="0" w:space="0" w:color="auto"/>
                  </w:divBdr>
                </w:div>
                <w:div w:id="2061127712">
                  <w:marLeft w:val="0"/>
                  <w:marRight w:val="0"/>
                  <w:marTop w:val="0"/>
                  <w:marBottom w:val="0"/>
                  <w:divBdr>
                    <w:top w:val="none" w:sz="0" w:space="0" w:color="auto"/>
                    <w:left w:val="none" w:sz="0" w:space="0" w:color="auto"/>
                    <w:bottom w:val="none" w:sz="0" w:space="0" w:color="auto"/>
                    <w:right w:val="none" w:sz="0" w:space="0" w:color="auto"/>
                  </w:divBdr>
                </w:div>
                <w:div w:id="2130540072">
                  <w:marLeft w:val="0"/>
                  <w:marRight w:val="0"/>
                  <w:marTop w:val="0"/>
                  <w:marBottom w:val="0"/>
                  <w:divBdr>
                    <w:top w:val="none" w:sz="0" w:space="0" w:color="auto"/>
                    <w:left w:val="none" w:sz="0" w:space="0" w:color="auto"/>
                    <w:bottom w:val="none" w:sz="0" w:space="0" w:color="auto"/>
                    <w:right w:val="none" w:sz="0" w:space="0" w:color="auto"/>
                  </w:divBdr>
                </w:div>
                <w:div w:id="181408134">
                  <w:marLeft w:val="0"/>
                  <w:marRight w:val="0"/>
                  <w:marTop w:val="0"/>
                  <w:marBottom w:val="0"/>
                  <w:divBdr>
                    <w:top w:val="none" w:sz="0" w:space="0" w:color="auto"/>
                    <w:left w:val="none" w:sz="0" w:space="0" w:color="auto"/>
                    <w:bottom w:val="none" w:sz="0" w:space="0" w:color="auto"/>
                    <w:right w:val="none" w:sz="0" w:space="0" w:color="auto"/>
                  </w:divBdr>
                </w:div>
                <w:div w:id="1039429010">
                  <w:marLeft w:val="0"/>
                  <w:marRight w:val="0"/>
                  <w:marTop w:val="0"/>
                  <w:marBottom w:val="0"/>
                  <w:divBdr>
                    <w:top w:val="none" w:sz="0" w:space="0" w:color="auto"/>
                    <w:left w:val="none" w:sz="0" w:space="0" w:color="auto"/>
                    <w:bottom w:val="none" w:sz="0" w:space="0" w:color="auto"/>
                    <w:right w:val="none" w:sz="0" w:space="0" w:color="auto"/>
                  </w:divBdr>
                </w:div>
                <w:div w:id="5054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1</cp:revision>
  <dcterms:created xsi:type="dcterms:W3CDTF">2017-12-26T06:12:00Z</dcterms:created>
  <dcterms:modified xsi:type="dcterms:W3CDTF">2017-12-26T06:32:00Z</dcterms:modified>
</cp:coreProperties>
</file>