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811132765"/>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360B4BA3" w14:textId="28EFF239" w:rsidR="00903406" w:rsidRDefault="00903406" w:rsidP="00903406">
          <w:pPr>
            <w:pStyle w:val="TOC"/>
            <w:jc w:val="center"/>
          </w:pPr>
          <w:r>
            <w:rPr>
              <w:lang w:val="zh-CN"/>
            </w:rPr>
            <w:t>目录</w:t>
          </w:r>
        </w:p>
        <w:p w14:paraId="7C8B58B7" w14:textId="348EBE0C" w:rsidR="001C2EAF" w:rsidRDefault="00903406">
          <w:pPr>
            <w:pStyle w:val="TOC3"/>
            <w:tabs>
              <w:tab w:val="right" w:leader="dot" w:pos="8296"/>
            </w:tabs>
            <w:rPr>
              <w:rFonts w:cstheme="minorBidi"/>
              <w:noProof/>
              <w:kern w:val="2"/>
              <w:szCs w:val="24"/>
              <w14:ligatures w14:val="standardContextual"/>
            </w:rPr>
          </w:pPr>
          <w:r>
            <w:fldChar w:fldCharType="begin"/>
          </w:r>
          <w:r>
            <w:instrText xml:space="preserve"> TOC \o "1-3" \h \z \u </w:instrText>
          </w:r>
          <w:r>
            <w:fldChar w:fldCharType="separate"/>
          </w:r>
          <w:hyperlink w:anchor="_Toc215076217" w:history="1">
            <w:r w:rsidR="001C2EAF" w:rsidRPr="00D6369C">
              <w:rPr>
                <w:rStyle w:val="ae"/>
                <w:b/>
                <w:bCs/>
                <w:noProof/>
              </w:rPr>
              <w:t>Python Development &amp; Automation</w:t>
            </w:r>
            <w:r w:rsidR="001C2EAF">
              <w:rPr>
                <w:noProof/>
                <w:webHidden/>
              </w:rPr>
              <w:tab/>
            </w:r>
            <w:r w:rsidR="001C2EAF">
              <w:rPr>
                <w:noProof/>
                <w:webHidden/>
              </w:rPr>
              <w:fldChar w:fldCharType="begin"/>
            </w:r>
            <w:r w:rsidR="001C2EAF">
              <w:rPr>
                <w:noProof/>
                <w:webHidden/>
              </w:rPr>
              <w:instrText xml:space="preserve"> PAGEREF _Toc215076217 \h </w:instrText>
            </w:r>
            <w:r w:rsidR="001C2EAF">
              <w:rPr>
                <w:noProof/>
                <w:webHidden/>
              </w:rPr>
            </w:r>
            <w:r w:rsidR="001C2EAF">
              <w:rPr>
                <w:noProof/>
                <w:webHidden/>
              </w:rPr>
              <w:fldChar w:fldCharType="separate"/>
            </w:r>
            <w:r w:rsidR="001C2EAF">
              <w:rPr>
                <w:noProof/>
                <w:webHidden/>
              </w:rPr>
              <w:t>1</w:t>
            </w:r>
            <w:r w:rsidR="001C2EAF">
              <w:rPr>
                <w:noProof/>
                <w:webHidden/>
              </w:rPr>
              <w:fldChar w:fldCharType="end"/>
            </w:r>
          </w:hyperlink>
        </w:p>
        <w:p w14:paraId="08D75D45" w14:textId="005EE081" w:rsidR="001C2EAF" w:rsidRDefault="001C2EAF">
          <w:pPr>
            <w:pStyle w:val="TOC3"/>
            <w:tabs>
              <w:tab w:val="right" w:leader="dot" w:pos="8296"/>
            </w:tabs>
            <w:rPr>
              <w:rFonts w:cstheme="minorBidi"/>
              <w:noProof/>
              <w:kern w:val="2"/>
              <w:szCs w:val="24"/>
              <w14:ligatures w14:val="standardContextual"/>
            </w:rPr>
          </w:pPr>
          <w:hyperlink w:anchor="_Toc215076218" w:history="1">
            <w:r w:rsidRPr="00D6369C">
              <w:rPr>
                <w:rStyle w:val="ae"/>
                <w:b/>
                <w:bCs/>
                <w:noProof/>
              </w:rPr>
              <w:t>Data Analytics &amp; Insights</w:t>
            </w:r>
            <w:r>
              <w:rPr>
                <w:noProof/>
                <w:webHidden/>
              </w:rPr>
              <w:tab/>
            </w:r>
            <w:r>
              <w:rPr>
                <w:noProof/>
                <w:webHidden/>
              </w:rPr>
              <w:fldChar w:fldCharType="begin"/>
            </w:r>
            <w:r>
              <w:rPr>
                <w:noProof/>
                <w:webHidden/>
              </w:rPr>
              <w:instrText xml:space="preserve"> PAGEREF _Toc215076218 \h </w:instrText>
            </w:r>
            <w:r>
              <w:rPr>
                <w:noProof/>
                <w:webHidden/>
              </w:rPr>
            </w:r>
            <w:r>
              <w:rPr>
                <w:noProof/>
                <w:webHidden/>
              </w:rPr>
              <w:fldChar w:fldCharType="separate"/>
            </w:r>
            <w:r>
              <w:rPr>
                <w:noProof/>
                <w:webHidden/>
              </w:rPr>
              <w:t>2</w:t>
            </w:r>
            <w:r>
              <w:rPr>
                <w:noProof/>
                <w:webHidden/>
              </w:rPr>
              <w:fldChar w:fldCharType="end"/>
            </w:r>
          </w:hyperlink>
        </w:p>
        <w:p w14:paraId="4921CC0D" w14:textId="299A4802" w:rsidR="001C2EAF" w:rsidRDefault="001C2EAF">
          <w:pPr>
            <w:pStyle w:val="TOC3"/>
            <w:tabs>
              <w:tab w:val="right" w:leader="dot" w:pos="8296"/>
            </w:tabs>
            <w:rPr>
              <w:rFonts w:cstheme="minorBidi"/>
              <w:noProof/>
              <w:kern w:val="2"/>
              <w:szCs w:val="24"/>
              <w14:ligatures w14:val="standardContextual"/>
            </w:rPr>
          </w:pPr>
          <w:hyperlink w:anchor="_Toc215076219" w:history="1">
            <w:r w:rsidRPr="00D6369C">
              <w:rPr>
                <w:rStyle w:val="ae"/>
                <w:b/>
                <w:bCs/>
                <w:noProof/>
              </w:rPr>
              <w:t>IT Consulting &amp; Solution Architecture</w:t>
            </w:r>
            <w:r>
              <w:rPr>
                <w:noProof/>
                <w:webHidden/>
              </w:rPr>
              <w:tab/>
            </w:r>
            <w:r>
              <w:rPr>
                <w:noProof/>
                <w:webHidden/>
              </w:rPr>
              <w:fldChar w:fldCharType="begin"/>
            </w:r>
            <w:r>
              <w:rPr>
                <w:noProof/>
                <w:webHidden/>
              </w:rPr>
              <w:instrText xml:space="preserve"> PAGEREF _Toc215076219 \h </w:instrText>
            </w:r>
            <w:r>
              <w:rPr>
                <w:noProof/>
                <w:webHidden/>
              </w:rPr>
            </w:r>
            <w:r>
              <w:rPr>
                <w:noProof/>
                <w:webHidden/>
              </w:rPr>
              <w:fldChar w:fldCharType="separate"/>
            </w:r>
            <w:r>
              <w:rPr>
                <w:noProof/>
                <w:webHidden/>
              </w:rPr>
              <w:t>2</w:t>
            </w:r>
            <w:r>
              <w:rPr>
                <w:noProof/>
                <w:webHidden/>
              </w:rPr>
              <w:fldChar w:fldCharType="end"/>
            </w:r>
          </w:hyperlink>
        </w:p>
        <w:p w14:paraId="309DDA1A" w14:textId="2B1A2AE2" w:rsidR="001C2EAF" w:rsidRDefault="001C2EAF">
          <w:pPr>
            <w:pStyle w:val="TOC3"/>
            <w:tabs>
              <w:tab w:val="right" w:leader="dot" w:pos="8296"/>
            </w:tabs>
            <w:rPr>
              <w:rFonts w:cstheme="minorBidi"/>
              <w:noProof/>
              <w:kern w:val="2"/>
              <w:szCs w:val="24"/>
              <w14:ligatures w14:val="standardContextual"/>
            </w:rPr>
          </w:pPr>
          <w:hyperlink w:anchor="_Toc215076220" w:history="1">
            <w:r w:rsidRPr="00D6369C">
              <w:rPr>
                <w:rStyle w:val="ae"/>
                <w:b/>
                <w:bCs/>
                <w:noProof/>
              </w:rPr>
              <w:t>Project Management (Agile &amp; Waterfall)</w:t>
            </w:r>
            <w:r>
              <w:rPr>
                <w:noProof/>
                <w:webHidden/>
              </w:rPr>
              <w:tab/>
            </w:r>
            <w:r>
              <w:rPr>
                <w:noProof/>
                <w:webHidden/>
              </w:rPr>
              <w:fldChar w:fldCharType="begin"/>
            </w:r>
            <w:r>
              <w:rPr>
                <w:noProof/>
                <w:webHidden/>
              </w:rPr>
              <w:instrText xml:space="preserve"> PAGEREF _Toc215076220 \h </w:instrText>
            </w:r>
            <w:r>
              <w:rPr>
                <w:noProof/>
                <w:webHidden/>
              </w:rPr>
            </w:r>
            <w:r>
              <w:rPr>
                <w:noProof/>
                <w:webHidden/>
              </w:rPr>
              <w:fldChar w:fldCharType="separate"/>
            </w:r>
            <w:r>
              <w:rPr>
                <w:noProof/>
                <w:webHidden/>
              </w:rPr>
              <w:t>3</w:t>
            </w:r>
            <w:r>
              <w:rPr>
                <w:noProof/>
                <w:webHidden/>
              </w:rPr>
              <w:fldChar w:fldCharType="end"/>
            </w:r>
          </w:hyperlink>
        </w:p>
        <w:p w14:paraId="32C4E6F2" w14:textId="69535F0C" w:rsidR="001C2EAF" w:rsidRDefault="001C2EAF">
          <w:pPr>
            <w:pStyle w:val="TOC3"/>
            <w:tabs>
              <w:tab w:val="right" w:leader="dot" w:pos="8296"/>
            </w:tabs>
            <w:rPr>
              <w:rFonts w:cstheme="minorBidi"/>
              <w:noProof/>
              <w:kern w:val="2"/>
              <w:szCs w:val="24"/>
              <w14:ligatures w14:val="standardContextual"/>
            </w:rPr>
          </w:pPr>
          <w:hyperlink w:anchor="_Toc215076221" w:history="1">
            <w:r w:rsidRPr="00D6369C">
              <w:rPr>
                <w:rStyle w:val="ae"/>
                <w:b/>
                <w:bCs/>
                <w:noProof/>
              </w:rPr>
              <w:t>Communication &amp; Stakeholder Management</w:t>
            </w:r>
            <w:r>
              <w:rPr>
                <w:noProof/>
                <w:webHidden/>
              </w:rPr>
              <w:tab/>
            </w:r>
            <w:r>
              <w:rPr>
                <w:noProof/>
                <w:webHidden/>
              </w:rPr>
              <w:fldChar w:fldCharType="begin"/>
            </w:r>
            <w:r>
              <w:rPr>
                <w:noProof/>
                <w:webHidden/>
              </w:rPr>
              <w:instrText xml:space="preserve"> PAGEREF _Toc215076221 \h </w:instrText>
            </w:r>
            <w:r>
              <w:rPr>
                <w:noProof/>
                <w:webHidden/>
              </w:rPr>
            </w:r>
            <w:r>
              <w:rPr>
                <w:noProof/>
                <w:webHidden/>
              </w:rPr>
              <w:fldChar w:fldCharType="separate"/>
            </w:r>
            <w:r>
              <w:rPr>
                <w:noProof/>
                <w:webHidden/>
              </w:rPr>
              <w:t>4</w:t>
            </w:r>
            <w:r>
              <w:rPr>
                <w:noProof/>
                <w:webHidden/>
              </w:rPr>
              <w:fldChar w:fldCharType="end"/>
            </w:r>
          </w:hyperlink>
        </w:p>
        <w:p w14:paraId="6A616E60" w14:textId="46DCA10A" w:rsidR="00903406" w:rsidRDefault="00903406">
          <w:r>
            <w:rPr>
              <w:b/>
              <w:bCs/>
              <w:lang w:val="zh-CN"/>
            </w:rPr>
            <w:fldChar w:fldCharType="end"/>
          </w:r>
        </w:p>
      </w:sdtContent>
    </w:sdt>
    <w:p w14:paraId="4EE43A8D" w14:textId="77777777" w:rsidR="00FD6FD2" w:rsidRPr="00FD6FD2" w:rsidRDefault="00FD6FD2" w:rsidP="00FD6FD2"/>
    <w:p w14:paraId="39E05723" w14:textId="77777777" w:rsidR="00FD6FD2" w:rsidRDefault="00FD6FD2" w:rsidP="00FD6FD2"/>
    <w:p w14:paraId="3B912408" w14:textId="24A71BC0" w:rsidR="00FD6FD2" w:rsidRPr="00FD6FD2" w:rsidRDefault="00FD6FD2" w:rsidP="00FD6FD2">
      <w:pPr>
        <w:pStyle w:val="3"/>
        <w:rPr>
          <w:b/>
          <w:bCs/>
        </w:rPr>
      </w:pPr>
      <w:bookmarkStart w:id="0" w:name="_Toc215076217"/>
      <w:r w:rsidRPr="00FD6FD2">
        <w:rPr>
          <w:b/>
          <w:bCs/>
        </w:rPr>
        <w:t>Python Development &amp; Automation</w:t>
      </w:r>
      <w:bookmarkEnd w:id="0"/>
    </w:p>
    <w:p w14:paraId="4A202CBC" w14:textId="77777777" w:rsidR="00FD6FD2" w:rsidRPr="00FD6FD2" w:rsidRDefault="00FD6FD2" w:rsidP="00FD6FD2">
      <w:r w:rsidRPr="00FD6FD2">
        <w:rPr>
          <w:b/>
          <w:bCs/>
        </w:rPr>
        <w:t>Automated Data Pipeline &amp; Reporting System</w:t>
      </w:r>
      <w:r w:rsidRPr="00FD6FD2">
        <w:t xml:space="preserve"> Leveraging </w:t>
      </w:r>
      <w:proofErr w:type="gramStart"/>
      <w:r w:rsidRPr="00FD6FD2">
        <w:t>advanced</w:t>
      </w:r>
      <w:proofErr w:type="gramEnd"/>
      <w:r w:rsidRPr="00FD6FD2">
        <w:t xml:space="preserve"> Python expertise, I engineered an end-to-end automated data pipeline for a major retail client. Facing a fragmented landscape of CSVs, APIs, and legacy databases, I used </w:t>
      </w:r>
      <w:r w:rsidRPr="00FD6FD2">
        <w:rPr>
          <w:b/>
          <w:bCs/>
        </w:rPr>
        <w:t>Pandas</w:t>
      </w:r>
      <w:r w:rsidRPr="00FD6FD2">
        <w:t xml:space="preserve"> for complex data manipulation and cleaning, and </w:t>
      </w:r>
      <w:r w:rsidRPr="00FD6FD2">
        <w:rPr>
          <w:b/>
          <w:bCs/>
        </w:rPr>
        <w:t>Airflow</w:t>
      </w:r>
      <w:r w:rsidRPr="00FD6FD2">
        <w:t xml:space="preserve"> for workflow orchestration. The system automated the daily ingestion, transformation, and loading (ETL) of over 500GB of sales data into a </w:t>
      </w:r>
      <w:r w:rsidRPr="00FD6FD2">
        <w:rPr>
          <w:b/>
          <w:bCs/>
        </w:rPr>
        <w:t>Snowflake</w:t>
      </w:r>
      <w:r w:rsidRPr="00FD6FD2">
        <w:t xml:space="preserve"> data warehouse. Furthermore, I developed a custom reporting module using </w:t>
      </w:r>
      <w:r w:rsidRPr="00FD6FD2">
        <w:rPr>
          <w:b/>
          <w:bCs/>
        </w:rPr>
        <w:t>Matplotlib</w:t>
      </w:r>
      <w:r w:rsidRPr="00FD6FD2">
        <w:t xml:space="preserve"> and </w:t>
      </w:r>
      <w:r w:rsidRPr="00FD6FD2">
        <w:rPr>
          <w:b/>
          <w:bCs/>
        </w:rPr>
        <w:t>Seaborn</w:t>
      </w:r>
      <w:r w:rsidRPr="00FD6FD2">
        <w:t xml:space="preserve"> that </w:t>
      </w:r>
      <w:proofErr w:type="gramStart"/>
      <w:r w:rsidRPr="00FD6FD2">
        <w:t>auto-generated</w:t>
      </w:r>
      <w:proofErr w:type="gramEnd"/>
      <w:r w:rsidRPr="00FD6FD2">
        <w:t xml:space="preserve"> and emailed interactive PDF performance dashboards to 20+ stakeholders every morning. This initiative eliminated 25 hours of manual work per week and reduced data reporting errors by 95%, providing leadership with timely, trusted insights for inventory optimization.</w:t>
      </w:r>
    </w:p>
    <w:p w14:paraId="4F60FC5E" w14:textId="77777777" w:rsidR="00FD6FD2" w:rsidRDefault="00FD6FD2" w:rsidP="00FD6FD2">
      <w:r w:rsidRPr="00FD6FD2">
        <w:rPr>
          <w:b/>
          <w:bCs/>
        </w:rPr>
        <w:t>Scalable Microservices API for FinTech Platform</w:t>
      </w:r>
      <w:r w:rsidRPr="00FD6FD2">
        <w:t xml:space="preserve"> As the lead Python developer for a high-growth FinTech startup, I architected and built a scalable microservices-based backend using </w:t>
      </w:r>
      <w:proofErr w:type="spellStart"/>
      <w:r w:rsidRPr="00FD6FD2">
        <w:rPr>
          <w:b/>
          <w:bCs/>
        </w:rPr>
        <w:t>FastAPI</w:t>
      </w:r>
      <w:proofErr w:type="spellEnd"/>
      <w:r w:rsidRPr="00FD6FD2">
        <w:t xml:space="preserve"> and </w:t>
      </w:r>
      <w:r w:rsidRPr="00FD6FD2">
        <w:rPr>
          <w:b/>
          <w:bCs/>
        </w:rPr>
        <w:t>Docker</w:t>
      </w:r>
      <w:r w:rsidRPr="00FD6FD2">
        <w:t>. The goal was to decouple a monolithic legacy system to improve performance and deployment velocity. I designed RESTful APIs with comprehensive documentation (</w:t>
      </w:r>
      <w:proofErr w:type="spellStart"/>
      <w:r w:rsidRPr="00FD6FD2">
        <w:t>OpenAPI</w:t>
      </w:r>
      <w:proofErr w:type="spellEnd"/>
      <w:r w:rsidRPr="00FD6FD2">
        <w:t xml:space="preserve">/Swagger) and implemented robust authentication using </w:t>
      </w:r>
      <w:r w:rsidRPr="00FD6FD2">
        <w:rPr>
          <w:b/>
          <w:bCs/>
        </w:rPr>
        <w:t>OAuth2</w:t>
      </w:r>
      <w:r w:rsidRPr="00FD6FD2">
        <w:t>. By utilizing asynchronous programming capabilities (</w:t>
      </w:r>
      <w:proofErr w:type="spellStart"/>
      <w:r w:rsidRPr="00FD6FD2">
        <w:t>asyncio</w:t>
      </w:r>
      <w:proofErr w:type="spellEnd"/>
      <w:r w:rsidRPr="00FD6FD2">
        <w:t xml:space="preserve">), I optimized high-concurrency endpoints for real-time transaction processing, achieving a sub-50ms response time even under peak loads of 10,000 requests per second. The containerized deployment </w:t>
      </w:r>
      <w:proofErr w:type="gramStart"/>
      <w:r w:rsidRPr="00FD6FD2">
        <w:t>on</w:t>
      </w:r>
      <w:proofErr w:type="gramEnd"/>
      <w:r w:rsidRPr="00FD6FD2">
        <w:t xml:space="preserve"> </w:t>
      </w:r>
      <w:r w:rsidRPr="00FD6FD2">
        <w:rPr>
          <w:b/>
          <w:bCs/>
        </w:rPr>
        <w:t>Kubernetes (EKS)</w:t>
      </w:r>
      <w:r w:rsidRPr="00FD6FD2">
        <w:t xml:space="preserve"> ensured high availability and seamless auto-scaling, directly supporting the company's user base growth from 50k to 500k in six months.</w:t>
      </w:r>
    </w:p>
    <w:p w14:paraId="3B9587E2" w14:textId="77777777" w:rsidR="00FD6FD2" w:rsidRPr="00FD6FD2" w:rsidRDefault="00FD6FD2" w:rsidP="00FD6FD2"/>
    <w:p w14:paraId="56BE7458" w14:textId="77777777" w:rsidR="00FD6FD2" w:rsidRPr="00FD6FD2" w:rsidRDefault="00FD6FD2" w:rsidP="00FD6FD2">
      <w:pPr>
        <w:pStyle w:val="3"/>
        <w:rPr>
          <w:b/>
          <w:bCs/>
        </w:rPr>
      </w:pPr>
      <w:bookmarkStart w:id="1" w:name="_Toc215076218"/>
      <w:r w:rsidRPr="00FD6FD2">
        <w:rPr>
          <w:b/>
          <w:bCs/>
        </w:rPr>
        <w:lastRenderedPageBreak/>
        <w:t>Data Analytics &amp; Insights</w:t>
      </w:r>
      <w:bookmarkEnd w:id="1"/>
    </w:p>
    <w:p w14:paraId="638237C5" w14:textId="77777777" w:rsidR="00FD6FD2" w:rsidRPr="00FD6FD2" w:rsidRDefault="00FD6FD2" w:rsidP="00FD6FD2">
      <w:r w:rsidRPr="00FD6FD2">
        <w:rPr>
          <w:b/>
          <w:bCs/>
        </w:rPr>
        <w:t>Predictive Customer Churn Modeling</w:t>
      </w:r>
      <w:r w:rsidRPr="00FD6FD2">
        <w:t xml:space="preserve"> To tackle rising customer attrition for a SaaS client, I led a predictive analytics initiative from conception to deployment. I performed </w:t>
      </w:r>
      <w:proofErr w:type="gramStart"/>
      <w:r w:rsidRPr="00FD6FD2">
        <w:t>exploratory</w:t>
      </w:r>
      <w:proofErr w:type="gramEnd"/>
      <w:r w:rsidRPr="00FD6FD2">
        <w:t xml:space="preserve"> data analysis (EDA) on terabytes of user behavior data using </w:t>
      </w:r>
      <w:r w:rsidRPr="00FD6FD2">
        <w:rPr>
          <w:b/>
          <w:bCs/>
        </w:rPr>
        <w:t>SQL</w:t>
      </w:r>
      <w:r w:rsidRPr="00FD6FD2">
        <w:t xml:space="preserve"> and </w:t>
      </w:r>
      <w:r w:rsidRPr="00FD6FD2">
        <w:rPr>
          <w:b/>
          <w:bCs/>
        </w:rPr>
        <w:t>Python</w:t>
      </w:r>
      <w:r w:rsidRPr="00FD6FD2">
        <w:t xml:space="preserve">, identifying key friction points in the customer journey. I then developed and trained machine learning models (Logistic Regression, Random Forest, and </w:t>
      </w:r>
      <w:proofErr w:type="spellStart"/>
      <w:r w:rsidRPr="00FD6FD2">
        <w:rPr>
          <w:b/>
          <w:bCs/>
        </w:rPr>
        <w:t>XGBoost</w:t>
      </w:r>
      <w:proofErr w:type="spellEnd"/>
      <w:r w:rsidRPr="00FD6FD2">
        <w:t>) to predict churn probability. By fine-tuning hyperparameters and using techniques like SMOTE to handle class imbalance, I achieved an AUC-ROC score of 0.89. The model was operationalized into a real-time scoring engine that flagged high-risk accounts for the Customer Success team. This targeted intervention strategy successfully reduced monthly churn by 18% within the first quarter, preserving an estimated $1.2M in annual recurring revenue.</w:t>
      </w:r>
    </w:p>
    <w:p w14:paraId="15A27EAC" w14:textId="77777777" w:rsidR="00FD6FD2" w:rsidRDefault="00FD6FD2" w:rsidP="00FD6FD2">
      <w:r w:rsidRPr="00FD6FD2">
        <w:rPr>
          <w:b/>
          <w:bCs/>
        </w:rPr>
        <w:t>Operational Efficiency Dashboarding &amp; BI</w:t>
      </w:r>
      <w:r w:rsidRPr="00FD6FD2">
        <w:t xml:space="preserve"> For a global logistics firm, I spearheaded the design and development of a centralized Business Intelligence (BI) platform to improve operational visibility. I consolidated data from disparate sources, including ERP (SAP), CRM (Salesforce), and IoT fleet devices, into a unified data mart. Using </w:t>
      </w:r>
      <w:r w:rsidRPr="00FD6FD2">
        <w:rPr>
          <w:b/>
          <w:bCs/>
        </w:rPr>
        <w:t>Tableau</w:t>
      </w:r>
      <w:r w:rsidRPr="00FD6FD2">
        <w:t xml:space="preserve"> (and later migrating to </w:t>
      </w:r>
      <w:r w:rsidRPr="00FD6FD2">
        <w:rPr>
          <w:b/>
          <w:bCs/>
        </w:rPr>
        <w:t>Power BI</w:t>
      </w:r>
      <w:r w:rsidRPr="00FD6FD2">
        <w:t>), I created a suite of interactive, real-time executive dashboards monitoring KPIs such as on-time delivery rates, fuel consumption, and warehouse utilization. I implemented row-level security to ensure appropriate data access for regional managers across 15 countries. The insights from these dashboards revealed bottlenecks in last-mile delivery routes, leading to a strategic route optimization project that cut fuel costs by 12% and improved on-time delivery performance by 20%.</w:t>
      </w:r>
    </w:p>
    <w:p w14:paraId="52BAA595" w14:textId="77777777" w:rsidR="00FD6FD2" w:rsidRPr="00FD6FD2" w:rsidRDefault="00FD6FD2" w:rsidP="00FD6FD2"/>
    <w:p w14:paraId="15E25ADD" w14:textId="77777777" w:rsidR="00FD6FD2" w:rsidRPr="00FD6FD2" w:rsidRDefault="00FD6FD2" w:rsidP="00FD6FD2">
      <w:pPr>
        <w:pStyle w:val="3"/>
        <w:rPr>
          <w:b/>
          <w:bCs/>
        </w:rPr>
      </w:pPr>
      <w:bookmarkStart w:id="2" w:name="_Toc215076219"/>
      <w:r w:rsidRPr="00FD6FD2">
        <w:rPr>
          <w:b/>
          <w:bCs/>
        </w:rPr>
        <w:t>IT Consulting &amp; Solution Architecture</w:t>
      </w:r>
      <w:bookmarkEnd w:id="2"/>
    </w:p>
    <w:p w14:paraId="27C4839D" w14:textId="77777777" w:rsidR="00FD6FD2" w:rsidRPr="00FD6FD2" w:rsidRDefault="00FD6FD2" w:rsidP="00FD6FD2">
      <w:r w:rsidRPr="00FD6FD2">
        <w:rPr>
          <w:b/>
          <w:bCs/>
        </w:rPr>
        <w:t>Digital Transformation Strategy for Manufacturing Client</w:t>
      </w:r>
      <w:r w:rsidRPr="00FD6FD2">
        <w:t xml:space="preserve"> I served as the lead IT consultant for a mid-sized manufacturing enterprise looking to modernize its legacy IT infrastructure. I conducted a comprehensive current-state assessment, interviewing 30+ stakeholders across departments to understand business pain points and process inefficiencies. Based on my analysis, I formulated a multi-year digital transformation roadmap. I advocated for a cloud-first strategy, recommending a migration from </w:t>
      </w:r>
      <w:proofErr w:type="gramStart"/>
      <w:r w:rsidRPr="00FD6FD2">
        <w:t>on-premise</w:t>
      </w:r>
      <w:proofErr w:type="gramEnd"/>
      <w:r w:rsidRPr="00FD6FD2">
        <w:t xml:space="preserve"> servers to </w:t>
      </w:r>
      <w:r w:rsidRPr="00FD6FD2">
        <w:rPr>
          <w:b/>
          <w:bCs/>
        </w:rPr>
        <w:t>AWS</w:t>
      </w:r>
      <w:r w:rsidRPr="00FD6FD2">
        <w:t xml:space="preserve">. I produced a detailed solution architecture blueprint, including a hybrid-cloud network design, a serverless computing approach (Lambda) for new applications, and a phased migration plan for their mission-critical ERP system. My proposal was approved by the C-suite, and I subsequently acted as a technical advisor </w:t>
      </w:r>
      <w:r w:rsidRPr="00FD6FD2">
        <w:lastRenderedPageBreak/>
        <w:t>during the implementation phase, ensuring alignment with the strategic vision and achieving a 40% reduction in IT infrastructure TCO over three years.</w:t>
      </w:r>
    </w:p>
    <w:p w14:paraId="38F9E1C5" w14:textId="77777777" w:rsidR="00FD6FD2" w:rsidRDefault="00FD6FD2" w:rsidP="00FD6FD2">
      <w:r w:rsidRPr="00FD6FD2">
        <w:rPr>
          <w:b/>
          <w:bCs/>
        </w:rPr>
        <w:t>ERP System Selection &amp; Implementation Advisory</w:t>
      </w:r>
      <w:r w:rsidRPr="00FD6FD2">
        <w:t xml:space="preserve"> A rapidly expanding e-commerce client engaged me to guide them through the complex process of selecting and implementing a new ERP system. I facilitated workshops to define over 200 detailed functional and non-functional requirements. I then led a rigorous vendor selection process, evaluating major players like NetSuite, Microsoft Dynamics 365, and SAP Business </w:t>
      </w:r>
      <w:proofErr w:type="spellStart"/>
      <w:r w:rsidRPr="00FD6FD2">
        <w:t>ByDesign</w:t>
      </w:r>
      <w:proofErr w:type="spellEnd"/>
      <w:r w:rsidRPr="00FD6FD2">
        <w:t xml:space="preserve"> against the client's specific needs, budget, and growth trajectory. I developed a weighted scoring matrix and organized vendor demonstration scenarios to ensure an objective evaluation. After selecting </w:t>
      </w:r>
      <w:r w:rsidRPr="00FD6FD2">
        <w:rPr>
          <w:b/>
          <w:bCs/>
        </w:rPr>
        <w:t>NetSuite</w:t>
      </w:r>
      <w:r w:rsidRPr="00FD6FD2">
        <w:t>, I acted as the "client-side architect," bridging the gap between the client's business teams and the system integrator. I reviewed technical design documents, advised on data migration strategies, and oversaw User Acceptance Testing (UAT), ensuring a successful go-live that was delivered on time and within 5% of the original budget.</w:t>
      </w:r>
    </w:p>
    <w:p w14:paraId="0BFB16A6" w14:textId="77777777" w:rsidR="00FD6FD2" w:rsidRPr="00FD6FD2" w:rsidRDefault="00FD6FD2" w:rsidP="00FD6FD2"/>
    <w:p w14:paraId="65572432" w14:textId="77777777" w:rsidR="00FD6FD2" w:rsidRPr="00FD6FD2" w:rsidRDefault="00FD6FD2" w:rsidP="00FD6FD2">
      <w:pPr>
        <w:pStyle w:val="3"/>
        <w:rPr>
          <w:b/>
          <w:bCs/>
        </w:rPr>
      </w:pPr>
      <w:bookmarkStart w:id="3" w:name="_Toc215076220"/>
      <w:r w:rsidRPr="00FD6FD2">
        <w:rPr>
          <w:b/>
          <w:bCs/>
        </w:rPr>
        <w:t>Project Management (Agile &amp; Waterfall)</w:t>
      </w:r>
      <w:bookmarkEnd w:id="3"/>
    </w:p>
    <w:p w14:paraId="5B148600" w14:textId="77777777" w:rsidR="00FD6FD2" w:rsidRPr="00FD6FD2" w:rsidRDefault="00FD6FD2" w:rsidP="00FD6FD2">
      <w:r w:rsidRPr="00FD6FD2">
        <w:rPr>
          <w:b/>
          <w:bCs/>
        </w:rPr>
        <w:t>End-to-End Delivery of a Mobile Banking App</w:t>
      </w:r>
      <w:r w:rsidRPr="00FD6FD2">
        <w:t xml:space="preserve"> I managed the full project lifecycle for the development and launch of a new iOS and Android mobile banking application for a Tier-1 bank. Leading a cross-functional team of 15 (developers, designers, QA, and business analysts), I adopted an </w:t>
      </w:r>
      <w:r w:rsidRPr="00FD6FD2">
        <w:rPr>
          <w:b/>
          <w:bCs/>
        </w:rPr>
        <w:t>Agile Scrum</w:t>
      </w:r>
      <w:r w:rsidRPr="00FD6FD2">
        <w:t xml:space="preserve"> methodology to navigate rapidly changing regulatory requirements and market demands. I facilitated all Scrum ceremonies, including Sprint Planning, Daily Stand-ups, and Retrospectives, fostering a culture of continuous improvement. I used </w:t>
      </w:r>
      <w:r w:rsidRPr="00FD6FD2">
        <w:rPr>
          <w:b/>
          <w:bCs/>
        </w:rPr>
        <w:t>Jira</w:t>
      </w:r>
      <w:r w:rsidRPr="00FD6FD2">
        <w:t xml:space="preserve"> for backlog management and burndown tracking, ensuring transparency for stakeholders. Despite significant scope creep mid-project due to new compliance mandates, I successfully re-prioritized the backlog and managed stakeholder expectations through clear communication. The app was launched successfully on the App Store and Google Play with a 4.8-star rating and over 100,000 downloads in the first month.</w:t>
      </w:r>
    </w:p>
    <w:p w14:paraId="3D65A729" w14:textId="77777777" w:rsidR="00FD6FD2" w:rsidRDefault="00FD6FD2" w:rsidP="00FD6FD2">
      <w:r w:rsidRPr="00FD6FD2">
        <w:rPr>
          <w:b/>
          <w:bCs/>
        </w:rPr>
        <w:t>Data Center Migration Program Management</w:t>
      </w:r>
      <w:r w:rsidRPr="00FD6FD2">
        <w:t xml:space="preserve"> I was appointed as the Program Manager for a high-stakes, critical infrastructure project: migrating a client's primary data center to a colocation facility with zero unplanned downtime. This project required a hybrid </w:t>
      </w:r>
      <w:r w:rsidRPr="00FD6FD2">
        <w:rPr>
          <w:b/>
          <w:bCs/>
        </w:rPr>
        <w:t>Waterfall</w:t>
      </w:r>
      <w:r w:rsidRPr="00FD6FD2">
        <w:t xml:space="preserve"> approach due to its sequential dependencies and physical constraints. I developed a comprehensive project plan with over </w:t>
      </w:r>
      <w:proofErr w:type="gramStart"/>
      <w:r w:rsidRPr="00FD6FD2">
        <w:t>500 line</w:t>
      </w:r>
      <w:proofErr w:type="gramEnd"/>
      <w:r w:rsidRPr="00FD6FD2">
        <w:t xml:space="preserve"> items in </w:t>
      </w:r>
      <w:r w:rsidRPr="00FD6FD2">
        <w:rPr>
          <w:b/>
          <w:bCs/>
        </w:rPr>
        <w:t>Microsoft Project</w:t>
      </w:r>
      <w:r w:rsidRPr="00FD6FD2">
        <w:t xml:space="preserve">, identifying critical paths and managing dependencies across network, server, and storage teams. I established a robust risk management framework, </w:t>
      </w:r>
      <w:r w:rsidRPr="00FD6FD2">
        <w:lastRenderedPageBreak/>
        <w:t>proactively identifying potential issues (e.g., hardware lead times, network latency) and developing mitigation strategies. I coordinated a 48-hour weekend cutover event involving 50+ engineers and vendors. The migration of 800+ servers and 2PB of data was completed 4 hours ahead of schedule with 100% business continuity on Monday morning.</w:t>
      </w:r>
    </w:p>
    <w:p w14:paraId="3E3A2D13" w14:textId="77777777" w:rsidR="00FD6FD2" w:rsidRPr="00FD6FD2" w:rsidRDefault="00FD6FD2" w:rsidP="00FD6FD2"/>
    <w:p w14:paraId="7FCA9EB7" w14:textId="77777777" w:rsidR="00FD6FD2" w:rsidRPr="00903406" w:rsidRDefault="00FD6FD2" w:rsidP="00FD6FD2">
      <w:pPr>
        <w:pStyle w:val="3"/>
        <w:rPr>
          <w:b/>
          <w:bCs/>
        </w:rPr>
      </w:pPr>
      <w:bookmarkStart w:id="4" w:name="_Toc215076221"/>
      <w:r w:rsidRPr="00903406">
        <w:rPr>
          <w:b/>
          <w:bCs/>
        </w:rPr>
        <w:t>Communication &amp; Stakeholder Management</w:t>
      </w:r>
      <w:bookmarkEnd w:id="4"/>
    </w:p>
    <w:p w14:paraId="1B37D5FB" w14:textId="77777777" w:rsidR="00FD6FD2" w:rsidRPr="00FD6FD2" w:rsidRDefault="00FD6FD2" w:rsidP="00FD6FD2">
      <w:r w:rsidRPr="00FD6FD2">
        <w:rPr>
          <w:b/>
          <w:bCs/>
        </w:rPr>
        <w:t>Bridging the Gap: Technical vs. Business Communication</w:t>
      </w:r>
      <w:r w:rsidRPr="00FD6FD2">
        <w:t xml:space="preserve"> In a complex BI project for a non-technical client, I acted as the primary translator between the data engineering team and business stakeholders (Finance and Marketing directors). I recognized early on that technical jargon was causing misalignment and frustration. I proactively changed the communication strategy, translating complex technical concepts (e.g., data warehouse schema design, ETL latency) into clear, business-impact language (e.g., "single source of truth for financial reporting," "data available by 9 AM"). I created simplified visual diagrams to explain system flows and held weekly "show-and-tell" sessions to demonstrate incremental value. This </w:t>
      </w:r>
      <w:proofErr w:type="gramStart"/>
      <w:r w:rsidRPr="00FD6FD2">
        <w:t>approach built</w:t>
      </w:r>
      <w:proofErr w:type="gramEnd"/>
      <w:r w:rsidRPr="00FD6FD2">
        <w:t xml:space="preserve"> trust, ensured that technical deliverables aligned perfectly with business goals, and turned skeptical stakeholders into project champions.</w:t>
      </w:r>
    </w:p>
    <w:p w14:paraId="4818CFA1" w14:textId="77777777" w:rsidR="00FD6FD2" w:rsidRPr="00FD6FD2" w:rsidRDefault="00FD6FD2" w:rsidP="00FD6FD2">
      <w:r w:rsidRPr="00FD6FD2">
        <w:rPr>
          <w:b/>
          <w:bCs/>
        </w:rPr>
        <w:t>C-Suite Presentation &amp; Strategic Influence</w:t>
      </w:r>
      <w:r w:rsidRPr="00FD6FD2">
        <w:t xml:space="preserve"> I was tasked with presenting the outcome of a strategic IT audit to the client's executive leadership team, including the CEO and CFO. The audit had uncovered significant security vulnerabilities and technical debt. Knowing the audience's focus on risk and ROI, I structured my presentation to highlight business impact rather than just technical flaws. I created an executive summary deck that quantified the potential financial and reputational risks of inaction. I presented a clear, prioritized remediation plan with associated costs and timelines, articulating the return on investment for each initiative. My confident delivery and ability to answer tough questions on the spot resulted in immediate executive buy-in and funding approval for a $2M cybersecurity improvement program.</w:t>
      </w:r>
    </w:p>
    <w:p w14:paraId="5C2F6847" w14:textId="77777777" w:rsidR="00116103" w:rsidRDefault="00116103"/>
    <w:sectPr w:rsidR="001161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85"/>
    <w:rsid w:val="00116103"/>
    <w:rsid w:val="001C2EAF"/>
    <w:rsid w:val="006856E5"/>
    <w:rsid w:val="007254C4"/>
    <w:rsid w:val="00903406"/>
    <w:rsid w:val="00C06B85"/>
    <w:rsid w:val="00CF0601"/>
    <w:rsid w:val="00FD6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7D2C"/>
  <w15:chartTrackingRefBased/>
  <w15:docId w15:val="{629D0FE0-E96A-48FC-BBAA-04ADD51E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6B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06B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06B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06B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B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6B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B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B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6B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B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06B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06B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06B85"/>
    <w:rPr>
      <w:rFonts w:cstheme="majorBidi"/>
      <w:color w:val="0F4761" w:themeColor="accent1" w:themeShade="BF"/>
      <w:sz w:val="28"/>
      <w:szCs w:val="28"/>
    </w:rPr>
  </w:style>
  <w:style w:type="character" w:customStyle="1" w:styleId="50">
    <w:name w:val="标题 5 字符"/>
    <w:basedOn w:val="a0"/>
    <w:link w:val="5"/>
    <w:uiPriority w:val="9"/>
    <w:semiHidden/>
    <w:rsid w:val="00C06B85"/>
    <w:rPr>
      <w:rFonts w:cstheme="majorBidi"/>
      <w:color w:val="0F4761" w:themeColor="accent1" w:themeShade="BF"/>
      <w:sz w:val="24"/>
    </w:rPr>
  </w:style>
  <w:style w:type="character" w:customStyle="1" w:styleId="60">
    <w:name w:val="标题 6 字符"/>
    <w:basedOn w:val="a0"/>
    <w:link w:val="6"/>
    <w:uiPriority w:val="9"/>
    <w:semiHidden/>
    <w:rsid w:val="00C06B85"/>
    <w:rPr>
      <w:rFonts w:cstheme="majorBidi"/>
      <w:b/>
      <w:bCs/>
      <w:color w:val="0F4761" w:themeColor="accent1" w:themeShade="BF"/>
    </w:rPr>
  </w:style>
  <w:style w:type="character" w:customStyle="1" w:styleId="70">
    <w:name w:val="标题 7 字符"/>
    <w:basedOn w:val="a0"/>
    <w:link w:val="7"/>
    <w:uiPriority w:val="9"/>
    <w:semiHidden/>
    <w:rsid w:val="00C06B85"/>
    <w:rPr>
      <w:rFonts w:cstheme="majorBidi"/>
      <w:b/>
      <w:bCs/>
      <w:color w:val="595959" w:themeColor="text1" w:themeTint="A6"/>
    </w:rPr>
  </w:style>
  <w:style w:type="character" w:customStyle="1" w:styleId="80">
    <w:name w:val="标题 8 字符"/>
    <w:basedOn w:val="a0"/>
    <w:link w:val="8"/>
    <w:uiPriority w:val="9"/>
    <w:semiHidden/>
    <w:rsid w:val="00C06B85"/>
    <w:rPr>
      <w:rFonts w:cstheme="majorBidi"/>
      <w:color w:val="595959" w:themeColor="text1" w:themeTint="A6"/>
    </w:rPr>
  </w:style>
  <w:style w:type="character" w:customStyle="1" w:styleId="90">
    <w:name w:val="标题 9 字符"/>
    <w:basedOn w:val="a0"/>
    <w:link w:val="9"/>
    <w:uiPriority w:val="9"/>
    <w:semiHidden/>
    <w:rsid w:val="00C06B85"/>
    <w:rPr>
      <w:rFonts w:eastAsiaTheme="majorEastAsia" w:cstheme="majorBidi"/>
      <w:color w:val="595959" w:themeColor="text1" w:themeTint="A6"/>
    </w:rPr>
  </w:style>
  <w:style w:type="paragraph" w:styleId="a3">
    <w:name w:val="Title"/>
    <w:basedOn w:val="a"/>
    <w:next w:val="a"/>
    <w:link w:val="a4"/>
    <w:uiPriority w:val="10"/>
    <w:qFormat/>
    <w:rsid w:val="00C06B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B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B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B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B85"/>
    <w:pPr>
      <w:spacing w:before="160"/>
      <w:jc w:val="center"/>
    </w:pPr>
    <w:rPr>
      <w:i/>
      <w:iCs/>
      <w:color w:val="404040" w:themeColor="text1" w:themeTint="BF"/>
    </w:rPr>
  </w:style>
  <w:style w:type="character" w:customStyle="1" w:styleId="a8">
    <w:name w:val="引用 字符"/>
    <w:basedOn w:val="a0"/>
    <w:link w:val="a7"/>
    <w:uiPriority w:val="29"/>
    <w:rsid w:val="00C06B85"/>
    <w:rPr>
      <w:i/>
      <w:iCs/>
      <w:color w:val="404040" w:themeColor="text1" w:themeTint="BF"/>
    </w:rPr>
  </w:style>
  <w:style w:type="paragraph" w:styleId="a9">
    <w:name w:val="List Paragraph"/>
    <w:basedOn w:val="a"/>
    <w:uiPriority w:val="34"/>
    <w:qFormat/>
    <w:rsid w:val="00C06B85"/>
    <w:pPr>
      <w:ind w:left="720"/>
      <w:contextualSpacing/>
    </w:pPr>
  </w:style>
  <w:style w:type="character" w:styleId="aa">
    <w:name w:val="Intense Emphasis"/>
    <w:basedOn w:val="a0"/>
    <w:uiPriority w:val="21"/>
    <w:qFormat/>
    <w:rsid w:val="00C06B85"/>
    <w:rPr>
      <w:i/>
      <w:iCs/>
      <w:color w:val="0F4761" w:themeColor="accent1" w:themeShade="BF"/>
    </w:rPr>
  </w:style>
  <w:style w:type="paragraph" w:styleId="ab">
    <w:name w:val="Intense Quote"/>
    <w:basedOn w:val="a"/>
    <w:next w:val="a"/>
    <w:link w:val="ac"/>
    <w:uiPriority w:val="30"/>
    <w:qFormat/>
    <w:rsid w:val="00C06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B85"/>
    <w:rPr>
      <w:i/>
      <w:iCs/>
      <w:color w:val="0F4761" w:themeColor="accent1" w:themeShade="BF"/>
    </w:rPr>
  </w:style>
  <w:style w:type="character" w:styleId="ad">
    <w:name w:val="Intense Reference"/>
    <w:basedOn w:val="a0"/>
    <w:uiPriority w:val="32"/>
    <w:qFormat/>
    <w:rsid w:val="00C06B85"/>
    <w:rPr>
      <w:b/>
      <w:bCs/>
      <w:smallCaps/>
      <w:color w:val="0F4761" w:themeColor="accent1" w:themeShade="BF"/>
      <w:spacing w:val="5"/>
    </w:rPr>
  </w:style>
  <w:style w:type="paragraph" w:styleId="TOC">
    <w:name w:val="TOC Heading"/>
    <w:basedOn w:val="1"/>
    <w:next w:val="a"/>
    <w:uiPriority w:val="39"/>
    <w:unhideWhenUsed/>
    <w:qFormat/>
    <w:rsid w:val="00FD6FD2"/>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FD6FD2"/>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FD6FD2"/>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FD6FD2"/>
    <w:pPr>
      <w:widowControl/>
      <w:spacing w:after="100" w:line="259" w:lineRule="auto"/>
      <w:ind w:left="440"/>
    </w:pPr>
    <w:rPr>
      <w:rFonts w:cs="Times New Roman"/>
      <w:kern w:val="0"/>
      <w:szCs w:val="22"/>
      <w14:ligatures w14:val="none"/>
    </w:rPr>
  </w:style>
  <w:style w:type="character" w:styleId="ae">
    <w:name w:val="Hyperlink"/>
    <w:basedOn w:val="a0"/>
    <w:uiPriority w:val="99"/>
    <w:unhideWhenUsed/>
    <w:rsid w:val="009034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6A3AE-382B-40B8-975C-D12F5EFBE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1349</Words>
  <Characters>8298</Characters>
  <Application>Microsoft Office Word</Application>
  <DocSecurity>0</DocSecurity>
  <Lines>127</Lines>
  <Paragraphs>19</Paragraphs>
  <ScaleCrop>false</ScaleCrop>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a26433</dc:creator>
  <cp:keywords/>
  <dc:description/>
  <cp:lastModifiedBy>a26433</cp:lastModifiedBy>
  <cp:revision>4</cp:revision>
  <dcterms:created xsi:type="dcterms:W3CDTF">2025-11-26T08:01:00Z</dcterms:created>
  <dcterms:modified xsi:type="dcterms:W3CDTF">2025-11-26T08:03:00Z</dcterms:modified>
</cp:coreProperties>
</file>