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widowControl w:val="0"/>
        <w:spacing w:after="0" w:line="240" w:lineRule="auto"/>
        <w:ind w:left="1440" w:firstLine="0"/>
        <w:jc w:val="center"/>
        <w:rPr>
          <w:rFonts w:ascii="Times New Roman" w:cs="Times New Roman" w:eastAsia="Times New Roman" w:hAnsi="Times New Roman"/>
          <w:b w:val="1"/>
          <w:color w:val="4353a1"/>
          <w:sz w:val="36.73066711425781"/>
          <w:szCs w:val="36.73066711425781"/>
        </w:rPr>
      </w:pPr>
      <w:r w:rsidDel="00000000" w:rsidR="00000000" w:rsidRPr="00000000">
        <w:rPr>
          <w:rFonts w:ascii="Times New Roman" w:cs="Times New Roman" w:eastAsia="Times New Roman" w:hAnsi="Times New Roman"/>
          <w:b w:val="1"/>
          <w:color w:val="4353a1"/>
          <w:sz w:val="36.73066711425781"/>
          <w:szCs w:val="36.73066711425781"/>
          <w:rtl w:val="0"/>
        </w:rPr>
        <w:t xml:space="preserve">AIR QUALITY MONITORING ( I O T ) </w:t>
      </w:r>
    </w:p>
    <w:p w:rsidR="00000000" w:rsidDel="00000000" w:rsidP="00000000" w:rsidRDefault="00000000" w:rsidRPr="00000000" w14:paraId="00000003">
      <w:pPr>
        <w:widowControl w:val="0"/>
        <w:spacing w:after="0" w:line="276" w:lineRule="auto"/>
        <w:ind w:left="1440" w:firstLine="0"/>
        <w:jc w:val="center"/>
        <w:rPr>
          <w:rFonts w:ascii="Times New Roman" w:cs="Times New Roman" w:eastAsia="Times New Roman" w:hAnsi="Times New Roman"/>
          <w:b w:val="1"/>
          <w:color w:val="4353a1"/>
          <w:sz w:val="36.73066711425781"/>
          <w:szCs w:val="36.73066711425781"/>
        </w:rPr>
      </w:pPr>
      <w:r w:rsidDel="00000000" w:rsidR="00000000" w:rsidRPr="00000000">
        <w:rPr>
          <w:rtl w:val="0"/>
        </w:rPr>
      </w:r>
    </w:p>
    <w:p w:rsidR="00000000" w:rsidDel="00000000" w:rsidP="00000000" w:rsidRDefault="00000000" w:rsidRPr="00000000" w14:paraId="00000004">
      <w:pPr>
        <w:widowControl w:val="0"/>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PREETHI S</w:t>
      </w:r>
    </w:p>
    <w:p w:rsidR="00000000" w:rsidDel="00000000" w:rsidP="00000000" w:rsidRDefault="00000000" w:rsidRPr="00000000" w14:paraId="00000005">
      <w:pPr>
        <w:widowControl w:val="0"/>
        <w:spacing w:after="0" w:before="351"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 AU721221106072</w:t>
      </w:r>
    </w:p>
    <w:p w:rsidR="00000000" w:rsidDel="00000000" w:rsidP="00000000" w:rsidRDefault="00000000" w:rsidRPr="00000000" w14:paraId="00000006">
      <w:pPr>
        <w:widowControl w:val="0"/>
        <w:spacing w:after="0" w:before="351"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w:t>
      </w:r>
      <w:hyperlink r:id="rId7">
        <w:r w:rsidDel="00000000" w:rsidR="00000000" w:rsidRPr="00000000">
          <w:rPr>
            <w:rFonts w:ascii="Times New Roman" w:cs="Times New Roman" w:eastAsia="Times New Roman" w:hAnsi="Times New Roman"/>
            <w:b w:val="1"/>
            <w:color w:val="1155cc"/>
            <w:sz w:val="24"/>
            <w:szCs w:val="24"/>
            <w:u w:val="single"/>
            <w:rtl w:val="0"/>
          </w:rPr>
          <w:t xml:space="preserve">21ecb11@karpagamtech.ac.in</w:t>
        </w:r>
      </w:hyperlink>
      <w:r w:rsidDel="00000000" w:rsidR="00000000" w:rsidRPr="00000000">
        <w:rPr>
          <w:rtl w:val="0"/>
        </w:rPr>
      </w:r>
    </w:p>
    <w:p w:rsidR="00000000" w:rsidDel="00000000" w:rsidP="00000000" w:rsidRDefault="00000000" w:rsidRPr="00000000" w14:paraId="00000007">
      <w:pPr>
        <w:widowControl w:val="0"/>
        <w:spacing w:after="0" w:before="351"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Design Thinking</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785" w:right="0" w:hanging="360"/>
        <w:jc w:val="left"/>
        <w:rPr>
          <w:rFonts w:ascii="Times New Roman" w:cs="Times New Roman" w:eastAsia="Times New Roman" w:hAnsi="Times New Roman"/>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IoT Device Design</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785" w:right="0" w:hanging="360"/>
        <w:jc w:val="left"/>
        <w:rPr>
          <w:rFonts w:ascii="Times New Roman" w:cs="Times New Roman" w:eastAsia="Times New Roman" w:hAnsi="Times New Roman"/>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Data Sharing Platform</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785" w:right="0" w:hanging="360"/>
        <w:jc w:val="left"/>
        <w:rPr>
          <w:rFonts w:ascii="Times New Roman" w:cs="Times New Roman" w:eastAsia="Times New Roman" w:hAnsi="Times New Roman"/>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Integration Approach</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5"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Project Resources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785"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Hardware Requirements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785"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Software Requirements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85" w:right="0" w:firstLine="0"/>
        <w:jc w:val="left"/>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Program</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022">
      <w:pPr>
        <w:pStyle w:val="Title"/>
        <w:pBdr>
          <w:bottom w:color="000000" w:space="0" w:sz="0" w:val="none"/>
        </w:pBdr>
        <w:spacing w:after="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23">
      <w:pPr>
        <w:pStyle w:val="Title"/>
        <w:spacing w:after="0" w:lineRule="auto"/>
        <w:rPr>
          <w:highlight w:val="white"/>
        </w:rPr>
      </w:pPr>
      <w:r w:rsidDel="00000000" w:rsidR="00000000" w:rsidRPr="00000000">
        <w:rPr>
          <w:highlight w:val="white"/>
          <w:rtl w:val="0"/>
        </w:rPr>
        <w:t xml:space="preserve">Abstract:</w:t>
      </w:r>
    </w:p>
    <w:p w:rsidR="00000000" w:rsidDel="00000000" w:rsidP="00000000" w:rsidRDefault="00000000" w:rsidRPr="00000000" w14:paraId="00000024">
      <w:pPr>
        <w:pStyle w:val="Title"/>
        <w:pBdr>
          <w:bottom w:color="000000" w:space="0" w:sz="0" w:val="none"/>
        </w:pBdr>
        <w:spacing w:after="0" w:lineRule="auto"/>
        <w:rPr>
          <w:rFonts w:ascii="Times New Roman" w:cs="Times New Roman" w:eastAsia="Times New Roman" w:hAnsi="Times New Roman"/>
          <w:color w:val="313131"/>
          <w:sz w:val="26"/>
          <w:szCs w:val="26"/>
          <w:highlight w:val="white"/>
        </w:rPr>
      </w:pPr>
      <w:r w:rsidDel="00000000" w:rsidR="00000000" w:rsidRPr="00000000">
        <w:rPr>
          <w:rtl w:val="0"/>
        </w:rPr>
      </w:r>
    </w:p>
    <w:p w:rsidR="00000000" w:rsidDel="00000000" w:rsidP="00000000" w:rsidRDefault="00000000" w:rsidRPr="00000000" w14:paraId="00000025">
      <w:pPr>
        <w:pStyle w:val="Title"/>
        <w:pBdr>
          <w:bottom w:color="000000" w:space="0" w:sz="0" w:val="none"/>
        </w:pBdr>
        <w:ind w:left="720" w:firstLine="720"/>
        <w:jc w:val="both"/>
        <w:rPr>
          <w:rFonts w:ascii="Times New Roman" w:cs="Times New Roman" w:eastAsia="Times New Roman" w:hAnsi="Times New Roman"/>
          <w:color w:val="313131"/>
          <w:sz w:val="26"/>
          <w:szCs w:val="26"/>
          <w:highlight w:val="white"/>
        </w:rPr>
      </w:pPr>
      <w:r w:rsidDel="00000000" w:rsidR="00000000" w:rsidRPr="00000000">
        <w:rPr>
          <w:rFonts w:ascii="Times New Roman" w:cs="Times New Roman" w:eastAsia="Times New Roman" w:hAnsi="Times New Roman"/>
          <w:color w:val="313131"/>
          <w:sz w:val="26"/>
          <w:szCs w:val="26"/>
          <w:highlight w:val="white"/>
          <w:rtl w:val="0"/>
        </w:rPr>
        <w:t xml:space="preserve">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333333"/>
          <w:sz w:val="26"/>
          <w:szCs w:val="26"/>
          <w:highlight w:val="white"/>
          <w:u w:val="none"/>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Times New Roman" w:cs="Times New Roman" w:eastAsia="Times New Roman" w:hAnsi="Times New Roman"/>
          <w:i w:val="0"/>
          <w:smallCaps w:val="0"/>
          <w:strike w:val="0"/>
          <w:color w:val="333333"/>
          <w:sz w:val="26"/>
          <w:szCs w:val="26"/>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Humans can be adversely affected by exposure to air pollutants in ambient air. Hence, health-based standards and objectives for some pollutants in the air are set by each </w:t>
      </w:r>
      <w:r w:rsidDel="00000000" w:rsidR="00000000" w:rsidRPr="00000000">
        <w:rPr>
          <w:rFonts w:ascii="Times New Roman" w:cs="Times New Roman" w:eastAsia="Times New Roman" w:hAnsi="Times New Roman"/>
          <w:sz w:val="26"/>
          <w:szCs w:val="26"/>
          <w:highlight w:val="white"/>
          <w:rtl w:val="0"/>
        </w:rPr>
        <w:t xml:space="preserve">country. Detection</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 and measurement of contents of the atmosphere are becoming increasingly important. Careful planning of measurements is essential. One of the major factors that influence the representativeness of data collected is the location of monitoring </w:t>
      </w:r>
      <w:r w:rsidDel="00000000" w:rsidR="00000000" w:rsidRPr="00000000">
        <w:rPr>
          <w:rFonts w:ascii="Times New Roman" w:cs="Times New Roman" w:eastAsia="Times New Roman" w:hAnsi="Times New Roman"/>
          <w:sz w:val="26"/>
          <w:szCs w:val="26"/>
          <w:highlight w:val="white"/>
          <w:rtl w:val="0"/>
        </w:rPr>
        <w:t xml:space="preserve">stations. The</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 planning and setting up of monitoring stations are complex and incurs a huge expenditure. An IoT-based real-time air pollution monitoring system is proposed to monitor the pollution levels of various pollutants. The geographical area is classified as industrial, Residential, and traffic zones this article proposes an IoT system that could be deployed at any location and store the measured values in a cloud database, perform pollution analysis, and display the pollution level at any given location.</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High population and urbanization growth rate raises the issue of air pollution in recent years. Air quality monitoring is one of the major concerns due to its influence on human health. With the advancement in sensing and embedded technology, Internet of Things(IoT) </w:t>
      </w:r>
      <w:r w:rsidDel="00000000" w:rsidR="00000000" w:rsidRPr="00000000">
        <w:rPr>
          <w:rFonts w:ascii="Times New Roman" w:cs="Times New Roman" w:eastAsia="Times New Roman" w:hAnsi="Times New Roman"/>
          <w:color w:val="333333"/>
          <w:sz w:val="26"/>
          <w:szCs w:val="26"/>
          <w:highlight w:val="white"/>
          <w:rtl w:val="0"/>
        </w:rPr>
        <w:t xml:space="preserve">has become</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 one of the economic </w:t>
      </w:r>
      <w:r w:rsidDel="00000000" w:rsidR="00000000" w:rsidRPr="00000000">
        <w:rPr>
          <w:rFonts w:ascii="Times New Roman" w:cs="Times New Roman" w:eastAsia="Times New Roman" w:hAnsi="Times New Roman"/>
          <w:color w:val="333333"/>
          <w:sz w:val="26"/>
          <w:szCs w:val="26"/>
          <w:highlight w:val="white"/>
          <w:rtl w:val="0"/>
        </w:rPr>
        <w:t xml:space="preserve">alternatives</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 to implement air quality monitoring </w:t>
      </w:r>
      <w:r w:rsidDel="00000000" w:rsidR="00000000" w:rsidRPr="00000000">
        <w:rPr>
          <w:rFonts w:ascii="Times New Roman" w:cs="Times New Roman" w:eastAsia="Times New Roman" w:hAnsi="Times New Roman"/>
          <w:color w:val="333333"/>
          <w:sz w:val="26"/>
          <w:szCs w:val="26"/>
          <w:highlight w:val="white"/>
          <w:rtl w:val="0"/>
        </w:rPr>
        <w:t xml:space="preserve">systems</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(AQMS)compared to costly and fixed air quality monitoring stations. In this paper we present </w:t>
      </w:r>
      <w:r w:rsidDel="00000000" w:rsidR="00000000" w:rsidRPr="00000000">
        <w:rPr>
          <w:rFonts w:ascii="Times New Roman" w:cs="Times New Roman" w:eastAsia="Times New Roman" w:hAnsi="Times New Roman"/>
          <w:color w:val="333333"/>
          <w:sz w:val="26"/>
          <w:szCs w:val="26"/>
          <w:highlight w:val="white"/>
          <w:rtl w:val="0"/>
        </w:rPr>
        <w:t xml:space="preserve">an</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 ample review of candidate enabling technology for IoT based AQMS architecture. Specifically, we start </w:t>
      </w:r>
      <w:r w:rsidDel="00000000" w:rsidR="00000000" w:rsidRPr="00000000">
        <w:rPr>
          <w:rFonts w:ascii="Times New Roman" w:cs="Times New Roman" w:eastAsia="Times New Roman" w:hAnsi="Times New Roman"/>
          <w:color w:val="333333"/>
          <w:sz w:val="26"/>
          <w:szCs w:val="26"/>
          <w:highlight w:val="white"/>
          <w:rtl w:val="0"/>
        </w:rPr>
        <w:t xml:space="preserve">with an overview</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 of major low cost air pollutant sensors classification, typical error sources and calibration methodologies. Then we present analysis and comparative study of infrastructure protocols and application layer protocols to support IoT based architecture for AQMS. We also review existing </w:t>
      </w:r>
      <w:r w:rsidDel="00000000" w:rsidR="00000000" w:rsidRPr="00000000">
        <w:rPr>
          <w:rFonts w:ascii="Times New Roman" w:cs="Times New Roman" w:eastAsia="Times New Roman" w:hAnsi="Times New Roman"/>
          <w:color w:val="333333"/>
          <w:sz w:val="26"/>
          <w:szCs w:val="26"/>
          <w:highlight w:val="white"/>
          <w:rtl w:val="0"/>
        </w:rPr>
        <w:t xml:space="preserve">systems</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 and </w:t>
      </w:r>
      <w:r w:rsidDel="00000000" w:rsidR="00000000" w:rsidRPr="00000000">
        <w:rPr>
          <w:rFonts w:ascii="Times New Roman" w:cs="Times New Roman" w:eastAsia="Times New Roman" w:hAnsi="Times New Roman"/>
          <w:color w:val="333333"/>
          <w:sz w:val="26"/>
          <w:szCs w:val="26"/>
          <w:highlight w:val="white"/>
          <w:rtl w:val="0"/>
        </w:rPr>
        <w:t xml:space="preserve">categorize</w:t>
      </w:r>
      <w:r w:rsidDel="00000000" w:rsidR="00000000" w:rsidRPr="00000000">
        <w:rPr>
          <w:rFonts w:ascii="Times New Roman" w:cs="Times New Roman" w:eastAsia="Times New Roman" w:hAnsi="Times New Roman"/>
          <w:i w:val="0"/>
          <w:smallCaps w:val="0"/>
          <w:strike w:val="0"/>
          <w:color w:val="333333"/>
          <w:sz w:val="26"/>
          <w:szCs w:val="26"/>
          <w:highlight w:val="white"/>
          <w:u w:val="none"/>
          <w:vertAlign w:val="baseline"/>
          <w:rtl w:val="0"/>
        </w:rPr>
        <w:t xml:space="preserve"> them based on deployment strategy employed. Finally, challenges involved in building such systems are discussed in detail.</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rPr/>
      </w:pPr>
      <w:r w:rsidDel="00000000" w:rsidR="00000000" w:rsidRPr="00000000">
        <w:rPr>
          <w:rtl w:val="0"/>
        </w:rPr>
        <w:t xml:space="preserve">Objectives: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06"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Quality of air can be checked indoors as well as outdoor.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Detecting a wide range of physical parameters.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Indoor air quality monitoring.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Industrial perimeter monitoring.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Roadside pollution monitoring.</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To make this data available to the common man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Locating contamination problem areas and understanding their spacetime changes.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Complying with atmospheric air protection legislation.</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Obtaining the necessary information to define Action Plans as stipulated by European directives or other international regulations if alert thresholds are breached.</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Informing citizens regarding local air quality status.</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Evaluating the impact of air pollution on ecosystems, wildlife, and vegetation.</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242424"/>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Developing an early warning system to alert authorities and the public to potential air quality emergencies.</w:t>
      </w:r>
      <w:r w:rsidDel="00000000" w:rsidR="00000000" w:rsidRPr="00000000">
        <w:rPr>
          <w:rtl w:val="0"/>
        </w:rPr>
      </w:r>
    </w:p>
    <w:p w:rsidR="00000000" w:rsidDel="00000000" w:rsidP="00000000" w:rsidRDefault="00000000" w:rsidRPr="00000000" w14:paraId="00000045">
      <w:pPr>
        <w:pStyle w:val="Title"/>
        <w:pBdr>
          <w:bottom w:color="000000" w:space="0" w:sz="0" w:val="none"/>
        </w:pBdr>
        <w:spacing w:after="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6">
      <w:pPr>
        <w:pStyle w:val="Title"/>
        <w:pBdr>
          <w:bottom w:color="000000" w:space="0" w:sz="0" w:val="none"/>
        </w:pBd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pStyle w:val="Title"/>
        <w:pBdr>
          <w:bottom w:color="000000" w:space="0" w:sz="0" w:val="none"/>
        </w:pBdr>
        <w:spacing w:after="0" w:lineRule="auto"/>
        <w:rPr/>
      </w:pPr>
      <w:r w:rsidDel="00000000" w:rsidR="00000000" w:rsidRPr="00000000">
        <w:rPr>
          <w:rtl w:val="0"/>
        </w:rPr>
      </w:r>
    </w:p>
    <w:p w:rsidR="00000000" w:rsidDel="00000000" w:rsidP="00000000" w:rsidRDefault="00000000" w:rsidRPr="00000000" w14:paraId="00000048">
      <w:pPr>
        <w:pStyle w:val="Title"/>
        <w:rPr>
          <w:sz w:val="36"/>
          <w:szCs w:val="36"/>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levels.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As the name suggests, embedded describes something that is connected to another item. An embedded system is a piece of computer hardware that also contains software. A stand-alone unit or a component of a bigger system can both be an embedded system. An embedded system with a microcontroller or microprocessor is designed to carry out a certain purpose. For instance, a fire alarm is an integrated device that only detects smoke. An embedded system is similar to a computer system in that it is primarily designed to accomplish specific functions such as controlling data in various electronics-based systems, accessing data, processing, and storing data. Embedded systems are hardware and software combinations that are designed to perform a certain set of functions. The embedded system's most essential feature is that it regenerates the output in a very short amount of time. Many embedded systems will be encountered in our daily lives.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highlight w:val="white"/>
          <w:u w:val="none"/>
          <w:vertAlign w:val="baseline"/>
          <w:rtl w:val="0"/>
        </w:rPr>
        <w:t xml:space="preserve">The Internet</w:t>
      </w:r>
      <w:r w:rsidDel="00000000" w:rsidR="00000000" w:rsidRPr="00000000">
        <w:rPr>
          <w:rFonts w:ascii="Times New Roman" w:cs="Times New Roman" w:eastAsia="Times New Roman" w:hAnsi="Times New Roman"/>
          <w:b w:val="1"/>
          <w:i w:val="0"/>
          <w:smallCaps w:val="0"/>
          <w:strike w:val="0"/>
          <w:color w:val="242424"/>
          <w:sz w:val="26"/>
          <w:szCs w:val="26"/>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242424"/>
          <w:sz w:val="26"/>
          <w:szCs w:val="26"/>
          <w:highlight w:val="white"/>
          <w:u w:val="none"/>
          <w:vertAlign w:val="baseline"/>
          <w:rtl w:val="0"/>
        </w:rPr>
        <w:t xml:space="preserve">of</w:t>
      </w:r>
      <w:r w:rsidDel="00000000" w:rsidR="00000000" w:rsidRPr="00000000">
        <w:rPr>
          <w:rFonts w:ascii="Times New Roman" w:cs="Times New Roman" w:eastAsia="Times New Roman" w:hAnsi="Times New Roman"/>
          <w:b w:val="1"/>
          <w:i w:val="0"/>
          <w:smallCaps w:val="0"/>
          <w:strike w:val="0"/>
          <w:color w:val="242424"/>
          <w:sz w:val="26"/>
          <w:szCs w:val="26"/>
          <w:highlight w:val="white"/>
          <w:u w:val="none"/>
          <w:vertAlign w:val="baseline"/>
          <w:rtl w:val="0"/>
        </w:rPr>
        <w:t xml:space="preserve"> </w:t>
      </w:r>
      <w:r w:rsidDel="00000000" w:rsidR="00000000" w:rsidRPr="00000000">
        <w:rPr>
          <w:rFonts w:ascii="Times New Roman" w:cs="Times New Roman" w:eastAsia="Times New Roman" w:hAnsi="Times New Roman"/>
          <w:i w:val="0"/>
          <w:smallCaps w:val="0"/>
          <w:strike w:val="0"/>
          <w:color w:val="242424"/>
          <w:sz w:val="26"/>
          <w:szCs w:val="26"/>
          <w:highlight w:val="white"/>
          <w:u w:val="none"/>
          <w:vertAlign w:val="baseline"/>
          <w:rtl w:val="0"/>
        </w:rPr>
        <w:t xml:space="preserve">Things (IoT) is a system of interrelated computing devices, mechanical and digital machines, objects, animals, or people that are provided with unique identifiers (UIDs) and the ability to transfer data over a network without requiring human-to-human or human-to-computer interaction.</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Nowadays the air condition is very polluted. In recent years, car emissions, chemicals from factories, smoke, and dust are everywhere. That is the reason why </w:t>
      </w:r>
      <w:r w:rsidDel="00000000" w:rsidR="00000000" w:rsidRPr="00000000">
        <w:rPr>
          <w:rFonts w:ascii="Times New Roman" w:cs="Times New Roman" w:eastAsia="Times New Roman" w:hAnsi="Times New Roman"/>
          <w:sz w:val="26"/>
          <w:szCs w:val="26"/>
          <w:rtl w:val="0"/>
        </w:rPr>
        <w:t xml:space="preserve">now the air</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condition is very polluted. The effect of air pollution is very bad for our health, especially for a place where the air in our body is taken for breathing.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Air pollution cannot be detected by human feelings. Air pollution may contain a lot of dangerous substances such as ozone, particulate matter sulfur dioxide, nitrogen dioxide, </w:t>
      </w:r>
      <w:r w:rsidDel="00000000" w:rsidR="00000000" w:rsidRPr="00000000">
        <w:rPr>
          <w:rFonts w:ascii="Times New Roman" w:cs="Times New Roman" w:eastAsia="Times New Roman" w:hAnsi="Times New Roman"/>
          <w:sz w:val="26"/>
          <w:szCs w:val="26"/>
          <w:rtl w:val="0"/>
        </w:rPr>
        <w:t xml:space="preserve">carbon monoxide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and lead. This proposed system uses a wireless sensor network with low-cost sensors and hardware components along the necessary software to effectively monitor the air pollution phenomenon.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pStyle w:val="Title"/>
        <w:pBdr>
          <w:bottom w:color="000000" w:space="0" w:sz="0" w:val="none"/>
        </w:pBdr>
        <w:spacing w:after="0" w:lineRule="auto"/>
        <w:rPr/>
      </w:pPr>
      <w:r w:rsidDel="00000000" w:rsidR="00000000" w:rsidRPr="00000000">
        <w:rPr>
          <w:rtl w:val="0"/>
        </w:rPr>
      </w:r>
    </w:p>
    <w:p w:rsidR="00000000" w:rsidDel="00000000" w:rsidP="00000000" w:rsidRDefault="00000000" w:rsidRPr="00000000" w14:paraId="00000055">
      <w:pPr>
        <w:pStyle w:val="Title"/>
        <w:spacing w:after="0" w:lineRule="auto"/>
        <w:rPr/>
      </w:pPr>
      <w:r w:rsidDel="00000000" w:rsidR="00000000" w:rsidRPr="00000000">
        <w:rPr>
          <w:rtl w:val="0"/>
        </w:rPr>
      </w:r>
    </w:p>
    <w:p w:rsidR="00000000" w:rsidDel="00000000" w:rsidP="00000000" w:rsidRDefault="00000000" w:rsidRPr="00000000" w14:paraId="00000056">
      <w:pPr>
        <w:pStyle w:val="Title"/>
        <w:rPr/>
      </w:pPr>
      <w:r w:rsidDel="00000000" w:rsidR="00000000" w:rsidRPr="00000000">
        <w:rPr>
          <w:rtl w:val="0"/>
        </w:rPr>
        <w:t xml:space="preserve">Design Thinking:</w:t>
      </w:r>
    </w:p>
    <w:p w:rsidR="00000000" w:rsidDel="00000000" w:rsidP="00000000" w:rsidRDefault="00000000" w:rsidRPr="00000000" w14:paraId="00000057">
      <w:pPr>
        <w:pStyle w:val="Heading1"/>
        <w:rPr>
          <w:i w:val="1"/>
          <w:u w:val="single"/>
        </w:rPr>
      </w:pPr>
      <w:r w:rsidDel="00000000" w:rsidR="00000000" w:rsidRPr="00000000">
        <w:rPr>
          <w:i w:val="1"/>
          <w:u w:val="single"/>
          <w:rtl w:val="0"/>
        </w:rPr>
        <w:t xml:space="preserve">1).IoT Device Design:</w:t>
      </w:r>
    </w:p>
    <w:p w:rsidR="00000000" w:rsidDel="00000000" w:rsidP="00000000" w:rsidRDefault="00000000" w:rsidRPr="00000000" w14:paraId="00000058">
      <w:pPr>
        <w:rPr>
          <w:sz w:val="28"/>
          <w:szCs w:val="28"/>
        </w:rPr>
      </w:pPr>
      <w:r w:rsidDel="00000000" w:rsidR="00000000" w:rsidRPr="00000000">
        <w:rPr>
          <w:sz w:val="28"/>
          <w:szCs w:val="28"/>
          <w:rtl w:val="0"/>
        </w:rPr>
        <w:t xml:space="preserve">                      </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both"/>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Designing Internet of Things (IOT) devices for air quality monitoring involves several key considerations to ensure accurate and reliable data collection.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i w:val="1"/>
          <w:sz w:val="28"/>
          <w:szCs w:val="28"/>
          <w:u w:val="single"/>
        </w:rPr>
      </w:pPr>
      <w:r w:rsidDel="00000000" w:rsidR="00000000" w:rsidRPr="00000000">
        <w:rPr>
          <w:b w:val="1"/>
          <w:i w:val="1"/>
          <w:sz w:val="28"/>
          <w:szCs w:val="28"/>
          <w:u w:val="single"/>
          <w:rtl w:val="0"/>
        </w:rPr>
        <w:t xml:space="preserve">Data storage: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Include onboard storage or cloud integration for storing historical data. Cloud platforms like AWS, Azure, or Google Cloud offer scalable solutions for data storage and analysis.</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rPr>
          <w:b w:val="1"/>
          <w:i w:val="1"/>
          <w:sz w:val="28"/>
          <w:szCs w:val="28"/>
          <w:u w:val="single"/>
        </w:rPr>
      </w:pPr>
      <w:r w:rsidDel="00000000" w:rsidR="00000000" w:rsidRPr="00000000">
        <w:rPr>
          <w:b w:val="1"/>
          <w:i w:val="1"/>
          <w:sz w:val="28"/>
          <w:szCs w:val="28"/>
          <w:u w:val="single"/>
          <w:rtl w:val="0"/>
        </w:rPr>
        <w:t xml:space="preserve">GPS(Optional):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Incorporate GPS to provide location data, allowing for geospatial analysis and mapping of air quality.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i w:val="1"/>
          <w:u w:val="single"/>
        </w:rPr>
      </w:pPr>
      <w:r w:rsidDel="00000000" w:rsidR="00000000" w:rsidRPr="00000000">
        <w:rPr>
          <w:rtl w:val="0"/>
        </w:rPr>
      </w:r>
    </w:p>
    <w:p w:rsidR="00000000" w:rsidDel="00000000" w:rsidP="00000000" w:rsidRDefault="00000000" w:rsidRPr="00000000" w14:paraId="00000064">
      <w:pPr>
        <w:pStyle w:val="Heading1"/>
        <w:rPr>
          <w:i w:val="1"/>
          <w:u w:val="single"/>
        </w:rPr>
      </w:pPr>
      <w:r w:rsidDel="00000000" w:rsidR="00000000" w:rsidRPr="00000000">
        <w:rPr>
          <w:i w:val="1"/>
          <w:u w:val="single"/>
          <w:rtl w:val="0"/>
        </w:rPr>
        <w:t xml:space="preserve">2).Data sharing platform: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Creating a data sharing platform for air quality information is essential for transparency, collaboration, and informed decision-making.</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rPr>
          <w:b w:val="1"/>
          <w:i w:val="1"/>
          <w:sz w:val="28"/>
          <w:szCs w:val="28"/>
          <w:u w:val="single"/>
        </w:rPr>
      </w:pPr>
      <w:r w:rsidDel="00000000" w:rsidR="00000000" w:rsidRPr="00000000">
        <w:rPr>
          <w:b w:val="1"/>
          <w:i w:val="1"/>
          <w:sz w:val="28"/>
          <w:szCs w:val="28"/>
          <w:u w:val="single"/>
          <w:rtl w:val="0"/>
        </w:rPr>
        <w:t xml:space="preserve">Data Archive: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Maintain an archive of historical air quality data for research and long-term trend analysis.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b w:val="1"/>
          <w:i w:val="1"/>
          <w:sz w:val="28"/>
          <w:szCs w:val="28"/>
          <w:u w:val="single"/>
          <w:rtl w:val="0"/>
        </w:rPr>
        <w:t xml:space="preserve">Public Engagement:</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left"/>
        <w:rPr>
          <w:rFonts w:ascii="Calibri" w:cs="Calibri" w:eastAsia="Calibri" w:hAnsi="Calibri"/>
          <w:b w:val="1"/>
          <w:i w:val="1"/>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left"/>
        <w:rPr>
          <w:rFonts w:ascii="Calibri" w:cs="Calibri" w:eastAsia="Calibri" w:hAnsi="Calibri"/>
          <w:b w:val="1"/>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Promote the platform to raise public awareness of air quality issues and encourage citizen engagement.</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i w:val="1"/>
          <w:u w:val="single"/>
        </w:rPr>
      </w:pPr>
      <w:r w:rsidDel="00000000" w:rsidR="00000000" w:rsidRPr="00000000">
        <w:rPr>
          <w:i w:val="1"/>
          <w:u w:val="single"/>
          <w:rtl w:val="0"/>
        </w:rPr>
        <w:t xml:space="preserve">3).Integration Approach:</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Integrating air quality monitoring systems involves connecting various components and data sources to create a comprehensive and coherent system.</w:t>
      </w:r>
    </w:p>
    <w:p w:rsidR="00000000" w:rsidDel="00000000" w:rsidP="00000000" w:rsidRDefault="00000000" w:rsidRPr="00000000" w14:paraId="00000072">
      <w:pPr>
        <w:rPr>
          <w:b w:val="1"/>
          <w:i w:val="1"/>
          <w:sz w:val="28"/>
          <w:szCs w:val="28"/>
          <w:u w:val="single"/>
        </w:rPr>
      </w:pPr>
      <w:r w:rsidDel="00000000" w:rsidR="00000000" w:rsidRPr="00000000">
        <w:rPr>
          <w:rtl w:val="0"/>
        </w:rPr>
      </w:r>
    </w:p>
    <w:p w:rsidR="00000000" w:rsidDel="00000000" w:rsidP="00000000" w:rsidRDefault="00000000" w:rsidRPr="00000000" w14:paraId="00000073">
      <w:pPr>
        <w:rPr>
          <w:b w:val="1"/>
          <w:i w:val="1"/>
          <w:sz w:val="28"/>
          <w:szCs w:val="28"/>
          <w:u w:val="single"/>
        </w:rPr>
      </w:pPr>
      <w:r w:rsidDel="00000000" w:rsidR="00000000" w:rsidRPr="00000000">
        <w:rPr>
          <w:b w:val="1"/>
          <w:i w:val="1"/>
          <w:sz w:val="28"/>
          <w:szCs w:val="28"/>
          <w:u w:val="single"/>
          <w:rtl w:val="0"/>
        </w:rPr>
        <w:t xml:space="preserve">Documentation and Training: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Provide documentation for users and developers on how to use the integrated systems. Offer training if </w:t>
      </w:r>
      <w:r w:rsidDel="00000000" w:rsidR="00000000" w:rsidRPr="00000000">
        <w:rPr>
          <w:rFonts w:ascii="Times New Roman" w:cs="Times New Roman" w:eastAsia="Times New Roman" w:hAnsi="Times New Roman"/>
          <w:sz w:val="26"/>
          <w:szCs w:val="26"/>
          <w:rtl w:val="0"/>
        </w:rPr>
        <w:t xml:space="preserve">data is necessary</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6">
      <w:pPr>
        <w:rPr>
          <w:b w:val="1"/>
          <w:i w:val="1"/>
          <w:sz w:val="28"/>
          <w:szCs w:val="28"/>
          <w:u w:val="single"/>
        </w:rPr>
      </w:pPr>
      <w:r w:rsidDel="00000000" w:rsidR="00000000" w:rsidRPr="00000000">
        <w:rPr>
          <w:rtl w:val="0"/>
        </w:rPr>
      </w:r>
    </w:p>
    <w:p w:rsidR="00000000" w:rsidDel="00000000" w:rsidP="00000000" w:rsidRDefault="00000000" w:rsidRPr="00000000" w14:paraId="00000077">
      <w:pPr>
        <w:rPr>
          <w:b w:val="1"/>
          <w:i w:val="1"/>
          <w:sz w:val="28"/>
          <w:szCs w:val="28"/>
          <w:u w:val="single"/>
        </w:rPr>
      </w:pPr>
      <w:r w:rsidDel="00000000" w:rsidR="00000000" w:rsidRPr="00000000">
        <w:rPr>
          <w:rtl w:val="0"/>
        </w:rPr>
      </w:r>
    </w:p>
    <w:p w:rsidR="00000000" w:rsidDel="00000000" w:rsidP="00000000" w:rsidRDefault="00000000" w:rsidRPr="00000000" w14:paraId="00000078">
      <w:pPr>
        <w:rPr>
          <w:b w:val="1"/>
          <w:i w:val="1"/>
          <w:sz w:val="28"/>
          <w:szCs w:val="28"/>
          <w:u w:val="single"/>
        </w:rPr>
      </w:pPr>
      <w:r w:rsidDel="00000000" w:rsidR="00000000" w:rsidRPr="00000000">
        <w:rPr>
          <w:b w:val="1"/>
          <w:i w:val="1"/>
          <w:sz w:val="28"/>
          <w:szCs w:val="28"/>
          <w:u w:val="single"/>
          <w:rtl w:val="0"/>
        </w:rPr>
        <w:t xml:space="preserve">Compliances &amp; Security: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Adhere to relevant data privacy regulations and security best practices when sharing and integrating data.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t xml:space="preserve">BLOCK DIAGRAM:</w:t>
      </w:r>
    </w:p>
    <w:p w:rsidR="00000000" w:rsidDel="00000000" w:rsidP="00000000" w:rsidRDefault="00000000" w:rsidRPr="00000000" w14:paraId="0000007D">
      <w:pPr>
        <w:widowControl w:val="0"/>
        <w:rPr>
          <w:rFonts w:ascii="Calibri" w:cs="Calibri" w:eastAsia="Calibri" w:hAnsi="Calibri"/>
          <w:sz w:val="28"/>
          <w:szCs w:val="28"/>
        </w:rPr>
      </w:pPr>
      <w:r w:rsidDel="00000000" w:rsidR="00000000" w:rsidRPr="00000000">
        <w:rPr>
          <w:rFonts w:ascii="Calibri" w:cs="Calibri" w:eastAsia="Calibri" w:hAnsi="Calibri"/>
          <w:b w:val="1"/>
          <w:sz w:val="44"/>
          <w:szCs w:val="44"/>
          <w:rtl w:val="0"/>
        </w:rPr>
        <w:t xml:space="preserve">           </w:t>
      </w:r>
      <w:r w:rsidDel="00000000" w:rsidR="00000000" w:rsidRPr="00000000">
        <w:rPr/>
        <w:drawing>
          <wp:inline distB="0" distT="0" distL="0" distR="0">
            <wp:extent cx="5943600" cy="4083628"/>
            <wp:effectExtent b="0" l="0" r="0" t="0"/>
            <wp:docPr id="3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08362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AQMS, the doctor for "Human Health"</w:t>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00" w:before="0" w:line="240" w:lineRule="auto"/>
        <w:ind w:left="7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An Air Quality Monitoring Station (AQMS) is a system that measures </w:t>
      </w:r>
      <w:r w:rsidDel="00000000" w:rsidR="00000000" w:rsidRPr="00000000">
        <w:rPr>
          <w:rFonts w:ascii="Times New Roman" w:cs="Times New Roman" w:eastAsia="Times New Roman" w:hAnsi="Times New Roman"/>
          <w:sz w:val="26"/>
          <w:szCs w:val="26"/>
          <w:rtl w:val="0"/>
        </w:rPr>
        <w:t xml:space="preserve">meteorological</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parameters such as wind speed, wind direction, rainfall, radiation, temperature, barometric pressure and ambient parameters. The AQMS also integrates a series of ambient analyzers to monitor the concentration of air pollutants (such as SO2, NOx, CO, O3, THC, PM, etc.), continuously. HORIBA also provides mobile monitoring stations that can be used to monitor ambient conditions at multiple sites.</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Pr>
        <w:drawing>
          <wp:inline distB="0" distT="0" distL="0" distR="0">
            <wp:extent cx="4010025" cy="2924175"/>
            <wp:effectExtent b="0" l="0" r="0" t="0"/>
            <wp:docPr id="3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100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00" w:before="0" w:line="240" w:lineRule="auto"/>
        <w:ind w:left="780" w:right="0" w:hanging="360"/>
        <w:jc w:val="left"/>
        <w:rPr>
          <w:rFonts w:ascii="Calibri" w:cs="Calibri" w:eastAsia="Calibri" w:hAnsi="Calibri"/>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HORIBA has more than 50 years experience providing ambient monitoring solutions, recognized around the world. HORIBA has supplied over 15,000 units with the major share in many regions. The monitoring station is tailor-made according to the customer's request. HORIBA can provide several types of stations, calibration equipment and more to meet your challenging monitoring requirements.</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8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80" w:right="0" w:hanging="360"/>
        <w:jc w:val="left"/>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An IOT based air pollution monitoring system is proposed that uses an MQ135 gas sensor interfaced to node MCU; the system is connected through ESP8266 wifi module to the thinks Speak cloud to analyze the sensor data</w:t>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0" distT="0" distL="0" distR="0">
            <wp:extent cx="5381625" cy="2638425"/>
            <wp:effectExtent b="0" l="0" r="0" t="0"/>
            <wp:docPr descr="No alt text provided for this image" id="32" name="image3.png"/>
            <a:graphic>
              <a:graphicData uri="http://schemas.openxmlformats.org/drawingml/2006/picture">
                <pic:pic>
                  <pic:nvPicPr>
                    <pic:cNvPr descr="No alt text provided for this image" id="0" name="image3.png"/>
                    <pic:cNvPicPr preferRelativeResize="0"/>
                  </pic:nvPicPr>
                  <pic:blipFill>
                    <a:blip r:embed="rId10"/>
                    <a:srcRect b="0" l="0" r="0" t="0"/>
                    <a:stretch>
                      <a:fillRect/>
                    </a:stretch>
                  </pic:blipFill>
                  <pic:spPr>
                    <a:xfrm>
                      <a:off x="0" y="0"/>
                      <a:ext cx="53816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 node is a reactive Node.js application triggered by receiving messages on at most one input port (dubbed source ) and sending the results of (side-effectful) computations on output ports (dubbedsinks ), which can be potentially multiple, unlike the input port. Figure 3 illustrates the code structure of a Node-REDnode. A special type of node without sources and sinks, called configuration node, is used for sharing configuration data, such as login credentials, between multiple nodes. A flow is a representation of nodes connected together. End users can either create their own flows on the platform’s environment or deploy existing flows pro- vided by the official Node-RED catalog [33] and by third parties. In Node-RED, contexts provide a shared communication channel between different nodes without using the explicit messages that pass through a flow [40]. Therefore the node wiring visible in the user interface reflects only a part of the information flows that are possible in the flow. It introduces an implicit channel that is not visible to the user via the graphical interface of a flow. Node-RED defines three scope levels for the contexts.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 provided policies can later be vetted by the platformand the user, before deploying the node. SandTrap [3] offers a pol- icy generation mechanism to aid developers in designing the policies, enabling both baseline and advanced policies customized by developers or users to express fine-grained app- specific security goals. In the following, we discuss Node-RED attacks and vulnerabilities that mo-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tivate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enriching the policy </w:t>
      </w:r>
      <w:r w:rsidDel="00000000" w:rsidR="00000000" w:rsidRPr="00000000">
        <w:rPr>
          <w:rFonts w:ascii="Times New Roman" w:cs="Times New Roman" w:eastAsia="Times New Roman" w:hAnsi="Times New Roman"/>
          <w:sz w:val="26"/>
          <w:szCs w:val="26"/>
          <w:rtl w:val="0"/>
        </w:rPr>
        <w:t xml:space="preserve">mechanism with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different granularity levels. These policies will further be formalized in Section 3.</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Node-RED is “a programming tool for wiring together hardware devices, APIs and online services”, which provides a way of “low- code programming for event- driven applications” [36]. As an open-source platform, Node-RED is mainly tar-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geted</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for deployment as a single-user platform, although it is also available on the IBM Cloud platform.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Title"/>
        <w:rPr/>
      </w:pPr>
      <w:r w:rsidDel="00000000" w:rsidR="00000000" w:rsidRPr="00000000">
        <w:rPr>
          <w:rtl w:val="0"/>
        </w:rPr>
        <w:t xml:space="preserve">Project  Resources:</w:t>
      </w:r>
    </w:p>
    <w:p w:rsidR="00000000" w:rsidDel="00000000" w:rsidP="00000000" w:rsidRDefault="00000000" w:rsidRPr="00000000" w14:paraId="0000009B">
      <w:pPr>
        <w:pStyle w:val="Heading1"/>
        <w:rPr>
          <w:i w:val="1"/>
          <w:u w:val="single"/>
        </w:rPr>
      </w:pPr>
      <w:r w:rsidDel="00000000" w:rsidR="00000000" w:rsidRPr="00000000">
        <w:rPr>
          <w:i w:val="1"/>
          <w:u w:val="single"/>
          <w:rtl w:val="0"/>
        </w:rPr>
        <w:t xml:space="preserve">Hardware Requirements:</w:t>
      </w:r>
    </w:p>
    <w:p w:rsidR="00000000" w:rsidDel="00000000" w:rsidP="00000000" w:rsidRDefault="00000000" w:rsidRPr="00000000" w14:paraId="000000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480" w:line="276" w:lineRule="auto"/>
        <w:ind w:left="72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Air Quality sensor (MQ 135)</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Potentiometer</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16x2 LCD Panel</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Arduino Uno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Wires</w:t>
      </w:r>
    </w:p>
    <w:p w:rsidR="00000000" w:rsidDel="00000000" w:rsidP="00000000" w:rsidRDefault="00000000" w:rsidRPr="00000000" w14:paraId="000000A5">
      <w:pPr>
        <w:pStyle w:val="Heading1"/>
        <w:rPr>
          <w:i w:val="1"/>
          <w:u w:val="single"/>
        </w:rPr>
      </w:pPr>
      <w:r w:rsidDel="00000000" w:rsidR="00000000" w:rsidRPr="00000000">
        <w:rPr>
          <w:i w:val="1"/>
          <w:u w:val="single"/>
          <w:rtl w:val="0"/>
        </w:rPr>
        <w:t xml:space="preserve">Software Requirements:</w:t>
      </w:r>
    </w:p>
    <w:p w:rsidR="00000000" w:rsidDel="00000000" w:rsidP="00000000" w:rsidRDefault="00000000" w:rsidRPr="00000000" w14:paraId="000000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480" w:line="276" w:lineRule="auto"/>
        <w:ind w:left="78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Arduino (Version 1.8.2)</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8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276" w:lineRule="auto"/>
        <w:ind w:left="780" w:right="0" w:hanging="36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Fonts w:ascii="Georgia" w:cs="Georgia" w:eastAsia="Georgia" w:hAnsi="Georgia"/>
          <w:b w:val="0"/>
          <w:i w:val="0"/>
          <w:smallCaps w:val="0"/>
          <w:strike w:val="0"/>
          <w:color w:val="242424"/>
          <w:sz w:val="30"/>
          <w:szCs w:val="30"/>
          <w:u w:val="none"/>
          <w:shd w:fill="auto" w:val="clear"/>
          <w:vertAlign w:val="baseline"/>
          <w:rtl w:val="0"/>
        </w:rPr>
        <w:t xml:space="preserve">THINGSPEAK website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i w:val="1"/>
          <w:sz w:val="40"/>
          <w:szCs w:val="40"/>
          <w:u w:val="single"/>
        </w:rPr>
      </w:pPr>
      <w:r w:rsidDel="00000000" w:rsidR="00000000" w:rsidRPr="00000000">
        <w:rPr>
          <w:i w:val="1"/>
          <w:sz w:val="40"/>
          <w:szCs w:val="40"/>
          <w:u w:val="single"/>
          <w:rtl w:val="0"/>
        </w:rPr>
        <w:t xml:space="preserve">Hardware Requirements: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Air Quality Sensor (MQ135):-</w:t>
      </w:r>
    </w:p>
    <w:p w:rsidR="00000000" w:rsidDel="00000000" w:rsidP="00000000" w:rsidRDefault="00000000" w:rsidRPr="00000000" w14:paraId="000000AE">
      <w:pPr>
        <w:rPr>
          <w:rFonts w:ascii="Times New Roman" w:cs="Times New Roman" w:eastAsia="Times New Roman" w:hAnsi="Times New Roman"/>
          <w:b w:val="1"/>
          <w:sz w:val="32"/>
          <w:szCs w:val="32"/>
          <w:u w:val="single"/>
        </w:rPr>
      </w:pPr>
      <w:r w:rsidDel="00000000" w:rsidR="00000000" w:rsidRPr="00000000">
        <w:rPr/>
        <w:drawing>
          <wp:inline distB="0" distT="0" distL="0" distR="0">
            <wp:extent cx="3829050" cy="3228998"/>
            <wp:effectExtent b="0" l="0" r="0" t="0"/>
            <wp:docPr descr="https://miro.medium.com/v2/resize:fit:506/1*fZstG3CF-5ihftpKOx6w3Q.png" id="35" name="image6.png"/>
            <a:graphic>
              <a:graphicData uri="http://schemas.openxmlformats.org/drawingml/2006/picture">
                <pic:pic>
                  <pic:nvPicPr>
                    <pic:cNvPr descr="https://miro.medium.com/v2/resize:fit:506/1*fZstG3CF-5ihftpKOx6w3Q.png" id="0" name="image6.png"/>
                    <pic:cNvPicPr preferRelativeResize="0"/>
                  </pic:nvPicPr>
                  <pic:blipFill>
                    <a:blip r:embed="rId11"/>
                    <a:srcRect b="0" l="0" r="0" t="0"/>
                    <a:stretch>
                      <a:fillRect/>
                    </a:stretch>
                  </pic:blipFill>
                  <pic:spPr>
                    <a:xfrm>
                      <a:off x="0" y="0"/>
                      <a:ext cx="3829050" cy="322899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1"/>
          <w:i w:val="0"/>
          <w:smallCaps w:val="0"/>
          <w:strike w:val="0"/>
          <w:color w:val="242424"/>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28"/>
          <w:szCs w:val="28"/>
          <w:u w:val="single"/>
          <w:shd w:fill="auto" w:val="clear"/>
          <w:vertAlign w:val="baseline"/>
          <w:rtl w:val="0"/>
        </w:rPr>
        <w:t xml:space="preserve">Product Description:</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Air quality click is suitable for detecting ammonia (NH3), nitrogen oxides (NOx) benzene, smoke, CO2, and other harmful or poisonous </w:t>
      </w:r>
      <w:r w:rsidDel="00000000" w:rsidR="00000000" w:rsidRPr="00000000">
        <w:rPr>
          <w:rFonts w:ascii="Times New Roman" w:cs="Times New Roman" w:eastAsia="Times New Roman" w:hAnsi="Times New Roman"/>
          <w:color w:val="242424"/>
          <w:sz w:val="26"/>
          <w:szCs w:val="26"/>
          <w:rtl w:val="0"/>
        </w:rPr>
        <w:t xml:space="preserve">gasses</w:t>
      </w: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 that impact air quality. The MQ-135 sensor unit has a sensor layer made of tin dioxide (SnO2), an inorganic compound that has lower conductivity in clean air than when polluting </w:t>
      </w:r>
      <w:r w:rsidDel="00000000" w:rsidR="00000000" w:rsidRPr="00000000">
        <w:rPr>
          <w:rFonts w:ascii="Times New Roman" w:cs="Times New Roman" w:eastAsia="Times New Roman" w:hAnsi="Times New Roman"/>
          <w:color w:val="242424"/>
          <w:sz w:val="26"/>
          <w:szCs w:val="26"/>
          <w:rtl w:val="0"/>
        </w:rPr>
        <w:t xml:space="preserve">gasses</w:t>
      </w: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 are present. To calibrate Air quality, use the onboard potentiometer to adjust the load resistance on the sensor circuit.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1"/>
          <w:i w:val="0"/>
          <w:smallCaps w:val="0"/>
          <w:strike w:val="0"/>
          <w:color w:val="242424"/>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1"/>
          <w:i w:val="0"/>
          <w:smallCaps w:val="0"/>
          <w:strike w:val="0"/>
          <w:color w:val="242424"/>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28"/>
          <w:szCs w:val="28"/>
          <w:u w:val="single"/>
          <w:shd w:fill="auto" w:val="clear"/>
          <w:vertAlign w:val="baseline"/>
          <w:rtl w:val="0"/>
        </w:rPr>
        <w:t xml:space="preserve">Pin Description:</w:t>
      </w:r>
    </w:p>
    <w:p w:rsidR="00000000" w:rsidDel="00000000" w:rsidP="00000000" w:rsidRDefault="00000000" w:rsidRPr="00000000" w14:paraId="000000B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The VDD power supply 5V DC</w:t>
      </w:r>
    </w:p>
    <w:p w:rsidR="00000000" w:rsidDel="00000000" w:rsidP="00000000" w:rsidRDefault="00000000" w:rsidRPr="00000000" w14:paraId="000000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GND used to connect the module to system ground</w:t>
      </w:r>
    </w:p>
    <w:p w:rsidR="00000000" w:rsidDel="00000000" w:rsidP="00000000" w:rsidRDefault="00000000" w:rsidRPr="00000000" w14:paraId="000000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DIGITAL OUT, you can also use this sensor to get digital output from this pin, by setting                                      threshold value using the potentiometer.</w:t>
      </w:r>
    </w:p>
    <w:p w:rsidR="00000000" w:rsidDel="00000000" w:rsidP="00000000" w:rsidRDefault="00000000" w:rsidRPr="00000000" w14:paraId="000000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ANALOG OUT, this pin outputs 0–5V analog voltage based on the intensity of the gas.</w:t>
      </w:r>
    </w:p>
    <w:p w:rsidR="00000000" w:rsidDel="00000000" w:rsidP="00000000" w:rsidRDefault="00000000" w:rsidRPr="00000000" w14:paraId="000000B7">
      <w:pPr>
        <w:pStyle w:val="Heading2"/>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B8">
      <w:pPr>
        <w:pStyle w:val="Heading2"/>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B9">
      <w:pPr>
        <w:pStyle w:val="Heading2"/>
        <w:rPr>
          <w:u w:val="single"/>
        </w:rPr>
      </w:pPr>
      <w:r w:rsidDel="00000000" w:rsidR="00000000" w:rsidRPr="00000000">
        <w:rPr>
          <w:u w:val="single"/>
          <w:rtl w:val="0"/>
        </w:rPr>
        <w:t xml:space="preserve">Potentiometer: -</w:t>
      </w:r>
    </w:p>
    <w:p w:rsidR="00000000" w:rsidDel="00000000" w:rsidP="00000000" w:rsidRDefault="00000000" w:rsidRPr="00000000" w14:paraId="000000BA">
      <w:pPr>
        <w:pStyle w:val="Heading2"/>
        <w:rPr>
          <w:u w:val="single"/>
        </w:rPr>
      </w:pPr>
      <w:r w:rsidDel="00000000" w:rsidR="00000000" w:rsidRPr="00000000">
        <w:rPr/>
        <w:drawing>
          <wp:inline distB="0" distT="0" distL="0" distR="0">
            <wp:extent cx="3105150" cy="2286000"/>
            <wp:effectExtent b="0" l="0" r="0" t="0"/>
            <wp:docPr descr="https://miro.medium.com/v2/resize:fit:326/1*NbHO8advTliBgYKvZeXOrQ.png" id="34" name="image5.png"/>
            <a:graphic>
              <a:graphicData uri="http://schemas.openxmlformats.org/drawingml/2006/picture">
                <pic:pic>
                  <pic:nvPicPr>
                    <pic:cNvPr descr="https://miro.medium.com/v2/resize:fit:326/1*NbHO8advTliBgYKvZeXOrQ.png" id="0" name="image5.png"/>
                    <pic:cNvPicPr preferRelativeResize="0"/>
                  </pic:nvPicPr>
                  <pic:blipFill>
                    <a:blip r:embed="rId12"/>
                    <a:srcRect b="0" l="0" r="0" t="0"/>
                    <a:stretch>
                      <a:fillRect/>
                    </a:stretch>
                  </pic:blipFill>
                  <pic:spPr>
                    <a:xfrm>
                      <a:off x="0" y="0"/>
                      <a:ext cx="31051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Product Description:</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shd w:fill="ffffff" w:val="clear"/>
        <w:spacing w:after="0" w:before="413" w:lineRule="auto"/>
        <w:rPr>
          <w:color w:val="242424"/>
          <w:sz w:val="32"/>
          <w:szCs w:val="32"/>
          <w:u w:val="single"/>
        </w:rPr>
      </w:pPr>
      <w:r w:rsidDel="00000000" w:rsidR="00000000" w:rsidRPr="00000000">
        <w:rPr>
          <w:color w:val="242424"/>
          <w:sz w:val="32"/>
          <w:szCs w:val="32"/>
          <w:u w:val="single"/>
          <w:rtl w:val="0"/>
        </w:rPr>
        <w:t xml:space="preserve">16X2 LCD Panel:-</w:t>
      </w:r>
    </w:p>
    <w:p w:rsidR="00000000" w:rsidDel="00000000" w:rsidP="00000000" w:rsidRDefault="00000000" w:rsidRPr="00000000" w14:paraId="000000C0">
      <w:pPr>
        <w:pStyle w:val="Heading2"/>
        <w:shd w:fill="ffffff" w:val="clear"/>
        <w:spacing w:after="0" w:before="413" w:lineRule="auto"/>
        <w:rPr>
          <w:color w:val="242424"/>
          <w:sz w:val="32"/>
          <w:szCs w:val="32"/>
          <w:u w:val="single"/>
        </w:rPr>
      </w:pPr>
      <w:r w:rsidDel="00000000" w:rsidR="00000000" w:rsidRPr="00000000">
        <w:rPr/>
        <w:drawing>
          <wp:inline distB="0" distT="0" distL="0" distR="0">
            <wp:extent cx="3810000" cy="2486025"/>
            <wp:effectExtent b="0" l="0" r="0" t="0"/>
            <wp:docPr descr="https://miro.medium.com/v2/resize:fit:400/1*t-YkIid4vYV_BwlZOS65HA.png" id="37" name="image8.png"/>
            <a:graphic>
              <a:graphicData uri="http://schemas.openxmlformats.org/drawingml/2006/picture">
                <pic:pic>
                  <pic:nvPicPr>
                    <pic:cNvPr descr="https://miro.medium.com/v2/resize:fit:400/1*t-YkIid4vYV_BwlZOS65HA.png" id="0" name="image8.png"/>
                    <pic:cNvPicPr preferRelativeResize="0"/>
                  </pic:nvPicPr>
                  <pic:blipFill>
                    <a:blip r:embed="rId13"/>
                    <a:srcRect b="0" l="0" r="0" t="0"/>
                    <a:stretch>
                      <a:fillRect/>
                    </a:stretch>
                  </pic:blipFill>
                  <pic:spPr>
                    <a:xfrm>
                      <a:off x="0" y="0"/>
                      <a:ext cx="38100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1"/>
          <w:i w:val="0"/>
          <w:smallCaps w:val="0"/>
          <w:strike w:val="0"/>
          <w:color w:val="242424"/>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Times New Roman" w:cs="Times New Roman" w:eastAsia="Times New Roman" w:hAnsi="Times New Roman"/>
          <w:b w:val="1"/>
          <w:i w:val="0"/>
          <w:smallCaps w:val="0"/>
          <w:strike w:val="0"/>
          <w:color w:val="242424"/>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28"/>
          <w:szCs w:val="28"/>
          <w:u w:val="single"/>
          <w:shd w:fill="auto" w:val="clear"/>
          <w:vertAlign w:val="baseline"/>
          <w:rtl w:val="0"/>
        </w:rPr>
        <w:t xml:space="preserve">Product Description:</w:t>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both"/>
        <w:rPr>
          <w:rFonts w:ascii="Times New Roman" w:cs="Times New Roman" w:eastAsia="Times New Roman" w:hAnsi="Times New Roman"/>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u w:val="none"/>
          <w:shd w:fill="auto" w:val="clear"/>
          <w:vertAlign w:val="baseline"/>
          <w:rtl w:val="0"/>
        </w:rPr>
        <w:t xml:space="preserve">A liquid-crystal display (LCD) is a flat-panel display or another electronically modulated optical device that uses the light-modulating properties of liquid crystals. Liquid crystals do not emit 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1"/>
          <w:i w:val="0"/>
          <w:smallCaps w:val="0"/>
          <w:strike w:val="0"/>
          <w:color w:val="242424"/>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42424"/>
          <w:sz w:val="28"/>
          <w:szCs w:val="28"/>
          <w:u w:val="single"/>
          <w:shd w:fill="auto" w:val="clear"/>
          <w:vertAlign w:val="baseline"/>
          <w:rtl w:val="0"/>
        </w:rPr>
        <w:t xml:space="preserve">Pin Description:</w:t>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 (VEE) to the ground.</w:t>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2 (VDD or VCC) to the 5V.</w:t>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3 (V0) to the middle pin of the 10K potentiometer and connect the other two ends of the potentiometer to the VCC and the GND. The potentiometer is used to control the screen contrast of the LCD. A potentiometer of values other than 10K will work too.</w:t>
      </w:r>
    </w:p>
    <w:p w:rsidR="00000000" w:rsidDel="00000000" w:rsidP="00000000" w:rsidRDefault="00000000" w:rsidRPr="00000000" w14:paraId="000000C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4 (RS) to pin 12 of the Arduino.</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5 (Read/Write) to the ground of Arduino. This pin is not often used so we will connect it to the ground.</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480" w:line="240" w:lineRule="auto"/>
        <w:ind w:left="720"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6 (E) to pin 11 of the Arduino. The RS and E pin are the control pins that are used to send data and characters.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color w:val="242424"/>
          <w:sz w:val="26"/>
          <w:szCs w:val="26"/>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42424"/>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The following four pins are data pins that are used to communicate with the Arduino.</w:t>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480" w:line="240" w:lineRule="auto"/>
        <w:ind w:left="765"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11 (D4) to pin 5 of Arduino.</w:t>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480" w:line="240" w:lineRule="auto"/>
        <w:ind w:left="765"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12 (D5) to pin 4 of Arduino.</w:t>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480" w:line="240" w:lineRule="auto"/>
        <w:ind w:left="765"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13 (D6) to pin 3 of Arduino.</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480" w:line="240" w:lineRule="auto"/>
        <w:ind w:left="765"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14 (D7) to pin 2 of Arduino.</w:t>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480" w:line="240" w:lineRule="auto"/>
        <w:ind w:left="765"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15 to the VCC through the 220-ohm resistor. The resistor will be used to set the backlight brightness. Larger values will make the backlight much darker.</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480" w:line="240" w:lineRule="auto"/>
        <w:ind w:left="765" w:right="0" w:hanging="360"/>
        <w:jc w:val="left"/>
        <w:rPr>
          <w:rFonts w:ascii="Times New Roman" w:cs="Times New Roman" w:eastAsia="Times New Roman" w:hAnsi="Times New Roman"/>
          <w:b w:val="0"/>
          <w:i w:val="0"/>
          <w:smallCaps w:val="0"/>
          <w:strike w:val="0"/>
          <w:color w:val="242424"/>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242424"/>
          <w:sz w:val="26"/>
          <w:szCs w:val="26"/>
          <w:u w:val="none"/>
          <w:shd w:fill="auto" w:val="clear"/>
          <w:vertAlign w:val="baseline"/>
          <w:rtl w:val="0"/>
        </w:rPr>
        <w:t xml:space="preserve">Connect pin 16 to the Ground.</w:t>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pStyle w:val="Heading2"/>
        <w:shd w:fill="ffffff" w:val="clear"/>
        <w:spacing w:after="0" w:before="413" w:lineRule="auto"/>
        <w:rPr>
          <w:color w:val="242424"/>
          <w:sz w:val="32"/>
          <w:szCs w:val="32"/>
          <w:u w:val="single"/>
        </w:rPr>
      </w:pPr>
      <w:r w:rsidDel="00000000" w:rsidR="00000000" w:rsidRPr="00000000">
        <w:rPr/>
        <w:drawing>
          <wp:inline distB="0" distT="0" distL="0" distR="0">
            <wp:extent cx="5943600" cy="4519613"/>
            <wp:effectExtent b="0" l="0" r="0" t="0"/>
            <wp:docPr descr="https://miro.medium.com/v2/resize:fit:700/1*Ff4LS7W69cU6nZsaefXiDA.png" id="36" name="image7.png"/>
            <a:graphic>
              <a:graphicData uri="http://schemas.openxmlformats.org/drawingml/2006/picture">
                <pic:pic>
                  <pic:nvPicPr>
                    <pic:cNvPr descr="https://miro.medium.com/v2/resize:fit:700/1*Ff4LS7W69cU6nZsaefXiDA.png" id="0" name="image7.png"/>
                    <pic:cNvPicPr preferRelativeResize="0"/>
                  </pic:nvPicPr>
                  <pic:blipFill>
                    <a:blip r:embed="rId14"/>
                    <a:srcRect b="0" l="0" r="0" t="0"/>
                    <a:stretch>
                      <a:fillRect/>
                    </a:stretch>
                  </pic:blipFill>
                  <pic:spPr>
                    <a:xfrm>
                      <a:off x="0" y="0"/>
                      <a:ext cx="5943600"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6">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7">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8">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9">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A">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B">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DC">
      <w:pPr>
        <w:pStyle w:val="Heading2"/>
        <w:shd w:fill="ffffff" w:val="clear"/>
        <w:spacing w:after="0" w:before="413" w:lineRule="auto"/>
        <w:rPr>
          <w:color w:val="242424"/>
          <w:sz w:val="32"/>
          <w:szCs w:val="32"/>
          <w:u w:val="single"/>
        </w:rPr>
      </w:pPr>
      <w:r w:rsidDel="00000000" w:rsidR="00000000" w:rsidRPr="00000000">
        <w:rPr>
          <w:color w:val="242424"/>
          <w:sz w:val="32"/>
          <w:szCs w:val="32"/>
          <w:u w:val="single"/>
          <w:rtl w:val="0"/>
        </w:rPr>
        <w:t xml:space="preserve">Arduino Uno:-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0" distT="0" distL="0" distR="0">
            <wp:extent cx="5943600" cy="4238625"/>
            <wp:effectExtent b="0" l="0" r="0" t="0"/>
            <wp:docPr descr="https://miro.medium.com/v2/resize:fit:624/1*ptPbbr-jBqITkldZFKphEA.png" id="39" name="image10.png"/>
            <a:graphic>
              <a:graphicData uri="http://schemas.openxmlformats.org/drawingml/2006/picture">
                <pic:pic>
                  <pic:nvPicPr>
                    <pic:cNvPr descr="https://miro.medium.com/v2/resize:fit:624/1*ptPbbr-jBqITkldZFKphEA.png" id="0" name="image10.png"/>
                    <pic:cNvPicPr preferRelativeResize="0"/>
                  </pic:nvPicPr>
                  <pic:blipFill>
                    <a:blip r:embed="rId15"/>
                    <a:srcRect b="0" l="0" r="0" t="0"/>
                    <a:stretch>
                      <a:fillRect/>
                    </a:stretch>
                  </pic:blipFill>
                  <pic:spPr>
                    <a:xfrm>
                      <a:off x="0" y="0"/>
                      <a:ext cx="59436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6" w:line="240" w:lineRule="auto"/>
        <w:ind w:left="0" w:right="0" w:firstLine="0"/>
        <w:jc w:val="left"/>
        <w:rPr>
          <w:rFonts w:ascii="Georgia" w:cs="Georgia" w:eastAsia="Georgia" w:hAnsi="Georgia"/>
          <w:b w:val="0"/>
          <w:i w:val="0"/>
          <w:smallCaps w:val="0"/>
          <w:strike w:val="0"/>
          <w:color w:val="242424"/>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rPr>
          <w:sz w:val="32"/>
          <w:szCs w:val="32"/>
          <w:u w:val="single"/>
        </w:rPr>
      </w:pPr>
      <w:r w:rsidDel="00000000" w:rsidR="00000000" w:rsidRPr="00000000">
        <w:rPr>
          <w:sz w:val="32"/>
          <w:szCs w:val="32"/>
          <w:u w:val="single"/>
          <w:rtl w:val="0"/>
        </w:rPr>
        <w:t xml:space="preserve">Product Description:</w:t>
      </w:r>
    </w:p>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highlight w:val="white"/>
          <w:u w:val="none"/>
          <w:vertAlign w:val="baseline"/>
          <w:rtl w:val="0"/>
        </w:rPr>
        <w:t xml:space="preserve">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242424"/>
          <w:sz w:val="26"/>
          <w:szCs w:val="26"/>
          <w:highlight w:val="white"/>
          <w:u w:val="none"/>
          <w:vertAlign w:val="baseline"/>
          <w:rtl w:val="0"/>
        </w:rPr>
        <w:t xml:space="preserve">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r w:rsidDel="00000000" w:rsidR="00000000" w:rsidRPr="00000000">
        <w:rPr>
          <w:rtl w:val="0"/>
        </w:rPr>
      </w:r>
    </w:p>
    <w:p w:rsidR="00000000" w:rsidDel="00000000" w:rsidP="00000000" w:rsidRDefault="00000000" w:rsidRPr="00000000" w14:paraId="000000E6">
      <w:pPr>
        <w:pStyle w:val="Heading2"/>
        <w:shd w:fill="ffffff" w:val="clear"/>
        <w:spacing w:after="0" w:before="413" w:lineRule="auto"/>
        <w:rPr>
          <w:color w:val="242424"/>
          <w:sz w:val="32"/>
          <w:szCs w:val="32"/>
          <w:u w:val="single"/>
        </w:rPr>
      </w:pPr>
      <w:r w:rsidDel="00000000" w:rsidR="00000000" w:rsidRPr="00000000">
        <w:rPr>
          <w:rtl w:val="0"/>
        </w:rPr>
      </w:r>
    </w:p>
    <w:p w:rsidR="00000000" w:rsidDel="00000000" w:rsidP="00000000" w:rsidRDefault="00000000" w:rsidRPr="00000000" w14:paraId="000000E7">
      <w:pPr>
        <w:pStyle w:val="Heading2"/>
        <w:shd w:fill="ffffff" w:val="clear"/>
        <w:spacing w:after="0" w:before="413" w:lineRule="auto"/>
        <w:rPr>
          <w:color w:val="242424"/>
          <w:sz w:val="32"/>
          <w:szCs w:val="32"/>
          <w:u w:val="single"/>
        </w:rPr>
      </w:pPr>
      <w:r w:rsidDel="00000000" w:rsidR="00000000" w:rsidRPr="00000000">
        <w:rPr>
          <w:color w:val="242424"/>
          <w:sz w:val="32"/>
          <w:szCs w:val="32"/>
          <w:u w:val="single"/>
          <w:rtl w:val="0"/>
        </w:rPr>
        <w:t xml:space="preserve">Pin Description: </w:t>
      </w:r>
    </w:p>
    <w:p w:rsidR="00000000" w:rsidDel="00000000" w:rsidP="00000000" w:rsidRDefault="00000000" w:rsidRPr="00000000" w14:paraId="000000E8">
      <w:pPr>
        <w:pStyle w:val="Heading2"/>
        <w:rPr>
          <w:u w:val="single"/>
        </w:rPr>
      </w:pPr>
      <w:r w:rsidDel="00000000" w:rsidR="00000000" w:rsidRPr="00000000">
        <w:rPr/>
        <w:drawing>
          <wp:inline distB="0" distT="0" distL="0" distR="0">
            <wp:extent cx="5943600" cy="4269946"/>
            <wp:effectExtent b="0" l="0" r="0" t="0"/>
            <wp:docPr descr="https://miro.medium.com/v2/resize:fit:700/1*fBQOYXcjt8plriR8xPcHhA.png" id="38" name="image9.png"/>
            <a:graphic>
              <a:graphicData uri="http://schemas.openxmlformats.org/drawingml/2006/picture">
                <pic:pic>
                  <pic:nvPicPr>
                    <pic:cNvPr descr="https://miro.medium.com/v2/resize:fit:700/1*fBQOYXcjt8plriR8xPcHhA.png" id="0" name="image9.png"/>
                    <pic:cNvPicPr preferRelativeResize="0"/>
                  </pic:nvPicPr>
                  <pic:blipFill>
                    <a:blip r:embed="rId16"/>
                    <a:srcRect b="0" l="0" r="0" t="0"/>
                    <a:stretch>
                      <a:fillRect/>
                    </a:stretch>
                  </pic:blipFill>
                  <pic:spPr>
                    <a:xfrm>
                      <a:off x="0" y="0"/>
                      <a:ext cx="5943600" cy="426994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Title"/>
        <w:pBdr>
          <w:bottom w:color="000000" w:space="0" w:sz="0" w:val="none"/>
        </w:pBdr>
        <w:spacing w:after="0" w:lineRule="auto"/>
        <w:rPr/>
      </w:pPr>
      <w:r w:rsidDel="00000000" w:rsidR="00000000" w:rsidRPr="00000000">
        <w:rPr>
          <w:rtl w:val="0"/>
        </w:rPr>
      </w:r>
    </w:p>
    <w:p w:rsidR="00000000" w:rsidDel="00000000" w:rsidP="00000000" w:rsidRDefault="00000000" w:rsidRPr="00000000" w14:paraId="000000ED">
      <w:pPr>
        <w:pStyle w:val="Title"/>
        <w:rPr/>
      </w:pPr>
      <w:r w:rsidDel="00000000" w:rsidR="00000000" w:rsidRPr="00000000">
        <w:rPr>
          <w:rtl w:val="0"/>
        </w:rPr>
        <w:t xml:space="preserve">Program: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tkinter import *</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requests</w:t>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bs4 import BeautifulSoup</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link for extract html data</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getdata(url):</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 = requests.get(url)</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r.text</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 airinfo():</w:t>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soup = BeautifulSoup(htmldata, 'html.parser')</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res_data = soup.find(class_="DonutChart--innerValue--2rO41 AirQuality--extendedDialText--2AsJa").text</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air_data = soup.find_all(class_="DonutChart--innerValue--2rO41 AirQuality--pollutantDialText--3Y7DJ")</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air_data=[data.text for data in air_data]</w:t>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ar.set(res_data)</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o3.set(air_data[0])</w:t>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no2.set(air_data[1])</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so2.set(air_data[2])</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pm.set(air_data[3])</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pml.set(air_data[4])</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co.set(air_data[5])</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 = int(res_data)</w:t>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 &lt;= 50:</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remark = "Good"</w:t>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impact = "Minimal impact"</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elif res &lt;= 100 and res &gt; 51:</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remark = "Satisfactory"</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impact = "Minor breathing discomfort to sensitive people"</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elif res &lt;= 200 and res &gt;= 101:</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remark = "Moderate"</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impact = "Breathing discomfort to the people with lungs, asthma and heart diseases"</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elif res &lt;= 400 and res &gt;= 201:</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remark = "Very Poor"</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impact = "Breathing discomfort to most people on prolonged exposure"</w:t>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elif res &lt;= 500 and res &gt;= 401:</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remark = "Severe"</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impact = "Affects healthy people and seriously impacts those with existing diseases"</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res_remark.set(remark)</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res_imp.set(impact)</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object of tkinter</w:t>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and background set to grey</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master = Tk()</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master.configure(bg='light grey')</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Variable Classes in tkinter</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air_data = StringVar()</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 = StringVar()</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o3 = StringVar()</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no2 = StringVar()</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so2 = StringVar()</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pm = StringVar()</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pml = StringVar()</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 StringVar()</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res_remark = StringVar()</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res_imp = StringVar()</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Creating label for each information</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using widget Label</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text="Air Quality : ",</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grey").grid(row=0, sticky=W)</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text="O3 (μg/m3) :",</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grey").grid(row=1, sticky=W)</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text="NO2 (μg/m3) :", </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grey").grid(row=2, sticky=W)</w:t>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text="SO2 (μg/m3) :", </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grey").grid(row=3, sticky=W)</w:t>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text="PM2.5 (μg/m3) :", </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grey").grid(row=4, sticky=W)</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text="PM10 (μg/m3) :",</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grey").grid(row=5, sticky=W)</w:t>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text="CO (μg/m3) :", </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grey").grid(row=6, sticky=W)</w:t>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text="Remark :", </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grey").grid(row=7, sticky=W)</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text="Possible Health Impacts :",</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grey").grid(row=8, sticky=W)</w:t>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Creating label for class variable</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using widget Entry</w:t>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textvariable=ar,</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row=0, column=1, sticky=W)</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textvariable=o3, </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row=1, column=1, sticky=W)</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textvariable=no2,</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row=2, column=1, sticky=W)</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textvariable=so2,</w:t>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row=3, column=1, sticky=W)</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textvariable=pm, </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row=4, column=1, sticky=W)</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textvariable=pml, </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row=5, column=1, sticky=W)</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textvariable=co, </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row=6, column=1, sticky=W)</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textvariable=res_remark,</w:t>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grey").grid(row=7, column=1, sticky=W)</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Label(master, text="", textvariable=res_imp,</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bg="light grey").grid(row=8, column=1, sticky=W)</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creating a button using the widget</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 Button(master, text="Check", </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command=airinfo, bg="Blue")</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b.grid(row=0, column=2, columnspan=2,</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rowspan=2, padx=5, pady=5,)</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mainloop()</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0" distT="0" distL="0" distR="0">
            <wp:extent cx="5943600" cy="3992578"/>
            <wp:effectExtent b="0" l="0" r="0" t="0"/>
            <wp:docPr descr="s2.png" id="42" name="image13.png"/>
            <a:graphic>
              <a:graphicData uri="http://schemas.openxmlformats.org/drawingml/2006/picture">
                <pic:pic>
                  <pic:nvPicPr>
                    <pic:cNvPr descr="s2.png" id="0" name="image13.png"/>
                    <pic:cNvPicPr preferRelativeResize="0"/>
                  </pic:nvPicPr>
                  <pic:blipFill>
                    <a:blip r:embed="rId17"/>
                    <a:srcRect b="0" l="0" r="0" t="0"/>
                    <a:stretch>
                      <a:fillRect/>
                    </a:stretch>
                  </pic:blipFill>
                  <pic:spPr>
                    <a:xfrm>
                      <a:off x="0" y="0"/>
                      <a:ext cx="5943600" cy="399257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0" distT="0" distL="0" distR="0">
            <wp:extent cx="6248400" cy="3790950"/>
            <wp:effectExtent b="0" l="0" r="0" t="0"/>
            <wp:docPr descr="s1.png" id="40" name="image11.png"/>
            <a:graphic>
              <a:graphicData uri="http://schemas.openxmlformats.org/drawingml/2006/picture">
                <pic:pic>
                  <pic:nvPicPr>
                    <pic:cNvPr descr="s1.png" id="0" name="image11.png"/>
                    <pic:cNvPicPr preferRelativeResize="0"/>
                  </pic:nvPicPr>
                  <pic:blipFill>
                    <a:blip r:embed="rId18"/>
                    <a:srcRect b="0" l="0" r="0" t="0"/>
                    <a:stretch>
                      <a:fillRect/>
                    </a:stretch>
                  </pic:blipFill>
                  <pic:spPr>
                    <a:xfrm>
                      <a:off x="0" y="0"/>
                      <a:ext cx="62484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0" distT="0" distL="0" distR="0">
            <wp:extent cx="5943600" cy="3179445"/>
            <wp:effectExtent b="0" l="0" r="0" t="0"/>
            <wp:docPr descr="s3.png" id="41" name="image12.png"/>
            <a:graphic>
              <a:graphicData uri="http://schemas.openxmlformats.org/drawingml/2006/picture">
                <pic:pic>
                  <pic:nvPicPr>
                    <pic:cNvPr descr="s3.png" id="0" name="image12.png"/>
                    <pic:cNvPicPr preferRelativeResize="0"/>
                  </pic:nvPicPr>
                  <pic:blipFill>
                    <a:blip r:embed="rId19"/>
                    <a:srcRect b="0" l="0" r="0" t="0"/>
                    <a:stretch>
                      <a:fillRect/>
                    </a:stretch>
                  </pic:blipFill>
                  <pic:spPr>
                    <a:xfrm>
                      <a:off x="0" y="0"/>
                      <a:ext cx="5943600" cy="317944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Title"/>
        <w:spacing w:after="0" w:lineRule="auto"/>
        <w:rPr/>
      </w:pPr>
      <w:r w:rsidDel="00000000" w:rsidR="00000000" w:rsidRPr="00000000">
        <w:rPr>
          <w:rtl w:val="0"/>
        </w:rPr>
        <w:t xml:space="preserve">FINAL CIRCUIT DIAGRAM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362575" cy="2909720"/>
            <wp:effectExtent b="0" l="0" r="0" t="0"/>
            <wp:docPr id="3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362575" cy="290972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Title"/>
        <w:rPr/>
      </w:pPr>
      <w:r w:rsidDel="00000000" w:rsidR="00000000" w:rsidRPr="00000000">
        <w:rPr>
          <w:rtl w:val="0"/>
        </w:rPr>
        <w:t xml:space="preserve">OUTPUT: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0" distT="0" distL="0" distR="0">
            <wp:extent cx="6000750" cy="3562350"/>
            <wp:effectExtent b="0" l="0" r="0" t="0"/>
            <wp:docPr descr="8c4fc541-7f47-4d1d-9290-dc6874f9d997.jpg" id="43" name="image14.jpg"/>
            <a:graphic>
              <a:graphicData uri="http://schemas.openxmlformats.org/drawingml/2006/picture">
                <pic:pic>
                  <pic:nvPicPr>
                    <pic:cNvPr descr="8c4fc541-7f47-4d1d-9290-dc6874f9d997.jpg" id="0" name="image14.jpg"/>
                    <pic:cNvPicPr preferRelativeResize="0"/>
                  </pic:nvPicPr>
                  <pic:blipFill>
                    <a:blip r:embed="rId21"/>
                    <a:srcRect b="0" l="0" r="0" t="0"/>
                    <a:stretch>
                      <a:fillRect/>
                    </a:stretch>
                  </pic:blipFill>
                  <pic:spPr>
                    <a:xfrm>
                      <a:off x="0" y="0"/>
                      <a:ext cx="60007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Title"/>
        <w:spacing w:after="0" w:lineRule="auto"/>
        <w:rPr/>
      </w:pPr>
      <w:r w:rsidDel="00000000" w:rsidR="00000000" w:rsidRPr="00000000">
        <w:rPr>
          <w:rtl w:val="0"/>
        </w:rPr>
      </w:r>
    </w:p>
    <w:p w:rsidR="00000000" w:rsidDel="00000000" w:rsidP="00000000" w:rsidRDefault="00000000" w:rsidRPr="00000000" w14:paraId="00000171">
      <w:pPr>
        <w:pStyle w:val="Title"/>
        <w:spacing w:after="0" w:lineRule="auto"/>
        <w:rPr/>
      </w:pPr>
      <w:r w:rsidDel="00000000" w:rsidR="00000000" w:rsidRPr="00000000">
        <w:rPr>
          <w:rtl w:val="0"/>
        </w:rPr>
      </w:r>
    </w:p>
    <w:p w:rsidR="00000000" w:rsidDel="00000000" w:rsidP="00000000" w:rsidRDefault="00000000" w:rsidRPr="00000000" w14:paraId="00000172">
      <w:pPr>
        <w:pStyle w:val="Title"/>
        <w:spacing w:after="0" w:lineRule="auto"/>
        <w:rPr/>
      </w:pPr>
      <w:r w:rsidDel="00000000" w:rsidR="00000000" w:rsidRPr="00000000">
        <w:rPr>
          <w:rtl w:val="0"/>
        </w:rPr>
      </w:r>
    </w:p>
    <w:p w:rsidR="00000000" w:rsidDel="00000000" w:rsidP="00000000" w:rsidRDefault="00000000" w:rsidRPr="00000000" w14:paraId="00000173">
      <w:pPr>
        <w:pStyle w:val="Title"/>
        <w:spacing w:after="0" w:lineRule="auto"/>
        <w:rPr/>
      </w:pPr>
      <w:r w:rsidDel="00000000" w:rsidR="00000000" w:rsidRPr="00000000">
        <w:rPr>
          <w:rtl w:val="0"/>
        </w:rPr>
      </w:r>
    </w:p>
    <w:p w:rsidR="00000000" w:rsidDel="00000000" w:rsidP="00000000" w:rsidRDefault="00000000" w:rsidRPr="00000000" w14:paraId="00000174">
      <w:pPr>
        <w:pStyle w:val="Title"/>
        <w:rPr/>
      </w:pPr>
      <w:r w:rsidDel="00000000" w:rsidR="00000000" w:rsidRPr="00000000">
        <w:rPr>
          <w:rtl w:val="0"/>
        </w:rPr>
        <w:t xml:space="preserve">Conclusion: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 quality monitoring systems are designed using different sensors for indoor and outdoor air quality monitoring in the previous works by using Bluetooth, GPS, GPRS wireless technologies. In a previous work WASP module </w:t>
      </w:r>
      <w:r w:rsidDel="00000000" w:rsidR="00000000" w:rsidRPr="00000000">
        <w:rPr>
          <w:rFonts w:ascii="Times New Roman" w:cs="Times New Roman" w:eastAsia="Times New Roman" w:hAnsi="Times New Roman"/>
          <w:sz w:val="24"/>
          <w:szCs w:val="24"/>
          <w:rtl w:val="0"/>
        </w:rPr>
        <w:t xml:space="preserve">was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costly. Instead of </w:t>
      </w:r>
      <w:r w:rsidDel="00000000" w:rsidR="00000000" w:rsidRPr="00000000">
        <w:rPr>
          <w:rFonts w:ascii="Times New Roman" w:cs="Times New Roman" w:eastAsia="Times New Roman" w:hAnsi="Times New Roman"/>
          <w:sz w:val="24"/>
          <w:szCs w:val="24"/>
          <w:rtl w:val="0"/>
        </w:rPr>
        <w:t xml:space="preserve">that, different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sensors can be used. The proposed system is developed for indoor air quality monitoring remotely. It </w:t>
      </w:r>
      <w:r w:rsidDel="00000000" w:rsidR="00000000" w:rsidRPr="00000000">
        <w:rPr>
          <w:rFonts w:ascii="Times New Roman" w:cs="Times New Roman" w:eastAsia="Times New Roman" w:hAnsi="Times New Roman"/>
          <w:sz w:val="24"/>
          <w:szCs w:val="24"/>
          <w:rtl w:val="0"/>
        </w:rPr>
        <w:t xml:space="preserve">is a cost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energy efficient request and respond </w:t>
      </w:r>
      <w:r w:rsidDel="00000000" w:rsidR="00000000" w:rsidRPr="00000000">
        <w:rPr>
          <w:rFonts w:ascii="Times New Roman" w:cs="Times New Roman" w:eastAsia="Times New Roman" w:hAnsi="Times New Roman"/>
          <w:sz w:val="24"/>
          <w:szCs w:val="24"/>
          <w:rtl w:val="0"/>
        </w:rPr>
        <w:t xml:space="preserve">protocol that is 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along </w:t>
      </w:r>
      <w:r w:rsidDel="00000000" w:rsidR="00000000" w:rsidRPr="00000000">
        <w:rPr>
          <w:rFonts w:ascii="Times New Roman" w:cs="Times New Roman" w:eastAsia="Times New Roman" w:hAnsi="Times New Roman"/>
          <w:sz w:val="24"/>
          <w:szCs w:val="24"/>
          <w:rtl w:val="0"/>
        </w:rPr>
        <w:t xml:space="preserve">with a combination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address and data centric protocols. Paper presents the summary of various techniques of air quality monitoring. These techniques are elaborately discussed in the paper. In the proposed system, one of the most preferred </w:t>
      </w:r>
      <w:r w:rsidDel="00000000" w:rsidR="00000000" w:rsidRPr="00000000">
        <w:rPr>
          <w:rFonts w:ascii="Times New Roman" w:cs="Times New Roman" w:eastAsia="Times New Roman" w:hAnsi="Times New Roman"/>
          <w:sz w:val="24"/>
          <w:szCs w:val="24"/>
          <w:rtl w:val="0"/>
        </w:rPr>
        <w:t xml:space="preserve">techniques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cloud based air quality monitoring system. Using the same cloud data, website is hosted and data is displayed on the website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Title"/>
        <w:pBdr>
          <w:bottom w:color="000000" w:space="0" w:sz="0" w:val="none"/>
        </w:pBdr>
        <w:rPr/>
      </w:pPr>
      <w:r w:rsidDel="00000000" w:rsidR="00000000" w:rsidRPr="00000000">
        <w:rPr>
          <w:rtl w:val="0"/>
        </w:rPr>
      </w:r>
    </w:p>
    <w:sectPr>
      <w:pgSz w:h="15840" w:w="12240"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785" w:hanging="360"/>
      </w:pPr>
      <w:rPr>
        <w:rFonts w:ascii="Noto Sans Symbols" w:cs="Noto Sans Symbols" w:eastAsia="Noto Sans Symbols" w:hAnsi="Noto Sans Symbols"/>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3">
    <w:lvl w:ilvl="0">
      <w:start w:val="1"/>
      <w:numFmt w:val="bullet"/>
      <w:lvlText w:val="●"/>
      <w:lvlJc w:val="left"/>
      <w:pPr>
        <w:ind w:left="1785" w:hanging="360"/>
      </w:pPr>
      <w:rPr>
        <w:rFonts w:ascii="Noto Sans Symbols" w:cs="Noto Sans Symbols" w:eastAsia="Noto Sans Symbols" w:hAnsi="Noto Sans Symbols"/>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8">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A36E2B"/>
  </w:style>
  <w:style w:type="paragraph" w:styleId="Heading1">
    <w:name w:val="heading 1"/>
    <w:basedOn w:val="Normal"/>
    <w:next w:val="Normal"/>
    <w:link w:val="Heading1Char"/>
    <w:uiPriority w:val="9"/>
    <w:qFormat w:val="1"/>
    <w:rsid w:val="0030546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3F58D5"/>
    <w:pPr>
      <w:spacing w:after="100" w:afterAutospacing="1" w:before="100" w:beforeAutospacing="1" w:line="240" w:lineRule="auto"/>
      <w:outlineLvl w:val="1"/>
    </w:pPr>
    <w:rPr>
      <w:rFonts w:ascii="Times New Roman" w:cs="Times New Roman" w:eastAsia="Times New Roman" w:hAnsi="Times New Roman"/>
      <w:b w:val="1"/>
      <w:bCs w:val="1"/>
      <w:sz w:val="36"/>
      <w:szCs w:val="36"/>
      <w:lang w:bidi="ta-IN"/>
    </w:rPr>
  </w:style>
  <w:style w:type="paragraph" w:styleId="Heading3">
    <w:name w:val="heading 3"/>
    <w:basedOn w:val="Normal"/>
    <w:next w:val="Normal"/>
    <w:link w:val="Heading3Char"/>
    <w:uiPriority w:val="9"/>
    <w:unhideWhenUsed w:val="1"/>
    <w:qFormat w:val="1"/>
    <w:rsid w:val="003F58D5"/>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F91F1A"/>
    <w:pPr>
      <w:spacing w:after="0" w:line="240" w:lineRule="auto"/>
    </w:pPr>
    <w:rPr>
      <w:rFonts w:eastAsiaTheme="minorEastAsia"/>
    </w:rPr>
  </w:style>
  <w:style w:type="character" w:styleId="NoSpacingChar" w:customStyle="1">
    <w:name w:val="No Spacing Char"/>
    <w:basedOn w:val="DefaultParagraphFont"/>
    <w:link w:val="NoSpacing"/>
    <w:uiPriority w:val="1"/>
    <w:rsid w:val="00F91F1A"/>
    <w:rPr>
      <w:rFonts w:eastAsiaTheme="minorEastAsia"/>
    </w:rPr>
  </w:style>
  <w:style w:type="paragraph" w:styleId="BalloonText">
    <w:name w:val="Balloon Text"/>
    <w:basedOn w:val="Normal"/>
    <w:link w:val="BalloonTextChar"/>
    <w:uiPriority w:val="99"/>
    <w:semiHidden w:val="1"/>
    <w:unhideWhenUsed w:val="1"/>
    <w:rsid w:val="00F91F1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91F1A"/>
    <w:rPr>
      <w:rFonts w:ascii="Tahoma" w:cs="Tahoma" w:hAnsi="Tahoma"/>
      <w:sz w:val="16"/>
      <w:szCs w:val="16"/>
    </w:rPr>
  </w:style>
  <w:style w:type="paragraph" w:styleId="Title">
    <w:name w:val="Title"/>
    <w:basedOn w:val="Normal"/>
    <w:next w:val="Normal"/>
    <w:link w:val="TitleChar"/>
    <w:uiPriority w:val="10"/>
    <w:qFormat w:val="1"/>
    <w:rsid w:val="002A57DA"/>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2A57DA"/>
    <w:rPr>
      <w:rFonts w:asciiTheme="majorHAnsi" w:cstheme="majorBidi" w:eastAsiaTheme="majorEastAsia" w:hAnsiTheme="majorHAnsi"/>
      <w:color w:val="17365d" w:themeColor="text2" w:themeShade="0000BF"/>
      <w:spacing w:val="5"/>
      <w:kern w:val="28"/>
      <w:sz w:val="52"/>
      <w:szCs w:val="52"/>
    </w:rPr>
  </w:style>
  <w:style w:type="paragraph" w:styleId="ListParagraph">
    <w:name w:val="List Paragraph"/>
    <w:basedOn w:val="Normal"/>
    <w:uiPriority w:val="34"/>
    <w:qFormat w:val="1"/>
    <w:rsid w:val="003F58D5"/>
    <w:pPr>
      <w:ind w:left="720"/>
      <w:contextualSpacing w:val="1"/>
    </w:pPr>
  </w:style>
  <w:style w:type="character" w:styleId="Heading2Char" w:customStyle="1">
    <w:name w:val="Heading 2 Char"/>
    <w:basedOn w:val="DefaultParagraphFont"/>
    <w:link w:val="Heading2"/>
    <w:uiPriority w:val="9"/>
    <w:rsid w:val="003F58D5"/>
    <w:rPr>
      <w:rFonts w:ascii="Times New Roman" w:cs="Times New Roman" w:eastAsia="Times New Roman" w:hAnsi="Times New Roman"/>
      <w:b w:val="1"/>
      <w:bCs w:val="1"/>
      <w:sz w:val="36"/>
      <w:szCs w:val="36"/>
      <w:lang w:bidi="ta-IN"/>
    </w:rPr>
  </w:style>
  <w:style w:type="paragraph" w:styleId="pw-post-body-paragraph" w:customStyle="1">
    <w:name w:val="pw-post-body-paragraph"/>
    <w:basedOn w:val="Normal"/>
    <w:rsid w:val="003F58D5"/>
    <w:pPr>
      <w:spacing w:after="100" w:afterAutospacing="1" w:before="100" w:beforeAutospacing="1" w:line="240" w:lineRule="auto"/>
    </w:pPr>
    <w:rPr>
      <w:rFonts w:ascii="Times New Roman" w:cs="Times New Roman" w:eastAsia="Times New Roman" w:hAnsi="Times New Roman"/>
      <w:sz w:val="24"/>
      <w:szCs w:val="24"/>
      <w:lang w:bidi="ta-IN"/>
    </w:rPr>
  </w:style>
  <w:style w:type="character" w:styleId="Heading3Char" w:customStyle="1">
    <w:name w:val="Heading 3 Char"/>
    <w:basedOn w:val="DefaultParagraphFont"/>
    <w:link w:val="Heading3"/>
    <w:uiPriority w:val="9"/>
    <w:rsid w:val="003F58D5"/>
    <w:rPr>
      <w:rFonts w:asciiTheme="majorHAnsi" w:cstheme="majorBidi" w:eastAsiaTheme="majorEastAsia" w:hAnsiTheme="majorHAnsi"/>
      <w:b w:val="1"/>
      <w:bCs w:val="1"/>
      <w:color w:val="4f81bd" w:themeColor="accent1"/>
    </w:rPr>
  </w:style>
  <w:style w:type="paragraph" w:styleId="NormalWeb">
    <w:name w:val="Normal (Web)"/>
    <w:basedOn w:val="Normal"/>
    <w:uiPriority w:val="99"/>
    <w:semiHidden w:val="1"/>
    <w:unhideWhenUsed w:val="1"/>
    <w:rsid w:val="00996125"/>
    <w:pPr>
      <w:spacing w:after="100" w:afterAutospacing="1" w:before="100" w:beforeAutospacing="1" w:line="240" w:lineRule="auto"/>
    </w:pPr>
    <w:rPr>
      <w:rFonts w:ascii="Times New Roman" w:cs="Times New Roman" w:eastAsia="Times New Roman" w:hAnsi="Times New Roman"/>
      <w:sz w:val="24"/>
      <w:szCs w:val="24"/>
      <w:lang w:bidi="ta-IN"/>
    </w:rPr>
  </w:style>
  <w:style w:type="character" w:styleId="Heading1Char" w:customStyle="1">
    <w:name w:val="Heading 1 Char"/>
    <w:basedOn w:val="DefaultParagraphFont"/>
    <w:link w:val="Heading1"/>
    <w:uiPriority w:val="9"/>
    <w:rsid w:val="0030546F"/>
    <w:rPr>
      <w:rFonts w:asciiTheme="majorHAnsi" w:cstheme="majorBidi" w:eastAsiaTheme="majorEastAsia" w:hAnsiTheme="majorHAnsi"/>
      <w:b w:val="1"/>
      <w:bCs w:val="1"/>
      <w:color w:val="365f91" w:themeColor="accent1" w:themeShade="0000BF"/>
      <w:sz w:val="28"/>
      <w:szCs w:val="28"/>
    </w:rPr>
  </w:style>
  <w:style w:type="character" w:styleId="Strong">
    <w:name w:val="Strong"/>
    <w:basedOn w:val="DefaultParagraphFont"/>
    <w:uiPriority w:val="22"/>
    <w:qFormat w:val="1"/>
    <w:rsid w:val="001B6787"/>
    <w:rPr>
      <w:b w:val="1"/>
      <w:bCs w:val="1"/>
    </w:rPr>
  </w:style>
  <w:style w:type="paragraph" w:styleId="DocumentMap">
    <w:name w:val="Document Map"/>
    <w:basedOn w:val="Normal"/>
    <w:link w:val="DocumentMapChar"/>
    <w:uiPriority w:val="99"/>
    <w:semiHidden w:val="1"/>
    <w:unhideWhenUsed w:val="1"/>
    <w:rsid w:val="006C5D75"/>
    <w:pPr>
      <w:spacing w:after="0" w:line="240" w:lineRule="auto"/>
    </w:pPr>
    <w:rPr>
      <w:rFonts w:ascii="Tahoma" w:cs="Tahoma" w:hAnsi="Tahoma"/>
      <w:sz w:val="16"/>
      <w:szCs w:val="16"/>
    </w:rPr>
  </w:style>
  <w:style w:type="character" w:styleId="DocumentMapChar" w:customStyle="1">
    <w:name w:val="Document Map Char"/>
    <w:basedOn w:val="DefaultParagraphFont"/>
    <w:link w:val="DocumentMap"/>
    <w:uiPriority w:val="99"/>
    <w:semiHidden w:val="1"/>
    <w:rsid w:val="006C5D75"/>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image" Target="media/image14.jp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mailto:21ecb11@karpagamtech.ac.i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6T5H3OkMuX9SuMIfNDnwsmvnHQ==">CgMxLjA4AHIhMVlIaUZ5LU01NEJhbWRUVGJIU2tmb0J5Z3NZMFhfZXdq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2023-10-27T08:57:00Z</dcterms:created>
  <dc:creator>ABISHEK.T</dc:creator>
</cp:coreProperties>
</file>