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VESTIGIA 전투 UI 명세서</w:t>
      </w:r>
    </w:p>
    <w:p>
      <w:pPr>
        <w:pStyle w:val="Subtitle"/>
      </w:pPr>
      <w:r>
        <w:t>화면 구조와 플레이어 조작 및 동작 정의</w:t>
      </w:r>
    </w:p>
    <w:p>
      <w:r>
        <w:t>초안 v0.5   2026년 9월 27일   대상 기획·개발·아트</w:t>
      </w:r>
    </w:p>
    <w:p>
      <w: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pPr>
        <w:pStyle w:val="Heading2"/>
      </w:pPr>
      <w:r>
        <w:t>문서 읽는 법</w:t>
      </w:r>
    </w:p>
    <w:p>
      <w: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r>
        <w:t>[화면]은 와이어프레임·연결 관찰, [기획]은 시스템 규칙, [연출]은 타임라인 요구사항, [제안]은 작성자가 보충한 미확정안이다. [사용자 결정]은 9월 27일 피드백, [사용자 제안·협의]는 시스템 기획자와 논의할 변경안이다. 미정 또는 자료 간 차이는 [확인 필요]로 표시했다. 여러 근거를 합친 화면은 각 절의 근거를 함께 읽는다.</w:t>
      </w:r>
    </w:p>
    <w:p>
      <w:pPr>
        <w:pStyle w:val="Heading1"/>
        <w:pageBreakBefore/>
      </w:pPr>
      <w:r>
        <w:t>화면 목록</w:t>
      </w:r>
    </w:p>
    <w:tbl>
      <w:tblPr>
        <w:tblW w:type="auto" w:w="0"/>
        <w:tblLayout w:type="fixed"/>
        <w:tblLook w:firstColumn="1" w:firstRow="1" w:lastColumn="0" w:lastRow="0" w:noHBand="0" w:noVBand="1" w:val="04A0"/>
      </w:tblPr>
      <w:tblGrid>
        <w:gridCol w:w="1080"/>
        <w:gridCol w:w="3024"/>
        <w:gridCol w:w="5760"/>
      </w:tblGrid>
      <w:tr>
        <w:trPr>
          <w:cantSplit/>
          <w:tblHeader/>
        </w:trPr>
        <w:tc>
          <w:tcPr>
            <w:tcW w:type="dxa" w:w="108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화면 ID</w:t>
            </w:r>
          </w:p>
        </w:tc>
        <w:tc>
          <w:tcPr>
            <w:tcW w:type="dxa" w:w="30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또는 상태</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주요 역할</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진입</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배치 확정 후 전투 UI 등장</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B01</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설계</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순서 편집과 전체 명령</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B02</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캐릭터 정보</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아군·적 정보 열람</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B03</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계획</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목적지와 경로 작성</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B04</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지정</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 선택과 계획 확정</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B05</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지정</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정보와 계획 확정</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B06</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실행</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이동·행동·결과 반영</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B07</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전환</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과거·미래 선택과 상태 갱신</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B08</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미리보기</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 관측과 개별 시뮬레이션</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B09</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행동 예고</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다음 행동 시연과 주 행동 계획 표시</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결과</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잔여 체력과 유물 선택</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B11</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미입력 경고</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대기 아군이 있을 때 실행 재확인</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B12</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설정 팝업</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와이어프레임 제공 후 상세화</w:t>
            </w:r>
          </w:p>
        </w:tc>
      </w:tr>
      <w:tr>
        <w:trPr>
          <w:cantSplit/>
        </w:trPr>
        <w:tc>
          <w:tcPr>
            <w:tcW w:type="dxa" w:w="108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B13</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일시정지 팝업</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와이어프레임 제공 후 상세화</w:t>
            </w:r>
          </w:p>
        </w:tc>
      </w:tr>
    </w:tbl>
    <w:p>
      <w:pPr>
        <w:spacing w:after="0" w:before="0" w:line="80" w:lineRule="exact"/>
      </w:pPr>
      <w:r>
        <w:rPr>
          <w:sz w:val="2"/>
        </w:rPr>
      </w:r>
    </w:p>
    <w:p>
      <w:pPr>
        <w:pStyle w:val="Caption"/>
      </w:pPr>
      <w:r>
        <w:t xml:space="preserve">근거  </w:t>
      </w:r>
      <w:hyperlink r:id="rId11">
        <w:r>
          <w:rPr>
            <w:color w:val="245A81"/>
          </w:rPr>
          <w:t>Figma 와이어프레임</w:t>
        </w:r>
      </w:hyperlink>
      <w:r>
        <w:t xml:space="preserve">  /  </w:t>
      </w:r>
      <w:hyperlink r:id="rId12">
        <w:r>
          <w:rPr>
            <w:color w:val="245A81"/>
          </w:rPr>
          <w:t>연출 타임라인 v1.2.0</w:t>
        </w:r>
      </w:hyperlink>
    </w:p>
    <w:p>
      <w:pPr>
        <w:pStyle w:val="Caption"/>
      </w:pPr>
      <w:r>
        <w:t>기획서 약칭은 Waredo_2.0_전투, 캐릭터, 시간대_전환, 가방_유물의 각 시스템_기획서.md를 뜻한다. 요소 번호 뒤의 절 번호로 해당 규칙을 찾는다.</w:t>
      </w:r>
    </w:p>
    <w:p>
      <w:pPr>
        <w:pStyle w:val="Heading1"/>
        <w:pageBreakBefore/>
      </w:pPr>
      <w:r>
        <w:t>공통 표시 데이터 읽는 법</w:t>
      </w:r>
    </w:p>
    <w:p>
      <w:r>
        <w:t>화면에 보이는 값은 고정 문구, 콘텐츠에서 가져오는 값, 플레이 중 바뀌는 상태, 원본에서 계산한 표시값으로 나눈다. 각 화면의 데이터 표는 같은 요소 번호를 사용해 원본과 갱신 시점을 연결한다.</w:t>
      </w:r>
    </w:p>
    <w:tbl>
      <w:tblPr>
        <w:tblW w:type="auto" w:w="0"/>
        <w:tblLayout w:type="fixed"/>
        <w:tblLook w:firstColumn="1" w:firstRow="1" w:lastColumn="0" w:lastRow="0" w:noHBand="0" w:noVBand="1" w:val="04A0"/>
      </w:tblPr>
      <w:tblGrid>
        <w:gridCol w:w="1512"/>
        <w:gridCol w:w="4752"/>
        <w:gridCol w:w="3600"/>
      </w:tblGrid>
      <w:tr>
        <w:trPr>
          <w:cantSplit/>
          <w:tblHeader/>
        </w:trPr>
        <w:tc>
          <w:tcPr>
            <w:tcW w:type="dxa" w:w="151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구분</w:t>
            </w:r>
          </w:p>
        </w:tc>
        <w:tc>
          <w:tcPr>
            <w:tcW w:type="dxa" w:w="47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원칙</w:t>
            </w:r>
          </w:p>
        </w:tc>
        <w:tc>
          <w:tcPr>
            <w:tcW w:type="dxa" w:w="360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예시</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고정 문구</w:t>
            </w:r>
          </w:p>
        </w:tc>
        <w:tc>
          <w:tcPr>
            <w:tcW w:type="dxa" w:w="47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UI 문구 리소스에서 가져온다. 숫자나 상태를 문구 이미지에 고정하지 않는다.</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TURN, TIMELINE, 작전 개시, 확정, 철회</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콘텐츠 값</w:t>
            </w:r>
          </w:p>
        </w:tc>
        <w:tc>
          <w:tcPr>
            <w:tcW w:type="dxa" w:w="47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대상의 콘텐츠 ID로 이름·등급·설명·아이콘을 묶어 조회한다. 실제 필드명이 없는 리소스는 연결 미정으로 표시한다.</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characterId의 초상, relicId의 relicName·relicGrade</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게임 상태</w:t>
            </w:r>
          </w:p>
        </w:tc>
        <w:tc>
          <w:tcPr>
            <w:tcW w:type="dxa" w:w="47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원본 시스템이 갱신한 값을 표시한다. UI가 별도 복사본을 실제 저장 원본으로 사용하지 않는다.</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turnIndex, currentHp, timeShard, relicPlacement</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계산 표시</w:t>
            </w:r>
          </w:p>
        </w:tc>
        <w:tc>
          <w:tcPr>
            <w:tcW w:type="dxa" w:w="47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계산에 사용한 원본과 의미를 명시한다. 시스템 판정을 UI에서 다른 방식으로 재계산하지 않는다.</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HP 바=currentHp/effectiveMaxHp, 경로 끝점=movePath 마지막 셀</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UI 상태</w:t>
            </w:r>
          </w:p>
        </w:tc>
        <w:tc>
          <w:tcPr>
            <w:tcW w:type="dxa" w:w="47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열람·선택·임시 입력·재생 중 상태다. 기획서에 필드명이 없으면 필요한 상태의 뜻만 명시한다.</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캐릭터, 임시 방향, 열람 시간대, 적 예고 재생 여부</w:t>
            </w:r>
          </w:p>
        </w:tc>
      </w:tr>
    </w:tbl>
    <w:p>
      <w:pPr>
        <w:spacing w:after="0" w:before="0" w:line="80" w:lineRule="exact"/>
      </w:pPr>
      <w:r>
        <w:rPr>
          <w:sz w:val="2"/>
        </w:rPr>
      </w:r>
    </w:p>
    <w:p>
      <w:pPr>
        <w:pStyle w:val="Heading2"/>
      </w:pPr>
      <w:r>
        <w:t>화면 간 데이터 유지</w:t>
      </w:r>
    </w:p>
    <w:p>
      <w:r>
        <w:t>[보완안·협의] 같은 대상을 가리키는 이름·아이콘·수치·강조를 한 묶음으로 갱신한다. 화면을 닫았다 열어도 최신 게임 상태를 조회한다. 값이 아직 준비되지 않았으면 임의의 0이나 다른 대상 데이터를 보여주지 않고 입력을 잠근 준비 상태로 처리한다.</w:t>
      </w:r>
    </w:p>
    <w:p>
      <w:r>
        <w:t>전투에서는 characterId가 캐릭터 종류, characterInstanceId가 이번 전투의 개체다. 체력·위치·계획은 개체 ID로 연결한다. 가방에서는 relicId가 유물 정의이며, 현재 기획상 동일 ID 중복 보유가 금지된다.</w:t>
      </w:r>
    </w:p>
    <w:p>
      <w:pPr>
        <w:pStyle w:val="Caption"/>
      </w:pPr>
      <w: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pPr>
        <w:pStyle w:val="Caption"/>
      </w:pPr>
      <w:r>
        <w:t>참조 기준: Figma 전투 상태 화면·시스템 기획서·연출 타임라인 v1.2.0. 사용자 결정은 해당 규칙에 우선 적용한다.</w:t>
      </w:r>
    </w:p>
    <w:p>
      <w:pPr>
        <w:pStyle w:val="Heading1"/>
        <w:pageBreakBefore/>
      </w:pPr>
      <w:r>
        <w:t>전투 진행 플로우</w:t>
      </w:r>
    </w:p>
    <w:p>
      <w:pPr>
        <w:pStyle w:val="Caption"/>
      </w:pPr>
      <w:r>
        <w:t>둥근 사각형 시작·종료   사각형 처리   마름모 조건 판단   평행사변형 입력·출력</w:t>
        <w:br/>
        <w:t>원은 연결점이며 같은 글자끼리 이어진다.</w:t>
      </w:r>
    </w:p>
    <w:p>
      <w:r>
        <w:drawing>
          <wp:inline xmlns:a="http://schemas.openxmlformats.org/drawingml/2006/main" xmlns:pic="http://schemas.openxmlformats.org/drawingml/2006/picture">
            <wp:extent cx="6172200" cy="6789420"/>
            <wp:docPr id="1" name="Picture 1"/>
            <wp:cNvGraphicFramePr>
              <a:graphicFrameLocks noChangeAspect="1"/>
            </wp:cNvGraphicFramePr>
            <a:graphic>
              <a:graphicData uri="http://schemas.openxmlformats.org/drawingml/2006/picture">
                <pic:pic>
                  <pic:nvPicPr>
                    <pic:cNvPr id="0" name="battle-cycle.png"/>
                    <pic:cNvPicPr/>
                  </pic:nvPicPr>
                  <pic:blipFill>
                    <a:blip r:embed="rId13"/>
                    <a:stretch>
                      <a:fillRect/>
                    </a:stretch>
                  </pic:blipFill>
                  <pic:spPr>
                    <a:xfrm>
                      <a:off x="0" y="0"/>
                      <a:ext cx="6172200" cy="6789420"/>
                    </a:xfrm>
                    <a:prstGeom prst="rect"/>
                  </pic:spPr>
                </pic:pic>
              </a:graphicData>
            </a:graphic>
          </wp:inline>
        </w:drawing>
      </w:r>
    </w:p>
    <w:p>
      <w:r>
        <w:t>[사용자 결정] 이동·공격·스킬 계획이 모두 없는 아군이 한 명이라도 있으면 B11에서 재확인한다. 이동만 또는 주 행동만 계획했다면 그 캐릭터는 경고 대상이 아니다.</w:t>
      </w:r>
    </w:p>
    <w:p>
      <w:r>
        <w:t>계속 진행하면 계획 없는 아군은 이동·공격·스킬 없이 자기 순서를 넘긴다. 적 행동은 정상 실행된다. 돌아가기는 B01을 유지하며 턴을 진행하지 않는다.</w:t>
      </w:r>
    </w:p>
    <w:p>
      <w:pPr>
        <w:pStyle w:val="Heading1"/>
        <w:pageBreakBefore/>
      </w:pPr>
      <w:r>
        <w:t>주 행동 계획 플로우</w:t>
      </w:r>
    </w:p>
    <w:p>
      <w:pPr>
        <w:pStyle w:val="Caption"/>
      </w:pPr>
      <w:r>
        <w:t>둥근 사각형 시작·종료   사각형 처리   마름모 조건 판단   평행사변형 입력·출력</w:t>
        <w:br/>
        <w:t>원은 연결점이며 같은 글자끼리 이어진다.</w:t>
      </w:r>
    </w:p>
    <w:p>
      <w:r>
        <w:drawing>
          <wp:inline xmlns:a="http://schemas.openxmlformats.org/drawingml/2006/main" xmlns:pic="http://schemas.openxmlformats.org/drawingml/2006/picture">
            <wp:extent cx="6172200" cy="6583680"/>
            <wp:docPr id="2" name="Picture 2"/>
            <wp:cNvGraphicFramePr>
              <a:graphicFrameLocks noChangeAspect="1"/>
            </wp:cNvGraphicFramePr>
            <a:graphic>
              <a:graphicData uri="http://schemas.openxmlformats.org/drawingml/2006/picture">
                <pic:pic>
                  <pic:nvPicPr>
                    <pic:cNvPr id="0" name="battle-plan.png"/>
                    <pic:cNvPicPr/>
                  </pic:nvPicPr>
                  <pic:blipFill>
                    <a:blip r:embed="rId14"/>
                    <a:stretch>
                      <a:fillRect/>
                    </a:stretch>
                  </pic:blipFill>
                  <pic:spPr>
                    <a:xfrm>
                      <a:off x="0" y="0"/>
                      <a:ext cx="6172200" cy="6583680"/>
                    </a:xfrm>
                    <a:prstGeom prst="rect"/>
                  </pic:spPr>
                </pic:pic>
              </a:graphicData>
            </a:graphic>
          </wp:inline>
        </w:drawing>
      </w:r>
    </w:p>
    <w:p>
      <w:r>
        <w:t>방향선택형은 범위와 방향을 먼저 표시하고 유효 선택 전까지 확정 비활성을 유지한다. 타일선택형은 별개 유형이며 전용 입력 화면이 미정이다. 자기버프형도 별도 화면 정의가 필요하다.</w:t>
      </w:r>
    </w:p>
    <w:p>
      <w:r>
        <w:t>이동 계획은 B03에서 생략할 수 있다. 다만 이동·주 행동이 모두 없는 아군이 남으면 작전 개시 시 B11에서 한 번 더 묻는다. 확정 후 주 행동 계획 표시를 갱신한다.</w:t>
      </w:r>
    </w:p>
    <w:p>
      <w:pPr>
        <w:pStyle w:val="Heading1"/>
        <w:pageBreakBefore/>
      </w:pPr>
      <w:r>
        <w:t>취소와 철회 협의 노트</w:t>
      </w:r>
    </w:p>
    <w:p>
      <w:r>
        <w:t>[사용자 제안·협의] 공격·스킬 지정의 취소와 기존 계획 삭제를 구분한다. 아래 내용은 시스템 기획자와 검토할 변경안이며 확정된 시스템 규칙으로 간주하지 않는다.</w:t>
      </w:r>
    </w:p>
    <w:tbl>
      <w:tblPr>
        <w:tblW w:type="auto" w:w="0"/>
        <w:tblLayout w:type="fixed"/>
        <w:tblLook w:firstColumn="1" w:firstRow="1" w:lastColumn="0" w:lastRow="0" w:noHBand="0" w:noVBand="1" w:val="04A0"/>
      </w:tblPr>
      <w:tblGrid>
        <w:gridCol w:w="1656"/>
        <w:gridCol w:w="4968"/>
        <w:gridCol w:w="3240"/>
      </w:tblGrid>
      <w:tr>
        <w:trPr>
          <w:cantSplit/>
          <w:tblHeader/>
        </w:trPr>
        <w:tc>
          <w:tcPr>
            <w:tcW w:type="dxa" w:w="16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조작</w:t>
            </w:r>
          </w:p>
        </w:tc>
        <w:tc>
          <w:tcPr>
            <w:tcW w:type="dxa" w:w="496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계획과 표시 처리</w:t>
            </w:r>
          </w:p>
        </w:tc>
        <w:tc>
          <w:tcPr>
            <w:tcW w:type="dxa" w:w="324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복귀와 영향</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범위 바깥 터치</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임시 방향·대상 선택과 적색 미리보기를 닫는다. 편집 진입 전 주 행동 계획을 유지한다.</w:t>
            </w:r>
          </w:p>
        </w:tc>
        <w:tc>
          <w:tcPr>
            <w:tcW w:type="dxa" w:w="32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B03 선택 상태로 복귀. 이동 계획 유지.</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철회 버튼</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편집 중인 공격 또는 스킬의 기존 확정 계획까지 삭제한다. 임시 선택과 해당 주 행동 계획 표시도 제거한다.</w:t>
            </w:r>
          </w:p>
        </w:tc>
        <w:tc>
          <w:tcPr>
            <w:tcW w:type="dxa" w:w="32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B03 선택 상태로 복귀. 이동 계획 유지. 삭제한 주 행동을 복원하지 않음.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확정 버튼</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내용을 주 행동 계획으로 저장한다. 이전 주 행동을 대체하고 주 행동 계획 표시를 갱신한다.</w:t>
            </w:r>
          </w:p>
        </w:tc>
        <w:tc>
          <w:tcPr>
            <w:tcW w:type="dxa" w:w="32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B01/B03 계획 편집으로 복귀. 실제 공격·스킬 사용은 작전 개시 후.</w:t>
            </w:r>
          </w:p>
        </w:tc>
      </w:tr>
    </w:tbl>
    <w:p>
      <w:pPr>
        <w:spacing w:after="0" w:before="0" w:line="80" w:lineRule="exact"/>
      </w:pPr>
      <w:r>
        <w:rPr>
          <w:sz w:val="2"/>
        </w:rPr>
      </w:r>
    </w:p>
    <w:p>
      <w:pPr>
        <w:pStyle w:val="Heading2"/>
      </w:pPr>
      <w:r>
        <w:t>취소 입력 영역</w:t>
      </w:r>
    </w:p>
    <w:p>
      <w:r>
        <w:t>범위 바깥은 행동 범위·방향 선택부·확정·철회·정보 UI를 제외한 전장 영역으로 구분하는 안이다. 버튼 터치를 바깥 취소로 동시에 처리하지 않는다. 세부 히트 영역은 와이어프레임과 함께 협의한다.</w:t>
      </w:r>
    </w:p>
    <w:p>
      <w:pPr>
        <w:pStyle w:val="Heading2"/>
      </w:pPr>
      <w:r>
        <w:t>협의할 경계 조건</w:t>
      </w:r>
    </w:p>
    <w:p>
      <w:r>
        <w:t>저장된 계획과 다른 행동 버튼으로 진입한 경우 철회의 삭제 대상, 기존 계획이 없을 때 철회 버튼 활성 여부, 캐릭터 변경·공격과 스킬 간 직접 전환 처리는 추가 협의한다. 취소·철회 자체로 HP·파편·쿨타임을 변경하지 않는다.</w:t>
      </w:r>
    </w:p>
    <w:p>
      <w:pPr>
        <w:pStyle w:val="Caption"/>
      </w:pPr>
      <w:r>
        <w:t>기존 [제안]은 작성자가 근거가 없는 부분에 넣은 보완안이었다. 이번 사용자 제안과 구분하기 위해 이 절과 B04·B05에는 [사용자 제안·협의]를 사용한다.</w:t>
      </w:r>
    </w:p>
    <w:p>
      <w:pPr>
        <w:pStyle w:val="Heading1"/>
        <w:pageBreakBefore/>
      </w:pPr>
      <w:r>
        <w:t>B00 전투 진입</w:t>
      </w:r>
    </w:p>
    <w:p>
      <w:r>
        <w:t>배치 화면의 전투 시작 선택 후 B09 적 행동 예고를 거쳐 B01 턴 설계로 진입한다. 배치 화면 자체는 이 문서 범위 밖이다. [연출] TL-01-01에 따라 아래 순서로 표시한다.</w:t>
      </w:r>
    </w:p>
    <w:tbl>
      <w:tblPr>
        <w:tblW w:type="auto" w:w="0"/>
        <w:tblLayout w:type="fixed"/>
        <w:tblLook w:firstColumn="1" w:firstRow="1" w:lastColumn="0" w:lastRow="0" w:noHBand="0" w:noVBand="1" w:val="04A0"/>
      </w:tblPr>
      <w:tblGrid>
        <w:gridCol w:w="1440"/>
        <w:gridCol w:w="4968"/>
        <w:gridCol w:w="3456"/>
      </w:tblGrid>
      <w:tr>
        <w:trPr>
          <w:cantSplit/>
          <w:tblHeader/>
        </w:trPr>
        <w:tc>
          <w:tcPr>
            <w:tcW w:type="dxa" w:w="144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496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및 동작 정의</w:t>
            </w:r>
          </w:p>
        </w:tc>
        <w:tc>
          <w:tcPr>
            <w:tcW w:type="dxa" w:w="34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입력과 다음 조건</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1 배치 확정</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배치 UI를 내린다. 기존 보드와 미리 배치된 적은 유지한다.</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시작 중복 입력과 보드 편집을 잠근다.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2 시작 타이틀</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중앙에 전투 시작 문구가 확대되어 나타난 뒤 사라진다. 타이틀 퇴장 후 아군이 확정 칸에 위에서 순차 착지한다.</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 배치 데이터와 표시 위치가 일치해야 한다.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3 HUD 등장</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상단 순서 카드, 우측 전체 명령, 공격·스킬, 회중시계 순서로 등장한다.</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등장 중 HUD를 눌러도 명령을 실행하지 않는다.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4 턴 안내</w:t>
            </w:r>
          </w:p>
        </w:tc>
        <w:tc>
          <w:tcPr>
            <w:tcW w:type="dxa" w:w="49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B09 적 행동 예고가 끝난 뒤 B01에서 계획 입력을 받는다.</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UI 정착과 예고 종료를 모두 확인한다.</w:t>
            </w:r>
          </w:p>
        </w:tc>
      </w:tr>
    </w:tbl>
    <w:p>
      <w:pPr>
        <w:spacing w:after="0" w:before="0" w:line="80" w:lineRule="exact"/>
      </w:pPr>
      <w:r>
        <w:rPr>
          <w:sz w:val="2"/>
        </w:rPr>
      </w:r>
    </w:p>
    <w:p>
      <w:pPr>
        <w:pStyle w:val="Heading2"/>
      </w:pPr>
      <w:r>
        <w:t>진입 데이터와 입력 조건</w:t>
      </w:r>
    </w:p>
    <w:tbl>
      <w:tblPr>
        <w:tblW w:type="auto" w:w="0"/>
        <w:tblLayout w:type="fixed"/>
        <w:tblLook w:firstColumn="1" w:firstRow="1" w:lastColumn="0" w:lastRow="0" w:noHBand="0" w:noVBand="1" w:val="04A0"/>
      </w:tblPr>
      <w:tblGrid>
        <w:gridCol w:w="1656"/>
        <w:gridCol w:w="4392"/>
        <w:gridCol w:w="3816"/>
      </w:tblGrid>
      <w:tr>
        <w:trPr>
          <w:cantSplit/>
          <w:tblHeader/>
        </w:trPr>
        <w:tc>
          <w:tcPr>
            <w:tcW w:type="dxa" w:w="16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표시 대상</w:t>
            </w:r>
          </w:p>
        </w:tc>
        <w:tc>
          <w:tcPr>
            <w:tcW w:type="dxa" w:w="439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가져오는 데이터</w:t>
            </w:r>
          </w:p>
        </w:tc>
        <w:tc>
          <w:tcPr>
            <w:tcW w:type="dxa" w:w="381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적용 시점</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보드·아군·적</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참가 개체와 전투판의 확정 배치·cellOccupants.</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배치 확정 결과로 표시한다. 진입 연출이 실제 배치값을 새로 정하지 않는다.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턴·시간대·순서</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전투의 turnIndex=1, actionSlots와 시간대의 currentTimePeriod=Present.</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HUD 등장 시 준비된 실제 값을 표시한다. B01-01·02의 공통 표시 규칙을 따른다.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시작 타이틀</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시작 고정 문구와 진입 연출 진행 상태.</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진입 중 입력 잠금. 타이틀 퇴장과 HUD 정착 후 B09로 진행한다.</w:t>
            </w:r>
          </w:p>
        </w:tc>
      </w:tr>
    </w:tbl>
    <w:p>
      <w:pPr>
        <w:spacing w:after="0" w:before="0" w:line="80" w:lineRule="exact"/>
      </w:pPr>
      <w:r>
        <w:rPr>
          <w:sz w:val="2"/>
        </w:rPr>
      </w:r>
    </w:p>
    <w:p>
      <w:pPr>
        <w:pStyle w:val="Heading2"/>
      </w:pPr>
      <w:r>
        <w:t>첫 턴 적 예고</w:t>
      </w:r>
    </w:p>
    <w:p>
      <w:r>
        <w:t>[사용자 결정] 첫 턴도 반드시 B09 적 행동 예고를 거친다. B00 HUD 정착 → B09 예고와 원위치 복귀 → B01 계획 입력 순서다. 첫 턴 예고 여부는 추가 확인 사항이 아니다. 전투 전 캐릭터 배치는 별도 와이어프레임·명세서의 범위다. B00은 배치 확정 이후부터 시작한다. 전장 캐릭터의 선택 상태는 B01에서 다룬다.</w:t>
      </w:r>
    </w:p>
    <w:p>
      <w:pPr>
        <w:pStyle w:val="Caption"/>
      </w:pPr>
      <w:r>
        <w:t xml:space="preserve">근거  </w:t>
      </w:r>
      <w:hyperlink r:id="rId12">
        <w:r>
          <w:rPr>
            <w:color w:val="245A81"/>
          </w:rPr>
          <w:t>TL-01-01 · TL-02-01</w:t>
        </w:r>
      </w:hyperlink>
      <w:r>
        <w:t xml:space="preserve">  /  </w:t>
      </w:r>
      <w:r>
        <w:t>전투 시스템 4-1-1</w:t>
      </w:r>
    </w:p>
    <w:p>
      <w:pPr>
        <w:pStyle w:val="Heading1"/>
        <w:pageBreakBefore/>
      </w:pPr>
      <w:r>
        <w:t>B01 턴 설계</w:t>
      </w:r>
    </w:p>
    <w:p>
      <w:r>
        <w:t>턴과 시간대, 전장과 계획을 함께 읽는 기본 화면이다. 새 턴의 예고 종료, 정보창 닫기, 관측 종료, 시간대 전환 완료 시 돌아온다.</w:t>
      </w:r>
    </w:p>
    <w:p>
      <w:pPr>
        <w:jc w:val="center"/>
      </w:pPr>
      <w:r>
        <w:drawing>
          <wp:inline xmlns:a="http://schemas.openxmlformats.org/drawingml/2006/main" xmlns:pic="http://schemas.openxmlformats.org/drawingml/2006/picture">
            <wp:extent cx="5394960" cy="2491797"/>
            <wp:docPr id="3" name="Picture 3"/>
            <wp:cNvGraphicFramePr>
              <a:graphicFrameLocks noChangeAspect="1"/>
            </wp:cNvGraphicFramePr>
            <a:graphic>
              <a:graphicData uri="http://schemas.openxmlformats.org/drawingml/2006/picture">
                <pic:pic>
                  <pic:nvPicPr>
                    <pic:cNvPr id="0" name="B01.png"/>
                    <pic:cNvPicPr/>
                  </pic:nvPicPr>
                  <pic:blipFill>
                    <a:blip r:embed="rId15"/>
                    <a:stretch>
                      <a:fillRect/>
                    </a:stretch>
                  </pic:blipFill>
                  <pic:spPr>
                    <a:xfrm>
                      <a:off x="0" y="0"/>
                      <a:ext cx="5394960" cy="2491797"/>
                    </a:xfrm>
                    <a:prstGeom prst="rect"/>
                  </pic:spPr>
                </pic:pic>
              </a:graphicData>
            </a:graphic>
          </wp:inline>
        </w:drawing>
      </w:r>
    </w:p>
    <w:tbl>
      <w:tblPr>
        <w:tblW w:type="auto" w:w="0"/>
        <w:tblLayout w:type="fixed"/>
        <w:tblLook w:firstColumn="1" w:firstRow="1" w:lastColumn="0" w:lastRow="0" w:noHBand="0" w:noVBand="1" w:val="04A0"/>
      </w:tblPr>
      <w:tblGrid>
        <w:gridCol w:w="648"/>
        <w:gridCol w:w="1872"/>
        <w:gridCol w:w="7344"/>
      </w:tblGrid>
      <w:tr>
        <w:trPr>
          <w:cantSplit/>
          <w:tblHeader/>
        </w:trPr>
        <w:tc>
          <w:tcPr>
            <w:tcW w:type="dxa" w:w="6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87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73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구성과 상세 정의</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턴·시간대·단계</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TURN·턴 숫자·TIMELINE·시간대·단계 문구. B01-01 참조.</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행동 순서 카드</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진영 배경색·초상·순번·선택/실행 강조. B01-02 참조.</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전장과 계획 표시</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보드·실제 말·HP·링·이동 가능 셀·도착 위치 미리보기·경로선·이동 발자국·주 행동 계획 표시. B01-03 참조.</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START·작전 개시 라벨·버튼 면. 경고 조건은 B11.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 관측</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FORESEE·미래 관측 라벨·버튼 면. 전체 관측은 B08.</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초기화</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REDO·계획 초기화 버튼. 아군 이동·주 행동 계획만 즉시 삭제, 행동 순서 유지.</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회중시계</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회중시계·연속 원형 게이지·전환 가능 시 제자리 떨림. 선택창은 B07.</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08</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공격과 스킬</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버튼·스킬 버튼. 스킬 배경·3칸 게이지·딤은 B01-08 참조.</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09</w:t>
            </w:r>
          </w:p>
        </w:tc>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설정과 일시정지</w:t>
            </w:r>
          </w:p>
        </w:tc>
        <w:tc>
          <w:tcPr>
            <w:tcW w:type="dxa" w:w="73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설정 버튼은 B12, 일시정지 버튼은 B13. 후속 와이어프레임 대기.</w:t>
            </w:r>
          </w:p>
        </w:tc>
      </w:tr>
    </w:tbl>
    <w:p>
      <w:pPr>
        <w:spacing w:after="0" w:before="0" w:line="80" w:lineRule="exact"/>
      </w:pPr>
      <w:r>
        <w:rPr>
          <w:sz w:val="2"/>
        </w:rPr>
      </w:r>
    </w:p>
    <w:p>
      <w:pPr>
        <w:pStyle w:val="Heading1"/>
        <w:pageBreakBefore/>
      </w:pPr>
      <w:r>
        <w:t>B01 01 턴과 시간대 및 단계 표시</w:t>
      </w:r>
    </w:p>
    <w:p>
      <w:r>
        <w:t>TURN과 TIMELINE은 고정 라벨이다. 턴 숫자, 시간대 문구·색상, 진행 단계는 각각 아래 원본에 연결한다.</w:t>
      </w:r>
    </w:p>
    <w:tbl>
      <w:tblPr>
        <w:tblW w:type="auto" w:w="0"/>
        <w:tblLayout w:type="fixed"/>
        <w:tblLook w:firstColumn="1" w:firstRow="1" w:lastColumn="0" w:lastRow="0" w:noHBand="0" w:noVBand="1" w:val="04A0"/>
      </w:tblPr>
      <w:tblGrid>
        <w:gridCol w:w="1440"/>
        <w:gridCol w:w="4464"/>
        <w:gridCol w:w="3960"/>
      </w:tblGrid>
      <w:tr>
        <w:trPr>
          <w:cantSplit/>
          <w:tblHeader/>
        </w:trPr>
        <w:tc>
          <w:tcPr>
            <w:tcW w:type="dxa" w:w="144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구성</w:t>
            </w:r>
          </w:p>
        </w:tc>
        <w:tc>
          <w:tcPr>
            <w:tcW w:type="dxa" w:w="446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규칙</w:t>
            </w:r>
          </w:p>
        </w:tc>
        <w:tc>
          <w:tcPr>
            <w:tcW w:type="dxa" w:w="39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원본과 갱신</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턴 숫자</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TURN 뒤 숫자에 현재 턴 번호를 표시한다. 최초 값은 1. 화면 예시의 0은 고정값이 아니다.</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turnIndex. 한 턴의 모든 행동 종료 후 갱신. 정보·예고·관측을 열어도 증가하지 않는다.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시간대</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PRESENT #FFFFFF / PAST #FFEAC3 / FUTURE #C7CEFF. 문구와 색상을 동시에 변경한다.</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currentTimePeriod. 수동 전환·자동 현재 복귀 시 갱신. 색상은 현재 와이어프레임 기준이며 아트 조율 가능.</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진행 단계</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아래 네 문구 중 하나. 개별 미리보기는 계획 중을 유지한다.</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battlePhase는 Design/Combat. 예고·전체 관측의 UI 재생 상태를 함께 조회한다.</w:t>
            </w:r>
          </w:p>
        </w:tc>
      </w:tr>
    </w:tbl>
    <w:p>
      <w:pPr>
        <w:spacing w:after="0" w:before="0" w:line="80" w:lineRule="exact"/>
      </w:pPr>
      <w:r>
        <w:rPr>
          <w:sz w:val="2"/>
        </w:rPr>
      </w:r>
    </w:p>
    <w:p>
      <w:pPr>
        <w:pStyle w:val="Heading2"/>
      </w:pPr>
      <w:r>
        <w:t>단계별 표시와 전환</w:t>
      </w:r>
    </w:p>
    <w:tbl>
      <w:tblPr>
        <w:tblW w:type="auto" w:w="0"/>
        <w:tblLayout w:type="fixed"/>
        <w:tblLook w:firstColumn="1" w:firstRow="1" w:lastColumn="0" w:lastRow="0" w:noHBand="0" w:noVBand="1" w:val="04A0"/>
      </w:tblPr>
      <w:tblGrid>
        <w:gridCol w:w="1728"/>
        <w:gridCol w:w="4392"/>
        <w:gridCol w:w="3744"/>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문구</w:t>
            </w:r>
          </w:p>
        </w:tc>
        <w:tc>
          <w:tcPr>
            <w:tcW w:type="dxa" w:w="439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표시되는 동안</w:t>
            </w:r>
          </w:p>
        </w:tc>
        <w:tc>
          <w:tcPr>
            <w:tcW w:type="dxa" w:w="37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끝나는 조건</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계획 중</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B01~B05 계획 편집 및 개별 미리보기. B07 선택창·B11 경고에서도 턴 설계 단계 유지.</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행동 예고·전체 미래 관측·실제 실행에 진입하면 해당 문구로 교체.</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적 행동 예고 중</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B09에서 적 예정 행동을 시연하는 동안. 첫 턴 포함.</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시연 종료 또는 건너뛰기 후 원위치 복귀 → 계획 중.</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미래 관측 중</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B08 전체 미래 관측의 가상 재생 동안. 개별 미리보기에는 사용하지 않는다.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관측 종료·취소 → 계획 중.</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턴 실행 중</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B06에서 작전 개시 승인 후 실제 행동을 처리하는 동안.</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종료 후 다음 턴 예고 또는 B10 결과로 전환.</w:t>
            </w:r>
          </w:p>
        </w:tc>
      </w:tr>
    </w:tbl>
    <w:p>
      <w:pPr>
        <w:spacing w:after="0" w:before="0" w:line="80" w:lineRule="exact"/>
      </w:pPr>
      <w:r>
        <w:rPr>
          <w:sz w:val="2"/>
        </w:rPr>
      </w:r>
    </w:p>
    <w:p>
      <w:pPr>
        <w:pStyle w:val="Caption"/>
      </w:pPr>
      <w:r>
        <w:t xml:space="preserve">근거  </w:t>
      </w:r>
      <w:r>
        <w:t>전투 4-1-1·4-1-3 / 시간대 전환 4-1 / 사용자 결정</w:t>
      </w:r>
    </w:p>
    <w:p>
      <w:pPr>
        <w:pStyle w:val="Heading1"/>
        <w:pageBreakBefore/>
      </w:pPr>
      <w:r>
        <w:t>B01 02 행동 순서 카드</w:t>
      </w:r>
    </w:p>
    <w:p>
      <w:r>
        <w:t>행동 순서 카드는 초상·진영 배경·순번으로 이루어진 한 장의 UI다. 아군 카드 두 장을 교환할 때 카드 전체가 수평으로 이동한다. 초상 이미지만 바꾸지 않는다.</w:t>
      </w:r>
    </w:p>
    <w:tbl>
      <w:tblPr>
        <w:tblW w:type="auto" w:w="0"/>
        <w:tblLayout w:type="fixed"/>
        <w:tblLook w:firstColumn="1" w:firstRow="1" w:lastColumn="0" w:lastRow="0" w:noHBand="0" w:noVBand="1" w:val="04A0"/>
      </w:tblPr>
      <w:tblGrid>
        <w:gridCol w:w="1440"/>
        <w:gridCol w:w="4320"/>
        <w:gridCol w:w="4104"/>
      </w:tblGrid>
      <w:tr>
        <w:trPr>
          <w:cantSplit/>
          <w:tblHeader/>
        </w:trPr>
        <w:tc>
          <w:tcPr>
            <w:tcW w:type="dxa" w:w="144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구성</w:t>
            </w:r>
          </w:p>
        </w:tc>
        <w:tc>
          <w:tcPr>
            <w:tcW w:type="dxa" w:w="432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표시</w:t>
            </w:r>
          </w:p>
        </w:tc>
        <w:tc>
          <w:tcPr>
            <w:tcW w:type="dxa" w:w="410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원본과 동작</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진영 배경</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#97ECFF, 적군 #F2B2DC. 임시 대표색.</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actionSlots.faction. 일반 적·보스 적은 적군 배경.</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초상</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전투 개체의 캐릭터 초상. 배경·틀과 함께 카드에 포함한다.</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characterInstanceId → characterId → 초상 리소스. 같은 캐릭터 종류도 전투 개체는 구별.</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순번</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01, 02처럼 슬롯 실행 순번을 표시한다.</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actionNumber. 교환 후 도착한 슬롯의 순번으로 갱신.</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카드 교환</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유효한 아군 슬롯에 놓으면 두 카드가 서로의 위치로 좌우 이동한다. 중간 카드와 적 카드는 밀리지 않는다.</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이동은 카드 기본선과 평행한 수평 직선이다. 포물선 이동은 사용하지 않는다. 배경·초상·틀이 함께 이동하고 정착 시 순번을 맞춘다.</w:t>
            </w:r>
          </w:p>
        </w:tc>
      </w:tr>
    </w:tbl>
    <w:p>
      <w:pPr>
        <w:spacing w:after="0" w:before="0" w:line="80" w:lineRule="exact"/>
      </w:pPr>
      <w:r>
        <w:rPr>
          <w:sz w:val="2"/>
        </w:rPr>
      </w:r>
    </w:p>
    <w:p>
      <w:pPr>
        <w:pStyle w:val="Heading2"/>
      </w:pPr>
      <w:r>
        <w:t>카드 강조 상태</w:t>
      </w:r>
    </w:p>
    <w:tbl>
      <w:tblPr>
        <w:tblW w:type="auto" w:w="0"/>
        <w:tblLayout w:type="fixed"/>
        <w:tblLook w:firstColumn="1" w:firstRow="1" w:lastColumn="0" w:lastRow="0" w:noHBand="0" w:noVBand="1" w:val="04A0"/>
      </w:tblPr>
      <w:tblGrid>
        <w:gridCol w:w="1656"/>
        <w:gridCol w:w="4392"/>
        <w:gridCol w:w="3816"/>
      </w:tblGrid>
      <w:tr>
        <w:trPr>
          <w:cantSplit/>
          <w:tblHeader/>
        </w:trPr>
        <w:tc>
          <w:tcPr>
            <w:tcW w:type="dxa" w:w="16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상태</w:t>
            </w:r>
          </w:p>
        </w:tc>
        <w:tc>
          <w:tcPr>
            <w:tcW w:type="dxa" w:w="439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w:t>
            </w:r>
          </w:p>
        </w:tc>
        <w:tc>
          <w:tcPr>
            <w:tcW w:type="dxa" w:w="381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입력과 해제</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드래그 중</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잡은 카드 전체를 다른 카드보다 앞에 그리고 손가락의 수평 이동을 따른다. [보완안] 105% 확대와 밝은 외곽선.</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슬롯만 드롭 후보로 강조. 유효 드롭은 수평 교환, 무효 드롭은 원위치 복귀. 드래그 종료 시 확대·외곽선 해제.</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개별 미리보기</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재생 대상 카드만 강조한다. [보완안] 기본선 아래로 카드 높이의 15% 돌출, 나머지 카드에 검정 딤 25%.</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단계 문구는 계획 중. 끝나면 돌출·딤 해제. 실제 currentActionNumber는 변경하지 않는다.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실제 턴 실행</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행동 카드가 아래로 돌출하고 나머지 카드는 딤 처리된다. [임시 규격] 돌출 15%, 검정 딤 25%.</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currentActionNumber에 맞춰 강조 대상을 이동. 해당 행동 종료 시 복귀, 다음 행동 카드를 돌출.</w:t>
            </w:r>
          </w:p>
        </w:tc>
      </w:tr>
    </w:tbl>
    <w:p>
      <w:pPr>
        <w:spacing w:after="0" w:before="0" w:line="80" w:lineRule="exact"/>
      </w:pPr>
      <w:r>
        <w:rPr>
          <w:sz w:val="2"/>
        </w:rPr>
      </w:r>
    </w:p>
    <w:p>
      <w:pPr>
        <w:pStyle w:val="Caption"/>
      </w:pPr>
      <w:r>
        <w:t>카드 교환은 actionSlots의 캐릭터 배정만 교환한다. 캐릭터별 이동·주 행동 계획은 해당 캐릭터를 따라 유지한다. 카드 강조의 임시 수치와 드래그·짧은 터치 구분 거리는 아트·개발 협의 대상이다.</w:t>
      </w:r>
    </w:p>
    <w:p>
      <w:pPr>
        <w:pStyle w:val="Caption"/>
      </w:pPr>
      <w:r>
        <w:t>첫 턴 선공 진영은 아군·적군 각 50%이며 이후 교대한다. 유효 캐릭터를 진영별로 교차 배치하고 남은 진영을 잇는다.</w:t>
      </w:r>
    </w:p>
    <w:p>
      <w:pPr>
        <w:pStyle w:val="Caption"/>
      </w:pPr>
      <w:r>
        <w:t xml:space="preserve">근거  </w:t>
      </w:r>
      <w:hyperlink r:id="rId12">
        <w:r>
          <w:rPr>
            <w:color w:val="245A81"/>
          </w:rPr>
          <w:t>TL-03-04~05 · TL-06-01</w:t>
        </w:r>
      </w:hyperlink>
      <w:r>
        <w:t xml:space="preserve">  /  </w:t>
      </w:r>
      <w:r>
        <w:t>전투 4-1-1-5~7·4-1-4-1~3 / 사용자 결정</w:t>
      </w:r>
    </w:p>
    <w:p>
      <w:pPr>
        <w:pStyle w:val="Heading1"/>
        <w:pageBreakBefore/>
      </w:pPr>
      <w:r>
        <w:t>B01 03 전장 요소와 용어</w:t>
      </w:r>
    </w:p>
    <w:p>
      <w:r>
        <w:t>행동 계획은 이동 계획과 주 행동 계획을 합친 데이터다. 주 행동 계획은 일반 공격 또는 스킬 하나다. 전장 계획 표시는 이 데이터를 전장에 그린 UI 전체이며, 아래 세부 이름으로 구별한다.</w:t>
      </w:r>
    </w:p>
    <w:tbl>
      <w:tblPr>
        <w:tblW w:type="auto" w:w="0"/>
        <w:tblLayout w:type="fixed"/>
        <w:tblLook w:firstColumn="1" w:firstRow="1" w:lastColumn="0" w:lastRow="0" w:noHBand="0" w:noVBand="1" w:val="04A0"/>
      </w:tblPr>
      <w:tblGrid>
        <w:gridCol w:w="1843"/>
        <w:gridCol w:w="4061"/>
        <w:gridCol w:w="3960"/>
      </w:tblGrid>
      <w:tr>
        <w:trPr>
          <w:cantSplit/>
          <w:tblHeader/>
        </w:trPr>
        <w:tc>
          <w:tcPr>
            <w:tcW w:type="dxa" w:w="184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명칭</w:t>
            </w:r>
          </w:p>
        </w:tc>
        <w:tc>
          <w:tcPr>
            <w:tcW w:type="dxa" w:w="406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39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조건과 원본</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실제 캐릭터</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점유 셀의 스프라이트·HP 바·HP 숫자.</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cellOccupants와 currentHp/effectiveMaxHp. 계획 작성만으로 실제 위치를 바꾸지 않는다.</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선택 링</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선택한 캐릭터 발밑의 노란 링.</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아군·적군 공통. UI 선택 대상에 연결한다.</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계획됨 링</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캐릭터에 저장된 이동 또는 주 행동 계획이 있음을 알리는 링.</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청록·적군 분홍. 이동 계획이 있으면 도착 위치, 없으면 실제 위치에 표시한다.</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이동 가능 영역</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캐릭터가 이동할 수 있는 후보 셀과 외곽선.</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아군·적군 모두 표시. 실제 위치·effectiveMoveRange·전투판 규칙. 적군은 정보 표시만 하고 이동 입력은 받지 않는다.</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도착 위치 미리보기</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끝점에 놓는 반투명 캐릭터 스프라이트 복제. HP 바·숫자는 없다.</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movePath 마지막 셀. 이동 계획이 있을 때만 표시. 선택 60%, 미선택 45%.</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이동 경로선</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드래그로 어떤 셀들을 이었는지 보여주는 선. 현재 셀부터 경로 끝점까지 연결.</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선택된 아군만 표시. 임시·저장 movePath를 순서대로 잇는다. 적군에게는 표시하지 않는다.</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이동 발자국</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예정 셀에 남겨 경로와 진행 방향을 알려주는 표식.</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미선택 아군과 모든 적군의 movePath에 표시. 선택된 아군은 경로선으로 대체.</w:t>
            </w:r>
          </w:p>
        </w:tc>
      </w:tr>
      <w:tr>
        <w:trPr>
          <w:cantSplit/>
        </w:trPr>
        <w:tc>
          <w:tcPr>
            <w:tcW w:type="dxa" w:w="184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주 행동 계획 표시</w:t>
            </w:r>
          </w:p>
        </w:tc>
        <w:tc>
          <w:tcPr>
            <w:tcW w:type="dxa" w:w="406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공격·스킬 범위 셀, 방향 화살표, SKILL READY로 구성하는 저장 계획의 시각 표현.</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mainActionType·actionId·방향·목표·영향 셀 패턴. 유형별 구성은 다음 절 참조.</w:t>
            </w:r>
          </w:p>
        </w:tc>
      </w:tr>
    </w:tbl>
    <w:p>
      <w:pPr>
        <w:spacing w:after="0" w:before="0" w:line="80" w:lineRule="exact"/>
      </w:pPr>
      <w:r>
        <w:rPr>
          <w:sz w:val="2"/>
        </w:rPr>
      </w:r>
    </w:p>
    <w:p>
      <w:pPr>
        <w:pStyle w:val="Caption"/>
      </w:pPr>
      <w:r>
        <w:t>본 문서에서 적의 계획도 주 행동 계획 표시라고 부른다. 위협·주 행동 표식 등 별도 이름으로 중복 정의하지 않는다. 턴 설계 버튼 영역은 작전 개시·미래 관측·계획 초기화의 세 버튼, 행동 버튼 영역은 일반 공격·스킬 및 지정 중 확정·철회 버튼을 뜻한다.</w:t>
      </w:r>
    </w:p>
    <w:p>
      <w:pPr>
        <w:pStyle w:val="Caption"/>
      </w:pPr>
      <w:r>
        <w:t xml:space="preserve">근거  </w:t>
      </w:r>
      <w:r>
        <w:t>전투 4-1-4~7 / 캐릭터 4-1-5~6 / 전투판 4-2 / 사용자 결정</w:t>
      </w:r>
    </w:p>
    <w:p>
      <w:pPr>
        <w:pStyle w:val="Heading1"/>
        <w:pageBreakBefore/>
      </w:pPr>
      <w:r>
        <w:t>B01 03 링과 이동 표시 규격</w:t>
      </w:r>
    </w:p>
    <w:tbl>
      <w:tblPr>
        <w:tblW w:type="auto" w:w="0"/>
        <w:tblLayout w:type="fixed"/>
        <w:tblLook w:firstColumn="1" w:firstRow="1" w:lastColumn="0" w:lastRow="0" w:noHBand="0" w:noVBand="1" w:val="04A0"/>
      </w:tblPr>
      <w:tblGrid>
        <w:gridCol w:w="1728"/>
        <w:gridCol w:w="4104"/>
        <w:gridCol w:w="4032"/>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항목</w:t>
            </w:r>
          </w:p>
        </w:tc>
        <w:tc>
          <w:tcPr>
            <w:tcW w:type="dxa" w:w="410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위치와 모양</w:t>
            </w:r>
          </w:p>
        </w:tc>
        <w:tc>
          <w:tcPr>
            <w:tcW w:type="dxa" w:w="403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선택 변화</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선택 링</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노랑 #FFF04A, 두께 6px를 임시 기준으로 사용. 캐릭터 발과 HP 바 사이에 바닥에 놓인 타원형 링으로 표시.</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선택 캐릭터의 실제 위치. 선택 해제 시 숨김. 같은 자리에 계획됨 링이 있으면 그보다 앞에 그린다.</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계획됨 링</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#7EF2FF, 적군 #FF92D9. 두께 6px 임시 기준. 선택 링과 같은 바닥 평면.</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상태와 계획 상태를 별도로 유지한다. 같은 자리에서 공격·스킬을 계획했다면 선택 해제 시 노란 링 뒤의 계획됨 링이 드러난다.</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두께 기준</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6px는 가로 1920 기준 UI 캔버스에서의 임시 두께. 최종 아트에서 조정 가능.</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화면 크기가 바뀌면 UI 배율을 함께 적용한다. 실제 모바일 화면의 물리 픽셀 고정값이 아니다.</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도착 위치 미리보기</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계획 끝점에 스프라이트만 표시하며 계획됨 링은 그 발밑에 놓인다.</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60%, 미선택 45%. HP 바·숫자는 실제 캐릭터에만 표시.</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경로선과 발자국</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아군은 경로선, 미선택 아군·적군은 이동 발자국. 발자국의 앞쪽이 셀 사이 이동 방향을 향한다.</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[보완안] 각 셀의 발자국은 다음 셀 방향을 향하고 끝점은 마지막 진입 방향을 유지한다. 코너에서 꺾이는 기준은 이 안으로 협의한다.</w:t>
            </w:r>
          </w:p>
        </w:tc>
      </w:tr>
    </w:tbl>
    <w:p>
      <w:pPr>
        <w:spacing w:after="0" w:before="0" w:line="80" w:lineRule="exact"/>
      </w:pPr>
      <w:r>
        <w:rPr>
          <w:sz w:val="2"/>
        </w:rPr>
      </w:r>
    </w:p>
    <w:p>
      <w:pPr>
        <w:pStyle w:val="Heading2"/>
      </w:pPr>
      <w:r>
        <w:t>불투명도 계산</w:t>
      </w:r>
    </w:p>
    <w:tbl>
      <w:tblPr>
        <w:tblW w:type="auto" w:w="0"/>
        <w:tblLayout w:type="fixed"/>
        <w:tblLook w:firstColumn="1" w:firstRow="1" w:lastColumn="0" w:lastRow="0" w:noHBand="0" w:noVBand="1" w:val="04A0"/>
      </w:tblPr>
      <w:tblGrid>
        <w:gridCol w:w="4392"/>
        <w:gridCol w:w="2664"/>
        <w:gridCol w:w="2808"/>
      </w:tblGrid>
      <w:tr>
        <w:trPr>
          <w:cantSplit/>
          <w:tblHeader/>
        </w:trPr>
        <w:tc>
          <w:tcPr>
            <w:tcW w:type="dxa" w:w="439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표시</w:t>
            </w:r>
          </w:p>
        </w:tc>
        <w:tc>
          <w:tcPr>
            <w:tcW w:type="dxa" w:w="266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선택 상태</w:t>
            </w:r>
          </w:p>
        </w:tc>
        <w:tc>
          <w:tcPr>
            <w:tcW w:type="dxa" w:w="280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미선택 상태</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계획됨 링·방향 화살표 테두리·SKILL READY</w:t>
            </w:r>
          </w:p>
        </w:tc>
        <w:tc>
          <w:tcPr>
            <w:tcW w:type="dxa" w:w="26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기본 100%</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기본값 × 75% = 75%</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도착 위치 미리보기</w:t>
            </w:r>
          </w:p>
        </w:tc>
        <w:tc>
          <w:tcPr>
            <w:tcW w:type="dxa" w:w="26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기본 60%</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60% × 75% = 45%</w:t>
            </w:r>
          </w:p>
        </w:tc>
      </w:tr>
      <w:tr>
        <w:trPr>
          <w:cantSplit/>
        </w:trPr>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주 행동 범위 내부 채움</w:t>
            </w:r>
          </w:p>
        </w:tc>
        <w:tc>
          <w:tcPr>
            <w:tcW w:type="dxa" w:w="26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기본 빨강 30%</w:t>
            </w:r>
          </w:p>
        </w:tc>
        <w:tc>
          <w:tcPr>
            <w:tcW w:type="dxa" w:w="280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30% × 75% = 22.5%</w:t>
            </w:r>
          </w:p>
        </w:tc>
      </w:tr>
    </w:tbl>
    <w:p>
      <w:pPr>
        <w:spacing w:after="0" w:before="0" w:line="80" w:lineRule="exact"/>
      </w:pPr>
      <w:r>
        <w:rPr>
          <w:sz w:val="2"/>
        </w:rPr>
      </w:r>
    </w:p>
    <w:p>
      <w:pPr>
        <w:pStyle w:val="Caption"/>
      </w:pPr>
      <w:r>
        <w:t>75%는 해당 캐릭터의 계획 표시 묶음에 한 번만 곱한다. 상위 그룹과 하위 요소에 중복 적용하지 않는다. 실제 캐릭터·HP에는 이 감쇠를 적용하지 않는다. 이동 발자국의 선택 해제 감쇠는 [보완안]으로 같은 75%를 사용한다.</w:t>
      </w:r>
    </w:p>
    <w:p>
      <w:pPr>
        <w:pStyle w:val="Heading1"/>
        <w:pageBreakBefore/>
      </w:pPr>
      <w:r>
        <w:t>B01 03 주 행동 계획 표시</w:t>
      </w:r>
    </w:p>
    <w:tbl>
      <w:tblPr>
        <w:tblW w:type="auto" w:w="0"/>
        <w:tblLayout w:type="fixed"/>
        <w:tblLook w:firstColumn="1" w:firstRow="1" w:lastColumn="0" w:lastRow="0" w:noHBand="0" w:noVBand="1" w:val="04A0"/>
      </w:tblPr>
      <w:tblGrid>
        <w:gridCol w:w="1656"/>
        <w:gridCol w:w="4320"/>
        <w:gridCol w:w="3888"/>
      </w:tblGrid>
      <w:tr>
        <w:trPr>
          <w:cantSplit/>
          <w:tblHeader/>
        </w:trPr>
        <w:tc>
          <w:tcPr>
            <w:tcW w:type="dxa" w:w="16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유형</w:t>
            </w:r>
          </w:p>
        </w:tc>
        <w:tc>
          <w:tcPr>
            <w:tcW w:type="dxa" w:w="432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구성과 표시</w:t>
            </w:r>
          </w:p>
        </w:tc>
        <w:tc>
          <w:tcPr>
            <w:tcW w:type="dxa" w:w="388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확정과 해제</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방향선택형</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공격·스킬의 영향 범위 셀과 방향 화살표. 화살표는 범위 셀의 가운데를 이어 진행 방향을 보여준다.</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임시 방향 선택 → 확정 시 저장. 스킬일 때만 SKILL READY 추가.</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자기기준형</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원점을 중심으로 영향 범위 셀을 표시한다. 별도 방향 화살표는 없다.</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 시 저장. 스킬일 때만 SKILL READY 추가.</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자기버프형</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자기 대상 스킬이며 별도의 공격 범위 셀·방향 화살표를 만들지 않는다.</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자기 재선택 또는 확정 입력 후 계획됨 링과 SKILL READY. B05-SelfBuff 와이어프레임 대기.</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SKILL READY</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계획이 저장되었음을 표시하는 문구와 장식선. 계획 원점의 캐릭터 표시 가까이에 놓는다.</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쿨타임 완충 표시가 아니다. 스킬 계획 확정 후 표시하고 철회·초기화·스킬 변경 취소 시 제거.</w:t>
            </w:r>
          </w:p>
        </w:tc>
      </w:tr>
    </w:tbl>
    <w:p>
      <w:pPr>
        <w:spacing w:after="0" w:before="0" w:line="80" w:lineRule="exact"/>
      </w:pPr>
      <w:r>
        <w:rPr>
          <w:sz w:val="2"/>
        </w:rPr>
      </w:r>
    </w:p>
    <w:p>
      <w:pPr>
        <w:pStyle w:val="Heading2"/>
      </w:pPr>
      <w:r>
        <w:t>범위와 화살표 색상</w:t>
      </w:r>
    </w:p>
    <w:tbl>
      <w:tblPr>
        <w:tblW w:type="auto" w:w="0"/>
        <w:tblLayout w:type="fixed"/>
        <w:tblLook w:firstColumn="1" w:firstRow="1" w:lastColumn="0" w:lastRow="0" w:noHBand="0" w:noVBand="1" w:val="04A0"/>
      </w:tblPr>
      <w:tblGrid>
        <w:gridCol w:w="3384"/>
        <w:gridCol w:w="3024"/>
        <w:gridCol w:w="3456"/>
      </w:tblGrid>
      <w:tr>
        <w:trPr>
          <w:cantSplit/>
          <w:tblHeader/>
        </w:trPr>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상태</w:t>
            </w:r>
          </w:p>
        </w:tc>
        <w:tc>
          <w:tcPr>
            <w:tcW w:type="dxa" w:w="30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테두리</w:t>
            </w:r>
          </w:p>
        </w:tc>
        <w:tc>
          <w:tcPr>
            <w:tcW w:type="dxa" w:w="34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내부 채움</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지정 중 임시 범위</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적색 #EF5547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#EF5547, 불투명도 30%</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확정된 아군 주 행동 계획</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청록 #7EF2FF</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#EF5547, 불투명도 30% 유지</w:t>
            </w:r>
          </w:p>
        </w:tc>
      </w:tr>
      <w:tr>
        <w:trPr>
          <w:cantSplit/>
        </w:trPr>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적군 주 행동 계획</w:t>
            </w:r>
          </w:p>
        </w:tc>
        <w:tc>
          <w:tcPr>
            <w:tcW w:type="dxa" w:w="30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분홍 #FF92D9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#EF5547, 불투명도 30% 유지</w:t>
            </w:r>
          </w:p>
        </w:tc>
      </w:tr>
    </w:tbl>
    <w:p>
      <w:pPr>
        <w:spacing w:after="0" w:before="0" w:line="80" w:lineRule="exact"/>
      </w:pPr>
      <w:r>
        <w:rPr>
          <w:sz w:val="2"/>
        </w:rPr>
      </w:r>
    </w:p>
    <w:p>
      <w:pPr>
        <w:pStyle w:val="Caption"/>
      </w:pPr>
      <w:r>
        <w:t>셀 범위와 방향 화살표의 색상은 같은 규칙이다. 아군·적군 카드 배경색과 계획 표시 테두리색은 서로 다른 값이다. 미선택 시 앞 절의 75% 감쇠를 적용한다.</w:t>
      </w:r>
    </w:p>
    <w:p>
      <w:pPr>
        <w:pStyle w:val="Heading2"/>
      </w:pPr>
      <w:r>
        <w:t>계획 원점과 실제 실행</w:t>
      </w:r>
    </w:p>
    <w:p>
      <w:r>
        <w:t>이동 계획이 있으면 도착 셀이 주 행동 계획의 원점이고, 없으면 현재 셀이 원점이다. 표시된 범위는 예정 범위다. 실제 턴 실행에서는 이동 종료 후 실제 위치에서 범위를 다시 판정한다. 이 재판정은 계획 화면에서 피해·이동을 미리 적용한다는 뜻이 아니다.</w:t>
      </w:r>
    </w:p>
    <w:p>
      <w:pPr>
        <w:pStyle w:val="Caption"/>
      </w:pPr>
      <w:r>
        <w:t xml:space="preserve">근거  </w:t>
      </w:r>
      <w:r>
        <w:t>전투 4-1-4·4-1-6·4-1-7 / 캐릭터 4-1-5·4-1-6 / 사용자 결정</w:t>
      </w:r>
    </w:p>
    <w:p>
      <w:pPr>
        <w:pStyle w:val="Heading1"/>
        <w:pageBreakBefore/>
      </w:pPr>
      <w:r>
        <w:t>B01 03 화면 변화와 계획 표시 갱신</w:t>
      </w:r>
    </w:p>
    <w:tbl>
      <w:tblPr>
        <w:tblW w:type="auto" w:w="0"/>
        <w:tblLayout w:type="fixed"/>
        <w:tblLook w:firstColumn="1" w:firstRow="1" w:lastColumn="0" w:lastRow="0" w:noHBand="0" w:noVBand="1" w:val="04A0"/>
      </w:tblPr>
      <w:tblGrid>
        <w:gridCol w:w="1757"/>
        <w:gridCol w:w="5112"/>
        <w:gridCol w:w="2995"/>
      </w:tblGrid>
      <w:tr>
        <w:trPr>
          <w:cantSplit/>
          <w:tblHeader/>
        </w:trPr>
        <w:tc>
          <w:tcPr>
            <w:tcW w:type="dxa" w:w="1757"/>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변화</w:t>
            </w:r>
          </w:p>
        </w:tc>
        <w:tc>
          <w:tcPr>
            <w:tcW w:type="dxa" w:w="511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갱신할 표시</w:t>
            </w:r>
          </w:p>
        </w:tc>
        <w:tc>
          <w:tcPr>
            <w:tcW w:type="dxa" w:w="299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유지할 값</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캐릭터 선택 변경</w:t>
            </w:r>
          </w:p>
        </w:tc>
        <w:tc>
          <w:tcPr>
            <w:tcW w:type="dxa" w:w="51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새 대상의 선택 링·이동 가능 영역. 각 계획 표시의 선택/미선택 불투명도. 아군 경로선과 발자국 전환.</w:t>
            </w:r>
          </w:p>
        </w:tc>
        <w:tc>
          <w:tcPr>
            <w:tcW w:type="dxa" w:w="299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이동·주 행동 계획과 실제 점유·HP.</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이동 계획 변경</w:t>
            </w:r>
          </w:p>
        </w:tc>
        <w:tc>
          <w:tcPr>
            <w:tcW w:type="dxa" w:w="51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도착 위치 미리보기·경로선·발자국·계획됨 링. 새 원점에 맞춘 주 행동 계획 범위.</w:t>
            </w:r>
          </w:p>
        </w:tc>
        <w:tc>
          <w:tcPr>
            <w:tcW w:type="dxa" w:w="299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캐릭터 위치·HP.</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주 행동 확정 또는 철회</w:t>
            </w:r>
          </w:p>
        </w:tc>
        <w:tc>
          <w:tcPr>
            <w:tcW w:type="dxa" w:w="51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 셀·방향 화살표·SKILL READY·계획됨 링.</w:t>
            </w:r>
          </w:p>
        </w:tc>
        <w:tc>
          <w:tcPr>
            <w:tcW w:type="dxa" w:w="299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계획은 취소·철회 협의 노트대로 보존.</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계획 초기화</w:t>
            </w:r>
          </w:p>
        </w:tc>
        <w:tc>
          <w:tcPr>
            <w:tcW w:type="dxa" w:w="51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턴 아군의 이동 계획과 주 행동 계획만 즉시 삭제한다. actionSlots의 변경된 순서, 적 계획, HP·쿨타임·시간대·파편은 유지한다. 확인창은 없다. 계획 표시를 지우고 초기화 버튼을 비활성화한다.</w:t>
            </w:r>
          </w:p>
        </w:tc>
        <w:tc>
          <w:tcPr>
            <w:tcW w:type="dxa" w:w="299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변경된 순서와 실제 전투 상태.</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시간대 변경</w:t>
            </w:r>
          </w:p>
        </w:tc>
        <w:tc>
          <w:tcPr>
            <w:tcW w:type="dxa" w:w="51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아래 기획 규칙으로 무효화된 계획의 표시만 정리한다. 삭제된 이동의 발자국·경로선·미리보기, 취소된 스킬의 범위·SKILL READY 제거.</w:t>
            </w:r>
          </w:p>
        </w:tc>
        <w:tc>
          <w:tcPr>
            <w:tcW w:type="dxa" w:w="299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조건에 걸리지 않은 계획. 실제 이동·공격은 실행하지 않는다.</w:t>
            </w:r>
          </w:p>
        </w:tc>
      </w:tr>
      <w:tr>
        <w:trPr>
          <w:cantSplit/>
        </w:trPr>
        <w:tc>
          <w:tcPr>
            <w:tcW w:type="dxa" w:w="1757"/>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예고·관측 종료</w:t>
            </w:r>
          </w:p>
        </w:tc>
        <w:tc>
          <w:tcPr>
            <w:tcW w:type="dxa" w:w="511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점유와 HP를 기준으로 전장을 다시 표시하고 원래 계획 표시를 복귀한다.</w:t>
            </w:r>
          </w:p>
        </w:tc>
        <w:tc>
          <w:tcPr>
            <w:tcW w:type="dxa" w:w="299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재생 직전의 실제 상태와 저장 계획.</w:t>
            </w:r>
          </w:p>
        </w:tc>
      </w:tr>
    </w:tbl>
    <w:p>
      <w:pPr>
        <w:spacing w:after="0" w:before="0" w:line="80" w:lineRule="exact"/>
      </w:pPr>
      <w:r>
        <w:rPr>
          <w:sz w:val="2"/>
        </w:rPr>
      </w:r>
    </w:p>
    <w:p>
      <w:pPr>
        <w:pStyle w:val="Heading2"/>
      </w:pPr>
      <w:r>
        <w:t>시간대 변경을 읽는 예</w:t>
      </w:r>
    </w:p>
    <w:p>
      <w:r>
        <w:t>시간대 버튼 입력 시 효과를 즉시 적용한다. effectiveMoveRange가 바뀐 캐릭터는 이동 계획 전체를 비우고, activeSkillId가 저장된 스킬 actionId와 달라진 캐릭터는 그 스킬 계획을 취소한다. 해당 조건에 걸리지 않는 계획은 유지한다. 이는 계획의 유효성 정리이며 전투 결과 재생이 아니다.</w:t>
      </w:r>
    </w:p>
    <w:p>
      <w:r>
        <w:t>예: 과거 전환으로 이동력이 3에서 4로 바뀌면 기존 이동 경로는 즉시 지워져 다시 지정해야 한다. 실제 캐릭터는 원위치다. 반대로 공격력만 바뀌고 이동력·활성 스킬은 그대로라면 기존 이동·주 행동 계획을 유지하며, 달라진 피해 결과는 작전 개시 또는 관측에서 확인한다.</w:t>
      </w:r>
    </w:p>
    <w:p>
      <w:pPr>
        <w:pStyle w:val="Caption"/>
      </w:pPr>
      <w:r>
        <w:t xml:space="preserve">근거  </w:t>
      </w:r>
      <w:r>
        <w:t>전투 4-1-4-2 캐릭터 플랜 설명 / 시간대 전환 4-3-2 / 전투 4-1-9</w:t>
      </w:r>
    </w:p>
    <w:p>
      <w:pPr>
        <w:pStyle w:val="Heading1"/>
        <w:pageBreakBefore/>
      </w:pPr>
      <w:r>
        <w:t>B01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작전 개시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전투의 battlePhase, actionSlots와 각 캐릭터의 characterActionPlans. 이동은 movePath, 주 행동은 mainActionType을 조회한다.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설계 단계에서 입력 가능. 이동 경로가 비어 있고 주 행동이 None인 아군이 있으면 B11. 최종 실행 승인 후 B06. 팝업 표시만으로 턴 번호를 증가시키지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미래 관측</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턴 순서와 캐릭터 계획, 실제 전투 상태의 복사본. 전투 4-1-9의 가상 실행 결과를 사용한다.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시작 시 계획 편집 대신 B08 재생 상태로 전환한다. 취소·완료 시 실제 상태와 확정 계획을 그대로 다시 표시한다.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 계획 초기화</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characterActionPlans의 movePath와 mainActionType. actionSlots는 초기화 대상이 아니다.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턴 아군의 이동 계획과 주 행동 계획만 즉시 삭제한다. actionSlots의 변경된 순서, 적 계획, HP·쿨타임·시간대·파편은 유지한다. 확인창은 없다. 삭제할 아군 계획이 하나도 없으면 기본적으로 딤 처리·입력 차단한다.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 회중시계</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timeShard / maxTimeShard. 채움 비율은 0~1로 제한한 timeShard÷maxTimeShard. 전환 조건은 현재·계획 단계·timeShard≥timeShiftCost.</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0~360° 연속 원형 게이지를 시계 방향으로 채운다. 위·아래 중앙의 빈 부분은 외형 마스크이며 두 칸 게이지가 아니다. 전환 가능 시 시계가 제자리에서 떨린다. B01-07 상세 참조.</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08 공격·스킬</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진영·characterNormalAttackId·activeSkillId·cooldownRemaining·effectiveCooldownMax와 행동 가능 판정.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배경 아이콘·3칸 쿨타임 게이지·딤·작은 정보 버튼을 B01-08 상태표에 맞춰 함께 갱신한다. 적군 또는 선택 없음은 검정 배경·빈 게이지이며 입력을 받지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09 설정·일시정지</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설정 버튼·일시정지 버튼의 고정 아이콘. 동적 표시값 없음.</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설정 버튼은 B12, 일시정지 버튼은 B13을 호출한다. 팝업 내부 구성과 정지 범위는 각 작성 대기 화면에서 관리한다.</w:t>
            </w:r>
          </w:p>
        </w:tc>
      </w:tr>
    </w:tbl>
    <w:p>
      <w:pPr>
        <w:spacing w:after="0" w:before="0" w:line="80" w:lineRule="exact"/>
      </w:pPr>
      <w:r>
        <w:rPr>
          <w:sz w:val="2"/>
        </w:rPr>
      </w:r>
    </w:p>
    <w:p>
      <w:pPr>
        <w:pStyle w:val="Caption"/>
      </w:pPr>
      <w:r>
        <w:t xml:space="preserve">근거  </w:t>
      </w:r>
      <w:r>
        <w:t>02 순서: 전투 4-1-1-5~7·4-1-4-3 / 04 실행: 전투 4-1-4-2 / 07 시계: 시간대 전환 4-2-2·4-3-2</w:t>
      </w:r>
    </w:p>
    <w:p>
      <w:pPr>
        <w:pStyle w:val="Heading1"/>
        <w:pageBreakBefore/>
      </w:pPr>
      <w:r>
        <w:t>B01 공통 버튼 상태와 입력 조건</w:t>
      </w:r>
    </w:p>
    <w:p>
      <w:r>
        <w:t>모바일 터치 입력을 기준으로 한다. 아래 표의 버튼 명칭은 다른 화면과 조작 표에서도 동일하게 사용한다.</w:t>
      </w:r>
    </w:p>
    <w:tbl>
      <w:tblPr>
        <w:tblW w:type="auto" w:w="0"/>
        <w:tblLayout w:type="fixed"/>
        <w:tblLook w:firstColumn="1" w:firstRow="1" w:lastColumn="0" w:lastRow="0" w:noHBand="0" w:noVBand="1" w:val="04A0"/>
      </w:tblPr>
      <w:tblGrid>
        <w:gridCol w:w="1944"/>
        <w:gridCol w:w="3960"/>
        <w:gridCol w:w="3960"/>
      </w:tblGrid>
      <w:tr>
        <w:trPr>
          <w:cantSplit/>
          <w:tblHeader/>
        </w:trPr>
        <w:tc>
          <w:tcPr>
            <w:tcW w:type="dxa" w:w="19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39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표시와 활성 조건</w:t>
            </w:r>
          </w:p>
        </w:tc>
        <w:tc>
          <w:tcPr>
            <w:tcW w:type="dxa" w:w="39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터치 결과</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작전 개시 버튼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단계에 표시. 캐릭터 선택이 없어도 사용 가능.</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없는 아군이 하나라도 있으면 B11, 없으면 B06.</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미래 관측 버튼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단계에 표시. 전체 관측·예고·실제 실행 중 재진입 차단.</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B08 전체 미래 관측. 우측 턴 설계 버튼·행동 버튼을 숨기고 취소 버튼 표시.</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 계획 초기화 버튼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삭제할 아군 계획이 하나라도 있을 때 활성. 아무 계획 없는 기본 상태는 딤·비활성.</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확인창 없이 계획만 즉시 삭제. 순서와 실제 상태 유지. B01에 머문다.</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 회중시계</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시간대·계획 단계·비용 이상 파편이면 제자리에서 떨려 전환 가능 알림.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조건 충족 시 B07. 떨림만으로 창을 자동 호출하지 않는다.</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08 일반 공격 버튼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 가능한 아군 선택 시 활성. 선택 없음·적군 선택·사용 불가 시 딤 처리.</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활성일 때 B04. 비활성 입력 무시.</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08 스킬 버튼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진영·쿨타임에 따른 배경·3칸 게이지·딤. 다음 절 상세 상태표 적용.</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지정 진입 후 위에 작은 스킬 정보 버튼 표시. 정보는 그 버튼을 눌러 연다.</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행동 순서 카드</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아군은 수평 드래그 교환 가능. 유효 아군 슬롯만 드롭 후보.</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무효 드롭은 원위치 복귀. 짧은 터치는 개별 미리보기.</w:t>
            </w:r>
          </w:p>
        </w:tc>
      </w:tr>
      <w:tr>
        <w:trPr>
          <w:cantSplit/>
        </w:trPr>
        <w:tc>
          <w:tcPr>
            <w:tcW w:type="dxa" w:w="19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09 설정 버튼</w:t>
              <w:br/>
              <w:t>일시정지 버튼</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톱니바퀴 / Ⅱ 아이콘.</w:t>
            </w:r>
          </w:p>
        </w:tc>
        <w:tc>
          <w:tcPr>
            <w:tcW w:type="dxa" w:w="39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각각 B12 / B13. 내부 구성과 재생 중 허용 범위는 와이어프레임 대기.</w:t>
            </w:r>
          </w:p>
        </w:tc>
      </w:tr>
    </w:tbl>
    <w:p>
      <w:pPr>
        <w:spacing w:after="0" w:before="0" w:line="80" w:lineRule="exact"/>
      </w:pPr>
      <w:r>
        <w:rPr>
          <w:sz w:val="2"/>
        </w:rPr>
      </w:r>
    </w:p>
    <w:p>
      <w:pPr>
        <w:pStyle w:val="Heading2"/>
      </w:pPr>
      <w:r>
        <w:t>공통 터치 표시</w:t>
      </w:r>
    </w:p>
    <w:p>
      <w:r>
        <w:t>기본은 원래 아트, 누르는 중에는 명도를 바꾸고, 비활성은 검정 딤을 덮어 표현한다. 비활성 사유 문구는 별도로 추가하지 않는다. [임시 규격] 누르는 중 명도 85%, 비활성 검정 딤 50%. 아트 작업에 따라 조정할 수 있다. 누른 채 버튼 밖으로 이동해 손을 떼면 실행하지 않는 안을 사용한다.</w:t>
      </w:r>
    </w:p>
    <w:p>
      <w:pPr>
        <w:pStyle w:val="Heading1"/>
        <w:pageBreakBefore/>
      </w:pPr>
      <w:r>
        <w:t>B01 07 회중시계 게이지</w:t>
      </w:r>
    </w:p>
    <w:tbl>
      <w:tblPr>
        <w:tblW w:type="auto" w:w="0"/>
        <w:tblLayout w:type="fixed"/>
        <w:tblLook w:firstColumn="1" w:firstRow="1" w:lastColumn="0" w:lastRow="0" w:noHBand="0" w:noVBand="1" w:val="04A0"/>
      </w:tblPr>
      <w:tblGrid>
        <w:gridCol w:w="1584"/>
        <w:gridCol w:w="4536"/>
        <w:gridCol w:w="3744"/>
      </w:tblGrid>
      <w:tr>
        <w:trPr>
          <w:cantSplit/>
          <w:tblHeader/>
        </w:trPr>
        <w:tc>
          <w:tcPr>
            <w:tcW w:type="dxa" w:w="15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항목</w:t>
            </w:r>
          </w:p>
        </w:tc>
        <w:tc>
          <w:tcPr>
            <w:tcW w:type="dxa" w:w="453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규칙</w:t>
            </w:r>
          </w:p>
        </w:tc>
        <w:tc>
          <w:tcPr>
            <w:tcW w:type="dxa" w:w="37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원본과 변화</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외형</w:t>
            </w:r>
          </w:p>
        </w:tc>
        <w:tc>
          <w:tcPr>
            <w:tcW w:type="dxa" w:w="453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둥근 원 테두리. 위 중앙과 아래 중앙은 비어 있다. 빈 부분은 장식 마스크이고 게이지 칸의 경계가 아니다.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게이지 값은 한 개의 연속 값.</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채움</w:t>
            </w:r>
          </w:p>
        </w:tc>
        <w:tc>
          <w:tcPr>
            <w:tcW w:type="dxa" w:w="453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진행 각도는 0~360°. timeShard/maxTimeShard에 따라 시계 방향으로 채운다.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0이면 비어 있음, 50%면 180°, 100%면 360°. 표시 마스크의 빈 부분은 값 계산에서 빼지 않는다.</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시작점</w:t>
            </w:r>
          </w:p>
        </w:tc>
        <w:tc>
          <w:tcPr>
            <w:tcW w:type="dxa" w:w="453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[임시 규격] 12시를 0°로 하고 시계 방향으로 증가한다.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 기울기는 시각 변환만 적용. 게이지 채움 방향은 시계의 로컬 원 기준.</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전환 알림</w:t>
            </w:r>
          </w:p>
        </w:tc>
        <w:tc>
          <w:tcPr>
            <w:tcW w:type="dxa" w:w="453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전환 조건 충족 시 시계가 그 자리에서 짧게 떨린다. 외곽 발광으로 대체하지 않는다.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떨림 폭·주기·반복 횟수는 연출 리소스 명세와 조율. 파편 획득·차감·최대값 변경 시 채움을 갱신.</w:t>
            </w:r>
          </w:p>
        </w:tc>
      </w:tr>
      <w:tr>
        <w:trPr>
          <w:cantSplit/>
        </w:trPr>
        <w:tc>
          <w:tcPr>
            <w:tcW w:type="dxa" w:w="15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전환 버튼</w:t>
            </w:r>
          </w:p>
        </w:tc>
        <w:tc>
          <w:tcPr>
            <w:tcW w:type="dxa" w:w="453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회중시계를 눌러 B07을 연다.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현재·계획 단계·timeShard≥timeShiftCost일 때만 허용. 값이 차도 실제 실행 중 자동 호출하지 않는다.</w:t>
            </w:r>
          </w:p>
        </w:tc>
      </w:tr>
    </w:tbl>
    <w:p>
      <w:pPr>
        <w:spacing w:after="0" w:before="0" w:line="80" w:lineRule="exact"/>
      </w:pPr>
      <w:r>
        <w:rPr>
          <w:sz w:val="2"/>
        </w:rPr>
      </w:r>
    </w:p>
    <w:p>
      <w:pPr>
        <w:pStyle w:val="Caption"/>
      </w:pPr>
      <w:r>
        <w:t xml:space="preserve">근거  </w:t>
      </w:r>
      <w:hyperlink r:id="rId12">
        <w:r>
          <w:rPr>
            <w:color w:val="245A81"/>
          </w:rPr>
          <w:t>TL-04-01~02</w:t>
        </w:r>
      </w:hyperlink>
      <w:r>
        <w:t xml:space="preserve">  /  </w:t>
      </w:r>
      <w:r>
        <w:t>시간대 전환 4-2·4-3 / 사용자 결정</w:t>
      </w:r>
    </w:p>
    <w:p>
      <w:pPr>
        <w:pStyle w:val="Heading1"/>
        <w:pageBreakBefore/>
      </w:pPr>
      <w:r>
        <w:t>B01 08 스킬 버튼 상태와 정보 열람</w:t>
      </w:r>
    </w:p>
    <w:p>
      <w:r>
        <w:t>스킬 버튼은 캐릭터별 활성 스킬 아이콘을 배경으로 사용하며 가장자리 쿨타임 게이지는 3칸이다. 작은 스킬 정보 버튼은 스킬 지정에 진입했을 때 위쪽에 나타나는 별도 입력 요소다.</w:t>
      </w:r>
    </w:p>
    <w:tbl>
      <w:tblPr>
        <w:tblW w:type="auto" w:w="0"/>
        <w:tblLayout w:type="fixed"/>
        <w:tblLook w:firstColumn="1" w:firstRow="1" w:lastColumn="0" w:lastRow="0" w:noHBand="0" w:noVBand="1" w:val="04A0"/>
      </w:tblPr>
      <w:tblGrid>
        <w:gridCol w:w="1728"/>
        <w:gridCol w:w="4248"/>
        <w:gridCol w:w="3888"/>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상태</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배경과 게이지</w:t>
            </w:r>
          </w:p>
        </w:tc>
        <w:tc>
          <w:tcPr>
            <w:tcW w:type="dxa" w:w="388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입력</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선택 없음</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검정 배경. 스킬 아이콘 없음. 게이지 3칸 모두 비어 있음.</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지정·작은 정보 버튼 호출 없음.</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적군 선택</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검정 배경. 스킬 아이콘 없음. 게이지 3칸 모두 비어 있음.</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스킬 계획 입력 없음. 적 정보는 선택된 적 재터치 → B02.</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아군 쿨타임 미완충</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활성 스킬 아이콘 배경에 딤 처리. 현재 충전량을 3칸 게이지에 표시.</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버튼 비활성. 작은 정보 버튼을 띄우지 않는다. 스킬 설명은 B02에서 열람.</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아군 사용 가능</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활성 스킬 아이콘 배경, 딤 없음, 3칸 완충.</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터치 → B05 지정 화면. 위쪽 작은 스킬 정보 버튼 등장.</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스킬 지정 중</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행동 버튼 영역에 확정·철회 버튼. 위에 작은 스킬 정보 버튼.</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작은 정보 버튼 터치 → 확대되며 정보 패널 펼침. 정보 열람 자체는 확정·쿨타임 소비가 아니다.</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스킬 계획 확정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공격·스킬 버튼으로 복귀. 전장에 SKILL READY. 쿨타임 게이지 유지.</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 후 실제 사용 성공 시에만 쿨타임을 설정하고 게이지를 비운다.</w:t>
            </w:r>
          </w:p>
        </w:tc>
      </w:tr>
    </w:tbl>
    <w:p>
      <w:pPr>
        <w:spacing w:after="0" w:before="0" w:line="80" w:lineRule="exact"/>
      </w:pPr>
      <w:r>
        <w:rPr>
          <w:sz w:val="2"/>
        </w:rPr>
      </w:r>
    </w:p>
    <w:p>
      <w:pPr>
        <w:pStyle w:val="Heading2"/>
      </w:pPr>
      <w:r>
        <w:t>3칸 충전과 기획 데이터 연결</w:t>
      </w:r>
    </w:p>
    <w:p>
      <w:r>
        <w:t>cooldownRemaining=0이면 3칸 완충이다. 실제 사용 성공 시 effectiveCooldownMax가 잔여 쿨타임에 설정되며 사용한 턴에는 감소하지 않고 다음 턴 준비부터 감소한다. 화면만 별도 타이머로 충전하지 않는다.</w:t>
      </w:r>
    </w:p>
    <w:p>
      <w:r>
        <w:t>[보완안·협의] 유효 쿨타임이 3이면 다음 턴 준비마다 1칸씩 찬다. 쿨타임 보정으로 최대값이 달라질 때도 3칸 외형은 유지하고, 채움량을 3×(1−잔여/최대)로 계산해 부분 채움한다. 3칸 중 일부만 찬 동안 버튼은 계속 딤·비활성이다. 최대값 0은 즉시 완충 처리한다.</w:t>
      </w:r>
    </w:p>
    <w:p>
      <w:pPr>
        <w:pStyle w:val="Caption"/>
      </w:pPr>
      <w:r>
        <w:t xml:space="preserve">근거  </w:t>
      </w:r>
      <w:hyperlink r:id="rId12">
        <w:r>
          <w:rPr>
            <w:color w:val="245A81"/>
          </w:rPr>
          <w:t>TL-04-03~04</w:t>
        </w:r>
      </w:hyperlink>
      <w:r>
        <w:t xml:space="preserve">  /  </w:t>
      </w:r>
      <w:r>
        <w:t>캐릭터 4-1-6-5 / 전투 4-1-7 / 사용자 결정</w:t>
      </w:r>
    </w:p>
    <w:p>
      <w:pPr>
        <w:pStyle w:val="Heading1"/>
        <w:pageBreakBefore/>
      </w:pPr>
      <w:r>
        <w:t>B01 조작과 동작 정의</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카드를 다른 아군 슬롯으로 드래그한다.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카드 전체가 손가락의 수평 이동을 따른다. 유효한 아군 슬롯에 놓으면 두 카드가 수평 직선으로 위치를 교환하고 새 슬롯 순번으로 표시한다. 다른 카드는 밀리지 않는다. 캐릭터별 계획은 유지한다.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순서 카드를 짧게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캐릭터만 B08 개별 시뮬레이션으로 재생한다. 드래그와 선택의 구분 임계값은 [확인 필요].</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캐릭터를 한 번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링과 이동 가능 영역을 아군·적군 모두 표시한다. 저장된 주 행동 계획 표시는 두 진영에 같은 구성 규칙을 적용한다. 아군만 이동·주 행동 계획을 편집할 수 있다.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같은 캐릭터를 다시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선택된 캐릭터를 다시 한 번 터치하면 B02 정보를 열고 해당 캐릭터로 카메라를 줌인한다. 두 터치 사이의 시간 간격 조건은 없다.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04·05</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 또는 미래 관측을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개시는 계획 없는 아군 유무를 검사한다. 있으면 B11, 없으면 B06. B11에서 계속 진행해야 실제 실행한다. 미래 관측은 B08로 전환한다. [사용자 결정]</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초기화를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확인창 없이 현재 턴 아군의 이동·주 행동 계획을 즉시 비운다. actionSlots의 교환된 행동 순서, 적 계획, HP·시간대·파편은 유지한다. 초기화 후 버튼을 딤 처리하고 비활성화한다.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07·08</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회중시계 또는 행동 버튼을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 조건 충족 시 B07. 선택 아군의 공격은 B04, 사용 가능한 스킬은 B05로 진입한다. 비활성 버튼은 딤 처리한다. 스킬의 입력 단계는 B01-08을 따른다.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진입</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B09가 남긴 적 주 행동 계획 표시를 유지하고 턴 설계 버튼을 복귀시킨다.</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HUD 정착 후 편집 허용.</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순서 편집</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카드 들기·놓기음. 허용 드롭 위치에 테두리 반응.</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성공 드롭 시 변경된 두 위치 갱신.</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파편 충전</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획득 지점의 빛이 시계로 모이고 수치·외곽 게이지를 갱신한다.</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전환 가능 조건을 만족하면 시계가 제자리에서 짧게 떨린다. 선택창은 자동으로 열지 않는다.</w:t>
            </w:r>
          </w:p>
        </w:tc>
      </w:tr>
    </w:tbl>
    <w:p>
      <w:pPr>
        <w:spacing w:after="0" w:before="0" w:line="80" w:lineRule="exact"/>
      </w:pPr>
      <w:r>
        <w:rPr>
          <w:sz w:val="2"/>
        </w:rPr>
      </w:r>
    </w:p>
    <w:p>
      <w:pPr>
        <w:pStyle w:val="Caption"/>
      </w:pPr>
      <w:r>
        <w:t xml:space="preserve">근거  </w:t>
      </w:r>
      <w:hyperlink r:id="rId11">
        <w:r>
          <w:rPr>
            <w:color w:val="245A81"/>
          </w:rPr>
          <w:t>화면 원본</w:t>
        </w:r>
      </w:hyperlink>
      <w:r>
        <w:t xml:space="preserve">  /  </w:t>
      </w:r>
      <w:hyperlink r:id="rId12">
        <w:r>
          <w:rPr>
            <w:color w:val="245A81"/>
          </w:rPr>
          <w:t>TL-03-01 · TL-03-04~05 · TL-04-01~02</w:t>
        </w:r>
      </w:hyperlink>
      <w:r>
        <w:t xml:space="preserve">  /  </w:t>
      </w:r>
      <w:r>
        <w:t>02 순서: 전투 4-1-1-5~7·4-1-4-3 / 04 실행: 전투 4-1-4-2 / 07 시계: 시간대 전환 4-2-2·4-3-2</w:t>
      </w:r>
    </w:p>
    <w:p>
      <w:pPr>
        <w:pStyle w:val="Heading1"/>
        <w:pageBreakBefore/>
      </w:pPr>
      <w:r>
        <w:t>B02 캐릭터 정보</w:t>
      </w:r>
    </w:p>
    <w:p>
      <w:r>
        <w:t>선택한 캐릭터의 전투 정보를 읽는 화면이다. 아군은 좌측, 적은 우측에 정보 패널을 연다. 대표 이미지는 아군 정보 상태다. 선택 캐릭터로 카메라를 줌인하며, 초상 목록의 선택 카드는 기본선보다 돌출시킨다.</w:t>
      </w:r>
    </w:p>
    <w:p>
      <w:pPr>
        <w:jc w:val="center"/>
      </w:pPr>
      <w:r>
        <w:drawing>
          <wp:inline xmlns:a="http://schemas.openxmlformats.org/drawingml/2006/main" xmlns:pic="http://schemas.openxmlformats.org/drawingml/2006/picture">
            <wp:extent cx="5715000" cy="2639616"/>
            <wp:docPr id="4" name="Picture 4"/>
            <wp:cNvGraphicFramePr>
              <a:graphicFrameLocks noChangeAspect="1"/>
            </wp:cNvGraphicFramePr>
            <a:graphic>
              <a:graphicData uri="http://schemas.openxmlformats.org/drawingml/2006/picture">
                <pic:pic>
                  <pic:nvPicPr>
                    <pic:cNvPr id="0" name="B02.png"/>
                    <pic:cNvPicPr/>
                  </pic:nvPicPr>
                  <pic:blipFill>
                    <a:blip r:embed="rId16"/>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이름과 태그</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대상 식별부.</w:t>
              <w:br/>
              <w:t>구성: 이름·태그·LD</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이름·시간대 태그·LD를 일치시킨다. 적은 반대편에 표시한다.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능력치</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능력치 요약.</w:t>
              <w:br/>
              <w:t>구성: 항목명·현재 수치</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현재/최대 HP, 공격력, 이동력, 치명 관련 값. 보정 후 값을 사용한다.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기본 공격</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 정보.</w:t>
              <w:br/>
              <w:t>구성: 제목·유형·사거리·패턴</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유형·사거리·영향 패턴을 표시한다. 예시 숫자를 콘텐츠 값으로 사용하지 않는다.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스킬과 궁극기</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활성 스킬 정보.</w:t>
              <w:br/>
              <w:t>구성: 이름·유형·범위·효과 본문</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이름·유형·범위·효과를 표시한다. 각성 시 궁극기 정보로 교체한다.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목록</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대상 전환부.</w:t>
              <w:br/>
              <w:t>구성: 아군 초상 카드·선택 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선택된 캐릭터의 초상 카드를 목록의 기본선보다 돌출시킨다. 다른 대상 선택 시 이전 카드를 복귀시키고 새 카드를 돌출시키며 패널 정보·카메라 대상을 함께 바꾼다.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목록</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대상 전환부.</w:t>
              <w:br/>
              <w:t>구성: 적 초상 카드·선택 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초상 목록을 표시한다. 선택 카드는 목록 기본선보다 돌출한다. 적으로 전환하면 우측 정보 패널과 해당 적을 향한 카메라 줌인을 사용한다.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패널 바깥 전장</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 닫기 영역.</w:t>
              <w:br/>
              <w:t>구성: 패널 외 전장</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전장 구도와 선택 대상을 유지한다. 정보 패널 내부와 입력 영역을 구분한다.</w:t>
            </w:r>
          </w:p>
        </w:tc>
      </w:tr>
    </w:tbl>
    <w:p>
      <w:pPr>
        <w:spacing w:after="0" w:before="0" w:line="80" w:lineRule="exact"/>
      </w:pPr>
      <w:r>
        <w:rPr>
          <w:sz w:val="2"/>
        </w:rPr>
      </w:r>
    </w:p>
    <w:p>
      <w:pPr>
        <w:pStyle w:val="Caption"/>
      </w:pPr>
      <w:r>
        <w:t xml:space="preserve">근거  </w:t>
      </w:r>
      <w:hyperlink r:id="rId17">
        <w:r>
          <w:rPr>
            <w:color w:val="245A81"/>
          </w:rPr>
          <w:t>화면 원본</w:t>
        </w:r>
      </w:hyperlink>
      <w:r>
        <w:t xml:space="preserve">  /  </w:t>
      </w:r>
      <w:hyperlink r:id="rId12">
        <w:r>
          <w:rPr>
            <w:color w:val="245A81"/>
          </w:rPr>
          <w:t>TL-03-01</w:t>
        </w:r>
      </w:hyperlink>
      <w:r>
        <w:t xml:space="preserve">  /  </w:t>
      </w:r>
      <w:r>
        <w:t>01·04 태그와 스킬: 캐릭터 4-1-3-2 / 02 능력치: 캐릭터 4-1-2-2~3 / 03·04 공격·스킬: 캐릭터 4-1-5~6</w:t>
      </w:r>
    </w:p>
    <w:p>
      <w:pPr>
        <w:pStyle w:val="Heading1"/>
        <w:pageBreakBefore/>
      </w:pPr>
      <w:r>
        <w:t>B02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이름·태그·LD</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UI가 열람 중인 characterInstanceId → 해당 개체의 characterId로 콘텐츠 조회. timeTag는 캐릭터 정의값. 이름·LD 리소스의 실제 필드명은 연결 미정.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대상 변경 시 이름·태그·LD를 함께 교체한다. timeTag는 캐릭터 고유 태그이며 전투의 currentTimePeriod와 구별한다. 적의 None 태그를 과거·미래로 표시하지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능력치</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캐릭터의 currentHp / effectiveMaxHp, effectiveMoveRange, effectiveCriticalDamageRatePercent. 공격 표시값은 일반 공격 정의와 적용 보정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피해·회복·시간대·유물 보정 변경 시 재조회한다. 치명은 확률이 아닌 피해율(%)이다. 공격 표시를 기본값 또는 보정값 중 무엇으로 할지는 협의하되 대상별 최종 피해로 표기하지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일반 공격 정보</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characterNormalAttackId로 normalAttackTargetingType, 사용 가능·영향 범위 패턴, normalAttackValue와 대상 진영 조건 조회.</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대상이 바뀌면 유형·범위 설명을 함께 바꾼다. 유형은 방향 선택·자기 기준·타일 선택. 범위 숫자를 화면 예시에서 가져오지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스킬 정보</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activeSkillId로 유형·범위·skillEffects 조회. cooldownRemaining과 effectiveCooldownMax는 해당 전투 개체의 값. 이름·설명·아이콘 리소스 연결은 미정.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전환 후 일반 스킬↔궁극기 설명을 교체하고 공유 쿨타임을 유지한다. 설명 본문은 효과 정의와 일치해야 한다. 상세 화면의 쿨타임 위치는 와이어프레임 보완 필요.</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05·06 대상 목록</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참가 개체 목록을 characterCategory로 아군·적군 분리. 초상은 각 개체가 참조하는 characterId의 리소스.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열람 개체만 선택 표시한다. 동일 캐릭터 종류가 여러 개 있어도 개체 ID로 구별한다. 목록 선택은 실행 순서 변경이나 행동 계획 입력이 아니다.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 패널 바깥</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정보창 열기 전 화면 ID와 UI 선택 대상. UI가 유지하는 복귀 정보이며 시스템 필드명은 미정.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닫으면 B01/B03의 선택과 계획을 유지한다. 현재 HP 등은 복사해 고정하지 않고 닫는 시점의 최신 실제 상태를 표시한다.</w:t>
            </w:r>
          </w:p>
        </w:tc>
      </w:tr>
    </w:tbl>
    <w:p>
      <w:pPr>
        <w:spacing w:after="0" w:before="0" w:line="80" w:lineRule="exact"/>
      </w:pPr>
      <w:r>
        <w:rPr>
          <w:sz w:val="2"/>
        </w:rPr>
      </w:r>
    </w:p>
    <w:p>
      <w:pPr>
        <w:pStyle w:val="Caption"/>
      </w:pPr>
      <w:r>
        <w:t xml:space="preserve">근거  </w:t>
      </w:r>
      <w:r>
        <w:t>01·04 태그와 스킬: 캐릭터 4-1-3-2 / 02 능력치: 캐릭터 4-1-2-2~3 / 03·04 공격·스킬: 캐릭터 4-1-5~6</w:t>
      </w:r>
    </w:p>
    <w:p>
      <w:pPr>
        <w:pStyle w:val="Heading1"/>
        <w:pageBreakBefore/>
      </w:pPr>
      <w:r>
        <w:t>B02 조작과 동작 정의</w:t>
      </w:r>
    </w:p>
    <w:p>
      <w:pPr>
        <w:pStyle w:val="Caption"/>
      </w:pPr>
      <w:r>
        <w:t>열기 전 선택 개체와 화면을 기억한다. 대상 전환은 열람 정보만 바꾸며, 닫으면 B01/B03으로 돌아가 기존 계획을 계속 편집한다.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05·06</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다른 캐릭터 초상을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카드를 돌출시키고 이전 선택 카드를 기본선으로 복귀시킨다. 대상의 이름·태그·LD·능력치·공격·스킬 정보를 함께 교체하고 카메라도 새 대상으로 이동·줌인한다. 계획과 행동 순서는 변경하지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 패널 바깥을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패널과 사선을 접고 열기 전 전장 구도로 돌아간다. B01 또는 B03의 캐릭터 선택은 유지한다. [연출]</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 본문을 읽거나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표시 정보는 읽기 전용이다. [제안] 본문 터치를 바깥 닫기 입력으로 전달하지 않는다. 긴 설명은 패널 안에서 스크롤한다.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변경 후 다시 정보를 연다.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새 활성 스킬과 보정 후 능력치를 표시한다. 일반 스킬·궁극기의 공유 잔여 쿨타임을 유지한다.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열기</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캐릭터로 카메라 줌인. 아군은 좌측, 적군은 우측 정보 패널을 펼친다. 선택 초상 카드를 목록 기본선보다 돌출시킨다.</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캐릭터로 카메라 줌인 후 본문과 대상을 맞춰 열람 허용.</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대상 변경</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패널 수축 후 반대편 확장 또는 같은 편 내용 교체.</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연속 입력은 마지막 선택 대상으로 정리. [제안]</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닫기</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패널과 사선 퇴장, 원래 전장 카메라로 복귀.</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복귀 완료 후 이동·행동 편집 허용. [제안]</w:t>
            </w:r>
          </w:p>
        </w:tc>
      </w:tr>
    </w:tbl>
    <w:p>
      <w:pPr>
        <w:spacing w:after="0" w:before="0" w:line="80" w:lineRule="exact"/>
      </w:pPr>
      <w:r>
        <w:rPr>
          <w:sz w:val="2"/>
        </w:rPr>
      </w:r>
    </w:p>
    <w:p>
      <w:pPr>
        <w:pStyle w:val="Heading2"/>
      </w:pPr>
      <w:r>
        <w:t>확인 필요</w:t>
      </w:r>
    </w:p>
    <w:p>
      <w:r>
        <w:t>상태이상·면역·잔여 쿨타임 표시 위치는 화면 보완이 필요하다. 현재 기획의 치명 값은 effectiveCriticalDamageRatePercent이며 치명타 피해율(%)로 정의한다. 필요한 상태 정보의 배치는 추가 협의한다.</w:t>
      </w:r>
    </w:p>
    <w:p>
      <w:pPr>
        <w:pStyle w:val="Caption"/>
      </w:pPr>
      <w:r>
        <w:t xml:space="preserve">근거  </w:t>
      </w:r>
      <w:hyperlink r:id="rId17">
        <w:r>
          <w:rPr>
            <w:color w:val="245A81"/>
          </w:rPr>
          <w:t>화면 원본</w:t>
        </w:r>
      </w:hyperlink>
      <w:r>
        <w:t xml:space="preserve">  /  </w:t>
      </w:r>
      <w:hyperlink r:id="rId12">
        <w:r>
          <w:rPr>
            <w:color w:val="245A81"/>
          </w:rPr>
          <w:t>TL-03-01</w:t>
        </w:r>
      </w:hyperlink>
      <w:r>
        <w:t xml:space="preserve">  /  </w:t>
      </w:r>
      <w:r>
        <w:t>01·04 태그와 스킬: 캐릭터 4-1-3-2 / 02 능력치: 캐릭터 4-1-2-2~3 / 03·04 공격·스킬: 캐릭터 4-1-5~6</w:t>
      </w:r>
    </w:p>
    <w:p>
      <w:pPr>
        <w:pStyle w:val="Heading1"/>
        <w:pageBreakBefore/>
      </w:pPr>
      <w:r>
        <w:t>B03 이동 계획</w:t>
      </w:r>
    </w:p>
    <w:p>
      <w:r>
        <w:t>아군의 예정 이동 목적지와 경로를 작성한다. 실제 캐릭터는 작전 개시 전까지 원위치에 남는다. 이미지에는 작성된 경로의 예시가 포함되어 있다.</w:t>
      </w:r>
    </w:p>
    <w:p>
      <w:pPr>
        <w:jc w:val="center"/>
      </w:pPr>
      <w:r>
        <w:drawing>
          <wp:inline xmlns:a="http://schemas.openxmlformats.org/drawingml/2006/main" xmlns:pic="http://schemas.openxmlformats.org/drawingml/2006/picture">
            <wp:extent cx="5394960" cy="2491797"/>
            <wp:docPr id="5" name="Picture 5"/>
            <wp:cNvGraphicFramePr>
              <a:graphicFrameLocks noChangeAspect="1"/>
            </wp:cNvGraphicFramePr>
            <a:graphic>
              <a:graphicData uri="http://schemas.openxmlformats.org/drawingml/2006/picture">
                <pic:pic>
                  <pic:nvPicPr>
                    <pic:cNvPr id="0" name="B03.png"/>
                    <pic:cNvPicPr/>
                  </pic:nvPicPr>
                  <pic:blipFill>
                    <a:blip r:embed="rId18"/>
                    <a:stretch>
                      <a:fillRect/>
                    </a:stretch>
                  </pic:blipFill>
                  <pic:spPr>
                    <a:xfrm>
                      <a:off x="0" y="0"/>
                      <a:ext cx="5394960" cy="2491797"/>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아군</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계획의 주체.</w:t>
              <w:br/>
              <w:t>구성: 실제 말·선택 링</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선택된 아군의 실제 위치에 선택 링을 표시한다. 계획됨 링과 겹치면 선택 링을 앞에 그린다. 위치·두께는 B01-03 공통 규격을 따른다.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가능 영역</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도달 가능한 셀 표시.</w:t>
              <w:br/>
              <w:t>구성: 셀 강조색·외곽선</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셀 테두리·색상으로 입력 가능한 후보 셀을 표시한다. 상태·능력치 변경 시 갱신한다.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도착 위치 미리보기</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계획 끝점의 미리보기.</w:t>
              <w:br/>
              <w:t>구성: 캐릭터 스프라이트만 복제. HP 바·숫자 없음</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예정 도착 셀에 캐릭터 스프라이트만 복제한다. HP 바·숫자는 복제하지 않는다. 선택 시 60%, 미선택 시 45% 불투명도다.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경로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아군의 경로 입력 표시.</w:t>
              <w:br/>
              <w:t>구성: 출발 셀부터 끝점까지의 이동 경로선</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선택된 아군에게만 경로선을 표시한다. 드래그 중 연결한 셀 순서를 따라 갱신한다. 미선택 아군·적군은 07 이동 발자국을 사용한다.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 지정 진입부.</w:t>
              <w:br/>
              <w:t>구성: 칼 아이콘·공격 라벨·활성 상태</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아군의 공격 버튼을 표시한다. 선택 시 B04.</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지정 진입부.</w:t>
              <w:br/>
              <w:t>구성: 활성 스킬 아이콘·게이지·활성 상태</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활성 스킬 아이콘과 사용 가능 상태를 표시한다. 선택 시 B05.</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발자국</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계획의 셀별 표시.</w:t>
              <w:br/>
              <w:t>구성: 셀에 놓인 발자국·진행 방향 회전</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미선택 아군과 적군의 이동 예정 셀에 표시한다. 발자국의 앞쪽은 이동 방향을 향한다. B01-03 공통 규격 참조.</w:t>
            </w:r>
          </w:p>
        </w:tc>
      </w:tr>
    </w:tbl>
    <w:p>
      <w:pPr>
        <w:spacing w:after="0" w:before="0" w:line="80" w:lineRule="exact"/>
      </w:pPr>
      <w:r>
        <w:rPr>
          <w:sz w:val="2"/>
        </w:rPr>
      </w:r>
    </w:p>
    <w:p>
      <w:pPr>
        <w:pStyle w:val="Caption"/>
      </w:pPr>
      <w:r>
        <w:t xml:space="preserve">근거  </w:t>
      </w:r>
      <w:hyperlink r:id="rId19">
        <w:r>
          <w:rPr>
            <w:color w:val="245A81"/>
          </w:rPr>
          <w:t>화면 원본</w:t>
        </w:r>
      </w:hyperlink>
      <w:r>
        <w:t xml:space="preserve">  /  </w:t>
      </w:r>
      <w:hyperlink r:id="rId12">
        <w:r>
          <w:rPr>
            <w:color w:val="245A81"/>
          </w:rPr>
          <w:t>TL-03-02</w:t>
        </w:r>
      </w:hyperlink>
      <w:r>
        <w:t xml:space="preserve">  /  </w:t>
      </w:r>
      <w:r>
        <w:t>01~04 경로 작성: 전투 4-1-5-1 / 실행 중 정지: 전투 4-1-5-2 / 계획 무효화: 전투 4-1-4-2</w:t>
      </w:r>
    </w:p>
    <w:p>
      <w:pPr>
        <w:pStyle w:val="Heading1"/>
        <w:pageBreakBefore/>
      </w:pPr>
      <w:r>
        <w:t>B03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실제 말·선택 링</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선택 개체(UI 상태), characterInstanceId로 조회한 전투판 cellOccupants.</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링은 현재 편집 대상을 뜻한다. 드래그 중에도 실제 말은 현재 점유 셀에 남는다. 링과 계획 표시는 B01-03의 공통 정의를 따른다.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이동 가능 셀</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캐릭터 effectiveMoveRange, 전투판 셀 연결·점유 규칙, 현재 셀과 이동 경로 검증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선택·이동력 변경·전장 변화 시 재계산한다. 이동 가능한 영역은 입력 후보이며 저장된 경로와 다르다. UI가 강조한 셀도 실제 실행 시 다시 검증한다.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도착 위치 미리보기</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임시 또는 저장 movePath의 마지막 셀과 해당 캐릭터 스프라이트.</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HP 바·숫자는 복제하지 않는다. 선택 60%, 미선택 45%. 실제 점유나 HP를 바꾸지 않는다. 이동 계획이 없으면 도착 위치 미리보기를 숨긴다.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이동 경로선</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선택된 아군의 임시 또는 저장 movePath. 경로 작성 중의 셀 순서.</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선택된 아군에게만 이동 경로선을 표시한다. 드래그하면서 통과 순서를 갱신하고, 기존 경로를 거꾸로 따라오면 되짚은 구간을 제거한다. 미선택 시 선은 숨기고 07 이동 발자국으로 바꾼다.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일반 공격</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개체의 characterNormalAttackId와 행동 가능 판정. 계획 원점은 이동 끝점, 이동이 없으면 현재 셀.</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B04 진입 때 같은 개체·같은 계획 원점을 전달한다. 공격 버튼을 누르는 것만으로 기존 이동 계획을 삭제하지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 스킬</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개체의 activeSkillId와 cooldownRemaining. 아이콘은 활성 스킬 리소스.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B05 진입 때 대상과 이동 계획을 유지한다. 시간대 변경으로 활성 스킬이 바뀌면 해당 아이콘과 입력 가능 여부를 함께 갱신한다.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07 이동 발자국</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미선택 아군과 모든 적군의 저장 movePath. 각 셀 사이 이동 방향.</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셀마다 발자국을 놓고 경로 진행 방향으로 회전한다. 코너의 방향 기준은 B01-03 공통 정의 참조. 선택된 아군에게는 발자국 대신 경로선을 표시한다.</w:t>
            </w:r>
          </w:p>
        </w:tc>
      </w:tr>
    </w:tbl>
    <w:p>
      <w:pPr>
        <w:spacing w:after="0" w:before="0" w:line="80" w:lineRule="exact"/>
      </w:pPr>
      <w:r>
        <w:rPr>
          <w:sz w:val="2"/>
        </w:rPr>
      </w:r>
    </w:p>
    <w:p>
      <w:pPr>
        <w:pStyle w:val="Caption"/>
      </w:pPr>
      <w:r>
        <w:t xml:space="preserve">근거  </w:t>
      </w:r>
      <w:r>
        <w:t>01~04 경로 작성: 전투 4-1-5-1 / 실행 중 정지: 전투 4-1-5-2 / 계획 무효화: 전투 4-1-4-2</w:t>
      </w:r>
    </w:p>
    <w:p>
      <w:pPr>
        <w:pStyle w:val="Heading1"/>
        <w:pageBreakBefore/>
      </w:pPr>
      <w:r>
        <w:t>B03 조작과 동작 정의</w:t>
      </w:r>
    </w:p>
    <w:p>
      <w:pPr>
        <w:pStyle w:val="Caption"/>
      </w:pPr>
      <w:r>
        <w:t>B01에서 아군을 선택하면 편집한다. 이동·주 행동은 같은 캐릭터 계획에 속하며 B04/B05를 열어도 이동 계획은 유지한다.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아군을 누른 채 이동 가능한 셀로 드래그한다.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셀부터 직교 인접 셀을 순서대로 지나며 경로를 직접 그린다. 시작 셀은 경로 수에서 제외한다. 03 도착 위치 미리보기과 04 경로만 갱신하고 실제 말·HP는 유지한다. [기획·연출]</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다른 유효 셀로 다시 드래그하고 놓는다.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캐릭터를 다시 잡고 새 경로를 드래그해 작성할 수 있다. 새 유효 경로의 끝점에 도착 위치 미리보기를 갱신한다. 실제 캐릭터는 원위치에 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그려진 경로를 역방향으로 되짚어 드래그한다.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되짚은 구간을 끝점부터 제거한다. 원래 위치까지 돌아오면 이동 경로가 빈 상태가 되며, 손을 이어 움직여 새 경로를 다시 작성할 수 있다. 주 행동 계획은 유지하고 원점 표시를 다시 맞춘다.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 밖 또는 점유 불가 위치에 놓는다.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같은 경로 셀 재선택은 거부하고 경로 길이는 유효 이동력 이하로 제한한다. [제안] 무효 드롭은 직전 유효 계획으로 복귀하고 사유를 알린다. 실행 중 점유 충돌은 해당 셀 진입 전 이동을 중단한다.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05·06</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또는 스킬을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경로를 유지한 채 주 행동 지정으로 진입한다. 목적지를 지정하지 않은 경우 실제 현재 셀을 기준으로 행동 계획을 작성할 수 있다.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시간대·효과로 유효 이동력이 바뀐다.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증가·감소 모두 기존 이동 경로 전체를 삭제한다. 주 행동은 유지하고 새 이동 가능 영역을 계산한다. 재입력 필요 안내는 [제안].</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드래그 시작</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 가능 영역과 선택 링 유지. 이동 경로 드래그음 시작.</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전장 캐릭터를 실제로 이동시키지 않는다.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목적지 갱신</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반투명 도착 위치 미리보기와 청록 경로선을 함께 갱신.</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 셀 변경마다 갱신.</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드롭</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도착 위치 미리보기·경로를 계획 표시로 유지. 행동 계획 확정음.</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유효성 검증 완료 후 다음 입력 허용.</w:t>
            </w:r>
          </w:p>
        </w:tc>
      </w:tr>
    </w:tbl>
    <w:p>
      <w:pPr>
        <w:spacing w:after="0" w:before="0" w:line="80" w:lineRule="exact"/>
      </w:pPr>
      <w:r>
        <w:rPr>
          <w:sz w:val="2"/>
        </w:rPr>
      </w:r>
    </w:p>
    <w:p>
      <w:pPr>
        <w:pStyle w:val="Heading2"/>
      </w:pPr>
      <w:r>
        <w:t>입력 협의</w:t>
      </w:r>
    </w:p>
    <w:p>
      <w:r>
        <w:t>경로 입력은 직교 인접 셀을 잇는 수동 드래그다. 캐릭터를 다시 잡아 재작성하거나 기존 경로를 거꾸로 되짚어 수정할 수 있다. 역방향으로 되짚는 입력은 새 반복 경로를 저장하는 것이 아니라 기존 경로를 줄이는 편집이다. 경로 어느 지점에서 잡을 수 있는지와 터치 허용 폭은 구현 협의 대상이다.</w:t>
      </w:r>
    </w:p>
    <w:p>
      <w:pPr>
        <w:pStyle w:val="Caption"/>
      </w:pPr>
      <w:r>
        <w:t xml:space="preserve">근거  </w:t>
      </w:r>
      <w:hyperlink r:id="rId19">
        <w:r>
          <w:rPr>
            <w:color w:val="245A81"/>
          </w:rPr>
          <w:t>화면 원본</w:t>
        </w:r>
      </w:hyperlink>
      <w:r>
        <w:t xml:space="preserve">  /  </w:t>
      </w:r>
      <w:hyperlink r:id="rId12">
        <w:r>
          <w:rPr>
            <w:color w:val="245A81"/>
          </w:rPr>
          <w:t>TL-03-02</w:t>
        </w:r>
      </w:hyperlink>
      <w:r>
        <w:t xml:space="preserve">  /  </w:t>
      </w:r>
      <w:r>
        <w:t>01~04 경로 작성: 전투 4-1-5-1 / 실행 중 정지: 전투 4-1-5-2 / 계획 무효화: 전투 4-1-4-2</w:t>
      </w:r>
    </w:p>
    <w:p>
      <w:pPr>
        <w:pStyle w:val="Heading1"/>
        <w:pageBreakBefore/>
      </w:pPr>
      <w:r>
        <w:t>B04 일반 공격 지정</w:t>
      </w:r>
    </w:p>
    <w:p>
      <w:r>
        <w:t>일반 공격의 방향 또는 적용 범위를 선택하고 주 행동 계획을 저장한다. 대표 이미지는 방향을 한 번 선택한 확정 대기 상태다.</w:t>
      </w:r>
    </w:p>
    <w:p>
      <w:pPr>
        <w:jc w:val="center"/>
      </w:pPr>
      <w:r>
        <w:drawing>
          <wp:inline xmlns:a="http://schemas.openxmlformats.org/drawingml/2006/main" xmlns:pic="http://schemas.openxmlformats.org/drawingml/2006/picture">
            <wp:extent cx="5715000" cy="2639616"/>
            <wp:docPr id="6" name="Picture 6"/>
            <wp:cNvGraphicFramePr>
              <a:graphicFrameLocks noChangeAspect="1"/>
            </wp:cNvGraphicFramePr>
            <a:graphic>
              <a:graphicData uri="http://schemas.openxmlformats.org/drawingml/2006/picture">
                <pic:pic>
                  <pic:nvPicPr>
                    <pic:cNvPr id="0" name="B04.png"/>
                    <pic:cNvPicPr/>
                  </pic:nvPicPr>
                  <pic:blipFill>
                    <a:blip r:embed="rId20"/>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 선택부</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방향형 공격 입력부.</w:t>
              <w:br/>
              <w:t>구성: 방향 화살표·선택 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상하좌우 유효 화살표를 표시한다. 선택 방향과 미선택 방향을 구분한다.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 범위</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적용 셀 미리보기.</w:t>
              <w:br/>
              <w:t>구성: 적색 셀·대상 강조·딤</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전장을 어둡게 하고 적용 셀·대상을 적색으로 강조한다.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 계획 저장.</w:t>
              <w:br/>
              <w:t>구성: 확인 아이콘·확정 라벨</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공격 버튼 위치에 표시한다. 방향 미선택 동안 비활성 상태 유지. 유효 선택 후 활성.</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철회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주 행동 계획 삭제.</w:t>
              <w:br/>
              <w:t>구성: X 아이콘·철회 라벨</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확정과 함께 표시한다. 기존 해당 공격 계획도 삭제하는 버튼이다. [사용자 제안·협의]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진입부</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주 행동 변경 진입부.</w:t>
              <w:br/>
              <w:t>구성: 활성 스킬 아이콘</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확정·철회와 시각적으로 분리한다. 편집 중 전환 정책은 미정이다.</w:t>
            </w:r>
          </w:p>
        </w:tc>
      </w:tr>
    </w:tbl>
    <w:p>
      <w:pPr>
        <w:spacing w:after="0" w:before="0" w:line="80" w:lineRule="exact"/>
      </w:pPr>
      <w:r>
        <w:rPr>
          <w:sz w:val="2"/>
        </w:rPr>
      </w:r>
    </w:p>
    <w:p>
      <w:pPr>
        <w:pStyle w:val="Caption"/>
      </w:pPr>
      <w:r>
        <w:t xml:space="preserve">근거  </w:t>
      </w:r>
      <w:hyperlink r:id="rId21">
        <w:r>
          <w:rPr>
            <w:color w:val="245A81"/>
          </w:rPr>
          <w:t>화면 원본</w:t>
        </w:r>
      </w:hyperlink>
      <w:r>
        <w:t xml:space="preserve">  /  </w:t>
      </w:r>
      <w:hyperlink r:id="rId12">
        <w:r>
          <w:rPr>
            <w:color w:val="245A81"/>
          </w:rPr>
          <w:t>TL-03-03</w:t>
        </w:r>
      </w:hyperlink>
      <w:r>
        <w:t xml:space="preserve">  /  </w:t>
      </w:r>
      <w:r>
        <w:t>01~03 공격 유형·범위: 캐릭터 4-1-5-2~4 / 03 계획 저장: 전투 4-1-4-2 / 실행 검증: 전투 4-1-6-1</w:t>
      </w:r>
    </w:p>
    <w:p>
      <w:pPr>
        <w:pStyle w:val="Heading1"/>
        <w:pageBreakBefore/>
      </w:pPr>
      <w:r>
        <w:t>B04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방향 선택부</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normalAttackTargetingType과 normalAttackRangePatternId. 방향 선택은 임시 방향 입력이며 확정 후 계획의 targetDirection이 된다.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방향선택형에서 상·하·좌·우 범위와 화살표를 표시한다. 선택 방향을 강조하되 확정 전에는 저장된 공격 계획과 구별한다.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범위·대상·딤</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공격의 사용 가능 범위와 normalAttackAffectedCellPatternId, 대상 진영 조건, 계획 원점.</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지정 중 범위는 적색 테두리·반투명 빨강 내부. 확정 후 아군 #7EF2FF 테두리와 빨강 30% 내부 채움을 사용한다. 선택 해제 시 기본 불투명도에 75%를 곱한다. B01-03 공통 규격 참조.</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확정</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지정 유형의 유효 입력 여부와 임시 actionId·방향·상대 목표. 이동·주 행동 원본은 characterActionPlans.</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 선택 전 비활성 유지. 확정 시 mainActionType=NormalAttack과 필요한 목표값을 저장한다. 자기기준형은 별도 방향 없이 확정한다. 저장 후 임시값을 해제한다.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철회</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편집 대상 개체의 기존 주 행동 계획과 임시 선택. 버튼 문구·X 아이콘은 고정 UI.</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[사용자 제안·협의] 해당 공격 계획과 표시를 삭제하고 이동 계획은 유지한다. 범위 바깥 취소는 기존 계획을 유지한다. 상세한 경계 조건은 취소·철회 협의 노트 참조.</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스킬 진입부</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동일 개체의 activeSkillId, cooldownRemaining.</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아이콘·활성 상태는 B01-08과 공유한다. 공격 지정 중 직접 스킬로 전환할 때의 저장·취소 정책은 미정이므로 단순 화면 이동으로 확정하지 않는다.</w:t>
            </w:r>
          </w:p>
        </w:tc>
      </w:tr>
    </w:tbl>
    <w:p>
      <w:pPr>
        <w:spacing w:after="0" w:before="0" w:line="80" w:lineRule="exact"/>
      </w:pPr>
      <w:r>
        <w:rPr>
          <w:sz w:val="2"/>
        </w:rPr>
      </w:r>
    </w:p>
    <w:p>
      <w:pPr>
        <w:pStyle w:val="Caption"/>
      </w:pPr>
      <w:r>
        <w:t xml:space="preserve">근거  </w:t>
      </w:r>
      <w:r>
        <w:t>01~03 공격 유형·범위: 캐릭터 4-1-5-2~4 / 03 계획 저장: 전투 4-1-4-2 / 실행 검증: 전투 4-1-6-1</w:t>
      </w:r>
    </w:p>
    <w:p>
      <w:pPr>
        <w:pStyle w:val="Heading1"/>
        <w:pageBreakBefore/>
      </w:pPr>
      <w:r>
        <w:t>B04 조작과 동작 정의</w:t>
      </w:r>
    </w:p>
    <w:p>
      <w:pPr>
        <w:pStyle w:val="Caption"/>
      </w:pPr>
      <w:r>
        <w:t>B01/B03의 선택 아군과 이동 끝점을 이어받는다. 확정·범위 바깥 취소·철회는 서로 다른 처리이며 취소·철회 협의 노트를 함께 따른다.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방향을 한 번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방향을 저장할 임시값으로 잡고 02 적용 셀·대상을 강조한다. 03 확정을 활성화한다. 실제 공격은 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같은 방향을 다시 선택하거나 확정을 누른다.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공격과 방향을 캐릭터의 주 행동 계획에 저장한다. 이전 스킬 계획이 있으면 주 행동 하나로 대체한다. 범위 테두리는 아군 청록색으로 바꾸고 내부는 반투명 빨강을 유지하며 B01/B03 편집으로 돌아간다.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자기기준형 공격에서 범위를 재선택하거나 확정한다.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진입 때 전체 적용 범위를 보여주고 확정을 즉시 활성화한다. 별도 목표 없이 시전자 기준 공격 계획을 저장한다.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바깥</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 밖 전장 영역을 터치한다.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[사용자 제안·협의] 임시 선택만 버리고 편집 전 주 행동과 이동 계획을 유지한다. B03으로 복귀한다.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철회를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[사용자 제안·협의] 해당 공격의 기존 계획과 임시 선택을 삭제한다. 이동 경로는 유지하고 B03으로 복귀한다. 기존 주 행동을 복원하지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타일선택형 공격의 목표 셀을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[기획] 계획 도착점에 대한 상대 위치를 저장한다. 실행 때 실제 시전자 위치 기준으로 목표를 재계산한다. 전용 화면은 미확인이다.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진입</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전장 딤, 유효 범위와 방향 적색 표시. 공격 버튼만 확정·철회로 교체.</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방향형 확정은 유효 선택 전 잠금.</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확정</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청록색 테두리와 반투명 빨강 내부 채움으로 주 행동 계획 표시. 행동 계획 확정음.</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저장 완료 후 턴 설계 버튼과 행동 버튼 복귀.</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철회</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적색 범위와 딤 제거. 버튼 클릭음.</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주 행동의 계획 표시 제거. 이동 경로 유지. [사용자 제안·협의]</w:t>
            </w:r>
          </w:p>
        </w:tc>
      </w:tr>
    </w:tbl>
    <w:p>
      <w:pPr>
        <w:spacing w:after="0" w:before="0" w:line="80" w:lineRule="exact"/>
      </w:pPr>
      <w:r>
        <w:rPr>
          <w:sz w:val="2"/>
        </w:rPr>
      </w:r>
    </w:p>
    <w:p>
      <w:pPr>
        <w:pStyle w:val="Heading2"/>
      </w:pPr>
      <w:r>
        <w:t>예외와 확인 필요</w:t>
      </w:r>
    </w:p>
    <w:p>
      <w:r>
        <w:t>일반 공격과 스킬은 주 행동 하나를 공유한다. 미지정이면 자동 공격하지 않는다. 타일 목표가 실행 범위를 벗어나면 취소하며 임의 재조준하지 않는다. 바깥 터치 취소와 철회는 협의 노트를 따른다. 캐릭터 변경·스킬 직접 전환 시 정책은 추가 협의한다.</w:t>
      </w:r>
    </w:p>
    <w:p>
      <w:pPr>
        <w:pStyle w:val="Caption"/>
      </w:pPr>
      <w:r>
        <w:t xml:space="preserve">근거  </w:t>
      </w:r>
      <w:hyperlink r:id="rId21">
        <w:r>
          <w:rPr>
            <w:color w:val="245A81"/>
          </w:rPr>
          <w:t>화면 원본</w:t>
        </w:r>
      </w:hyperlink>
      <w:r>
        <w:t xml:space="preserve">  /  </w:t>
      </w:r>
      <w:hyperlink r:id="rId12">
        <w:r>
          <w:rPr>
            <w:color w:val="245A81"/>
          </w:rPr>
          <w:t>TL-03-03</w:t>
        </w:r>
      </w:hyperlink>
      <w:r>
        <w:t xml:space="preserve">  /  </w:t>
      </w:r>
      <w:r>
        <w:t>01~03 공격 유형·범위: 캐릭터 4-1-5-2~4 / 03 계획 저장: 전투 4-1-4-2 / 실행 검증: 전투 4-1-6-1</w:t>
      </w:r>
    </w:p>
    <w:p>
      <w:pPr>
        <w:pStyle w:val="Heading1"/>
        <w:pageBreakBefore/>
      </w:pPr>
      <w:r>
        <w:t>B04 SelfCentered 자기기준형 지정</w:t>
      </w:r>
    </w:p>
    <w:p>
      <w:r>
        <w:t>B04의 자기기준형 상태다. 방향 입력 없이 계획 원점 주위의 전체 범위를 보여주며, 겹치는 요소 번호는 B04와 동일하다. 01 방향 선택부는 이 상태에서 표시하지 않는다.</w:t>
      </w:r>
    </w:p>
    <w:p>
      <w:r>
        <w:drawing>
          <wp:inline xmlns:a="http://schemas.openxmlformats.org/drawingml/2006/main" xmlns:pic="http://schemas.openxmlformats.org/drawingml/2006/picture">
            <wp:extent cx="5852160" cy="2702966"/>
            <wp:docPr id="7" name="Picture 7"/>
            <wp:cNvGraphicFramePr>
              <a:graphicFrameLocks noChangeAspect="1"/>
            </wp:cNvGraphicFramePr>
            <a:graphic>
              <a:graphicData uri="http://schemas.openxmlformats.org/drawingml/2006/picture">
                <pic:pic>
                  <pic:nvPicPr>
                    <pic:cNvPr id="0" name="B04-SelfCentered.png"/>
                    <pic:cNvPicPr/>
                  </pic:nvPicPr>
                  <pic:blipFill>
                    <a:blip r:embed="rId22"/>
                    <a:stretch>
                      <a:fillRect/>
                    </a:stretch>
                  </pic:blipFill>
                  <pic:spPr>
                    <a:xfrm>
                      <a:off x="0" y="0"/>
                      <a:ext cx="5852160" cy="2702966"/>
                    </a:xfrm>
                    <a:prstGeom prst="rect"/>
                  </pic:spPr>
                </pic:pic>
              </a:graphicData>
            </a:graphic>
          </wp:inline>
        </w:drawing>
      </w:r>
    </w:p>
    <w:tbl>
      <w:tblPr>
        <w:tblW w:type="auto" w:w="0"/>
        <w:tblLayout w:type="fixed"/>
        <w:tblLook w:firstColumn="1" w:firstRow="1" w:lastColumn="0" w:lastRow="0" w:noHBand="0" w:noVBand="1" w:val="04A0"/>
      </w:tblPr>
      <w:tblGrid>
        <w:gridCol w:w="1728"/>
        <w:gridCol w:w="4032"/>
        <w:gridCol w:w="4104"/>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03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w:t>
            </w:r>
          </w:p>
        </w:tc>
        <w:tc>
          <w:tcPr>
            <w:tcW w:type="dxa" w:w="410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입력과 결과</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범위 셀</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원점 중심으로 자기기준형 영향 셀 전체. 적색 테두리·반투명 빨강 내부.</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 재선택 또는 03 확정 버튼 → 일반 공격 계획 저장.</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확정 버튼</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 범위이면 처음부터 활성. 별도 방향 선택을 요구하지 않는다.</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B04-Confirmed로 전환. 확정 전 실제 공격 없음.</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철회 버튼</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공격 계획을 삭제하는 버튼.</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취소·철회 협의 노트 적용. 바깥 터치 취소와 구분.</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스킬 버튼</w:t>
            </w:r>
          </w:p>
        </w:tc>
        <w:tc>
          <w:tcPr>
            <w:tcW w:type="dxa" w:w="403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지정 중에도 스킬 버튼 위치 유지.</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직접 전환 시 기존 임시 입력 처리 정책은 추가 협의.</w:t>
            </w:r>
          </w:p>
        </w:tc>
      </w:tr>
    </w:tbl>
    <w:p>
      <w:pPr>
        <w:spacing w:after="0" w:before="0" w:line="80" w:lineRule="exact"/>
      </w:pPr>
      <w:r>
        <w:rPr>
          <w:sz w:val="2"/>
        </w:rPr>
      </w:r>
    </w:p>
    <w:p>
      <w:pPr>
        <w:pStyle w:val="Caption"/>
      </w:pPr>
      <w:r>
        <w:t xml:space="preserve">근거  </w:t>
      </w:r>
      <w:hyperlink r:id="rId23">
        <w:r>
          <w:rPr>
            <w:color w:val="245A81"/>
          </w:rPr>
          <w:t>화면 원본</w:t>
        </w:r>
      </w:hyperlink>
      <w:r>
        <w:t xml:space="preserve">  /  </w:t>
      </w:r>
      <w:hyperlink r:id="rId12">
        <w:r>
          <w:rPr>
            <w:color w:val="245A81"/>
          </w:rPr>
          <w:t>TL-03-03</w:t>
        </w:r>
      </w:hyperlink>
      <w:r>
        <w:t xml:space="preserve">  /  </w:t>
      </w:r>
      <w:r>
        <w:t>캐릭터 4-1-5 / B04 공통 규칙</w:t>
      </w:r>
    </w:p>
    <w:p>
      <w:pPr>
        <w:pStyle w:val="Heading1"/>
        <w:pageBreakBefore/>
      </w:pPr>
      <w:r>
        <w:t>B04 Confirmed 일반 공격 계획 확정</w:t>
      </w:r>
    </w:p>
    <w:p>
      <w:r>
        <w:t>확정 후 B03 편집 상태로 돌아간 화면이다. 01 방향 화살표와 02 범위 셀은 저장된 주 행동 계획 표시로 남는다. 03 확정·04 철회 버튼은 숨기고 일반 공격 버튼을 복귀시킨다.</w:t>
      </w:r>
    </w:p>
    <w:p>
      <w:r>
        <w:drawing>
          <wp:inline xmlns:a="http://schemas.openxmlformats.org/drawingml/2006/main" xmlns:pic="http://schemas.openxmlformats.org/drawingml/2006/picture">
            <wp:extent cx="5852160" cy="2702966"/>
            <wp:docPr id="8" name="Picture 8"/>
            <wp:cNvGraphicFramePr>
              <a:graphicFrameLocks noChangeAspect="1"/>
            </wp:cNvGraphicFramePr>
            <a:graphic>
              <a:graphicData uri="http://schemas.openxmlformats.org/drawingml/2006/picture">
                <pic:pic>
                  <pic:nvPicPr>
                    <pic:cNvPr id="0" name="B04-Confirmed.png"/>
                    <pic:cNvPicPr/>
                  </pic:nvPicPr>
                  <pic:blipFill>
                    <a:blip r:embed="rId24"/>
                    <a:stretch>
                      <a:fillRect/>
                    </a:stretch>
                  </pic:blipFill>
                  <pic:spPr>
                    <a:xfrm>
                      <a:off x="0" y="0"/>
                      <a:ext cx="5852160" cy="2702966"/>
                    </a:xfrm>
                    <a:prstGeom prst="rect"/>
                  </pic:spPr>
                </pic:pic>
              </a:graphicData>
            </a:graphic>
          </wp:inline>
        </w:drawing>
      </w:r>
    </w:p>
    <w:tbl>
      <w:tblPr>
        <w:tblW w:type="auto" w:w="0"/>
        <w:tblLayout w:type="fixed"/>
        <w:tblLook w:firstColumn="1" w:firstRow="1" w:lastColumn="0" w:lastRow="0" w:noHBand="0" w:noVBand="1" w:val="04A0"/>
      </w:tblPr>
      <w:tblGrid>
        <w:gridCol w:w="1872"/>
        <w:gridCol w:w="4104"/>
        <w:gridCol w:w="3888"/>
      </w:tblGrid>
      <w:tr>
        <w:trPr>
          <w:cantSplit/>
          <w:tblHeader/>
        </w:trPr>
        <w:tc>
          <w:tcPr>
            <w:tcW w:type="dxa" w:w="187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0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확정 후 표시</w:t>
            </w:r>
          </w:p>
        </w:tc>
        <w:tc>
          <w:tcPr>
            <w:tcW w:type="dxa" w:w="388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다음 입력</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방향 화살표</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방향선택형만 표시. 자기기준형은 숨긴다.</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계획을 다시 편집하면 지정 상태로 전환.</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범위 셀</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청록 테두리·빨강 30% 내부. 선택 해제 시 각각 75%·22.5%.</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계획에는 SKILL READY를 붙이지 않는다.</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03·04 확정·철회 버튼</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두 버튼은 숨기고 일반 공격 버튼으로 복귀.</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다시 일반 공격 버튼을 누르면 B04 지정.</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스킬 버튼</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아군의 기존 스킬 아이콘·쿨타임 상태 유지.</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스킬을 확정하면 기존 일반 공격 계획을 대체.</w:t>
            </w:r>
          </w:p>
        </w:tc>
      </w:tr>
    </w:tbl>
    <w:p>
      <w:pPr>
        <w:spacing w:after="0" w:before="0" w:line="80" w:lineRule="exact"/>
      </w:pPr>
      <w:r>
        <w:rPr>
          <w:sz w:val="2"/>
        </w:rPr>
      </w:r>
    </w:p>
    <w:p>
      <w:pPr>
        <w:pStyle w:val="Caption"/>
      </w:pPr>
      <w:r>
        <w:t xml:space="preserve">근거  </w:t>
      </w:r>
      <w:hyperlink r:id="rId25">
        <w:r>
          <w:rPr>
            <w:color w:val="245A81"/>
          </w:rPr>
          <w:t>화면 원본</w:t>
        </w:r>
      </w:hyperlink>
      <w:r>
        <w:t xml:space="preserve">  /  </w:t>
      </w:r>
      <w:r>
        <w:t>B01-03 주 행동 계획 표시 / B04 공통 규칙</w:t>
      </w:r>
    </w:p>
    <w:p>
      <w:pPr>
        <w:pStyle w:val="Heading1"/>
        <w:pageBreakBefore/>
      </w:pPr>
      <w:r>
        <w:t>B04 SelfCentered Confirmed 자기기준형 확정</w:t>
      </w:r>
    </w:p>
    <w:p>
      <w:r>
        <w:t>자기기준형 일반 공격 확정 후 상태다. 번호 02 범위 셀은 유지하고 01 방향 선택부·화살표는 표시하지 않는다. 확정·철회 버튼이 사라지고 일반 공격·스킬 버튼으로 복귀한다.</w:t>
      </w:r>
    </w:p>
    <w:p>
      <w:r>
        <w:drawing>
          <wp:inline xmlns:a="http://schemas.openxmlformats.org/drawingml/2006/main" xmlns:pic="http://schemas.openxmlformats.org/drawingml/2006/picture">
            <wp:extent cx="5852160" cy="2702966"/>
            <wp:docPr id="9" name="Picture 9"/>
            <wp:cNvGraphicFramePr>
              <a:graphicFrameLocks noChangeAspect="1"/>
            </wp:cNvGraphicFramePr>
            <a:graphic>
              <a:graphicData uri="http://schemas.openxmlformats.org/drawingml/2006/picture">
                <pic:pic>
                  <pic:nvPicPr>
                    <pic:cNvPr id="0" name="B04-SelfCentered-Confirmed.png"/>
                    <pic:cNvPicPr/>
                  </pic:nvPicPr>
                  <pic:blipFill>
                    <a:blip r:embed="rId26"/>
                    <a:stretch>
                      <a:fillRect/>
                    </a:stretch>
                  </pic:blipFill>
                  <pic:spPr>
                    <a:xfrm>
                      <a:off x="0" y="0"/>
                      <a:ext cx="5852160" cy="2702966"/>
                    </a:xfrm>
                    <a:prstGeom prst="rect"/>
                  </pic:spPr>
                </pic:pic>
              </a:graphicData>
            </a:graphic>
          </wp:inline>
        </w:drawing>
      </w:r>
    </w:p>
    <w:tbl>
      <w:tblPr>
        <w:tblW w:type="auto" w:w="0"/>
        <w:tblLayout w:type="fixed"/>
        <w:tblLook w:firstColumn="1" w:firstRow="1" w:lastColumn="0" w:lastRow="0" w:noHBand="0" w:noVBand="1" w:val="04A0"/>
      </w:tblPr>
      <w:tblGrid>
        <w:gridCol w:w="1872"/>
        <w:gridCol w:w="4104"/>
        <w:gridCol w:w="3888"/>
      </w:tblGrid>
      <w:tr>
        <w:trPr>
          <w:cantSplit/>
          <w:tblHeader/>
        </w:trPr>
        <w:tc>
          <w:tcPr>
            <w:tcW w:type="dxa" w:w="187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0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w:t>
            </w:r>
          </w:p>
        </w:tc>
        <w:tc>
          <w:tcPr>
            <w:tcW w:type="dxa" w:w="388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계획 데이터</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방향 선택부</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표시하지 않는다. 방향 화살표도 없음.</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자기기준형이므로 방향 입력을 저장하지 않음.</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범위 셀</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원점을 중심으로 청록 테두리·반투명 빨강 내부.</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계획과 영향 셀 패턴에 연결.</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03·04 확정·철회 버튼</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숨기고 일반 공격 버튼 복귀.</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계획 저장 완료.</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스킬 버튼</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아군의 스킬 상태 유지.</w:t>
            </w:r>
          </w:p>
        </w:tc>
        <w:tc>
          <w:tcPr>
            <w:tcW w:type="dxa" w:w="388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공격 확정으로 스킬 쿨타임을 소비하지 않음.</w:t>
            </w:r>
          </w:p>
        </w:tc>
      </w:tr>
    </w:tbl>
    <w:p>
      <w:pPr>
        <w:spacing w:after="0" w:before="0" w:line="80" w:lineRule="exact"/>
      </w:pPr>
      <w:r>
        <w:rPr>
          <w:sz w:val="2"/>
        </w:rPr>
      </w:r>
    </w:p>
    <w:p>
      <w:pPr>
        <w:pStyle w:val="Caption"/>
      </w:pPr>
      <w:r>
        <w:t xml:space="preserve">근거  </w:t>
      </w:r>
      <w:hyperlink r:id="rId27">
        <w:r>
          <w:rPr>
            <w:color w:val="245A81"/>
          </w:rPr>
          <w:t>화면 원본</w:t>
        </w:r>
      </w:hyperlink>
      <w:r>
        <w:t xml:space="preserve">  /  </w:t>
      </w:r>
      <w:r>
        <w:t>B04-SelfCentered / B01-03 공통 표시</w:t>
      </w:r>
    </w:p>
    <w:p>
      <w:pPr>
        <w:pStyle w:val="Heading1"/>
        <w:pageBreakBefore/>
      </w:pPr>
      <w:r>
        <w:t>B05 스킬 지정</w:t>
      </w:r>
    </w:p>
    <w:p>
      <w:r>
        <w:t>선택 아군의 현재 활성 스킬을 계획한다. 방향형·자기기준형의 조작은 B04와 같고 스킬 정보와 쿨타임 조건을 추가로 적용한다.</w:t>
      </w:r>
    </w:p>
    <w:p>
      <w:pPr>
        <w:jc w:val="center"/>
      </w:pPr>
      <w:r>
        <w:drawing>
          <wp:inline xmlns:a="http://schemas.openxmlformats.org/drawingml/2006/main" xmlns:pic="http://schemas.openxmlformats.org/drawingml/2006/picture">
            <wp:extent cx="5715000" cy="2639616"/>
            <wp:docPr id="10" name="Picture 10"/>
            <wp:cNvGraphicFramePr>
              <a:graphicFrameLocks noChangeAspect="1"/>
            </wp:cNvGraphicFramePr>
            <a:graphic>
              <a:graphicData uri="http://schemas.openxmlformats.org/drawingml/2006/picture">
                <pic:pic>
                  <pic:nvPicPr>
                    <pic:cNvPr id="0" name="B05.png"/>
                    <pic:cNvPicPr/>
                  </pic:nvPicPr>
                  <pic:blipFill>
                    <a:blip r:embed="rId28"/>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정보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활성 스킬 열람부.</w:t>
              <w:br/>
              <w:t>구성: 아이콘·펼침 정보 카드</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이름·유형·범위·효과를 열람한다. 일반 스킬 또는 궁극기를 표시한다.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 선택부</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방향형 스킬 입력부.</w:t>
              <w:br/>
              <w:t>구성: 방향 화살표·선택 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 방향과 선택 방향을 구분한다. 자기기준형은 전체 범위를 표시한다.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영향 범위</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적용 셀 미리보기.</w:t>
              <w:br/>
              <w:t>구성: 적색 셀·대상 강조·딤</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지정 중 적색 테두리와 빨강 30% 내부를 표시한다. 확정 시 테두리만 아군 청록색으로 바꾸고 내부 채움을 유지한다.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계획 저장.</w:t>
              <w:br/>
              <w:t>구성: 확인 아이콘·확정 라벨</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버튼 영역에 표시한다. 대상 유형과 유효 선택에 따라 활성화한다.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철회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주 행동 계획 삭제.</w:t>
              <w:br/>
              <w:t>구성: X 아이콘·철회 라벨</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기존 해당 스킬 계획도 삭제하고 계획 편집으로 복귀한다. [사용자 제안·협의]</w:t>
            </w:r>
          </w:p>
        </w:tc>
      </w:tr>
    </w:tbl>
    <w:p>
      <w:pPr>
        <w:spacing w:after="0" w:before="0" w:line="80" w:lineRule="exact"/>
      </w:pPr>
      <w:r>
        <w:rPr>
          <w:sz w:val="2"/>
        </w:rPr>
      </w:r>
    </w:p>
    <w:p>
      <w:pPr>
        <w:pStyle w:val="Caption"/>
      </w:pPr>
      <w:r>
        <w:t xml:space="preserve">근거  </w:t>
      </w:r>
      <w:hyperlink r:id="rId29">
        <w:r>
          <w:rPr>
            <w:color w:val="245A81"/>
          </w:rPr>
          <w:t>화면 원본</w:t>
        </w:r>
      </w:hyperlink>
      <w:r>
        <w:t xml:space="preserve">  /  </w:t>
      </w:r>
      <w:hyperlink r:id="rId12">
        <w:r>
          <w:rPr>
            <w:color w:val="245A81"/>
          </w:rPr>
          <w:t>TL-03-03 · TL-04-03~04</w:t>
        </w:r>
      </w:hyperlink>
      <w:r>
        <w:t xml:space="preserve">  /  </w:t>
      </w:r>
      <w:r>
        <w:t>01~04 타겟팅: 캐릭터 4-1-6-3 / 쿨타임: 캐릭터 4-1-6-5·전투 4-1-7-1 / 계획 교체: 전투 4-1-4-2</w:t>
      </w:r>
    </w:p>
    <w:p>
      <w:pPr>
        <w:pStyle w:val="Heading1"/>
        <w:pageBreakBefore/>
      </w:pPr>
      <w:r>
        <w:t>B05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스킬 정보</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activeSkillId → 이름·아이콘·설명·skillTargetingType·skillEffects. 리소스 필드명은 연결 미정.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정보를 여는 동작은 계획 확정이 아니다. 시간대 변경으로 ID가 달라지면 아이콘과 본문을 함께 교체한다.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방향 선택부</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skillTargetingType과 skillRangePatternId, 임시 방향. 저장 시 targetDirection.</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Directional은 방향 입력, SelfCentered는 자기 기준 범위 확인이다. TileSelect는 상대 목표, SelfBuff는 자기 대상 확정으로 구분한다. 후자의 전용 화면은 미정.</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영향 범위</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skillAffectedCellPatternId·skillEffects, 계획 원점과 임시 목표.</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확정 시 범위·방향·SKILL READY를 함께 표시한다. 내부는 반투명 빨강, 테두리는 진영색이다. 자기버프형은 범위·방향 없이 자기 대상과 SKILL READY를 표시한다.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확정</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활성 스킬 사용 가능 판정, 대상 유효성, 임시 선택, characterActionPlans.</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확정하면 mainActionType=Skill, actionId와 유형별 목표를 저장한다. 이때 cooldownRemaining을 소비하지 않는다. 실제 사용 성공은 B06의 별도 사건이다.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철회</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스킬의 저장 계획과 임시 입력.</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[사용자 제안·협의] 스킬 계획·목표·SKILL READY를 제거한다. 이동 계획과 현재 쿨타임은 유지한다. 범위 바깥 취소는 편집 전 계획을 유지한다.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게이지 공통</w:t>
              <w:br/>
              <w:t>B01-08·B03-06</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cooldownRemaining과 effectiveCooldownMax. 3칸으로 나눈 쿨타임 게이지.</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완충은 3칸 점등과 스킬 입력 활성, 미완충은 진행량 표시와 버튼 딤이다. 적군·선택 없음은 검정 배경과 0칸. 턴당 충전량 산정은 B01-08 협의안을 따른다.</w:t>
            </w:r>
          </w:p>
        </w:tc>
      </w:tr>
    </w:tbl>
    <w:p>
      <w:pPr>
        <w:spacing w:after="0" w:before="0" w:line="80" w:lineRule="exact"/>
      </w:pPr>
      <w:r>
        <w:rPr>
          <w:sz w:val="2"/>
        </w:rPr>
      </w:r>
    </w:p>
    <w:p>
      <w:pPr>
        <w:pStyle w:val="Caption"/>
      </w:pPr>
      <w:r>
        <w:t xml:space="preserve">근거  </w:t>
      </w:r>
      <w:r>
        <w:t>01~04 타겟팅: 캐릭터 4-1-6-3 / 쿨타임: 캐릭터 4-1-6-5·전투 4-1-7-1 / 계획 교체: 전투 4-1-4-2</w:t>
      </w:r>
    </w:p>
    <w:p>
      <w:pPr>
        <w:pStyle w:val="Heading1"/>
        <w:pageBreakBefore/>
      </w:pPr>
      <w:r>
        <w:t>B05 조작과 동작 정의</w:t>
      </w:r>
    </w:p>
    <w:p>
      <w:pPr>
        <w:pStyle w:val="Caption"/>
      </w:pPr>
      <w:r>
        <w:t>B01/B03의 같은 선택 아군·이동 계획을 이어받고 현재 활성 스킬을 사용한다. 확정된 공격과 스킬은 주 행동 한 자리를 공유한다.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위쪽 작은 스킬 정보 버튼을 누른다.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작은 스킬 정보 버튼이 확대되며 이름·유형·범위·효과 설명을 담은 정보 패널로 펼쳐진다. 정보 열람으로 계획을 저장하거나 쿨타임을 소비하지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 선택 후 같은 방향 재선택 또는 확정을 누른다.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활성 스킬과 선택 방향을 주 행동에 저장한다. B04의 공격 계획이 있으면 대체한다. 캐릭터 위에 SKILL READY 계획 표시를 남긴다.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자기기준형 범위 또는 확정을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적용 범위가 유효하면 스킬 계획을 저장한다. [기획] 자기버프형은 자기 재선택 또는 확정 입력을 반드시 거친다.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바깥</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 밖 전장 영역을 터치한다.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[사용자 제안·협의] 임시 선택만 버리고 편집 전 주 행동과 이동 계획을 유지한다. B03으로 복귀한다.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철회를 누른다.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[사용자 제안·협의] 해당 스킬의 기존 계획과 임시 선택·SKILL READY를 삭제한다. 이동 계획은 유지하고 B03으로 복귀한다. 쿨타임을 소비하지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사용이 불가능한 상태다.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쿨타임 미완충이면 기본 스킬 버튼을 딤 처리하고 지정 화면에 진입하지 않는다. 작은 정보 버튼도 띄우지 않는다. 캐릭터 정보 B02에서 스킬 설명을 열람할 수 있다. 지정 가능 상태와 정보 버튼의 단계는 B01-08 참조.</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변경으로 활성 스킬이 달라진다.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기존 스킬 계획과 목표 정보를 취소한다. 새 스킬을 자동 선택하지 않는다. 공유 잔여 쿨타임은 유지한다. 이동력도 바뀐 경우에만 이동 경로를 별도로 삭제한다.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계획 확정</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청록색 테두리·반투명 빨강 내부와 SKILL READY 표시. 행동 계획 확정음.</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쿨타임은 그대로 유지.</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실제 사용</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B06에서 범위 검증 후 사용 시작에 성공하면 게이지 소등.</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실패하면 쿨타임을 소비하지 않는다.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충전 완료</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분할 게이지의 마지막 칸 점등 후 확대·방사 강조. 스킬 버튼 활성.</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시간대가 바뀌어도 잔여 쿨타임은 보존.</w:t>
            </w:r>
          </w:p>
        </w:tc>
      </w:tr>
    </w:tbl>
    <w:p>
      <w:pPr>
        <w:spacing w:after="0" w:before="0" w:line="80" w:lineRule="exact"/>
      </w:pPr>
      <w:r>
        <w:rPr>
          <w:sz w:val="2"/>
        </w:rPr>
      </w:r>
    </w:p>
    <w:p>
      <w:pPr>
        <w:pStyle w:val="Caption"/>
      </w:pPr>
      <w:r>
        <w:t xml:space="preserve">근거  </w:t>
      </w:r>
      <w:hyperlink r:id="rId29">
        <w:r>
          <w:rPr>
            <w:color w:val="245A81"/>
          </w:rPr>
          <w:t>화면 원본</w:t>
        </w:r>
      </w:hyperlink>
      <w:r>
        <w:t xml:space="preserve">  /  </w:t>
      </w:r>
      <w:hyperlink r:id="rId12">
        <w:r>
          <w:rPr>
            <w:color w:val="245A81"/>
          </w:rPr>
          <w:t>TL-03-03 · TL-04-03~04</w:t>
        </w:r>
      </w:hyperlink>
      <w:r>
        <w:t xml:space="preserve">  /  </w:t>
      </w:r>
      <w:r>
        <w:t>01~04 타겟팅: 캐릭터 4-1-6-3 / 쿨타임: 캐릭터 4-1-6-5·전투 4-1-7-1 / 계획 교체: 전투 4-1-4-2</w:t>
      </w:r>
    </w:p>
    <w:p>
      <w:pPr>
        <w:pStyle w:val="Heading1"/>
        <w:pageBreakBefore/>
      </w:pPr>
      <w:r>
        <w:t>B05 Info 스킬 정보 펼침</w:t>
      </w:r>
    </w:p>
    <w:p>
      <w:r>
        <w:t>B05-01 작은 스킬 정보 버튼을 누르면 해당 버튼이 확대되며 정보 패널로 펼쳐진다. 동일한 01 번호를 정보 패널에도 사용한다. 범위 선택과 저장된 계획은 정보 열람만으로 바뀌지 않는다.</w:t>
      </w:r>
    </w:p>
    <w:p>
      <w:r>
        <w:drawing>
          <wp:inline xmlns:a="http://schemas.openxmlformats.org/drawingml/2006/main" xmlns:pic="http://schemas.openxmlformats.org/drawingml/2006/picture">
            <wp:extent cx="5852160" cy="2702966"/>
            <wp:docPr id="11" name="Picture 11"/>
            <wp:cNvGraphicFramePr>
              <a:graphicFrameLocks noChangeAspect="1"/>
            </wp:cNvGraphicFramePr>
            <a:graphic>
              <a:graphicData uri="http://schemas.openxmlformats.org/drawingml/2006/picture">
                <pic:pic>
                  <pic:nvPicPr>
                    <pic:cNvPr id="0" name="B05-Info.png"/>
                    <pic:cNvPicPr/>
                  </pic:nvPicPr>
                  <pic:blipFill>
                    <a:blip r:embed="rId30"/>
                    <a:stretch>
                      <a:fillRect/>
                    </a:stretch>
                  </pic:blipFill>
                  <pic:spPr>
                    <a:xfrm>
                      <a:off x="0" y="0"/>
                      <a:ext cx="5852160" cy="2702966"/>
                    </a:xfrm>
                    <a:prstGeom prst="rect"/>
                  </pic:spPr>
                </pic:pic>
              </a:graphicData>
            </a:graphic>
          </wp:inline>
        </w:drawing>
      </w:r>
    </w:p>
    <w:tbl>
      <w:tblPr>
        <w:tblW w:type="auto" w:w="0"/>
        <w:tblLayout w:type="fixed"/>
        <w:tblLook w:firstColumn="1" w:firstRow="1" w:lastColumn="0" w:lastRow="0" w:noHBand="0" w:noVBand="1" w:val="04A0"/>
      </w:tblPr>
      <w:tblGrid>
        <w:gridCol w:w="1728"/>
        <w:gridCol w:w="4392"/>
        <w:gridCol w:w="3744"/>
      </w:tblGrid>
      <w:tr>
        <w:trPr>
          <w:cantSplit/>
          <w:tblHeader/>
        </w:trPr>
        <w:tc>
          <w:tcPr>
            <w:tcW w:type="dxa" w:w="172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39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내용</w:t>
            </w:r>
          </w:p>
        </w:tc>
        <w:tc>
          <w:tcPr>
            <w:tcW w:type="dxa" w:w="37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입력</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정보 패널</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아이콘 배경·이름·유형·사거리·범위·효과 설명. activeSkillId에 연결.</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열기 자체는 지정 확정이 아니다. 닫기 입력 방식은 추가 협의.</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02·03 방향·범위</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정보를 펼치기 전 임시 방향과 범위 상태를 유지.</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 패널 입력과 뒤쪽 전장 입력이 중복되지 않도록 처리.</w:t>
            </w:r>
          </w:p>
        </w:tc>
      </w:tr>
      <w:tr>
        <w:trPr>
          <w:cantSplit/>
        </w:trPr>
        <w:tc>
          <w:tcPr>
            <w:tcW w:type="dxa" w:w="172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04·05 확정·철회 버튼</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B05와 같은 의미. 방향 미선택이면 확정 비활성 상태 유지.</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정보 열람만으로 확정 버튼을 활성화하지 않는다.</w:t>
            </w:r>
          </w:p>
        </w:tc>
      </w:tr>
    </w:tbl>
    <w:p>
      <w:pPr>
        <w:spacing w:after="0" w:before="0" w:line="80" w:lineRule="exact"/>
      </w:pPr>
      <w:r>
        <w:rPr>
          <w:sz w:val="2"/>
        </w:rPr>
      </w:r>
    </w:p>
    <w:p>
      <w:pPr>
        <w:pStyle w:val="Caption"/>
      </w:pPr>
      <w:r>
        <w:t xml:space="preserve">근거  </w:t>
      </w:r>
      <w:hyperlink r:id="rId31">
        <w:r>
          <w:rPr>
            <w:color w:val="245A81"/>
          </w:rPr>
          <w:t>화면 원본</w:t>
        </w:r>
      </w:hyperlink>
      <w:r>
        <w:t xml:space="preserve">  /  </w:t>
      </w:r>
      <w:hyperlink r:id="rId12">
        <w:r>
          <w:rPr>
            <w:color w:val="245A81"/>
          </w:rPr>
          <w:t>TL-04-04</w:t>
        </w:r>
      </w:hyperlink>
      <w:r>
        <w:t xml:space="preserve">  /  </w:t>
      </w:r>
      <w:r>
        <w:t>B05 공통 규칙</w:t>
      </w:r>
    </w:p>
    <w:p>
      <w:pPr>
        <w:pStyle w:val="Heading1"/>
        <w:pageBreakBefore/>
      </w:pPr>
      <w:r>
        <w:t>B05 Confirmed 스킬 계획 확정</w:t>
      </w:r>
    </w:p>
    <w:p>
      <w:r>
        <w:t>스킬 확정 후 B03 편집으로 돌아간 상태다. 주 행동 범위·방향·SKILL READY를 화면에서 함께 읽을 수 있도록 한다. 번호 02·03은 지정 화면과 동일하며 06은 확정 후 새로 표시되는 SKILL READY다.</w:t>
      </w:r>
    </w:p>
    <w:p>
      <w:r>
        <w:drawing>
          <wp:inline xmlns:a="http://schemas.openxmlformats.org/drawingml/2006/main" xmlns:pic="http://schemas.openxmlformats.org/drawingml/2006/picture">
            <wp:extent cx="5852160" cy="2702966"/>
            <wp:docPr id="12" name="Picture 12"/>
            <wp:cNvGraphicFramePr>
              <a:graphicFrameLocks noChangeAspect="1"/>
            </wp:cNvGraphicFramePr>
            <a:graphic>
              <a:graphicData uri="http://schemas.openxmlformats.org/drawingml/2006/picture">
                <pic:pic>
                  <pic:nvPicPr>
                    <pic:cNvPr id="0" name="B05-Confirmed.png"/>
                    <pic:cNvPicPr/>
                  </pic:nvPicPr>
                  <pic:blipFill>
                    <a:blip r:embed="rId32"/>
                    <a:stretch>
                      <a:fillRect/>
                    </a:stretch>
                  </pic:blipFill>
                  <pic:spPr>
                    <a:xfrm>
                      <a:off x="0" y="0"/>
                      <a:ext cx="5852160" cy="2702966"/>
                    </a:xfrm>
                    <a:prstGeom prst="rect"/>
                  </pic:spPr>
                </pic:pic>
              </a:graphicData>
            </a:graphic>
          </wp:inline>
        </w:drawing>
      </w:r>
    </w:p>
    <w:tbl>
      <w:tblPr>
        <w:tblW w:type="auto" w:w="0"/>
        <w:tblLayout w:type="fixed"/>
        <w:tblLook w:firstColumn="1" w:firstRow="1" w:lastColumn="0" w:lastRow="0" w:noHBand="0" w:noVBand="1" w:val="04A0"/>
      </w:tblPr>
      <w:tblGrid>
        <w:gridCol w:w="1800"/>
        <w:gridCol w:w="4320"/>
        <w:gridCol w:w="3744"/>
      </w:tblGrid>
      <w:tr>
        <w:trPr>
          <w:cantSplit/>
          <w:tblHeader/>
        </w:trPr>
        <w:tc>
          <w:tcPr>
            <w:tcW w:type="dxa" w:w="180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32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확정 후 표시</w:t>
            </w:r>
          </w:p>
        </w:tc>
        <w:tc>
          <w:tcPr>
            <w:tcW w:type="dxa" w:w="37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해제와 유지</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방향 화살표</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방향선택형만 저장된 방향 표시. 자기기준형·자기버프형은 없음.</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철회·초기화·활성 스킬 변경으로 계획 취소 시 제거.</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범위 셀</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범위가 있는 스킬만 진영색 테두리와 빨강 30% 내부.</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미선택 시 기본 불투명도 ×75%.</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06 SKILL READY</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원점의 캐릭터 가까이 문구·장식선. 아군 청록·적군 분홍.</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계획 존재에 연결. 선택 100%·미선택 75%. 쿨타임 완충과 별개.</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01·04·05</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작은 정보 버튼·확정·철회 버튼 숨김. 기본 행동 버튼 복귀.</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저장만으로 게이지를 비우지 않음.</w:t>
            </w:r>
          </w:p>
        </w:tc>
      </w:tr>
    </w:tbl>
    <w:p>
      <w:pPr>
        <w:spacing w:after="0" w:before="0" w:line="80" w:lineRule="exact"/>
      </w:pPr>
      <w:r>
        <w:rPr>
          <w:sz w:val="2"/>
        </w:rPr>
      </w:r>
    </w:p>
    <w:p>
      <w:pPr>
        <w:pStyle w:val="Caption"/>
      </w:pPr>
      <w:r>
        <w:t xml:space="preserve">근거  </w:t>
      </w:r>
      <w:hyperlink r:id="rId33">
        <w:r>
          <w:rPr>
            <w:color w:val="245A81"/>
          </w:rPr>
          <w:t>화면 원본</w:t>
        </w:r>
      </w:hyperlink>
      <w:r>
        <w:t xml:space="preserve">  /  </w:t>
      </w:r>
      <w:r>
        <w:t>B01-03 공통 표시 / B05 공통 규칙</w:t>
      </w:r>
    </w:p>
    <w:p>
      <w:pPr>
        <w:pStyle w:val="Heading1"/>
        <w:pageBreakBefore/>
      </w:pPr>
      <w:r>
        <w:t>B05 SelfCentered와 SelfBuff 상태 정의</w:t>
      </w:r>
    </w:p>
    <w:p>
      <w:r>
        <w:t>자기기준형 스킬은 B04-SelfCentered와 같은 범위 배치를 사용하되 스킬 버튼 위치에서 확정·철회를 제공한다. 자기버프형은 후속 와이어프레임을 받을 상태로 등록한다. 미작성 화면을 실제 이미지로 대체하지 않는다.</w:t>
      </w:r>
    </w:p>
    <w:tbl>
      <w:tblPr>
        <w:tblW w:type="auto" w:w="0"/>
        <w:tblLayout w:type="fixed"/>
        <w:tblLook w:firstColumn="1" w:firstRow="1" w:lastColumn="0" w:lastRow="0" w:noHBand="0" w:noVBand="1" w:val="04A0"/>
      </w:tblPr>
      <w:tblGrid>
        <w:gridCol w:w="2304"/>
        <w:gridCol w:w="3744"/>
        <w:gridCol w:w="3816"/>
      </w:tblGrid>
      <w:tr>
        <w:trPr>
          <w:cantSplit/>
          <w:tblHeader/>
        </w:trPr>
        <w:tc>
          <w:tcPr>
            <w:tcW w:type="dxa" w:w="230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상태와 요소</w:t>
            </w:r>
          </w:p>
        </w:tc>
        <w:tc>
          <w:tcPr>
            <w:tcW w:type="dxa" w:w="37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w:t>
            </w:r>
          </w:p>
        </w:tc>
        <w:tc>
          <w:tcPr>
            <w:tcW w:type="dxa" w:w="381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입력과 결과</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SelfCentered 01</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작은 스킬 정보 버튼.</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누르면 B05-Info처럼 확대하여 설명 펼침.</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SelfCentered 02</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 선택부 없음.</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 선택 요구하지 않음.</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SelfCentered 03</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원점 중심의 전체 스킬 범위.</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유효 범위 재선택 또는 04 확정 → 범위와 06 SKILL READY 저장 표시.</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SelfCentered 04·05</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 버튼·철회 버튼.</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확정은 유효 범위일 때 활성. 철회는 공통 협의 규칙.</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SelfBuff 01</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스킬 정보 버튼. 후속 와이어프레임 대기.</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설명은 스킬 콘텐츠에 연결.</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SelfBuff 02·03</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방향 화살표·공격 범위 셀 없음. 자기 대상 표시의 형태는 와이어프레임에서 결정.</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자기 대상 재선택 또는 04 확정으로 계획 저장.</w:t>
            </w:r>
          </w:p>
        </w:tc>
      </w:tr>
      <w:tr>
        <w:trPr>
          <w:cantSplit/>
        </w:trPr>
        <w:tc>
          <w:tcPr>
            <w:tcW w:type="dxa" w:w="230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SelfBuff 04·05·06</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확정·철회 버튼, 확정 후 SKILL READY.</w:t>
            </w:r>
          </w:p>
        </w:tc>
        <w:tc>
          <w:tcPr>
            <w:tcW w:type="dxa" w:w="381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selfBuffConfirmed 저장. 확정 전에는 계획 저장·쿨타임 소비 없음.</w:t>
            </w:r>
          </w:p>
        </w:tc>
      </w:tr>
    </w:tbl>
    <w:p>
      <w:pPr>
        <w:spacing w:after="0" w:before="0" w:line="80" w:lineRule="exact"/>
      </w:pPr>
      <w:r>
        <w:rPr>
          <w:sz w:val="2"/>
        </w:rPr>
      </w:r>
    </w:p>
    <w:p>
      <w:pPr>
        <w:pStyle w:val="Caption"/>
      </w:pPr>
      <w:r>
        <w:t>자기버프형은 스킬의 지정 유형이다. 일반 공격 B04의 유형으로 추가하지 않는다. 타일선택형 전용 화면도 후속 작성 대상이며 B04/B05의 공통 확정·철회 번호를 재사용한다.</w:t>
      </w:r>
    </w:p>
    <w:p>
      <w:pPr>
        <w:pStyle w:val="Caption"/>
      </w:pPr>
      <w:r>
        <w:t xml:space="preserve">근거  </w:t>
      </w:r>
      <w:r>
        <w:t>캐릭터 4-1-6-3 / 전투 4-1-7 / 사용자 요청</w:t>
      </w:r>
    </w:p>
    <w:p>
      <w:pPr>
        <w:pStyle w:val="Heading1"/>
        <w:pageBreakBefore/>
      </w:pPr>
      <w:r>
        <w:t>B06 턴 실행</w:t>
      </w:r>
    </w:p>
    <w:p>
      <w:r>
        <w:t>작전 개시 후 계획을 실제 전투에 적용한다. 화면의 자동 전환 시간 대신 각 행동의 판정·연출 완료를 다음 행동의 진입 조건으로 사용한다.</w:t>
      </w:r>
    </w:p>
    <w:p>
      <w:pPr>
        <w:jc w:val="center"/>
      </w:pPr>
      <w:r>
        <w:drawing>
          <wp:inline xmlns:a="http://schemas.openxmlformats.org/drawingml/2006/main" xmlns:pic="http://schemas.openxmlformats.org/drawingml/2006/picture">
            <wp:extent cx="5715000" cy="2639616"/>
            <wp:docPr id="13" name="Picture 13"/>
            <wp:cNvGraphicFramePr>
              <a:graphicFrameLocks noChangeAspect="1"/>
            </wp:cNvGraphicFramePr>
            <a:graphic>
              <a:graphicData uri="http://schemas.openxmlformats.org/drawingml/2006/picture">
                <pic:pic>
                  <pic:nvPicPr>
                    <pic:cNvPr id="0" name="B06.png"/>
                    <pic:cNvPicPr/>
                  </pic:nvPicPr>
                  <pic:blipFill>
                    <a:blip r:embed="rId34"/>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실행 상태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진행 단계 표시.</w:t>
              <w:br/>
              <w:t>구성: 턴 실행 중 문구</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실행 중으로 변경한다. 시간대와 턴 정보는 유지한다.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행동 카드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실행 대상.</w:t>
              <w:br/>
              <w:t>구성: 초상·진영 배경색·순번·돌출 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카드만 아래로 돌출·선명하게 표시하고 나머지는 톤다운한다.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전장</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결과 표시부.</w:t>
              <w:br/>
              <w:t>구성: 말·HP 바·HP 수치·이동·공격 효과</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위치·체력·상태이상을 판정 결과에 맞춰 갱신한다.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설계 및 행동 버튼 영역</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편집 명령의 원래 위치.</w:t>
              <w:br/>
              <w:t>구성: 실행 중 숨기는 버튼 묶음</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개시·미래 관측·초기화·공격·스킬을 숨긴다. 번호는 숨김 영역을 가리킨다.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회중시계</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파편 획득 표시부.</w:t>
              <w:br/>
              <w:t>구성: 시계·게이지·흡수 효과</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획득량만큼 수치·게이지 갱신. 100 도달 강조는 가능하지만 선택창은 열지 않는다.</w:t>
            </w:r>
          </w:p>
        </w:tc>
      </w:tr>
    </w:tbl>
    <w:p>
      <w:pPr>
        <w:spacing w:after="0" w:before="0" w:line="80" w:lineRule="exact"/>
      </w:pPr>
      <w:r>
        <w:rPr>
          <w:sz w:val="2"/>
        </w:rPr>
      </w:r>
    </w:p>
    <w:p>
      <w:pPr>
        <w:pStyle w:val="Caption"/>
      </w:pPr>
      <w:r>
        <w:t xml:space="preserve">근거  </w:t>
      </w:r>
      <w:hyperlink r:id="rId35">
        <w:r>
          <w:rPr>
            <w:color w:val="245A81"/>
          </w:rPr>
          <w:t>화면 원본</w:t>
        </w:r>
      </w:hyperlink>
      <w:r>
        <w:t xml:space="preserve">  /  </w:t>
      </w:r>
      <w:hyperlink r:id="rId12">
        <w:r>
          <w:rPr>
            <w:color w:val="245A81"/>
          </w:rPr>
          <w:t>TL-06-01~02 · TL-07-01</w:t>
        </w:r>
      </w:hyperlink>
      <w:r>
        <w:t xml:space="preserve">  /  </w:t>
      </w:r>
      <w:r>
        <w:t>02·03 실행: 전투 4-1-4-4·4-1-5-2 / 스킬: 전투 4-1-7-1 / 반격: 전투 4-1-8-4~5</w:t>
      </w:r>
    </w:p>
    <w:p>
      <w:pPr>
        <w:pStyle w:val="Heading1"/>
        <w:pageBreakBefore/>
      </w:pPr>
      <w:r>
        <w:t>B06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단계 문구</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battlePhase=Combat → 공통 표시 규칙의 턴 실행 중. turnIndex와 currentTimePeriod는 B01-01과 동일 원본.</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재생이 아니라 실제 실행이 시작된 때만 표시한다. 슬롯 하나의 종료로 턴 번호를 올리지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현재 행동 카드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actionSlots와 currentActionNumber. 초상·배경색·순번은 B01-02와 같은 카드 데이터.</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처리 번호의 카드만 실행 강조한다. 행동 스킵도 실제 순서 진행을 따라 강조 대상을 바꾼다. 계획한 캐릭터가 아닌 잘못된 슬롯 초상을 재사용하지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실제 전장·HP</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전투판 cellOccupants, 캐릭터 currentHp / effectiveMaxHp, 실제 행동·피해·회복 처리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셀 진입·피해·회복 확정 시 갱신한다. 반투명 도착 미리보기를 실제 점유로 사용하지 않는다. 연출 중 보이는 이동과 시스템 점유 확정의 연결 시점은 실행 이벤트에 맞춘다.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턴 설계 및 행동 버튼 영역</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실행 진입 상태와 UI 입력 잠금. 고정 명령 목록은 B01-04~08.</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 승인 후 입력을 잠그고 편집 버튼을 숨긴다. 종료 후 다음 턴의 B09가 끝나야 B01 편집을 복귀한다.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파편 표시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전환의 timeShard / maxTimeShard와 실제 파편 지급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획득량이 반영된 값으로 수치·게이지를 갱신한다. 100 도달 강조는 가능하지만 실행 중 선택창을 자동으로 열지 않는다.</w:t>
            </w:r>
          </w:p>
        </w:tc>
      </w:tr>
    </w:tbl>
    <w:p>
      <w:pPr>
        <w:spacing w:after="0" w:before="0" w:line="80" w:lineRule="exact"/>
      </w:pPr>
      <w:r>
        <w:rPr>
          <w:sz w:val="2"/>
        </w:rPr>
      </w:r>
    </w:p>
    <w:p>
      <w:pPr>
        <w:pStyle w:val="Caption"/>
      </w:pPr>
      <w:r>
        <w:t xml:space="preserve">근거  </w:t>
      </w:r>
      <w:r>
        <w:t>02·03 실행: 전투 4-1-4-4·4-1-5-2 / 스킬: 전투 4-1-7-1 / 반격: 전투 4-1-8-4~5</w:t>
      </w:r>
    </w:p>
    <w:p>
      <w:pPr>
        <w:pStyle w:val="Heading1"/>
        <w:pageBreakBefore/>
      </w:pPr>
      <w:r>
        <w:t>B06 조작과 동작 정의</w:t>
      </w:r>
    </w:p>
    <w:p>
      <w:pPr>
        <w:pStyle w:val="Caption"/>
      </w:pPr>
      <w:r>
        <w:t>B01 작전 개시 또는 B11 계속 진행 이후 진입한다. 실제 실행 중 편집은 잠기며, 턴 종료 후 B09 또는 전투 결과 B10으로 이어진다.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전체</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작전 개시 입력이 접수된다.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B11 경고가 필요하면 계속 진행 선택을 먼저 받는다. 이후 편집 입력을 막고 실행할 계획과 순서를 확정한다. 버튼을 숨기며 B06으로 전환한다. [제안] 중복 입력은 한 번만 처리한다.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캐릭터의 슬롯이 시작된다.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가능하면 계획 이동 후 주 행동 하나를 실행한다. 계획이 없는 아군은 아무 행동 없이 순서를 넘긴다. 이동만 계획했다면 이동만 실행한다. 공격 뒤 추가 이동은 허용하지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일반 스킬이 실행된다.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좌상단 작은 LD 컷씬을 표시한다. 사용 캐릭터에서 대상·효과 지점으로 카메라를 옮기고 적용 결과를 강조한다. 종료 후 기본 전장 구도로 돌아온다. [연출]</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상태이상·전투불능·반격이 발생한다.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규칙에 따라 중단·스킵·추가 반응을 처리한다. 고정된 캐릭터 수나 재생 시간으로 다음 슬롯을 판단하지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마지막 행동이 끝난다.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전투가 계속되면 다음 턴 준비와 B09 적 행동 예고로 진행한다. 승패가 확정되면 B10 결과로 진행한다. 턴 설계 버튼은 예고가 끝나기 전 복귀시키지 않는다.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진입</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설계 버튼 슬라이드아웃, 상태 문구 변경. 보드·캐릭터 외 HUD와 주변 배경 딤.</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편집 잠금은 버튼 퇴장 전에 적용.</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슬롯 진행</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카드 강조를 다음 카드로 이동. 이동·공격 효과와 결과 반응 재생.</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행동과 필요한 반응 처리 완료.</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스킬 종료</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LD 컷씬 퇴장, 카메라 기본 구도 복귀.</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다음 행동의 시야를 가리지 않아야 한다.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턴 종료</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카드 기본 위치 복귀, 실행 딤 해제. 별도 정산 문구 없음.</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다음 턴 준비 완료 후 B09.</w:t>
            </w:r>
          </w:p>
        </w:tc>
      </w:tr>
    </w:tbl>
    <w:p>
      <w:pPr>
        <w:spacing w:after="0" w:before="0" w:line="80" w:lineRule="exact"/>
      </w:pPr>
      <w:r>
        <w:rPr>
          <w:sz w:val="2"/>
        </w:rPr>
      </w:r>
    </w:p>
    <w:p>
      <w:pPr>
        <w:pStyle w:val="Heading2"/>
      </w:pPr>
      <w:r>
        <w:t>확인 필요</w:t>
      </w:r>
    </w:p>
    <w:p>
      <w:r>
        <w:t>궁극기 연출은 타임라인에서도 별도 협의 대상으로 남아 있다. 일시정지 시 애니메이션·판정·사운드 중 무엇을 멈추는지, 행동 중 전투 종료 시 남은 연출을 어디까지 재생하는지 정해야 한다.</w:t>
      </w:r>
    </w:p>
    <w:p>
      <w:pPr>
        <w:pStyle w:val="Caption"/>
      </w:pPr>
      <w:r>
        <w:t xml:space="preserve">근거  </w:t>
      </w:r>
      <w:hyperlink r:id="rId35">
        <w:r>
          <w:rPr>
            <w:color w:val="245A81"/>
          </w:rPr>
          <w:t>화면 원본</w:t>
        </w:r>
      </w:hyperlink>
      <w:r>
        <w:t xml:space="preserve">  /  </w:t>
      </w:r>
      <w:hyperlink r:id="rId12">
        <w:r>
          <w:rPr>
            <w:color w:val="245A81"/>
          </w:rPr>
          <w:t>TL-06-01~02 · TL-07-01</w:t>
        </w:r>
      </w:hyperlink>
      <w:r>
        <w:t xml:space="preserve">  /  </w:t>
      </w:r>
      <w:r>
        <w:t>02·03 실행: 전투 4-1-4-4·4-1-5-2 / 스킬: 전투 4-1-7-1 / 반격: 전투 4-1-8-4~5</w:t>
      </w:r>
    </w:p>
    <w:p>
      <w:pPr>
        <w:pStyle w:val="Heading1"/>
        <w:pageBreakBefore/>
      </w:pPr>
      <w:r>
        <w:t>B07 시간대 선택과 전환</w:t>
      </w:r>
    </w:p>
    <w:p>
      <w:r>
        <w:t>B01의 시계에서 과거 또는 미래로 전환한다. 선택창을 닫는 것에는 비용이 없고, 시간대를 선택하면 별도 확정 없이 전환한다.</w:t>
      </w:r>
    </w:p>
    <w:p>
      <w:pPr>
        <w:jc w:val="center"/>
      </w:pPr>
      <w:r>
        <w:drawing>
          <wp:inline xmlns:a="http://schemas.openxmlformats.org/drawingml/2006/main" xmlns:pic="http://schemas.openxmlformats.org/drawingml/2006/picture">
            <wp:extent cx="5715000" cy="2639616"/>
            <wp:docPr id="14" name="Picture 14"/>
            <wp:cNvGraphicFramePr>
              <a:graphicFrameLocks noChangeAspect="1"/>
            </wp:cNvGraphicFramePr>
            <a:graphic>
              <a:graphicData uri="http://schemas.openxmlformats.org/drawingml/2006/picture">
                <pic:pic>
                  <pic:nvPicPr>
                    <pic:cNvPr id="0" name="B07.png"/>
                    <pic:cNvPicPr/>
                  </pic:nvPicPr>
                  <pic:blipFill>
                    <a:blip r:embed="rId36"/>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확대 회중시계</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선택 UI.</w:t>
              <w:br/>
              <w:t>구성: 본체·덮개·선택 영역</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시계가 좌하단에서 안쪽으로 확대 이동하고 덮개를 연다.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과거로 회귀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 선택 입력.</w:t>
              <w:br/>
              <w:t>구성: 과거로 회귀 문구·강조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과거로 회귀 고정 문구의 버튼. 누르면 과거 전환을 요청한다. 동적 비용 문구는 추가하지 않는다.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미래로 도약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 선택 입력.</w:t>
              <w:br/>
              <w:t>구성: 미래로 도약 문구·강조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미래로 도약 고정 문구의 버튼. 누르면 미래 전환을 요청한다. 별도 확정 단계는 없다.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 바깥</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선택창 닫기 영역.</w:t>
              <w:br/>
              <w:t>구성: 시계 외 전장</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전에는 바깥 입력을 받는다. 전환 적용 중에는 잠근다.</w:t>
            </w:r>
          </w:p>
        </w:tc>
      </w:tr>
    </w:tbl>
    <w:p>
      <w:pPr>
        <w:spacing w:after="0" w:before="0" w:line="80" w:lineRule="exact"/>
      </w:pPr>
      <w:r>
        <w:rPr>
          <w:sz w:val="2"/>
        </w:rPr>
      </w:r>
    </w:p>
    <w:p>
      <w:pPr>
        <w:pStyle w:val="Caption"/>
      </w:pPr>
      <w:r>
        <w:t xml:space="preserve">근거  </w:t>
      </w:r>
      <w:hyperlink r:id="rId37">
        <w:r>
          <w:rPr>
            <w:color w:val="245A81"/>
          </w:rPr>
          <w:t>화면 원본</w:t>
        </w:r>
      </w:hyperlink>
      <w:r>
        <w:t xml:space="preserve">  /  </w:t>
      </w:r>
      <w:hyperlink r:id="rId12">
        <w:r>
          <w:rPr>
            <w:color w:val="245A81"/>
          </w:rPr>
          <w:t>TL-04-01~02 · TL-05-01~02 · TL-07-01</w:t>
        </w:r>
      </w:hyperlink>
      <w:r>
        <w:t xml:space="preserve">  /  </w:t>
      </w:r>
      <w:r>
        <w:t>01~03 전환: 시간대 전환 4-3-2 / 체류: 4-1-2 / 효과: 4-4-2 / 계획 재검증: 전투 4-1-4-2</w:t>
      </w:r>
    </w:p>
    <w:p>
      <w:pPr>
        <w:pStyle w:val="Heading1"/>
        <w:pageBreakBefore/>
      </w:pPr>
      <w:r>
        <w:t>B07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회중시계</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timeShard, maxTimeShard, currentTimePeriod, battlePhase와 전환 가능 판정.</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선택창을 열어도 비용은 소모하지 않는다. 수치와 원형 게이지는 B01-07과 같은 원본을 사용한다.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과거·03 미래</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과거로 회귀·미래로 도약은 고정 문구의 선택 버튼이다. 별도의 동적 표시값은 없다.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과거로 회귀는 Past, 미래로 도약은 Future를 요청한다. 입력 처리에서 timeShiftCost를 참조하며 버튼 글자에 비용 표시를 추가하지 않는다. HUD 문구와 색상은 B01-01에 맞춰 갱신한다.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시계 바깥</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선택창 열림 상태와 적용 처리 중 여부(UI 상태).</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적용 전에는 닫기 입력을 받으며 값은 유지한다. 전환 적용 중에는 중복 선택·닫기 입력을 막고 완료 후 B01로 복귀한다.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복귀 후 공통 HUD</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timePeriodChanged 후 캐릭터 능력치·activeSkillId·기존 계획의 유효성 처리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버튼 입력 시 효과를 즉시 적용한다. effectiveMoveRange가 바뀐 캐릭터는 이동 계획 전체를 비우고, activeSkillId가 저장된 스킬 actionId와 달라진 캐릭터는 그 스킬 계획을 취소한다. 해당 조건에 걸리지 않는 계획은 유지한다. 이는 계획의 유효성 정리이며 전투 결과 재생이 아니다. 삭제된 계획의 경로선·발자국·도착 위치 미리보기·SKILL READY를 화면에서도 제거한다.</w:t>
            </w:r>
          </w:p>
        </w:tc>
      </w:tr>
    </w:tbl>
    <w:p>
      <w:pPr>
        <w:spacing w:after="0" w:before="0" w:line="80" w:lineRule="exact"/>
      </w:pPr>
      <w:r>
        <w:rPr>
          <w:sz w:val="2"/>
        </w:rPr>
      </w:r>
    </w:p>
    <w:p>
      <w:pPr>
        <w:pStyle w:val="Caption"/>
      </w:pPr>
      <w:r>
        <w:t xml:space="preserve">근거  </w:t>
      </w:r>
      <w:r>
        <w:t>01~03 전환: 시간대 전환 4-3-2 / 체류: 4-1-2 / 효과: 4-4-2 / 계획 재검증: 전투 4-1-4-2</w:t>
      </w:r>
    </w:p>
    <w:p>
      <w:pPr>
        <w:pStyle w:val="Heading1"/>
        <w:pageBreakBefore/>
      </w:pPr>
      <w:r>
        <w:t>B07 조작과 동작 정의</w:t>
      </w:r>
    </w:p>
    <w:p>
      <w:pPr>
        <w:pStyle w:val="Caption"/>
      </w:pPr>
      <w:r>
        <w:t>B01의 전환 조건을 만족할 때 진입한다. 선택 전 닫기는 값 유지, 시간대 선택은 비용과 상태 변경, 적용 완료는 B01 복귀로 구분한다.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중 시계를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시간대이고 보유 파편이 100 이상일 때만 선택창을 연다. 실행 중 또는 과거·미래 체류 중에는 열지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 바깥을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덮개를 닫고 시계를 좌하단으로 돌려놓는다. 파편과 기존 계획을 변경하지 않고 B01로 복귀한다.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과거로 회귀 버튼 또는 미래로 도약 버튼을 누른다.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입력을 즉시 잠근다. 파편 100을 한 번 차감하고 초과분은 유지한다. 시간대·유물 효과·능력치·활성 스킬을 갱신한다. 행동 슬롯은 소비하지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전체</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새 시간대 효과 적용이 완료된다.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버튼 입력 시 효과를 즉시 적용한다. effectiveMoveRange가 바뀐 캐릭터는 이동 계획 전체를 비우고, activeSkillId가 저장된 스킬 actionId와 달라진 캐릭터는 그 스킬 계획을 취소한다. 해당 조건에 걸리지 않는 계획은 유지한다. 이는 계획의 유효성 정리이며 전투 결과 재생이 아니다. 처리 후 B01의 시간대 문구·색상과 남은 계획 표시를 갱신한다.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전체</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진입 턴을 포함한 2턴 체류가 끝난다.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현재로 자동 복귀하고 시간대 표시·시계·활성 효과를 다시 갱신한다. 과거·미래 체류 중에는 파편을 획득하지 않는다.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선택</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덮개 개방음. 과거·미래 선택 영역 노출.</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또는 바깥 취소만 허용.</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적용</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시계가 중앙으로 이동해 닫힘. 과거 주황, 미래 청색·보라 파동.</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파편 차감 이후 중복 입력 차단.</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표시 갱신</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시간대 HUD의 문구와 색상을 함께 변경한다. PAST는 #FFEAC3, FUTURE는 #C7CEFF이며 PRESENT 복귀 시 #FFFFFF. 시간대 BGM 전환.</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게임 상태와 표시 상태 일치.</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복귀</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 좌하단 복귀. 태그 일치 캐릭터 각성 표시.</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효과·계획 재검증과 연출 완료 후 편집 허용.</w:t>
            </w:r>
          </w:p>
        </w:tc>
      </w:tr>
    </w:tbl>
    <w:p>
      <w:pPr>
        <w:spacing w:after="0" w:before="0" w:line="80" w:lineRule="exact"/>
      </w:pPr>
      <w:r>
        <w:rPr>
          <w:sz w:val="2"/>
        </w:rPr>
      </w:r>
    </w:p>
    <w:p>
      <w:pPr>
        <w:pStyle w:val="Heading2"/>
      </w:pPr>
      <w:r>
        <w:t>효과와 확인 필요</w:t>
      </w:r>
    </w:p>
    <w:p>
      <w:r>
        <w:t>과거는 아군 이동력 +1, 미래는 일반 공격력 +3이다. 전환 후 기존 계획의 처리 이유는 B01-03 화면 변화와 계획 표시 갱신을 따른다. 자동 현재 복귀의 세부 연출과 남은 체류 턴을 표시할지는 추가 협의한다.</w:t>
      </w:r>
    </w:p>
    <w:p>
      <w:pPr>
        <w:pStyle w:val="Caption"/>
      </w:pPr>
      <w:r>
        <w:t xml:space="preserve">근거  </w:t>
      </w:r>
      <w:hyperlink r:id="rId37">
        <w:r>
          <w:rPr>
            <w:color w:val="245A81"/>
          </w:rPr>
          <w:t>화면 원본</w:t>
        </w:r>
      </w:hyperlink>
      <w:r>
        <w:t xml:space="preserve">  /  </w:t>
      </w:r>
      <w:hyperlink r:id="rId12">
        <w:r>
          <w:rPr>
            <w:color w:val="245A81"/>
          </w:rPr>
          <w:t>TL-04-01~02 · TL-05-01~02 · TL-07-01</w:t>
        </w:r>
      </w:hyperlink>
      <w:r>
        <w:t xml:space="preserve">  /  </w:t>
      </w:r>
      <w:r>
        <w:t>01~03 전환: 시간대 전환 4-3-2 / 체류: 4-1-2 / 효과: 4-4-2 / 계획 재검증: 전투 4-1-4-2</w:t>
      </w:r>
    </w:p>
    <w:p>
      <w:pPr>
        <w:pStyle w:val="Heading1"/>
        <w:pageBreakBefore/>
      </w:pPr>
      <w:r>
        <w:t>B08 미래 관측과 개별 미리보기</w:t>
      </w:r>
    </w:p>
    <w:p>
      <w:r>
        <w:t>전체 미래 관측과 카드 선택에 따른 한 캐릭터 미리보기를 구분한다. 대표 이미지는 청록색 투사광이 켜진 전체 미래 관측 상태다. 우측 턴 설계 버튼 영역과 행동 버튼 영역은 숨긴다.</w:t>
      </w:r>
    </w:p>
    <w:p>
      <w:pPr>
        <w:jc w:val="center"/>
      </w:pPr>
      <w:r>
        <w:drawing>
          <wp:inline xmlns:a="http://schemas.openxmlformats.org/drawingml/2006/main" xmlns:pic="http://schemas.openxmlformats.org/drawingml/2006/picture">
            <wp:extent cx="5715000" cy="2639616"/>
            <wp:docPr id="15" name="Picture 15"/>
            <wp:cNvGraphicFramePr>
              <a:graphicFrameLocks noChangeAspect="1"/>
            </wp:cNvGraphicFramePr>
            <a:graphic>
              <a:graphicData uri="http://schemas.openxmlformats.org/drawingml/2006/picture">
                <pic:pic>
                  <pic:nvPicPr>
                    <pic:cNvPr id="0" name="B08.png"/>
                    <pic:cNvPicPr/>
                  </pic:nvPicPr>
                  <pic:blipFill>
                    <a:blip r:embed="rId38"/>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관측 상태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실행 안내.</w:t>
              <w:br/>
              <w:t>구성: 미래 관측 중 문구</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관측에서는 미래 관측 중으로 변경한다.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 관측 취소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관측 중단.</w:t>
              <w:br/>
              <w:t>구성: CANCEL·취소 라벨·버튼 면</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턴 설계 버튼과 행동 버튼 대신 화면 좌측에 표시한다.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투사 시계</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관측 연출 중심부.</w:t>
              <w:br/>
              <w:t>구성: 시계·렌즈·투사광</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렌즈 점등·청록색 투사광·미세한 점멸을 표시한다.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전장</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예정 행동 재생부.</w:t>
              <w:br/>
              <w:t>구성: 말·경로·간략 효과</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계획을 빠르게 재생한다. 카메라 고정, LD 컷씬·상세 피해 연출 생략.</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카드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개별 재생 대상.</w:t>
              <w:br/>
              <w:t>구성: 초상·순번·선택 강조</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개별 미리보기에서는 대상 카드를 돌출시키고 나머지를 딤 처리한다. B01-02 임시 규격을 따른다. 단계 문구는 계획 중이다.</w:t>
            </w:r>
          </w:p>
        </w:tc>
      </w:tr>
    </w:tbl>
    <w:p>
      <w:pPr>
        <w:spacing w:after="0" w:before="0" w:line="80" w:lineRule="exact"/>
      </w:pPr>
      <w:r>
        <w:rPr>
          <w:sz w:val="2"/>
        </w:rPr>
      </w:r>
    </w:p>
    <w:p>
      <w:pPr>
        <w:pStyle w:val="Caption"/>
      </w:pPr>
      <w:r>
        <w:t xml:space="preserve">근거  </w:t>
      </w:r>
      <w:hyperlink r:id="rId39">
        <w:r>
          <w:rPr>
            <w:color w:val="245A81"/>
          </w:rPr>
          <w:t>화면 원본</w:t>
        </w:r>
      </w:hyperlink>
      <w:r>
        <w:t xml:space="preserve">  /  </w:t>
      </w:r>
      <w:hyperlink r:id="rId12">
        <w:r>
          <w:rPr>
            <w:color w:val="245A81"/>
          </w:rPr>
          <w:t>TL-03-05~06</w:t>
        </w:r>
      </w:hyperlink>
      <w:r>
        <w:t xml:space="preserve">  /  </w:t>
      </w:r>
      <w:r>
        <w:t>01~04 실제 상태 보존·가상 실행: 전투 4-1-9 [임시] / 05 개별 재생: TL-03-05</w:t>
      </w:r>
    </w:p>
    <w:p>
      <w:pPr>
        <w:pStyle w:val="Heading1"/>
        <w:pageBreakBefore/>
      </w:pPr>
      <w:r>
        <w:t>B08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관측 상태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미래 관측 재생 상태(UI 상태)와 실제 turnIndex·currentTimePeriod.</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미래 관측 중 문구를 사용한다. 관측 종료·취소 후 계획 중으로 복귀한다. 개별 미리보기 중에는 계획 중을 유지한다.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관측 취소</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재생의 진행 여부 및 중단 완료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취소는 복사본의 재생을 중단하는 명령이다. 실제 계획 삭제·턴 진행과 연결하지 않는다. 복귀 후 실제 값으로 HUD를 다시 표시한다.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투사 시계</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관측 진입·재생·종료 상태. 실제 파편 비용을 요구하는 데이터는 정의되지 않음.</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투사광은 재생 모드 식별 표시다. 시계 연출만으로 timeShard를 차감하지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가상 전장</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4-1-9의 실제 상태·계획·난수 복사본과 그 가상 실행 결과.</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이동은 가상 점유를, 가상 피해는 가상 체력을 사용한다. 실제 저장값에 쓰지 않는다. 적 예고와 달리 계획 전체 결과를 모의 실행한다.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 개별 카드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선택한 actionSlots의 characterInstanceId와 그 개체의 계획. 재생 범위는 TL-03-05.</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개체만 재생하고 종료 후 계획 상태로 복귀한다. 실제 턴 실행의 currentActionNumber를 바꾸지 않는다. 개별 재생 판정 범위·취소 입력은 협의 필요.</w:t>
            </w:r>
          </w:p>
        </w:tc>
      </w:tr>
    </w:tbl>
    <w:p>
      <w:pPr>
        <w:spacing w:after="0" w:before="0" w:line="80" w:lineRule="exact"/>
      </w:pPr>
      <w:r>
        <w:rPr>
          <w:sz w:val="2"/>
        </w:rPr>
      </w:r>
    </w:p>
    <w:p>
      <w:pPr>
        <w:pStyle w:val="Caption"/>
      </w:pPr>
      <w:r>
        <w:t xml:space="preserve">근거  </w:t>
      </w:r>
      <w:r>
        <w:t>01~04 실제 상태 보존·가상 실행: 전투 4-1-9 [임시] / 05 개별 재생: TL-03-05</w:t>
      </w:r>
    </w:p>
    <w:p>
      <w:pPr>
        <w:pStyle w:val="Heading1"/>
        <w:pageBreakBefore/>
      </w:pPr>
      <w:r>
        <w:t>B08 조작과 동작 정의</w:t>
      </w:r>
    </w:p>
    <w:p>
      <w:pPr>
        <w:pStyle w:val="Caption"/>
      </w:pPr>
      <w:r>
        <w:t>전체 관측은 B01 명령, 개별 미리보기는 순서 카드에서 진입한다. 두 경우 모두 실제 전투 상태·저장 계획을 보존한 채 재생 후 편집으로 돌아간다.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전체</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B01에서 미래 관측을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상태·계획·난수 상태의 복사본으로 전체 예정 행동을 가상 실행한다. [임시 기획] 실제 HP·위치·파편·쿨타임·보상은 변경하지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관측 취소를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실행을 중단하고 진입 전 계획 화면으로 복귀한다. 취소 시점의 피해·이동 결과를 실제 전투에 반영하지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전체 가상 재생이 끝난다.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투사광을 끄고 기존 UI를 복귀시킨다. B01에서 관측 직전 계획을 계속 편집한다. 동일 조건·계획·난수라면 실제 실행과 같은 결과를 사용한다.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05</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B01에서 순서 카드 하나를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해당 캐릭터의 이동·공격 또는 스킬만 가상 재생한다. 단계 문구는 계획 중을 유지한다. 대상 카드 강조는 B01-02와 동일하며 종료 후 원래 계획 상태로 돌아간다. 재생 중 계획 입력은 잠근다.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가상 실행에서 전투 종료·오류가 발생한다.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보상·다음 전투 진입을 발생시키지 않는다. [제안] 복사본을 폐기하고 이전 계획 상태를 복원한 뒤 실패 안내를 표시한다.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전체 진입</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시계가 뒤로 밀리고 렌즈 점등. 투사광 점멸에 맞춰 기존 편집 UI 퇴장.</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취소 입력은 유지. 나머지 편집 차단.</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재생</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카메라 고정, 컷씬과 상세 피해 연출 생략. 전체 또는 선택 캐릭터만 재생.</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개별 재생과 전체 재생을 겹쳐 실행하지 않는다.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종료·취소</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투사광을 모아 끄고 일반 UI 복귀. 영사기 종료음.</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실제 상태 보존과 화면 복귀 확인 후 편집 허용.</w:t>
            </w:r>
          </w:p>
        </w:tc>
      </w:tr>
    </w:tbl>
    <w:p>
      <w:pPr>
        <w:spacing w:after="0" w:before="0" w:line="80" w:lineRule="exact"/>
      </w:pPr>
      <w:r>
        <w:rPr>
          <w:sz w:val="2"/>
        </w:rPr>
      </w:r>
    </w:p>
    <w:p>
      <w:pPr>
        <w:pStyle w:val="Heading2"/>
      </w:pPr>
      <w:r>
        <w:t>확인 필요</w:t>
      </w:r>
    </w:p>
    <w:p>
      <w:r>
        <w:t>전체 미래 관측 규칙은 시스템 기획서에서 임시 상태다. 개별 시뮬레이션은 타임라인에 있으나 별도 Figma 연결과 시스템 판정 범위는 확인되지 않았다. 적 카드도 같은 입력을 허용하는지, 개별 재생 취소 방법도 결정해야 한다.</w:t>
      </w:r>
    </w:p>
    <w:p>
      <w:pPr>
        <w:pStyle w:val="Caption"/>
      </w:pPr>
      <w:r>
        <w:t xml:space="preserve">근거  </w:t>
      </w:r>
      <w:hyperlink r:id="rId39">
        <w:r>
          <w:rPr>
            <w:color w:val="245A81"/>
          </w:rPr>
          <w:t>화면 원본</w:t>
        </w:r>
      </w:hyperlink>
      <w:r>
        <w:t xml:space="preserve">  /  </w:t>
      </w:r>
      <w:hyperlink r:id="rId12">
        <w:r>
          <w:rPr>
            <w:color w:val="245A81"/>
          </w:rPr>
          <w:t>TL-03-05~06</w:t>
        </w:r>
      </w:hyperlink>
      <w:r>
        <w:t xml:space="preserve">  /  </w:t>
      </w:r>
      <w:r>
        <w:t>01~04 실제 상태 보존·가상 실행: 전투 4-1-9 [임시] / 05 개별 재생: TL-03-05</w:t>
      </w:r>
    </w:p>
    <w:p>
      <w:pPr>
        <w:pStyle w:val="Heading1"/>
        <w:pageBreakBefore/>
      </w:pPr>
      <w:r>
        <w:t>B09 적 행동 예고</w:t>
      </w:r>
    </w:p>
    <w:p>
      <w:r>
        <w:t>턴 설계 전에 적의 예정 이동·공격을 시연한다. 피해 반응을 보여도 실제 체력을 변경하지 않는다. 종료 시 적은 원위치로 복귀한다.</w:t>
      </w:r>
    </w:p>
    <w:p>
      <w:pPr>
        <w:jc w:val="center"/>
      </w:pPr>
      <w:r>
        <w:drawing>
          <wp:inline xmlns:a="http://schemas.openxmlformats.org/drawingml/2006/main" xmlns:pic="http://schemas.openxmlformats.org/drawingml/2006/picture">
            <wp:extent cx="5715000" cy="2639616"/>
            <wp:docPr id="16" name="Picture 16"/>
            <wp:cNvGraphicFramePr>
              <a:graphicFrameLocks noChangeAspect="1"/>
            </wp:cNvGraphicFramePr>
            <a:graphic>
              <a:graphicData uri="http://schemas.openxmlformats.org/drawingml/2006/picture">
                <pic:pic>
                  <pic:nvPicPr>
                    <pic:cNvPr id="0" name="B09.png"/>
                    <pic:cNvPicPr/>
                  </pic:nvPicPr>
                  <pic:blipFill>
                    <a:blip r:embed="rId40"/>
                    <a:stretch>
                      <a:fillRect/>
                    </a:stretch>
                  </pic:blipFill>
                  <pic:spPr>
                    <a:xfrm>
                      <a:off x="0" y="0"/>
                      <a:ext cx="5715000" cy="2639616"/>
                    </a:xfrm>
                    <a:prstGeom prst="rect"/>
                  </pic:spPr>
                </pic:pic>
              </a:graphicData>
            </a:graphic>
          </wp:inline>
        </w:drawing>
      </w:r>
    </w:p>
    <w:tbl>
      <w:tblPr>
        <w:tblW w:type="auto" w:w="0"/>
        <w:tblLayout w:type="fixed"/>
        <w:tblLook w:firstColumn="1" w:firstRow="1" w:lastColumn="0" w:lastRow="0" w:noHBand="0" w:noVBand="1" w:val="04A0"/>
      </w:tblPr>
      <w:tblGrid>
        <w:gridCol w:w="691"/>
        <w:gridCol w:w="1685"/>
        <w:gridCol w:w="3053"/>
        <w:gridCol w:w="4435"/>
      </w:tblGrid>
      <w:tr>
        <w:trPr>
          <w:cantSplit/>
          <w:tblHeader/>
        </w:trPr>
        <w:tc>
          <w:tcPr>
            <w:tcW w:type="dxa" w:w="691"/>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번호</w:t>
            </w:r>
          </w:p>
        </w:tc>
        <w:tc>
          <w:tcPr>
            <w:tcW w:type="dxa" w:w="168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UI 요소</w:t>
            </w:r>
          </w:p>
        </w:tc>
        <w:tc>
          <w:tcPr>
            <w:tcW w:type="dxa" w:w="3053"/>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구성</w:t>
            </w:r>
          </w:p>
        </w:tc>
        <w:tc>
          <w:tcPr>
            <w:tcW w:type="dxa" w:w="4435"/>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 정의</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 상태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단계 안내.</w:t>
              <w:br/>
              <w:t>구성: 적 행동 예고 중 문구</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행동 예고 중 문구. 턴 설계 버튼과 행동 버튼은 숨긴다.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배속 전환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 속도 전환 버튼.</w:t>
              <w:br/>
              <w:t>구성: 2배속 하기 또는 1배속 복귀 문구·버튼 면</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 중에만 표시한다. 1배속일 때 2배속 하기, 누르면 2배속으로 전환하고 문구를 1배속 복귀로 바꾼다. 다시 누르면 1배속과 기존 문구로 돌아간다.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건너뛰기 버튼</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 생략 버튼.</w:t>
              <w:br/>
              <w:t>구성: SKIP·건너뛰기 문구·버튼 면</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 중에만 표시한다. 실제 턴 실행 생략 기능이 아니다.</w:t>
            </w:r>
          </w:p>
        </w:tc>
      </w:tr>
      <w:tr>
        <w:trPr>
          <w:cantSplit/>
        </w:trPr>
        <w:tc>
          <w:tcPr>
            <w:tcW w:type="dxa" w:w="691"/>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168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시연과 계획 표시</w:t>
            </w:r>
          </w:p>
        </w:tc>
        <w:tc>
          <w:tcPr>
            <w:tcW w:type="dxa" w:w="3053"/>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다음 적 행동 표시.</w:t>
              <w:br/>
              <w:t>구성: 적 말·계획됨 링·대상 마크·범위·방향</w:t>
            </w:r>
          </w:p>
        </w:tc>
        <w:tc>
          <w:tcPr>
            <w:tcW w:type="dxa" w:w="4435"/>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적을 순서대로 시연한다. 대상형은 마크, 범위·방향형은 영향 영역을 표시한다.</w:t>
            </w:r>
          </w:p>
        </w:tc>
      </w:tr>
    </w:tbl>
    <w:p>
      <w:pPr>
        <w:spacing w:after="0" w:before="0" w:line="80" w:lineRule="exact"/>
      </w:pPr>
      <w:r>
        <w:rPr>
          <w:sz w:val="2"/>
        </w:rPr>
      </w:r>
    </w:p>
    <w:p>
      <w:pPr>
        <w:pStyle w:val="Caption"/>
      </w:pPr>
      <w:r>
        <w:t xml:space="preserve">근거  </w:t>
      </w:r>
      <w:hyperlink r:id="rId41">
        <w:r>
          <w:rPr>
            <w:color w:val="245A81"/>
          </w:rPr>
          <w:t>화면 원본</w:t>
        </w:r>
      </w:hyperlink>
      <w:r>
        <w:t xml:space="preserve">  /  </w:t>
      </w:r>
      <w:hyperlink r:id="rId12">
        <w:r>
          <w:rPr>
            <w:color w:val="245A81"/>
          </w:rPr>
          <w:t>TL-02-01 · TL-07-01</w:t>
        </w:r>
      </w:hyperlink>
      <w:r>
        <w:t xml:space="preserve">  /  </w:t>
      </w:r>
      <w:r>
        <w:t>04 적 계획 공개: 전투 4-1-1-7 / 예고 중 HP 보존·원위치 복귀: TL-02-01</w:t>
      </w:r>
    </w:p>
    <w:p>
      <w:pPr>
        <w:pStyle w:val="Heading1"/>
        <w:pageBreakBefore/>
      </w:pPr>
      <w:r>
        <w:t>B09 표시 데이터와 갱신 규칙</w:t>
      </w:r>
    </w:p>
    <w:p>
      <w:pPr>
        <w:pStyle w:val="Caption"/>
      </w:pPr>
      <w:r>
        <w:t>요소 번호는 앞 화면과 동일하다. 영문 이름은 기획서에 있는 데이터명이며, UI 상태·리소스 연결 미정 항목은 실제 구현 필드명이 아니다. 고정 문구와 계산·조회값을 구분한다.</w:t>
      </w:r>
    </w:p>
    <w:tbl>
      <w:tblPr>
        <w:tblW w:type="auto" w:w="0"/>
        <w:tblLayout w:type="fixed"/>
        <w:tblLook w:firstColumn="1" w:firstRow="1" w:lastColumn="0" w:lastRow="0" w:noHBand="0" w:noVBand="1" w:val="04A0"/>
      </w:tblPr>
      <w:tblGrid>
        <w:gridCol w:w="1498"/>
        <w:gridCol w:w="4118"/>
        <w:gridCol w:w="4248"/>
      </w:tblGrid>
      <w:tr>
        <w:trPr>
          <w:cantSplit/>
          <w:tblHeader/>
        </w:trPr>
        <w:tc>
          <w:tcPr>
            <w:tcW w:type="dxa" w:w="149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411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표시값과 원본 데이터</w:t>
            </w:r>
          </w:p>
        </w:tc>
        <w:tc>
          <w:tcPr>
            <w:tcW w:type="dxa" w:w="424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갱신 시점과 상태 처리</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01 예고 상태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행동 예고 재생 상태(UI 상태). 실제 turnIndex·currentTimePeriod는 유지.</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첫 턴을 포함해 턴 설계 전에 적 행동 예고 중을 표시한다. 끝나면 계획 중으로 전환한다. Design/Combat만으로 예고 문구를 판단하지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 배속</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 재생 속도(UI 재생 상태). 1배·2배 문구 리소스.</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재생 속도만 변경한다. 실제 순서·계획·피해 판정을 바꾸지 않는다. 같은 버튼을 누를 때마다 1배속·2배속 및 버튼 문구를 교체한다. 예고 종료 시 숨긴다. 다음 턴 배속 유지 여부만 협의 대상.</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 건너뛰기</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남은 예고 재생 상태와 복귀 완료 여부. 고정 SKIP·건너뛰기 문구.</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[제안] 남은 시연을 끝내고 원위치 복귀 및 B01 표시 완료 후 편집을 허용한다. 실제 전투 행동을 스킵하지 않는다.</w:t>
            </w:r>
          </w:p>
        </w:tc>
      </w:tr>
      <w:tr>
        <w:trPr>
          <w:cantSplit/>
        </w:trPr>
        <w:tc>
          <w:tcPr>
            <w:tcW w:type="dxa" w:w="149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 적 시연·계획 표시</w:t>
            </w:r>
          </w:p>
        </w:tc>
        <w:tc>
          <w:tcPr>
            <w:tcW w:type="dxa" w:w="411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characterActionPlans, 대상 개체·방향·범위 정보, 예고 시작 당시 실제 위치와 HP.</w:t>
            </w:r>
          </w:p>
        </w:tc>
        <w:tc>
          <w:tcPr>
            <w:tcW w:type="dxa" w:w="424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순차 시연하며 마지막에 원위치로 복귀한다. HP는 실제 값 유지. 계획된 적의 링·예정 위치·영향 영역은 B01-03 공통 표시를 사용한다. 예고 종료 뒤 주 행동 계획 표시는 약하게 남긴다.</w:t>
            </w:r>
          </w:p>
        </w:tc>
      </w:tr>
    </w:tbl>
    <w:p>
      <w:pPr>
        <w:spacing w:after="0" w:before="0" w:line="80" w:lineRule="exact"/>
      </w:pPr>
      <w:r>
        <w:rPr>
          <w:sz w:val="2"/>
        </w:rPr>
      </w:r>
    </w:p>
    <w:p>
      <w:pPr>
        <w:pStyle w:val="Caption"/>
      </w:pPr>
      <w:r>
        <w:t xml:space="preserve">근거  </w:t>
      </w:r>
      <w:r>
        <w:t>04 적 계획 공개: 전투 4-1-1-7 / 예고 중 HP 보존·원위치 복귀: TL-02-01</w:t>
      </w:r>
    </w:p>
    <w:p>
      <w:pPr>
        <w:pStyle w:val="Heading1"/>
        <w:pageBreakBefore/>
      </w:pPr>
      <w:r>
        <w:t>B09 조작과 동작 정의</w:t>
      </w:r>
    </w:p>
    <w:p>
      <w:pPr>
        <w:pStyle w:val="Caption"/>
      </w:pPr>
      <w:r>
        <w:t>첫 턴과 이후 턴 모두 B01 전에 진입한다. 예고 재생용 이동과 실제 점유 상태를 구분하고 종료 시 원위치 복귀 후 계획 입력을 허용한다.</w:t>
      </w:r>
    </w:p>
    <w:tbl>
      <w:tblPr>
        <w:tblW w:type="auto" w:w="0"/>
        <w:tblLayout w:type="fixed"/>
        <w:tblLook w:firstColumn="1" w:firstRow="1" w:lastColumn="0" w:lastRow="0" w:noHBand="0" w:noVBand="1" w:val="04A0"/>
      </w:tblPr>
      <w:tblGrid>
        <w:gridCol w:w="1152"/>
        <w:gridCol w:w="2952"/>
        <w:gridCol w:w="5760"/>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w:t>
            </w:r>
          </w:p>
        </w:tc>
        <w:tc>
          <w:tcPr>
            <w:tcW w:type="dxa" w:w="29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플레이어 조작 또는 발생 조건</w:t>
            </w:r>
          </w:p>
        </w:tc>
        <w:tc>
          <w:tcPr>
            <w:tcW w:type="dxa" w:w="57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시스템 동작과 표시 결과</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예고가 시작된다.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한 명씩 이동·공격을 시연한다. 시연을 마친 적은 예고 내 이동 위치에 남는다. 피격 반응만 재생하고 실제 HP는 유지한다.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02</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2배속 하기를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예고를 2배속으로 재생하고 버튼 문구를 1배속 복귀로 바꾼다. 다시 누르면 1배속으로 재생하고 2배속 하기 문구로 돌아간다. 계획·순서·판정은 바꾸지 않는다.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03</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건너뛰기를 선택한다.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[제안] 남은 시연을 끝내고 적을 원위치로 복구한다. 계획 데이터는 유지한다. 배속·건너뛰기 버튼 퇴장 후 B01로 전환한다.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04</w:t>
            </w:r>
          </w:p>
        </w:tc>
        <w:tc>
          <w:tcPr>
            <w:tcW w:type="dxa" w:w="29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모든 적의 시연이 끝난다.</w:t>
            </w:r>
          </w:p>
        </w:tc>
        <w:tc>
          <w:tcPr>
            <w:tcW w:type="dxa" w:w="57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이동했던 적을 동시에 원위치로 복귀시킨다. 주 행동 계획 표시를 약하게 남기고 계획 중으로 전환한다. B01 버튼을 복귀시키고 편집을 활성화한다.</w:t>
            </w:r>
          </w:p>
        </w:tc>
      </w:tr>
    </w:tbl>
    <w:p>
      <w:pPr>
        <w:spacing w:after="0" w:before="0" w:line="80" w:lineRule="exact"/>
      </w:pPr>
      <w:r>
        <w:rPr>
          <w:sz w:val="2"/>
        </w:rPr>
      </w:r>
    </w:p>
    <w:p>
      <w:pPr>
        <w:pStyle w:val="Heading2"/>
      </w:pPr>
      <w:r>
        <w:t>화면 변화와 입력 제어</w:t>
      </w:r>
    </w:p>
    <w:tbl>
      <w:tblPr>
        <w:tblW w:type="auto" w:w="0"/>
        <w:tblLayout w:type="fixed"/>
        <w:tblLook w:firstColumn="1" w:firstRow="1" w:lastColumn="0" w:lastRow="0" w:noHBand="0" w:noVBand="1" w:val="04A0"/>
      </w:tblPr>
      <w:tblGrid>
        <w:gridCol w:w="1224"/>
        <w:gridCol w:w="5256"/>
        <w:gridCol w:w="338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단계</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화면 변화</w:t>
            </w:r>
          </w:p>
        </w:tc>
        <w:tc>
          <w:tcPr>
            <w:tcW w:type="dxa" w:w="338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완료 조건 또는 입력</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진입</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상태 문구 변경, 좌측 배속·건너뛰기 슬라이드인.</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편집 명령은 숨긴 상태 유지.</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시연</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이동·공격 효과음. 실제 피해 없이 반응만 재생.</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모든 적 또는 건너뛰기 완료.</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복귀</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적 원위치 복구, 제어 버튼 퇴장, 주 행동 계획 표시 유지.</w:t>
            </w:r>
          </w:p>
        </w:tc>
        <w:tc>
          <w:tcPr>
            <w:tcW w:type="dxa" w:w="338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계획 화면 정착 후 편집 허용.</w:t>
            </w:r>
          </w:p>
        </w:tc>
      </w:tr>
    </w:tbl>
    <w:p>
      <w:pPr>
        <w:spacing w:after="0" w:before="0" w:line="80" w:lineRule="exact"/>
      </w:pPr>
      <w:r>
        <w:rPr>
          <w:sz w:val="2"/>
        </w:rPr>
      </w:r>
    </w:p>
    <w:p>
      <w:pPr>
        <w:pStyle w:val="Heading2"/>
      </w:pPr>
      <w:r>
        <w:t>확인 필요</w:t>
      </w:r>
    </w:p>
    <w:p>
      <w:r>
        <w:t>배속의 다음 턴 유지 여부는 추가 협의한다. 배속 버튼의 1배속·2배속 전환은 위 규칙을 따른다. 주 행동 계획 표시가 다른 계획 표시와 겹칠 때 우선순위는 반응형·표시 공통 규칙의 제안을 따른다.</w:t>
      </w:r>
    </w:p>
    <w:p>
      <w:pPr>
        <w:pStyle w:val="Caption"/>
      </w:pPr>
      <w:r>
        <w:t xml:space="preserve">근거  </w:t>
      </w:r>
      <w:hyperlink r:id="rId41">
        <w:r>
          <w:rPr>
            <w:color w:val="245A81"/>
          </w:rPr>
          <w:t>화면 원본</w:t>
        </w:r>
      </w:hyperlink>
      <w:r>
        <w:t xml:space="preserve">  /  </w:t>
      </w:r>
      <w:hyperlink r:id="rId12">
        <w:r>
          <w:rPr>
            <w:color w:val="245A81"/>
          </w:rPr>
          <w:t>TL-02-01 · TL-07-01</w:t>
        </w:r>
      </w:hyperlink>
      <w:r>
        <w:t xml:space="preserve">  /  </w:t>
      </w:r>
      <w:r>
        <w:t>04 적 계획 공개: 전투 4-1-1-7 / 예고 중 HP 보존·원위치 복귀: TL-02-01</w:t>
      </w:r>
    </w:p>
    <w:p>
      <w:pPr>
        <w:pStyle w:val="Heading1"/>
        <w:pageBreakBefore/>
      </w:pPr>
      <w:r>
        <w:t>B10 전투 결과와 보상</w:t>
      </w:r>
    </w:p>
    <w:p>
      <w:r>
        <w:t>전투 종료 후 결과와 캐릭터 잔여 체력을 표시한다. 승리 보상 유물을 선택하면 가방 I04로 연결한다. 이 화면은 연출 타임라인을 기준으로 정의했으며 대응 와이어프레임은 미확인이다.</w:t>
      </w:r>
    </w:p>
    <w:tbl>
      <w:tblPr>
        <w:tblW w:type="auto" w:w="0"/>
        <w:tblLayout w:type="fixed"/>
        <w:tblLook w:firstColumn="1" w:firstRow="1" w:lastColumn="0" w:lastRow="0" w:noHBand="0" w:noVBand="1" w:val="04A0"/>
      </w:tblPr>
      <w:tblGrid>
        <w:gridCol w:w="1440"/>
        <w:gridCol w:w="3168"/>
        <w:gridCol w:w="5256"/>
      </w:tblGrid>
      <w:tr>
        <w:trPr>
          <w:cantSplit/>
          <w:tblHeader/>
        </w:trPr>
        <w:tc>
          <w:tcPr>
            <w:tcW w:type="dxa" w:w="144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 ID</w:t>
            </w:r>
          </w:p>
        </w:tc>
        <w:tc>
          <w:tcPr>
            <w:tcW w:type="dxa" w:w="3168"/>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표시</w:t>
            </w:r>
          </w:p>
        </w:tc>
        <w:tc>
          <w:tcPr>
            <w:tcW w:type="dxa" w:w="52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동작 정의</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B10-01</w:t>
            </w:r>
          </w:p>
        </w:tc>
        <w:tc>
          <w:tcPr>
            <w:tcW w:type="dxa" w:w="31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결과 타이틀. 전투 완료 또는 전투 실패.</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마지막 타격 종료 후 전투 HUD 퇴장, 전장 딤. 중앙 타이틀을 표시한 뒤 상단 헤더로 축소 이동한다.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B10-02</w:t>
            </w:r>
          </w:p>
        </w:tc>
        <w:tc>
          <w:tcPr>
            <w:tcW w:type="dxa" w:w="31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잔여 체력 패널. 캐릭터 3명의 카드와 HP.</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결과 패널과 카드가 순차 등장한다. 각 캐릭터의 실제 전투 종료 체력을 표시한다. 등장만으로 회복하지 않는다.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B10-03</w:t>
            </w:r>
          </w:p>
        </w:tc>
        <w:tc>
          <w:tcPr>
            <w:tcW w:type="dxa" w:w="31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승리 보상 후보. 유물 카드 3장.</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완료 결과 확인 후 체력 카드를 중앙으로 접어 내린다. 보상 카드를 펼쳐 선택을 받는다.</w:t>
            </w:r>
          </w:p>
        </w:tc>
      </w:tr>
      <w:tr>
        <w:trPr>
          <w:cantSplit/>
        </w:trPr>
        <w:tc>
          <w:tcPr>
            <w:tcW w:type="dxa" w:w="14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B10-04</w:t>
            </w:r>
          </w:p>
        </w:tc>
        <w:tc>
          <w:tcPr>
            <w:tcW w:type="dxa" w:w="3168"/>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보상. 선택한 유물 카드.</w:t>
            </w:r>
          </w:p>
        </w:tc>
        <w:tc>
          <w:tcPr>
            <w:tcW w:type="dxa" w:w="52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카드 선택 시 외곽선 강조, 나머지 후보 퇴장. 선택 카드를 유지하며 가방 I04 획득 유물 배치로 전환한다.</w:t>
            </w:r>
          </w:p>
        </w:tc>
      </w:tr>
    </w:tbl>
    <w:p>
      <w:pPr>
        <w:spacing w:after="0" w:before="0" w:line="80" w:lineRule="exact"/>
      </w:pPr>
      <w:r>
        <w:rPr>
          <w:sz w:val="2"/>
        </w:rPr>
      </w:r>
    </w:p>
    <w:p>
      <w:pPr>
        <w:pStyle w:val="Heading2"/>
      </w:pPr>
      <w:r>
        <w:t>플레이어 조작과 전환</w:t>
      </w:r>
    </w:p>
    <w:tbl>
      <w:tblPr>
        <w:tblW w:type="auto" w:w="0"/>
        <w:tblLayout w:type="fixed"/>
        <w:tblLook w:firstColumn="1" w:firstRow="1" w:lastColumn="0" w:lastRow="0" w:noHBand="0" w:noVBand="1" w:val="04A0"/>
      </w:tblPr>
      <w:tblGrid>
        <w:gridCol w:w="1872"/>
        <w:gridCol w:w="4320"/>
        <w:gridCol w:w="3672"/>
      </w:tblGrid>
      <w:tr>
        <w:trPr>
          <w:cantSplit/>
          <w:tblHeader/>
        </w:trPr>
        <w:tc>
          <w:tcPr>
            <w:tcW w:type="dxa" w:w="187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입력</w:t>
            </w:r>
          </w:p>
        </w:tc>
        <w:tc>
          <w:tcPr>
            <w:tcW w:type="dxa" w:w="432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처리</w:t>
            </w:r>
          </w:p>
        </w:tc>
        <w:tc>
          <w:tcPr>
            <w:tcW w:type="dxa" w:w="367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다음 상태</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결과 확인</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다음 단계 진입. 확인 버튼·자동 진행 여부는 미정.</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승리일 때 유물 선택 표시.</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보상 카드 선택</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유물을 획득 대상으로 전달. 별도 확정은 타임라인에 없음.</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가방 I04에서 빈 인벤토리 또는 파우치 선택.</w:t>
            </w:r>
          </w:p>
        </w:tc>
      </w:tr>
      <w:tr>
        <w:trPr>
          <w:cantSplit/>
        </w:trPr>
        <w:tc>
          <w:tcPr>
            <w:tcW w:type="dxa" w:w="18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실패 결과</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게임 실패 처리. 재도전·메뉴 이동 정책 미정.</w:t>
            </w:r>
          </w:p>
        </w:tc>
        <w:tc>
          <w:tcPr>
            <w:tcW w:type="dxa" w:w="367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목적 화면 미정.</w:t>
            </w:r>
          </w:p>
        </w:tc>
      </w:tr>
    </w:tbl>
    <w:p>
      <w:pPr>
        <w:spacing w:after="0" w:before="0" w:line="80" w:lineRule="exact"/>
      </w:pPr>
      <w:r>
        <w:rPr>
          <w:sz w:val="2"/>
        </w:rPr>
      </w:r>
    </w:p>
    <w:p>
      <w:pPr>
        <w:pStyle w:val="Heading2"/>
      </w:pPr>
      <w:r>
        <w:t>확인 필요</w:t>
      </w:r>
    </w:p>
    <w:p>
      <w:r>
        <w:t>결과 확인 입력, 보상 후보 중복 방지, 선택 후 변경 가능 여부, 가방이 가득 찼을 때의 보상 보류, 실패 화면 이동 버튼을 추가 정의해야 한다. 숫자 3은 타임라인의 결과 카드 구성 요구이며 실제 파티 인원 변화 정책은 별도 확인한다.</w:t>
      </w:r>
    </w:p>
    <w:p>
      <w:pPr>
        <w:pStyle w:val="Caption"/>
      </w:pPr>
      <w:r>
        <w:t xml:space="preserve">근거  </w:t>
      </w:r>
      <w:hyperlink r:id="rId12">
        <w:r>
          <w:rPr>
            <w:color w:val="245A81"/>
          </w:rPr>
          <w:t>TL-08-01~03 · TL-00-02</w:t>
        </w:r>
      </w:hyperlink>
      <w:r>
        <w:t xml:space="preserve">  /  </w:t>
      </w:r>
      <w:r>
        <w:t>전투 진입 및 종료 시스템 참조 / 가방 유물 규칙</w:t>
      </w:r>
    </w:p>
    <w:p>
      <w:pPr>
        <w:pStyle w:val="Heading1"/>
        <w:pageBreakBefore/>
      </w:pPr>
      <w:r>
        <w:t>B10 결과 화면의 표시 데이터</w:t>
      </w:r>
    </w:p>
    <w:tbl>
      <w:tblPr>
        <w:tblW w:type="auto" w:w="0"/>
        <w:tblLayout w:type="fixed"/>
        <w:tblLook w:firstColumn="1" w:firstRow="1" w:lastColumn="0" w:lastRow="0" w:noHBand="0" w:noVBand="1" w:val="04A0"/>
      </w:tblPr>
      <w:tblGrid>
        <w:gridCol w:w="1224"/>
        <w:gridCol w:w="4176"/>
        <w:gridCol w:w="4464"/>
      </w:tblGrid>
      <w:tr>
        <w:trPr>
          <w:cantSplit/>
          <w:tblHeader/>
        </w:trPr>
        <w:tc>
          <w:tcPr>
            <w:tcW w:type="dxa" w:w="122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 ID</w:t>
            </w:r>
          </w:p>
        </w:tc>
        <w:tc>
          <w:tcPr>
            <w:tcW w:type="dxa" w:w="417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원본 데이터</w:t>
            </w:r>
          </w:p>
        </w:tc>
        <w:tc>
          <w:tcPr>
            <w:tcW w:type="dxa" w:w="446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표시와 갱신 규칙</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B10-01</w:t>
            </w:r>
          </w:p>
        </w:tc>
        <w:tc>
          <w:tcPr>
            <w:tcW w:type="dxa" w:w="41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종료 시스템의 최종 승리·실패 판정. 실제 전달 필드명은 연결 미정.</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최종 결과에 맞는 고정 타이틀을 선택한다. 가상 관측에서 난 결과로 이 화면을 열지 않는다.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B10-02</w:t>
            </w:r>
          </w:p>
        </w:tc>
        <w:tc>
          <w:tcPr>
            <w:tcW w:type="dxa" w:w="41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전투 종료 시 아군 개체별 currentHp / effectiveMaxHp와 characterId의 초상.</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카드 초상과 체력을 같은 개체 ID로 연결한다. 화면 등장으로 체력을 회복하지 않는다. 카드 수는 TL-08-02의 3장 요구와 실제 파티 구성 대응을 협의한다.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B10-03</w:t>
            </w:r>
          </w:p>
        </w:tc>
        <w:tc>
          <w:tcPr>
            <w:tcW w:type="dxa" w:w="41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승리 보상 시스템이 제공한 후보 relicId 목록. 후보 선택 방식·전달 필드는 미정.</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후보별 이름·등급·아이콘은 유물 콘텐츠에서 조회한다. 타임라인은 3장을 요구한다. UI 임의로 후보 유물을 생성하지 않는다.</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B10-04</w:t>
            </w:r>
          </w:p>
        </w:tc>
        <w:tc>
          <w:tcPr>
            <w:tcW w:type="dxa" w:w="417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플레이어가 선택한 후보 relicId와 선택 처리 상태.</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선택 카드 강조와 I04 획득 대기 유물은 같은 ID다. 중복 클릭으로 같은 보상을 두 번 전달하지 않도록 입력을 제어하는 안을 협의한다.</w:t>
            </w:r>
          </w:p>
        </w:tc>
      </w:tr>
    </w:tbl>
    <w:p>
      <w:pPr>
        <w:spacing w:after="0" w:before="0" w:line="80" w:lineRule="exact"/>
      </w:pPr>
      <w:r>
        <w:rPr>
          <w:sz w:val="2"/>
        </w:rPr>
      </w:r>
    </w:p>
    <w:p>
      <w:pPr>
        <w:pStyle w:val="Caption"/>
      </w:pPr>
      <w:r>
        <w:t xml:space="preserve">근거  </w:t>
      </w:r>
      <w:hyperlink r:id="rId12">
        <w:r>
          <w:rPr>
            <w:color w:val="245A81"/>
          </w:rPr>
          <w:t>TL-08-01~03</w:t>
        </w:r>
      </w:hyperlink>
      <w:r>
        <w:t xml:space="preserve">  /  </w:t>
      </w:r>
      <w:r>
        <w:t>전투 종료 결과 / 캐릭터 4-1-2 / 가방 유물 4-4 / 가방 I04 데이터 정의</w:t>
      </w:r>
    </w:p>
    <w:p>
      <w:pPr>
        <w:pStyle w:val="Heading1"/>
        <w:pageBreakBefore/>
      </w:pPr>
      <w:r>
        <w:t>B11 계획 미입력 경고</w:t>
      </w:r>
    </w:p>
    <w:p>
      <w:r>
        <w:t>[사용자 결정] 이동 계획과 주 행동 계획이 모두 없는 아군이 한 명이라도 있는 상태에서 작전 개시를 누르면 표시한다. 이동만 생략한 경우를 별도로 경고하지 않는다.</w:t>
      </w:r>
    </w:p>
    <w:p>
      <w:r>
        <w:t>와이어프레임은 사용자 제공 예정이다. 아래 요소 ID와 동작만 먼저 정의하고 이미지·버튼 배치·최종 문구는 와이어프레임 수령 후 맞춘다.</w:t>
      </w:r>
    </w:p>
    <w:tbl>
      <w:tblPr>
        <w:tblW w:type="auto" w:w="0"/>
        <w:tblLayout w:type="fixed"/>
        <w:tblLook w:firstColumn="1" w:firstRow="1" w:lastColumn="0" w:lastRow="0" w:noHBand="0" w:noVBand="1" w:val="04A0"/>
      </w:tblPr>
      <w:tblGrid>
        <w:gridCol w:w="1152"/>
        <w:gridCol w:w="4320"/>
        <w:gridCol w:w="4392"/>
      </w:tblGrid>
      <w:tr>
        <w:trPr>
          <w:cantSplit/>
          <w:tblHeader/>
        </w:trPr>
        <w:tc>
          <w:tcPr>
            <w:tcW w:type="dxa" w:w="115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요소 ID</w:t>
            </w:r>
          </w:p>
        </w:tc>
        <w:tc>
          <w:tcPr>
            <w:tcW w:type="dxa" w:w="432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정의와 표시</w:t>
            </w:r>
          </w:p>
        </w:tc>
        <w:tc>
          <w:tcPr>
            <w:tcW w:type="dxa" w:w="4392"/>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조작과 동작</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B11-01</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재확인 메시지. 문구 초안: 행동 계획이 없는 아군이 있습니다. 그대로 작전을 시작할까요?</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characterActionPlans에서 이동 경로가 비어 있고 mainActionType=None인 아군 존재를 조회한다. 문구는 고정 UI이며 대상 수·이름은 추가 협의한다.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B11-02</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계속 진행 버튼. 명칭은 문구 초안.</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현재 턴 계획과 actionSlots를 그대로 실행하도록 승인한다. 팝업을 닫고 B06으로 진입하며 계획 없는 아군은 대기한다.</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B11-03</w:t>
            </w:r>
          </w:p>
        </w:tc>
        <w:tc>
          <w:tcPr>
            <w:tcW w:type="dxa" w:w="432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돌아가기 버튼. 명칭은 문구 초안.</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팝업 열기 전 B01 UI 상태로 복귀한다. characterActionPlans·actionSlots·turnIndex·시간대·파편은 변경하지 않는다.</w:t>
            </w:r>
          </w:p>
        </w:tc>
      </w:tr>
    </w:tbl>
    <w:p>
      <w:pPr>
        <w:spacing w:after="0" w:before="0" w:line="80" w:lineRule="exact"/>
      </w:pPr>
      <w:r>
        <w:rPr>
          <w:sz w:val="2"/>
        </w:rPr>
      </w:r>
    </w:p>
    <w:p>
      <w:pPr>
        <w:pStyle w:val="Heading2"/>
      </w:pPr>
      <w:r>
        <w:t>입력과 검토 기준</w:t>
      </w:r>
    </w:p>
    <w:p>
      <w:r>
        <w:t>[보완안·협의] 팝업이 열린 동안 뒤쪽 전장과 작전 개시 입력을 잠근다. 계속 진행 연속 입력은 한 번만 처리한다. 돌아간 뒤 미입력 아군이 남은 채 다시 작전 개시를 누르면 다시 경고한다.</w:t>
      </w:r>
    </w:p>
    <w:p>
      <w:r>
        <w:t>확인 사례: 일부 아군만 계획 없음 → 경고. 모든 아군 계획 없음 → 경고. 모든 아군이 이동 또는 주 행동 하나 이상을 계획함 → 경고 없이 실행. 팝업 표시 자체는 턴을 소비하지 않는다.</w:t>
      </w:r>
    </w:p>
    <w:p>
      <w:pPr>
        <w:pStyle w:val="Heading2"/>
      </w:pPr>
      <w:r>
        <w:t>와이어프레임과 함께 결정</w:t>
      </w:r>
    </w:p>
    <w:p>
      <w:r>
        <w:t>경고 대상 이름·수 표시 여부, 바깥 터치·뒤로가기 입력, 전투불능·행동 불가 아군을 경고 대상에서 제외할지 협의한다. B11 추가는 9월 27일 사용자 결정이며 기존 타임라인에는 없는 화면이다.</w:t>
      </w:r>
    </w:p>
    <w:p>
      <w:pPr>
        <w:pStyle w:val="Caption"/>
      </w:pPr>
      <w:r>
        <w:t xml:space="preserve">근거  </w:t>
      </w:r>
      <w:r>
        <w:t>9월 27일 사용자 피드백 / 전투 4-1-4-2 대기 규칙 / B01 작전 개시·B06 턴 실행</w:t>
      </w:r>
    </w:p>
    <w:p>
      <w:pPr>
        <w:pStyle w:val="Heading1"/>
        <w:pageBreakBefore/>
      </w:pPr>
      <w:r>
        <w:t>B12 설정 팝업과 B13 일시정지 팝업</w:t>
      </w:r>
    </w:p>
    <w:p>
      <w:r>
        <w:t>두 팝업은 후속 와이어프레임 제공 대상으로 등록한다. 현재 문서에서는 진입 버튼과 화면 ID만 연결한다. 내부 버튼·항목·배치·닫기 입력은 와이어프레임 수령 후 같은 화면 ID 아래 정의한다.</w:t>
      </w:r>
    </w:p>
    <w:tbl>
      <w:tblPr>
        <w:tblW w:type="auto" w:w="0"/>
        <w:tblLayout w:type="fixed"/>
        <w:tblLook w:firstColumn="1" w:firstRow="1" w:lastColumn="0" w:lastRow="0" w:noHBand="0" w:noVBand="1" w:val="04A0"/>
      </w:tblPr>
      <w:tblGrid>
        <w:gridCol w:w="2160"/>
        <w:gridCol w:w="2664"/>
        <w:gridCol w:w="5040"/>
      </w:tblGrid>
      <w:tr>
        <w:trPr>
          <w:cantSplit/>
          <w:tblHeader/>
        </w:trPr>
        <w:tc>
          <w:tcPr>
            <w:tcW w:type="dxa" w:w="216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화면 ID</w:t>
            </w:r>
          </w:p>
        </w:tc>
        <w:tc>
          <w:tcPr>
            <w:tcW w:type="dxa" w:w="266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진입 요소</w:t>
            </w:r>
          </w:p>
        </w:tc>
        <w:tc>
          <w:tcPr>
            <w:tcW w:type="dxa" w:w="5040"/>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작성 대기 내용</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B12 설정 팝업</w:t>
            </w:r>
          </w:p>
        </w:tc>
        <w:tc>
          <w:tcPr>
            <w:tcW w:type="dxa" w:w="26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B01-09 설정 버튼</w:t>
            </w:r>
          </w:p>
        </w:tc>
        <w:tc>
          <w:tcPr>
            <w:tcW w:type="dxa" w:w="50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설정 항목과 초기값, 변경 적용·저장 시점, 닫기·복귀 방식. 팝업 열기만으로 계획이나 순서를 변경하지 않는다.</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B13 일시정지 팝업</w:t>
            </w:r>
          </w:p>
        </w:tc>
        <w:tc>
          <w:tcPr>
            <w:tcW w:type="dxa" w:w="26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B01-09 일시정지 버튼</w:t>
            </w:r>
          </w:p>
        </w:tc>
        <w:tc>
          <w:tcPr>
            <w:tcW w:type="dxa" w:w="5040"/>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재개·중단 등의 실제 구성, 판정·애니메이션·오디오 정지 범위, 예고·관측·실행 중 호출 허용 조건.</w:t>
            </w:r>
          </w:p>
        </w:tc>
      </w:tr>
    </w:tbl>
    <w:p>
      <w:pPr>
        <w:spacing w:after="0" w:before="0" w:line="80" w:lineRule="exact"/>
      </w:pPr>
      <w:r>
        <w:rPr>
          <w:sz w:val="2"/>
        </w:rPr>
      </w:r>
    </w:p>
    <w:p>
      <w:pPr>
        <w:pStyle w:val="Caption"/>
      </w:pPr>
      <w:r>
        <w:t xml:space="preserve">근거  </w:t>
      </w:r>
      <w:r>
        <w:t>사용자 요청 / B01-09 공통 메뉴</w:t>
      </w:r>
    </w:p>
    <w:p>
      <w:pPr>
        <w:pStyle w:val="Heading1"/>
        <w:pageBreakBefore/>
      </w:pPr>
      <w:r>
        <w:t>화면 크기 대응과 구현 확인</w:t>
      </w:r>
    </w:p>
    <w:p>
      <w:r>
        <w:t>[제안] 아래는 좌표 복사가 아닌 배치 우선순위다. 가로 화면을 기본으로 설계하고 실제 지원 기기·최소 해상도를 확정한 뒤 수치 규격을 정한다.</w:t>
      </w:r>
    </w:p>
    <w:tbl>
      <w:tblPr>
        <w:tblW w:type="auto" w:w="0"/>
        <w:tblLayout w:type="fixed"/>
        <w:tblLook w:firstColumn="1" w:firstRow="1" w:lastColumn="0" w:lastRow="0" w:noHBand="0" w:noVBand="1" w:val="04A0"/>
      </w:tblPr>
      <w:tblGrid>
        <w:gridCol w:w="1656"/>
        <w:gridCol w:w="4464"/>
        <w:gridCol w:w="3744"/>
      </w:tblGrid>
      <w:tr>
        <w:trPr>
          <w:cantSplit/>
          <w:tblHeader/>
        </w:trPr>
        <w:tc>
          <w:tcPr>
            <w:tcW w:type="dxa" w:w="1656"/>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jc w:val="center"/>
            </w:pPr>
            <w:r>
              <w:rPr>
                <w:b/>
                <w:sz w:val="18"/>
              </w:rPr>
              <w:t>영역</w:t>
            </w:r>
          </w:p>
        </w:tc>
        <w:tc>
          <w:tcPr>
            <w:tcW w:type="dxa" w:w="446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고정 기준과 크기 대응</w:t>
            </w:r>
          </w:p>
        </w:tc>
        <w:tc>
          <w:tcPr>
            <w:tcW w:type="dxa" w:w="3744"/>
            <w:vAlign w:val="center"/>
            <w:tcBorders>
              <w:top w:val="single" w:sz="4" w:color="D9D9D9"/>
              <w:left w:val="single" w:sz="4" w:color="D9D9D9"/>
              <w:bottom w:val="single" w:sz="4" w:color="D9D9D9"/>
              <w:right w:val="single" w:sz="4" w:color="D9D9D9"/>
            </w:tcBorders>
            <w:shd w:fill="E5EDF3"/>
            <w:tcMar>
              <w:top w:w="65" w:type="dxa"/>
              <w:bottom w:w="65" w:type="dxa"/>
              <w:left w:w="65" w:type="dxa"/>
              <w:right w:w="65" w:type="dxa"/>
            </w:tcMar>
          </w:tcPr>
          <w:p>
            <w:pPr>
              <w:spacing w:after="20" w:before="20" w:line="252" w:lineRule="auto"/>
            </w:pPr>
            <w:r>
              <w:rPr>
                <w:b/>
                <w:sz w:val="18"/>
              </w:rPr>
              <w:t>확인할 결과</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상단 상태·순서</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상단 안전 영역 안에서 좌측 상태와 중앙 순서를 분리한다. 카드가 늘면 카드 영역만 조정한다.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이름·순번·현재 행동 카드가 잘리지 않음. 설정 아이콘과 겹치지 않음.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중앙 보드</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셀과 좌표의 비율을 보존한다. 화면이 좁으면 주변 배경을 먼저 줄이고 보드와 입력 영역을 확보한다.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모든 6×6 셀 선택 가능. 버튼이 목표 셀을 가리지 않음.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우측 명령·하단 행동</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오른쪽과 아래 안전 영역에 고정한다. 버튼 글자와 터치 영역을 독립적으로 확보한다.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확정·철회를 혼동하지 않음. 비활성 딤과 누르는 중 명도 변화를 구분할 수 있음.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좌하단 시계</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왼쪽·아래 안전 영역에 배치한다. 확대 시 선택 영역 전체가 안전 영역 안에 들어와야 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시계 바깥 취소 영역을 확보. 비용·보유량 가독성 유지.</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정보 패널</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설명량에 따라 본문 높이를 확장하거나 내부 스크롤을 사용한다.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이름·수치·효과는 생략하지 않음. 닫기 영역과 본문 입력 분리.</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jc w:val="center"/>
            </w:pPr>
            <w:r>
              <w:rPr>
                <w:b w:val="0"/>
                <w:sz w:val="18"/>
              </w:rPr>
              <w:t>표시 중첩</w:t>
            </w:r>
          </w:p>
        </w:tc>
        <w:tc>
          <w:tcPr>
            <w:tcW w:type="dxa" w:w="446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B01-03의 선택·미선택 불투명도와 링 겹침 순서를 적용한다. 아군 청록·적군 분홍 테두리와 반투명 빨강 범위 내부를 구분한다.</w:t>
            </w:r>
          </w:p>
        </w:tc>
        <w:tc>
          <w:tcPr>
            <w:tcW w:type="dxa" w:w="3744"/>
            <w:vAlign w:val="center"/>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20" w:before="20" w:line="252" w:lineRule="auto"/>
            </w:pPr>
            <w:r>
              <w:rPr>
                <w:b w:val="0"/>
                <w:sz w:val="18"/>
              </w:rPr>
              <w:t>아군 계획과 적 예고를 구분. 실제 말과 도착 위치 미리보기 구분.</w:t>
            </w:r>
          </w:p>
        </w:tc>
      </w:tr>
    </w:tbl>
    <w:p>
      <w:pPr>
        <w:spacing w:after="0" w:before="0" w:line="80" w:lineRule="exact"/>
      </w:pPr>
      <w:r>
        <w:rPr>
          <w:sz w:val="2"/>
        </w:rPr>
      </w:r>
    </w:p>
    <w:p>
      <w:pPr>
        <w:pStyle w:val="Heading2"/>
      </w:pPr>
      <w:r>
        <w:t>기능 검토 기준</w:t>
      </w:r>
    </w:p>
    <w:p>
      <w:r>
        <w:t>이동만 계획한 아군은 경고 대상이 아니다. 계획 없는 아군이 있으면 B11 확인 후 실행한다. 확정·철회는 실제 전투 상태를 바꾸지 않는다. 관측·적 예고 후 실제 위치와 HP가 보존된다. 시간 전환으로 삭제된 계획은 화면에서도 즉시 제거된다. 쿨타임 중복 소비와 버튼 연속 입력에 의한 중복 실행이 없다.</w:t>
      </w:r>
    </w:p>
    <w:p>
      <w:pPr>
        <w:pStyle w:val="Heading2"/>
      </w:pPr>
      <w:r>
        <w:t>추가 결정</w:t>
      </w:r>
    </w:p>
    <w:p>
      <w:r>
        <w:t>모바일 터치를 기본 입력으로 사용한다. 가로·세로 정책, 최소 화면 크기, 안전 여백, 글자·터치 영역 최소값은 추가 확정한다. 16:9·긴 가로 비율·태블릿에 가까운 가로 비율과 노치 환경에서 위 기준을 검토하는 안을 제안한다. 연출 지속 시간과 easing은 아트 조율 대상으로 두되 입력 잠금·해제와 상태 갱신 조건은 본문을 따른다.</w:t>
      </w:r>
    </w:p>
    <w:sectPr w:rsidR="00FC693F" w:rsidRPr="0006063C" w:rsidSect="00034616">
      <w:headerReference w:type="default" r:id="rId9"/>
      <w:footerReference w:type="default" r:id="rId10"/>
      <w:pgSz w:w="11909" w:h="16834"/>
      <w:pgMar w:top="936" w:right="1022" w:bottom="979"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 09 27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VESTIGIA   /   전투 UI 명세서   /   초안 v0.5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algun Gothic" w:hAnsi="Malgun Gothic" w:eastAsia="Malgun Gothi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design/EnCDeN7hohOA5p8rE2rsNA?node-id=1-245" TargetMode="External"/><Relationship Id="rId12" Type="http://schemas.openxmlformats.org/officeDocument/2006/relationships/hyperlink" Target="https://docs.google.com/spreadsheets/d/1TRCT4xdBpxOGWBCYOCuxF60uQZdwCtctHgu5Scd0UMk/edit?gid=234578419#gid=234578419"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www.figma.com/design/EnCDeN7hohOA5p8rE2rsNA?node-id=13-2853" TargetMode="External"/><Relationship Id="rId18" Type="http://schemas.openxmlformats.org/officeDocument/2006/relationships/image" Target="media/image5.png"/><Relationship Id="rId19" Type="http://schemas.openxmlformats.org/officeDocument/2006/relationships/hyperlink" Target="https://www.figma.com/design/EnCDeN7hohOA5p8rE2rsNA?node-id=110-3421" TargetMode="External"/><Relationship Id="rId20" Type="http://schemas.openxmlformats.org/officeDocument/2006/relationships/image" Target="media/image6.png"/><Relationship Id="rId21" Type="http://schemas.openxmlformats.org/officeDocument/2006/relationships/hyperlink" Target="https://www.figma.com/design/EnCDeN7hohOA5p8rE2rsNA?node-id=110-2812" TargetMode="External"/><Relationship Id="rId22" Type="http://schemas.openxmlformats.org/officeDocument/2006/relationships/image" Target="media/image7.png"/><Relationship Id="rId23" Type="http://schemas.openxmlformats.org/officeDocument/2006/relationships/hyperlink" Target="https://www.figma.com/design/EnCDeN7hohOA5p8rE2rsNA?node-id=113-7295" TargetMode="External"/><Relationship Id="rId24" Type="http://schemas.openxmlformats.org/officeDocument/2006/relationships/image" Target="media/image8.png"/><Relationship Id="rId25" Type="http://schemas.openxmlformats.org/officeDocument/2006/relationships/hyperlink" Target="https://www.figma.com/design/EnCDeN7hohOA5p8rE2rsNA?node-id=110-3192" TargetMode="External"/><Relationship Id="rId26" Type="http://schemas.openxmlformats.org/officeDocument/2006/relationships/image" Target="media/image9.png"/><Relationship Id="rId27" Type="http://schemas.openxmlformats.org/officeDocument/2006/relationships/hyperlink" Target="https://www.figma.com/design/EnCDeN7hohOA5p8rE2rsNA?node-id=113-7752" TargetMode="External"/><Relationship Id="rId28" Type="http://schemas.openxmlformats.org/officeDocument/2006/relationships/image" Target="media/image10.png"/><Relationship Id="rId29" Type="http://schemas.openxmlformats.org/officeDocument/2006/relationships/hyperlink" Target="https://www.figma.com/design/EnCDeN7hohOA5p8rE2rsNA?node-id=113-4496" TargetMode="External"/><Relationship Id="rId30" Type="http://schemas.openxmlformats.org/officeDocument/2006/relationships/image" Target="media/image11.png"/><Relationship Id="rId31" Type="http://schemas.openxmlformats.org/officeDocument/2006/relationships/hyperlink" Target="https://www.figma.com/design/EnCDeN7hohOA5p8rE2rsNA?node-id=124-8696" TargetMode="External"/><Relationship Id="rId32" Type="http://schemas.openxmlformats.org/officeDocument/2006/relationships/image" Target="media/image12.png"/><Relationship Id="rId33" Type="http://schemas.openxmlformats.org/officeDocument/2006/relationships/hyperlink" Target="https://www.figma.com/design/EnCDeN7hohOA5p8rE2rsNA?node-id=113-5060" TargetMode="External"/><Relationship Id="rId34" Type="http://schemas.openxmlformats.org/officeDocument/2006/relationships/image" Target="media/image13.png"/><Relationship Id="rId35" Type="http://schemas.openxmlformats.org/officeDocument/2006/relationships/hyperlink" Target="https://www.figma.com/design/EnCDeN7hohOA5p8rE2rsNA?node-id=17-3057" TargetMode="External"/><Relationship Id="rId36" Type="http://schemas.openxmlformats.org/officeDocument/2006/relationships/image" Target="media/image14.png"/><Relationship Id="rId37" Type="http://schemas.openxmlformats.org/officeDocument/2006/relationships/hyperlink" Target="https://www.figma.com/design/EnCDeN7hohOA5p8rE2rsNA?node-id=212-11080" TargetMode="External"/><Relationship Id="rId38" Type="http://schemas.openxmlformats.org/officeDocument/2006/relationships/image" Target="media/image15.png"/><Relationship Id="rId39" Type="http://schemas.openxmlformats.org/officeDocument/2006/relationships/hyperlink" Target="https://www.figma.com/design/EnCDeN7hohOA5p8rE2rsNA?node-id=219-13180" TargetMode="External"/><Relationship Id="rId40" Type="http://schemas.openxmlformats.org/officeDocument/2006/relationships/image" Target="media/image16.png"/><Relationship Id="rId41" Type="http://schemas.openxmlformats.org/officeDocument/2006/relationships/hyperlink" Target="https://www.figma.com/design/EnCDeN7hohOA5p8rE2rsNA?node-id=113-68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전투 UI 명세서</dc:title>
  <dc:subject/>
  <dc:creator>VESTIGIA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