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20"/>
        <w:jc w:val="center"/>
      </w:pPr>
      <w:r>
        <w:rPr>
          <w:rFonts w:ascii="Noto Sans KR" w:hAnsi="Noto Sans KR" w:eastAsia="Noto Sans KR" w:cs="Noto Sans KR"/>
          <w:b/>
          <w:color w:val="9B6B13"/>
          <w:sz w:val="20"/>
        </w:rPr>
        <w:t>PROJECT UNDERSTANDING GUIDE</w:t>
      </w:r>
    </w:p>
    <w:p>
      <w:pPr>
        <w:spacing w:after="200"/>
        <w:jc w:val="center"/>
      </w:pPr>
      <w:r>
        <w:rPr>
          <w:rFonts w:ascii="Noto Sans KR" w:hAnsi="Noto Sans KR" w:eastAsia="Noto Sans KR" w:cs="Noto Sans KR"/>
          <w:b/>
          <w:color w:val="0B2545"/>
          <w:sz w:val="60"/>
        </w:rPr>
        <w:t>KB카드 법인영업 Text2SQL</w:t>
      </w:r>
    </w:p>
    <w:p>
      <w:pPr>
        <w:spacing w:after="520"/>
        <w:jc w:val="center"/>
      </w:pPr>
      <w:r>
        <w:rPr>
          <w:rFonts w:ascii="Noto Sans KR" w:hAnsi="Noto Sans KR" w:eastAsia="Noto Sans KR" w:cs="Noto Sans KR"/>
          <w:b/>
          <w:color w:val="2E74B5"/>
          <w:sz w:val="32"/>
        </w:rPr>
        <w:t>과제 흐름 · Semantic Layer · 대표 Prompt</w:t>
      </w:r>
    </w:p>
    <w:p>
      <w:pPr>
        <w:spacing w:after="960"/>
        <w:ind w:left="648" w:right="648"/>
        <w:jc w:val="center"/>
      </w:pPr>
      <w:r>
        <w:rPr>
          <w:rFonts w:ascii="Noto Sans KR" w:hAnsi="Noto Sans KR" w:eastAsia="Noto Sans KR" w:cs="Noto Sans KR"/>
          <w:color w:val="5E6B7A"/>
          <w:sz w:val="24"/>
        </w:rPr>
        <w:t>한국어 질문을 업무 의미에 맞는 안전한 SQL로 바꾸고, 읽기 전용 데이터 조회 결과를 표와 요약으로 돌려주는 서비스의 내부 구조를 처음 보는 사람도 따라갈 수 있게 정리했습니다.</w:t>
      </w:r>
    </w:p>
    <w:p>
      <w:pPr>
        <w:spacing w:after="100"/>
        <w:jc w:val="center"/>
      </w:pPr>
      <w:r>
        <w:rPr>
          <w:rFonts w:ascii="Noto Sans KR" w:hAnsi="Noto Sans KR" w:eastAsia="Noto Sans KR" w:cs="Noto Sans KR"/>
          <w:b/>
          <w:color w:val="5E6B7A"/>
          <w:sz w:val="20"/>
        </w:rPr>
        <w:t>작성 기준  2026-08-05</w:t>
      </w:r>
    </w:p>
    <w:p>
      <w:pPr>
        <w:jc w:val="center"/>
      </w:pPr>
      <w:r>
        <w:rPr>
          <w:rFonts w:ascii="Noto Sans KR" w:hAnsi="Noto Sans KR" w:eastAsia="Noto Sans KR" w:cs="Noto Sans KR"/>
          <w:color w:val="5E6B7A"/>
          <w:sz w:val="19"/>
        </w:rPr>
        <w:t>Semantic Layer version  2026-08-04.5  |  현재 워킹트리 기준</w:t>
      </w:r>
    </w:p>
    <w:p>
      <w:r>
        <w:br w:type="page"/>
      </w:r>
    </w:p>
    <w:p>
      <w:pPr>
        <w:pStyle w:val="Heading1"/>
      </w:pPr>
      <w:r>
        <w:t>이 문서를 읽는 방법</w:t>
      </w:r>
    </w:p>
    <w:p>
      <w:pPr>
        <w:pStyle w:val="GuideLead"/>
      </w:pPr>
      <w:r>
        <w:t>이 과제는 화면, API, 에이전트, semantic layer, SQL 실행기가 함께 움직입니다. 처음에는 파일별로 보지 말고 ‘질문이 어떤 판단을 거쳐 답변이 되는지’를 먼저 잡는 편이 쉽습니다.</w:t>
      </w:r>
    </w:p>
    <w:p>
      <w:pPr>
        <w:keepLines/>
        <w:spacing w:before="80" w:after="160" w:line="293" w:lineRule="auto"/>
        <w:ind w:left="180" w:right="140"/>
        <w:shd w:fill="F4F6F9"/>
        <w:pBdr>
          <w:left w:val="single" w:sz="20" w:space="8" w:color="2E74B5"/>
        </w:pBdr>
      </w:pPr>
      <w:r>
        <w:rPr>
          <w:rFonts w:ascii="Noto Sans KR" w:hAnsi="Noto Sans KR" w:eastAsia="Noto Sans KR" w:cs="Noto Sans KR"/>
          <w:b/>
          <w:color w:val="2E74B5"/>
          <w:sz w:val="20"/>
        </w:rPr>
        <w:t>한 문장 요약</w:t>
        <w:br/>
      </w:r>
      <w:r>
        <w:rPr>
          <w:rFonts w:ascii="Noto Sans KR" w:hAnsi="Noto Sans KR" w:eastAsia="Noto Sans KR" w:cs="Noto Sans KR"/>
          <w:color w:val="172033"/>
          <w:sz w:val="20"/>
        </w:rPr>
        <w:t>사용자의 한국어 질문을 분류한 뒤, semantic layer가 업무 의미와 안전 규칙을 제공하고, Verified Query · Tool · 자동 SQL 중 가장 적합한 경로로 읽기 전용 조회를 수행해 결과를 설명합니다.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먼저 흐름을 봅니다. </w:t>
      </w:r>
      <w:r>
        <w:rPr>
          <w:rFonts w:ascii="Noto Sans KR" w:hAnsi="Noto Sans KR" w:eastAsia="Noto Sans KR" w:cs="Noto Sans KR"/>
        </w:rPr>
        <w:t>2장에서 사용자 입력부터 결과·후속질문까지 전체 경로를 확인합니다.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그다음 의미 계층을 봅니다. </w:t>
      </w:r>
      <w:r>
        <w:rPr>
          <w:rFonts w:ascii="Noto Sans KR" w:hAnsi="Noto Sans KR" w:eastAsia="Noto Sans KR" w:cs="Noto Sans KR"/>
        </w:rPr>
        <w:t>3장에서 물리 테이블이 도메인·지표·계약으로 어떻게 번역되는지 이해합니다.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마지막으로 Prompt를 봅니다. </w:t>
      </w:r>
      <w:r>
        <w:rPr>
          <w:rFonts w:ascii="Noto Sans KR" w:hAnsi="Noto Sans KR" w:eastAsia="Noto Sans KR" w:cs="Noto Sans KR"/>
        </w:rPr>
        <w:t>4장에서 어떤 컨텍스트를 넣고 어떤 형식으로 답을 강제하는지 대표 예시를 확인합니다.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수정 지점을 찾습니다. </w:t>
      </w:r>
      <w:r>
        <w:rPr>
          <w:rFonts w:ascii="Noto Sans KR" w:hAnsi="Noto Sans KR" w:eastAsia="Noto Sans KR" w:cs="Noto Sans KR"/>
        </w:rPr>
        <w:t>6장의 파일 지도를 이용하면 신규 테이블·지표·질의·Prompt 변경 위치를 빠르게 찾을 수 있습니다.</w:t>
      </w:r>
    </w:p>
    <w:p>
      <w:pPr>
        <w:pStyle w:val="Heading1"/>
      </w:pPr>
      <w:r>
        <w:t>1. 과제를 한눈에 보기</w:t>
      </w:r>
    </w:p>
    <w:p>
      <w:pPr>
        <w:pStyle w:val="GuideLead"/>
      </w:pPr>
      <w:r>
        <w:t>이 서비스의 본질은 ‘자연어 인터페이스가 붙은 읽기 전용 데이터 분석기’입니다. LLM이 마음대로 데이터베이스를 탐색하는 구조가 아니라, 규칙과 semantic layer가 먼저 범위를 좁히고 필요한 부분만 모델에 맡깁니다.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1850"/>
        <w:gridCol w:w="2750"/>
        <w:gridCol w:w="4760"/>
      </w:tblGrid>
      <w:tr>
        <w:trPr>
          <w:tblHeader w:val="true"/>
          <w:cantSplit/>
        </w:trPr>
        <w:tc>
          <w:tcPr>
            <w:tcW w:type="dxa" w:w="18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구성</w:t>
            </w:r>
          </w:p>
        </w:tc>
        <w:tc>
          <w:tcPr>
            <w:tcW w:type="dxa" w:w="27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주요 파일</w:t>
            </w:r>
          </w:p>
        </w:tc>
        <w:tc>
          <w:tcPr>
            <w:tcW w:type="dxa" w:w="47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브라우저 UI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web/static/index.html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질문·파라미터 입력, SSE 진행 표시, 결과·차트·export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API·세션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web_service.py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FastAPI endpoint, 세션·메시지·결과 저장, continuation·후속질문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에이전트 흐름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text2sql_agent/workflow.py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LangGraph 노드, 질문 분류, 라우팅, SQL 생성·검증·답변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업무 의미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semantic_layer.yaml / schema.py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테이블·도메인·지표·계약·JOIN을 로드하고 질문별 컨텍스트 생성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실행 자산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tools/*.yaml / registry.py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Verified Query와 전용·결정론적 Tool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데이터 실행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db.py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PostgreSQL 또는 Athena 변환, 읽기 전용 검증·실행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결과 산출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exports.py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Word·Excel·CSV·TXT 파일 생성</w:t>
            </w:r>
          </w:p>
        </w:tc>
      </w:tr>
    </w:tbl>
    <w:p>
      <w:pPr>
        <w:spacing w:after="40"/>
      </w:pPr>
    </w:p>
    <w:p>
      <w:pPr>
        <w:pStyle w:val="SourceNote"/>
      </w:pPr>
      <w:r>
        <w:t>코드 근거: README.md L11-L89, web_service.py L2680-L2743, workflow.py L3723-L3772</w:t>
      </w:r>
    </w:p>
    <w:p>
      <w:pPr>
        <w:pStyle w:val="Heading2"/>
      </w:pPr>
      <w:r>
        <w:t>설계 원칙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명확한 분류·기간·상위 N·핵심 계약은 규칙으로 먼저 처리하고, 모호한 판단에만 LLM을 사용합니다.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Semantic Layer 전체를 Prompt에 넣지 않고 질문과 도메인에 관련된 조각만 제한된 개수로 선별합니다.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검증된 SQL이 있는 의도는 Verified Query를 그대로 실행하고, 없을 때만 새 SQL을 생성합니다.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SQL은 SELECT/WITH 단일 읽기 전용 문장만 허용하며, 스키마·민감정보·JOIN·시간 의미를 여러 단계에서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작은 모델의 JSON·SQL 형식 오류나 일시 장애에 대비해 결정론적 fallback을 둡니다.</w:t>
      </w:r>
    </w:p>
    <w:p>
      <w:r>
        <w:br w:type="page"/>
      </w:r>
    </w:p>
    <w:p>
      <w:pPr>
        <w:pStyle w:val="Heading1"/>
      </w:pPr>
      <w:r>
        <w:t>2. 전체 처리 흐름</w:t>
      </w:r>
    </w:p>
    <w:p>
      <w:pPr>
        <w:pStyle w:val="GuideLead"/>
      </w:pPr>
      <w:r>
        <w:t>사용자에게는 하나의 채팅처럼 보이지만, 내부에서는 질문 유형과 실행 자산에 따라 여러 경로로 갈라집니다. 다음 그림에서 파란 경로가 일반 데이터 질문의 주 흐름입니다.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25112"/>
            <wp:docPr id="1" name="Picture 1" title="Text2SQL 전체 흐름" descr="브라우저 질문이 질문 분류, 도메인·Capability 선택, 파라미터 확인, 읽기 전용 DB 실행, 결과 저장과 export로 이어지는 흐름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25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  <w:jc w:val="center"/>
      </w:pPr>
      <w:r>
        <w:t>그림 1. 사용자 화면과 내부 LangGraph 분기를 함께 본 전체 흐름</w:t>
      </w:r>
    </w:p>
    <w:p>
      <w:pPr>
        <w:pStyle w:val="SourceNote"/>
      </w:pPr>
      <w:r>
        <w:t>코드 근거: web_service.py L1681-L1943, L2703-L2743; workflow.py L3645-L3772</w:t>
      </w:r>
    </w:p>
    <w:p>
      <w:pPr>
        <w:pStyle w:val="Heading2"/>
      </w:pPr>
      <w:r>
        <w:t>2.1 질문 접수와 스트리밍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브라우저가 질문을 전송합니다. </w:t>
      </w:r>
      <w:r>
        <w:rPr>
          <w:rFonts w:ascii="Noto Sans KR" w:hAnsi="Noto Sans KR" w:eastAsia="Noto Sans KR" w:cs="Noto Sans KR"/>
        </w:rPr>
        <w:t>UI는 POST /api/v1/agent/{agent_name}/query/stream으로 질문, 세션, 파라미터, continuation 또는 result_id를 보냅니다.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API가 세션을 준비합니다. </w:t>
      </w:r>
      <w:r>
        <w:rPr>
          <w:rFonts w:ascii="Noto Sans KR" w:hAnsi="Noto Sans KR" w:eastAsia="Noto Sans KR" w:cs="Noto Sans KR"/>
        </w:rPr>
        <w:t>FastAPI는 사용자·agent header를 확인하고 세션을 가져오거나 만든 뒤 사용자 메시지를 저장합니다.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노드 진행상황을 SSE로 내보냅니다. </w:t>
      </w:r>
      <w:r>
        <w:rPr>
          <w:rFonts w:ascii="Noto Sans KR" w:hAnsi="Noto Sans KR" w:eastAsia="Noto Sans KR" w:cs="Noto Sans KR"/>
        </w:rPr>
        <w:t>LangGraph update는 worker thread에서 실행되고, API는 start · progress · heartbeat · done 이벤트를 브라우저에 전달합니다.</w:t>
      </w:r>
    </w:p>
    <w:p>
      <w:pPr>
        <w:pStyle w:val="Heading2"/>
      </w:pPr>
      <w:r>
        <w:t>2.2 첫 번째 분기: 질문 유형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1650"/>
        <w:gridCol w:w="3300"/>
        <w:gridCol w:w="4410"/>
      </w:tblGrid>
      <w:tr>
        <w:trPr>
          <w:tblHeader w:val="true"/>
          <w:cantSplit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8"/>
              </w:rPr>
              <w:t>분류</w:t>
            </w:r>
          </w:p>
        </w:tc>
        <w:tc>
          <w:tcPr>
            <w:tcW w:type="dxa" w:w="33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8"/>
              </w:rPr>
              <w:t>의미</w:t>
            </w:r>
          </w:p>
        </w:tc>
        <w:tc>
          <w:tcPr>
            <w:tcW w:type="dxa" w:w="44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8"/>
              </w:rPr>
              <w:t>처리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direct_sql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사용자가 SELECT/WITH SQL을 직접 입력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LLM 의미 검증 없이 정적 read-only 검증 후 실행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direct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용어·테이블·컬럼·업무 규칙 설명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Semantic Layer 컨텍스트로 SQL 없이 직접 답변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reject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기업영업 데이터 범위 밖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지원 가능한 질문 예시가 포함된 고정 안내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need_sql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금액·건수·비율·기간·조건 데이터 조회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검색용 질의 정제 → 도메인 → Capability 선택</w:t>
            </w:r>
          </w:p>
        </w:tc>
      </w:tr>
    </w:tbl>
    <w:p>
      <w:pPr>
        <w:spacing w:after="40"/>
      </w:pPr>
    </w:p>
    <w:p>
      <w:pPr>
        <w:keepLines/>
        <w:spacing w:before="80" w:after="160" w:line="293" w:lineRule="auto"/>
        <w:ind w:left="180" w:right="140"/>
        <w:shd w:fill="FFF7E7"/>
        <w:pBdr>
          <w:left w:val="single" w:sz="20" w:space="8" w:color="9B6B13"/>
        </w:pBdr>
      </w:pPr>
      <w:r>
        <w:rPr>
          <w:rFonts w:ascii="Noto Sans KR" w:hAnsi="Noto Sans KR" w:eastAsia="Noto Sans KR" w:cs="Noto Sans KR"/>
          <w:b/>
          <w:color w:val="9B6B13"/>
          <w:sz w:val="20"/>
        </w:rPr>
        <w:t>중요한 구분</w:t>
        <w:br/>
      </w:r>
      <w:r>
        <w:rPr>
          <w:rFonts w:ascii="Noto Sans KR" w:hAnsi="Noto Sans KR" w:eastAsia="Noto Sans KR" w:cs="Noto Sans KR"/>
          <w:color w:val="172033"/>
          <w:sz w:val="20"/>
        </w:rPr>
        <w:t>원문 질문은 보존합니다. 검색 후보를 잘 찾기 위한 retrieval_query만 별도로 정제하며, 숫자·날짜·이름이 새로 생기면 정제 결과를 버리고 원문으로 돌아갑니다.</w:t>
      </w:r>
    </w:p>
    <w:p>
      <w:pPr>
        <w:pStyle w:val="SourceNote"/>
      </w:pPr>
      <w:r>
        <w:t>코드 근거: workflow.py L346-L472, L3645-L3655</w:t>
      </w:r>
    </w:p>
    <w:p>
      <w:pPr>
        <w:pStyle w:val="Heading2"/>
      </w:pPr>
      <w:r>
        <w:t>2.3 두 번째 분기: 어떤 실행 방식을 쓸 것인가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지원 여부를 먼저 확인합니다. </w:t>
      </w:r>
      <w:r>
        <w:rPr>
          <w:rFonts w:ascii="Noto Sans KR" w:hAnsi="Noto Sans KR" w:eastAsia="Noto Sans KR" w:cs="Noto Sans KR"/>
        </w:rPr>
        <w:t>semantic query contract가 blocked이면 원천 의미가 부족한 이유를 설명하고 SQL 생성을 중단합니다.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Verified Query를 우선 탐색합니다. </w:t>
      </w:r>
      <w:r>
        <w:rPr>
          <w:rFonts w:ascii="Noto Sans KR" w:hAnsi="Noto Sans KR" w:eastAsia="Noto Sans KR" w:cs="Noto Sans KR"/>
        </w:rPr>
        <w:t>계약 연결 → embedding → lexical rule → 설정된 경우 LLM fallback 순서로 이미 검증된 SQL 의도를 찾습니다.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전용 Tool을 확인합니다. </w:t>
      </w:r>
      <w:r>
        <w:rPr>
          <w:rFonts w:ascii="Noto Sans KR" w:hAnsi="Noto Sans KR" w:eastAsia="Noto Sans KR" w:cs="Noto Sans KR"/>
        </w:rPr>
        <w:t>현재 registry에는 완결형 대손비용률 분석 Tool 1개와 SQL/VQ 기반 결정론적 Tool 9개가 등록되어 있으며, schema 호환 후보만 사용합니다.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마지막으로 자동 SQL을 생성합니다. </w:t>
      </w:r>
      <w:r>
        <w:rPr>
          <w:rFonts w:ascii="Noto Sans KR" w:hAnsi="Noto Sans KR" w:eastAsia="Noto Sans KR" w:cs="Noto Sans KR"/>
        </w:rPr>
        <w:t>관련 테이블을 고르고 semantic context와 DB 방언 규칙을 넣어 새 SQL을 만든 뒤 검증합니다.</w:t>
      </w:r>
    </w:p>
    <w:p>
      <w:pPr>
        <w:pStyle w:val="SourceNote"/>
      </w:pPr>
      <w:r>
        <w:t>코드 근거: workflow.py L1851-L1907, L1998-L2285; tools/registry.py L28-L137</w:t>
      </w:r>
    </w:p>
    <w:p>
      <w:pPr>
        <w:pStyle w:val="Heading2"/>
      </w:pPr>
      <w:r>
        <w:t>2.4 파라미터가 부족할 때</w:t>
      </w:r>
    </w:p>
    <w:p>
      <w:r>
        <w:t>기준년월, 대상명, 관리기업목록처럼 필수값이 없으면 임의로 채우지 않습니다. graph state를 param_stage=need_params로 끝내고, API가 continuation을 세션에 저장해 입력 폼을 돌려줍니다. 사용자가 값을 입력하면 이전 도메인·Tool·VQ·테이블 결정을 유지한 채 재개합니다.</w:t>
      </w:r>
    </w:p>
    <w:p>
      <w:pPr>
        <w:keepLines/>
        <w:spacing w:before="80" w:after="160" w:line="293" w:lineRule="auto"/>
        <w:ind w:left="180" w:right="140"/>
        <w:shd w:fill="EAF6F0"/>
        <w:pBdr>
          <w:left w:val="single" w:sz="20" w:space="8" w:color="216E4E"/>
        </w:pBdr>
      </w:pPr>
      <w:r>
        <w:rPr>
          <w:rFonts w:ascii="Noto Sans KR" w:hAnsi="Noto Sans KR" w:eastAsia="Noto Sans KR" w:cs="Noto Sans KR"/>
          <w:b/>
          <w:color w:val="216E4E"/>
          <w:sz w:val="20"/>
        </w:rPr>
        <w:t>예</w:t>
        <w:br/>
      </w:r>
      <w:r>
        <w:rPr>
          <w:rFonts w:ascii="Noto Sans KR" w:hAnsi="Noto Sans KR" w:eastAsia="Noto Sans KR" w:cs="Noto Sans KR"/>
          <w:color w:val="172033"/>
          <w:sz w:val="20"/>
        </w:rPr>
        <w:t>‘최근 6개월 무실적 기업을 보여줘’처럼 기준월이 꼭 필요한 질문에는 YYYYMM 값을 요청한 뒤 같은 VQ 경로를 이어갑니다.</w:t>
      </w:r>
    </w:p>
    <w:p>
      <w:pPr>
        <w:pStyle w:val="Heading2"/>
      </w:pPr>
      <w:r>
        <w:t>2.5 실행·오류·결과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직접 SQL | </w:t>
      </w:r>
      <w:r>
        <w:rPr>
          <w:rFonts w:ascii="Noto Sans KR" w:hAnsi="Noto Sans KR" w:eastAsia="Noto Sans KR" w:cs="Noto Sans KR"/>
        </w:rPr>
        <w:t>직접 SQL: 정적 검증을 통과하면 DB 실행, 실패 시 바로 중단합니다.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Verified Query | </w:t>
      </w:r>
      <w:r>
        <w:rPr>
          <w:rFonts w:ascii="Noto Sans KR" w:hAnsi="Noto Sans KR" w:eastAsia="Noto Sans KR" w:cs="Noto Sans KR"/>
        </w:rPr>
        <w:t>저장된 SQL은 권위 있는 템플릿이므로 DB 오류가 나도 일반 생성 SQL로 바꾸지 않습니다.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Tool | </w:t>
      </w:r>
      <w:r>
        <w:rPr>
          <w:rFonts w:ascii="Noto Sans KR" w:hAnsi="Noto Sans KR" w:eastAsia="Noto Sans KR" w:cs="Noto Sans KR"/>
        </w:rPr>
        <w:t>완결형 Tool은 답변·행·Excel을 직접 만들 수 있고, SQL형 Tool 실행 오류는 일반 SQL 경로로 폴백할 수 있습니다.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자동 SQL | </w:t>
      </w:r>
      <w:r>
        <w:rPr>
          <w:rFonts w:ascii="Noto Sans KR" w:hAnsi="Noto Sans KR" w:eastAsia="Noto Sans KR" w:cs="Noto Sans KR"/>
        </w:rPr>
        <w:t>스키마·의미 검증 또는 DB 실행 실패 시 SQL 생성으로 돌아가며, 누적 3회 이후 안전하게 오류를 반환합니다.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답변 | </w:t>
      </w:r>
      <w:r>
        <w:rPr>
          <w:rFonts w:ascii="Noto Sans KR" w:hAnsi="Noto Sans KR" w:eastAsia="Noto Sans KR" w:cs="Noto Sans KR"/>
        </w:rPr>
        <w:t>결과 최대 20행과 계산 요약을 Prompt에 넣어 10줄 이내 표·해석을 생성하며, UI 표시 데이터·SQL·query frame은 세션 저장소에 보관합니다.</w:t>
      </w:r>
    </w:p>
    <w:p>
      <w:pPr>
        <w:pStyle w:val="SourceNote"/>
      </w:pPr>
      <w:r>
        <w:t>코드 근거: workflow.py L3369-L3597, L3680-L3716; web_service.py L1420-L1531</w:t>
      </w:r>
    </w:p>
    <w:p>
      <w:r>
        <w:br w:type="page"/>
      </w:r>
    </w:p>
    <w:p>
      <w:pPr>
        <w:pStyle w:val="Heading2"/>
      </w:pPr>
      <w:r>
        <w:t>2.6 후속질문</w:t>
      </w:r>
    </w:p>
    <w:p>
      <w:r>
        <w:t>result_id가 있는 새 입력은 이전 결과와 query frame을 복원한 뒤 세 가지로 판단합니다. existing_result면 현재 행만 정렬·필터·집계·설명하고, refine_query면 이전 조건 일부를 유지해 SQL을 다시 실행하며, new_query면 도메인부터 새로 찾습니다.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2100"/>
        <w:gridCol w:w="3000"/>
        <w:gridCol w:w="426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판정</w:t>
            </w:r>
          </w:p>
        </w:tc>
        <w:tc>
          <w:tcPr>
            <w:tcW w:type="dxa" w:w="30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예</w:t>
            </w:r>
          </w:p>
        </w:tc>
        <w:tc>
          <w:tcPr>
            <w:tcW w:type="dxa" w:w="42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처리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existing_result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상위 5개만 보여줘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저장된 현재 행만 정렬·필터·집계·설명; DB 재호출 없음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refine_query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그럼 2024년은?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기존 대상·지표를 보존하고 바뀐 기간으로 SQL 재실행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new_query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전혀 다른 업무 질문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이전 테이블을 상속하지 않고 도메인·소스부터 재탐색</w:t>
            </w:r>
          </w:p>
        </w:tc>
      </w:tr>
    </w:tbl>
    <w:p>
      <w:pPr>
        <w:spacing w:after="40"/>
      </w:pPr>
    </w:p>
    <w:p>
      <w:pPr>
        <w:pStyle w:val="SourceNote"/>
      </w:pPr>
      <w:r>
        <w:t>코드 근거: web_service.py L2068-L2148, L2442-L2635</w:t>
      </w:r>
    </w:p>
    <w:p>
      <w:r>
        <w:br w:type="page"/>
      </w:r>
    </w:p>
    <w:p>
      <w:pPr>
        <w:pStyle w:val="Heading1"/>
      </w:pPr>
      <w:r>
        <w:t>3. Semantic Layer 구성</w:t>
      </w:r>
    </w:p>
    <w:p>
      <w:pPr>
        <w:pStyle w:val="GuideLead"/>
      </w:pPr>
      <w:r>
        <w:t>Semantic Layer는 ‘테이블 설명서’보다 넓습니다. 물리 스키마를 고객·가맹점·법인카드 같은 업무 언어로 바꾸고, 공식 계산식과 허용 JOIN, 질문 의도와 실행 경로까지 연결하는 SSOT입니다.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76600"/>
            <wp:docPr id="2" name="Picture 2" title="Semantic Layer 구성" descr="물리 데이터 계약에서 업무 개념, 지표와 질의 계약, 안전 JOIN과 전역 SQL 규칙으로 올라가고 런타임 컨텍스트 빌더와 VQ Tool로 연결되는 계층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  <w:jc w:val="center"/>
      </w:pPr>
      <w:r>
        <w:t>그림 2. 물리 스키마를 업무 의미와 실행 규칙으로 번역하는 계층</w:t>
      </w:r>
    </w:p>
    <w:p>
      <w:pPr>
        <w:pStyle w:val="Heading2"/>
      </w:pPr>
      <w:r>
        <w:t>3.1 현재 구성 수량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2350"/>
        <w:gridCol w:w="900"/>
        <w:gridCol w:w="6110"/>
      </w:tblGrid>
      <w:tr>
        <w:trPr>
          <w:tblHeader w:val="true"/>
          <w:cantSplit/>
        </w:trPr>
        <w:tc>
          <w:tcPr>
            <w:tcW w:type="dxa" w:w="23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구성</w:t>
            </w:r>
          </w:p>
        </w:tc>
        <w:tc>
          <w:tcPr>
            <w:tcW w:type="dxa" w:w="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수량</w:t>
            </w:r>
          </w:p>
        </w:tc>
        <w:tc>
          <w:tcPr>
            <w:tcW w:type="dxa" w:w="61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초심자용 역할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tables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31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실제 테이블·컬럼, grain, PK, 시간축, 집계·필터 정책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canonical_domains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6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질문을 가맹점매출·카드이용·영업대상·포트폴리오·리스크·관계영업으로 분류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semantic_entities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29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customer, member, merchant처럼 물리 테이블을 업무 개체로 표현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semantic_attributes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16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이름 검색, 기업규모, 카드 보유 같은 재사용 가능한 코드·역할 매핑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canonical_metrics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29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공식, 원천, 시간축, 필수 필터, 집계 방식이 포함된 KPI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semantic_query_contracts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31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질문 패턴에 필요한 테이블·기간·필터·grain·실행 방식을 선언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safe_paths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37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허용 JOIN과 1:N 중복 주의사항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glossary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23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한국어 용어·별칭·표준 의미·SQL 힌트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query_references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20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대표 질문별 테이블·JOIN·추천 컬럼·lineage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sql_generation_contract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1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Athena 방언, 집계, 시간, 모호성, 결과 기본값의 전역 계약</w:t>
            </w:r>
          </w:p>
        </w:tc>
      </w:tr>
    </w:tbl>
    <w:p>
      <w:pPr>
        <w:spacing w:after="40"/>
      </w:pPr>
    </w:p>
    <w:p>
      <w:pPr>
        <w:keepLines/>
        <w:spacing w:before="80" w:after="160" w:line="293" w:lineRule="auto"/>
        <w:ind w:left="180" w:right="140"/>
        <w:shd w:fill="F4F6F9"/>
        <w:pBdr>
          <w:left w:val="single" w:sz="20" w:space="8" w:color="2E74B5"/>
        </w:pBdr>
      </w:pPr>
      <w:r>
        <w:rPr>
          <w:rFonts w:ascii="Noto Sans KR" w:hAnsi="Noto Sans KR" w:eastAsia="Noto Sans KR" w:cs="Noto Sans KR"/>
          <w:b/>
          <w:color w:val="2E74B5"/>
          <w:sz w:val="20"/>
        </w:rPr>
        <w:t>물리 스키마 규모</w:t>
        <w:br/>
      </w:r>
      <w:r>
        <w:rPr>
          <w:rFonts w:ascii="Noto Sans KR" w:hAnsi="Noto Sans KR" w:eastAsia="Noto Sans KR" w:cs="Noto Sans KR"/>
          <w:color w:val="172033"/>
          <w:sz w:val="20"/>
        </w:rPr>
        <w:t>31개 테이블의 원천 컬럼은 2,140개입니다. 기술 컬럼 72개를 제외한 2,068개 업무 컬럼이 dimensions 1,376개, measures 476개, time_dimensions 216개로 등록되어 있습니다.</w:t>
      </w:r>
    </w:p>
    <w:p>
      <w:pPr>
        <w:pStyle w:val="SourceNote"/>
      </w:pPr>
      <w:r>
        <w:t>코드 근거: semantic_layer.yaml L22-L63, L9101-L11514</w:t>
      </w:r>
    </w:p>
    <w:p>
      <w:pPr>
        <w:pStyle w:val="Heading2"/>
      </w:pPr>
      <w:r>
        <w:t>3.2 가장 먼저 봐야 하는 것: grain</w:t>
      </w:r>
    </w:p>
    <w:p>
      <w:r>
        <w:t>grain은 ‘한 행이 무엇을 뜻하는가’입니다. 같은 금액 컬럼이라도 일별 스냅샷을 그대로 월 합계하면 같은 고객이 날짜 수만큼 중복될 수 있습니다. 따라서 JOIN이나 SUM보다 먼저 grain과 snapshot deduplication을 확인해야 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1800"/>
        <w:gridCol w:w="2900"/>
        <w:gridCol w:w="466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8"/>
              </w:rPr>
              <w:t>용어</w:t>
            </w:r>
          </w:p>
        </w:tc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8"/>
              </w:rPr>
              <w:t>쉽게 말하면</w:t>
            </w:r>
          </w:p>
        </w:tc>
        <w:tc>
          <w:tcPr>
            <w:tcW w:type="dxa" w:w="46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8"/>
              </w:rPr>
              <w:t>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dimension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나누거나 필터링하는 기준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고객식별자, 기업명, 가맹점업종코드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measure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합계·평균의 원천 숫자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기업총한도금액, 금월신용카드이용금액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time dimension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조회 시점·사건 시점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기준년월일, 등록년월일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grain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한 행의 고유한 단위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tbdaa1d12 = 기준년월일 × 고객식별자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metric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업무 규칙으로 계산한 공식 KPI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기업한도소진율 = 1 - 잔여한도 / 총한도</w:t>
            </w:r>
          </w:p>
        </w:tc>
      </w:tr>
    </w:tbl>
    <w:p>
      <w:pPr>
        <w:spacing w:after="40"/>
      </w:pPr>
    </w:p>
    <w:p>
      <w:pPr>
        <w:keepLines/>
        <w:spacing w:before="80" w:after="160" w:line="293" w:lineRule="auto"/>
        <w:ind w:left="180" w:right="140"/>
        <w:shd w:fill="FFF7E7"/>
        <w:pBdr>
          <w:left w:val="single" w:sz="20" w:space="8" w:color="9B6B13"/>
        </w:pBdr>
      </w:pPr>
      <w:r>
        <w:rPr>
          <w:rFonts w:ascii="Noto Sans KR" w:hAnsi="Noto Sans KR" w:eastAsia="Noto Sans KR" w:cs="Noto Sans KR"/>
          <w:b/>
          <w:color w:val="9B6B13"/>
          <w:sz w:val="20"/>
        </w:rPr>
        <w:t>대표 스냅샷 규칙</w:t>
        <w:br/>
      </w:r>
      <w:r>
        <w:rPr>
          <w:rFonts w:ascii="Noto Sans KR" w:hAnsi="Noto Sans KR" w:eastAsia="Noto Sans KR" w:cs="Noto Sans KR"/>
          <w:color w:val="172033"/>
          <w:sz w:val="20"/>
        </w:rPr>
        <w:t>tbdaa1d12를 월 지표에 사용할 때는 고객식별자 × 월별 기준년월일 최신 1건으로 먼저 축소합니다. 신용+체크 축과 개별+공용 축은 서로 다른 분류이므로 네 값을 한꺼번에 더하지 않습니다.</w:t>
      </w:r>
    </w:p>
    <w:p>
      <w:pPr>
        <w:pStyle w:val="Heading2"/>
      </w:pPr>
      <w:r>
        <w:t>3.3 6개 업무 도메인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2750"/>
        <w:gridCol w:w="3900"/>
        <w:gridCol w:w="2710"/>
      </w:tblGrid>
      <w:tr>
        <w:trPr>
          <w:tblHeader w:val="true"/>
          <w:cantSplit/>
        </w:trPr>
        <w:tc>
          <w:tcPr>
            <w:tcW w:type="dxa" w:w="27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도메인</w:t>
            </w:r>
          </w:p>
        </w:tc>
        <w:tc>
          <w:tcPr>
            <w:tcW w:type="dxa" w:w="3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업무 의미</w:t>
            </w:r>
          </w:p>
        </w:tc>
        <w:tc>
          <w:tcPr>
            <w:tcW w:type="dxa" w:w="2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기본 fact / 시간축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merchant_sales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가맹점·브랜드·업종·매출·결제금융기관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tmdaa5e11 / 기준년월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card_usage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국내·해외 법인카드 이용금액과 추이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tbdaabt30 / 기준년월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corporate_sales_targeting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미이용·이탈·한도 등 신규영업 대상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tbdaa1d12 / 기준년월일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customer_card_portfolio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기업고객·회원·카드·상품 현황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tbdaaat03 / 기본 시간축 없음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credit_risk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한도·연체·특수채권·대손충당금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tbdaa1d12 / 기준년월일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relationship_sales_management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관리기업·담당자·관리부점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tbdaa1d12 / 기준년월일</w:t>
            </w:r>
          </w:p>
        </w:tc>
      </w:tr>
    </w:tbl>
    <w:p>
      <w:pPr>
        <w:spacing w:after="40"/>
      </w:pPr>
    </w:p>
    <w:p>
      <w:r>
        <w:t>도메인은 이름만 갖는 분류가 아닙니다. keywords, primary_entities, preferred_metrics, default_fact_table, default_time_dimension을 함께 제공하며, 런타임은 규칙·metric/entity 점수와 선택적 embedding을 조합하고 점수가 낮거나 근접할 때만 LLM에게 후보 3개 중 하나를 고르게 합니다.</w:t>
      </w:r>
    </w:p>
    <w:p>
      <w:pPr>
        <w:pStyle w:val="SourceNote"/>
      </w:pPr>
      <w:r>
        <w:t>코드 근거: semantic_layer.yaml L9163-L9212; schema.py L1270-L1416; workflow.py L570-L648</w:t>
      </w:r>
    </w:p>
    <w:p>
      <w:pPr>
        <w:pStyle w:val="Heading2"/>
      </w:pPr>
      <w:r>
        <w:t>3.4 Attribute와 Metric의 차이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Attribute 예: enterprise_size | </w:t>
      </w:r>
      <w:r>
        <w:rPr>
          <w:rFonts w:ascii="Noto Sans KR" w:hAnsi="Noto Sans KR" w:eastAsia="Noto Sans KR" w:cs="Noto Sans KR"/>
        </w:rPr>
        <w:t>‘대기업’을 코드 1로 바꾸고 현재 값은 tbdaaat01, 과거 월 값은 tmdaa1d01에서 찾도록 정의합니다.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Attribute 예: merchant_search_name | </w:t>
      </w:r>
      <w:r>
        <w:rPr>
          <w:rFonts w:ascii="Noto Sans KR" w:hAnsi="Noto Sans KR" w:eastAsia="Noto Sans KR" w:cs="Noto Sans KR"/>
        </w:rPr>
        <w:t>가맹점명·브랜드명·상호명을 테이블별 실제 컬럼으로 연결하고 기본 검색은 부분일치로 정의합니다.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Metric 예: 기업월평균카드이용금액 | </w:t>
      </w:r>
      <w:r>
        <w:rPr>
          <w:rFonts w:ascii="Noto Sans KR" w:hAnsi="Noto Sans KR" w:eastAsia="Noto Sans KR" w:cs="Noto Sans KR"/>
        </w:rPr>
        <w:t>기간 합계를 달력 월수로 나누며 데이터가 없는 월도 0원으로 포함합니다.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Metric 예: 전월대비증감률 | </w:t>
      </w:r>
      <w:r>
        <w:rPr>
          <w:rFonts w:ascii="Noto Sans KR" w:hAnsi="Noto Sans KR" w:eastAsia="Noto Sans KR" w:cs="Noto Sans KR"/>
        </w:rPr>
        <w:t>LAG 계산을 위해 요청 시작월보다 한 달 앞선 데이터까지 읽고, 최종 출력은 요청 기간만 남깁니다.</w:t>
      </w:r>
    </w:p>
    <w:p>
      <w:pPr>
        <w:keepLines/>
        <w:spacing w:before="80" w:after="160" w:line="293" w:lineRule="auto"/>
        <w:ind w:left="180" w:right="140"/>
        <w:shd w:fill="EAF6F0"/>
        <w:pBdr>
          <w:left w:val="single" w:sz="20" w:space="8" w:color="216E4E"/>
        </w:pBdr>
      </w:pPr>
      <w:r>
        <w:rPr>
          <w:rFonts w:ascii="Noto Sans KR" w:hAnsi="Noto Sans KR" w:eastAsia="Noto Sans KR" w:cs="Noto Sans KR"/>
          <w:b/>
          <w:color w:val="216E4E"/>
          <w:sz w:val="20"/>
        </w:rPr>
        <w:t>구분법</w:t>
        <w:br/>
      </w:r>
      <w:r>
        <w:rPr>
          <w:rFonts w:ascii="Noto Sans KR" w:hAnsi="Noto Sans KR" w:eastAsia="Noto Sans KR" w:cs="Noto Sans KR"/>
          <w:color w:val="172033"/>
          <w:sz w:val="20"/>
        </w:rPr>
        <w:t>Attribute는 ‘어떤 값을 어떤 코드·컬럼으로 해석할지’를, Metric은 ‘어떤 원천을 어떤 공식과 집계 규칙으로 계산할지’를 답합니다.</w:t>
      </w:r>
    </w:p>
    <w:p>
      <w:pPr>
        <w:pStyle w:val="Heading2"/>
      </w:pPr>
      <w:r>
        <w:t>3.5 Query Contract, Verified Query, Tool</w:t>
      </w:r>
    </w:p>
    <w:p>
      <w:r>
        <w:t>세 요소는 비슷해 보이지만 역할이 다릅니다. Query Contract는 의도와 의미를 선언하고, Verified Query는 실행 가능한 SQL 템플릿을 보관하며, Tool은 특정 계산·파일 생성 또는 결정론적 실행 절차를 묶습니다.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2100"/>
        <w:gridCol w:w="4050"/>
        <w:gridCol w:w="321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구성</w:t>
            </w:r>
          </w:p>
        </w:tc>
        <w:tc>
          <w:tcPr>
            <w:tcW w:type="dxa" w:w="40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답하는 질문</w:t>
            </w:r>
          </w:p>
        </w:tc>
        <w:tc>
          <w:tcPr>
            <w:tcW w:type="dxa" w:w="32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현재 모습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Query Contract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이 질문은 어떤 테이블·지표·필터·grain이 필요한가?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31개: VQ 연결 26, semantic_generation 4, blocked 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Verified Query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이미 검증된 SQL 템플릿이 있는가?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원본 66개, 런타임 활성 55개(실행 53 + reference_only 2), 비활성 11개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Tool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전용 계산·파일 생성·결정 절차가 필요한가?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registry 10개: 대손비용률 분석 1 + SQL/VQ 기반 9</w:t>
            </w:r>
          </w:p>
        </w:tc>
      </w:tr>
    </w:tbl>
    <w:p>
      <w:pPr>
        <w:spacing w:after="40"/>
      </w:pPr>
    </w:p>
    <w:p>
      <w:pPr>
        <w:keepLines/>
        <w:spacing w:before="80" w:after="160" w:line="293" w:lineRule="auto"/>
        <w:ind w:left="180" w:right="140"/>
        <w:shd w:fill="FCEBEC"/>
        <w:pBdr>
          <w:left w:val="single" w:sz="20" w:space="8" w:color="9B1C1C"/>
        </w:pBdr>
      </w:pPr>
      <w:r>
        <w:rPr>
          <w:rFonts w:ascii="Noto Sans KR" w:hAnsi="Noto Sans KR" w:eastAsia="Noto Sans KR" w:cs="Noto Sans KR"/>
          <w:b/>
          <w:color w:val="9B1C1C"/>
          <w:sz w:val="20"/>
        </w:rPr>
        <w:t>안전한 미지원 사례</w:t>
        <w:br/>
      </w:r>
      <w:r>
        <w:rPr>
          <w:rFonts w:ascii="Noto Sans KR" w:hAnsi="Noto Sans KR" w:eastAsia="Noto Sans KR" w:cs="Noto Sans KR"/>
          <w:color w:val="172033"/>
          <w:sz w:val="20"/>
        </w:rPr>
        <w:t>‘가맹점주 중 당좌계좌 사용 비율’은 계좌 종류 컬럼과 코드북이 없으므로 blocked 계약입니다. 결제금융기관 코드를 당좌계좌 코드로 오용하지 않고 필요한 원천 정의를 안내합니다.</w:t>
      </w:r>
    </w:p>
    <w:p>
      <w:pPr>
        <w:pStyle w:val="SourceNote"/>
      </w:pPr>
      <w:r>
        <w:t>코드 근거: semantic_layer.yaml L10117-L11147; tools/sql_verified_queries.yaml; schema.py L1630-L1679; tools/registry.py L28-L137</w:t>
      </w:r>
    </w:p>
    <w:p>
      <w:pPr>
        <w:pStyle w:val="Heading2"/>
      </w:pPr>
      <w:r>
        <w:t>3.6 Safe Join과 전역 SQL 계약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Safe Join | </w:t>
      </w:r>
      <w:r>
        <w:rPr>
          <w:rFonts w:ascii="Noto Sans KR" w:hAnsi="Noto Sans KR" w:eastAsia="Noto Sans KR" w:cs="Noto Sans KR"/>
        </w:rPr>
        <w:t>customer → member는 1:N이므로 회원 조인 뒤 고객 수는 COUNT(DISTINCT ...)로 계산해야 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질문별 선별 | </w:t>
      </w:r>
      <w:r>
        <w:rPr>
          <w:rFonts w:ascii="Noto Sans KR" w:hAnsi="Noto Sans KR" w:eastAsia="Noto Sans KR" w:cs="Noto Sans KR"/>
        </w:rPr>
        <w:t>질문에 맞는 경로만 최대 5개를 SQL 생성 Prompt에 넣고, 제공된 경로 밖의 JOIN을 만들지 않도록 지시합니다.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sql_generation_contract | </w:t>
      </w:r>
      <w:r>
        <w:rPr>
          <w:rFonts w:ascii="Noto Sans KR" w:hAnsi="Noto Sans KR" w:eastAsia="Noto Sans KR" w:cs="Noto Sans KR"/>
        </w:rPr>
        <w:t>Athena engine v3의 CAST, identifier quote, 부분일치 검색, 날짜 해석, snapshot·ratio·window metric 규칙을 한 곳에서 관리합니다.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한계 | </w:t>
      </w:r>
      <w:r>
        <w:rPr>
          <w:rFonts w:ascii="Noto Sans KR" w:hAnsi="Noto Sans KR" w:eastAsia="Noto Sans KR" w:cs="Noto Sans KR"/>
        </w:rPr>
        <w:t>원천 정의서에 실제 데이터 표본과 FK가 없으므로 값 분포·유일성·일부 cardinality는 운영 프로파일링이 필요합니다.</w:t>
      </w:r>
    </w:p>
    <w:p>
      <w:pPr>
        <w:pStyle w:val="SourceNote"/>
      </w:pPr>
      <w:r>
        <w:t>코드 근거: semantic_layer.yaml L49-L52, L9101-L9162, L11148-L11386; schema.py L1046-L1148</w:t>
      </w:r>
    </w:p>
    <w:p>
      <w:r>
        <w:br w:type="page"/>
      </w:r>
    </w:p>
    <w:p>
      <w:pPr>
        <w:pStyle w:val="Heading2"/>
      </w:pPr>
      <w:r>
        <w:t>3.7 하나의 질문으로 끝까지 따라가기</w:t>
      </w:r>
    </w:p>
    <w:p>
      <w:pPr>
        <w:pStyle w:val="GuideLead"/>
      </w:pPr>
      <w:r>
        <w:t>대표 질문: ‘2025년 월별 법인카드 이용금액 합계와 전월 대비 증감률을 보여줘’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의도와 도메인. </w:t>
      </w:r>
      <w:r>
        <w:rPr>
          <w:rFonts w:ascii="Noto Sans KR" w:hAnsi="Noto Sans KR" w:eastAsia="Noto Sans KR" w:cs="Noto Sans KR"/>
        </w:rPr>
        <w:t>법인카드 · 월별 · 이용금액 · 전월대비 표현이 card_usage 도메인과 monthly_corporate_card_usage_with_mom 계약을 강하게 매칭합니다.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실행 자산. </w:t>
      </w:r>
      <w:r>
        <w:rPr>
          <w:rFonts w:ascii="Noto Sans KR" w:hAnsi="Noto Sans KR" w:eastAsia="Noto Sans KR" w:cs="Noto Sans KR"/>
        </w:rPr>
        <w:t>계약에 연결된 monthly_corporate_card_usage Verified Query가 선택됩니다. 자동 SQL 생성 Prompt는 호출하지 않습니다.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원천과 필터. </w:t>
      </w:r>
      <w:r>
        <w:rPr>
          <w:rFonts w:ascii="Noto Sans KR" w:hAnsi="Noto Sans KR" w:eastAsia="Noto Sans KR" w:cs="Noto Sans KR"/>
        </w:rPr>
        <w:t>tmdaa3e16을 사용하고 개인기업구분코드='2'로 법인카드 범위를 고정합니다.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시간 계산. </w:t>
      </w:r>
      <w:r>
        <w:rPr>
          <w:rFonts w:ascii="Noto Sans KR" w:hAnsi="Noto Sans KR" w:eastAsia="Noto Sans KR" w:cs="Noto Sans KR"/>
        </w:rPr>
        <w:t>출력은 202501~202512이지만 2025년 1월의 증감률을 계산하기 위해 입력 스캔은 202412부터 시작합니다.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지표 계산. </w:t>
      </w:r>
      <w:r>
        <w:rPr>
          <w:rFonts w:ascii="Noto Sans KR" w:hAnsi="Noto Sans KR" w:eastAsia="Noto Sans KR" w:cs="Noto Sans KR"/>
        </w:rPr>
        <w:t>월별 SUM(금월이용합계금액)을 만든 뒤 LAG로 전월금액을 구하고 (당월-전월)/NULLIF(전월,0)×100을 계산합니다.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실행과 답변. </w:t>
      </w:r>
      <w:r>
        <w:rPr>
          <w:rFonts w:ascii="Noto Sans KR" w:hAnsi="Noto Sans KR" w:eastAsia="Noto Sans KR" w:cs="Noto Sans KR"/>
        </w:rPr>
        <w:t>파라미터가 채워진 저장 SQL을 read-only 경계에서 실행하고, 결과 행·합계 요약을 10줄 이내 표와 해석으로 바꿉니다.</w:t>
      </w:r>
    </w:p>
    <w:p>
      <w:pPr>
        <w:keepLines/>
        <w:spacing w:before="80" w:after="160" w:line="293" w:lineRule="auto"/>
        <w:ind w:left="180" w:right="140"/>
        <w:shd w:fill="F4F6F9"/>
        <w:pBdr>
          <w:left w:val="single" w:sz="20" w:space="8" w:color="2E74B5"/>
        </w:pBdr>
      </w:pPr>
      <w:r>
        <w:rPr>
          <w:rFonts w:ascii="Noto Sans KR" w:hAnsi="Noto Sans KR" w:eastAsia="Noto Sans KR" w:cs="Noto Sans KR"/>
          <w:b/>
          <w:color w:val="2E74B5"/>
          <w:sz w:val="20"/>
        </w:rPr>
        <w:t>이 예가 보여주는 것</w:t>
        <w:br/>
      </w:r>
      <w:r>
        <w:rPr>
          <w:rFonts w:ascii="Noto Sans KR" w:hAnsi="Noto Sans KR" w:eastAsia="Noto Sans KR" w:cs="Noto Sans KR"/>
          <w:color w:val="172033"/>
          <w:sz w:val="20"/>
        </w:rPr>
        <w:t>Semantic Layer는 컬럼 이름만 알려주지 않습니다. 질문 표현을 도메인·지표·필터·시간 정책·실행 SQL과 연결해 ‘의미가 맞는 SQL’을 재현합니다.</w:t>
      </w:r>
    </w:p>
    <w:p>
      <w:pPr>
        <w:pStyle w:val="SourceNote"/>
      </w:pPr>
      <w:r>
        <w:t>코드 근거: semantic_layer.yaml L10002-L10042, L10566-L10597; tools/sql_verified_queries.yaml의 monthly_corporate_card_usage</w:t>
      </w:r>
    </w:p>
    <w:p>
      <w:r>
        <w:br w:type="page"/>
      </w:r>
    </w:p>
    <w:p>
      <w:pPr>
        <w:pStyle w:val="Heading1"/>
      </w:pPr>
      <w:r>
        <w:t>4. Prompt 구성과 대표 내용</w:t>
      </w:r>
    </w:p>
    <w:p>
      <w:pPr>
        <w:pStyle w:val="GuideLead"/>
      </w:pPr>
      <w:r>
        <w:t>현재 코드에서 업무용 LLM 호출 지점은 16개입니다. 하지만 모든 요청이 16개를 순서대로 호출하는 것은 아닙니다. 규칙으로 확정되면 건너뛰고, VQ 직접 실행·직접 SQL·기존 결과 후속 분석처럼 경로에 따라 호출 수가 크게 줄어듭니다.</w:t>
      </w:r>
    </w:p>
    <w:p>
      <w:pPr>
        <w:keepLines/>
        <w:spacing w:before="80" w:after="160" w:line="293" w:lineRule="auto"/>
        <w:ind w:left="180" w:right="140"/>
        <w:shd w:fill="F4F6F9"/>
        <w:pBdr>
          <w:left w:val="single" w:sz="20" w:space="8" w:color="2E74B5"/>
        </w:pBdr>
      </w:pPr>
      <w:r>
        <w:rPr>
          <w:rFonts w:ascii="Noto Sans KR" w:hAnsi="Noto Sans KR" w:eastAsia="Noto Sans KR" w:cs="Noto Sans KR"/>
          <w:b/>
          <w:color w:val="2E74B5"/>
          <w:sz w:val="20"/>
        </w:rPr>
        <w:t>공통 System Prompt</w:t>
        <w:br/>
      </w:r>
      <w:r>
        <w:rPr>
          <w:rFonts w:ascii="Noto Sans KR" w:hAnsi="Noto Sans KR" w:eastAsia="Noto Sans KR" w:cs="Noto Sans KR"/>
          <w:color w:val="172033"/>
          <w:sz w:val="20"/>
        </w:rPr>
        <w:t>‘KB카드 법인영업 데이터베이스를 다루는 한국어 데이터 분석 어시스턴트’라는 역할, schema·metric·규칙 준수, 요청한 출력 형식만 반환하라는 원칙이 모든 LLM 호출에 붙습니다.</w:t>
      </w:r>
    </w:p>
    <w:p>
      <w:pPr>
        <w:pStyle w:val="SourceNote"/>
      </w:pPr>
      <w:r>
        <w:t>코드 근거: text2sql_agent/llm.py L38-L44, L115-L141</w:t>
      </w:r>
    </w:p>
    <w:p>
      <w:pPr>
        <w:pStyle w:val="Heading2"/>
      </w:pPr>
      <w:r>
        <w:t>4.1 전체 Prompt 지형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2350"/>
        <w:gridCol w:w="850"/>
        <w:gridCol w:w="6160"/>
      </w:tblGrid>
      <w:tr>
        <w:trPr>
          <w:tblHeader w:val="true"/>
          <w:cantSplit/>
        </w:trPr>
        <w:tc>
          <w:tcPr>
            <w:tcW w:type="dxa" w:w="23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위치</w:t>
            </w:r>
          </w:p>
        </w:tc>
        <w:tc>
          <w:tcPr>
            <w:tcW w:type="dxa" w:w="8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개수</w:t>
            </w:r>
          </w:p>
        </w:tc>
        <w:tc>
          <w:tcPr>
            <w:tcW w:type="dxa" w:w="61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기능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workflow.py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10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질문 분류, 검색 질의 정제, Tool/VQ, 파라미터, 직접 답변, 테이블, SQL, 검증, 결과 답변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schema.py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1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근접한 도메인 후보의 LLM 최종 판정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tools/bad_debt.py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1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대손비용률 계산 결과 요약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web_service.py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4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누락값 해석, 후속 추천, 후속 문맥 라우팅, 기존 결과 분석</w:t>
            </w:r>
          </w:p>
        </w:tc>
      </w:tr>
    </w:tbl>
    <w:p>
      <w:pPr>
        <w:spacing w:after="40"/>
      </w:pPr>
    </w:p>
    <w:p>
      <w:pPr>
        <w:keepLines/>
        <w:spacing w:before="80" w:after="160" w:line="293" w:lineRule="auto"/>
        <w:ind w:left="180" w:right="140"/>
        <w:shd w:fill="FFF7E7"/>
        <w:pBdr>
          <w:left w:val="single" w:sz="20" w:space="8" w:color="9B6B13"/>
        </w:pBdr>
      </w:pPr>
      <w:r>
        <w:rPr>
          <w:rFonts w:ascii="Noto Sans KR" w:hAnsi="Noto Sans KR" w:eastAsia="Noto Sans KR" w:cs="Noto Sans KR"/>
          <w:b/>
          <w:color w:val="9B6B13"/>
          <w:sz w:val="20"/>
        </w:rPr>
        <w:t>조건부 호출</w:t>
        <w:br/>
      </w:r>
      <w:r>
        <w:rPr>
          <w:rFonts w:ascii="Noto Sans KR" w:hAnsi="Noto Sans KR" w:eastAsia="Noto Sans KR" w:cs="Noto Sans KR"/>
          <w:color w:val="172033"/>
          <w:sz w:val="20"/>
        </w:rPr>
        <w:t>VQ LLM fallback과 LLM 후속질문 추천은 기본값이 꺼져 있습니다. 기본 운영에서는 contract·lexical rule과 정적 후속 추천을 우선해 지연과 오탐을 줄입니다.</w:t>
      </w:r>
    </w:p>
    <w:p>
      <w:pPr>
        <w:pStyle w:val="SourceNote"/>
      </w:pPr>
      <w:r>
        <w:t>코드 근거: config.py L132-L158; 코드의 _call_llm 호출 지점 합계 기준</w:t>
      </w:r>
    </w:p>
    <w:p>
      <w:pPr>
        <w:pStyle w:val="Heading2"/>
      </w:pPr>
      <w:r>
        <w:t>4.2 대표 Prompt 1: 질문 분류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6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목적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질문을 need_sql / direct / reject 중 하나로 분류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주입 정보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6개 domain의 이름·업무 범위·상위 keywords, glossary 용어 목록, 사용자 질문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출력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세 단어 중 하나만 반환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안전장치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직접 SQL·스키마 질문·명백한 집계 질문은 규칙으로 먼저 확정; 형식 오류 시 need_sql</w:t>
            </w:r>
          </w:p>
        </w:tc>
      </w:tr>
    </w:tbl>
    <w:p>
      <w:pPr>
        <w:spacing w:after="40"/>
      </w:pPr>
    </w:p>
    <w:p>
      <w:pPr>
        <w:pStyle w:val="CodeBlock"/>
      </w:pPr>
      <w:r>
        <w:rPr>
          <w:rFonts w:ascii="Menlo" w:hAnsi="Menlo" w:eastAsia="Menlo" w:cs="Menlo"/>
          <w:color w:val="172033"/>
          <w:sz w:val="17"/>
        </w:rPr>
        <w:t>역할: 기업영업 데이터베이스 질문 분류기</w:t>
        <w:br/>
        <w:t>컨텍스트: domain scope + keywords, 주요 업무 용어</w:t>
        <w:br/>
        <w:t>질문: {question}</w:t>
        <w:br/>
        <w:t>반환: need_sql | direct | reject 중 한 단어</w:t>
      </w:r>
    </w:p>
    <w:p>
      <w:pPr>
        <w:pStyle w:val="SourceNote"/>
      </w:pPr>
      <w:r>
        <w:t>코드 근거: workflow.py L346-L404</w:t>
      </w:r>
    </w:p>
    <w:p>
      <w:pPr>
        <w:pStyle w:val="Heading2"/>
      </w:pPr>
      <w:r>
        <w:t>4.3 대표 Prompt 2: 도메인·Capability 판단</w:t>
      </w:r>
    </w:p>
    <w:p>
      <w:r>
        <w:t>도메인 라우팅은 LLM 단독 분류가 아닙니다. keyword 45%, metric·entity 40%, 선택적 embedding 점수를 합쳐 후보를 만들고, 점수가 낮거나 1·2위가 가까울 때만 상위 3개 중 하나를 고르게 합니다.</w:t>
      </w:r>
    </w:p>
    <w:p>
      <w:pPr>
        <w:pStyle w:val="CodeBlock"/>
      </w:pPr>
      <w:r>
        <w:rPr>
          <w:rFonts w:ascii="Menlo" w:hAnsi="Menlo" w:eastAsia="Menlo" w:cs="Menlo"/>
          <w:color w:val="172033"/>
          <w:sz w:val="17"/>
        </w:rPr>
        <w:t>후보 도메인:</w:t>
        <w:br/>
        <w:t>- {domain}: score, business_scope, keywords, preferred_metrics</w:t>
        <w:br/>
        <w:t>판단 규칙: 공식 지표 &gt; 주 분석 엔티티 &gt; SQL 시작점</w:t>
        <w:br/>
        <w:t>반환: 후보 중 도메인명 하나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Tool 후보가 있을 때는 선택 domain context, sql_generation_contract, Tool 설명·파라미터, 현재 날짜를 넣고 JSON으로 Tool과 값만 받습니다.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Verified Query fallback Prompt에는 SQL 본문을 넣지 않고 후보 질문·태그·파라미터 이름만 넣습니다.</w:t>
      </w:r>
    </w:p>
    <w:p>
      <w:pPr>
        <w:pStyle w:val="SourceNote"/>
      </w:pPr>
      <w:r>
        <w:t>코드 근거: schema.py L1342-L1416; workflow.py L1772-L1813, L2208-L2246</w:t>
      </w:r>
    </w:p>
    <w:p>
      <w:pPr>
        <w:pStyle w:val="Heading2"/>
      </w:pPr>
      <w:r>
        <w:t>4.4 대표 Prompt 3: VQ 파라미터 추출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6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목적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이미 선택된 SQL 템플릿의 placeholder 값을 질문에서 추출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주입 정보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VQ YAML parameters + 코드 VQ_PARAM_SPECS, 현재 날짜, 사용자 질문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출력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JSON object, 값이 없으면 {}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핵심 규칙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명시값만 추출, 상대 월 해석, 전월대비의 ‘전월’은 기간값으로 오인하지 않음, 이름 기본 부분일치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병합 우선순위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LLM 값 &lt; 결정론적 규칙·semantic attribute &lt; 사용자가 추가 입력한 값</w:t>
            </w:r>
          </w:p>
        </w:tc>
      </w:tr>
    </w:tbl>
    <w:p>
      <w:pPr>
        <w:spacing w:after="40"/>
      </w:pPr>
    </w:p>
    <w:p>
      <w:pPr>
        <w:pStyle w:val="CodeBlock"/>
      </w:pPr>
      <w:r>
        <w:rPr>
          <w:rFonts w:ascii="Menlo" w:hAnsi="Menlo" w:eastAsia="Menlo" w:cs="Menlo"/>
          <w:color w:val="172033"/>
          <w:sz w:val="17"/>
        </w:rPr>
        <w:t>추출 가능한 파라미터: {parameter_specs_json}</w:t>
        <w:br/>
        <w:t>규칙: 질문에 명시된 값만, 최근/지난달/최근 N개월 구분</w:t>
        <w:br/>
        <w:t>질문: {question}</w:t>
        <w:br/>
        <w:t>반환: JSON object</w:t>
      </w:r>
    </w:p>
    <w:p>
      <w:pPr>
        <w:keepLines/>
        <w:spacing w:before="80" w:after="160" w:line="293" w:lineRule="auto"/>
        <w:ind w:left="180" w:right="140"/>
        <w:shd w:fill="EAF6F0"/>
        <w:pBdr>
          <w:left w:val="single" w:sz="20" w:space="8" w:color="216E4E"/>
        </w:pBdr>
      </w:pPr>
      <w:r>
        <w:rPr>
          <w:rFonts w:ascii="Noto Sans KR" w:hAnsi="Noto Sans KR" w:eastAsia="Noto Sans KR" w:cs="Noto Sans KR"/>
          <w:b/>
          <w:color w:val="216E4E"/>
          <w:sz w:val="20"/>
        </w:rPr>
        <w:t>왜 SQL을 보여주지 않는가</w:t>
        <w:br/>
      </w:r>
      <w:r>
        <w:rPr>
          <w:rFonts w:ascii="Noto Sans KR" w:hAnsi="Noto Sans KR" w:eastAsia="Noto Sans KR" w:cs="Noto Sans KR"/>
          <w:color w:val="172033"/>
          <w:sz w:val="20"/>
        </w:rPr>
        <w:t>이 단계의 모델 역할은 SQL 재작성자가 아니라 값 추출기입니다. 저장 SQL은 그대로 두고, 타입 검증과 placeholder 치환은 결정론적 코드가 수행합니다.</w:t>
      </w:r>
    </w:p>
    <w:p>
      <w:pPr>
        <w:pStyle w:val="SourceNote"/>
      </w:pPr>
      <w:r>
        <w:t>코드 근거: workflow.py L2313-L2416</w:t>
      </w:r>
    </w:p>
    <w:p>
      <w:pPr>
        <w:pStyle w:val="Heading2"/>
      </w:pPr>
      <w:r>
        <w:t>4.5 대표 Prompt 4: 테이블 선택</w:t>
      </w:r>
    </w:p>
    <w:p>
      <w:r>
        <w:t>VQ나 Tool이 선택되지 않은 자동 생성 경로에서만 호출합니다. authoritative query contract가 있으면 이 Prompt도 건너뛰고 source table을 직접 고릅니다.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도메인 context와 라우팅 근거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전역 SQL contract와 최대 5개 safe join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규칙 기반 우선 테이블과 compact table catalog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질문 관련 glossary, attribute 최대 6개, metric 최대 8개, query contract 최대 2개, reference 최대 2개</w:t>
      </w:r>
    </w:p>
    <w:p>
      <w:pPr>
        <w:pStyle w:val="CodeBlock"/>
      </w:pPr>
      <w:r>
        <w:rPr>
          <w:rFonts w:ascii="Menlo" w:hAnsi="Menlo" w:eastAsia="Menlo" w:cs="Menlo"/>
          <w:color w:val="172033"/>
          <w:sz w:val="17"/>
        </w:rPr>
        <w:t>역할: 질문에 필요한 실제 테이블 선택</w:t>
        <w:br/>
        <w:t>컨텍스트: domain + contract + safe joins + candidate tables + semantic slice</w:t>
        <w:br/>
        <w:t>규칙: 필요한 테이블만, JOIN 경로 포함, 최대 4개</w:t>
        <w:br/>
        <w:t>반환: 테이블명만 쉼표 구분</w:t>
      </w:r>
    </w:p>
    <w:p>
      <w:pPr>
        <w:pStyle w:val="SourceNote"/>
      </w:pPr>
      <w:r>
        <w:t>코드 근거: workflow.py L3077-L3167</w:t>
      </w:r>
    </w:p>
    <w:p>
      <w:pPr>
        <w:pStyle w:val="Heading2"/>
      </w:pPr>
      <w:r>
        <w:t>4.6 대표 Prompt 5: SQL 생성</w:t>
      </w:r>
    </w:p>
    <w:p>
      <w:pPr>
        <w:keepLines/>
        <w:spacing w:before="80" w:after="160" w:line="293" w:lineRule="auto"/>
        <w:ind w:left="180" w:right="140"/>
        <w:shd w:fill="F4F6F9"/>
        <w:pBdr>
          <w:left w:val="single" w:sz="20" w:space="8" w:color="2E74B5"/>
        </w:pBdr>
      </w:pPr>
      <w:r>
        <w:rPr>
          <w:rFonts w:ascii="Noto Sans KR" w:hAnsi="Noto Sans KR" w:eastAsia="Noto Sans KR" w:cs="Noto Sans KR"/>
          <w:b/>
          <w:color w:val="2E74B5"/>
          <w:sz w:val="20"/>
        </w:rPr>
        <w:t>가장 많은 semantic 정보를 받는 Prompt</w:t>
        <w:br/>
      </w:r>
      <w:r>
        <w:rPr>
          <w:rFonts w:ascii="Noto Sans KR" w:hAnsi="Noto Sans KR" w:eastAsia="Noto Sans KR" w:cs="Noto Sans KR"/>
          <w:color w:val="172033"/>
          <w:sz w:val="20"/>
        </w:rPr>
        <w:t>SQL 생성은 선택 domain, table detail, metric, attribute, query contract, glossary, safe join, reference, 최대 1개 검증 SQL 예시, 멀티턴 상태, 사용자 추가값, 이전 실패를 함께 받습니다.</w:t>
      </w:r>
    </w:p>
    <w:p>
      <w:pPr>
        <w:pStyle w:val="CodeBlock"/>
      </w:pPr>
      <w:r>
        <w:rPr>
          <w:rFonts w:ascii="Menlo" w:hAnsi="Menlo" w:eastAsia="Menlo" w:cs="Menlo"/>
          <w:color w:val="172033"/>
          <w:sz w:val="17"/>
        </w:rPr>
        <w:t>역할: KB카드 기업영업 DB SQL 전문가</w:t>
        <w:br/>
        <w:t>입력: domain_context + routing_trace + sql_generation_contract</w:t>
        <w:br/>
        <w:t xml:space="preserve">      safe_joins + selected_table_details</w:t>
        <w:br/>
        <w:t xml:space="preserve">      metrics + attributes + query_contracts + glossary + references</w:t>
        <w:br/>
        <w:t xml:space="preserve">      verified_sql_example(max 1) + multiturn + retry_error + user_params</w:t>
        <w:br/>
        <w:t>규칙: 실제 컬럼만, metric 공식, 허용 JOIN, snapshot/grain, 이름 부분일치, DB 방언</w:t>
        <w:br/>
        <w:t>질문: {question}</w:t>
        <w:br/>
        <w:t>반환: 설명 없는 순수 SELECT/WITH SQL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질문에 없는 취소·활성·상태 필터를 임의로 추가하지 않습니다.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코드값은 value semantics의 출처가 있거나 정확한 reference가 있을 때만 사용합니다.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Athena에서는 한글 identifier를 큰따옴표로 감싸고 PostgreSQL 전용 문법을 쓰지 않습니다.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이름 검색은 기본 LIKE '%이름%'이며 사용자가 정확 일치를 명시한 경우만 %를 제거합니다.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재시도 때는 이전 검증·DB 오류와 SQL을 넣어 해당 문제를 수정하게 합니다.</w:t>
      </w:r>
    </w:p>
    <w:p>
      <w:pPr>
        <w:pStyle w:val="SourceNote"/>
      </w:pPr>
      <w:r>
        <w:t>코드 근거: workflow.py L3200-L3342; schema.py L911-L978, L988-L1195</w:t>
      </w:r>
    </w:p>
    <w:p>
      <w:pPr>
        <w:pStyle w:val="Heading2"/>
      </w:pPr>
      <w:r>
        <w:t>4.7 대표 Prompt 6: SQL 의미 검증</w:t>
      </w:r>
    </w:p>
    <w:p>
      <w:r>
        <w:t>LLM 검증보다 정적 검증이 먼저이며 권위가 높습니다. 미등록·restricted 테이블, 잘못된 컬럼, SELECT *, read-only 위반, 필수 semantic table 누락, 상대 월 오류가 있으면 모델을 호출하지 않고 즉시 실패합니다.</w:t>
      </w:r>
    </w:p>
    <w:p>
      <w:pPr>
        <w:pStyle w:val="CodeBlock"/>
      </w:pPr>
      <w:r>
        <w:rPr>
          <w:rFonts w:ascii="Menlo" w:hAnsi="Menlo" w:eastAsia="Menlo" w:cs="Menlo"/>
          <w:color w:val="172033"/>
          <w:sz w:val="17"/>
        </w:rPr>
        <w:t>질문 + SQL + 사용 테이블</w:t>
        <w:br/>
        <w:t>시간·이름 검색 검증 기준</w:t>
        <w:br/>
        <w:t>관련 metric + query contract</w:t>
        <w:br/>
        <w:t>반환: 문제가 없으면 정확히 VALID, 아니면 구체적 문제 목록</w:t>
      </w:r>
    </w:p>
    <w:p>
      <w:pPr>
        <w:keepLines/>
        <w:spacing w:before="80" w:after="160" w:line="293" w:lineRule="auto"/>
        <w:ind w:left="180" w:right="140"/>
        <w:shd w:fill="FFF7E7"/>
        <w:pBdr>
          <w:left w:val="single" w:sz="20" w:space="8" w:color="9B6B13"/>
        </w:pBdr>
      </w:pPr>
      <w:r>
        <w:rPr>
          <w:rFonts w:ascii="Noto Sans KR" w:hAnsi="Noto Sans KR" w:eastAsia="Noto Sans KR" w:cs="Noto Sans KR"/>
          <w:b/>
          <w:color w:val="9B6B13"/>
          <w:sz w:val="20"/>
        </w:rPr>
        <w:t>모델 장애 시 정책</w:t>
        <w:br/>
      </w:r>
      <w:r>
        <w:rPr>
          <w:rFonts w:ascii="Noto Sans KR" w:hAnsi="Noto Sans KR" w:eastAsia="Noto Sans KR" w:cs="Noto Sans KR"/>
          <w:color w:val="172033"/>
          <w:sz w:val="20"/>
        </w:rPr>
        <w:t>정적 검증을 통과한 SQL은 LLM 검증 호출이 실패하거나 출력 형식이 깨져도 VALID fallback으로 진행합니다. 작은 모델의 형식 문제로 안전한 SQL 전체가 서비스 실패가 되지 않게 한 선택입니다.</w:t>
      </w:r>
    </w:p>
    <w:p>
      <w:pPr>
        <w:pStyle w:val="SourceNote"/>
      </w:pPr>
      <w:r>
        <w:t>코드 근거: workflow.py L3369-L3454; schema.py L1561-L1604</w:t>
      </w:r>
    </w:p>
    <w:p>
      <w:pPr>
        <w:pStyle w:val="Heading2"/>
      </w:pPr>
      <w:r>
        <w:t>4.8 대표 Prompt 7: 결과 답변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2750"/>
        <w:gridCol w:w="6610"/>
      </w:tblGrid>
      <w:tr>
        <w:trPr>
          <w:tblHeader w:val="true"/>
          <w:cantSplit/>
        </w:trPr>
        <w:tc>
          <w:tcPr>
            <w:tcW w:type="dxa" w:w="27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8"/>
              </w:rPr>
              <w:t>주입</w:t>
            </w:r>
          </w:p>
        </w:tc>
        <w:tc>
          <w:tcPr>
            <w:tcW w:type="dxa" w:w="66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8"/>
              </w:rPr>
              <w:t>상한·처리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질문·실행 SQL</w:t>
            </w:r>
          </w:p>
        </w:tc>
        <w:tc>
          <w:tcPr>
            <w:tcW w:type="dxa" w:w="6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각 4,000자 안팎, 10자리 사업자등록번호 마스킹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결과 행</w:t>
            </w:r>
          </w:p>
        </w:tc>
        <w:tc>
          <w:tcPr>
            <w:tcW w:type="dxa" w:w="6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최대 20행; 그 이상은 나머지 건수만 표시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계산 요약</w:t>
            </w:r>
          </w:p>
        </w:tc>
        <w:tc>
          <w:tcPr>
            <w:tcW w:type="dxa" w:w="6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row_count, 숫자열 합계·평균·최소·최대, 범주 주요값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기준시점</w:t>
            </w:r>
          </w:p>
        </w:tc>
        <w:tc>
          <w:tcPr>
            <w:tcW w:type="dxa" w:w="6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질문에 없고 시스템이 정한 snapshot 기준도 답변에 명시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출력</w:t>
            </w:r>
          </w:p>
        </w:tc>
        <w:tc>
          <w:tcPr>
            <w:tcW w:type="dxa" w:w="6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8"/>
              </w:rPr>
              <w:t>10줄 이내 핵심 요약 표 + 데이터에서 확인되는 해석 1~2개</w:t>
            </w:r>
          </w:p>
        </w:tc>
      </w:tr>
    </w:tbl>
    <w:p>
      <w:pPr>
        <w:spacing w:after="40"/>
      </w:pPr>
    </w:p>
    <w:p>
      <w:pPr>
        <w:pStyle w:val="CodeBlock"/>
      </w:pPr>
      <w:r>
        <w:rPr>
          <w:rFonts w:ascii="Menlo" w:hAnsi="Menlo" w:eastAsia="Menlo" w:cs="Menlo"/>
          <w:color w:val="172033"/>
          <w:sz w:val="17"/>
        </w:rPr>
        <w:t>질문 + 실행 SQL + 결과 최대 20행 + 계산 요약 + 조회 기준</w:t>
        <w:br/>
        <w:t>반환: ### 핵심 요약 표 / ### 해석 bullet</w:t>
        <w:br/>
        <w:t>금지: 데이터에 없는 원인 추정, 영업 제안, 장문</w:t>
      </w:r>
    </w:p>
    <w:p>
      <w:pPr>
        <w:pStyle w:val="SourceNote"/>
      </w:pPr>
      <w:r>
        <w:t>코드 근거: workflow.py L3526-L3597</w:t>
      </w:r>
    </w:p>
    <w:p>
      <w:pPr>
        <w:pStyle w:val="Heading2"/>
      </w:pPr>
      <w:r>
        <w:t>4.9 대표 Prompt 8: 후속 대화 문맥 Router</w:t>
      </w:r>
    </w:p>
    <w:p>
      <w:r>
        <w:t>후속질문은 SQL 생성 전에 ‘현재 결과만으로 가능한가, 기존 조건을 수정해야 하는가, 독립 질문인가’를 해석합니다. 최초 질문, 구조화된 query frame, 결과 컬럼, 직전 답변, 최근 5개 이력만 사용해 생략된 대상·기간·지표를 복원합니다.</w:t>
      </w:r>
    </w:p>
    <w:p>
      <w:pPr>
        <w:pStyle w:val="CodeBlock"/>
      </w:pPr>
      <w:r>
        <w:rPr>
          <w:rFonts w:ascii="Menlo" w:hAnsi="Menlo" w:eastAsia="Menlo" w:cs="Menlo"/>
          <w:color w:val="172033"/>
          <w:sz w:val="17"/>
        </w:rPr>
        <w:t>입력: base question + query_frame + columns + last answer + recent history + new input</w:t>
        <w:br/>
        <w:t>반환 JSON: relation(existing_result|refine_query|new_query)</w:t>
        <w:br/>
        <w:t xml:space="preserve">           source_strategy(current_result|same_source|rediscover)</w:t>
        <w:br/>
        <w:t xml:space="preserve">           resolved_question + reason</w:t>
      </w:r>
    </w:p>
    <w:p>
      <w:pPr>
        <w:keepLines/>
        <w:spacing w:before="80" w:after="160" w:line="293" w:lineRule="auto"/>
        <w:ind w:left="180" w:right="140"/>
        <w:shd w:fill="EAF6F0"/>
        <w:pBdr>
          <w:left w:val="single" w:sz="20" w:space="8" w:color="216E4E"/>
        </w:pBdr>
      </w:pPr>
      <w:r>
        <w:rPr>
          <w:rFonts w:ascii="Noto Sans KR" w:hAnsi="Noto Sans KR" w:eastAsia="Noto Sans KR" w:cs="Noto Sans KR"/>
          <w:b/>
          <w:color w:val="216E4E"/>
          <w:sz w:val="20"/>
        </w:rPr>
        <w:t>원칙</w:t>
        <w:br/>
      </w:r>
      <w:r>
        <w:rPr>
          <w:rFonts w:ascii="Noto Sans KR" w:hAnsi="Noto Sans KR" w:eastAsia="Noto Sans KR" w:cs="Noto Sans KR"/>
          <w:color w:val="172033"/>
          <w:sz w:val="20"/>
        </w:rPr>
        <w:t>사용자가 바꾼 조건만 교체하고 refine_query에서 말하지 않은 조건은 유지합니다. 과거 대화에 없는 조건이나 사실은 새로 만들지 않습니다.</w:t>
      </w:r>
    </w:p>
    <w:p>
      <w:pPr>
        <w:pStyle w:val="SourceNote"/>
      </w:pPr>
      <w:r>
        <w:t>코드 근거: web_service.py L2068-L2148</w:t>
      </w:r>
    </w:p>
    <w:p>
      <w:pPr>
        <w:pStyle w:val="Heading2"/>
      </w:pPr>
      <w:r>
        <w:t>4.10 Prompt에 넣지 않는 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semantic_layer.yaml 전체: 질문별 관련 조각만 상한 안에서 선별합니다.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restricted 테이블 tbdaaat18과 민감 컬럼 패턴: 일반 semantic Prompt 후보에서 제외합니다.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Tool 선택 Prompt의 내부 SQL: Tool 설명·파라미터만 보여줍니다.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VQ fallback Prompt의 SQL·description: 후보 질문·태그·파라미터 이름만 보여줍니다.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최종 답변 Prompt의 semantic catalog 전체: 이미 실행된 SQL과 결과를 중심으로 답합니다.</w:t>
      </w:r>
    </w:p>
    <w:p>
      <w:pPr>
        <w:pStyle w:val="Heading1"/>
      </w:pPr>
      <w:r>
        <w:t>5. 안전성과 품질을 지키는 장치</w:t>
      </w:r>
    </w:p>
    <w:p>
      <w:pPr>
        <w:pStyle w:val="GuideLead"/>
      </w:pPr>
      <w:r>
        <w:t>이 과제의 품질은 ‘좋은 Prompt’만으로 만들어지지 않습니다. 모델 전후에 있는 정적 규칙, 제한된 컨텍스트, 실행 경계, 회귀 평가가 함께 의미 오류와 운영 위험을 낮춥니다.</w:t>
      </w:r>
    </w:p>
    <w:p>
      <w:pPr>
        <w:pStyle w:val="Heading2"/>
      </w:pPr>
      <w:r>
        <w:t>5.1 SQL·데이터 안전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SELECT 또는 WITH로 시작하는 단일 읽기 전용 SQL만 허용하며 INSERT·UPDATE·DELETE·DROP 등 위험 명령을 차단합니다.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PostgreSQL connection도 read-only session으로 설정하고, Athena·PostgreSQL 모두 실행 직전에 공통 guard를 다시 적용합니다.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semantic schema에 없는 테이블·컬럼, restricted 테이블, SELECT *를 거절합니다.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tbdaaat18은 전체가 일반 Text2SQL 비공개이고, tsmagcca1의 이메일·계좌번호·대표카드번호도 제한합니다.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최종 답변용 Prompt에는 사업자등록번호를 마스킹합니다.</w:t>
      </w:r>
    </w:p>
    <w:p>
      <w:pPr>
        <w:keepLines/>
        <w:spacing w:before="80" w:after="160" w:line="293" w:lineRule="auto"/>
        <w:ind w:left="180" w:right="140"/>
        <w:shd w:fill="FFF7E7"/>
        <w:pBdr>
          <w:left w:val="single" w:sz="20" w:space="8" w:color="9B6B13"/>
        </w:pBdr>
      </w:pPr>
      <w:r>
        <w:rPr>
          <w:rFonts w:ascii="Noto Sans KR" w:hAnsi="Noto Sans KR" w:eastAsia="Noto Sans KR" w:cs="Noto Sans KR"/>
          <w:b/>
          <w:color w:val="9B6B13"/>
          <w:sz w:val="20"/>
        </w:rPr>
        <w:t>점검 필요</w:t>
        <w:br/>
      </w:r>
      <w:r>
        <w:rPr>
          <w:rFonts w:ascii="Noto Sans KR" w:hAnsi="Noto Sans KR" w:eastAsia="Noto Sans KR" w:cs="Noto Sans KR"/>
          <w:color w:val="172033"/>
          <w:sz w:val="20"/>
        </w:rPr>
        <w:t>기존 결과를 다시 분석하는 후속 질의 Prompt에는 동일한 마스킹 helper 적용이 코드상 명시적으로 보이지 않습니다. 저장 결과에 사업자등록번호가 포함될 수 있으므로 후속 분석 경로의 마스킹 일관성을 별도로 확인해야 합니다.</w:t>
      </w:r>
    </w:p>
    <w:p>
      <w:pPr>
        <w:pStyle w:val="SourceNote"/>
      </w:pPr>
      <w:r>
        <w:t>코드 근거: db.py L267-L292, L438-L468, L551-L580; schema.py L49-L70, L1561-L1604; semantic_layer.yaml L1887-L1892, L8748-L8755</w:t>
      </w:r>
    </w:p>
    <w:p>
      <w:pPr>
        <w:pStyle w:val="Heading2"/>
      </w:pPr>
      <w:r>
        <w:t>5.2 컨텍스트 상한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3000"/>
        <w:gridCol w:w="1800"/>
        <w:gridCol w:w="4560"/>
      </w:tblGrid>
      <w:tr>
        <w:trPr>
          <w:tblHeader w:val="true"/>
          <w:cantSplit/>
        </w:trPr>
        <w:tc>
          <w:tcPr>
            <w:tcW w:type="dxa" w:w="30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컨텍스트</w:t>
            </w:r>
          </w:p>
        </w:tc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일반 상한</w:t>
            </w:r>
          </w:p>
        </w:tc>
        <w:tc>
          <w:tcPr>
            <w:tcW w:type="dxa" w:w="45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이유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Domain metric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도메인 핵심 KPI만 유지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관련 canonical metric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공식·필터·집계 규칙 중심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 attribute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질문·계약과 직접 연결된 코드 의미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Query contract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가장 가까운 의도만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Query reference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대표 작성 근거만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Safe join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선택 테이블과 도메인에 맞는 경로만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Verified SQL 예시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긴 SQL 예시가 판단을 덮지 않게 제한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Table columns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테이블당 16 / 전체 48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관련 컬럼 설명만 전달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최종 답변 행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20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요약에 필요한 표본만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후속 기존 결과 행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30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저장 결과 분석 범위</w:t>
            </w:r>
          </w:p>
        </w:tc>
      </w:tr>
    </w:tbl>
    <w:p>
      <w:pPr>
        <w:spacing w:after="40"/>
      </w:pPr>
    </w:p>
    <w:p>
      <w:pPr>
        <w:pStyle w:val="Heading2"/>
      </w:pPr>
      <w:r>
        <w:t>5.3 실패·모호성 정책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필수 기간·대상·코드값이 없으면 추정하지 않고 사용자에게 묻습니다.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원천 의미가 없으면 blocked query contract로 명시적으로 중단합니다.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Generated SQL은 최대 3회 수정하지만, 권위 있는 VQ를 오류 뒤에 다른 SQL로 조용히 대체하지 않습니다.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LLM JSON·SQL·답변 형식이 깨지면 규칙 기반 값, 테이블 후보, 정적 검증, 결정론적 표 요약을 사용합니다.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 w:cs="Noto Sans KR"/>
        </w:rPr>
        <w:t>원천 정의서는 실제 데이터 표본이 아니고 FK 표기가 비어 있어, 값 분포·유일성·일부 JOIN cardinality는 운영 검증이 남아 있습니다.</w:t>
      </w:r>
    </w:p>
    <w:p>
      <w:pPr>
        <w:pStyle w:val="Heading2"/>
      </w:pPr>
      <w:r>
        <w:t>5.4 품질 평가</w:t>
      </w:r>
    </w:p>
    <w:p>
      <w:r>
        <w:t>별도 semantic 골든셋은 1,000건으로 구성됩니다. SQL 900건, 필수값 누락·모호성 60건, 원천 부재·민감정보·미지원 의미 40건을 구조적 계약으로 검증합니다. SQL 문자열 완전일치보다 테이블·지표·필터·JOIN·grain과 VQ hash를 비교합니다.</w:t>
      </w:r>
    </w:p>
    <w:p>
      <w:pPr>
        <w:keepLines/>
        <w:spacing w:before="80" w:after="160" w:line="293" w:lineRule="auto"/>
        <w:ind w:left="180" w:right="140"/>
        <w:shd w:fill="FFF7E7"/>
        <w:pBdr>
          <w:left w:val="single" w:sz="20" w:space="8" w:color="9B6B13"/>
        </w:pBdr>
      </w:pPr>
      <w:r>
        <w:rPr>
          <w:rFonts w:ascii="Noto Sans KR" w:hAnsi="Noto Sans KR" w:eastAsia="Noto Sans KR" w:cs="Noto Sans KR"/>
          <w:b/>
          <w:color w:val="9B6B13"/>
          <w:sz w:val="20"/>
        </w:rPr>
        <w:t>주의</w:t>
        <w:br/>
      </w:r>
      <w:r>
        <w:rPr>
          <w:rFonts w:ascii="Noto Sans KR" w:hAnsi="Noto Sans KR" w:eastAsia="Noto Sans KR" w:cs="Noto Sans KR"/>
          <w:color w:val="172033"/>
          <w:sz w:val="20"/>
        </w:rPr>
        <w:t>semantic_contract_verified는 SSOT와 자동 계약을 통과했다는 뜻이며, 실제 DB 결과와 현업 문장별 승인을 모두 마쳤다는 뜻은 아닙니다.</w:t>
      </w:r>
    </w:p>
    <w:p>
      <w:pPr>
        <w:pStyle w:val="SourceNote"/>
      </w:pPr>
      <w:r>
        <w:t>코드 근거: docs/semantic-golden-set.md L1-L83; scripts/run_semantic_golden_eval.py</w:t>
      </w:r>
    </w:p>
    <w:p>
      <w:pPr>
        <w:pStyle w:val="Heading1"/>
      </w:pPr>
      <w:r>
        <w:t>6. 처음 보는 사람이 코드를 찾는 지도</w:t>
      </w:r>
    </w:p>
    <w:p>
      <w:pPr>
        <w:pStyle w:val="GuideLead"/>
      </w:pPr>
      <w:r>
        <w:t>무엇을 바꾸려는지부터 정하면 읽을 파일이 빠르게 좁아집니다.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2750"/>
        <w:gridCol w:w="3100"/>
        <w:gridCol w:w="3510"/>
      </w:tblGrid>
      <w:tr>
        <w:trPr>
          <w:tblHeader w:val="true"/>
          <w:cantSplit/>
        </w:trPr>
        <w:tc>
          <w:tcPr>
            <w:tcW w:type="dxa" w:w="27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하고 싶은 일</w:t>
            </w:r>
          </w:p>
        </w:tc>
        <w:tc>
          <w:tcPr>
            <w:tcW w:type="dxa" w:w="3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먼저 볼 파일</w:t>
            </w:r>
          </w:p>
        </w:tc>
        <w:tc>
          <w:tcPr>
            <w:tcW w:type="dxa" w:w="35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함께 확인할 곳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전체 실행 흐름 이해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text2sql_agent/workflow.py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build_graph, route 함수, state.py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테이블·컬럼 추가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semantic_layer.yaml tables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schema.py loader/validator, DB 실제 DDL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공식 지표 추가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canonical_metrics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semantic_query_contracts, tests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업무 코드·이름 의미 추가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semantic_attributes / glossary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source_mappings, provenance, codebook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새 질문 유형 지원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semantic_query_contracts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Verified Query 또는 semantic_generation 결정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검증 SQL 추가·수정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tools/sql_verified_queries.yaml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verified_queries.py, schema 호환 필터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전용 분석·파일 생성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tools/registry.py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해당 Tool 구현, exports.py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Prompt 수정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workflow.py / schema.py / web_service.py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출력 parser와 fallback을 같이 확인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후속질문 동작 수정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web_service.py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query_frame.py, followup_ops.py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DB 방언·안전 수정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db.py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config.py, schema.py validation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화면·SSE 수정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web/static/index.html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webapp_compatible_api/adapter.py, web_service.py</w:t>
            </w:r>
          </w:p>
        </w:tc>
      </w:tr>
    </w:tbl>
    <w:p>
      <w:pPr>
        <w:spacing w:after="40"/>
      </w:pPr>
    </w:p>
    <w:p>
      <w:pPr>
        <w:pStyle w:val="Heading2"/>
      </w:pPr>
      <w:r>
        <w:t>변경 체크리스트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업무 의미부터 정의합니다. </w:t>
      </w:r>
      <w:r>
        <w:rPr>
          <w:rFonts w:ascii="Noto Sans KR" w:hAnsi="Noto Sans KR" w:eastAsia="Noto Sans KR" w:cs="Noto Sans KR"/>
        </w:rPr>
        <w:t>grain, 시간축, 공식, 필수 필터, 코드 출처, 미지원 조건을 먼저 확정합니다.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실행 방식을 정합니다. </w:t>
      </w:r>
      <w:r>
        <w:rPr>
          <w:rFonts w:ascii="Noto Sans KR" w:hAnsi="Noto Sans KR" w:eastAsia="Noto Sans KR" w:cs="Noto Sans KR"/>
        </w:rPr>
        <w:t>반복·고위험 의도는 VQ, 조합 가능한 일반 의도는 semantic generation, 전용 계산·파일은 Tool이 적합합니다.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Prompt와 parser를 함께 봅니다. </w:t>
      </w:r>
      <w:r>
        <w:rPr>
          <w:rFonts w:ascii="Noto Sans KR" w:hAnsi="Noto Sans KR" w:eastAsia="Noto Sans KR" w:cs="Noto Sans KR"/>
        </w:rPr>
        <w:t>출력 형식을 바꾸면 JSON/SQL/테이블 parser와 fallback도 동시에 수정해야 합니다.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안전장치를 유지합니다. </w:t>
      </w:r>
      <w:r>
        <w:rPr>
          <w:rFonts w:ascii="Noto Sans KR" w:hAnsi="Noto Sans KR" w:eastAsia="Noto Sans KR" w:cs="Noto Sans KR"/>
        </w:rPr>
        <w:t>read-only, restricted 정보, safe join, missing parameter 정책을 우회하지 않습니다.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Noto Sans KR" w:hAnsi="Noto Sans KR" w:eastAsia="Noto Sans KR" w:cs="Noto Sans KR"/>
          <w:b/>
          <w:color w:val="0B2545"/>
        </w:rPr>
        <w:t xml:space="preserve">계약 테스트를 추가합니다. </w:t>
      </w:r>
      <w:r>
        <w:rPr>
          <w:rFonts w:ascii="Noto Sans KR" w:hAnsi="Noto Sans KR" w:eastAsia="Noto Sans KR" w:cs="Noto Sans KR"/>
        </w:rPr>
        <w:t>정상 SQL뿐 아니라 모호성·미지원·민감정보·중복 집계 사례를 함께 검증합니다.</w:t>
      </w:r>
    </w:p>
    <w:p>
      <w:pPr>
        <w:pStyle w:val="Heading1"/>
      </w:pPr>
      <w:r>
        <w:t>7. 핵심만 다시 정리</w:t>
      </w:r>
    </w:p>
    <w:p>
      <w:pPr>
        <w:keepLines/>
        <w:spacing w:before="80" w:after="160" w:line="293" w:lineRule="auto"/>
        <w:ind w:left="180" w:right="140"/>
        <w:shd w:fill="F4F6F9"/>
        <w:pBdr>
          <w:left w:val="single" w:sz="20" w:space="8" w:color="2E74B5"/>
        </w:pBdr>
      </w:pPr>
      <w:r>
        <w:rPr>
          <w:rFonts w:ascii="Noto Sans KR" w:hAnsi="Noto Sans KR" w:eastAsia="Noto Sans KR" w:cs="Noto Sans KR"/>
          <w:b/>
          <w:color w:val="2E74B5"/>
          <w:sz w:val="20"/>
        </w:rPr>
        <w:t>흐름</w:t>
        <w:br/>
      </w:r>
      <w:r>
        <w:rPr>
          <w:rFonts w:ascii="Noto Sans KR" w:hAnsi="Noto Sans KR" w:eastAsia="Noto Sans KR" w:cs="Noto Sans KR"/>
          <w:color w:val="172033"/>
          <w:sz w:val="20"/>
        </w:rPr>
        <w:t>질문 분류 → 도메인 → VQ/Tool/자동 SQL → 파라미터 확인 → 안전 실행 → 결과·후속질문입니다.</w:t>
      </w:r>
    </w:p>
    <w:p>
      <w:pPr>
        <w:keepLines/>
        <w:spacing w:before="80" w:after="160" w:line="293" w:lineRule="auto"/>
        <w:ind w:left="180" w:right="140"/>
        <w:shd w:fill="EAF6F0"/>
        <w:pBdr>
          <w:left w:val="single" w:sz="20" w:space="8" w:color="216E4E"/>
        </w:pBdr>
      </w:pPr>
      <w:r>
        <w:rPr>
          <w:rFonts w:ascii="Noto Sans KR" w:hAnsi="Noto Sans KR" w:eastAsia="Noto Sans KR" w:cs="Noto Sans KR"/>
          <w:b/>
          <w:color w:val="216E4E"/>
          <w:sz w:val="20"/>
        </w:rPr>
        <w:t>Semantic Layer</w:t>
        <w:br/>
      </w:r>
      <w:r>
        <w:rPr>
          <w:rFonts w:ascii="Noto Sans KR" w:hAnsi="Noto Sans KR" w:eastAsia="Noto Sans KR" w:cs="Noto Sans KR"/>
          <w:color w:val="172033"/>
          <w:sz w:val="20"/>
        </w:rPr>
        <w:t>물리 테이블 사전이 아니라 업무 언어, 공식 지표, 질의 계약, 허용 JOIN, SQL 전역 규칙을 잇는 의미 SSOT입니다.</w:t>
      </w:r>
    </w:p>
    <w:p>
      <w:pPr>
        <w:keepLines/>
        <w:spacing w:before="80" w:after="160" w:line="293" w:lineRule="auto"/>
        <w:ind w:left="180" w:right="140"/>
        <w:shd w:fill="FFF7E7"/>
        <w:pBdr>
          <w:left w:val="single" w:sz="20" w:space="8" w:color="9B6B13"/>
        </w:pBdr>
      </w:pPr>
      <w:r>
        <w:rPr>
          <w:rFonts w:ascii="Noto Sans KR" w:hAnsi="Noto Sans KR" w:eastAsia="Noto Sans KR" w:cs="Noto Sans KR"/>
          <w:b/>
          <w:color w:val="9B6B13"/>
          <w:sz w:val="20"/>
        </w:rPr>
        <w:t>Prompt</w:t>
        <w:br/>
      </w:r>
      <w:r>
        <w:rPr>
          <w:rFonts w:ascii="Noto Sans KR" w:hAnsi="Noto Sans KR" w:eastAsia="Noto Sans KR" w:cs="Noto Sans KR"/>
          <w:color w:val="172033"/>
          <w:sz w:val="20"/>
        </w:rPr>
        <w:t>전체 스키마를 던지는 방식이 아니라 질문 관련 semantic slice와 엄격한 출력 형식을 단계별로 제공합니다.</w:t>
      </w:r>
    </w:p>
    <w:p>
      <w:pPr>
        <w:keepLines/>
        <w:spacing w:before="80" w:after="160" w:line="293" w:lineRule="auto"/>
        <w:ind w:left="180" w:right="140"/>
        <w:shd w:fill="FCEBEC"/>
        <w:pBdr>
          <w:left w:val="single" w:sz="20" w:space="8" w:color="9B1C1C"/>
        </w:pBdr>
      </w:pPr>
      <w:r>
        <w:rPr>
          <w:rFonts w:ascii="Noto Sans KR" w:hAnsi="Noto Sans KR" w:eastAsia="Noto Sans KR" w:cs="Noto Sans KR"/>
          <w:b/>
          <w:color w:val="9B1C1C"/>
          <w:sz w:val="20"/>
        </w:rPr>
        <w:t>안전</w:t>
        <w:br/>
      </w:r>
      <w:r>
        <w:rPr>
          <w:rFonts w:ascii="Noto Sans KR" w:hAnsi="Noto Sans KR" w:eastAsia="Noto Sans KR" w:cs="Noto Sans KR"/>
          <w:color w:val="172033"/>
          <w:sz w:val="20"/>
        </w:rPr>
        <w:t>모호하면 묻고, 근거가 없으면 차단하며, 생성 SQL은 검증·재시도하고, VQ는 실패 시 다른 SQL로 조용히 바꾸지 않습니다.</w:t>
      </w:r>
    </w:p>
    <w:p>
      <w:pPr>
        <w:pStyle w:val="Heading1"/>
      </w:pPr>
      <w:r>
        <w:t>부록 A. 주요 코드 근거</w:t>
      </w:r>
    </w:p>
    <w:p>
      <w:r>
        <w:t>아래 라인 번호는 2026-08-05 현재 워킹트리 기준입니다. 코드 변경 뒤에는 함수명으로 다시 찾는 편이 안전합니다.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2950"/>
        <w:gridCol w:w="6410"/>
      </w:tblGrid>
      <w:tr>
        <w:trPr>
          <w:tblHeader w:val="true"/>
          <w:cantSplit/>
        </w:trPr>
        <w:tc>
          <w:tcPr>
            <w:tcW w:type="dxa" w:w="29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주제</w:t>
            </w:r>
          </w:p>
        </w:tc>
        <w:tc>
          <w:tcPr>
            <w:tcW w:type="dxa" w:w="64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파일과 위치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전체 개요·실행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README.md L1-L89, L527-L588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 Layer 본체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semantic_layer.yaml L22-L63, L9101-L11935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 loader·context·검증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text2sql_agent/schema.py L124-L132, L177-L1195, L1561-L1679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LangGraph와 Prompt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text2sql_agent/workflow.py L346-L472, L1772-L1907, L2313-L3597, L3723-L3772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공통 LLM 호출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text2sql_agent/llm.py L38-L44, L115-L141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Verified Query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text2sql_agent/tools/sql_verified_queries.yaml; verified_queries.py L24-L120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Tool registry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text2sql_agent/tools/registry.py L28-L151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대손비용률 Prompt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text2sql_agent/tools/bad_debt.py L430-L516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DB 안전 실행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text2sql_agent/db.py L267-L292, L361-L383, L438-L580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웹·SSE·후속·export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web_service.py L1681-L1943, L2068-L2635, L2680-L3094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Prompt 컨텍스트 참고 문서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docs/prompt-context-flow.md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 골든셋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docs/semantic-golden-set.md; tests/fixtures/semantic_layer_golden_v1.jsonl</w:t>
            </w:r>
          </w:p>
        </w:tc>
      </w:tr>
    </w:tbl>
    <w:p>
      <w:pPr>
        <w:spacing w:after="40"/>
      </w:pPr>
    </w:p>
    <w:p>
      <w:pPr>
        <w:keepLines/>
        <w:spacing w:before="80" w:after="160" w:line="293" w:lineRule="auto"/>
        <w:ind w:left="180" w:right="140"/>
        <w:shd w:fill="FFF7E7"/>
        <w:pBdr>
          <w:left w:val="single" w:sz="20" w:space="8" w:color="9B6B13"/>
        </w:pBdr>
      </w:pPr>
      <w:r>
        <w:rPr>
          <w:rFonts w:ascii="Noto Sans KR" w:hAnsi="Noto Sans KR" w:eastAsia="Noto Sans KR" w:cs="Noto Sans KR"/>
          <w:b/>
          <w:color w:val="9B6B13"/>
          <w:sz w:val="20"/>
        </w:rPr>
        <w:t>Prompt 개수 산정 메모</w:t>
        <w:br/>
      </w:r>
      <w:r>
        <w:rPr>
          <w:rFonts w:ascii="Noto Sans KR" w:hAnsi="Noto Sans KR" w:eastAsia="Noto Sans KR" w:cs="Noto Sans KR"/>
          <w:color w:val="172033"/>
          <w:sz w:val="20"/>
        </w:rPr>
        <w:t>기존 docs/prompt-context-flow.md는 15개로 설명하지만, 현재 workflow.py에 검색용 질의 정제 Prompt가 추가되어 실제 _call_llm 업무 호출 지점은 16개입니다. 본 문서는 현재 코드를 우선했습니다.</w:t>
      </w:r>
    </w:p>
    <w:p>
      <w:pPr>
        <w:pStyle w:val="Heading1"/>
        <w:pageBreakBefore/>
      </w:pPr>
      <w:r>
        <w:t>부록 B. 용어 미니 사전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용어</w:t>
            </w:r>
          </w:p>
        </w:tc>
        <w:tc>
          <w:tcPr>
            <w:tcW w:type="dxa" w:w="67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b/>
                <w:color w:val="0B2545"/>
                <w:sz w:val="17"/>
              </w:rPr>
              <w:t>뜻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NL2SQL / Text2SQL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자연어 질문을 SQL로 변환해 데이터베이스를 조회하는 방식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Semantic Layer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물리 스키마를 업무 개념·지표·질의 규칙으로 번역하는 계층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Grain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테이블 한 행이 나타내는 고유 단위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Canonical Metric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조직이 표준으로 사용하는 공식 지표 정의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Query Contract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질문 의도에 필요한 테이블·필터·시간·결과 단위를 선언한 계약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Verified Query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특정 의도에 대해 사전에 검토해 저장한 SQL 템플릿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Tool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전용 계산·파일 생성 또는 결정론적 SQL 실행 절차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Safe Join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허용된 JOIN 조건과 중복 주의사항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Continuation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필수값을 추가로 받은 뒤 이전 판단을 유지해 작업을 재개하는 상태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Query Frame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멀티턴에서 대상·기간·지표·차원·정렬·limit를 구조화해 보관한 조회 상태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SSE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Noto Sans KR" w:hAnsi="Noto Sans KR" w:eastAsia="Noto Sans KR" w:cs="Noto Sans KR"/>
                <w:color w:val="172033"/>
                <w:sz w:val="17"/>
              </w:rPr>
              <w:t>서버가 처리 단계와 결과를 순차적으로 브라우저에 보내는 스트리밍 방식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KR" w:hAnsi="Noto Sans KR" w:eastAsia="Noto Sans KR" w:cs="Noto Sans KR"/>
        <w:color w:val="5E6B7A"/>
        <w:sz w:val="17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KR" w:hAnsi="Noto Sans KR" w:eastAsia="Noto Sans KR" w:cs="Noto Sans KR"/>
        <w:b/>
        <w:color w:val="5E6B7A"/>
        <w:sz w:val="17"/>
      </w:rPr>
      <w:t>KB카드 법인영업 Text2SQL  |  이해 가이드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oto Sans KR" w:hAnsi="Noto Sans KR" w:eastAsia="Noto Sans KR" w:cs="Noto Sans KR"/>
        <w:color w:val="2E74B5"/>
      </w:r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Noto Sans KR" w:hAnsi="Noto Sans KR" w:eastAsia="Noto Sans KR" w:cs="Noto Sans KR"/>
        <w:color w:val="2E74B5"/>
      </w:rPr>
    </w:lvl>
    <w:lvl w:ilvl="2">
      <w:start w:val="1"/>
      <w:numFmt w:val="bullet"/>
      <w:lvlText w:val="–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Noto Sans KR" w:hAnsi="Noto Sans KR" w:eastAsia="Noto Sans KR" w:cs="Noto Sans KR"/>
        <w:color w:val="2E74B5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oto Sans KR" w:hAnsi="Noto Sans KR" w:eastAsia="Noto Sans KR" w:cs="Noto Sans KR"/>
        <w:color w:val="0B2545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Noto Sans KR" w:hAnsi="Noto Sans KR" w:eastAsia="Noto Sans KR" w:cs="Noto Sans KR"/>
        <w:color w:val="0B2545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Noto Sans KR" w:hAnsi="Noto Sans KR" w:eastAsia="Noto Sans KR" w:cs="Noto Sans KR"/>
        <w:color w:val="0B2545"/>
      </w:r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oto Sans KR" w:hAnsi="Noto Sans KR" w:eastAsia="Noto Sans KR" w:cs="Noto Sans KR"/>
        <w:color w:val="0B2545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Noto Sans KR" w:hAnsi="Noto Sans KR" w:eastAsia="Noto Sans KR" w:cs="Noto Sans KR"/>
        <w:color w:val="0B2545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Noto Sans KR" w:hAnsi="Noto Sans KR" w:eastAsia="Noto Sans KR" w:cs="Noto Sans KR"/>
        <w:color w:val="0B2545"/>
      </w:r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oto Sans KR" w:hAnsi="Noto Sans KR" w:eastAsia="Noto Sans KR" w:cs="Noto Sans KR"/>
        <w:color w:val="0B2545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Noto Sans KR" w:hAnsi="Noto Sans KR" w:eastAsia="Noto Sans KR" w:cs="Noto Sans KR"/>
        <w:color w:val="0B2545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Noto Sans KR" w:hAnsi="Noto Sans KR" w:eastAsia="Noto Sans KR" w:cs="Noto Sans KR"/>
        <w:color w:val="0B2545"/>
      </w:rPr>
    </w:lvl>
  </w:abstractNum>
  <w:num w:numId="13">
    <w:abstractNumId w:val="12"/>
  </w:num>
  <w:abstractNum w:abstractNumId="13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oto Sans KR" w:hAnsi="Noto Sans KR" w:eastAsia="Noto Sans KR" w:cs="Noto Sans KR"/>
        <w:color w:val="0B2545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Noto Sans KR" w:hAnsi="Noto Sans KR" w:eastAsia="Noto Sans KR" w:cs="Noto Sans KR"/>
        <w:color w:val="0B2545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Noto Sans KR" w:hAnsi="Noto Sans KR" w:eastAsia="Noto Sans KR" w:cs="Noto Sans KR"/>
        <w:color w:val="0B2545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Noto Sans KR" w:hAnsi="Noto Sans KR" w:eastAsia="Noto Sans KR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Lead">
    <w:name w:val="Guide Lead"/>
    <w:basedOn w:val="Normal"/>
    <w:pPr>
      <w:spacing w:after="200" w:line="300" w:lineRule="auto"/>
    </w:pPr>
    <w:rPr>
      <w:rFonts w:ascii="Noto Sans KR" w:hAnsi="Noto Sans KR" w:eastAsia="Noto Sans KR"/>
      <w:color w:val="0B2545"/>
      <w:sz w:val="24"/>
    </w:rPr>
  </w:style>
  <w:style w:type="paragraph" w:customStyle="1" w:styleId="CodeBlock">
    <w:name w:val="Code Block"/>
    <w:basedOn w:val="Normal"/>
    <w:pPr>
      <w:spacing w:before="80" w:after="120" w:line="259" w:lineRule="auto"/>
      <w:ind w:left="230" w:right="173"/>
      <w:shd w:fill="F2F4F7"/>
    </w:pPr>
    <w:rPr>
      <w:rFonts w:ascii="Menlo" w:hAnsi="Menlo" w:eastAsia="Noto Sans KR"/>
      <w:color w:val="172033"/>
      <w:sz w:val="17"/>
    </w:rPr>
  </w:style>
  <w:style w:type="paragraph" w:customStyle="1" w:styleId="SourceNote">
    <w:name w:val="Source Note"/>
    <w:basedOn w:val="Normal"/>
    <w:pPr>
      <w:spacing w:before="80" w:after="80" w:line="264" w:lineRule="auto"/>
    </w:pPr>
    <w:rPr>
      <w:rFonts w:ascii="Noto Sans KR" w:hAnsi="Noto Sans KR" w:eastAsia="Noto Sans KR"/>
      <w:i/>
      <w:color w:val="5E6B7A"/>
      <w:sz w:val="16"/>
    </w:rPr>
  </w:style>
  <w:style w:type="paragraph" w:customStyle="1" w:styleId="TableText">
    <w:name w:val="Table Text"/>
    <w:basedOn w:val="Normal"/>
    <w:pPr>
      <w:spacing w:before="0" w:after="0" w:line="274" w:lineRule="auto"/>
    </w:pPr>
    <w:rPr>
      <w:rFonts w:ascii="Noto Sans KR" w:hAnsi="Noto Sans KR" w:eastAsia="Noto Sans K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KB카드 법인영업 Text2SQL 과제 이해 가이드</dc:title>
  <dc:subject>과제 흐름, Semantic Layer 구성, 대표 Prompt</dc:subject>
  <dc:creator>OpenAI Codex</dc:creator>
  <cp:keywords>Text2SQL, Semantic Layer, LangGraph, KB카드, 법인영업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