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37" w:rsidRPr="00C04A37" w:rsidRDefault="00C04A37" w:rsidP="00C04A37">
      <w:pPr>
        <w:rPr>
          <w:rFonts w:cs="Arial"/>
          <w:b/>
          <w:sz w:val="24"/>
          <w:szCs w:val="24"/>
        </w:rPr>
      </w:pPr>
      <w:r w:rsidRPr="00C04A37">
        <w:rPr>
          <w:rFonts w:cs="Arial"/>
          <w:b/>
          <w:sz w:val="24"/>
          <w:szCs w:val="24"/>
        </w:rPr>
        <w:t xml:space="preserve">List of variables collected in </w:t>
      </w:r>
      <w:proofErr w:type="spellStart"/>
      <w:r w:rsidRPr="00C04A37">
        <w:rPr>
          <w:rFonts w:cs="Arial"/>
          <w:b/>
          <w:sz w:val="24"/>
          <w:szCs w:val="24"/>
        </w:rPr>
        <w:t>AdoQuest</w:t>
      </w:r>
      <w:proofErr w:type="spellEnd"/>
    </w:p>
    <w:p w:rsidR="00C04A37" w:rsidRPr="004F4251" w:rsidRDefault="00C04A37" w:rsidP="00C04A37">
      <w:pPr>
        <w:rPr>
          <w:rFonts w:cs="Arial"/>
          <w:szCs w:val="20"/>
        </w:rPr>
      </w:pP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t>Socio-demographic characteristics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Grade/age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 xml:space="preserve">             First Nations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Ethnicity (Origin child)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Age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Date of birth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Sex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Language spoken at home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</w:r>
      <w:proofErr w:type="gramStart"/>
      <w:r w:rsidRPr="004F4251">
        <w:rPr>
          <w:rFonts w:cs="Arial"/>
          <w:szCs w:val="20"/>
        </w:rPr>
        <w:t>Living arrangements (living at home?)</w:t>
      </w:r>
      <w:proofErr w:type="gramEnd"/>
    </w:p>
    <w:p w:rsidR="00C04A37" w:rsidRPr="004F4251" w:rsidRDefault="00C04A37" w:rsidP="00C04A37">
      <w:pPr>
        <w:rPr>
          <w:rFonts w:cs="Arial"/>
          <w:szCs w:val="20"/>
          <w:lang w:val="fr-CA"/>
        </w:rPr>
      </w:pPr>
      <w:r w:rsidRPr="004F4251">
        <w:rPr>
          <w:rFonts w:cs="Arial"/>
          <w:szCs w:val="20"/>
        </w:rPr>
        <w:tab/>
      </w:r>
      <w:r w:rsidRPr="004F4251">
        <w:rPr>
          <w:rFonts w:cs="Arial"/>
          <w:szCs w:val="20"/>
          <w:lang w:val="fr-CA"/>
        </w:rPr>
        <w:t>SES</w:t>
      </w:r>
    </w:p>
    <w:p w:rsidR="00C04A37" w:rsidRPr="004F4251" w:rsidRDefault="00C04A37" w:rsidP="00C04A37">
      <w:pPr>
        <w:rPr>
          <w:rFonts w:cs="Arial"/>
          <w:szCs w:val="20"/>
          <w:lang w:val="fr-CA"/>
        </w:rPr>
      </w:pPr>
      <w:r w:rsidRPr="004F4251">
        <w:rPr>
          <w:rFonts w:cs="Arial"/>
          <w:szCs w:val="20"/>
          <w:lang w:val="fr-CA"/>
        </w:rPr>
        <w:tab/>
        <w:t>Postal code</w:t>
      </w:r>
    </w:p>
    <w:p w:rsidR="00C04A37" w:rsidRPr="00C04A37" w:rsidRDefault="00C04A37" w:rsidP="00C04A37">
      <w:pPr>
        <w:rPr>
          <w:rFonts w:cs="Arial"/>
          <w:b/>
          <w:szCs w:val="20"/>
          <w:lang w:val="fr-CA"/>
        </w:rPr>
      </w:pPr>
      <w:r w:rsidRPr="00C04A37">
        <w:rPr>
          <w:rFonts w:cs="Arial"/>
          <w:b/>
          <w:szCs w:val="20"/>
          <w:lang w:val="fr-CA"/>
        </w:rPr>
        <w:t xml:space="preserve">Psychosocial </w:t>
      </w:r>
      <w:proofErr w:type="spellStart"/>
      <w:r w:rsidRPr="00C04A37">
        <w:rPr>
          <w:rFonts w:cs="Arial"/>
          <w:b/>
          <w:szCs w:val="20"/>
          <w:lang w:val="fr-CA"/>
        </w:rPr>
        <w:t>characteristics</w:t>
      </w:r>
      <w:proofErr w:type="spellEnd"/>
    </w:p>
    <w:p w:rsidR="00C04A37" w:rsidRPr="004F4251" w:rsidRDefault="00C04A37" w:rsidP="00C04A37">
      <w:pPr>
        <w:rPr>
          <w:rFonts w:cs="Arial"/>
          <w:szCs w:val="20"/>
          <w:lang w:val="fr-CA"/>
        </w:rPr>
      </w:pPr>
      <w:r w:rsidRPr="004F4251">
        <w:rPr>
          <w:rFonts w:cs="Arial"/>
          <w:szCs w:val="20"/>
          <w:lang w:val="fr-CA"/>
        </w:rPr>
        <w:tab/>
        <w:t>Self-</w:t>
      </w:r>
      <w:proofErr w:type="spellStart"/>
      <w:r w:rsidRPr="004F4251">
        <w:rPr>
          <w:rFonts w:cs="Arial"/>
          <w:szCs w:val="20"/>
          <w:lang w:val="fr-CA"/>
        </w:rPr>
        <w:t>esteem</w:t>
      </w:r>
      <w:proofErr w:type="spellEnd"/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  <w:lang w:val="fr-CA"/>
        </w:rPr>
        <w:tab/>
      </w:r>
      <w:r w:rsidRPr="004F4251">
        <w:rPr>
          <w:rFonts w:cs="Arial"/>
          <w:szCs w:val="20"/>
        </w:rPr>
        <w:t xml:space="preserve">Depression/Anxiety 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Conduct disorder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 xml:space="preserve">Healthy </w:t>
      </w:r>
      <w:proofErr w:type="spellStart"/>
      <w:r w:rsidRPr="004F4251">
        <w:rPr>
          <w:rFonts w:cs="Arial"/>
          <w:szCs w:val="20"/>
        </w:rPr>
        <w:t>behaviour</w:t>
      </w:r>
      <w:proofErr w:type="spellEnd"/>
      <w:r w:rsidRPr="004F4251">
        <w:rPr>
          <w:rFonts w:cs="Arial"/>
          <w:szCs w:val="20"/>
        </w:rPr>
        <w:t xml:space="preserve"> (helmet, sunscreen)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Perceived Stress/stressors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Impulsivity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Coping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Body image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Satisfaction with body weight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Height/Weight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Success at school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Perception of benefits/risks of smoking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School belonging</w:t>
      </w: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t xml:space="preserve">Social environment (perception) 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 xml:space="preserve">Parent smoking 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Sibling smoking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 xml:space="preserve">Friends smoking 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Students/</w:t>
      </w:r>
      <w:proofErr w:type="gramStart"/>
      <w:r w:rsidRPr="004F4251">
        <w:rPr>
          <w:rFonts w:cs="Arial"/>
          <w:szCs w:val="20"/>
        </w:rPr>
        <w:t>Teachers  smoking</w:t>
      </w:r>
      <w:proofErr w:type="gramEnd"/>
      <w:r w:rsidRPr="004F4251">
        <w:rPr>
          <w:rFonts w:cs="Arial"/>
          <w:szCs w:val="20"/>
        </w:rPr>
        <w:t xml:space="preserve"> at school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 xml:space="preserve">Rules on smoking at school 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Rules on smoking at home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Parental approval of smoking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Education on tobacco at school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Exposure to smoke in the car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Exposure at home</w:t>
      </w: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t>Access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Ease of obtaining cigarettes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Cigarette Brand preference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Access available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Buying single cigarette</w:t>
      </w: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t>Tobacco use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Withdrawal/dependence symptoms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Cessation attempts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Susceptibility</w:t>
      </w: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t>Level of physical activity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 xml:space="preserve">Sedentary </w:t>
      </w:r>
      <w:proofErr w:type="spellStart"/>
      <w:r w:rsidRPr="004F4251">
        <w:rPr>
          <w:rFonts w:cs="Arial"/>
          <w:szCs w:val="20"/>
        </w:rPr>
        <w:t>behaviour</w:t>
      </w:r>
      <w:proofErr w:type="spellEnd"/>
      <w:r w:rsidRPr="004F4251">
        <w:rPr>
          <w:rFonts w:cs="Arial"/>
          <w:szCs w:val="20"/>
        </w:rPr>
        <w:t xml:space="preserve"> (TV, videos, computer, Internet, reading)</w:t>
      </w:r>
    </w:p>
    <w:p w:rsidR="00C04A37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Physical activity</w:t>
      </w:r>
    </w:p>
    <w:p w:rsidR="00C04A37" w:rsidRDefault="00C04A37" w:rsidP="00C04A37">
      <w:pPr>
        <w:rPr>
          <w:rFonts w:cs="Arial"/>
          <w:szCs w:val="20"/>
        </w:rPr>
      </w:pPr>
    </w:p>
    <w:p w:rsidR="00C04A37" w:rsidRDefault="00C04A37" w:rsidP="00C04A37">
      <w:pPr>
        <w:rPr>
          <w:rFonts w:cs="Arial"/>
          <w:szCs w:val="20"/>
        </w:rPr>
      </w:pPr>
    </w:p>
    <w:p w:rsidR="00C04A37" w:rsidRDefault="00C04A37" w:rsidP="00C04A37">
      <w:pPr>
        <w:rPr>
          <w:rFonts w:cs="Arial"/>
          <w:szCs w:val="20"/>
        </w:rPr>
      </w:pPr>
    </w:p>
    <w:p w:rsidR="00C04A37" w:rsidRDefault="00C04A37" w:rsidP="00C04A37">
      <w:pPr>
        <w:rPr>
          <w:rFonts w:cs="Arial"/>
          <w:szCs w:val="20"/>
        </w:rPr>
      </w:pPr>
    </w:p>
    <w:p w:rsidR="00C04A37" w:rsidRDefault="00C04A37" w:rsidP="00C04A37">
      <w:pPr>
        <w:rPr>
          <w:rFonts w:cs="Arial"/>
          <w:szCs w:val="20"/>
        </w:rPr>
      </w:pPr>
    </w:p>
    <w:p w:rsidR="00C04A37" w:rsidRPr="004F4251" w:rsidRDefault="00C04A37" w:rsidP="00C04A37">
      <w:pPr>
        <w:rPr>
          <w:rFonts w:cs="Arial"/>
          <w:szCs w:val="20"/>
        </w:rPr>
      </w:pP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lastRenderedPageBreak/>
        <w:t>Alcohol consumption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Binge drinking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Alcohol try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 xml:space="preserve">            Marijuana use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 xml:space="preserve">            </w:t>
      </w:r>
      <w:proofErr w:type="gramStart"/>
      <w:r w:rsidRPr="004F4251">
        <w:rPr>
          <w:rFonts w:cs="Arial"/>
          <w:szCs w:val="20"/>
        </w:rPr>
        <w:t>Other illicit drugs (cocaine, ecstasy, etc.)</w:t>
      </w:r>
      <w:proofErr w:type="gramEnd"/>
      <w:r w:rsidRPr="004F4251">
        <w:rPr>
          <w:rFonts w:cs="Arial"/>
          <w:szCs w:val="20"/>
        </w:rPr>
        <w:t xml:space="preserve"> 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 xml:space="preserve">            Gambling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 xml:space="preserve">            Tobacco products (other than cigarettes)</w:t>
      </w: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t>Nutrition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Healthy food consumption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Junk food consumption</w:t>
      </w:r>
    </w:p>
    <w:p w:rsidR="00C04A37" w:rsidRPr="00C04A37" w:rsidRDefault="00C04A37" w:rsidP="00C04A37">
      <w:pPr>
        <w:rPr>
          <w:rFonts w:cs="Arial"/>
          <w:b/>
          <w:szCs w:val="20"/>
        </w:rPr>
      </w:pPr>
      <w:r w:rsidRPr="00C04A37">
        <w:rPr>
          <w:rFonts w:cs="Arial"/>
          <w:b/>
          <w:szCs w:val="20"/>
        </w:rPr>
        <w:t>Other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Pocket money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Sleep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Puberty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Relationships with partner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Work</w:t>
      </w:r>
    </w:p>
    <w:p w:rsidR="00C04A37" w:rsidRPr="004F4251" w:rsidRDefault="00C04A37" w:rsidP="00C04A37">
      <w:pPr>
        <w:rPr>
          <w:rFonts w:cs="Arial"/>
          <w:szCs w:val="20"/>
        </w:rPr>
      </w:pPr>
      <w:r w:rsidRPr="004F4251">
        <w:rPr>
          <w:rFonts w:cs="Arial"/>
          <w:szCs w:val="20"/>
        </w:rPr>
        <w:tab/>
        <w:t>Diagnoses: ADHD, Asthma Migraines, Diabetes, eating disorder</w:t>
      </w:r>
    </w:p>
    <w:p w:rsidR="00CF5068" w:rsidRDefault="00D65BE4"/>
    <w:sectPr w:rsidR="00CF5068" w:rsidSect="005C63BB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BE4" w:rsidRDefault="00D65BE4" w:rsidP="00C04A37">
      <w:r>
        <w:separator/>
      </w:r>
    </w:p>
  </w:endnote>
  <w:endnote w:type="continuationSeparator" w:id="0">
    <w:p w:rsidR="00D65BE4" w:rsidRDefault="00D65BE4" w:rsidP="00C04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829313"/>
      <w:docPartObj>
        <w:docPartGallery w:val="Page Numbers (Bottom of Page)"/>
        <w:docPartUnique/>
      </w:docPartObj>
    </w:sdtPr>
    <w:sdtContent>
      <w:p w:rsidR="00C04A37" w:rsidRDefault="00C04A37">
        <w:pPr>
          <w:pStyle w:val="Pieddepage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04A37" w:rsidRDefault="00C04A3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BE4" w:rsidRDefault="00D65BE4" w:rsidP="00C04A37">
      <w:r>
        <w:separator/>
      </w:r>
    </w:p>
  </w:footnote>
  <w:footnote w:type="continuationSeparator" w:id="0">
    <w:p w:rsidR="00D65BE4" w:rsidRDefault="00D65BE4" w:rsidP="00C04A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A37"/>
    <w:rsid w:val="005C63BB"/>
    <w:rsid w:val="00C04A37"/>
    <w:rsid w:val="00D65BE4"/>
    <w:rsid w:val="00D67823"/>
    <w:rsid w:val="00F66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37"/>
    <w:pPr>
      <w:suppressAutoHyphens/>
      <w:spacing w:after="0" w:line="240" w:lineRule="auto"/>
    </w:pPr>
    <w:rPr>
      <w:rFonts w:ascii="Arial" w:eastAsia="Times New Roman" w:hAnsi="Arial" w:cs="Times New Roman"/>
      <w:sz w:val="20"/>
      <w:lang w:val="en-US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4A3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4A37"/>
    <w:rPr>
      <w:rFonts w:ascii="Arial" w:eastAsia="Times New Roman" w:hAnsi="Arial" w:cs="Times New Roman"/>
      <w:sz w:val="20"/>
      <w:lang w:val="en-US" w:eastAsia="ar-SA"/>
    </w:rPr>
  </w:style>
  <w:style w:type="paragraph" w:styleId="Pieddepage">
    <w:name w:val="footer"/>
    <w:basedOn w:val="Normal"/>
    <w:link w:val="PieddepageCar"/>
    <w:uiPriority w:val="99"/>
    <w:unhideWhenUsed/>
    <w:rsid w:val="00C04A3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4A37"/>
    <w:rPr>
      <w:rFonts w:ascii="Arial" w:eastAsia="Times New Roman" w:hAnsi="Arial" w:cs="Times New Roman"/>
      <w:sz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1304</Characters>
  <Application>Microsoft Office Word</Application>
  <DocSecurity>0</DocSecurity>
  <Lines>10</Lines>
  <Paragraphs>3</Paragraphs>
  <ScaleCrop>false</ScaleCrop>
  <Company>Universite de Montreal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ccraig</dc:creator>
  <cp:keywords/>
  <dc:description/>
  <cp:lastModifiedBy>ccraig</cp:lastModifiedBy>
  <cp:revision>1</cp:revision>
  <dcterms:created xsi:type="dcterms:W3CDTF">2012-10-04T20:33:00Z</dcterms:created>
  <dcterms:modified xsi:type="dcterms:W3CDTF">2012-10-04T20:34:00Z</dcterms:modified>
</cp:coreProperties>
</file>