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snapToGrid w:val="false"/>
        <w:spacing/>
        <w:ind/>
        <w:jc w:val="center"/>
        <w:rPr>
          <w:rFonts w:ascii="微软雅黑" w:hAnsi="微软雅黑" w:eastAsia="微软雅黑"/>
          <w:sz w:val="44"/>
          <w:szCs w:val="44"/>
        </w:rPr>
      </w:pPr>
      <w:r>
        <w:rPr>
          <w:rFonts w:ascii="微软雅黑" w:hAnsi="微软雅黑" w:eastAsia="微软雅黑"/>
          <w:sz w:val="44"/>
          <w:szCs w:val="44"/>
        </w:rPr>
        <w:t>“计算器程序”问题描述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44"/>
          <w:szCs w:val="44"/>
        </w:rPr>
      </w:r>
    </w:p>
    <w:p>
      <w:pPr>
        <w:numPr>
          <w:ilvl w:val="0"/>
          <w:numId w:val="33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问题背景</w:t>
      </w:r>
    </w:p>
    <w:p>
      <w:pPr>
        <w:snapToGrid w:val="false"/>
        <w:spacing/>
        <w:ind w:leftChars="200"/>
        <w:jc w:val="left"/>
        <w:rPr>
          <w:rFonts w:ascii="&quot;PingFang SC&quot;, &quot;Lantinghei SC&quot;, &quot;Microsoft YaHei&quot;, arial, 宋体, sans-serif, tahoma" w:hAnsi="&quot;PingFang SC&quot;, &quot;Lantinghei SC&quot;, &quot;Microsoft YaHei&quot;, arial, 宋体, sans-serif, tahoma" w:eastAsia="&quot;PingFang SC&quot;, &quot;Lantinghei SC&quot;, &quot;Microsoft YaHei&quot;, arial, 宋体, sans-serif, tahoma"/>
          <w:color w:val="333333"/>
          <w:sz w:val="24"/>
          <w:szCs w:val="24"/>
          <w:shd w:val="clear" w:fill="ffffff"/>
        </w:rPr>
      </w:pPr>
      <w:r>
        <w:rPr>
          <w:rFonts w:ascii="微软雅黑" w:hAnsi="微软雅黑" w:eastAsia="微软雅黑"/>
          <w:sz w:val="24"/>
          <w:szCs w:val="24"/>
        </w:rPr>
        <w:t xml:space="preserve">  最早的计算工具诞生在中国，最早采用的一种计算工具是</w:t>
      </w:r>
      <w:r>
        <w:rPr>
          <w:rFonts w:ascii="&quot;PingFang SC&quot;, &quot;Lantinghei SC&quot;, &quot;Microsoft YaHei&quot;, arial, 宋体, sans-serif, tahoma" w:hAnsi="&quot;PingFang SC&quot;, &quot;Lantinghei SC&quot;, &quot;Microsoft YaHei&quot;, arial, 宋体, sans-serif, tahoma" w:eastAsia="&quot;PingFang SC&quot;, &quot;Lantinghei SC&quot;, &quot;Microsoft YaHei&quot;, arial, 宋体, sans-serif, tahoma"/>
          <w:color w:val="333333"/>
          <w:sz w:val="24"/>
          <w:szCs w:val="24"/>
          <w:shd w:val="clear" w:fill="ffffff"/>
        </w:rPr>
        <w:t>叫筹策，又被叫做算筹。随着社会的发展，不断地进步，计算器也不断地更新。直到现在，电子计算机变得更受欢迎。这一次的团队项目正好是一个计算器，随着时代的发展，这个计算器也将会变得更加的贴近人们的生活。</w:t>
      </w:r>
    </w:p>
    <w:p>
      <w:pPr>
        <w:snapToGrid w:val="false"/>
        <w:spacing/>
        <w:ind w:leftChars="200"/>
        <w:jc w:val="left"/>
        <w:rPr>
          <w:rFonts w:ascii="&quot;PingFang SC&quot;, &quot;Lantinghei SC&quot;, &quot;Microsoft YaHei&quot;, arial, 宋体, sans-serif, tahoma" w:hAnsi="&quot;PingFang SC&quot;, &quot;Lantinghei SC&quot;, &quot;Microsoft YaHei&quot;, arial, 宋体, sans-serif, tahoma" w:eastAsia="&quot;PingFang SC&quot;, &quot;Lantinghei SC&quot;, &quot;Microsoft YaHei&quot;, arial, 宋体, sans-serif, tahoma"/>
          <w:color w:val="333333"/>
          <w:sz w:val="24"/>
          <w:szCs w:val="24"/>
          <w:shd w:val="clear" w:fill="ffffff"/>
        </w:rPr>
      </w:pPr>
      <w:r>
        <w:rPr>
          <w:rFonts w:ascii="&quot;PingFang SC&quot;, &quot;Lantinghei SC&quot;, &quot;Microsoft YaHei&quot;, arial, 宋体, sans-serif, tahoma" w:hAnsi="&quot;PingFang SC&quot;, &quot;Lantinghei SC&quot;, &quot;Microsoft YaHei&quot;, arial, 宋体, sans-serif, tahoma" w:eastAsia="&quot;PingFang SC&quot;, &quot;Lantinghei SC&quot;, &quot;Microsoft YaHei&quot;, arial, 宋体, sans-serif, tahoma"/>
          <w:color w:val="333333"/>
          <w:sz w:val="24"/>
          <w:szCs w:val="24"/>
          <w:shd w:val="clear" w:fill="ffffff"/>
        </w:rPr>
      </w:r>
    </w:p>
    <w:p>
      <w:pPr>
        <w:numPr>
          <w:ilvl w:val="0"/>
          <w:numId w:val="33"/>
        </w:numPr>
        <w:snapToGrid w:val="false"/>
        <w:spacing/>
        <w:ind w:left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&quot;PingFang SC&quot;, &quot;Lantinghei SC&quot;, &quot;Microsoft YaHei&quot;, arial, 宋体, sans-serif, tahoma" w:hAnsi="&quot;PingFang SC&quot;, &quot;Lantinghei SC&quot;, &quot;Microsoft YaHei&quot;, arial, 宋体, sans-serif, tahoma" w:eastAsia="&quot;PingFang SC&quot;, &quot;Lantinghei SC&quot;, &quot;Microsoft YaHei&quot;, arial, 宋体, sans-serif, tahoma"/>
          <w:color w:val="333333"/>
          <w:sz w:val="24"/>
          <w:szCs w:val="24"/>
          <w:shd w:val="clear" w:fill="ffffff"/>
        </w:rPr>
        <w:t>项目目标</w:t>
      </w:r>
    </w:p>
    <w:p>
      <w:pPr>
        <w:snapToGrid w:val="false"/>
        <w:spacing/>
        <w:ind w:leftChars="200"/>
        <w:jc w:val="left"/>
        <w:rPr>
          <w:rFonts w:ascii="&quot;PingFang SC&quot;, &quot;Lantinghei SC&quot;, &quot;Microsoft YaHei&quot;, arial, 宋体, sans-serif, tahoma" w:hAnsi="&quot;PingFang SC&quot;, &quot;Lantinghei SC&quot;, &quot;Microsoft YaHei&quot;, arial, 宋体, sans-serif, tahoma" w:eastAsia="&quot;PingFang SC&quot;, &quot;Lantinghei SC&quot;, &quot;Microsoft YaHei&quot;, arial, 宋体, sans-serif, tahoma"/>
          <w:color w:val="333333"/>
          <w:sz w:val="24"/>
          <w:szCs w:val="24"/>
          <w:shd w:val="clear" w:fill="ffffff"/>
        </w:rPr>
      </w:pPr>
      <w:r>
        <w:rPr>
          <w:rFonts w:ascii="&quot;PingFang SC&quot;, &quot;Lantinghei SC&quot;, &quot;Microsoft YaHei&quot;, arial, 宋体, sans-serif, tahoma" w:hAnsi="&quot;PingFang SC&quot;, &quot;Lantinghei SC&quot;, &quot;Microsoft YaHei&quot;, arial, 宋体, sans-serif, tahoma" w:eastAsia="&quot;PingFang SC&quot;, &quot;Lantinghei SC&quot;, &quot;Microsoft YaHei&quot;, arial, 宋体, sans-serif, tahoma"/>
          <w:color w:val="333333"/>
          <w:sz w:val="24"/>
          <w:szCs w:val="24"/>
          <w:shd w:val="clear" w:fill="ffffff"/>
        </w:rPr>
        <w:t xml:space="preserve"> 旨为让小组团员更熟悉并掌握敏捷开发，更懂得团的的合作。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numPr>
          <w:ilvl w:val="0"/>
          <w:numId w:val="33"/>
        </w:numPr>
        <w:snapToGrid w:val="false"/>
        <w:spacing/>
        <w:ind w:left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功能需求</w:t>
      </w:r>
    </w:p>
    <w:p>
      <w:pPr>
        <w:snapToGrid w:val="false"/>
        <w:spacing/>
        <w:ind w:left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能做数之间的加减乘除。</w:t>
      </w:r>
    </w:p>
    <w:p>
      <w:pPr>
        <w:snapToGrid w:val="false"/>
        <w:spacing/>
        <w:ind w:left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numPr>
          <w:ilvl w:val="0"/>
          <w:numId w:val="33"/>
        </w:numPr>
        <w:snapToGrid w:val="false"/>
        <w:spacing/>
        <w:ind w:left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非功能需求</w:t>
      </w:r>
    </w:p>
    <w:p>
      <w:pPr>
        <w:snapToGrid w:val="false"/>
        <w:spacing/>
        <w:ind w:left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程序应该具有良好的设计。</w:t>
      </w:r>
    </w:p>
    <w:p>
      <w:pPr>
        <w:snapToGrid w:val="false"/>
        <w:spacing/>
        <w:ind w:left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在正常的环境，响应速度要足够快。</w:t>
      </w:r>
    </w:p>
    <w:p>
      <w:pPr>
        <w:snapToGrid w:val="false"/>
        <w:spacing/>
        <w:ind w:left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numPr>
          <w:ilvl w:val="0"/>
          <w:numId w:val="33"/>
        </w:numPr>
        <w:snapToGrid w:val="false"/>
        <w:spacing/>
        <w:ind w:left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其他</w:t>
      </w:r>
    </w:p>
    <w:p>
      <w:pPr>
        <w:snapToGrid w:val="false"/>
        <w:spacing/>
        <w:ind w:left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计算器的背景最好不要是花里胡哨的。</w:t>
      </w:r>
    </w:p>
    <w:p>
      <w:pPr>
        <w:snapToGrid w:val="false"/>
        <w:spacing/>
        <w:ind w:left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必须按时交付。</w:t>
      </w:r>
    </w:p>
    <w:sectPr w:rsidR="00C604E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multiLevelType w:val="multilevel"/>
    <w:lvl w:ilvl="0" w:tentative="false">
      <w:start w:val="1"/>
      <w:numFmt w:val="decimal"/>
      <w:lvlText w:val="%1、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