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896930" w14:textId="7C5737DC" w:rsidR="0087354E" w:rsidRDefault="00697AFB">
      <w:pPr>
        <w:rPr>
          <w:rFonts w:ascii="Arial" w:hAnsi="Arial" w:cs="Arial"/>
        </w:rPr>
      </w:pPr>
      <w:r w:rsidRPr="003C38A0">
        <w:rPr>
          <w:rFonts w:ascii="Arial" w:hAnsi="Arial" w:cs="Arial"/>
          <w:sz w:val="24"/>
          <w:szCs w:val="24"/>
        </w:rPr>
        <w:t xml:space="preserve">The Teeth, the Brain, and the Socioeconomic </w:t>
      </w:r>
      <w:proofErr w:type="gramStart"/>
      <w:r w:rsidRPr="003C38A0">
        <w:rPr>
          <w:rFonts w:ascii="Arial" w:hAnsi="Arial" w:cs="Arial"/>
          <w:sz w:val="24"/>
          <w:szCs w:val="24"/>
        </w:rPr>
        <w:t>Inequalities?:</w:t>
      </w:r>
      <w:proofErr w:type="gramEnd"/>
      <w:r w:rsidRPr="003C38A0">
        <w:rPr>
          <w:rFonts w:ascii="Arial" w:hAnsi="Arial" w:cs="Arial"/>
          <w:sz w:val="24"/>
          <w:szCs w:val="24"/>
        </w:rPr>
        <w:t xml:space="preserve"> </w:t>
      </w:r>
      <w:r w:rsidRPr="003C38A0">
        <w:rPr>
          <w:rFonts w:ascii="Arial" w:hAnsi="Arial" w:cs="Arial"/>
        </w:rPr>
        <w:t>DATA STORY</w:t>
      </w:r>
    </w:p>
    <w:p w14:paraId="12DCDE4C" w14:textId="034B9F66" w:rsidR="009B2370" w:rsidRPr="009B2370" w:rsidRDefault="009B2370">
      <w:pPr>
        <w:rPr>
          <w:rFonts w:ascii="Arial" w:hAnsi="Arial" w:cs="Arial"/>
          <w:sz w:val="18"/>
          <w:szCs w:val="18"/>
        </w:rPr>
      </w:pPr>
      <w:r>
        <w:rPr>
          <w:rFonts w:ascii="Arial" w:hAnsi="Arial" w:cs="Arial"/>
          <w:sz w:val="18"/>
          <w:szCs w:val="18"/>
        </w:rPr>
        <w:t>Natalie Smirnoff</w:t>
      </w:r>
    </w:p>
    <w:p w14:paraId="1EF5EB93" w14:textId="77777777" w:rsidR="00697AFB" w:rsidRPr="003C38A0" w:rsidRDefault="00697AFB">
      <w:pPr>
        <w:rPr>
          <w:rFonts w:ascii="Arial" w:hAnsi="Arial" w:cs="Arial"/>
        </w:rPr>
      </w:pPr>
    </w:p>
    <w:p w14:paraId="57B91A72" w14:textId="77777777" w:rsidR="00697AFB" w:rsidRPr="003C38A0" w:rsidRDefault="00697AFB">
      <w:pPr>
        <w:rPr>
          <w:rFonts w:ascii="Arial" w:hAnsi="Arial" w:cs="Arial"/>
        </w:rPr>
      </w:pPr>
    </w:p>
    <w:p w14:paraId="5D753970" w14:textId="426917C7" w:rsidR="0087354E" w:rsidRPr="003C38A0" w:rsidRDefault="00DA28E1">
      <w:pPr>
        <w:rPr>
          <w:rFonts w:ascii="Arial" w:hAnsi="Arial" w:cs="Arial"/>
        </w:rPr>
      </w:pPr>
      <w:r w:rsidRPr="003C38A0">
        <w:rPr>
          <w:rFonts w:ascii="Arial" w:hAnsi="Arial" w:cs="Arial"/>
        </w:rPr>
        <w:t xml:space="preserve">Let’s explore the data through my favorite medium: pictures. Follow along (if the code allows) with this </w:t>
      </w:r>
      <w:hyperlink r:id="rId5" w:history="1">
        <w:r w:rsidRPr="003C38A0">
          <w:rPr>
            <w:rStyle w:val="Hyperlink"/>
            <w:rFonts w:ascii="Arial" w:hAnsi="Arial" w:cs="Arial"/>
          </w:rPr>
          <w:t>link</w:t>
        </w:r>
      </w:hyperlink>
      <w:r w:rsidRPr="003C38A0">
        <w:rPr>
          <w:rFonts w:ascii="Arial" w:hAnsi="Arial" w:cs="Arial"/>
        </w:rPr>
        <w:t xml:space="preserve"> or with the repo documents. </w:t>
      </w:r>
    </w:p>
    <w:p w14:paraId="30D80933" w14:textId="77777777" w:rsidR="00DA28E1" w:rsidRPr="003C38A0" w:rsidRDefault="00DA28E1">
      <w:pPr>
        <w:rPr>
          <w:rFonts w:ascii="Arial" w:hAnsi="Arial" w:cs="Arial"/>
        </w:rPr>
      </w:pPr>
    </w:p>
    <w:p w14:paraId="0A0F0FA3" w14:textId="45DEBD35" w:rsidR="00DA28E1" w:rsidRPr="003C38A0" w:rsidRDefault="00DA28E1">
      <w:pPr>
        <w:rPr>
          <w:rFonts w:ascii="Arial" w:hAnsi="Arial" w:cs="Arial"/>
        </w:rPr>
      </w:pPr>
      <w:r w:rsidRPr="003C38A0">
        <w:rPr>
          <w:rFonts w:ascii="Arial" w:hAnsi="Arial" w:cs="Arial"/>
        </w:rPr>
        <w:t>First and foremost, let</w:t>
      </w:r>
      <w:r w:rsidR="009C5DA9" w:rsidRPr="003C38A0">
        <w:rPr>
          <w:rFonts w:ascii="Arial" w:hAnsi="Arial" w:cs="Arial"/>
        </w:rPr>
        <w:t xml:space="preserve">’s </w:t>
      </w:r>
      <w:proofErr w:type="gramStart"/>
      <w:r w:rsidR="00697AFB" w:rsidRPr="003C38A0">
        <w:rPr>
          <w:rFonts w:ascii="Arial" w:hAnsi="Arial" w:cs="Arial"/>
        </w:rPr>
        <w:t>recap:</w:t>
      </w:r>
      <w:proofErr w:type="gramEnd"/>
      <w:r w:rsidR="00697AFB" w:rsidRPr="003C38A0">
        <w:rPr>
          <w:rFonts w:ascii="Arial" w:hAnsi="Arial" w:cs="Arial"/>
        </w:rPr>
        <w:t xml:space="preserve"> we’re going to be exploring a few elements relating to relationship between mental health </w:t>
      </w:r>
      <w:r w:rsidR="0001483C" w:rsidRPr="003C38A0">
        <w:rPr>
          <w:rFonts w:ascii="Arial" w:hAnsi="Arial" w:cs="Arial"/>
        </w:rPr>
        <w:t>(</w:t>
      </w:r>
      <w:r w:rsidR="00E70E0F" w:rsidRPr="003C38A0">
        <w:rPr>
          <w:rFonts w:ascii="Arial" w:hAnsi="Arial" w:cs="Arial"/>
        </w:rPr>
        <w:t>MH</w:t>
      </w:r>
      <w:r w:rsidR="0001483C" w:rsidRPr="003C38A0">
        <w:rPr>
          <w:rFonts w:ascii="Arial" w:hAnsi="Arial" w:cs="Arial"/>
        </w:rPr>
        <w:t xml:space="preserve">) </w:t>
      </w:r>
      <w:r w:rsidR="00697AFB" w:rsidRPr="003C38A0">
        <w:rPr>
          <w:rFonts w:ascii="Arial" w:hAnsi="Arial" w:cs="Arial"/>
        </w:rPr>
        <w:t>and dental visits</w:t>
      </w:r>
      <w:r w:rsidR="0001483C" w:rsidRPr="003C38A0">
        <w:rPr>
          <w:rFonts w:ascii="Arial" w:hAnsi="Arial" w:cs="Arial"/>
        </w:rPr>
        <w:t xml:space="preserve"> (</w:t>
      </w:r>
      <w:r w:rsidR="00E70E0F" w:rsidRPr="003C38A0">
        <w:rPr>
          <w:rFonts w:ascii="Arial" w:hAnsi="Arial" w:cs="Arial"/>
        </w:rPr>
        <w:t>DV</w:t>
      </w:r>
      <w:r w:rsidR="0001483C" w:rsidRPr="003C38A0">
        <w:rPr>
          <w:rFonts w:ascii="Arial" w:hAnsi="Arial" w:cs="Arial"/>
        </w:rPr>
        <w:t>)</w:t>
      </w:r>
      <w:r w:rsidR="00697AFB" w:rsidRPr="003C38A0">
        <w:rPr>
          <w:rFonts w:ascii="Arial" w:hAnsi="Arial" w:cs="Arial"/>
        </w:rPr>
        <w:t xml:space="preserve">. In my initial data </w:t>
      </w:r>
      <w:proofErr w:type="gramStart"/>
      <w:r w:rsidR="00697AFB" w:rsidRPr="003C38A0">
        <w:rPr>
          <w:rFonts w:ascii="Arial" w:hAnsi="Arial" w:cs="Arial"/>
        </w:rPr>
        <w:t>exploration</w:t>
      </w:r>
      <w:proofErr w:type="gramEnd"/>
      <w:r w:rsidR="00697AFB" w:rsidRPr="003C38A0">
        <w:rPr>
          <w:rFonts w:ascii="Arial" w:hAnsi="Arial" w:cs="Arial"/>
        </w:rPr>
        <w:t xml:space="preserve"> I found a strong relationship between the two and wanted to explore it further. </w:t>
      </w:r>
    </w:p>
    <w:p w14:paraId="4D98D7F7" w14:textId="77777777" w:rsidR="00A90C56" w:rsidRPr="003C38A0" w:rsidRDefault="00A90C56">
      <w:pPr>
        <w:rPr>
          <w:rFonts w:ascii="Arial" w:hAnsi="Arial" w:cs="Arial"/>
        </w:rPr>
      </w:pPr>
    </w:p>
    <w:p w14:paraId="2C45C639" w14:textId="28C8E597" w:rsidR="0001483C" w:rsidRPr="003C38A0" w:rsidRDefault="00A90C56">
      <w:pPr>
        <w:rPr>
          <w:rFonts w:ascii="Arial" w:hAnsi="Arial" w:cs="Arial"/>
        </w:rPr>
      </w:pPr>
      <w:r w:rsidRPr="003C38A0">
        <w:rPr>
          <w:rFonts w:ascii="Arial" w:hAnsi="Arial" w:cs="Arial"/>
        </w:rPr>
        <w:t xml:space="preserve">QUICK NOTES BEFORE WE GET INTO IT: </w:t>
      </w:r>
      <w:r w:rsidR="0001483C" w:rsidRPr="003C38A0">
        <w:rPr>
          <w:rFonts w:ascii="Arial" w:hAnsi="Arial" w:cs="Arial"/>
        </w:rPr>
        <w:t xml:space="preserve">data for mental health, general health, and health insurance is reported by poor performance. </w:t>
      </w:r>
    </w:p>
    <w:p w14:paraId="11BDF436" w14:textId="193A9953" w:rsidR="00A90C56" w:rsidRPr="003C38A0" w:rsidRDefault="0001483C">
      <w:pPr>
        <w:rPr>
          <w:rFonts w:ascii="Arial" w:hAnsi="Arial" w:cs="Arial"/>
        </w:rPr>
      </w:pPr>
      <w:r w:rsidRPr="003C38A0">
        <w:rPr>
          <w:rFonts w:ascii="Arial" w:hAnsi="Arial" w:cs="Arial"/>
        </w:rPr>
        <w:t xml:space="preserve">MENTAL HEALTH IS: </w:t>
      </w:r>
      <w:r w:rsidRPr="003C38A0">
        <w:rPr>
          <w:rFonts w:ascii="Arial" w:hAnsi="Arial" w:cs="Arial"/>
        </w:rPr>
        <w:t>Mental health not good for &gt;=14 days among adults aged &gt;=18 years</w:t>
      </w:r>
    </w:p>
    <w:p w14:paraId="6824E203" w14:textId="10AC9CE0" w:rsidR="0001483C" w:rsidRPr="003C38A0" w:rsidRDefault="0001483C">
      <w:pPr>
        <w:rPr>
          <w:rFonts w:ascii="Arial" w:hAnsi="Arial" w:cs="Arial"/>
        </w:rPr>
      </w:pPr>
      <w:r w:rsidRPr="003C38A0">
        <w:rPr>
          <w:rFonts w:ascii="Arial" w:hAnsi="Arial" w:cs="Arial"/>
        </w:rPr>
        <w:t xml:space="preserve">GENERAL HEALTH IS: </w:t>
      </w:r>
      <w:r w:rsidRPr="003C38A0">
        <w:rPr>
          <w:rFonts w:ascii="Arial" w:hAnsi="Arial" w:cs="Arial"/>
        </w:rPr>
        <w:t>Fair or poor self-rated health status among adults aged &gt;=18 years</w:t>
      </w:r>
    </w:p>
    <w:p w14:paraId="44DAA074" w14:textId="74E6A62E" w:rsidR="0001483C" w:rsidRPr="003C38A0" w:rsidRDefault="0001483C">
      <w:pPr>
        <w:rPr>
          <w:rFonts w:ascii="Arial" w:hAnsi="Arial" w:cs="Arial"/>
        </w:rPr>
      </w:pPr>
      <w:r w:rsidRPr="003C38A0">
        <w:rPr>
          <w:rFonts w:ascii="Arial" w:hAnsi="Arial" w:cs="Arial"/>
        </w:rPr>
        <w:t xml:space="preserve">HEALTH INSURANCE IS: </w:t>
      </w:r>
      <w:r w:rsidRPr="003C38A0">
        <w:rPr>
          <w:rFonts w:ascii="Arial" w:hAnsi="Arial" w:cs="Arial"/>
        </w:rPr>
        <w:t xml:space="preserve">Current </w:t>
      </w:r>
      <w:r w:rsidR="00E70E0F" w:rsidRPr="003C38A0">
        <w:rPr>
          <w:rFonts w:ascii="Arial" w:hAnsi="Arial" w:cs="Arial"/>
        </w:rPr>
        <w:t>lack</w:t>
      </w:r>
      <w:r w:rsidRPr="003C38A0">
        <w:rPr>
          <w:rFonts w:ascii="Arial" w:hAnsi="Arial" w:cs="Arial"/>
        </w:rPr>
        <w:t xml:space="preserve"> of health insurance among adults aged 18-64 </w:t>
      </w:r>
      <w:proofErr w:type="gramStart"/>
      <w:r w:rsidRPr="003C38A0">
        <w:rPr>
          <w:rFonts w:ascii="Arial" w:hAnsi="Arial" w:cs="Arial"/>
        </w:rPr>
        <w:t>years</w:t>
      </w:r>
      <w:proofErr w:type="gramEnd"/>
    </w:p>
    <w:p w14:paraId="0E401E34" w14:textId="43DE70D1" w:rsidR="0001483C" w:rsidRPr="003C38A0" w:rsidRDefault="0001483C">
      <w:pPr>
        <w:rPr>
          <w:rFonts w:ascii="Arial" w:hAnsi="Arial" w:cs="Arial"/>
        </w:rPr>
      </w:pPr>
      <w:proofErr w:type="gramStart"/>
      <w:r w:rsidRPr="003C38A0">
        <w:rPr>
          <w:rFonts w:ascii="Arial" w:hAnsi="Arial" w:cs="Arial"/>
        </w:rPr>
        <w:t>So</w:t>
      </w:r>
      <w:proofErr w:type="gramEnd"/>
      <w:r w:rsidRPr="003C38A0">
        <w:rPr>
          <w:rFonts w:ascii="Arial" w:hAnsi="Arial" w:cs="Arial"/>
        </w:rPr>
        <w:t xml:space="preserve"> the higher the number for these fields, the higher the number of people struggling with mental health, general health, or </w:t>
      </w:r>
      <w:r w:rsidR="00E70E0F" w:rsidRPr="003C38A0">
        <w:rPr>
          <w:rFonts w:ascii="Arial" w:hAnsi="Arial" w:cs="Arial"/>
        </w:rPr>
        <w:t>lack</w:t>
      </w:r>
      <w:r w:rsidRPr="003C38A0">
        <w:rPr>
          <w:rFonts w:ascii="Arial" w:hAnsi="Arial" w:cs="Arial"/>
        </w:rPr>
        <w:t xml:space="preserve"> of insurance.</w:t>
      </w:r>
    </w:p>
    <w:p w14:paraId="55C6F276" w14:textId="77777777" w:rsidR="00351521" w:rsidRPr="003C38A0" w:rsidRDefault="00351521">
      <w:pPr>
        <w:rPr>
          <w:rFonts w:ascii="Arial" w:hAnsi="Arial" w:cs="Arial"/>
        </w:rPr>
      </w:pPr>
    </w:p>
    <w:p w14:paraId="46C02ABE" w14:textId="5E370C51" w:rsidR="00351521" w:rsidRPr="003C38A0" w:rsidRDefault="00351521">
      <w:pPr>
        <w:rPr>
          <w:rFonts w:ascii="Arial" w:hAnsi="Arial" w:cs="Arial"/>
        </w:rPr>
      </w:pPr>
      <w:r w:rsidRPr="003C38A0">
        <w:rPr>
          <w:rFonts w:ascii="Arial" w:hAnsi="Arial" w:cs="Arial"/>
        </w:rPr>
        <w:t xml:space="preserve">See </w:t>
      </w:r>
      <w:hyperlink r:id="rId6" w:history="1">
        <w:r w:rsidRPr="003C38A0">
          <w:rPr>
            <w:rStyle w:val="Hyperlink"/>
            <w:rFonts w:ascii="Arial" w:hAnsi="Arial" w:cs="Arial"/>
          </w:rPr>
          <w:t>here</w:t>
        </w:r>
      </w:hyperlink>
      <w:r w:rsidRPr="003C38A0">
        <w:rPr>
          <w:rFonts w:ascii="Arial" w:hAnsi="Arial" w:cs="Arial"/>
        </w:rPr>
        <w:t xml:space="preserve"> for additional descriptions of each value in the PLACES dataset.</w:t>
      </w:r>
    </w:p>
    <w:p w14:paraId="2D73AEDA" w14:textId="77777777" w:rsidR="00697AFB" w:rsidRPr="003C38A0" w:rsidRDefault="00697AFB">
      <w:pPr>
        <w:rPr>
          <w:rFonts w:ascii="Arial" w:hAnsi="Arial" w:cs="Arial"/>
        </w:rPr>
      </w:pPr>
    </w:p>
    <w:p w14:paraId="73BC502D" w14:textId="49228DD0" w:rsidR="00A90C56" w:rsidRPr="009B2370" w:rsidRDefault="00A90C56" w:rsidP="00A90C56">
      <w:pPr>
        <w:pStyle w:val="ListParagraph"/>
        <w:numPr>
          <w:ilvl w:val="0"/>
          <w:numId w:val="2"/>
        </w:numPr>
        <w:rPr>
          <w:rFonts w:ascii="Arial" w:hAnsi="Arial" w:cs="Arial"/>
          <w:sz w:val="28"/>
          <w:szCs w:val="28"/>
        </w:rPr>
      </w:pPr>
      <w:r w:rsidRPr="009B2370">
        <w:rPr>
          <w:rFonts w:ascii="Arial" w:hAnsi="Arial" w:cs="Arial"/>
          <w:sz w:val="28"/>
          <w:szCs w:val="28"/>
        </w:rPr>
        <w:t>DATA STRUCTURE</w:t>
      </w:r>
    </w:p>
    <w:p w14:paraId="451609B4" w14:textId="6A477ED2" w:rsidR="00A90C56" w:rsidRPr="003C38A0" w:rsidRDefault="00A90C56">
      <w:pPr>
        <w:rPr>
          <w:rFonts w:ascii="Arial" w:hAnsi="Arial" w:cs="Arial"/>
        </w:rPr>
      </w:pPr>
    </w:p>
    <w:p w14:paraId="218BA8E4" w14:textId="2A9E6E26" w:rsidR="00697AFB" w:rsidRPr="003C38A0" w:rsidRDefault="00697AFB">
      <w:pPr>
        <w:rPr>
          <w:rFonts w:ascii="Arial" w:hAnsi="Arial" w:cs="Arial"/>
        </w:rPr>
      </w:pPr>
      <w:proofErr w:type="gramStart"/>
      <w:r w:rsidRPr="003C38A0">
        <w:rPr>
          <w:rFonts w:ascii="Arial" w:hAnsi="Arial" w:cs="Arial"/>
        </w:rPr>
        <w:t>So</w:t>
      </w:r>
      <w:proofErr w:type="gramEnd"/>
      <w:r w:rsidRPr="003C38A0">
        <w:rPr>
          <w:rFonts w:ascii="Arial" w:hAnsi="Arial" w:cs="Arial"/>
        </w:rPr>
        <w:t xml:space="preserve"> the first thing we’re going to do is a quick sanity check: does the data look correct to what we know to be true of the world.</w:t>
      </w:r>
    </w:p>
    <w:p w14:paraId="21F9B00B" w14:textId="50EEE1DF" w:rsidR="00562557" w:rsidRPr="003C38A0" w:rsidRDefault="00211122">
      <w:pPr>
        <w:rPr>
          <w:rFonts w:ascii="Arial" w:hAnsi="Arial" w:cs="Arial"/>
        </w:rPr>
      </w:pPr>
      <w:r w:rsidRPr="003C38A0">
        <w:rPr>
          <w:rFonts w:ascii="Arial" w:eastAsia="Times New Roman" w:hAnsi="Arial" w:cs="Arial"/>
          <w:noProof/>
          <w:sz w:val="24"/>
          <w:szCs w:val="24"/>
        </w:rPr>
        <w:drawing>
          <wp:inline distT="0" distB="0" distL="0" distR="0" wp14:anchorId="775C0525" wp14:editId="544B60F0">
            <wp:extent cx="2838450" cy="2121206"/>
            <wp:effectExtent l="0" t="0" r="0" b="0"/>
            <wp:docPr id="1839437111" name="Picture 3" descr="A graph of population across area ty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37111" name="Picture 3" descr="A graph of population across area typ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4594" cy="2155690"/>
                    </a:xfrm>
                    <a:prstGeom prst="rect">
                      <a:avLst/>
                    </a:prstGeom>
                    <a:noFill/>
                    <a:ln>
                      <a:noFill/>
                    </a:ln>
                  </pic:spPr>
                </pic:pic>
              </a:graphicData>
            </a:graphic>
          </wp:inline>
        </w:drawing>
      </w:r>
    </w:p>
    <w:p w14:paraId="2FC85801" w14:textId="311401C8" w:rsidR="00697AFB" w:rsidRPr="003C38A0" w:rsidRDefault="00697AFB">
      <w:pPr>
        <w:rPr>
          <w:rFonts w:ascii="Arial" w:hAnsi="Arial" w:cs="Arial"/>
          <w:i/>
          <w:iCs/>
          <w:sz w:val="18"/>
          <w:szCs w:val="18"/>
        </w:rPr>
      </w:pPr>
      <w:r w:rsidRPr="003C38A0">
        <w:rPr>
          <w:rFonts w:ascii="Arial" w:hAnsi="Arial" w:cs="Arial"/>
          <w:i/>
          <w:iCs/>
          <w:sz w:val="18"/>
          <w:szCs w:val="18"/>
        </w:rPr>
        <w:t xml:space="preserve">Fig 1. How much of the population falls into </w:t>
      </w:r>
      <w:r w:rsidR="00BF51D5" w:rsidRPr="003C38A0">
        <w:rPr>
          <w:rFonts w:ascii="Arial" w:hAnsi="Arial" w:cs="Arial"/>
          <w:i/>
          <w:iCs/>
          <w:sz w:val="18"/>
          <w:szCs w:val="18"/>
        </w:rPr>
        <w:t>each</w:t>
      </w:r>
      <w:r w:rsidRPr="003C38A0">
        <w:rPr>
          <w:rFonts w:ascii="Arial" w:hAnsi="Arial" w:cs="Arial"/>
          <w:i/>
          <w:iCs/>
          <w:sz w:val="18"/>
          <w:szCs w:val="18"/>
        </w:rPr>
        <w:t xml:space="preserve"> population type. 1 is </w:t>
      </w:r>
      <w:proofErr w:type="gramStart"/>
      <w:r w:rsidRPr="003C38A0">
        <w:rPr>
          <w:rFonts w:ascii="Arial" w:hAnsi="Arial" w:cs="Arial"/>
          <w:i/>
          <w:iCs/>
          <w:sz w:val="18"/>
          <w:szCs w:val="18"/>
        </w:rPr>
        <w:t>most</w:t>
      </w:r>
      <w:proofErr w:type="gramEnd"/>
      <w:r w:rsidRPr="003C38A0">
        <w:rPr>
          <w:rFonts w:ascii="Arial" w:hAnsi="Arial" w:cs="Arial"/>
          <w:i/>
          <w:iCs/>
          <w:sz w:val="18"/>
          <w:szCs w:val="18"/>
        </w:rPr>
        <w:t xml:space="preserve"> urban all the way to 6 being most rural.</w:t>
      </w:r>
    </w:p>
    <w:p w14:paraId="5162F504" w14:textId="566AD102" w:rsidR="00211122" w:rsidRPr="003C38A0" w:rsidRDefault="00211122">
      <w:pPr>
        <w:rPr>
          <w:rFonts w:ascii="Arial" w:hAnsi="Arial" w:cs="Arial"/>
        </w:rPr>
      </w:pPr>
      <w:r w:rsidRPr="003C38A0">
        <w:rPr>
          <w:rFonts w:ascii="Arial" w:eastAsia="Times New Roman" w:hAnsi="Arial" w:cs="Arial"/>
          <w:noProof/>
          <w:sz w:val="24"/>
          <w:szCs w:val="24"/>
        </w:rPr>
        <w:lastRenderedPageBreak/>
        <w:drawing>
          <wp:inline distT="0" distB="0" distL="0" distR="0" wp14:anchorId="5AE1289E" wp14:editId="65D64890">
            <wp:extent cx="3025140" cy="2628900"/>
            <wp:effectExtent l="0" t="0" r="3810" b="0"/>
            <wp:docPr id="426244845" name="Picture 4" descr="A graph of a number of area ty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44845" name="Picture 4" descr="A graph of a number of area typ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5140" cy="2628900"/>
                    </a:xfrm>
                    <a:prstGeom prst="rect">
                      <a:avLst/>
                    </a:prstGeom>
                    <a:noFill/>
                    <a:ln>
                      <a:noFill/>
                    </a:ln>
                  </pic:spPr>
                </pic:pic>
              </a:graphicData>
            </a:graphic>
          </wp:inline>
        </w:drawing>
      </w:r>
    </w:p>
    <w:p w14:paraId="3A0F4C53" w14:textId="6707F6CB" w:rsidR="00697AFB" w:rsidRPr="003C38A0" w:rsidRDefault="00697AFB">
      <w:pPr>
        <w:rPr>
          <w:rFonts w:ascii="Arial" w:hAnsi="Arial" w:cs="Arial"/>
        </w:rPr>
      </w:pPr>
    </w:p>
    <w:p w14:paraId="78A7F368" w14:textId="3096C4AD" w:rsidR="00697AFB" w:rsidRPr="003C38A0" w:rsidRDefault="00697AFB" w:rsidP="00697AFB">
      <w:pPr>
        <w:rPr>
          <w:rFonts w:ascii="Arial" w:hAnsi="Arial" w:cs="Arial"/>
          <w:i/>
          <w:iCs/>
          <w:sz w:val="18"/>
          <w:szCs w:val="18"/>
        </w:rPr>
      </w:pPr>
      <w:r w:rsidRPr="003C38A0">
        <w:rPr>
          <w:rFonts w:ascii="Arial" w:hAnsi="Arial" w:cs="Arial"/>
          <w:i/>
          <w:iCs/>
          <w:sz w:val="18"/>
          <w:szCs w:val="18"/>
        </w:rPr>
        <w:t xml:space="preserve">Fig </w:t>
      </w:r>
      <w:r w:rsidRPr="003C38A0">
        <w:rPr>
          <w:rFonts w:ascii="Arial" w:hAnsi="Arial" w:cs="Arial"/>
          <w:i/>
          <w:iCs/>
          <w:sz w:val="18"/>
          <w:szCs w:val="18"/>
        </w:rPr>
        <w:t>2</w:t>
      </w:r>
      <w:r w:rsidRPr="003C38A0">
        <w:rPr>
          <w:rFonts w:ascii="Arial" w:hAnsi="Arial" w:cs="Arial"/>
          <w:i/>
          <w:iCs/>
          <w:sz w:val="18"/>
          <w:szCs w:val="18"/>
        </w:rPr>
        <w:t xml:space="preserve">. How </w:t>
      </w:r>
      <w:r w:rsidRPr="003C38A0">
        <w:rPr>
          <w:rFonts w:ascii="Arial" w:hAnsi="Arial" w:cs="Arial"/>
          <w:i/>
          <w:iCs/>
          <w:sz w:val="18"/>
          <w:szCs w:val="18"/>
        </w:rPr>
        <w:t>many</w:t>
      </w:r>
      <w:r w:rsidRPr="003C38A0">
        <w:rPr>
          <w:rFonts w:ascii="Arial" w:hAnsi="Arial" w:cs="Arial"/>
          <w:i/>
          <w:iCs/>
          <w:sz w:val="18"/>
          <w:szCs w:val="18"/>
        </w:rPr>
        <w:t xml:space="preserve"> of the </w:t>
      </w:r>
      <w:r w:rsidRPr="003C38A0">
        <w:rPr>
          <w:rFonts w:ascii="Arial" w:hAnsi="Arial" w:cs="Arial"/>
          <w:i/>
          <w:iCs/>
          <w:sz w:val="18"/>
          <w:szCs w:val="18"/>
        </w:rPr>
        <w:t>FIPS codes</w:t>
      </w:r>
      <w:r w:rsidRPr="003C38A0">
        <w:rPr>
          <w:rFonts w:ascii="Arial" w:hAnsi="Arial" w:cs="Arial"/>
          <w:i/>
          <w:iCs/>
          <w:sz w:val="18"/>
          <w:szCs w:val="18"/>
        </w:rPr>
        <w:t xml:space="preserve"> falls into </w:t>
      </w:r>
      <w:r w:rsidR="00BF51D5" w:rsidRPr="003C38A0">
        <w:rPr>
          <w:rFonts w:ascii="Arial" w:hAnsi="Arial" w:cs="Arial"/>
          <w:i/>
          <w:iCs/>
          <w:sz w:val="18"/>
          <w:szCs w:val="18"/>
        </w:rPr>
        <w:t>each</w:t>
      </w:r>
      <w:r w:rsidRPr="003C38A0">
        <w:rPr>
          <w:rFonts w:ascii="Arial" w:hAnsi="Arial" w:cs="Arial"/>
          <w:i/>
          <w:iCs/>
          <w:sz w:val="18"/>
          <w:szCs w:val="18"/>
        </w:rPr>
        <w:t xml:space="preserve"> population type. 1 is </w:t>
      </w:r>
      <w:proofErr w:type="gramStart"/>
      <w:r w:rsidRPr="003C38A0">
        <w:rPr>
          <w:rFonts w:ascii="Arial" w:hAnsi="Arial" w:cs="Arial"/>
          <w:i/>
          <w:iCs/>
          <w:sz w:val="18"/>
          <w:szCs w:val="18"/>
        </w:rPr>
        <w:t>most</w:t>
      </w:r>
      <w:proofErr w:type="gramEnd"/>
      <w:r w:rsidRPr="003C38A0">
        <w:rPr>
          <w:rFonts w:ascii="Arial" w:hAnsi="Arial" w:cs="Arial"/>
          <w:i/>
          <w:iCs/>
          <w:sz w:val="18"/>
          <w:szCs w:val="18"/>
        </w:rPr>
        <w:t xml:space="preserve"> urban all the way to 6 being most rural.</w:t>
      </w:r>
    </w:p>
    <w:p w14:paraId="5C558F9B" w14:textId="5E0EE163" w:rsidR="00562557" w:rsidRPr="003C38A0" w:rsidRDefault="00562557">
      <w:pPr>
        <w:rPr>
          <w:rFonts w:ascii="Arial" w:hAnsi="Arial" w:cs="Arial"/>
        </w:rPr>
      </w:pPr>
    </w:p>
    <w:p w14:paraId="35F250D8" w14:textId="3B946188" w:rsidR="00A90C56" w:rsidRPr="003C38A0" w:rsidRDefault="00A90C56">
      <w:pPr>
        <w:rPr>
          <w:rFonts w:ascii="Arial" w:hAnsi="Arial" w:cs="Arial"/>
        </w:rPr>
      </w:pPr>
      <w:proofErr w:type="gramStart"/>
      <w:r w:rsidRPr="003C38A0">
        <w:rPr>
          <w:rFonts w:ascii="Arial" w:hAnsi="Arial" w:cs="Arial"/>
        </w:rPr>
        <w:t>More or less, yes</w:t>
      </w:r>
      <w:proofErr w:type="gramEnd"/>
      <w:r w:rsidRPr="003C38A0">
        <w:rPr>
          <w:rFonts w:ascii="Arial" w:hAnsi="Arial" w:cs="Arial"/>
        </w:rPr>
        <w:t xml:space="preserve">. The data does look kind of like what we would expect. Fig. 1 shows that population is heavily skewed to urban areas, much more than it really is, and that goes with the typical problem of studies underrepresenting rural areas. Fig. 2 shows the distribution of FIPS codes (not land in terms of </w:t>
      </w:r>
      <w:r w:rsidR="00E70E0F" w:rsidRPr="003C38A0">
        <w:rPr>
          <w:rFonts w:ascii="Arial" w:hAnsi="Arial" w:cs="Arial"/>
        </w:rPr>
        <w:t>Acres</w:t>
      </w:r>
      <w:r w:rsidRPr="003C38A0">
        <w:rPr>
          <w:rFonts w:ascii="Arial" w:hAnsi="Arial" w:cs="Arial"/>
        </w:rPr>
        <w:t>) and fits the reality that I know to be true of most counties falling into that more rural category.</w:t>
      </w:r>
    </w:p>
    <w:p w14:paraId="2126D060" w14:textId="77777777" w:rsidR="00A90C56" w:rsidRPr="003C38A0" w:rsidRDefault="00A90C56">
      <w:pPr>
        <w:rPr>
          <w:rFonts w:ascii="Arial" w:hAnsi="Arial" w:cs="Arial"/>
        </w:rPr>
      </w:pPr>
    </w:p>
    <w:p w14:paraId="5BD982C3" w14:textId="2C14484F" w:rsidR="00562557" w:rsidRPr="003C38A0" w:rsidRDefault="00A90C56">
      <w:pPr>
        <w:rPr>
          <w:rFonts w:ascii="Arial" w:hAnsi="Arial" w:cs="Arial"/>
        </w:rPr>
      </w:pPr>
      <w:r w:rsidRPr="003C38A0">
        <w:rPr>
          <w:rFonts w:ascii="Arial" w:hAnsi="Arial" w:cs="Arial"/>
        </w:rPr>
        <w:t xml:space="preserve"> </w:t>
      </w:r>
    </w:p>
    <w:p w14:paraId="5BD4BEAF" w14:textId="659757BF" w:rsidR="00DA28E1" w:rsidRPr="00DA28E1" w:rsidRDefault="00DA28E1" w:rsidP="00DA28E1">
      <w:pPr>
        <w:spacing w:line="240" w:lineRule="auto"/>
        <w:rPr>
          <w:rFonts w:ascii="Arial" w:eastAsia="Times New Roman" w:hAnsi="Arial" w:cs="Arial"/>
          <w:sz w:val="24"/>
          <w:szCs w:val="24"/>
        </w:rPr>
      </w:pPr>
      <w:r w:rsidRPr="003C38A0">
        <w:rPr>
          <w:rFonts w:ascii="Arial" w:eastAsia="Times New Roman" w:hAnsi="Arial" w:cs="Arial"/>
          <w:noProof/>
          <w:sz w:val="24"/>
          <w:szCs w:val="24"/>
        </w:rPr>
        <w:drawing>
          <wp:inline distT="0" distB="0" distL="0" distR="0" wp14:anchorId="7CDD961D" wp14:editId="634A10A9">
            <wp:extent cx="3472271" cy="2689068"/>
            <wp:effectExtent l="0" t="0" r="0" b="0"/>
            <wp:docPr id="922291585" name="Picture 1" descr="A graph of different types of heal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1585" name="Picture 1" descr="A graph of different types of health&#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8156" cy="2693626"/>
                    </a:xfrm>
                    <a:prstGeom prst="rect">
                      <a:avLst/>
                    </a:prstGeom>
                    <a:noFill/>
                    <a:ln>
                      <a:noFill/>
                    </a:ln>
                  </pic:spPr>
                </pic:pic>
              </a:graphicData>
            </a:graphic>
          </wp:inline>
        </w:drawing>
      </w:r>
    </w:p>
    <w:p w14:paraId="2C998B40" w14:textId="7D442712" w:rsidR="00A90C56" w:rsidRPr="003C38A0" w:rsidRDefault="00A90C56" w:rsidP="00A90C56">
      <w:pPr>
        <w:rPr>
          <w:rFonts w:ascii="Arial" w:hAnsi="Arial" w:cs="Arial"/>
          <w:i/>
          <w:iCs/>
          <w:sz w:val="18"/>
          <w:szCs w:val="18"/>
        </w:rPr>
      </w:pPr>
      <w:r w:rsidRPr="003C38A0">
        <w:rPr>
          <w:rFonts w:ascii="Arial" w:hAnsi="Arial" w:cs="Arial"/>
          <w:i/>
          <w:iCs/>
          <w:sz w:val="18"/>
          <w:szCs w:val="18"/>
        </w:rPr>
        <w:t xml:space="preserve">Fig </w:t>
      </w:r>
      <w:r w:rsidRPr="003C38A0">
        <w:rPr>
          <w:rFonts w:ascii="Arial" w:hAnsi="Arial" w:cs="Arial"/>
          <w:i/>
          <w:iCs/>
          <w:sz w:val="18"/>
          <w:szCs w:val="18"/>
        </w:rPr>
        <w:t>3</w:t>
      </w:r>
      <w:r w:rsidRPr="003C38A0">
        <w:rPr>
          <w:rFonts w:ascii="Arial" w:hAnsi="Arial" w:cs="Arial"/>
          <w:i/>
          <w:iCs/>
          <w:sz w:val="18"/>
          <w:szCs w:val="18"/>
        </w:rPr>
        <w:t xml:space="preserve">. </w:t>
      </w:r>
      <w:r w:rsidRPr="003C38A0">
        <w:rPr>
          <w:rFonts w:ascii="Arial" w:hAnsi="Arial" w:cs="Arial"/>
          <w:i/>
          <w:iCs/>
          <w:sz w:val="18"/>
          <w:szCs w:val="18"/>
        </w:rPr>
        <w:t>Data distribution graphs of the selected variables to explore.</w:t>
      </w:r>
    </w:p>
    <w:p w14:paraId="366638C8" w14:textId="48AEC217" w:rsidR="00562557" w:rsidRPr="003C38A0" w:rsidRDefault="00562557">
      <w:pPr>
        <w:rPr>
          <w:rFonts w:ascii="Arial" w:hAnsi="Arial" w:cs="Arial"/>
        </w:rPr>
      </w:pPr>
    </w:p>
    <w:p w14:paraId="0612B0BE" w14:textId="40F48731" w:rsidR="00A90C56" w:rsidRPr="003C38A0" w:rsidRDefault="00A90C56">
      <w:pPr>
        <w:rPr>
          <w:rFonts w:ascii="Arial" w:hAnsi="Arial" w:cs="Arial"/>
        </w:rPr>
      </w:pPr>
      <w:r w:rsidRPr="003C38A0">
        <w:rPr>
          <w:rFonts w:ascii="Arial" w:hAnsi="Arial" w:cs="Arial"/>
        </w:rPr>
        <w:t xml:space="preserve">Fig. 3 exists to check data distribution. It’s not pretty but it gets the job done </w:t>
      </w:r>
      <w:proofErr w:type="gramStart"/>
      <w:r w:rsidRPr="003C38A0">
        <w:rPr>
          <w:rFonts w:ascii="Arial" w:hAnsi="Arial" w:cs="Arial"/>
        </w:rPr>
        <w:t>for</w:t>
      </w:r>
      <w:proofErr w:type="gramEnd"/>
      <w:r w:rsidRPr="003C38A0">
        <w:rPr>
          <w:rFonts w:ascii="Arial" w:hAnsi="Arial" w:cs="Arial"/>
        </w:rPr>
        <w:t xml:space="preserve"> a quick look. You can see in the first to second graph how standardizing dentists to “per 1000” helps spread the distribution a little a give more context to the story of </w:t>
      </w:r>
      <w:proofErr w:type="gramStart"/>
      <w:r w:rsidR="00E70E0F" w:rsidRPr="003C38A0">
        <w:rPr>
          <w:rFonts w:ascii="Arial" w:hAnsi="Arial" w:cs="Arial"/>
        </w:rPr>
        <w:t>each</w:t>
      </w:r>
      <w:proofErr w:type="gramEnd"/>
      <w:r w:rsidRPr="003C38A0">
        <w:rPr>
          <w:rFonts w:ascii="Arial" w:hAnsi="Arial" w:cs="Arial"/>
        </w:rPr>
        <w:t xml:space="preserve"> number. The other distributions have their heads and tails but are for the most part pretty bell shaped.</w:t>
      </w:r>
    </w:p>
    <w:p w14:paraId="4C1193F8" w14:textId="77777777" w:rsidR="003C012D" w:rsidRPr="003C38A0" w:rsidRDefault="003C012D">
      <w:pPr>
        <w:rPr>
          <w:rFonts w:ascii="Arial" w:hAnsi="Arial" w:cs="Arial"/>
        </w:rPr>
      </w:pPr>
    </w:p>
    <w:p w14:paraId="4999DF10" w14:textId="77777777" w:rsidR="003C012D" w:rsidRPr="003C38A0" w:rsidRDefault="003C012D">
      <w:pPr>
        <w:rPr>
          <w:rFonts w:ascii="Arial" w:hAnsi="Arial" w:cs="Arial"/>
        </w:rPr>
      </w:pPr>
    </w:p>
    <w:p w14:paraId="1262E970" w14:textId="77777777" w:rsidR="0001483C" w:rsidRPr="009B2370" w:rsidRDefault="0001483C" w:rsidP="0001483C">
      <w:pPr>
        <w:pStyle w:val="ListParagraph"/>
        <w:numPr>
          <w:ilvl w:val="0"/>
          <w:numId w:val="2"/>
        </w:numPr>
        <w:rPr>
          <w:rFonts w:ascii="Arial" w:hAnsi="Arial" w:cs="Arial"/>
          <w:sz w:val="28"/>
          <w:szCs w:val="28"/>
        </w:rPr>
      </w:pPr>
      <w:r w:rsidRPr="0001483C">
        <w:rPr>
          <w:rFonts w:ascii="Arial" w:hAnsi="Arial" w:cs="Arial"/>
          <w:sz w:val="28"/>
          <w:szCs w:val="28"/>
        </w:rPr>
        <w:t>CORRELATIONS</w:t>
      </w:r>
    </w:p>
    <w:p w14:paraId="7EC5197F" w14:textId="77777777" w:rsidR="0001483C" w:rsidRPr="003C38A0" w:rsidRDefault="0001483C" w:rsidP="0001483C">
      <w:pPr>
        <w:rPr>
          <w:rFonts w:ascii="Arial" w:hAnsi="Arial" w:cs="Arial"/>
        </w:rPr>
      </w:pPr>
    </w:p>
    <w:p w14:paraId="58575B27" w14:textId="7791B96F" w:rsidR="0001483C" w:rsidRPr="003C38A0" w:rsidRDefault="0001483C" w:rsidP="0001483C">
      <w:pPr>
        <w:rPr>
          <w:rFonts w:ascii="Arial" w:hAnsi="Arial" w:cs="Arial"/>
        </w:rPr>
      </w:pPr>
      <w:r w:rsidRPr="003C38A0">
        <w:rPr>
          <w:rFonts w:ascii="Arial" w:hAnsi="Arial" w:cs="Arial"/>
        </w:rPr>
        <w:t xml:space="preserve">Next </w:t>
      </w:r>
      <w:proofErr w:type="gramStart"/>
      <w:r w:rsidRPr="003C38A0">
        <w:rPr>
          <w:rFonts w:ascii="Arial" w:hAnsi="Arial" w:cs="Arial"/>
        </w:rPr>
        <w:t>lets</w:t>
      </w:r>
      <w:proofErr w:type="gramEnd"/>
      <w:r w:rsidRPr="003C38A0">
        <w:rPr>
          <w:rFonts w:ascii="Arial" w:hAnsi="Arial" w:cs="Arial"/>
        </w:rPr>
        <w:t xml:space="preserve"> explore how all if our data looks when it plays with the other data. Looking at Fig. 4, for the most part, everything </w:t>
      </w:r>
      <w:proofErr w:type="gramStart"/>
      <w:r w:rsidRPr="003C38A0">
        <w:rPr>
          <w:rFonts w:ascii="Arial" w:hAnsi="Arial" w:cs="Arial"/>
        </w:rPr>
        <w:t>more or less falls</w:t>
      </w:r>
      <w:proofErr w:type="gramEnd"/>
      <w:r w:rsidRPr="003C38A0">
        <w:rPr>
          <w:rFonts w:ascii="Arial" w:hAnsi="Arial" w:cs="Arial"/>
        </w:rPr>
        <w:t xml:space="preserve"> into what you would expect it to, expect for our area of interest. </w:t>
      </w:r>
      <w:r w:rsidR="003C012D" w:rsidRPr="003C38A0">
        <w:rPr>
          <w:rFonts w:ascii="Arial" w:hAnsi="Arial" w:cs="Arial"/>
        </w:rPr>
        <w:t xml:space="preserve">I made a lot of different correlation charts because I had a hard time wrapping my head around </w:t>
      </w:r>
      <w:r w:rsidR="00E70E0F" w:rsidRPr="003C38A0">
        <w:rPr>
          <w:rFonts w:ascii="Arial" w:hAnsi="Arial" w:cs="Arial"/>
        </w:rPr>
        <w:t xml:space="preserve">what I was </w:t>
      </w:r>
      <w:proofErr w:type="gramStart"/>
      <w:r w:rsidR="00E70E0F" w:rsidRPr="003C38A0">
        <w:rPr>
          <w:rFonts w:ascii="Arial" w:hAnsi="Arial" w:cs="Arial"/>
        </w:rPr>
        <w:t>actually looking</w:t>
      </w:r>
      <w:proofErr w:type="gramEnd"/>
      <w:r w:rsidR="00E70E0F" w:rsidRPr="003C38A0">
        <w:rPr>
          <w:rFonts w:ascii="Arial" w:hAnsi="Arial" w:cs="Arial"/>
        </w:rPr>
        <w:t xml:space="preserve"> at and each one helped me understand a little better.</w:t>
      </w:r>
    </w:p>
    <w:p w14:paraId="589368DF" w14:textId="1679D26C" w:rsidR="0001483C" w:rsidRPr="003C38A0" w:rsidRDefault="0001483C" w:rsidP="0001483C">
      <w:pPr>
        <w:pStyle w:val="ListParagraph"/>
        <w:rPr>
          <w:rFonts w:ascii="Arial" w:hAnsi="Arial" w:cs="Arial"/>
        </w:rPr>
      </w:pPr>
    </w:p>
    <w:p w14:paraId="0FB8BA2F" w14:textId="5A2EFD00" w:rsidR="00BD4C9A" w:rsidRPr="003C38A0" w:rsidRDefault="00BD4C9A" w:rsidP="00BD4C9A">
      <w:pPr>
        <w:spacing w:line="240" w:lineRule="auto"/>
        <w:rPr>
          <w:rFonts w:ascii="Arial" w:eastAsia="Times New Roman" w:hAnsi="Arial" w:cs="Arial"/>
          <w:sz w:val="24"/>
          <w:szCs w:val="24"/>
        </w:rPr>
      </w:pPr>
      <w:r w:rsidRPr="003C38A0">
        <w:rPr>
          <w:rFonts w:ascii="Arial" w:eastAsia="Times New Roman" w:hAnsi="Arial" w:cs="Arial"/>
          <w:noProof/>
          <w:sz w:val="24"/>
          <w:szCs w:val="24"/>
        </w:rPr>
        <w:drawing>
          <wp:inline distT="0" distB="0" distL="0" distR="0" wp14:anchorId="397319FC" wp14:editId="453085FF">
            <wp:extent cx="5943600" cy="5943600"/>
            <wp:effectExtent l="0" t="0" r="0" b="0"/>
            <wp:docPr id="561872206"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2206" name="Picture 1" descr="A graph of a diagram&#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9778971" w14:textId="2A4EA724" w:rsidR="0001483C" w:rsidRPr="003C38A0" w:rsidRDefault="0001483C" w:rsidP="0001483C">
      <w:pPr>
        <w:rPr>
          <w:rFonts w:ascii="Arial" w:hAnsi="Arial" w:cs="Arial"/>
          <w:i/>
          <w:iCs/>
          <w:sz w:val="18"/>
          <w:szCs w:val="18"/>
        </w:rPr>
      </w:pPr>
      <w:r w:rsidRPr="003C38A0">
        <w:rPr>
          <w:rFonts w:ascii="Arial" w:hAnsi="Arial" w:cs="Arial"/>
          <w:i/>
          <w:iCs/>
          <w:sz w:val="18"/>
          <w:szCs w:val="18"/>
        </w:rPr>
        <w:t xml:space="preserve">Fig </w:t>
      </w:r>
      <w:r w:rsidRPr="003C38A0">
        <w:rPr>
          <w:rFonts w:ascii="Arial" w:hAnsi="Arial" w:cs="Arial"/>
          <w:i/>
          <w:iCs/>
          <w:sz w:val="18"/>
          <w:szCs w:val="18"/>
        </w:rPr>
        <w:t>4</w:t>
      </w:r>
      <w:r w:rsidRPr="003C38A0">
        <w:rPr>
          <w:rFonts w:ascii="Arial" w:hAnsi="Arial" w:cs="Arial"/>
          <w:i/>
          <w:iCs/>
          <w:sz w:val="18"/>
          <w:szCs w:val="18"/>
        </w:rPr>
        <w:t xml:space="preserve">. </w:t>
      </w:r>
      <w:r w:rsidR="00E70E0F" w:rsidRPr="003C38A0">
        <w:rPr>
          <w:rFonts w:ascii="Arial" w:hAnsi="Arial" w:cs="Arial"/>
          <w:i/>
          <w:iCs/>
          <w:sz w:val="18"/>
          <w:szCs w:val="18"/>
        </w:rPr>
        <w:t>Faceted</w:t>
      </w:r>
      <w:r w:rsidRPr="003C38A0">
        <w:rPr>
          <w:rFonts w:ascii="Arial" w:hAnsi="Arial" w:cs="Arial"/>
          <w:i/>
          <w:iCs/>
          <w:sz w:val="18"/>
          <w:szCs w:val="18"/>
        </w:rPr>
        <w:t xml:space="preserve"> graph of correlations of interest</w:t>
      </w:r>
      <w:r w:rsidRPr="003C38A0">
        <w:rPr>
          <w:rFonts w:ascii="Arial" w:hAnsi="Arial" w:cs="Arial"/>
          <w:i/>
          <w:iCs/>
          <w:sz w:val="18"/>
          <w:szCs w:val="18"/>
        </w:rPr>
        <w:t>.</w:t>
      </w:r>
    </w:p>
    <w:p w14:paraId="2999B9BE" w14:textId="53D95F7C" w:rsidR="0001483C" w:rsidRPr="003C38A0" w:rsidRDefault="0001483C" w:rsidP="00BD4C9A">
      <w:pPr>
        <w:spacing w:line="240" w:lineRule="auto"/>
        <w:rPr>
          <w:rFonts w:ascii="Arial" w:eastAsia="Times New Roman" w:hAnsi="Arial" w:cs="Arial"/>
          <w:sz w:val="24"/>
          <w:szCs w:val="24"/>
        </w:rPr>
      </w:pPr>
      <w:r w:rsidRPr="003C38A0">
        <w:rPr>
          <w:rFonts w:ascii="Arial" w:eastAsia="Times New Roman" w:hAnsi="Arial" w:cs="Arial"/>
          <w:sz w:val="24"/>
          <w:szCs w:val="24"/>
        </w:rPr>
        <w:t xml:space="preserve"> </w:t>
      </w:r>
    </w:p>
    <w:p w14:paraId="50C715FE" w14:textId="00A39695" w:rsidR="009B2370" w:rsidRPr="003C38A0" w:rsidRDefault="003C012D" w:rsidP="00BD4C9A">
      <w:pPr>
        <w:spacing w:line="240" w:lineRule="auto"/>
        <w:rPr>
          <w:rFonts w:ascii="Arial" w:eastAsia="Times New Roman" w:hAnsi="Arial" w:cs="Arial"/>
          <w:sz w:val="24"/>
          <w:szCs w:val="24"/>
        </w:rPr>
      </w:pPr>
      <w:r w:rsidRPr="003C38A0">
        <w:rPr>
          <w:rFonts w:ascii="Arial" w:hAnsi="Arial" w:cs="Arial"/>
          <w:noProof/>
        </w:rPr>
        <w:lastRenderedPageBreak/>
        <w:drawing>
          <wp:inline distT="0" distB="0" distL="0" distR="0" wp14:anchorId="44B78E80" wp14:editId="31D3E8B5">
            <wp:extent cx="5943600" cy="1955165"/>
            <wp:effectExtent l="0" t="0" r="0" b="6985"/>
            <wp:docPr id="101794516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45163" name="Picture 1" descr="A screenshot of a table&#10;&#10;Description automatically generated"/>
                    <pic:cNvPicPr/>
                  </pic:nvPicPr>
                  <pic:blipFill>
                    <a:blip r:embed="rId11"/>
                    <a:stretch>
                      <a:fillRect/>
                    </a:stretch>
                  </pic:blipFill>
                  <pic:spPr>
                    <a:xfrm>
                      <a:off x="0" y="0"/>
                      <a:ext cx="5943600" cy="1955165"/>
                    </a:xfrm>
                    <a:prstGeom prst="rect">
                      <a:avLst/>
                    </a:prstGeom>
                  </pic:spPr>
                </pic:pic>
              </a:graphicData>
            </a:graphic>
          </wp:inline>
        </w:drawing>
      </w:r>
    </w:p>
    <w:p w14:paraId="47EF73C3" w14:textId="467F51F9" w:rsidR="003C012D" w:rsidRDefault="003C012D" w:rsidP="00BD4C9A">
      <w:pPr>
        <w:spacing w:line="240" w:lineRule="auto"/>
        <w:rPr>
          <w:rFonts w:ascii="Arial" w:hAnsi="Arial" w:cs="Arial"/>
          <w:i/>
          <w:iCs/>
          <w:sz w:val="18"/>
          <w:szCs w:val="18"/>
        </w:rPr>
      </w:pPr>
      <w:r w:rsidRPr="003C38A0">
        <w:rPr>
          <w:rFonts w:ascii="Arial" w:hAnsi="Arial" w:cs="Arial"/>
          <w:i/>
          <w:iCs/>
          <w:sz w:val="18"/>
          <w:szCs w:val="18"/>
        </w:rPr>
        <w:t xml:space="preserve">Fig </w:t>
      </w:r>
      <w:r w:rsidRPr="003C38A0">
        <w:rPr>
          <w:rFonts w:ascii="Arial" w:hAnsi="Arial" w:cs="Arial"/>
          <w:i/>
          <w:iCs/>
          <w:sz w:val="18"/>
          <w:szCs w:val="18"/>
        </w:rPr>
        <w:t>5</w:t>
      </w:r>
      <w:r w:rsidRPr="003C38A0">
        <w:rPr>
          <w:rFonts w:ascii="Arial" w:hAnsi="Arial" w:cs="Arial"/>
          <w:i/>
          <w:iCs/>
          <w:sz w:val="18"/>
          <w:szCs w:val="18"/>
        </w:rPr>
        <w:t xml:space="preserve">. </w:t>
      </w:r>
      <w:r w:rsidRPr="003C38A0">
        <w:rPr>
          <w:rFonts w:ascii="Arial" w:hAnsi="Arial" w:cs="Arial"/>
          <w:i/>
          <w:iCs/>
          <w:sz w:val="18"/>
          <w:szCs w:val="18"/>
        </w:rPr>
        <w:t>Correlations in numbers.</w:t>
      </w:r>
    </w:p>
    <w:p w14:paraId="57A978EA" w14:textId="77777777" w:rsidR="009B2370" w:rsidRDefault="009B2370" w:rsidP="00BD4C9A">
      <w:pPr>
        <w:spacing w:line="240" w:lineRule="auto"/>
        <w:rPr>
          <w:rFonts w:ascii="Arial" w:hAnsi="Arial" w:cs="Arial"/>
          <w:i/>
          <w:iCs/>
          <w:sz w:val="18"/>
          <w:szCs w:val="18"/>
        </w:rPr>
      </w:pPr>
    </w:p>
    <w:p w14:paraId="14CB8005" w14:textId="77777777" w:rsidR="009B2370" w:rsidRDefault="009B2370" w:rsidP="00BD4C9A">
      <w:pPr>
        <w:spacing w:line="240" w:lineRule="auto"/>
        <w:rPr>
          <w:rFonts w:ascii="Arial" w:hAnsi="Arial" w:cs="Arial"/>
          <w:i/>
          <w:iCs/>
          <w:sz w:val="18"/>
          <w:szCs w:val="18"/>
        </w:rPr>
      </w:pPr>
    </w:p>
    <w:p w14:paraId="7FB051C7" w14:textId="77777777" w:rsidR="009B2370" w:rsidRPr="003C38A0" w:rsidRDefault="009B2370" w:rsidP="00BD4C9A">
      <w:pPr>
        <w:spacing w:line="240" w:lineRule="auto"/>
        <w:rPr>
          <w:rFonts w:ascii="Arial" w:hAnsi="Arial" w:cs="Arial"/>
          <w:i/>
          <w:iCs/>
          <w:sz w:val="18"/>
          <w:szCs w:val="18"/>
        </w:rPr>
      </w:pPr>
    </w:p>
    <w:p w14:paraId="36E3A9B0" w14:textId="77777777" w:rsidR="003C012D" w:rsidRPr="003C38A0" w:rsidRDefault="003C012D" w:rsidP="00BD4C9A">
      <w:pPr>
        <w:spacing w:line="240" w:lineRule="auto"/>
        <w:rPr>
          <w:rFonts w:ascii="Arial" w:eastAsia="Times New Roman" w:hAnsi="Arial" w:cs="Arial"/>
          <w:sz w:val="24"/>
          <w:szCs w:val="24"/>
        </w:rPr>
      </w:pPr>
    </w:p>
    <w:p w14:paraId="63E0E930" w14:textId="7247139D" w:rsidR="003C012D" w:rsidRPr="003C38A0" w:rsidRDefault="003C012D" w:rsidP="00BD4C9A">
      <w:pPr>
        <w:spacing w:line="240" w:lineRule="auto"/>
        <w:rPr>
          <w:rFonts w:ascii="Arial" w:eastAsia="Times New Roman" w:hAnsi="Arial" w:cs="Arial"/>
          <w:sz w:val="24"/>
          <w:szCs w:val="24"/>
        </w:rPr>
      </w:pPr>
      <w:r w:rsidRPr="003C38A0">
        <w:rPr>
          <w:rFonts w:ascii="Arial" w:eastAsia="Times New Roman" w:hAnsi="Arial" w:cs="Arial"/>
          <w:sz w:val="24"/>
          <w:szCs w:val="24"/>
        </w:rPr>
        <w:drawing>
          <wp:inline distT="0" distB="0" distL="0" distR="0" wp14:anchorId="2BC864F3" wp14:editId="0051A0BE">
            <wp:extent cx="2222500" cy="1536992"/>
            <wp:effectExtent l="0" t="0" r="6350" b="6350"/>
            <wp:docPr id="787562529" name="Picture 1" descr="A collage of different health insurance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62529" name="Picture 1" descr="A collage of different health insurance graphs&#10;&#10;Description automatically generated with medium confidence"/>
                    <pic:cNvPicPr/>
                  </pic:nvPicPr>
                  <pic:blipFill>
                    <a:blip r:embed="rId12"/>
                    <a:stretch>
                      <a:fillRect/>
                    </a:stretch>
                  </pic:blipFill>
                  <pic:spPr>
                    <a:xfrm>
                      <a:off x="0" y="0"/>
                      <a:ext cx="2226690" cy="1539890"/>
                    </a:xfrm>
                    <a:prstGeom prst="rect">
                      <a:avLst/>
                    </a:prstGeom>
                  </pic:spPr>
                </pic:pic>
              </a:graphicData>
            </a:graphic>
          </wp:inline>
        </w:drawing>
      </w:r>
    </w:p>
    <w:p w14:paraId="7A21E949" w14:textId="08266E06" w:rsidR="003C012D" w:rsidRPr="003C38A0" w:rsidRDefault="003C012D" w:rsidP="003C012D">
      <w:pPr>
        <w:rPr>
          <w:rFonts w:ascii="Arial" w:hAnsi="Arial" w:cs="Arial"/>
          <w:i/>
          <w:iCs/>
          <w:sz w:val="18"/>
          <w:szCs w:val="18"/>
        </w:rPr>
      </w:pPr>
      <w:r w:rsidRPr="003C38A0">
        <w:rPr>
          <w:rFonts w:ascii="Arial" w:hAnsi="Arial" w:cs="Arial"/>
          <w:i/>
          <w:iCs/>
          <w:sz w:val="18"/>
          <w:szCs w:val="18"/>
        </w:rPr>
        <w:t>Fig</w:t>
      </w:r>
      <w:r w:rsidRPr="003C38A0">
        <w:rPr>
          <w:rFonts w:ascii="Arial" w:hAnsi="Arial" w:cs="Arial"/>
          <w:i/>
          <w:iCs/>
          <w:sz w:val="18"/>
          <w:szCs w:val="18"/>
        </w:rPr>
        <w:t>.</w:t>
      </w:r>
      <w:r w:rsidRPr="003C38A0">
        <w:rPr>
          <w:rFonts w:ascii="Arial" w:hAnsi="Arial" w:cs="Arial"/>
          <w:i/>
          <w:iCs/>
          <w:sz w:val="18"/>
          <w:szCs w:val="18"/>
        </w:rPr>
        <w:t xml:space="preserve"> </w:t>
      </w:r>
      <w:r w:rsidRPr="003C38A0">
        <w:rPr>
          <w:rFonts w:ascii="Arial" w:hAnsi="Arial" w:cs="Arial"/>
          <w:i/>
          <w:iCs/>
          <w:sz w:val="18"/>
          <w:szCs w:val="18"/>
        </w:rPr>
        <w:t>6</w:t>
      </w:r>
      <w:r w:rsidRPr="003C38A0">
        <w:rPr>
          <w:rFonts w:ascii="Arial" w:hAnsi="Arial" w:cs="Arial"/>
          <w:i/>
          <w:iCs/>
          <w:sz w:val="18"/>
          <w:szCs w:val="18"/>
        </w:rPr>
        <w:t xml:space="preserve"> </w:t>
      </w:r>
      <w:r w:rsidRPr="003C38A0">
        <w:rPr>
          <w:rFonts w:ascii="Arial" w:hAnsi="Arial" w:cs="Arial"/>
          <w:i/>
          <w:iCs/>
          <w:sz w:val="18"/>
          <w:szCs w:val="18"/>
        </w:rPr>
        <w:t xml:space="preserve">Close up of </w:t>
      </w:r>
      <w:r w:rsidR="00E70E0F" w:rsidRPr="003C38A0">
        <w:rPr>
          <w:rFonts w:ascii="Arial" w:hAnsi="Arial" w:cs="Arial"/>
          <w:i/>
          <w:iCs/>
          <w:sz w:val="18"/>
          <w:szCs w:val="18"/>
        </w:rPr>
        <w:t>faceted</w:t>
      </w:r>
      <w:r w:rsidRPr="003C38A0">
        <w:rPr>
          <w:rFonts w:ascii="Arial" w:hAnsi="Arial" w:cs="Arial"/>
          <w:i/>
          <w:iCs/>
          <w:sz w:val="18"/>
          <w:szCs w:val="18"/>
        </w:rPr>
        <w:t xml:space="preserve"> graph of correlations of interest</w:t>
      </w:r>
      <w:r w:rsidRPr="003C38A0">
        <w:rPr>
          <w:rFonts w:ascii="Arial" w:hAnsi="Arial" w:cs="Arial"/>
          <w:i/>
          <w:iCs/>
          <w:sz w:val="18"/>
          <w:szCs w:val="18"/>
        </w:rPr>
        <w:t>, focusing on some areas of interest</w:t>
      </w:r>
      <w:r w:rsidRPr="003C38A0">
        <w:rPr>
          <w:rFonts w:ascii="Arial" w:hAnsi="Arial" w:cs="Arial"/>
          <w:i/>
          <w:iCs/>
          <w:sz w:val="18"/>
          <w:szCs w:val="18"/>
        </w:rPr>
        <w:t>.</w:t>
      </w:r>
    </w:p>
    <w:p w14:paraId="09075A5A" w14:textId="77777777" w:rsidR="003C012D" w:rsidRPr="003C38A0" w:rsidRDefault="003C012D" w:rsidP="00BD4C9A">
      <w:pPr>
        <w:spacing w:line="240" w:lineRule="auto"/>
        <w:rPr>
          <w:rFonts w:ascii="Arial" w:eastAsia="Times New Roman" w:hAnsi="Arial" w:cs="Arial"/>
          <w:sz w:val="24"/>
          <w:szCs w:val="24"/>
        </w:rPr>
      </w:pPr>
    </w:p>
    <w:p w14:paraId="77A2E9E1" w14:textId="6FF83AF4" w:rsidR="003C012D" w:rsidRPr="003C38A0" w:rsidRDefault="003C012D" w:rsidP="00BD4C9A">
      <w:pPr>
        <w:spacing w:line="240" w:lineRule="auto"/>
        <w:rPr>
          <w:rFonts w:ascii="Arial" w:eastAsia="Times New Roman" w:hAnsi="Arial" w:cs="Arial"/>
        </w:rPr>
      </w:pPr>
      <w:r w:rsidRPr="003C38A0">
        <w:rPr>
          <w:rFonts w:ascii="Arial" w:eastAsia="Times New Roman" w:hAnsi="Arial" w:cs="Arial"/>
        </w:rPr>
        <w:t xml:space="preserve">Fig. 6 Shows a more comprehensive view of some of the elements we’re looking at. Here you can clearly see how as </w:t>
      </w:r>
      <w:r w:rsidR="00E70E0F" w:rsidRPr="003C38A0">
        <w:rPr>
          <w:rFonts w:ascii="Arial" w:eastAsia="Times New Roman" w:hAnsi="Arial" w:cs="Arial"/>
        </w:rPr>
        <w:t>MH</w:t>
      </w:r>
      <w:r w:rsidRPr="003C38A0">
        <w:rPr>
          <w:rFonts w:ascii="Arial" w:eastAsia="Times New Roman" w:hAnsi="Arial" w:cs="Arial"/>
        </w:rPr>
        <w:t xml:space="preserve"> goes down, </w:t>
      </w:r>
      <w:r w:rsidR="00E70E0F" w:rsidRPr="003C38A0">
        <w:rPr>
          <w:rFonts w:ascii="Arial" w:eastAsia="Times New Roman" w:hAnsi="Arial" w:cs="Arial"/>
        </w:rPr>
        <w:t>DV</w:t>
      </w:r>
      <w:r w:rsidRPr="003C38A0">
        <w:rPr>
          <w:rFonts w:ascii="Arial" w:eastAsia="Times New Roman" w:hAnsi="Arial" w:cs="Arial"/>
        </w:rPr>
        <w:t xml:space="preserve"> also goes down. You would expect to see the same with </w:t>
      </w:r>
      <w:r w:rsidR="00E70E0F" w:rsidRPr="003C38A0">
        <w:rPr>
          <w:rFonts w:ascii="Arial" w:eastAsia="Times New Roman" w:hAnsi="Arial" w:cs="Arial"/>
        </w:rPr>
        <w:t>MH</w:t>
      </w:r>
      <w:r w:rsidRPr="003C38A0">
        <w:rPr>
          <w:rFonts w:ascii="Arial" w:eastAsia="Times New Roman" w:hAnsi="Arial" w:cs="Arial"/>
        </w:rPr>
        <w:t xml:space="preserve"> and annual checkups (</w:t>
      </w:r>
      <w:r w:rsidR="00E70E0F" w:rsidRPr="003C38A0">
        <w:rPr>
          <w:rFonts w:ascii="Arial" w:eastAsia="Times New Roman" w:hAnsi="Arial" w:cs="Arial"/>
        </w:rPr>
        <w:t>AC</w:t>
      </w:r>
      <w:r w:rsidRPr="003C38A0">
        <w:rPr>
          <w:rFonts w:ascii="Arial" w:eastAsia="Times New Roman" w:hAnsi="Arial" w:cs="Arial"/>
        </w:rPr>
        <w:t xml:space="preserve">), but it’s </w:t>
      </w:r>
      <w:r w:rsidR="00E70E0F" w:rsidRPr="003C38A0">
        <w:rPr>
          <w:rFonts w:ascii="Arial" w:eastAsia="Times New Roman" w:hAnsi="Arial" w:cs="Arial"/>
        </w:rPr>
        <w:t>Ac</w:t>
      </w:r>
      <w:r w:rsidRPr="003C38A0">
        <w:rPr>
          <w:rFonts w:ascii="Arial" w:eastAsia="Times New Roman" w:hAnsi="Arial" w:cs="Arial"/>
        </w:rPr>
        <w:t xml:space="preserve">tually the opposite, as </w:t>
      </w:r>
      <w:r w:rsidR="00E70E0F" w:rsidRPr="003C38A0">
        <w:rPr>
          <w:rFonts w:ascii="Arial" w:eastAsia="Times New Roman" w:hAnsi="Arial" w:cs="Arial"/>
        </w:rPr>
        <w:t>MH</w:t>
      </w:r>
      <w:r w:rsidRPr="003C38A0">
        <w:rPr>
          <w:rFonts w:ascii="Arial" w:eastAsia="Times New Roman" w:hAnsi="Arial" w:cs="Arial"/>
        </w:rPr>
        <w:t xml:space="preserve"> goes down,</w:t>
      </w:r>
      <w:r w:rsidR="00E70E0F" w:rsidRPr="003C38A0">
        <w:rPr>
          <w:rFonts w:ascii="Arial" w:eastAsia="Times New Roman" w:hAnsi="Arial" w:cs="Arial"/>
        </w:rPr>
        <w:t xml:space="preserve"> AC </w:t>
      </w:r>
      <w:r w:rsidRPr="003C38A0">
        <w:rPr>
          <w:rFonts w:ascii="Arial" w:eastAsia="Times New Roman" w:hAnsi="Arial" w:cs="Arial"/>
        </w:rPr>
        <w:t xml:space="preserve">goes up. I also </w:t>
      </w:r>
      <w:proofErr w:type="gramStart"/>
      <w:r w:rsidRPr="003C38A0">
        <w:rPr>
          <w:rFonts w:ascii="Arial" w:eastAsia="Times New Roman" w:hAnsi="Arial" w:cs="Arial"/>
        </w:rPr>
        <w:t>took a look</w:t>
      </w:r>
      <w:proofErr w:type="gramEnd"/>
      <w:r w:rsidRPr="003C38A0">
        <w:rPr>
          <w:rFonts w:ascii="Arial" w:eastAsia="Times New Roman" w:hAnsi="Arial" w:cs="Arial"/>
        </w:rPr>
        <w:t xml:space="preserve"> at </w:t>
      </w:r>
      <w:r w:rsidR="00E70E0F" w:rsidRPr="003C38A0">
        <w:rPr>
          <w:rFonts w:ascii="Arial" w:eastAsia="Times New Roman" w:hAnsi="Arial" w:cs="Arial"/>
        </w:rPr>
        <w:t>MH</w:t>
      </w:r>
      <w:r w:rsidRPr="003C38A0">
        <w:rPr>
          <w:rFonts w:ascii="Arial" w:eastAsia="Times New Roman" w:hAnsi="Arial" w:cs="Arial"/>
        </w:rPr>
        <w:t xml:space="preserve"> and </w:t>
      </w:r>
      <w:r w:rsidR="00E70E0F" w:rsidRPr="003C38A0">
        <w:rPr>
          <w:rFonts w:ascii="Arial" w:eastAsia="Times New Roman" w:hAnsi="Arial" w:cs="Arial"/>
        </w:rPr>
        <w:t>DV</w:t>
      </w:r>
      <w:r w:rsidRPr="003C38A0">
        <w:rPr>
          <w:rFonts w:ascii="Arial" w:eastAsia="Times New Roman" w:hAnsi="Arial" w:cs="Arial"/>
        </w:rPr>
        <w:t xml:space="preserve"> and how it </w:t>
      </w:r>
      <w:proofErr w:type="gramStart"/>
      <w:r w:rsidRPr="003C38A0">
        <w:rPr>
          <w:rFonts w:ascii="Arial" w:eastAsia="Times New Roman" w:hAnsi="Arial" w:cs="Arial"/>
        </w:rPr>
        <w:t>related</w:t>
      </w:r>
      <w:proofErr w:type="gramEnd"/>
      <w:r w:rsidRPr="003C38A0">
        <w:rPr>
          <w:rFonts w:ascii="Arial" w:eastAsia="Times New Roman" w:hAnsi="Arial" w:cs="Arial"/>
        </w:rPr>
        <w:t xml:space="preserve"> to health insurance (</w:t>
      </w:r>
      <w:r w:rsidR="00E70E0F" w:rsidRPr="003C38A0">
        <w:rPr>
          <w:rFonts w:ascii="Arial" w:eastAsia="Times New Roman" w:hAnsi="Arial" w:cs="Arial"/>
        </w:rPr>
        <w:t>HI</w:t>
      </w:r>
      <w:r w:rsidRPr="003C38A0">
        <w:rPr>
          <w:rFonts w:ascii="Arial" w:eastAsia="Times New Roman" w:hAnsi="Arial" w:cs="Arial"/>
        </w:rPr>
        <w:t>) since I know health insurance plays a big part in people’s health choices.</w:t>
      </w:r>
    </w:p>
    <w:p w14:paraId="6B969454" w14:textId="6A38D503" w:rsidR="00BC29DB" w:rsidRPr="003C38A0" w:rsidRDefault="00BC29DB">
      <w:pPr>
        <w:rPr>
          <w:rFonts w:ascii="Arial" w:hAnsi="Arial" w:cs="Arial"/>
        </w:rPr>
      </w:pPr>
    </w:p>
    <w:p w14:paraId="06BCA455" w14:textId="41B3A4A1" w:rsidR="00BD4C9A" w:rsidRPr="003C38A0" w:rsidRDefault="00BD4C9A">
      <w:pPr>
        <w:rPr>
          <w:rFonts w:ascii="Arial" w:hAnsi="Arial" w:cs="Arial"/>
        </w:rPr>
      </w:pPr>
      <w:r w:rsidRPr="003C38A0">
        <w:rPr>
          <w:rFonts w:ascii="Arial" w:hAnsi="Arial" w:cs="Arial"/>
          <w:noProof/>
        </w:rPr>
        <w:lastRenderedPageBreak/>
        <w:drawing>
          <wp:inline distT="0" distB="0" distL="0" distR="0" wp14:anchorId="23BF8E8E" wp14:editId="7483823D">
            <wp:extent cx="3763821" cy="2952750"/>
            <wp:effectExtent l="0" t="0" r="8255" b="0"/>
            <wp:docPr id="1720044303"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44303" name="Picture 1" descr="A graph of different colored squares&#10;&#10;Description automatically generated"/>
                    <pic:cNvPicPr/>
                  </pic:nvPicPr>
                  <pic:blipFill>
                    <a:blip r:embed="rId13"/>
                    <a:stretch>
                      <a:fillRect/>
                    </a:stretch>
                  </pic:blipFill>
                  <pic:spPr>
                    <a:xfrm>
                      <a:off x="0" y="0"/>
                      <a:ext cx="3763821" cy="2952750"/>
                    </a:xfrm>
                    <a:prstGeom prst="rect">
                      <a:avLst/>
                    </a:prstGeom>
                  </pic:spPr>
                </pic:pic>
              </a:graphicData>
            </a:graphic>
          </wp:inline>
        </w:drawing>
      </w:r>
    </w:p>
    <w:p w14:paraId="0D6D4767" w14:textId="0F7E162F" w:rsidR="00E70E0F" w:rsidRPr="003C38A0" w:rsidRDefault="00E70E0F">
      <w:pPr>
        <w:rPr>
          <w:rFonts w:ascii="Arial" w:hAnsi="Arial" w:cs="Arial"/>
          <w:i/>
          <w:iCs/>
          <w:sz w:val="18"/>
          <w:szCs w:val="18"/>
        </w:rPr>
      </w:pPr>
      <w:r w:rsidRPr="003C38A0">
        <w:rPr>
          <w:rFonts w:ascii="Arial" w:hAnsi="Arial" w:cs="Arial"/>
          <w:i/>
          <w:iCs/>
          <w:sz w:val="18"/>
          <w:szCs w:val="18"/>
        </w:rPr>
        <w:t xml:space="preserve">Fig. </w:t>
      </w:r>
      <w:r w:rsidRPr="003C38A0">
        <w:rPr>
          <w:rFonts w:ascii="Arial" w:hAnsi="Arial" w:cs="Arial"/>
          <w:i/>
          <w:iCs/>
          <w:sz w:val="18"/>
          <w:szCs w:val="18"/>
        </w:rPr>
        <w:t>7</w:t>
      </w:r>
      <w:r w:rsidRPr="003C38A0">
        <w:rPr>
          <w:rFonts w:ascii="Arial" w:hAnsi="Arial" w:cs="Arial"/>
          <w:i/>
          <w:iCs/>
          <w:sz w:val="18"/>
          <w:szCs w:val="18"/>
        </w:rPr>
        <w:t xml:space="preserve"> </w:t>
      </w:r>
      <w:r w:rsidRPr="003C38A0">
        <w:rPr>
          <w:rFonts w:ascii="Arial" w:hAnsi="Arial" w:cs="Arial"/>
          <w:i/>
          <w:iCs/>
          <w:sz w:val="18"/>
          <w:szCs w:val="18"/>
        </w:rPr>
        <w:t>Correlation heat map</w:t>
      </w:r>
      <w:r w:rsidRPr="003C38A0">
        <w:rPr>
          <w:rFonts w:ascii="Arial" w:hAnsi="Arial" w:cs="Arial"/>
          <w:i/>
          <w:iCs/>
          <w:sz w:val="18"/>
          <w:szCs w:val="18"/>
        </w:rPr>
        <w:t>.</w:t>
      </w:r>
      <w:r w:rsidRPr="003C38A0">
        <w:rPr>
          <w:rFonts w:ascii="Arial" w:hAnsi="Arial" w:cs="Arial"/>
          <w:i/>
          <w:iCs/>
          <w:sz w:val="18"/>
          <w:szCs w:val="18"/>
        </w:rPr>
        <w:t xml:space="preserve"> Everything below the absolute value of 0.2 is greyed out since those relationships aren’t significant and to remove distractions.</w:t>
      </w:r>
    </w:p>
    <w:p w14:paraId="6CD658BB" w14:textId="77777777" w:rsidR="00E70E0F" w:rsidRPr="003C38A0" w:rsidRDefault="00E70E0F">
      <w:pPr>
        <w:rPr>
          <w:rFonts w:ascii="Arial" w:hAnsi="Arial" w:cs="Arial"/>
          <w:i/>
          <w:iCs/>
          <w:sz w:val="18"/>
          <w:szCs w:val="18"/>
        </w:rPr>
      </w:pPr>
    </w:p>
    <w:p w14:paraId="69F843B4" w14:textId="733ADB36" w:rsidR="00E70E0F" w:rsidRDefault="00E70E0F">
      <w:pPr>
        <w:rPr>
          <w:rFonts w:ascii="Arial" w:hAnsi="Arial" w:cs="Arial"/>
        </w:rPr>
      </w:pPr>
      <w:r w:rsidRPr="003C38A0">
        <w:rPr>
          <w:rFonts w:ascii="Arial" w:hAnsi="Arial" w:cs="Arial"/>
        </w:rPr>
        <w:t>Fig. 7 is the best visual for what we have going on. In addition to everything we have already discussed, we can see that there is also a significantly stronger correlation between HI and DV than between HI and AC. Another element of the DV vs. AC WWE smackdown that is very different.</w:t>
      </w:r>
    </w:p>
    <w:p w14:paraId="2E819AA1" w14:textId="77777777" w:rsidR="009B2370" w:rsidRPr="003C38A0" w:rsidRDefault="009B2370">
      <w:pPr>
        <w:rPr>
          <w:rFonts w:ascii="Arial" w:hAnsi="Arial" w:cs="Arial"/>
        </w:rPr>
      </w:pPr>
    </w:p>
    <w:p w14:paraId="4FCA4878" w14:textId="77777777" w:rsidR="00351521" w:rsidRPr="003C38A0" w:rsidRDefault="00351521">
      <w:pPr>
        <w:rPr>
          <w:rFonts w:ascii="Arial" w:hAnsi="Arial" w:cs="Arial"/>
          <w:sz w:val="24"/>
          <w:szCs w:val="24"/>
        </w:rPr>
      </w:pPr>
    </w:p>
    <w:p w14:paraId="3D5F6334" w14:textId="5F5922CE" w:rsidR="00351521" w:rsidRPr="009B2370" w:rsidRDefault="00351521" w:rsidP="00351521">
      <w:pPr>
        <w:pStyle w:val="ListParagraph"/>
        <w:numPr>
          <w:ilvl w:val="0"/>
          <w:numId w:val="2"/>
        </w:numPr>
        <w:rPr>
          <w:rFonts w:ascii="Arial" w:hAnsi="Arial" w:cs="Arial"/>
          <w:sz w:val="28"/>
          <w:szCs w:val="28"/>
        </w:rPr>
      </w:pPr>
      <w:r w:rsidRPr="009B2370">
        <w:rPr>
          <w:rFonts w:ascii="Arial" w:hAnsi="Arial" w:cs="Arial"/>
          <w:sz w:val="28"/>
          <w:szCs w:val="28"/>
        </w:rPr>
        <w:t>EXPLORATIONS</w:t>
      </w:r>
    </w:p>
    <w:p w14:paraId="7C27A1CC" w14:textId="77777777" w:rsidR="00351521" w:rsidRPr="003C38A0" w:rsidRDefault="00351521" w:rsidP="00351521">
      <w:pPr>
        <w:rPr>
          <w:rFonts w:ascii="Arial" w:hAnsi="Arial" w:cs="Arial"/>
        </w:rPr>
      </w:pPr>
    </w:p>
    <w:p w14:paraId="05E05546" w14:textId="68E53B10" w:rsidR="00351521" w:rsidRPr="003C38A0" w:rsidRDefault="00351521" w:rsidP="00351521">
      <w:pPr>
        <w:rPr>
          <w:rFonts w:ascii="Arial" w:hAnsi="Arial" w:cs="Arial"/>
        </w:rPr>
      </w:pPr>
      <w:r w:rsidRPr="003C38A0">
        <w:rPr>
          <w:rFonts w:ascii="Arial" w:hAnsi="Arial" w:cs="Arial"/>
        </w:rPr>
        <w:t xml:space="preserve">Here we’re going to explore these relationships in greater detail through graphs and bring in another dimension: Population type. The </w:t>
      </w:r>
      <w:r w:rsidRPr="003C38A0">
        <w:rPr>
          <w:rFonts w:ascii="Arial" w:hAnsi="Arial" w:cs="Arial"/>
        </w:rPr>
        <w:t>NCHS</w:t>
      </w:r>
      <w:r w:rsidRPr="003C38A0">
        <w:rPr>
          <w:rFonts w:ascii="Arial" w:hAnsi="Arial" w:cs="Arial"/>
        </w:rPr>
        <w:t xml:space="preserve"> breaks population type into six categories: 1 being most urban and 6 being most rural. Feel free to consult documentation </w:t>
      </w:r>
      <w:hyperlink r:id="rId14" w:history="1">
        <w:r w:rsidRPr="003C38A0">
          <w:rPr>
            <w:rStyle w:val="Hyperlink"/>
            <w:rFonts w:ascii="Arial" w:hAnsi="Arial" w:cs="Arial"/>
          </w:rPr>
          <w:t>here</w:t>
        </w:r>
      </w:hyperlink>
      <w:r w:rsidRPr="003C38A0">
        <w:rPr>
          <w:rFonts w:ascii="Arial" w:hAnsi="Arial" w:cs="Arial"/>
        </w:rPr>
        <w:t xml:space="preserve"> to learn more about their classification. </w:t>
      </w:r>
    </w:p>
    <w:p w14:paraId="2866E257" w14:textId="77777777" w:rsidR="00BF51D5" w:rsidRPr="003C38A0" w:rsidRDefault="00BF51D5" w:rsidP="00351521">
      <w:pPr>
        <w:rPr>
          <w:rFonts w:ascii="Arial" w:hAnsi="Arial" w:cs="Arial"/>
        </w:rPr>
      </w:pPr>
    </w:p>
    <w:p w14:paraId="15746020" w14:textId="674A0A30" w:rsidR="00BF51D5" w:rsidRPr="003C38A0" w:rsidRDefault="00BF51D5" w:rsidP="00351521">
      <w:pPr>
        <w:rPr>
          <w:rFonts w:ascii="Arial" w:hAnsi="Arial" w:cs="Arial"/>
        </w:rPr>
      </w:pPr>
      <w:r w:rsidRPr="003C38A0">
        <w:rPr>
          <w:rFonts w:ascii="Arial" w:hAnsi="Arial" w:cs="Arial"/>
        </w:rPr>
        <w:t>I wanted to see if different population types had different attitudes about AC and DV by seeing if the attendance levels were different.</w:t>
      </w:r>
    </w:p>
    <w:p w14:paraId="6930F511" w14:textId="77777777" w:rsidR="00BF51D5" w:rsidRPr="003C38A0" w:rsidRDefault="00BF51D5" w:rsidP="00351521">
      <w:pPr>
        <w:rPr>
          <w:rFonts w:ascii="Arial" w:hAnsi="Arial" w:cs="Arial"/>
        </w:rPr>
      </w:pPr>
    </w:p>
    <w:p w14:paraId="42EC55AA" w14:textId="4368528A" w:rsidR="00BF51D5" w:rsidRPr="003C38A0" w:rsidRDefault="00BF51D5" w:rsidP="00351521">
      <w:pPr>
        <w:rPr>
          <w:rFonts w:ascii="Arial" w:hAnsi="Arial" w:cs="Arial"/>
        </w:rPr>
      </w:pPr>
      <w:r w:rsidRPr="003C38A0">
        <w:rPr>
          <w:rFonts w:ascii="Arial" w:hAnsi="Arial" w:cs="Arial"/>
        </w:rPr>
        <w:t>For some of these graphs I’ve condensed classification 1 and 2 into Urban, 3 and 4 into Suburban, and 5 and 6 into Rural.</w:t>
      </w:r>
    </w:p>
    <w:p w14:paraId="0B7E5C1A" w14:textId="05132F97" w:rsidR="00BD4C9A" w:rsidRPr="003C38A0" w:rsidRDefault="00BD4C9A" w:rsidP="00BD4C9A">
      <w:pPr>
        <w:spacing w:line="240" w:lineRule="auto"/>
        <w:rPr>
          <w:rFonts w:ascii="Arial" w:eastAsia="Times New Roman" w:hAnsi="Arial" w:cs="Arial"/>
          <w:sz w:val="24"/>
          <w:szCs w:val="24"/>
        </w:rPr>
      </w:pPr>
      <w:r w:rsidRPr="003C38A0">
        <w:rPr>
          <w:rFonts w:ascii="Arial" w:eastAsia="Times New Roman" w:hAnsi="Arial" w:cs="Arial"/>
          <w:noProof/>
          <w:sz w:val="24"/>
          <w:szCs w:val="24"/>
        </w:rPr>
        <w:lastRenderedPageBreak/>
        <w:drawing>
          <wp:inline distT="0" distB="0" distL="0" distR="0" wp14:anchorId="1D9F8357" wp14:editId="0AC8C8C5">
            <wp:extent cx="2618952" cy="2089150"/>
            <wp:effectExtent l="0" t="0" r="0" b="6350"/>
            <wp:docPr id="145261577" name="Picture 2"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1577" name="Picture 2" descr="A graph of a number of peopl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2501" cy="2099958"/>
                    </a:xfrm>
                    <a:prstGeom prst="rect">
                      <a:avLst/>
                    </a:prstGeom>
                    <a:noFill/>
                    <a:ln>
                      <a:noFill/>
                    </a:ln>
                  </pic:spPr>
                </pic:pic>
              </a:graphicData>
            </a:graphic>
          </wp:inline>
        </w:drawing>
      </w:r>
    </w:p>
    <w:p w14:paraId="23C1FD47" w14:textId="47A464B7" w:rsidR="00BF51D5" w:rsidRPr="003C38A0" w:rsidRDefault="00BF51D5" w:rsidP="00BF51D5">
      <w:pPr>
        <w:rPr>
          <w:rFonts w:ascii="Arial" w:hAnsi="Arial" w:cs="Arial"/>
          <w:i/>
          <w:iCs/>
          <w:sz w:val="18"/>
          <w:szCs w:val="18"/>
        </w:rPr>
      </w:pPr>
      <w:r w:rsidRPr="003C38A0">
        <w:rPr>
          <w:rFonts w:ascii="Arial" w:hAnsi="Arial" w:cs="Arial"/>
          <w:i/>
          <w:iCs/>
          <w:sz w:val="18"/>
          <w:szCs w:val="18"/>
        </w:rPr>
        <w:t xml:space="preserve">Fig. </w:t>
      </w:r>
      <w:r w:rsidRPr="003C38A0">
        <w:rPr>
          <w:rFonts w:ascii="Arial" w:hAnsi="Arial" w:cs="Arial"/>
          <w:i/>
          <w:iCs/>
          <w:sz w:val="18"/>
          <w:szCs w:val="18"/>
        </w:rPr>
        <w:t>8</w:t>
      </w:r>
      <w:r w:rsidRPr="003C38A0">
        <w:rPr>
          <w:rFonts w:ascii="Arial" w:hAnsi="Arial" w:cs="Arial"/>
          <w:i/>
          <w:iCs/>
          <w:sz w:val="18"/>
          <w:szCs w:val="18"/>
        </w:rPr>
        <w:t xml:space="preserve"> </w:t>
      </w:r>
      <w:r w:rsidRPr="003C38A0">
        <w:rPr>
          <w:rFonts w:ascii="Arial" w:hAnsi="Arial" w:cs="Arial"/>
          <w:i/>
          <w:iCs/>
          <w:sz w:val="18"/>
          <w:szCs w:val="18"/>
        </w:rPr>
        <w:t>Graph of number of people per 1000 going to Annual Checkups and Dental Visits across population types.</w:t>
      </w:r>
    </w:p>
    <w:p w14:paraId="39A06272" w14:textId="78650C11" w:rsidR="00BD4C9A" w:rsidRPr="003C38A0" w:rsidRDefault="00BD4C9A" w:rsidP="00BD4C9A">
      <w:pPr>
        <w:spacing w:line="240" w:lineRule="auto"/>
        <w:rPr>
          <w:rFonts w:ascii="Arial" w:eastAsia="Times New Roman" w:hAnsi="Arial" w:cs="Arial"/>
          <w:sz w:val="24"/>
          <w:szCs w:val="24"/>
        </w:rPr>
      </w:pPr>
    </w:p>
    <w:p w14:paraId="50BB354E" w14:textId="11183A91" w:rsidR="00BD4C9A" w:rsidRPr="003C38A0" w:rsidRDefault="00BF51D5">
      <w:pPr>
        <w:rPr>
          <w:rFonts w:ascii="Arial" w:hAnsi="Arial" w:cs="Arial"/>
        </w:rPr>
      </w:pPr>
      <w:r w:rsidRPr="003C38A0">
        <w:rPr>
          <w:rFonts w:ascii="Arial" w:hAnsi="Arial" w:cs="Arial"/>
        </w:rPr>
        <w:t xml:space="preserve">I made Fig. 8 to see if there is a significant </w:t>
      </w:r>
      <w:proofErr w:type="gramStart"/>
      <w:r w:rsidRPr="003C38A0">
        <w:rPr>
          <w:rFonts w:ascii="Arial" w:hAnsi="Arial" w:cs="Arial"/>
        </w:rPr>
        <w:t>different</w:t>
      </w:r>
      <w:proofErr w:type="gramEnd"/>
      <w:r w:rsidRPr="003C38A0">
        <w:rPr>
          <w:rFonts w:ascii="Arial" w:hAnsi="Arial" w:cs="Arial"/>
        </w:rPr>
        <w:t xml:space="preserve"> between number of people going to the dentist vs doctor, and how it looks across population types. I expected DV to be much lower than what they actually </w:t>
      </w:r>
      <w:proofErr w:type="gramStart"/>
      <w:r w:rsidRPr="003C38A0">
        <w:rPr>
          <w:rFonts w:ascii="Arial" w:hAnsi="Arial" w:cs="Arial"/>
        </w:rPr>
        <w:t>are</w:t>
      </w:r>
      <w:proofErr w:type="gramEnd"/>
      <w:r w:rsidRPr="003C38A0">
        <w:rPr>
          <w:rFonts w:ascii="Arial" w:hAnsi="Arial" w:cs="Arial"/>
        </w:rPr>
        <w:t xml:space="preserve"> and I expected the more rural areas to see lower dentist and doctor visits. However, </w:t>
      </w:r>
      <w:proofErr w:type="gramStart"/>
      <w:r w:rsidRPr="003C38A0">
        <w:rPr>
          <w:rFonts w:ascii="Arial" w:hAnsi="Arial" w:cs="Arial"/>
        </w:rPr>
        <w:t>in reality DV</w:t>
      </w:r>
      <w:proofErr w:type="gramEnd"/>
      <w:r w:rsidRPr="003C38A0">
        <w:rPr>
          <w:rFonts w:ascii="Arial" w:hAnsi="Arial" w:cs="Arial"/>
        </w:rPr>
        <w:t xml:space="preserve"> wasn’t too much lower than AC and it was pretty even across the board. </w:t>
      </w:r>
    </w:p>
    <w:p w14:paraId="2792FFC8" w14:textId="77777777" w:rsidR="00BF51D5" w:rsidRPr="003C38A0" w:rsidRDefault="00BF51D5">
      <w:pPr>
        <w:rPr>
          <w:rFonts w:ascii="Arial" w:hAnsi="Arial" w:cs="Arial"/>
        </w:rPr>
      </w:pPr>
    </w:p>
    <w:p w14:paraId="611110F7" w14:textId="33DD17DF" w:rsidR="00BD4C9A" w:rsidRPr="003C38A0" w:rsidRDefault="00BD4C9A" w:rsidP="00BD4C9A">
      <w:pPr>
        <w:spacing w:line="240" w:lineRule="auto"/>
        <w:rPr>
          <w:rFonts w:ascii="Arial" w:eastAsia="Times New Roman" w:hAnsi="Arial" w:cs="Arial"/>
          <w:sz w:val="24"/>
          <w:szCs w:val="24"/>
        </w:rPr>
      </w:pPr>
      <w:r w:rsidRPr="003C38A0">
        <w:rPr>
          <w:rFonts w:ascii="Arial" w:eastAsia="Times New Roman" w:hAnsi="Arial" w:cs="Arial"/>
          <w:noProof/>
          <w:sz w:val="24"/>
          <w:szCs w:val="24"/>
        </w:rPr>
        <w:drawing>
          <wp:inline distT="0" distB="0" distL="0" distR="0" wp14:anchorId="7B2F4FB0" wp14:editId="378FCE93">
            <wp:extent cx="6108700" cy="2023833"/>
            <wp:effectExtent l="0" t="0" r="6350" b="0"/>
            <wp:docPr id="1324264615" name="Picture 5" descr="A green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64615" name="Picture 5" descr="A green and red line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0633" cy="2034412"/>
                    </a:xfrm>
                    <a:prstGeom prst="rect">
                      <a:avLst/>
                    </a:prstGeom>
                    <a:noFill/>
                    <a:ln>
                      <a:noFill/>
                    </a:ln>
                  </pic:spPr>
                </pic:pic>
              </a:graphicData>
            </a:graphic>
          </wp:inline>
        </w:drawing>
      </w:r>
    </w:p>
    <w:p w14:paraId="244E0ADF" w14:textId="14DC9632" w:rsidR="00BF51D5" w:rsidRPr="003C38A0" w:rsidRDefault="00BF51D5" w:rsidP="00BD4C9A">
      <w:pPr>
        <w:spacing w:line="240" w:lineRule="auto"/>
        <w:rPr>
          <w:rFonts w:ascii="Arial" w:hAnsi="Arial" w:cs="Arial"/>
          <w:i/>
          <w:iCs/>
          <w:sz w:val="18"/>
          <w:szCs w:val="18"/>
        </w:rPr>
      </w:pPr>
      <w:r w:rsidRPr="003C38A0">
        <w:rPr>
          <w:rFonts w:ascii="Arial" w:hAnsi="Arial" w:cs="Arial"/>
          <w:i/>
          <w:iCs/>
          <w:sz w:val="18"/>
          <w:szCs w:val="18"/>
        </w:rPr>
        <w:t xml:space="preserve">Fig. </w:t>
      </w:r>
      <w:r w:rsidRPr="003C38A0">
        <w:rPr>
          <w:rFonts w:ascii="Arial" w:hAnsi="Arial" w:cs="Arial"/>
          <w:i/>
          <w:iCs/>
          <w:sz w:val="18"/>
          <w:szCs w:val="18"/>
        </w:rPr>
        <w:t>9</w:t>
      </w:r>
      <w:r w:rsidRPr="003C38A0">
        <w:rPr>
          <w:rFonts w:ascii="Arial" w:hAnsi="Arial" w:cs="Arial"/>
          <w:i/>
          <w:iCs/>
          <w:sz w:val="18"/>
          <w:szCs w:val="18"/>
        </w:rPr>
        <w:t xml:space="preserve"> </w:t>
      </w:r>
      <w:r w:rsidRPr="003C38A0">
        <w:rPr>
          <w:rFonts w:ascii="Arial" w:hAnsi="Arial" w:cs="Arial"/>
          <w:i/>
          <w:iCs/>
          <w:sz w:val="18"/>
          <w:szCs w:val="18"/>
        </w:rPr>
        <w:t>Mental health and Dental Visits correlations</w:t>
      </w:r>
      <w:r w:rsidRPr="003C38A0">
        <w:rPr>
          <w:rFonts w:ascii="Arial" w:hAnsi="Arial" w:cs="Arial"/>
          <w:i/>
          <w:iCs/>
          <w:sz w:val="18"/>
          <w:szCs w:val="18"/>
        </w:rPr>
        <w:t xml:space="preserve"> across population types.</w:t>
      </w:r>
    </w:p>
    <w:p w14:paraId="1990D725" w14:textId="77777777" w:rsidR="00BF51D5" w:rsidRPr="003C38A0" w:rsidRDefault="00BF51D5" w:rsidP="00BD4C9A">
      <w:pPr>
        <w:spacing w:line="240" w:lineRule="auto"/>
        <w:rPr>
          <w:rFonts w:ascii="Arial" w:hAnsi="Arial" w:cs="Arial"/>
          <w:i/>
          <w:iCs/>
          <w:sz w:val="18"/>
          <w:szCs w:val="18"/>
        </w:rPr>
      </w:pPr>
    </w:p>
    <w:p w14:paraId="134CBD75" w14:textId="7CEA99A3" w:rsidR="00BF51D5" w:rsidRPr="003C38A0" w:rsidRDefault="00BF51D5" w:rsidP="00BD4C9A">
      <w:pPr>
        <w:spacing w:line="240" w:lineRule="auto"/>
        <w:rPr>
          <w:rFonts w:ascii="Arial" w:hAnsi="Arial" w:cs="Arial"/>
        </w:rPr>
      </w:pPr>
      <w:r w:rsidRPr="003C38A0">
        <w:rPr>
          <w:rFonts w:ascii="Arial" w:hAnsi="Arial" w:cs="Arial"/>
        </w:rPr>
        <w:t xml:space="preserve">I remade my cornerstone correlation chart and broke it down into population types to see if there was a significant difference. There wasn’t. And then I made 6 more because </w:t>
      </w:r>
      <w:r w:rsidR="00DC409A" w:rsidRPr="003C38A0">
        <w:rPr>
          <w:rFonts w:ascii="Arial" w:hAnsi="Arial" w:cs="Arial"/>
        </w:rPr>
        <w:t>I really liked making these for some reason.</w:t>
      </w:r>
    </w:p>
    <w:p w14:paraId="7238E991" w14:textId="77777777" w:rsidR="00DC409A" w:rsidRPr="003C38A0" w:rsidRDefault="00DC409A" w:rsidP="00BD4C9A">
      <w:pPr>
        <w:spacing w:line="240" w:lineRule="auto"/>
        <w:rPr>
          <w:rFonts w:ascii="Arial" w:eastAsia="Times New Roman" w:hAnsi="Arial" w:cs="Arial"/>
        </w:rPr>
      </w:pPr>
    </w:p>
    <w:p w14:paraId="02D589CD" w14:textId="77777777" w:rsidR="00BD4C9A" w:rsidRPr="003C38A0" w:rsidRDefault="00BD4C9A">
      <w:pPr>
        <w:rPr>
          <w:rFonts w:ascii="Arial" w:hAnsi="Arial" w:cs="Arial"/>
        </w:rPr>
      </w:pPr>
    </w:p>
    <w:p w14:paraId="26C31477" w14:textId="3FE37831" w:rsidR="00BD4C9A" w:rsidRPr="003C38A0" w:rsidRDefault="00BD4C9A" w:rsidP="00BD4C9A">
      <w:pPr>
        <w:spacing w:line="240" w:lineRule="auto"/>
        <w:rPr>
          <w:rFonts w:ascii="Arial" w:eastAsia="Times New Roman" w:hAnsi="Arial" w:cs="Arial"/>
          <w:sz w:val="24"/>
          <w:szCs w:val="24"/>
        </w:rPr>
      </w:pPr>
      <w:r w:rsidRPr="003C38A0">
        <w:rPr>
          <w:rFonts w:ascii="Arial" w:eastAsia="Times New Roman" w:hAnsi="Arial" w:cs="Arial"/>
          <w:noProof/>
          <w:sz w:val="24"/>
          <w:szCs w:val="24"/>
        </w:rPr>
        <w:lastRenderedPageBreak/>
        <w:drawing>
          <wp:inline distT="0" distB="0" distL="0" distR="0" wp14:anchorId="54ADB344" wp14:editId="78CEFB68">
            <wp:extent cx="6095017" cy="2019300"/>
            <wp:effectExtent l="0" t="0" r="1270" b="0"/>
            <wp:docPr id="522473570" name="Picture 6" descr="A graph with green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73570" name="Picture 6" descr="A graph with green dots and red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7443" cy="2026730"/>
                    </a:xfrm>
                    <a:prstGeom prst="rect">
                      <a:avLst/>
                    </a:prstGeom>
                    <a:noFill/>
                    <a:ln>
                      <a:noFill/>
                    </a:ln>
                  </pic:spPr>
                </pic:pic>
              </a:graphicData>
            </a:graphic>
          </wp:inline>
        </w:drawing>
      </w:r>
    </w:p>
    <w:p w14:paraId="073A4698" w14:textId="49CEBEF6" w:rsidR="00DC409A" w:rsidRPr="003C38A0" w:rsidRDefault="00DC409A" w:rsidP="00BD4C9A">
      <w:pPr>
        <w:spacing w:line="240" w:lineRule="auto"/>
        <w:rPr>
          <w:rFonts w:ascii="Arial" w:hAnsi="Arial" w:cs="Arial"/>
          <w:i/>
          <w:iCs/>
          <w:sz w:val="18"/>
          <w:szCs w:val="18"/>
        </w:rPr>
      </w:pPr>
      <w:r w:rsidRPr="003C38A0">
        <w:rPr>
          <w:rFonts w:ascii="Arial" w:hAnsi="Arial" w:cs="Arial"/>
          <w:i/>
          <w:iCs/>
          <w:sz w:val="18"/>
          <w:szCs w:val="18"/>
        </w:rPr>
        <w:t xml:space="preserve">Fig. </w:t>
      </w:r>
      <w:r w:rsidRPr="003C38A0">
        <w:rPr>
          <w:rFonts w:ascii="Arial" w:hAnsi="Arial" w:cs="Arial"/>
          <w:i/>
          <w:iCs/>
          <w:sz w:val="18"/>
          <w:szCs w:val="18"/>
        </w:rPr>
        <w:t>10</w:t>
      </w:r>
      <w:r w:rsidRPr="003C38A0">
        <w:rPr>
          <w:rFonts w:ascii="Arial" w:hAnsi="Arial" w:cs="Arial"/>
          <w:i/>
          <w:iCs/>
          <w:sz w:val="18"/>
          <w:szCs w:val="18"/>
        </w:rPr>
        <w:t xml:space="preserve"> Mental health and </w:t>
      </w:r>
      <w:r w:rsidRPr="003C38A0">
        <w:rPr>
          <w:rFonts w:ascii="Arial" w:hAnsi="Arial" w:cs="Arial"/>
          <w:i/>
          <w:iCs/>
          <w:sz w:val="18"/>
          <w:szCs w:val="18"/>
        </w:rPr>
        <w:t>number of dentists per 1000</w:t>
      </w:r>
      <w:r w:rsidRPr="003C38A0">
        <w:rPr>
          <w:rFonts w:ascii="Arial" w:hAnsi="Arial" w:cs="Arial"/>
          <w:i/>
          <w:iCs/>
          <w:sz w:val="18"/>
          <w:szCs w:val="18"/>
        </w:rPr>
        <w:t xml:space="preserve"> correlations across population types.</w:t>
      </w:r>
    </w:p>
    <w:p w14:paraId="358B448E" w14:textId="77777777" w:rsidR="00DC409A" w:rsidRPr="003C38A0" w:rsidRDefault="00DC409A" w:rsidP="00BD4C9A">
      <w:pPr>
        <w:spacing w:line="240" w:lineRule="auto"/>
        <w:rPr>
          <w:rFonts w:ascii="Arial" w:hAnsi="Arial" w:cs="Arial"/>
          <w:i/>
          <w:iCs/>
          <w:sz w:val="18"/>
          <w:szCs w:val="18"/>
        </w:rPr>
      </w:pPr>
    </w:p>
    <w:p w14:paraId="1E2F3132" w14:textId="2C275A28" w:rsidR="00DC409A" w:rsidRPr="003C38A0" w:rsidRDefault="00DC409A" w:rsidP="00BD4C9A">
      <w:pPr>
        <w:spacing w:line="240" w:lineRule="auto"/>
        <w:rPr>
          <w:rFonts w:ascii="Arial" w:eastAsia="Times New Roman" w:hAnsi="Arial" w:cs="Arial"/>
        </w:rPr>
      </w:pPr>
      <w:r w:rsidRPr="003C38A0">
        <w:rPr>
          <w:rFonts w:ascii="Arial" w:hAnsi="Arial" w:cs="Arial"/>
        </w:rPr>
        <w:t>Fig. 10 has a slightly stronger correlation in the urban sector so I wanted to see if there was anything else I could see by breaking it back into the original six classification types. See Fig. 11 below.</w:t>
      </w:r>
    </w:p>
    <w:p w14:paraId="4870B82A" w14:textId="3C67FEDD" w:rsidR="00BD4C9A" w:rsidRPr="003C38A0" w:rsidRDefault="00BD4C9A" w:rsidP="00BD4C9A">
      <w:pPr>
        <w:spacing w:line="240" w:lineRule="auto"/>
        <w:rPr>
          <w:rFonts w:ascii="Arial" w:eastAsia="Times New Roman" w:hAnsi="Arial" w:cs="Arial"/>
          <w:sz w:val="24"/>
          <w:szCs w:val="24"/>
        </w:rPr>
      </w:pPr>
      <w:r w:rsidRPr="003C38A0">
        <w:rPr>
          <w:rFonts w:ascii="Arial" w:eastAsia="Times New Roman" w:hAnsi="Arial" w:cs="Arial"/>
          <w:noProof/>
          <w:sz w:val="24"/>
          <w:szCs w:val="24"/>
        </w:rPr>
        <w:drawing>
          <wp:inline distT="0" distB="0" distL="0" distR="0" wp14:anchorId="48FDB760" wp14:editId="5DA6E7D8">
            <wp:extent cx="6201682" cy="1022350"/>
            <wp:effectExtent l="0" t="0" r="8890" b="6350"/>
            <wp:docPr id="415315787" name="Picture 7" descr="A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15787" name="Picture 7" descr="A green and red dot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0173" cy="1028695"/>
                    </a:xfrm>
                    <a:prstGeom prst="rect">
                      <a:avLst/>
                    </a:prstGeom>
                    <a:noFill/>
                    <a:ln>
                      <a:noFill/>
                    </a:ln>
                  </pic:spPr>
                </pic:pic>
              </a:graphicData>
            </a:graphic>
          </wp:inline>
        </w:drawing>
      </w:r>
    </w:p>
    <w:p w14:paraId="74F3DC5F" w14:textId="448C1DC4" w:rsidR="00BD4C9A" w:rsidRPr="003C38A0" w:rsidRDefault="00DC409A">
      <w:pPr>
        <w:rPr>
          <w:rFonts w:ascii="Arial" w:hAnsi="Arial" w:cs="Arial"/>
          <w:i/>
          <w:iCs/>
          <w:sz w:val="18"/>
          <w:szCs w:val="18"/>
        </w:rPr>
      </w:pPr>
      <w:r w:rsidRPr="003C38A0">
        <w:rPr>
          <w:rFonts w:ascii="Arial" w:hAnsi="Arial" w:cs="Arial"/>
          <w:i/>
          <w:iCs/>
          <w:sz w:val="18"/>
          <w:szCs w:val="18"/>
        </w:rPr>
        <w:t>Fig. 1</w:t>
      </w:r>
      <w:r w:rsidRPr="003C38A0">
        <w:rPr>
          <w:rFonts w:ascii="Arial" w:hAnsi="Arial" w:cs="Arial"/>
          <w:i/>
          <w:iCs/>
          <w:sz w:val="18"/>
          <w:szCs w:val="18"/>
        </w:rPr>
        <w:t>1</w:t>
      </w:r>
      <w:r w:rsidRPr="003C38A0">
        <w:rPr>
          <w:rFonts w:ascii="Arial" w:hAnsi="Arial" w:cs="Arial"/>
          <w:i/>
          <w:iCs/>
          <w:sz w:val="18"/>
          <w:szCs w:val="18"/>
        </w:rPr>
        <w:t xml:space="preserve"> Mental health and number of dentists per 1000 correlations across </w:t>
      </w:r>
      <w:r w:rsidRPr="003C38A0">
        <w:rPr>
          <w:rFonts w:ascii="Arial" w:hAnsi="Arial" w:cs="Arial"/>
          <w:i/>
          <w:iCs/>
          <w:sz w:val="18"/>
          <w:szCs w:val="18"/>
        </w:rPr>
        <w:t>the 6 population types</w:t>
      </w:r>
      <w:r w:rsidRPr="003C38A0">
        <w:rPr>
          <w:rFonts w:ascii="Arial" w:hAnsi="Arial" w:cs="Arial"/>
          <w:i/>
          <w:iCs/>
          <w:sz w:val="18"/>
          <w:szCs w:val="18"/>
        </w:rPr>
        <w:t>.</w:t>
      </w:r>
    </w:p>
    <w:p w14:paraId="4B3B560F" w14:textId="77777777" w:rsidR="00DC409A" w:rsidRPr="003C38A0" w:rsidRDefault="00DC409A">
      <w:pPr>
        <w:rPr>
          <w:rFonts w:ascii="Arial" w:hAnsi="Arial" w:cs="Arial"/>
          <w:i/>
          <w:iCs/>
          <w:sz w:val="18"/>
          <w:szCs w:val="18"/>
        </w:rPr>
      </w:pPr>
    </w:p>
    <w:p w14:paraId="74D48015" w14:textId="77493D71" w:rsidR="00DC409A" w:rsidRPr="003C38A0" w:rsidRDefault="00DC409A">
      <w:pPr>
        <w:rPr>
          <w:rFonts w:ascii="Arial" w:hAnsi="Arial" w:cs="Arial"/>
        </w:rPr>
      </w:pPr>
      <w:r w:rsidRPr="003C38A0">
        <w:rPr>
          <w:rFonts w:ascii="Arial" w:hAnsi="Arial" w:cs="Arial"/>
        </w:rPr>
        <w:t>Population code 2 is the one skewing the data. I’m not sure why but I have a mini hypothesis: If this code represents an area like Bethesda where people are discouraged from having a car (either by poor parking or some other element) but the area doesn’t quite provide the walkability needed to really cover all needs, then maybe the lack of dental professionals in the area puts people into a position that they can’t make it to the dentist as often as they like? Who knows?</w:t>
      </w:r>
    </w:p>
    <w:p w14:paraId="1FEF75EB" w14:textId="77777777" w:rsidR="00DC409A" w:rsidRPr="003C38A0" w:rsidRDefault="00DC409A">
      <w:pPr>
        <w:rPr>
          <w:rFonts w:ascii="Arial" w:hAnsi="Arial" w:cs="Arial"/>
        </w:rPr>
      </w:pPr>
    </w:p>
    <w:p w14:paraId="75FE3FF7" w14:textId="43B81900" w:rsidR="00BD4C9A" w:rsidRPr="003C38A0" w:rsidRDefault="00BD4C9A" w:rsidP="00BD4C9A">
      <w:pPr>
        <w:spacing w:line="240" w:lineRule="auto"/>
        <w:rPr>
          <w:rFonts w:ascii="Arial" w:eastAsia="Times New Roman" w:hAnsi="Arial" w:cs="Arial"/>
          <w:sz w:val="24"/>
          <w:szCs w:val="24"/>
        </w:rPr>
      </w:pPr>
      <w:r w:rsidRPr="003C38A0">
        <w:rPr>
          <w:rFonts w:ascii="Arial" w:eastAsia="Times New Roman" w:hAnsi="Arial" w:cs="Arial"/>
          <w:noProof/>
          <w:sz w:val="24"/>
          <w:szCs w:val="24"/>
        </w:rPr>
        <w:drawing>
          <wp:inline distT="0" distB="0" distL="0" distR="0" wp14:anchorId="5BB2D0B9" wp14:editId="436443FE">
            <wp:extent cx="6171684" cy="2044700"/>
            <wp:effectExtent l="0" t="0" r="635" b="0"/>
            <wp:docPr id="1322821769" name="Picture 8" descr="A graph with a red line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21769" name="Picture 8" descr="A graph with a red line and a green 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4278" cy="2045559"/>
                    </a:xfrm>
                    <a:prstGeom prst="rect">
                      <a:avLst/>
                    </a:prstGeom>
                    <a:noFill/>
                    <a:ln>
                      <a:noFill/>
                    </a:ln>
                  </pic:spPr>
                </pic:pic>
              </a:graphicData>
            </a:graphic>
          </wp:inline>
        </w:drawing>
      </w:r>
    </w:p>
    <w:p w14:paraId="0607094F" w14:textId="4496141E" w:rsidR="00DC409A" w:rsidRPr="003C38A0" w:rsidRDefault="00DC409A" w:rsidP="00DC409A">
      <w:pPr>
        <w:rPr>
          <w:rFonts w:ascii="Arial" w:hAnsi="Arial" w:cs="Arial"/>
          <w:i/>
          <w:iCs/>
          <w:sz w:val="18"/>
          <w:szCs w:val="18"/>
        </w:rPr>
      </w:pPr>
      <w:r w:rsidRPr="003C38A0">
        <w:rPr>
          <w:rFonts w:ascii="Arial" w:hAnsi="Arial" w:cs="Arial"/>
          <w:i/>
          <w:iCs/>
          <w:sz w:val="18"/>
          <w:szCs w:val="18"/>
        </w:rPr>
        <w:t>Fig. 1</w:t>
      </w:r>
      <w:r w:rsidRPr="003C38A0">
        <w:rPr>
          <w:rFonts w:ascii="Arial" w:hAnsi="Arial" w:cs="Arial"/>
          <w:i/>
          <w:iCs/>
          <w:sz w:val="18"/>
          <w:szCs w:val="18"/>
        </w:rPr>
        <w:t>2</w:t>
      </w:r>
      <w:r w:rsidRPr="003C38A0">
        <w:rPr>
          <w:rFonts w:ascii="Arial" w:hAnsi="Arial" w:cs="Arial"/>
          <w:i/>
          <w:iCs/>
          <w:sz w:val="18"/>
          <w:szCs w:val="18"/>
        </w:rPr>
        <w:t xml:space="preserve"> Mental health and </w:t>
      </w:r>
      <w:r w:rsidRPr="003C38A0">
        <w:rPr>
          <w:rFonts w:ascii="Arial" w:hAnsi="Arial" w:cs="Arial"/>
          <w:i/>
          <w:iCs/>
          <w:sz w:val="18"/>
          <w:szCs w:val="18"/>
        </w:rPr>
        <w:t>Health insurance</w:t>
      </w:r>
      <w:r w:rsidRPr="003C38A0">
        <w:rPr>
          <w:rFonts w:ascii="Arial" w:hAnsi="Arial" w:cs="Arial"/>
          <w:i/>
          <w:iCs/>
          <w:sz w:val="18"/>
          <w:szCs w:val="18"/>
        </w:rPr>
        <w:t xml:space="preserve"> correlations across population types.</w:t>
      </w:r>
    </w:p>
    <w:p w14:paraId="5CB42547" w14:textId="77777777" w:rsidR="00DC409A" w:rsidRPr="003C38A0" w:rsidRDefault="00DC409A" w:rsidP="00BD4C9A">
      <w:pPr>
        <w:spacing w:line="240" w:lineRule="auto"/>
        <w:rPr>
          <w:rFonts w:ascii="Arial" w:eastAsia="Times New Roman" w:hAnsi="Arial" w:cs="Arial"/>
          <w:sz w:val="24"/>
          <w:szCs w:val="24"/>
        </w:rPr>
      </w:pPr>
    </w:p>
    <w:p w14:paraId="43CC03AB" w14:textId="084E60BA" w:rsidR="00BD4C9A" w:rsidRPr="003C38A0" w:rsidRDefault="00BD4C9A" w:rsidP="00BD4C9A">
      <w:pPr>
        <w:spacing w:line="240" w:lineRule="auto"/>
        <w:rPr>
          <w:rFonts w:ascii="Arial" w:eastAsia="Times New Roman" w:hAnsi="Arial" w:cs="Arial"/>
          <w:sz w:val="24"/>
          <w:szCs w:val="24"/>
        </w:rPr>
      </w:pPr>
      <w:r w:rsidRPr="003C38A0">
        <w:rPr>
          <w:rFonts w:ascii="Arial" w:eastAsia="Times New Roman" w:hAnsi="Arial" w:cs="Arial"/>
          <w:noProof/>
          <w:sz w:val="24"/>
          <w:szCs w:val="24"/>
        </w:rPr>
        <w:lastRenderedPageBreak/>
        <w:drawing>
          <wp:inline distT="0" distB="0" distL="0" distR="0" wp14:anchorId="22C39230" wp14:editId="6A032FF6">
            <wp:extent cx="6229184" cy="2063750"/>
            <wp:effectExtent l="0" t="0" r="635" b="0"/>
            <wp:docPr id="1886097670" name="Picture 9" descr="A green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7670" name="Picture 9" descr="A green and red line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30541" cy="2064200"/>
                    </a:xfrm>
                    <a:prstGeom prst="rect">
                      <a:avLst/>
                    </a:prstGeom>
                    <a:noFill/>
                    <a:ln>
                      <a:noFill/>
                    </a:ln>
                  </pic:spPr>
                </pic:pic>
              </a:graphicData>
            </a:graphic>
          </wp:inline>
        </w:drawing>
      </w:r>
    </w:p>
    <w:p w14:paraId="192B86C0" w14:textId="6FFB7C1F" w:rsidR="00DC409A" w:rsidRPr="003C38A0" w:rsidRDefault="00DC409A" w:rsidP="00DC409A">
      <w:pPr>
        <w:rPr>
          <w:rFonts w:ascii="Arial" w:hAnsi="Arial" w:cs="Arial"/>
          <w:i/>
          <w:iCs/>
          <w:sz w:val="18"/>
          <w:szCs w:val="18"/>
        </w:rPr>
      </w:pPr>
      <w:r w:rsidRPr="003C38A0">
        <w:rPr>
          <w:rFonts w:ascii="Arial" w:hAnsi="Arial" w:cs="Arial"/>
          <w:i/>
          <w:iCs/>
          <w:sz w:val="18"/>
          <w:szCs w:val="18"/>
        </w:rPr>
        <w:t>Fig. 1</w:t>
      </w:r>
      <w:r w:rsidRPr="003C38A0">
        <w:rPr>
          <w:rFonts w:ascii="Arial" w:hAnsi="Arial" w:cs="Arial"/>
          <w:i/>
          <w:iCs/>
          <w:sz w:val="18"/>
          <w:szCs w:val="18"/>
        </w:rPr>
        <w:t>3</w:t>
      </w:r>
      <w:r w:rsidRPr="003C38A0">
        <w:rPr>
          <w:rFonts w:ascii="Arial" w:hAnsi="Arial" w:cs="Arial"/>
          <w:i/>
          <w:iCs/>
          <w:sz w:val="18"/>
          <w:szCs w:val="18"/>
        </w:rPr>
        <w:t xml:space="preserve"> </w:t>
      </w:r>
      <w:r w:rsidRPr="003C38A0">
        <w:rPr>
          <w:rFonts w:ascii="Arial" w:hAnsi="Arial" w:cs="Arial"/>
          <w:i/>
          <w:iCs/>
          <w:sz w:val="18"/>
          <w:szCs w:val="18"/>
        </w:rPr>
        <w:t xml:space="preserve">Dental visits and Health insurance </w:t>
      </w:r>
      <w:r w:rsidRPr="003C38A0">
        <w:rPr>
          <w:rFonts w:ascii="Arial" w:hAnsi="Arial" w:cs="Arial"/>
          <w:i/>
          <w:iCs/>
          <w:sz w:val="18"/>
          <w:szCs w:val="18"/>
        </w:rPr>
        <w:t>correlations across population types.</w:t>
      </w:r>
    </w:p>
    <w:p w14:paraId="6ABABE83" w14:textId="77777777" w:rsidR="00DC409A" w:rsidRPr="003C38A0" w:rsidRDefault="00DC409A" w:rsidP="00BD4C9A">
      <w:pPr>
        <w:spacing w:line="240" w:lineRule="auto"/>
        <w:rPr>
          <w:rFonts w:ascii="Arial" w:eastAsia="Times New Roman" w:hAnsi="Arial" w:cs="Arial"/>
        </w:rPr>
      </w:pPr>
    </w:p>
    <w:p w14:paraId="4A3E5760" w14:textId="088FA0E1" w:rsidR="00434D8F" w:rsidRPr="003C38A0" w:rsidRDefault="00434D8F" w:rsidP="00BD4C9A">
      <w:pPr>
        <w:spacing w:line="240" w:lineRule="auto"/>
        <w:rPr>
          <w:rFonts w:ascii="Arial" w:eastAsia="Times New Roman" w:hAnsi="Arial" w:cs="Arial"/>
        </w:rPr>
      </w:pPr>
      <w:r w:rsidRPr="003C38A0">
        <w:rPr>
          <w:rFonts w:ascii="Arial" w:eastAsia="Times New Roman" w:hAnsi="Arial" w:cs="Arial"/>
        </w:rPr>
        <w:t xml:space="preserve">Fig. 13 is interesting because the overall correlation chart he this weird little triangle shape and you can see here that most of this shape comes from the rural sector (obviously because the rural sector has more counties and more of the data comes from there). But it’s interesting to see how </w:t>
      </w:r>
      <w:proofErr w:type="gramStart"/>
      <w:r w:rsidRPr="003C38A0">
        <w:rPr>
          <w:rFonts w:ascii="Arial" w:eastAsia="Times New Roman" w:hAnsi="Arial" w:cs="Arial"/>
        </w:rPr>
        <w:t>for</w:t>
      </w:r>
      <w:proofErr w:type="gramEnd"/>
      <w:r w:rsidRPr="003C38A0">
        <w:rPr>
          <w:rFonts w:ascii="Arial" w:eastAsia="Times New Roman" w:hAnsi="Arial" w:cs="Arial"/>
        </w:rPr>
        <w:t xml:space="preserve"> the beginning of the graph there does seem to be a very strong correlation between having more health insurance and people going to the dentist. </w:t>
      </w:r>
    </w:p>
    <w:p w14:paraId="5C0C0B33" w14:textId="72867EAC" w:rsidR="00BD4C9A" w:rsidRPr="003C38A0" w:rsidRDefault="00BD4C9A" w:rsidP="00BD4C9A">
      <w:pPr>
        <w:spacing w:line="240" w:lineRule="auto"/>
        <w:rPr>
          <w:rFonts w:ascii="Arial" w:eastAsia="Times New Roman" w:hAnsi="Arial" w:cs="Arial"/>
          <w:sz w:val="24"/>
          <w:szCs w:val="24"/>
        </w:rPr>
      </w:pPr>
      <w:r w:rsidRPr="003C38A0">
        <w:rPr>
          <w:rFonts w:ascii="Arial" w:eastAsia="Times New Roman" w:hAnsi="Arial" w:cs="Arial"/>
          <w:noProof/>
          <w:sz w:val="24"/>
          <w:szCs w:val="24"/>
        </w:rPr>
        <w:drawing>
          <wp:inline distT="0" distB="0" distL="0" distR="0" wp14:anchorId="3BC3A7E0" wp14:editId="1EE63B87">
            <wp:extent cx="6197600" cy="2053286"/>
            <wp:effectExtent l="0" t="0" r="0" b="4445"/>
            <wp:docPr id="1317947436" name="Picture 10" descr="A green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47436" name="Picture 10" descr="A green and red line graph&#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2002" cy="2054744"/>
                    </a:xfrm>
                    <a:prstGeom prst="rect">
                      <a:avLst/>
                    </a:prstGeom>
                    <a:noFill/>
                    <a:ln>
                      <a:noFill/>
                    </a:ln>
                  </pic:spPr>
                </pic:pic>
              </a:graphicData>
            </a:graphic>
          </wp:inline>
        </w:drawing>
      </w:r>
    </w:p>
    <w:p w14:paraId="7F02F5D0" w14:textId="37DDE41C" w:rsidR="00DC409A" w:rsidRPr="003C38A0" w:rsidRDefault="00DC409A" w:rsidP="00DC409A">
      <w:pPr>
        <w:rPr>
          <w:rFonts w:ascii="Arial" w:hAnsi="Arial" w:cs="Arial"/>
          <w:i/>
          <w:iCs/>
          <w:sz w:val="18"/>
          <w:szCs w:val="18"/>
        </w:rPr>
      </w:pPr>
      <w:r w:rsidRPr="003C38A0">
        <w:rPr>
          <w:rFonts w:ascii="Arial" w:hAnsi="Arial" w:cs="Arial"/>
          <w:i/>
          <w:iCs/>
          <w:sz w:val="18"/>
          <w:szCs w:val="18"/>
        </w:rPr>
        <w:t>Fig. 1</w:t>
      </w:r>
      <w:r w:rsidR="00434D8F" w:rsidRPr="003C38A0">
        <w:rPr>
          <w:rFonts w:ascii="Arial" w:hAnsi="Arial" w:cs="Arial"/>
          <w:i/>
          <w:iCs/>
          <w:sz w:val="18"/>
          <w:szCs w:val="18"/>
        </w:rPr>
        <w:t>4</w:t>
      </w:r>
      <w:r w:rsidRPr="003C38A0">
        <w:rPr>
          <w:rFonts w:ascii="Arial" w:hAnsi="Arial" w:cs="Arial"/>
          <w:i/>
          <w:iCs/>
          <w:sz w:val="18"/>
          <w:szCs w:val="18"/>
        </w:rPr>
        <w:t xml:space="preserve"> </w:t>
      </w:r>
      <w:r w:rsidR="00434D8F" w:rsidRPr="003C38A0">
        <w:rPr>
          <w:rFonts w:ascii="Arial" w:hAnsi="Arial" w:cs="Arial"/>
          <w:i/>
          <w:iCs/>
          <w:sz w:val="18"/>
          <w:szCs w:val="18"/>
        </w:rPr>
        <w:t>Dental visits and General health</w:t>
      </w:r>
      <w:r w:rsidRPr="003C38A0">
        <w:rPr>
          <w:rFonts w:ascii="Arial" w:hAnsi="Arial" w:cs="Arial"/>
          <w:i/>
          <w:iCs/>
          <w:sz w:val="18"/>
          <w:szCs w:val="18"/>
        </w:rPr>
        <w:t xml:space="preserve"> across population types.</w:t>
      </w:r>
    </w:p>
    <w:p w14:paraId="509F0155" w14:textId="77777777" w:rsidR="00DC409A" w:rsidRPr="003C38A0" w:rsidRDefault="00DC409A" w:rsidP="00BD4C9A">
      <w:pPr>
        <w:spacing w:line="240" w:lineRule="auto"/>
        <w:rPr>
          <w:rFonts w:ascii="Arial" w:eastAsia="Times New Roman" w:hAnsi="Arial" w:cs="Arial"/>
          <w:sz w:val="24"/>
          <w:szCs w:val="24"/>
        </w:rPr>
      </w:pPr>
    </w:p>
    <w:p w14:paraId="4611E6AF" w14:textId="53FF008B" w:rsidR="00BD4C9A" w:rsidRPr="003C38A0" w:rsidRDefault="00BD4C9A" w:rsidP="00BD4C9A">
      <w:pPr>
        <w:spacing w:line="240" w:lineRule="auto"/>
        <w:rPr>
          <w:rFonts w:ascii="Arial" w:eastAsia="Times New Roman" w:hAnsi="Arial" w:cs="Arial"/>
          <w:sz w:val="24"/>
          <w:szCs w:val="24"/>
        </w:rPr>
      </w:pPr>
      <w:r w:rsidRPr="003C38A0">
        <w:rPr>
          <w:rFonts w:ascii="Arial" w:eastAsia="Times New Roman" w:hAnsi="Arial" w:cs="Arial"/>
          <w:noProof/>
          <w:sz w:val="24"/>
          <w:szCs w:val="24"/>
        </w:rPr>
        <w:drawing>
          <wp:inline distT="0" distB="0" distL="0" distR="0" wp14:anchorId="4358F092" wp14:editId="36EB37F8">
            <wp:extent cx="6095017" cy="2019300"/>
            <wp:effectExtent l="0" t="0" r="1270" b="0"/>
            <wp:docPr id="1867245611" name="Picture 11"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45611" name="Picture 11" descr="A graph with green and red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98038" cy="2020301"/>
                    </a:xfrm>
                    <a:prstGeom prst="rect">
                      <a:avLst/>
                    </a:prstGeom>
                    <a:noFill/>
                    <a:ln>
                      <a:noFill/>
                    </a:ln>
                  </pic:spPr>
                </pic:pic>
              </a:graphicData>
            </a:graphic>
          </wp:inline>
        </w:drawing>
      </w:r>
    </w:p>
    <w:p w14:paraId="0C84C709" w14:textId="252947BB" w:rsidR="00DC409A" w:rsidRPr="003C38A0" w:rsidRDefault="00DC409A" w:rsidP="00DC409A">
      <w:pPr>
        <w:rPr>
          <w:rFonts w:ascii="Arial" w:hAnsi="Arial" w:cs="Arial"/>
          <w:i/>
          <w:iCs/>
          <w:sz w:val="18"/>
          <w:szCs w:val="18"/>
        </w:rPr>
      </w:pPr>
      <w:r w:rsidRPr="003C38A0">
        <w:rPr>
          <w:rFonts w:ascii="Arial" w:hAnsi="Arial" w:cs="Arial"/>
          <w:i/>
          <w:iCs/>
          <w:sz w:val="18"/>
          <w:szCs w:val="18"/>
        </w:rPr>
        <w:t>Fig. 1</w:t>
      </w:r>
      <w:r w:rsidR="00434D8F" w:rsidRPr="003C38A0">
        <w:rPr>
          <w:rFonts w:ascii="Arial" w:hAnsi="Arial" w:cs="Arial"/>
          <w:i/>
          <w:iCs/>
          <w:sz w:val="18"/>
          <w:szCs w:val="18"/>
        </w:rPr>
        <w:t>5</w:t>
      </w:r>
      <w:r w:rsidRPr="003C38A0">
        <w:rPr>
          <w:rFonts w:ascii="Arial" w:hAnsi="Arial" w:cs="Arial"/>
          <w:i/>
          <w:iCs/>
          <w:sz w:val="18"/>
          <w:szCs w:val="18"/>
        </w:rPr>
        <w:t xml:space="preserve"> </w:t>
      </w:r>
      <w:r w:rsidR="00434D8F" w:rsidRPr="003C38A0">
        <w:rPr>
          <w:rFonts w:ascii="Arial" w:hAnsi="Arial" w:cs="Arial"/>
          <w:i/>
          <w:iCs/>
          <w:sz w:val="18"/>
          <w:szCs w:val="18"/>
        </w:rPr>
        <w:t>Dental visits</w:t>
      </w:r>
      <w:r w:rsidRPr="003C38A0">
        <w:rPr>
          <w:rFonts w:ascii="Arial" w:hAnsi="Arial" w:cs="Arial"/>
          <w:i/>
          <w:iCs/>
          <w:sz w:val="18"/>
          <w:szCs w:val="18"/>
        </w:rPr>
        <w:t xml:space="preserve"> and number of dentists per 1000 correlations across population types.</w:t>
      </w:r>
    </w:p>
    <w:p w14:paraId="2514979A" w14:textId="77777777" w:rsidR="00434D8F" w:rsidRPr="003C38A0" w:rsidRDefault="00434D8F" w:rsidP="00DC409A">
      <w:pPr>
        <w:rPr>
          <w:rFonts w:ascii="Arial" w:hAnsi="Arial" w:cs="Arial"/>
          <w:i/>
          <w:iCs/>
          <w:sz w:val="18"/>
          <w:szCs w:val="18"/>
        </w:rPr>
      </w:pPr>
    </w:p>
    <w:p w14:paraId="432E99AB" w14:textId="760D0092" w:rsidR="00434D8F" w:rsidRPr="003C38A0" w:rsidRDefault="00434D8F" w:rsidP="00DC409A">
      <w:pPr>
        <w:rPr>
          <w:rFonts w:ascii="Arial" w:hAnsi="Arial" w:cs="Arial"/>
        </w:rPr>
      </w:pPr>
      <w:r w:rsidRPr="003C38A0">
        <w:rPr>
          <w:rFonts w:ascii="Arial" w:hAnsi="Arial" w:cs="Arial"/>
        </w:rPr>
        <w:t xml:space="preserve">I think I made so many of these because I had the bias where I really expected there to be more of a difference across the population types. But if </w:t>
      </w:r>
      <w:proofErr w:type="gramStart"/>
      <w:r w:rsidRPr="003C38A0">
        <w:rPr>
          <w:rFonts w:ascii="Arial" w:hAnsi="Arial" w:cs="Arial"/>
        </w:rPr>
        <w:t>anything</w:t>
      </w:r>
      <w:proofErr w:type="gramEnd"/>
      <w:r w:rsidRPr="003C38A0">
        <w:rPr>
          <w:rFonts w:ascii="Arial" w:hAnsi="Arial" w:cs="Arial"/>
        </w:rPr>
        <w:t xml:space="preserve"> it showed me that people care about </w:t>
      </w:r>
      <w:r w:rsidRPr="003C38A0">
        <w:rPr>
          <w:rFonts w:ascii="Arial" w:hAnsi="Arial" w:cs="Arial"/>
        </w:rPr>
        <w:lastRenderedPageBreak/>
        <w:t>equally about making their way to the doctor regardless of the cultural differences across the population types.</w:t>
      </w:r>
    </w:p>
    <w:p w14:paraId="32A55A45" w14:textId="77777777" w:rsidR="00DC409A" w:rsidRPr="003C38A0" w:rsidRDefault="00DC409A" w:rsidP="00BD4C9A">
      <w:pPr>
        <w:spacing w:line="240" w:lineRule="auto"/>
        <w:rPr>
          <w:rFonts w:ascii="Arial" w:eastAsia="Times New Roman" w:hAnsi="Arial" w:cs="Arial"/>
          <w:sz w:val="24"/>
          <w:szCs w:val="24"/>
        </w:rPr>
      </w:pPr>
    </w:p>
    <w:p w14:paraId="00BEC5F6" w14:textId="7BE0406E" w:rsidR="00BD4C9A" w:rsidRPr="003C38A0" w:rsidRDefault="00BD4C9A">
      <w:pPr>
        <w:rPr>
          <w:rFonts w:ascii="Arial" w:hAnsi="Arial" w:cs="Arial"/>
        </w:rPr>
      </w:pPr>
      <w:r w:rsidRPr="003C38A0">
        <w:rPr>
          <w:rFonts w:ascii="Arial" w:hAnsi="Arial" w:cs="Arial"/>
          <w:noProof/>
        </w:rPr>
        <w:drawing>
          <wp:inline distT="0" distB="0" distL="0" distR="0" wp14:anchorId="6514BA10" wp14:editId="51EB94DB">
            <wp:extent cx="5943600" cy="1024890"/>
            <wp:effectExtent l="0" t="0" r="0" b="3810"/>
            <wp:docPr id="1719499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99556" name="Picture 1" descr="A screenshot of a computer&#10;&#10;Description automatically generated"/>
                    <pic:cNvPicPr/>
                  </pic:nvPicPr>
                  <pic:blipFill>
                    <a:blip r:embed="rId23"/>
                    <a:stretch>
                      <a:fillRect/>
                    </a:stretch>
                  </pic:blipFill>
                  <pic:spPr>
                    <a:xfrm>
                      <a:off x="0" y="0"/>
                      <a:ext cx="5943600" cy="1024890"/>
                    </a:xfrm>
                    <a:prstGeom prst="rect">
                      <a:avLst/>
                    </a:prstGeom>
                  </pic:spPr>
                </pic:pic>
              </a:graphicData>
            </a:graphic>
          </wp:inline>
        </w:drawing>
      </w:r>
    </w:p>
    <w:p w14:paraId="04D8BF97" w14:textId="705CF215" w:rsidR="00434D8F" w:rsidRPr="003C38A0" w:rsidRDefault="00434D8F">
      <w:pPr>
        <w:rPr>
          <w:rFonts w:ascii="Arial" w:hAnsi="Arial" w:cs="Arial"/>
        </w:rPr>
      </w:pPr>
      <w:r w:rsidRPr="003C38A0">
        <w:rPr>
          <w:rFonts w:ascii="Arial" w:hAnsi="Arial" w:cs="Arial"/>
          <w:i/>
          <w:iCs/>
          <w:sz w:val="18"/>
          <w:szCs w:val="18"/>
        </w:rPr>
        <w:t xml:space="preserve">Fig. </w:t>
      </w:r>
      <w:r w:rsidRPr="003C38A0">
        <w:rPr>
          <w:rFonts w:ascii="Arial" w:hAnsi="Arial" w:cs="Arial"/>
          <w:i/>
          <w:iCs/>
          <w:sz w:val="18"/>
          <w:szCs w:val="18"/>
        </w:rPr>
        <w:t>16</w:t>
      </w:r>
      <w:r w:rsidRPr="003C38A0">
        <w:rPr>
          <w:rFonts w:ascii="Arial" w:hAnsi="Arial" w:cs="Arial"/>
          <w:i/>
          <w:iCs/>
          <w:sz w:val="18"/>
          <w:szCs w:val="18"/>
        </w:rPr>
        <w:t xml:space="preserve"> </w:t>
      </w:r>
      <w:r w:rsidRPr="003C38A0">
        <w:rPr>
          <w:rFonts w:ascii="Arial" w:hAnsi="Arial" w:cs="Arial"/>
          <w:i/>
          <w:iCs/>
          <w:sz w:val="18"/>
          <w:szCs w:val="18"/>
        </w:rPr>
        <w:t>Screenshot of the two t-tests</w:t>
      </w:r>
      <w:r w:rsidRPr="003C38A0">
        <w:rPr>
          <w:rFonts w:ascii="Arial" w:hAnsi="Arial" w:cs="Arial"/>
          <w:i/>
          <w:iCs/>
          <w:sz w:val="18"/>
          <w:szCs w:val="18"/>
        </w:rPr>
        <w:t>.</w:t>
      </w:r>
    </w:p>
    <w:p w14:paraId="099529AF" w14:textId="77777777" w:rsidR="00434D8F" w:rsidRPr="003C38A0" w:rsidRDefault="00434D8F">
      <w:pPr>
        <w:rPr>
          <w:rFonts w:ascii="Arial" w:hAnsi="Arial" w:cs="Arial"/>
        </w:rPr>
      </w:pPr>
    </w:p>
    <w:p w14:paraId="3BFE069C" w14:textId="1B69D69D" w:rsidR="00434D8F" w:rsidRPr="003C38A0" w:rsidRDefault="00434D8F">
      <w:pPr>
        <w:rPr>
          <w:rFonts w:ascii="Arial" w:hAnsi="Arial" w:cs="Arial"/>
        </w:rPr>
      </w:pPr>
      <w:r w:rsidRPr="003C38A0">
        <w:rPr>
          <w:rFonts w:ascii="Arial" w:hAnsi="Arial" w:cs="Arial"/>
        </w:rPr>
        <w:t xml:space="preserve">I ran two T-Tests to check significance. </w:t>
      </w:r>
      <w:r w:rsidR="00220B73" w:rsidRPr="003C38A0">
        <w:rPr>
          <w:rFonts w:ascii="Arial" w:hAnsi="Arial" w:cs="Arial"/>
        </w:rPr>
        <w:t>These</w:t>
      </w:r>
      <w:r w:rsidRPr="003C38A0">
        <w:rPr>
          <w:rFonts w:ascii="Arial" w:hAnsi="Arial" w:cs="Arial"/>
        </w:rPr>
        <w:t xml:space="preserve"> numbers fe</w:t>
      </w:r>
      <w:r w:rsidR="00220B73" w:rsidRPr="003C38A0">
        <w:rPr>
          <w:rFonts w:ascii="Arial" w:hAnsi="Arial" w:cs="Arial"/>
        </w:rPr>
        <w:t>lt</w:t>
      </w:r>
      <w:r w:rsidRPr="003C38A0">
        <w:rPr>
          <w:rFonts w:ascii="Arial" w:hAnsi="Arial" w:cs="Arial"/>
        </w:rPr>
        <w:t xml:space="preserve"> off to </w:t>
      </w:r>
      <w:proofErr w:type="gramStart"/>
      <w:r w:rsidRPr="003C38A0">
        <w:rPr>
          <w:rFonts w:ascii="Arial" w:hAnsi="Arial" w:cs="Arial"/>
        </w:rPr>
        <w:t>me</w:t>
      </w:r>
      <w:proofErr w:type="gramEnd"/>
      <w:r w:rsidRPr="003C38A0">
        <w:rPr>
          <w:rFonts w:ascii="Arial" w:hAnsi="Arial" w:cs="Arial"/>
        </w:rPr>
        <w:t xml:space="preserve"> so I tried a number of fixes, group-</w:t>
      </w:r>
      <w:proofErr w:type="spellStart"/>
      <w:r w:rsidRPr="003C38A0">
        <w:rPr>
          <w:rFonts w:ascii="Arial" w:hAnsi="Arial" w:cs="Arial"/>
        </w:rPr>
        <w:t>by</w:t>
      </w:r>
      <w:r w:rsidR="00220B73" w:rsidRPr="003C38A0">
        <w:rPr>
          <w:rFonts w:ascii="Arial" w:hAnsi="Arial" w:cs="Arial"/>
        </w:rPr>
        <w:t>’</w:t>
      </w:r>
      <w:r w:rsidRPr="003C38A0">
        <w:rPr>
          <w:rFonts w:ascii="Arial" w:hAnsi="Arial" w:cs="Arial"/>
        </w:rPr>
        <w:t>s</w:t>
      </w:r>
      <w:proofErr w:type="spellEnd"/>
      <w:r w:rsidRPr="003C38A0">
        <w:rPr>
          <w:rFonts w:ascii="Arial" w:hAnsi="Arial" w:cs="Arial"/>
        </w:rPr>
        <w:t xml:space="preserve"> and pivots in the data so try to “fix” them</w:t>
      </w:r>
      <w:r w:rsidR="00220B73" w:rsidRPr="003C38A0">
        <w:rPr>
          <w:rFonts w:ascii="Arial" w:hAnsi="Arial" w:cs="Arial"/>
        </w:rPr>
        <w:t xml:space="preserve"> but everything returned something in this realm. I </w:t>
      </w:r>
      <w:proofErr w:type="gramStart"/>
      <w:r w:rsidR="00220B73" w:rsidRPr="003C38A0">
        <w:rPr>
          <w:rFonts w:ascii="Arial" w:hAnsi="Arial" w:cs="Arial"/>
        </w:rPr>
        <w:t>spend</w:t>
      </w:r>
      <w:proofErr w:type="gramEnd"/>
      <w:r w:rsidR="00220B73" w:rsidRPr="003C38A0">
        <w:rPr>
          <w:rFonts w:ascii="Arial" w:hAnsi="Arial" w:cs="Arial"/>
        </w:rPr>
        <w:t xml:space="preserve"> too much time on </w:t>
      </w:r>
      <w:proofErr w:type="gramStart"/>
      <w:r w:rsidR="00220B73" w:rsidRPr="003C38A0">
        <w:rPr>
          <w:rFonts w:ascii="Arial" w:hAnsi="Arial" w:cs="Arial"/>
        </w:rPr>
        <w:t>it</w:t>
      </w:r>
      <w:proofErr w:type="gramEnd"/>
      <w:r w:rsidR="00220B73" w:rsidRPr="003C38A0">
        <w:rPr>
          <w:rFonts w:ascii="Arial" w:hAnsi="Arial" w:cs="Arial"/>
        </w:rPr>
        <w:t xml:space="preserve"> so I said I’d revisit the issue later but</w:t>
      </w:r>
      <w:r w:rsidRPr="003C38A0">
        <w:rPr>
          <w:rFonts w:ascii="Arial" w:hAnsi="Arial" w:cs="Arial"/>
        </w:rPr>
        <w:t xml:space="preserve"> by the time I remembered them it was a little late to explore the issue further.</w:t>
      </w:r>
    </w:p>
    <w:p w14:paraId="7C4FE80E" w14:textId="77777777" w:rsidR="00434D8F" w:rsidRPr="003C38A0" w:rsidRDefault="00434D8F">
      <w:pPr>
        <w:rPr>
          <w:rFonts w:ascii="Arial" w:hAnsi="Arial" w:cs="Arial"/>
        </w:rPr>
      </w:pPr>
    </w:p>
    <w:p w14:paraId="6FAEC6ED" w14:textId="46B0F903" w:rsidR="00BD4C9A" w:rsidRPr="003C38A0" w:rsidRDefault="00BD4C9A">
      <w:pPr>
        <w:rPr>
          <w:rFonts w:ascii="Arial" w:hAnsi="Arial" w:cs="Arial"/>
        </w:rPr>
      </w:pPr>
    </w:p>
    <w:p w14:paraId="745D3D21" w14:textId="53B97475" w:rsidR="00BD4C9A" w:rsidRPr="003C38A0" w:rsidRDefault="00220B73">
      <w:pPr>
        <w:rPr>
          <w:rFonts w:ascii="Arial" w:hAnsi="Arial" w:cs="Arial"/>
        </w:rPr>
      </w:pPr>
      <w:r w:rsidRPr="003C38A0">
        <w:rPr>
          <w:rFonts w:ascii="Arial" w:hAnsi="Arial" w:cs="Arial"/>
          <w:noProof/>
        </w:rPr>
        <w:drawing>
          <wp:inline distT="0" distB="0" distL="0" distR="0" wp14:anchorId="0CB57CAE" wp14:editId="6987DDF0">
            <wp:extent cx="5943600" cy="339725"/>
            <wp:effectExtent l="0" t="0" r="0" b="3175"/>
            <wp:docPr id="6578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6644" name=""/>
                    <pic:cNvPicPr/>
                  </pic:nvPicPr>
                  <pic:blipFill>
                    <a:blip r:embed="rId24"/>
                    <a:stretch>
                      <a:fillRect/>
                    </a:stretch>
                  </pic:blipFill>
                  <pic:spPr>
                    <a:xfrm>
                      <a:off x="0" y="0"/>
                      <a:ext cx="5943600" cy="339725"/>
                    </a:xfrm>
                    <a:prstGeom prst="rect">
                      <a:avLst/>
                    </a:prstGeom>
                  </pic:spPr>
                </pic:pic>
              </a:graphicData>
            </a:graphic>
          </wp:inline>
        </w:drawing>
      </w:r>
      <w:r w:rsidR="00BD4C9A" w:rsidRPr="003C38A0">
        <w:rPr>
          <w:rFonts w:ascii="Arial" w:hAnsi="Arial" w:cs="Arial"/>
          <w:noProof/>
        </w:rPr>
        <w:drawing>
          <wp:inline distT="0" distB="0" distL="0" distR="0" wp14:anchorId="42CA4C36" wp14:editId="4F7908F3">
            <wp:extent cx="5943600" cy="350520"/>
            <wp:effectExtent l="0" t="0" r="0" b="0"/>
            <wp:docPr id="72371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19679" name=""/>
                    <pic:cNvPicPr/>
                  </pic:nvPicPr>
                  <pic:blipFill>
                    <a:blip r:embed="rId25"/>
                    <a:stretch>
                      <a:fillRect/>
                    </a:stretch>
                  </pic:blipFill>
                  <pic:spPr>
                    <a:xfrm>
                      <a:off x="0" y="0"/>
                      <a:ext cx="5943600" cy="350520"/>
                    </a:xfrm>
                    <a:prstGeom prst="rect">
                      <a:avLst/>
                    </a:prstGeom>
                  </pic:spPr>
                </pic:pic>
              </a:graphicData>
            </a:graphic>
          </wp:inline>
        </w:drawing>
      </w:r>
    </w:p>
    <w:p w14:paraId="0634BE9B" w14:textId="47C79647" w:rsidR="00BD4C9A" w:rsidRPr="003C38A0" w:rsidRDefault="00BD4C9A">
      <w:pPr>
        <w:rPr>
          <w:rFonts w:ascii="Arial" w:hAnsi="Arial" w:cs="Arial"/>
        </w:rPr>
      </w:pPr>
      <w:r w:rsidRPr="003C38A0">
        <w:rPr>
          <w:rFonts w:ascii="Arial" w:hAnsi="Arial" w:cs="Arial"/>
          <w:noProof/>
        </w:rPr>
        <w:drawing>
          <wp:inline distT="0" distB="0" distL="0" distR="0" wp14:anchorId="4EDCEF7E" wp14:editId="2F73A22E">
            <wp:extent cx="5943600" cy="287655"/>
            <wp:effectExtent l="0" t="0" r="0" b="0"/>
            <wp:docPr id="99392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26068" name=""/>
                    <pic:cNvPicPr/>
                  </pic:nvPicPr>
                  <pic:blipFill>
                    <a:blip r:embed="rId26"/>
                    <a:stretch>
                      <a:fillRect/>
                    </a:stretch>
                  </pic:blipFill>
                  <pic:spPr>
                    <a:xfrm>
                      <a:off x="0" y="0"/>
                      <a:ext cx="5943600" cy="287655"/>
                    </a:xfrm>
                    <a:prstGeom prst="rect">
                      <a:avLst/>
                    </a:prstGeom>
                  </pic:spPr>
                </pic:pic>
              </a:graphicData>
            </a:graphic>
          </wp:inline>
        </w:drawing>
      </w:r>
    </w:p>
    <w:p w14:paraId="5BE681EA" w14:textId="32F6CC52" w:rsidR="00BD4C9A" w:rsidRPr="003C38A0" w:rsidRDefault="00BD4C9A">
      <w:pPr>
        <w:rPr>
          <w:rFonts w:ascii="Arial" w:hAnsi="Arial" w:cs="Arial"/>
        </w:rPr>
      </w:pPr>
      <w:r w:rsidRPr="003C38A0">
        <w:rPr>
          <w:rFonts w:ascii="Arial" w:hAnsi="Arial" w:cs="Arial"/>
          <w:noProof/>
        </w:rPr>
        <w:drawing>
          <wp:inline distT="0" distB="0" distL="0" distR="0" wp14:anchorId="410946F9" wp14:editId="57AD7A4D">
            <wp:extent cx="5943600" cy="350520"/>
            <wp:effectExtent l="0" t="0" r="0" b="0"/>
            <wp:docPr id="186159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97404" name=""/>
                    <pic:cNvPicPr/>
                  </pic:nvPicPr>
                  <pic:blipFill>
                    <a:blip r:embed="rId27"/>
                    <a:stretch>
                      <a:fillRect/>
                    </a:stretch>
                  </pic:blipFill>
                  <pic:spPr>
                    <a:xfrm>
                      <a:off x="0" y="0"/>
                      <a:ext cx="5943600" cy="350520"/>
                    </a:xfrm>
                    <a:prstGeom prst="rect">
                      <a:avLst/>
                    </a:prstGeom>
                  </pic:spPr>
                </pic:pic>
              </a:graphicData>
            </a:graphic>
          </wp:inline>
        </w:drawing>
      </w:r>
    </w:p>
    <w:p w14:paraId="4CF7D2EA" w14:textId="3C0407C6" w:rsidR="00220B73" w:rsidRPr="003C38A0" w:rsidRDefault="00220B73">
      <w:pPr>
        <w:rPr>
          <w:rFonts w:ascii="Arial" w:hAnsi="Arial" w:cs="Arial"/>
          <w:i/>
          <w:iCs/>
          <w:sz w:val="18"/>
          <w:szCs w:val="18"/>
        </w:rPr>
      </w:pPr>
      <w:r w:rsidRPr="003C38A0">
        <w:rPr>
          <w:rFonts w:ascii="Arial" w:hAnsi="Arial" w:cs="Arial"/>
          <w:i/>
          <w:iCs/>
          <w:sz w:val="18"/>
          <w:szCs w:val="18"/>
        </w:rPr>
        <w:t>Fig. 1</w:t>
      </w:r>
      <w:r w:rsidRPr="003C38A0">
        <w:rPr>
          <w:rFonts w:ascii="Arial" w:hAnsi="Arial" w:cs="Arial"/>
          <w:i/>
          <w:iCs/>
          <w:sz w:val="18"/>
          <w:szCs w:val="18"/>
        </w:rPr>
        <w:t>7, 18, 19, 20</w:t>
      </w:r>
      <w:r w:rsidRPr="003C38A0">
        <w:rPr>
          <w:rFonts w:ascii="Arial" w:hAnsi="Arial" w:cs="Arial"/>
          <w:i/>
          <w:iCs/>
          <w:sz w:val="18"/>
          <w:szCs w:val="18"/>
        </w:rPr>
        <w:t xml:space="preserve"> Screenshot</w:t>
      </w:r>
      <w:r w:rsidRPr="003C38A0">
        <w:rPr>
          <w:rFonts w:ascii="Arial" w:hAnsi="Arial" w:cs="Arial"/>
          <w:i/>
          <w:iCs/>
          <w:sz w:val="18"/>
          <w:szCs w:val="18"/>
        </w:rPr>
        <w:t>s</w:t>
      </w:r>
      <w:r w:rsidRPr="003C38A0">
        <w:rPr>
          <w:rFonts w:ascii="Arial" w:hAnsi="Arial" w:cs="Arial"/>
          <w:i/>
          <w:iCs/>
          <w:sz w:val="18"/>
          <w:szCs w:val="18"/>
        </w:rPr>
        <w:t xml:space="preserve"> of </w:t>
      </w:r>
      <w:r w:rsidRPr="003C38A0">
        <w:rPr>
          <w:rFonts w:ascii="Arial" w:hAnsi="Arial" w:cs="Arial"/>
          <w:i/>
          <w:iCs/>
          <w:sz w:val="18"/>
          <w:szCs w:val="18"/>
        </w:rPr>
        <w:t>the chi-squared tests</w:t>
      </w:r>
      <w:r w:rsidRPr="003C38A0">
        <w:rPr>
          <w:rFonts w:ascii="Arial" w:hAnsi="Arial" w:cs="Arial"/>
          <w:i/>
          <w:iCs/>
          <w:sz w:val="18"/>
          <w:szCs w:val="18"/>
        </w:rPr>
        <w:t>.</w:t>
      </w:r>
      <w:r w:rsidRPr="003C38A0">
        <w:rPr>
          <w:rFonts w:ascii="Arial" w:hAnsi="Arial" w:cs="Arial"/>
          <w:i/>
          <w:iCs/>
          <w:sz w:val="18"/>
          <w:szCs w:val="18"/>
        </w:rPr>
        <w:t xml:space="preserve"> Grouped together. The variables compared are listed above the results in the #description.</w:t>
      </w:r>
    </w:p>
    <w:p w14:paraId="445C70C9" w14:textId="77777777" w:rsidR="00220B73" w:rsidRPr="003C38A0" w:rsidRDefault="00220B73">
      <w:pPr>
        <w:rPr>
          <w:rFonts w:ascii="Arial" w:hAnsi="Arial" w:cs="Arial"/>
          <w:i/>
          <w:iCs/>
          <w:sz w:val="18"/>
          <w:szCs w:val="18"/>
        </w:rPr>
      </w:pPr>
    </w:p>
    <w:p w14:paraId="55F4D08F" w14:textId="02840A3C" w:rsidR="00220B73" w:rsidRPr="003C38A0" w:rsidRDefault="00220B73">
      <w:pPr>
        <w:rPr>
          <w:rFonts w:ascii="Arial" w:hAnsi="Arial" w:cs="Arial"/>
        </w:rPr>
      </w:pPr>
      <w:r w:rsidRPr="003C38A0">
        <w:rPr>
          <w:rFonts w:ascii="Arial" w:hAnsi="Arial" w:cs="Arial"/>
        </w:rPr>
        <w:t xml:space="preserve">I also transformed some of the quantitative variables into categorical variables by placing them into “grades” to see if there was a grater significant relationship once you grouped them. The grade beginning and endpoints are more arbitrary than I would like but I did consult on </w:t>
      </w:r>
      <w:proofErr w:type="gramStart"/>
      <w:r w:rsidRPr="003C38A0">
        <w:rPr>
          <w:rFonts w:ascii="Arial" w:hAnsi="Arial" w:cs="Arial"/>
        </w:rPr>
        <w:t>them</w:t>
      </w:r>
      <w:proofErr w:type="gramEnd"/>
      <w:r w:rsidRPr="003C38A0">
        <w:rPr>
          <w:rFonts w:ascii="Arial" w:hAnsi="Arial" w:cs="Arial"/>
        </w:rPr>
        <w:t xml:space="preserve"> so I do have some confidence in them.</w:t>
      </w:r>
    </w:p>
    <w:p w14:paraId="17ADDAB1" w14:textId="77777777" w:rsidR="00220B73" w:rsidRPr="003C38A0" w:rsidRDefault="00220B73">
      <w:pPr>
        <w:rPr>
          <w:rFonts w:ascii="Arial" w:hAnsi="Arial" w:cs="Arial"/>
        </w:rPr>
      </w:pPr>
    </w:p>
    <w:p w14:paraId="61416F40" w14:textId="6116DF3F" w:rsidR="00220B73" w:rsidRPr="003C38A0" w:rsidRDefault="00220B73">
      <w:pPr>
        <w:rPr>
          <w:rFonts w:ascii="Arial" w:hAnsi="Arial" w:cs="Arial"/>
        </w:rPr>
      </w:pPr>
      <w:r w:rsidRPr="003C38A0">
        <w:rPr>
          <w:rFonts w:ascii="Arial" w:hAnsi="Arial" w:cs="Arial"/>
        </w:rPr>
        <w:t xml:space="preserve">I consulted with a friend who works on data for the </w:t>
      </w:r>
      <w:r w:rsidR="00B70F18" w:rsidRPr="003C38A0">
        <w:rPr>
          <w:rFonts w:ascii="Arial" w:hAnsi="Arial" w:cs="Arial"/>
        </w:rPr>
        <w:t>government,</w:t>
      </w:r>
      <w:r w:rsidRPr="003C38A0">
        <w:rPr>
          <w:rFonts w:ascii="Arial" w:hAnsi="Arial" w:cs="Arial"/>
        </w:rPr>
        <w:t xml:space="preserve"> and we decided that the best way to divide everything up is this: </w:t>
      </w:r>
      <w:r w:rsidR="00B70F18" w:rsidRPr="003C38A0">
        <w:rPr>
          <w:rFonts w:ascii="Arial" w:hAnsi="Arial" w:cs="Arial"/>
        </w:rPr>
        <w:t>(</w:t>
      </w:r>
      <w:r w:rsidRPr="003C38A0">
        <w:rPr>
          <w:rFonts w:ascii="Arial" w:hAnsi="Arial" w:cs="Arial"/>
        </w:rPr>
        <w:t>depending on data structure of each variable</w:t>
      </w:r>
      <w:r w:rsidR="00B70F18" w:rsidRPr="003C38A0">
        <w:rPr>
          <w:rFonts w:ascii="Arial" w:hAnsi="Arial" w:cs="Arial"/>
        </w:rPr>
        <w:t>)</w:t>
      </w:r>
      <w:r w:rsidRPr="003C38A0">
        <w:rPr>
          <w:rFonts w:ascii="Arial" w:hAnsi="Arial" w:cs="Arial"/>
        </w:rPr>
        <w:t xml:space="preserve"> mean +/- 1 standard deviation. Everything above/ below that number is either and A or an F</w:t>
      </w:r>
      <w:r w:rsidR="00B70F18" w:rsidRPr="003C38A0">
        <w:rPr>
          <w:rFonts w:ascii="Arial" w:hAnsi="Arial" w:cs="Arial"/>
        </w:rPr>
        <w:t xml:space="preserve"> (remember that in MH, DV, and HI, the higher the number the higher the “failure”) and everything else is divided equally into the remaining grades. I did minor rounding </w:t>
      </w:r>
      <w:proofErr w:type="gramStart"/>
      <w:r w:rsidR="00B70F18" w:rsidRPr="003C38A0">
        <w:rPr>
          <w:rFonts w:ascii="Arial" w:hAnsi="Arial" w:cs="Arial"/>
        </w:rPr>
        <w:t>For</w:t>
      </w:r>
      <w:proofErr w:type="gramEnd"/>
      <w:r w:rsidR="00B70F18" w:rsidRPr="003C38A0">
        <w:rPr>
          <w:rFonts w:ascii="Arial" w:hAnsi="Arial" w:cs="Arial"/>
        </w:rPr>
        <w:t xml:space="preserve"> the most part I feel like this captured what I was going for pretty well.</w:t>
      </w:r>
    </w:p>
    <w:p w14:paraId="3C42D3FB" w14:textId="77777777" w:rsidR="009F4A3E" w:rsidRPr="003C38A0" w:rsidRDefault="009F4A3E">
      <w:pPr>
        <w:rPr>
          <w:rFonts w:ascii="Arial" w:hAnsi="Arial" w:cs="Arial"/>
        </w:rPr>
      </w:pPr>
    </w:p>
    <w:p w14:paraId="5A4525C4" w14:textId="712A4802" w:rsidR="00D809F7" w:rsidRPr="003C38A0" w:rsidRDefault="00D809F7">
      <w:pPr>
        <w:rPr>
          <w:rFonts w:ascii="Arial" w:hAnsi="Arial" w:cs="Arial"/>
        </w:rPr>
      </w:pPr>
      <w:r w:rsidRPr="003C38A0">
        <w:rPr>
          <w:rFonts w:ascii="Arial" w:hAnsi="Arial" w:cs="Arial"/>
        </w:rPr>
        <w:t>W</w:t>
      </w:r>
      <w:r w:rsidRPr="003C38A0">
        <w:rPr>
          <w:rFonts w:ascii="Arial" w:hAnsi="Arial" w:cs="Arial"/>
        </w:rPr>
        <w:t>hile the above figures didn’t show much of a relationship</w:t>
      </w:r>
      <w:r w:rsidRPr="003C38A0">
        <w:rPr>
          <w:rFonts w:ascii="Arial" w:hAnsi="Arial" w:cs="Arial"/>
        </w:rPr>
        <w:t xml:space="preserve"> </w:t>
      </w:r>
      <w:r w:rsidRPr="003C38A0">
        <w:rPr>
          <w:rFonts w:ascii="Arial" w:hAnsi="Arial" w:cs="Arial"/>
        </w:rPr>
        <w:t>between MH/DV and population type</w:t>
      </w:r>
      <w:r w:rsidRPr="003C38A0">
        <w:rPr>
          <w:rFonts w:ascii="Arial" w:hAnsi="Arial" w:cs="Arial"/>
        </w:rPr>
        <w:t xml:space="preserve">, </w:t>
      </w:r>
      <w:r w:rsidR="009F4A3E" w:rsidRPr="003C38A0">
        <w:rPr>
          <w:rFonts w:ascii="Arial" w:hAnsi="Arial" w:cs="Arial"/>
        </w:rPr>
        <w:t xml:space="preserve">Fig. 17 and 18 state that there is a significant </w:t>
      </w:r>
      <w:proofErr w:type="gramStart"/>
      <w:r w:rsidR="009F4A3E" w:rsidRPr="003C38A0">
        <w:rPr>
          <w:rFonts w:ascii="Arial" w:hAnsi="Arial" w:cs="Arial"/>
        </w:rPr>
        <w:t>relationship</w:t>
      </w:r>
      <w:proofErr w:type="gramEnd"/>
      <w:r w:rsidRPr="003C38A0">
        <w:rPr>
          <w:rFonts w:ascii="Arial" w:hAnsi="Arial" w:cs="Arial"/>
        </w:rPr>
        <w:t xml:space="preserve"> and they are dependent. Fig. 19 confirms that there is a relationship between dental visits and </w:t>
      </w:r>
      <w:proofErr w:type="gramStart"/>
      <w:r w:rsidRPr="003C38A0">
        <w:rPr>
          <w:rFonts w:ascii="Arial" w:hAnsi="Arial" w:cs="Arial"/>
        </w:rPr>
        <w:t>number</w:t>
      </w:r>
      <w:proofErr w:type="gramEnd"/>
      <w:r w:rsidRPr="003C38A0">
        <w:rPr>
          <w:rFonts w:ascii="Arial" w:hAnsi="Arial" w:cs="Arial"/>
        </w:rPr>
        <w:t xml:space="preserve"> of dentists per 1000 people. And Fig. 20 states that there is a relationship between MH and </w:t>
      </w:r>
      <w:proofErr w:type="gramStart"/>
      <w:r w:rsidRPr="003C38A0">
        <w:rPr>
          <w:rFonts w:ascii="Arial" w:hAnsi="Arial" w:cs="Arial"/>
        </w:rPr>
        <w:t>number</w:t>
      </w:r>
      <w:proofErr w:type="gramEnd"/>
      <w:r w:rsidRPr="003C38A0">
        <w:rPr>
          <w:rFonts w:ascii="Arial" w:hAnsi="Arial" w:cs="Arial"/>
        </w:rPr>
        <w:t xml:space="preserve"> of dentists per 1000 people</w:t>
      </w:r>
      <w:r w:rsidRPr="003C38A0">
        <w:rPr>
          <w:rFonts w:ascii="Arial" w:hAnsi="Arial" w:cs="Arial"/>
        </w:rPr>
        <w:t>.</w:t>
      </w:r>
    </w:p>
    <w:p w14:paraId="30C1AA8E" w14:textId="77777777" w:rsidR="00D809F7" w:rsidRPr="003C38A0" w:rsidRDefault="00D809F7">
      <w:pPr>
        <w:rPr>
          <w:rFonts w:ascii="Arial" w:hAnsi="Arial" w:cs="Arial"/>
        </w:rPr>
      </w:pPr>
    </w:p>
    <w:p w14:paraId="1EA0ADCA" w14:textId="48040ED4" w:rsidR="00D809F7" w:rsidRPr="003C38A0" w:rsidRDefault="00D809F7">
      <w:pPr>
        <w:rPr>
          <w:rFonts w:ascii="Arial" w:hAnsi="Arial" w:cs="Arial"/>
        </w:rPr>
      </w:pPr>
      <w:r w:rsidRPr="003C38A0">
        <w:rPr>
          <w:rFonts w:ascii="Arial" w:hAnsi="Arial" w:cs="Arial"/>
        </w:rPr>
        <w:t xml:space="preserve">Since I don’t think dentist availability would be too impacted by the overall mental health of the county (though maybe there’s something to be explored with the dental profession having some </w:t>
      </w:r>
      <w:r w:rsidRPr="003C38A0">
        <w:rPr>
          <w:rFonts w:ascii="Arial" w:hAnsi="Arial" w:cs="Arial"/>
        </w:rPr>
        <w:lastRenderedPageBreak/>
        <w:t>of the highest suicide rates amongst all professions), I think the data is telling me that just maybe, counties that have a smaller dentist to client ratio have more mental health issues. S</w:t>
      </w:r>
      <w:r w:rsidR="003C38A0" w:rsidRPr="003C38A0">
        <w:rPr>
          <w:rFonts w:ascii="Arial" w:hAnsi="Arial" w:cs="Arial"/>
        </w:rPr>
        <w:t>o</w:t>
      </w:r>
      <w:r w:rsidRPr="003C38A0">
        <w:rPr>
          <w:rFonts w:ascii="Arial" w:hAnsi="Arial" w:cs="Arial"/>
        </w:rPr>
        <w:t xml:space="preserve"> just maybe, regularly going to the dentist has positive impacts on your mental health? </w:t>
      </w:r>
    </w:p>
    <w:p w14:paraId="424AB86B" w14:textId="77777777" w:rsidR="00D809F7" w:rsidRPr="003C38A0" w:rsidRDefault="00D809F7">
      <w:pPr>
        <w:rPr>
          <w:rFonts w:ascii="Arial" w:hAnsi="Arial" w:cs="Arial"/>
        </w:rPr>
      </w:pPr>
    </w:p>
    <w:p w14:paraId="3B16BC6A" w14:textId="28DB9FA0" w:rsidR="00D809F7" w:rsidRPr="003C38A0" w:rsidRDefault="00D809F7">
      <w:pPr>
        <w:rPr>
          <w:rFonts w:ascii="Arial" w:hAnsi="Arial" w:cs="Arial"/>
        </w:rPr>
      </w:pPr>
      <w:proofErr w:type="gramStart"/>
      <w:r w:rsidRPr="003C38A0">
        <w:rPr>
          <w:rFonts w:ascii="Arial" w:hAnsi="Arial" w:cs="Arial"/>
        </w:rPr>
        <w:t>Lets</w:t>
      </w:r>
      <w:proofErr w:type="gramEnd"/>
      <w:r w:rsidRPr="003C38A0">
        <w:rPr>
          <w:rFonts w:ascii="Arial" w:hAnsi="Arial" w:cs="Arial"/>
        </w:rPr>
        <w:t xml:space="preserve"> not forget that correlation is not causation and move on.</w:t>
      </w:r>
    </w:p>
    <w:p w14:paraId="2B56B5DA" w14:textId="77777777" w:rsidR="00220B73" w:rsidRPr="003C38A0" w:rsidRDefault="00220B73">
      <w:pPr>
        <w:rPr>
          <w:rFonts w:ascii="Arial" w:hAnsi="Arial" w:cs="Arial"/>
        </w:rPr>
      </w:pPr>
    </w:p>
    <w:p w14:paraId="71B77FE6" w14:textId="3770999D" w:rsidR="00CF48FD" w:rsidRPr="003C38A0" w:rsidRDefault="00CF48FD">
      <w:pPr>
        <w:rPr>
          <w:rFonts w:ascii="Arial" w:hAnsi="Arial" w:cs="Arial"/>
        </w:rPr>
      </w:pPr>
      <w:r w:rsidRPr="003C38A0">
        <w:rPr>
          <w:rFonts w:ascii="Arial" w:hAnsi="Arial" w:cs="Arial"/>
        </w:rPr>
        <w:t>I made some maps to visualize the data further.</w:t>
      </w:r>
      <w:r w:rsidRPr="003C38A0">
        <w:rPr>
          <w:rFonts w:ascii="Arial" w:hAnsi="Arial" w:cs="Arial"/>
        </w:rPr>
        <w:t xml:space="preserve"> They mostly speak for themselves and only exist because I’m a visual person, but I do have some interesting thoughts/observations about them.</w:t>
      </w:r>
    </w:p>
    <w:p w14:paraId="02039E1C" w14:textId="30F5C820" w:rsidR="00BD4C9A" w:rsidRPr="003C38A0" w:rsidRDefault="00BD4C9A">
      <w:pPr>
        <w:rPr>
          <w:rFonts w:ascii="Arial" w:hAnsi="Arial" w:cs="Arial"/>
        </w:rPr>
      </w:pPr>
      <w:r w:rsidRPr="003C38A0">
        <w:rPr>
          <w:rFonts w:ascii="Arial" w:hAnsi="Arial" w:cs="Arial"/>
          <w:noProof/>
        </w:rPr>
        <w:drawing>
          <wp:inline distT="0" distB="0" distL="0" distR="0" wp14:anchorId="600B2F7E" wp14:editId="70409A0D">
            <wp:extent cx="5359720" cy="2273300"/>
            <wp:effectExtent l="0" t="0" r="0" b="0"/>
            <wp:docPr id="1927273276"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3276" name="Picture 1" descr="A map of the united states&#10;&#10;Description automatically generated"/>
                    <pic:cNvPicPr/>
                  </pic:nvPicPr>
                  <pic:blipFill>
                    <a:blip r:embed="rId28"/>
                    <a:stretch>
                      <a:fillRect/>
                    </a:stretch>
                  </pic:blipFill>
                  <pic:spPr>
                    <a:xfrm>
                      <a:off x="0" y="0"/>
                      <a:ext cx="5365306" cy="2275669"/>
                    </a:xfrm>
                    <a:prstGeom prst="rect">
                      <a:avLst/>
                    </a:prstGeom>
                  </pic:spPr>
                </pic:pic>
              </a:graphicData>
            </a:graphic>
          </wp:inline>
        </w:drawing>
      </w:r>
    </w:p>
    <w:p w14:paraId="7DF9C9BD" w14:textId="72BD601A" w:rsidR="00CF48FD" w:rsidRPr="003C38A0" w:rsidRDefault="00D809F7" w:rsidP="00D809F7">
      <w:pPr>
        <w:rPr>
          <w:rFonts w:ascii="Arial" w:hAnsi="Arial" w:cs="Arial"/>
          <w:i/>
          <w:iCs/>
          <w:sz w:val="18"/>
          <w:szCs w:val="18"/>
        </w:rPr>
      </w:pPr>
      <w:r w:rsidRPr="003C38A0">
        <w:rPr>
          <w:rFonts w:ascii="Arial" w:hAnsi="Arial" w:cs="Arial"/>
          <w:i/>
          <w:iCs/>
          <w:sz w:val="18"/>
          <w:szCs w:val="18"/>
        </w:rPr>
        <w:t xml:space="preserve">Fig. </w:t>
      </w:r>
      <w:r w:rsidRPr="003C38A0">
        <w:rPr>
          <w:rFonts w:ascii="Arial" w:hAnsi="Arial" w:cs="Arial"/>
          <w:i/>
          <w:iCs/>
          <w:sz w:val="18"/>
          <w:szCs w:val="18"/>
        </w:rPr>
        <w:t>21</w:t>
      </w:r>
      <w:r w:rsidRPr="003C38A0">
        <w:rPr>
          <w:rFonts w:ascii="Arial" w:hAnsi="Arial" w:cs="Arial"/>
          <w:i/>
          <w:iCs/>
          <w:sz w:val="18"/>
          <w:szCs w:val="18"/>
        </w:rPr>
        <w:t xml:space="preserve"> </w:t>
      </w:r>
      <w:r w:rsidRPr="003C38A0">
        <w:rPr>
          <w:rFonts w:ascii="Arial" w:hAnsi="Arial" w:cs="Arial"/>
          <w:i/>
          <w:iCs/>
          <w:sz w:val="18"/>
          <w:szCs w:val="18"/>
        </w:rPr>
        <w:t>Map showing mental health grade by county.</w:t>
      </w:r>
    </w:p>
    <w:p w14:paraId="76B2E65E" w14:textId="77777777" w:rsidR="00D809F7" w:rsidRPr="003C38A0" w:rsidRDefault="00D809F7">
      <w:pPr>
        <w:rPr>
          <w:rFonts w:ascii="Arial" w:hAnsi="Arial" w:cs="Arial"/>
        </w:rPr>
      </w:pPr>
    </w:p>
    <w:p w14:paraId="06861F57" w14:textId="1E043625" w:rsidR="00D809F7" w:rsidRPr="003C38A0" w:rsidRDefault="00CF48FD">
      <w:pPr>
        <w:rPr>
          <w:rFonts w:ascii="Arial" w:hAnsi="Arial" w:cs="Arial"/>
        </w:rPr>
      </w:pPr>
      <w:r w:rsidRPr="003C38A0">
        <w:rPr>
          <w:rFonts w:ascii="Arial" w:hAnsi="Arial" w:cs="Arial"/>
        </w:rPr>
        <w:t xml:space="preserve">Fig. 21 for the most part looks like what I would expect (don’t look for Florida, there’s no data on it) except for </w:t>
      </w:r>
      <w:r w:rsidR="00BD7DC8" w:rsidRPr="003C38A0">
        <w:rPr>
          <w:rFonts w:ascii="Arial" w:hAnsi="Arial" w:cs="Arial"/>
        </w:rPr>
        <w:t xml:space="preserve">N Dakota, S Dakota, and Nebraska. I originally thought that since the data reports on negative MH, these areas just had 0 values for MH and went into the data. But no, these states have </w:t>
      </w:r>
      <w:proofErr w:type="gramStart"/>
      <w:r w:rsidR="00BD7DC8" w:rsidRPr="003C38A0">
        <w:rPr>
          <w:rFonts w:ascii="Arial" w:hAnsi="Arial" w:cs="Arial"/>
        </w:rPr>
        <w:t>values</w:t>
      </w:r>
      <w:proofErr w:type="gramEnd"/>
      <w:r w:rsidR="00BD7DC8" w:rsidRPr="003C38A0">
        <w:rPr>
          <w:rFonts w:ascii="Arial" w:hAnsi="Arial" w:cs="Arial"/>
        </w:rPr>
        <w:t xml:space="preserve"> and they are just legitimately low. So good for them!</w:t>
      </w:r>
    </w:p>
    <w:p w14:paraId="1EF7209D" w14:textId="77777777" w:rsidR="00BD7DC8" w:rsidRPr="003C38A0" w:rsidRDefault="00BD7DC8">
      <w:pPr>
        <w:rPr>
          <w:rFonts w:ascii="Arial" w:hAnsi="Arial" w:cs="Arial"/>
        </w:rPr>
      </w:pPr>
    </w:p>
    <w:p w14:paraId="7AA4A439" w14:textId="77777777" w:rsidR="00BD7DC8" w:rsidRPr="003C38A0" w:rsidRDefault="00BD7DC8">
      <w:pPr>
        <w:rPr>
          <w:rFonts w:ascii="Arial" w:hAnsi="Arial" w:cs="Arial"/>
        </w:rPr>
      </w:pPr>
    </w:p>
    <w:p w14:paraId="7E450B15" w14:textId="572B34C9" w:rsidR="00BD4C9A" w:rsidRPr="003C38A0" w:rsidRDefault="00BD4C9A">
      <w:pPr>
        <w:rPr>
          <w:rFonts w:ascii="Arial" w:hAnsi="Arial" w:cs="Arial"/>
        </w:rPr>
      </w:pPr>
      <w:r w:rsidRPr="003C38A0">
        <w:rPr>
          <w:rFonts w:ascii="Arial" w:hAnsi="Arial" w:cs="Arial"/>
          <w:noProof/>
        </w:rPr>
        <w:drawing>
          <wp:inline distT="0" distB="0" distL="0" distR="0" wp14:anchorId="2F94F00B" wp14:editId="5EDA63F1">
            <wp:extent cx="5032211" cy="2286000"/>
            <wp:effectExtent l="0" t="0" r="0" b="0"/>
            <wp:docPr id="1235865376"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65376" name="Picture 1" descr="A map of the united states&#10;&#10;Description automatically generated"/>
                    <pic:cNvPicPr/>
                  </pic:nvPicPr>
                  <pic:blipFill>
                    <a:blip r:embed="rId29"/>
                    <a:stretch>
                      <a:fillRect/>
                    </a:stretch>
                  </pic:blipFill>
                  <pic:spPr>
                    <a:xfrm>
                      <a:off x="0" y="0"/>
                      <a:ext cx="5037640" cy="2288466"/>
                    </a:xfrm>
                    <a:prstGeom prst="rect">
                      <a:avLst/>
                    </a:prstGeom>
                  </pic:spPr>
                </pic:pic>
              </a:graphicData>
            </a:graphic>
          </wp:inline>
        </w:drawing>
      </w:r>
    </w:p>
    <w:p w14:paraId="4D0C9F4C" w14:textId="611E9D41" w:rsidR="00D809F7" w:rsidRPr="003C38A0" w:rsidRDefault="00D809F7" w:rsidP="00D809F7">
      <w:pPr>
        <w:rPr>
          <w:rFonts w:ascii="Arial" w:hAnsi="Arial" w:cs="Arial"/>
        </w:rPr>
      </w:pPr>
      <w:r w:rsidRPr="003C38A0">
        <w:rPr>
          <w:rFonts w:ascii="Arial" w:hAnsi="Arial" w:cs="Arial"/>
          <w:i/>
          <w:iCs/>
          <w:sz w:val="18"/>
          <w:szCs w:val="18"/>
        </w:rPr>
        <w:t>Fig. 2</w:t>
      </w:r>
      <w:r w:rsidRPr="003C38A0">
        <w:rPr>
          <w:rFonts w:ascii="Arial" w:hAnsi="Arial" w:cs="Arial"/>
          <w:i/>
          <w:iCs/>
          <w:sz w:val="18"/>
          <w:szCs w:val="18"/>
        </w:rPr>
        <w:t>2</w:t>
      </w:r>
      <w:r w:rsidRPr="003C38A0">
        <w:rPr>
          <w:rFonts w:ascii="Arial" w:hAnsi="Arial" w:cs="Arial"/>
          <w:i/>
          <w:iCs/>
          <w:sz w:val="18"/>
          <w:szCs w:val="18"/>
        </w:rPr>
        <w:t xml:space="preserve"> Map showing </w:t>
      </w:r>
      <w:r w:rsidRPr="003C38A0">
        <w:rPr>
          <w:rFonts w:ascii="Arial" w:hAnsi="Arial" w:cs="Arial"/>
          <w:i/>
          <w:iCs/>
          <w:sz w:val="18"/>
          <w:szCs w:val="18"/>
        </w:rPr>
        <w:t>dental visit</w:t>
      </w:r>
      <w:r w:rsidRPr="003C38A0">
        <w:rPr>
          <w:rFonts w:ascii="Arial" w:hAnsi="Arial" w:cs="Arial"/>
          <w:i/>
          <w:iCs/>
          <w:sz w:val="18"/>
          <w:szCs w:val="18"/>
        </w:rPr>
        <w:t xml:space="preserve"> grade by county.</w:t>
      </w:r>
    </w:p>
    <w:p w14:paraId="4F2EAF6C" w14:textId="77777777" w:rsidR="00D809F7" w:rsidRPr="003C38A0" w:rsidRDefault="00D809F7">
      <w:pPr>
        <w:rPr>
          <w:rFonts w:ascii="Arial" w:hAnsi="Arial" w:cs="Arial"/>
        </w:rPr>
      </w:pPr>
    </w:p>
    <w:p w14:paraId="62D6403F" w14:textId="6749342A" w:rsidR="00D809F7" w:rsidRPr="003C38A0" w:rsidRDefault="00BD7DC8">
      <w:pPr>
        <w:rPr>
          <w:rFonts w:ascii="Arial" w:hAnsi="Arial" w:cs="Arial"/>
        </w:rPr>
      </w:pPr>
      <w:r w:rsidRPr="003C38A0">
        <w:rPr>
          <w:rFonts w:ascii="Arial" w:hAnsi="Arial" w:cs="Arial"/>
        </w:rPr>
        <w:t xml:space="preserve">Fig. 22 is about as expected. And visually matches our exploration or MH relating to DV when compared with </w:t>
      </w:r>
      <w:proofErr w:type="gramStart"/>
      <w:r w:rsidRPr="003C38A0">
        <w:rPr>
          <w:rFonts w:ascii="Arial" w:hAnsi="Arial" w:cs="Arial"/>
        </w:rPr>
        <w:t>above</w:t>
      </w:r>
      <w:proofErr w:type="gramEnd"/>
      <w:r w:rsidRPr="003C38A0">
        <w:rPr>
          <w:rFonts w:ascii="Arial" w:hAnsi="Arial" w:cs="Arial"/>
        </w:rPr>
        <w:t xml:space="preserve"> map.</w:t>
      </w:r>
    </w:p>
    <w:p w14:paraId="3936DA1E" w14:textId="1BE88CD3" w:rsidR="00211122" w:rsidRPr="003C38A0" w:rsidRDefault="00211122">
      <w:pPr>
        <w:rPr>
          <w:rFonts w:ascii="Arial" w:hAnsi="Arial" w:cs="Arial"/>
        </w:rPr>
      </w:pPr>
      <w:r w:rsidRPr="003C38A0">
        <w:rPr>
          <w:rFonts w:ascii="Arial" w:hAnsi="Arial" w:cs="Arial"/>
        </w:rPr>
        <w:lastRenderedPageBreak/>
        <w:drawing>
          <wp:inline distT="0" distB="0" distL="0" distR="0" wp14:anchorId="436F4A27" wp14:editId="0B6A0EE8">
            <wp:extent cx="4973724" cy="2413000"/>
            <wp:effectExtent l="0" t="0" r="0" b="6350"/>
            <wp:docPr id="983543419"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43419" name="Picture 1" descr="A map of the united states&#10;&#10;Description automatically generated"/>
                    <pic:cNvPicPr/>
                  </pic:nvPicPr>
                  <pic:blipFill>
                    <a:blip r:embed="rId30"/>
                    <a:stretch>
                      <a:fillRect/>
                    </a:stretch>
                  </pic:blipFill>
                  <pic:spPr>
                    <a:xfrm>
                      <a:off x="0" y="0"/>
                      <a:ext cx="4979759" cy="2415928"/>
                    </a:xfrm>
                    <a:prstGeom prst="rect">
                      <a:avLst/>
                    </a:prstGeom>
                  </pic:spPr>
                </pic:pic>
              </a:graphicData>
            </a:graphic>
          </wp:inline>
        </w:drawing>
      </w:r>
    </w:p>
    <w:p w14:paraId="509E8595" w14:textId="403C5C02" w:rsidR="00D809F7" w:rsidRPr="003C38A0" w:rsidRDefault="00D809F7" w:rsidP="00D809F7">
      <w:pPr>
        <w:rPr>
          <w:rFonts w:ascii="Arial" w:hAnsi="Arial" w:cs="Arial"/>
        </w:rPr>
      </w:pPr>
      <w:r w:rsidRPr="003C38A0">
        <w:rPr>
          <w:rFonts w:ascii="Arial" w:hAnsi="Arial" w:cs="Arial"/>
          <w:i/>
          <w:iCs/>
          <w:sz w:val="18"/>
          <w:szCs w:val="18"/>
        </w:rPr>
        <w:t>Fig. 2</w:t>
      </w:r>
      <w:r w:rsidRPr="003C38A0">
        <w:rPr>
          <w:rFonts w:ascii="Arial" w:hAnsi="Arial" w:cs="Arial"/>
          <w:i/>
          <w:iCs/>
          <w:sz w:val="18"/>
          <w:szCs w:val="18"/>
        </w:rPr>
        <w:t>3</w:t>
      </w:r>
      <w:r w:rsidRPr="003C38A0">
        <w:rPr>
          <w:rFonts w:ascii="Arial" w:hAnsi="Arial" w:cs="Arial"/>
          <w:i/>
          <w:iCs/>
          <w:sz w:val="18"/>
          <w:szCs w:val="18"/>
        </w:rPr>
        <w:t xml:space="preserve"> Map showing </w:t>
      </w:r>
      <w:r w:rsidRPr="003C38A0">
        <w:rPr>
          <w:rFonts w:ascii="Arial" w:hAnsi="Arial" w:cs="Arial"/>
          <w:i/>
          <w:iCs/>
          <w:sz w:val="18"/>
          <w:szCs w:val="18"/>
        </w:rPr>
        <w:t>dentist per 1000</w:t>
      </w:r>
      <w:r w:rsidRPr="003C38A0">
        <w:rPr>
          <w:rFonts w:ascii="Arial" w:hAnsi="Arial" w:cs="Arial"/>
          <w:i/>
          <w:iCs/>
          <w:sz w:val="18"/>
          <w:szCs w:val="18"/>
        </w:rPr>
        <w:t xml:space="preserve"> grade by county.</w:t>
      </w:r>
    </w:p>
    <w:p w14:paraId="4CC8DBA1" w14:textId="77777777" w:rsidR="00D809F7" w:rsidRPr="003C38A0" w:rsidRDefault="00D809F7">
      <w:pPr>
        <w:rPr>
          <w:rFonts w:ascii="Arial" w:hAnsi="Arial" w:cs="Arial"/>
        </w:rPr>
      </w:pPr>
    </w:p>
    <w:p w14:paraId="302FB886" w14:textId="7673B067" w:rsidR="00BD7DC8" w:rsidRPr="003C38A0" w:rsidRDefault="00C26227">
      <w:pPr>
        <w:rPr>
          <w:rFonts w:ascii="Arial" w:hAnsi="Arial" w:cs="Arial"/>
        </w:rPr>
      </w:pPr>
      <w:r w:rsidRPr="003C38A0">
        <w:rPr>
          <w:rFonts w:ascii="Arial" w:hAnsi="Arial" w:cs="Arial"/>
        </w:rPr>
        <w:t xml:space="preserve">Fig. 23 is rather messy looking but if you squint and move back a little bit you can still see the pattern around the South to South-Eastern areas seeming to have more areas of failure than some of the other areas. Quick note that </w:t>
      </w:r>
      <w:proofErr w:type="gramStart"/>
      <w:r w:rsidRPr="003C38A0">
        <w:rPr>
          <w:rFonts w:ascii="Arial" w:hAnsi="Arial" w:cs="Arial"/>
        </w:rPr>
        <w:t>all of</w:t>
      </w:r>
      <w:proofErr w:type="gramEnd"/>
      <w:r w:rsidRPr="003C38A0">
        <w:rPr>
          <w:rFonts w:ascii="Arial" w:hAnsi="Arial" w:cs="Arial"/>
        </w:rPr>
        <w:t xml:space="preserve"> this data </w:t>
      </w:r>
      <w:proofErr w:type="gramStart"/>
      <w:r w:rsidRPr="003C38A0">
        <w:rPr>
          <w:rFonts w:ascii="Arial" w:hAnsi="Arial" w:cs="Arial"/>
        </w:rPr>
        <w:t>is excluding</w:t>
      </w:r>
      <w:proofErr w:type="gramEnd"/>
      <w:r w:rsidRPr="003C38A0">
        <w:rPr>
          <w:rFonts w:ascii="Arial" w:hAnsi="Arial" w:cs="Arial"/>
        </w:rPr>
        <w:t xml:space="preserve"> Chattahoochee County, GA because it had more than double the next highest number of dentist ratio.</w:t>
      </w:r>
    </w:p>
    <w:p w14:paraId="65D7F298" w14:textId="77777777" w:rsidR="00C26227" w:rsidRPr="003C38A0" w:rsidRDefault="00C26227">
      <w:pPr>
        <w:rPr>
          <w:rFonts w:ascii="Arial" w:hAnsi="Arial" w:cs="Arial"/>
        </w:rPr>
      </w:pPr>
    </w:p>
    <w:p w14:paraId="596E3B5D" w14:textId="409E0D71" w:rsidR="00BD4C9A" w:rsidRPr="003C38A0" w:rsidRDefault="00BD4C9A">
      <w:pPr>
        <w:rPr>
          <w:rFonts w:ascii="Arial" w:hAnsi="Arial" w:cs="Arial"/>
        </w:rPr>
      </w:pPr>
      <w:r w:rsidRPr="003C38A0">
        <w:rPr>
          <w:rFonts w:ascii="Arial" w:hAnsi="Arial" w:cs="Arial"/>
          <w:noProof/>
        </w:rPr>
        <w:drawing>
          <wp:inline distT="0" distB="0" distL="0" distR="0" wp14:anchorId="0A767E4C" wp14:editId="7DEE90B8">
            <wp:extent cx="4356038" cy="2197100"/>
            <wp:effectExtent l="0" t="0" r="6985" b="0"/>
            <wp:docPr id="2091058914"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8914" name="Picture 1" descr="A map of the united states&#10;&#10;Description automatically generated"/>
                    <pic:cNvPicPr/>
                  </pic:nvPicPr>
                  <pic:blipFill>
                    <a:blip r:embed="rId31"/>
                    <a:stretch>
                      <a:fillRect/>
                    </a:stretch>
                  </pic:blipFill>
                  <pic:spPr>
                    <a:xfrm>
                      <a:off x="0" y="0"/>
                      <a:ext cx="4359375" cy="2198783"/>
                    </a:xfrm>
                    <a:prstGeom prst="rect">
                      <a:avLst/>
                    </a:prstGeom>
                  </pic:spPr>
                </pic:pic>
              </a:graphicData>
            </a:graphic>
          </wp:inline>
        </w:drawing>
      </w:r>
    </w:p>
    <w:p w14:paraId="7814C54F" w14:textId="0CF6AA0B" w:rsidR="00CF48FD" w:rsidRPr="003C38A0" w:rsidRDefault="00CF48FD" w:rsidP="00CF48FD">
      <w:pPr>
        <w:rPr>
          <w:rFonts w:ascii="Arial" w:hAnsi="Arial" w:cs="Arial"/>
        </w:rPr>
      </w:pPr>
      <w:r w:rsidRPr="003C38A0">
        <w:rPr>
          <w:rFonts w:ascii="Arial" w:hAnsi="Arial" w:cs="Arial"/>
          <w:i/>
          <w:iCs/>
          <w:sz w:val="18"/>
          <w:szCs w:val="18"/>
        </w:rPr>
        <w:t>Fig. 2</w:t>
      </w:r>
      <w:r w:rsidRPr="003C38A0">
        <w:rPr>
          <w:rFonts w:ascii="Arial" w:hAnsi="Arial" w:cs="Arial"/>
          <w:i/>
          <w:iCs/>
          <w:sz w:val="18"/>
          <w:szCs w:val="18"/>
        </w:rPr>
        <w:t>4</w:t>
      </w:r>
      <w:r w:rsidRPr="003C38A0">
        <w:rPr>
          <w:rFonts w:ascii="Arial" w:hAnsi="Arial" w:cs="Arial"/>
          <w:i/>
          <w:iCs/>
          <w:sz w:val="18"/>
          <w:szCs w:val="18"/>
        </w:rPr>
        <w:t xml:space="preserve"> Map showing </w:t>
      </w:r>
      <w:r w:rsidRPr="003C38A0">
        <w:rPr>
          <w:rFonts w:ascii="Arial" w:hAnsi="Arial" w:cs="Arial"/>
          <w:i/>
          <w:iCs/>
          <w:sz w:val="18"/>
          <w:szCs w:val="18"/>
        </w:rPr>
        <w:t>mental health</w:t>
      </w:r>
      <w:r w:rsidRPr="003C38A0">
        <w:rPr>
          <w:rFonts w:ascii="Arial" w:hAnsi="Arial" w:cs="Arial"/>
          <w:i/>
          <w:iCs/>
          <w:sz w:val="18"/>
          <w:szCs w:val="18"/>
        </w:rPr>
        <w:t xml:space="preserve"> grade by county</w:t>
      </w:r>
      <w:r w:rsidRPr="003C38A0">
        <w:rPr>
          <w:rFonts w:ascii="Arial" w:hAnsi="Arial" w:cs="Arial"/>
          <w:i/>
          <w:iCs/>
          <w:sz w:val="18"/>
          <w:szCs w:val="18"/>
        </w:rPr>
        <w:t xml:space="preserve"> in Maryland</w:t>
      </w:r>
      <w:r w:rsidRPr="003C38A0">
        <w:rPr>
          <w:rFonts w:ascii="Arial" w:hAnsi="Arial" w:cs="Arial"/>
          <w:i/>
          <w:iCs/>
          <w:sz w:val="18"/>
          <w:szCs w:val="18"/>
        </w:rPr>
        <w:t>.</w:t>
      </w:r>
    </w:p>
    <w:p w14:paraId="1E583318" w14:textId="77777777" w:rsidR="00CF48FD" w:rsidRPr="003C38A0" w:rsidRDefault="00CF48FD">
      <w:pPr>
        <w:rPr>
          <w:rFonts w:ascii="Arial" w:hAnsi="Arial" w:cs="Arial"/>
        </w:rPr>
      </w:pPr>
    </w:p>
    <w:p w14:paraId="15CB404E" w14:textId="62F2BEAE" w:rsidR="00BD4C9A" w:rsidRPr="003C38A0" w:rsidRDefault="00BD4C9A">
      <w:pPr>
        <w:rPr>
          <w:rFonts w:ascii="Arial" w:hAnsi="Arial" w:cs="Arial"/>
        </w:rPr>
      </w:pPr>
      <w:r w:rsidRPr="003C38A0">
        <w:rPr>
          <w:rFonts w:ascii="Arial" w:hAnsi="Arial" w:cs="Arial"/>
          <w:noProof/>
        </w:rPr>
        <w:lastRenderedPageBreak/>
        <w:drawing>
          <wp:inline distT="0" distB="0" distL="0" distR="0" wp14:anchorId="1589FDC5" wp14:editId="0A8A269D">
            <wp:extent cx="4368800" cy="2143793"/>
            <wp:effectExtent l="0" t="0" r="0" b="8890"/>
            <wp:docPr id="880659341"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59341" name="Picture 1" descr="A map of the united states&#10;&#10;Description automatically generated"/>
                    <pic:cNvPicPr/>
                  </pic:nvPicPr>
                  <pic:blipFill>
                    <a:blip r:embed="rId32"/>
                    <a:stretch>
                      <a:fillRect/>
                    </a:stretch>
                  </pic:blipFill>
                  <pic:spPr>
                    <a:xfrm>
                      <a:off x="0" y="0"/>
                      <a:ext cx="4383758" cy="2151133"/>
                    </a:xfrm>
                    <a:prstGeom prst="rect">
                      <a:avLst/>
                    </a:prstGeom>
                  </pic:spPr>
                </pic:pic>
              </a:graphicData>
            </a:graphic>
          </wp:inline>
        </w:drawing>
      </w:r>
    </w:p>
    <w:p w14:paraId="07582473" w14:textId="27464F99" w:rsidR="00CF48FD" w:rsidRPr="003C38A0" w:rsidRDefault="00CF48FD" w:rsidP="00CF48FD">
      <w:pPr>
        <w:rPr>
          <w:rFonts w:ascii="Arial" w:hAnsi="Arial" w:cs="Arial"/>
        </w:rPr>
      </w:pPr>
      <w:r w:rsidRPr="003C38A0">
        <w:rPr>
          <w:rFonts w:ascii="Arial" w:hAnsi="Arial" w:cs="Arial"/>
          <w:i/>
          <w:iCs/>
          <w:sz w:val="18"/>
          <w:szCs w:val="18"/>
        </w:rPr>
        <w:t>Fig. 2</w:t>
      </w:r>
      <w:r w:rsidRPr="003C38A0">
        <w:rPr>
          <w:rFonts w:ascii="Arial" w:hAnsi="Arial" w:cs="Arial"/>
          <w:i/>
          <w:iCs/>
          <w:sz w:val="18"/>
          <w:szCs w:val="18"/>
        </w:rPr>
        <w:t>5</w:t>
      </w:r>
      <w:r w:rsidRPr="003C38A0">
        <w:rPr>
          <w:rFonts w:ascii="Arial" w:hAnsi="Arial" w:cs="Arial"/>
          <w:i/>
          <w:iCs/>
          <w:sz w:val="18"/>
          <w:szCs w:val="18"/>
        </w:rPr>
        <w:t xml:space="preserve"> Map showing </w:t>
      </w:r>
      <w:r w:rsidRPr="003C38A0">
        <w:rPr>
          <w:rFonts w:ascii="Arial" w:hAnsi="Arial" w:cs="Arial"/>
          <w:i/>
          <w:iCs/>
          <w:sz w:val="18"/>
          <w:szCs w:val="18"/>
        </w:rPr>
        <w:t>dental visit</w:t>
      </w:r>
      <w:r w:rsidRPr="003C38A0">
        <w:rPr>
          <w:rFonts w:ascii="Arial" w:hAnsi="Arial" w:cs="Arial"/>
          <w:i/>
          <w:iCs/>
          <w:sz w:val="18"/>
          <w:szCs w:val="18"/>
        </w:rPr>
        <w:t xml:space="preserve"> grade by county in Maryland.</w:t>
      </w:r>
    </w:p>
    <w:p w14:paraId="46821478" w14:textId="77777777" w:rsidR="00CF48FD" w:rsidRPr="003C38A0" w:rsidRDefault="00CF48FD">
      <w:pPr>
        <w:rPr>
          <w:rFonts w:ascii="Arial" w:hAnsi="Arial" w:cs="Arial"/>
        </w:rPr>
      </w:pPr>
    </w:p>
    <w:p w14:paraId="6E923E9B" w14:textId="205AB2E5" w:rsidR="00CF48FD" w:rsidRPr="003C38A0" w:rsidRDefault="00CF48FD">
      <w:pPr>
        <w:rPr>
          <w:rFonts w:ascii="Arial" w:hAnsi="Arial" w:cs="Arial"/>
        </w:rPr>
      </w:pPr>
      <w:r w:rsidRPr="003C38A0">
        <w:rPr>
          <w:rFonts w:ascii="Arial" w:hAnsi="Arial" w:cs="Arial"/>
        </w:rPr>
        <w:drawing>
          <wp:inline distT="0" distB="0" distL="0" distR="0" wp14:anchorId="528DCD17" wp14:editId="153BEC76">
            <wp:extent cx="4191000" cy="2095500"/>
            <wp:effectExtent l="0" t="0" r="0" b="0"/>
            <wp:docPr id="4" name="Picture 3" descr="A map of the united states&#10;&#10;Description automatically generated">
              <a:extLst xmlns:a="http://schemas.openxmlformats.org/drawingml/2006/main">
                <a:ext uri="{FF2B5EF4-FFF2-40B4-BE49-F238E27FC236}">
                  <a16:creationId xmlns:a16="http://schemas.microsoft.com/office/drawing/2014/main" id="{9386BA05-975D-D7AC-A505-ADD2D9591F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map of the united states&#10;&#10;Description automatically generated">
                      <a:extLst>
                        <a:ext uri="{FF2B5EF4-FFF2-40B4-BE49-F238E27FC236}">
                          <a16:creationId xmlns:a16="http://schemas.microsoft.com/office/drawing/2014/main" id="{9386BA05-975D-D7AC-A505-ADD2D9591F55}"/>
                        </a:ext>
                      </a:extLst>
                    </pic:cNvPr>
                    <pic:cNvPicPr>
                      <a:picLocks noChangeAspect="1"/>
                    </pic:cNvPicPr>
                  </pic:nvPicPr>
                  <pic:blipFill>
                    <a:blip r:embed="rId33"/>
                    <a:stretch>
                      <a:fillRect/>
                    </a:stretch>
                  </pic:blipFill>
                  <pic:spPr>
                    <a:xfrm>
                      <a:off x="0" y="0"/>
                      <a:ext cx="4191000" cy="2095500"/>
                    </a:xfrm>
                    <a:prstGeom prst="rect">
                      <a:avLst/>
                    </a:prstGeom>
                  </pic:spPr>
                </pic:pic>
              </a:graphicData>
            </a:graphic>
          </wp:inline>
        </w:drawing>
      </w:r>
    </w:p>
    <w:p w14:paraId="56278F50" w14:textId="3C579F32" w:rsidR="00CF48FD" w:rsidRPr="003C38A0" w:rsidRDefault="00CF48FD" w:rsidP="00CF48FD">
      <w:pPr>
        <w:rPr>
          <w:rFonts w:ascii="Arial" w:hAnsi="Arial" w:cs="Arial"/>
        </w:rPr>
      </w:pPr>
      <w:r w:rsidRPr="003C38A0">
        <w:rPr>
          <w:rFonts w:ascii="Arial" w:hAnsi="Arial" w:cs="Arial"/>
          <w:i/>
          <w:iCs/>
          <w:sz w:val="18"/>
          <w:szCs w:val="18"/>
        </w:rPr>
        <w:t>Fig. 2</w:t>
      </w:r>
      <w:r w:rsidRPr="003C38A0">
        <w:rPr>
          <w:rFonts w:ascii="Arial" w:hAnsi="Arial" w:cs="Arial"/>
          <w:i/>
          <w:iCs/>
          <w:sz w:val="18"/>
          <w:szCs w:val="18"/>
        </w:rPr>
        <w:t>6</w:t>
      </w:r>
      <w:r w:rsidRPr="003C38A0">
        <w:rPr>
          <w:rFonts w:ascii="Arial" w:hAnsi="Arial" w:cs="Arial"/>
          <w:i/>
          <w:iCs/>
          <w:sz w:val="18"/>
          <w:szCs w:val="18"/>
        </w:rPr>
        <w:t xml:space="preserve"> Map showing </w:t>
      </w:r>
      <w:r w:rsidRPr="003C38A0">
        <w:rPr>
          <w:rFonts w:ascii="Arial" w:hAnsi="Arial" w:cs="Arial"/>
          <w:i/>
          <w:iCs/>
          <w:sz w:val="18"/>
          <w:szCs w:val="18"/>
        </w:rPr>
        <w:t>dentist per 1000</w:t>
      </w:r>
      <w:r w:rsidRPr="003C38A0">
        <w:rPr>
          <w:rFonts w:ascii="Arial" w:hAnsi="Arial" w:cs="Arial"/>
          <w:i/>
          <w:iCs/>
          <w:sz w:val="18"/>
          <w:szCs w:val="18"/>
        </w:rPr>
        <w:t xml:space="preserve"> grade by county in Maryland.</w:t>
      </w:r>
    </w:p>
    <w:p w14:paraId="72843D10" w14:textId="77777777" w:rsidR="00CF48FD" w:rsidRPr="003C38A0" w:rsidRDefault="00CF48FD">
      <w:pPr>
        <w:rPr>
          <w:rFonts w:ascii="Arial" w:hAnsi="Arial" w:cs="Arial"/>
        </w:rPr>
      </w:pPr>
    </w:p>
    <w:p w14:paraId="3E1EAA9A" w14:textId="01223AF0" w:rsidR="00BD4C9A" w:rsidRPr="003C38A0" w:rsidRDefault="00BD4C9A">
      <w:pPr>
        <w:rPr>
          <w:rFonts w:ascii="Arial" w:hAnsi="Arial" w:cs="Arial"/>
        </w:rPr>
      </w:pPr>
    </w:p>
    <w:p w14:paraId="61828592" w14:textId="3EAEE04D" w:rsidR="00DA28E1" w:rsidRPr="003C38A0" w:rsidRDefault="00C26227">
      <w:pPr>
        <w:rPr>
          <w:rFonts w:ascii="Arial" w:hAnsi="Arial" w:cs="Arial"/>
        </w:rPr>
      </w:pPr>
      <w:r w:rsidRPr="003C38A0">
        <w:rPr>
          <w:rFonts w:ascii="Arial" w:hAnsi="Arial" w:cs="Arial"/>
        </w:rPr>
        <w:t>For those of you curious about how Maryland looks, see Fig. 24, 25, and 26.</w:t>
      </w:r>
    </w:p>
    <w:p w14:paraId="498848D1" w14:textId="77777777" w:rsidR="003C38A0" w:rsidRPr="003C38A0" w:rsidRDefault="003C38A0">
      <w:pPr>
        <w:rPr>
          <w:rFonts w:ascii="Arial" w:hAnsi="Arial" w:cs="Arial"/>
        </w:rPr>
      </w:pPr>
    </w:p>
    <w:p w14:paraId="1B4D0608" w14:textId="77777777" w:rsidR="003C38A0" w:rsidRPr="003C38A0" w:rsidRDefault="003C38A0">
      <w:pPr>
        <w:rPr>
          <w:rFonts w:ascii="Arial" w:hAnsi="Arial" w:cs="Arial"/>
        </w:rPr>
      </w:pPr>
    </w:p>
    <w:p w14:paraId="47253A69" w14:textId="0A2E834F" w:rsidR="003C38A0" w:rsidRPr="009B2370" w:rsidRDefault="003C38A0" w:rsidP="003C38A0">
      <w:pPr>
        <w:pStyle w:val="ListParagraph"/>
        <w:numPr>
          <w:ilvl w:val="0"/>
          <w:numId w:val="2"/>
        </w:numPr>
        <w:rPr>
          <w:rFonts w:ascii="Arial" w:hAnsi="Arial" w:cs="Arial"/>
          <w:sz w:val="28"/>
          <w:szCs w:val="28"/>
        </w:rPr>
      </w:pPr>
      <w:r w:rsidRPr="009B2370">
        <w:rPr>
          <w:rFonts w:ascii="Arial" w:hAnsi="Arial" w:cs="Arial"/>
          <w:sz w:val="28"/>
          <w:szCs w:val="28"/>
        </w:rPr>
        <w:t>CONCLUSIONS</w:t>
      </w:r>
    </w:p>
    <w:p w14:paraId="678E30C5" w14:textId="77777777" w:rsidR="003C38A0" w:rsidRPr="003C38A0" w:rsidRDefault="003C38A0" w:rsidP="003C38A0">
      <w:pPr>
        <w:rPr>
          <w:rFonts w:ascii="Arial" w:hAnsi="Arial" w:cs="Arial"/>
        </w:rPr>
      </w:pPr>
    </w:p>
    <w:p w14:paraId="11791ACA" w14:textId="26A64B3B" w:rsidR="003C38A0" w:rsidRPr="003C38A0" w:rsidRDefault="003C38A0" w:rsidP="003C38A0">
      <w:pPr>
        <w:rPr>
          <w:rFonts w:ascii="Arial" w:hAnsi="Arial" w:cs="Arial"/>
        </w:rPr>
      </w:pPr>
      <w:r w:rsidRPr="003C38A0">
        <w:rPr>
          <w:rFonts w:ascii="Arial" w:hAnsi="Arial" w:cs="Arial"/>
        </w:rPr>
        <w:t>Let’s do a quick recap of what we’ve discovered with all the above work.</w:t>
      </w:r>
    </w:p>
    <w:p w14:paraId="3A90BD3C" w14:textId="77777777" w:rsidR="003C38A0" w:rsidRPr="003C38A0" w:rsidRDefault="003C38A0" w:rsidP="003C38A0">
      <w:pPr>
        <w:rPr>
          <w:rFonts w:ascii="Arial" w:hAnsi="Arial" w:cs="Arial"/>
        </w:rPr>
      </w:pPr>
    </w:p>
    <w:p w14:paraId="34EE8609" w14:textId="33FFE6BE" w:rsidR="003C38A0" w:rsidRPr="003C38A0" w:rsidRDefault="003C38A0" w:rsidP="003C38A0">
      <w:pPr>
        <w:numPr>
          <w:ilvl w:val="0"/>
          <w:numId w:val="4"/>
        </w:numPr>
        <w:rPr>
          <w:rFonts w:ascii="Arial" w:hAnsi="Arial" w:cs="Arial"/>
        </w:rPr>
      </w:pPr>
      <w:r w:rsidRPr="003C38A0">
        <w:rPr>
          <w:rFonts w:ascii="Arial" w:hAnsi="Arial" w:cs="Arial"/>
        </w:rPr>
        <w:t>Mental health and Dental visits: RELATED</w:t>
      </w:r>
      <w:r w:rsidRPr="003C38A0">
        <w:rPr>
          <w:rFonts w:ascii="Arial" w:hAnsi="Arial" w:cs="Arial"/>
        </w:rPr>
        <w:t>. The poorer the mental health, lower the dental visits.</w:t>
      </w:r>
    </w:p>
    <w:p w14:paraId="3D98D0A0" w14:textId="2220AE26" w:rsidR="003C38A0" w:rsidRPr="003C38A0" w:rsidRDefault="003C38A0" w:rsidP="003C38A0">
      <w:pPr>
        <w:numPr>
          <w:ilvl w:val="0"/>
          <w:numId w:val="4"/>
        </w:numPr>
        <w:rPr>
          <w:rFonts w:ascii="Arial" w:hAnsi="Arial" w:cs="Arial"/>
        </w:rPr>
      </w:pPr>
      <w:r w:rsidRPr="003C38A0">
        <w:rPr>
          <w:rFonts w:ascii="Arial" w:hAnsi="Arial" w:cs="Arial"/>
        </w:rPr>
        <w:t>Mental health and dentist availability: NOT RELATED</w:t>
      </w:r>
      <w:r w:rsidRPr="003C38A0">
        <w:rPr>
          <w:rFonts w:ascii="Arial" w:hAnsi="Arial" w:cs="Arial"/>
        </w:rPr>
        <w:t>. UNLESS! You group them into categorical “grades”. The said grades are subjective though so be mindful of bias.</w:t>
      </w:r>
    </w:p>
    <w:p w14:paraId="6EDC5189" w14:textId="07F7C10F" w:rsidR="003C38A0" w:rsidRPr="003C38A0" w:rsidRDefault="003C38A0" w:rsidP="003C38A0">
      <w:pPr>
        <w:numPr>
          <w:ilvl w:val="0"/>
          <w:numId w:val="4"/>
        </w:numPr>
        <w:rPr>
          <w:rFonts w:ascii="Arial" w:hAnsi="Arial" w:cs="Arial"/>
        </w:rPr>
      </w:pPr>
      <w:r w:rsidRPr="003C38A0">
        <w:rPr>
          <w:rFonts w:ascii="Arial" w:hAnsi="Arial" w:cs="Arial"/>
        </w:rPr>
        <w:t xml:space="preserve">Mental health, Dental visits, and population type: NOT RELATED. UNLESS! You group them in “grades”. Again, subjective. </w:t>
      </w:r>
      <w:proofErr w:type="gramStart"/>
      <w:r w:rsidRPr="003C38A0">
        <w:rPr>
          <w:rFonts w:ascii="Arial" w:hAnsi="Arial" w:cs="Arial"/>
        </w:rPr>
        <w:t>So</w:t>
      </w:r>
      <w:proofErr w:type="gramEnd"/>
      <w:r w:rsidRPr="003C38A0">
        <w:rPr>
          <w:rFonts w:ascii="Arial" w:hAnsi="Arial" w:cs="Arial"/>
        </w:rPr>
        <w:t xml:space="preserve"> some kind of cultural differences between population types maybe does something?</w:t>
      </w:r>
    </w:p>
    <w:p w14:paraId="4C6FF7E9" w14:textId="0745940D" w:rsidR="003C38A0" w:rsidRPr="003C38A0" w:rsidRDefault="003C38A0" w:rsidP="003C38A0">
      <w:pPr>
        <w:numPr>
          <w:ilvl w:val="0"/>
          <w:numId w:val="4"/>
        </w:numPr>
        <w:rPr>
          <w:rFonts w:ascii="Arial" w:hAnsi="Arial" w:cs="Arial"/>
        </w:rPr>
      </w:pPr>
      <w:r w:rsidRPr="003C38A0">
        <w:rPr>
          <w:rFonts w:ascii="Arial" w:hAnsi="Arial" w:cs="Arial"/>
        </w:rPr>
        <w:t>Dental visits and dentist availability: SLIGHTLY RELATED</w:t>
      </w:r>
      <w:r w:rsidRPr="003C38A0">
        <w:rPr>
          <w:rFonts w:ascii="Arial" w:hAnsi="Arial" w:cs="Arial"/>
        </w:rPr>
        <w:t>. So maybe lower dentist availability impacts DV. Or maybe dentists won’t bother moving to an area where people have no interest in going to the dentist.  Which would create a vicious cycle.</w:t>
      </w:r>
    </w:p>
    <w:p w14:paraId="7E869489" w14:textId="77777777" w:rsidR="003C38A0" w:rsidRPr="003C38A0" w:rsidRDefault="003C38A0" w:rsidP="003C38A0">
      <w:pPr>
        <w:numPr>
          <w:ilvl w:val="0"/>
          <w:numId w:val="4"/>
        </w:numPr>
        <w:rPr>
          <w:rFonts w:ascii="Arial" w:hAnsi="Arial" w:cs="Arial"/>
        </w:rPr>
      </w:pPr>
      <w:r w:rsidRPr="003C38A0">
        <w:rPr>
          <w:rFonts w:ascii="Arial" w:hAnsi="Arial" w:cs="Arial"/>
        </w:rPr>
        <w:lastRenderedPageBreak/>
        <w:t>Health insurance and everything: RELATED</w:t>
      </w:r>
    </w:p>
    <w:p w14:paraId="0BFD4562" w14:textId="382352EC" w:rsidR="003C38A0" w:rsidRPr="003C38A0" w:rsidRDefault="003C38A0" w:rsidP="003C38A0">
      <w:pPr>
        <w:numPr>
          <w:ilvl w:val="0"/>
          <w:numId w:val="4"/>
        </w:numPr>
        <w:rPr>
          <w:rFonts w:ascii="Arial" w:hAnsi="Arial" w:cs="Arial"/>
        </w:rPr>
      </w:pPr>
      <w:r w:rsidRPr="003C38A0">
        <w:rPr>
          <w:rFonts w:ascii="Arial" w:hAnsi="Arial" w:cs="Arial"/>
        </w:rPr>
        <w:t xml:space="preserve">Dental Visits and general health: </w:t>
      </w:r>
      <w:r w:rsidR="00A14C6F">
        <w:rPr>
          <w:rFonts w:ascii="Arial" w:hAnsi="Arial" w:cs="Arial"/>
        </w:rPr>
        <w:t xml:space="preserve">STRONGLY </w:t>
      </w:r>
      <w:r w:rsidRPr="003C38A0">
        <w:rPr>
          <w:rFonts w:ascii="Arial" w:hAnsi="Arial" w:cs="Arial"/>
        </w:rPr>
        <w:t>RELATED</w:t>
      </w:r>
      <w:r w:rsidRPr="003C38A0">
        <w:rPr>
          <w:rFonts w:ascii="Arial" w:hAnsi="Arial" w:cs="Arial"/>
        </w:rPr>
        <w:t>. AND LET’S DISCUSS THIS ONE FURTHER!!</w:t>
      </w:r>
    </w:p>
    <w:p w14:paraId="28577DFE" w14:textId="77777777" w:rsidR="003C38A0" w:rsidRPr="003C38A0" w:rsidRDefault="003C38A0" w:rsidP="003C38A0">
      <w:pPr>
        <w:rPr>
          <w:rFonts w:ascii="Arial" w:hAnsi="Arial" w:cs="Arial"/>
        </w:rPr>
      </w:pPr>
    </w:p>
    <w:p w14:paraId="0CD70FCE" w14:textId="557B8B08" w:rsidR="003C38A0" w:rsidRDefault="003C38A0" w:rsidP="003C38A0">
      <w:pPr>
        <w:rPr>
          <w:rFonts w:ascii="Arial" w:hAnsi="Arial" w:cs="Arial"/>
        </w:rPr>
      </w:pPr>
      <w:r w:rsidRPr="003C38A0">
        <w:rPr>
          <w:rFonts w:ascii="Arial" w:hAnsi="Arial" w:cs="Arial"/>
        </w:rPr>
        <w:t>I’m not comfortable stating that there are clear causations here. But I am comfortable sharing my thoughts and ideas. I stated earlier “</w:t>
      </w:r>
      <w:r w:rsidRPr="003C38A0">
        <w:rPr>
          <w:rFonts w:ascii="Arial" w:hAnsi="Arial" w:cs="Arial"/>
        </w:rPr>
        <w:t>So just maybe, regularly going to the dentist has positive impacts on your mental health?</w:t>
      </w:r>
      <w:r w:rsidRPr="003C38A0">
        <w:rPr>
          <w:rFonts w:ascii="Arial" w:hAnsi="Arial" w:cs="Arial"/>
        </w:rPr>
        <w:t>”</w:t>
      </w:r>
      <w:r>
        <w:rPr>
          <w:rFonts w:ascii="Arial" w:hAnsi="Arial" w:cs="Arial"/>
        </w:rPr>
        <w:t xml:space="preserve"> but I stated it as a question for a reason. I don’t know if I believe that. Or at least, I don’t know if I believe that alone. I think there are greater </w:t>
      </w:r>
      <w:r w:rsidR="00A14C6F">
        <w:rPr>
          <w:rFonts w:ascii="Arial" w:hAnsi="Arial" w:cs="Arial"/>
        </w:rPr>
        <w:t>things to discuss before we can get into that.</w:t>
      </w:r>
    </w:p>
    <w:p w14:paraId="0D6E92C7" w14:textId="68F59C8E" w:rsidR="003C38A0" w:rsidRDefault="00A14C6F" w:rsidP="00A14C6F">
      <w:pPr>
        <w:pStyle w:val="ListParagraph"/>
        <w:numPr>
          <w:ilvl w:val="0"/>
          <w:numId w:val="5"/>
        </w:numPr>
        <w:rPr>
          <w:rFonts w:ascii="Arial" w:hAnsi="Arial" w:cs="Arial"/>
        </w:rPr>
      </w:pPr>
      <w:r>
        <w:rPr>
          <w:rFonts w:ascii="Arial" w:hAnsi="Arial" w:cs="Arial"/>
        </w:rPr>
        <w:t xml:space="preserve"> Cultural Priorities: As a culture, we just don’t put as much emphasis on dental care as we do on annual checkups. For whatever reason we’ve decided teeth are an aesthetic choice and it reflects in everything from many health insurance plans not including dental to me rescheduling my dentist appointments 4 out of 5 times because I have “more important things to do”. I had 11 cavities filled in one go when I was 17.</w:t>
      </w:r>
    </w:p>
    <w:p w14:paraId="2BB9BA40" w14:textId="0EC204A8" w:rsidR="00A14C6F" w:rsidRDefault="00A14C6F" w:rsidP="00A14C6F">
      <w:pPr>
        <w:pStyle w:val="ListParagraph"/>
        <w:numPr>
          <w:ilvl w:val="0"/>
          <w:numId w:val="5"/>
        </w:numPr>
        <w:rPr>
          <w:rFonts w:ascii="Arial" w:hAnsi="Arial" w:cs="Arial"/>
        </w:rPr>
      </w:pPr>
      <w:r>
        <w:rPr>
          <w:rFonts w:ascii="Arial" w:hAnsi="Arial" w:cs="Arial"/>
        </w:rPr>
        <w:t xml:space="preserve">Physical/Mental battery: When you’re not feeling well physically or mentally, you go into triage mode. And if culturally we put more emphasis on annual checkups than dental visits, then you know what to cut. You’ll still go to the doctor, and plan for the dentist when you’re “feeling better” (and if you have a chronic illness and are feeling better, then you’re probably going to spend that time doing something a little more fun than </w:t>
      </w:r>
      <w:r w:rsidRPr="00A14C6F">
        <w:rPr>
          <w:rFonts w:ascii="Arial" w:hAnsi="Arial" w:cs="Arial"/>
          <w:i/>
          <w:iCs/>
        </w:rPr>
        <w:t>the dentist</w:t>
      </w:r>
      <w:r>
        <w:rPr>
          <w:rFonts w:ascii="Arial" w:hAnsi="Arial" w:cs="Arial"/>
        </w:rPr>
        <w:t>).</w:t>
      </w:r>
    </w:p>
    <w:p w14:paraId="686B79E0" w14:textId="27E1ABE8" w:rsidR="00A14C6F" w:rsidRDefault="00A14C6F" w:rsidP="00A14C6F">
      <w:pPr>
        <w:pStyle w:val="ListParagraph"/>
        <w:numPr>
          <w:ilvl w:val="0"/>
          <w:numId w:val="5"/>
        </w:numPr>
        <w:rPr>
          <w:rFonts w:ascii="Arial" w:hAnsi="Arial" w:cs="Arial"/>
        </w:rPr>
      </w:pPr>
      <w:r>
        <w:rPr>
          <w:rFonts w:ascii="Arial" w:hAnsi="Arial" w:cs="Arial"/>
        </w:rPr>
        <w:t>Professional Availability: (This one does tie into what we’ve looked at a bit). If you do decide to be responsible when feeling better, and there is no professional within g reasonable distance from you (what is reasonable will vary person by person), then you require more of said batter to go to that professional and suddenly the task is a lot more daunting.</w:t>
      </w:r>
    </w:p>
    <w:p w14:paraId="0C37ABD6" w14:textId="43C97BB2" w:rsidR="00A14C6F" w:rsidRDefault="00A14C6F" w:rsidP="00A14C6F">
      <w:pPr>
        <w:pStyle w:val="ListParagraph"/>
        <w:numPr>
          <w:ilvl w:val="0"/>
          <w:numId w:val="5"/>
        </w:numPr>
        <w:rPr>
          <w:rFonts w:ascii="Arial" w:hAnsi="Arial" w:cs="Arial"/>
        </w:rPr>
      </w:pPr>
      <w:r>
        <w:rPr>
          <w:rFonts w:ascii="Arial" w:hAnsi="Arial" w:cs="Arial"/>
        </w:rPr>
        <w:t>Health Insurance: Medical procedures and now even common checkups are expensive. Without insurance, people simply may not be able to afford them. And going back to priorities</w:t>
      </w:r>
      <w:r w:rsidR="00A73CDC">
        <w:rPr>
          <w:rFonts w:ascii="Arial" w:hAnsi="Arial" w:cs="Arial"/>
        </w:rPr>
        <w:t xml:space="preserve">, if you </w:t>
      </w:r>
      <w:proofErr w:type="gramStart"/>
      <w:r w:rsidR="00A73CDC">
        <w:rPr>
          <w:rFonts w:ascii="Arial" w:hAnsi="Arial" w:cs="Arial"/>
        </w:rPr>
        <w:t>have to</w:t>
      </w:r>
      <w:proofErr w:type="gramEnd"/>
      <w:r w:rsidR="00A73CDC">
        <w:rPr>
          <w:rFonts w:ascii="Arial" w:hAnsi="Arial" w:cs="Arial"/>
        </w:rPr>
        <w:t xml:space="preserve"> allocate your funds, it will be into what your culture (and by extension you) deem the priority.</w:t>
      </w:r>
    </w:p>
    <w:p w14:paraId="12D69941" w14:textId="2E597F68" w:rsidR="00A73CDC" w:rsidRDefault="00A73CDC" w:rsidP="00A73CDC">
      <w:pPr>
        <w:rPr>
          <w:rFonts w:ascii="Arial" w:hAnsi="Arial" w:cs="Arial"/>
        </w:rPr>
      </w:pPr>
    </w:p>
    <w:p w14:paraId="60FB5D79" w14:textId="08A2C08E" w:rsidR="00A73CDC" w:rsidRDefault="00A73CDC" w:rsidP="00A73CDC">
      <w:pPr>
        <w:rPr>
          <w:rFonts w:ascii="Arial" w:hAnsi="Arial" w:cs="Arial"/>
        </w:rPr>
      </w:pPr>
      <w:r>
        <w:rPr>
          <w:rFonts w:ascii="Arial" w:hAnsi="Arial" w:cs="Arial"/>
        </w:rPr>
        <w:t>All of this to say, maybe going to the dentist has positive impacts on your mental health, and that better teeth give you more confidence to smile (or whatever all those ads say). But I think it’s also likely that you’re just not going to prioritize the “less important” health checkup when you’re already not feeling your best.</w:t>
      </w:r>
    </w:p>
    <w:p w14:paraId="2FB9976D" w14:textId="77777777" w:rsidR="00A73CDC" w:rsidRDefault="00A73CDC" w:rsidP="00A73CDC">
      <w:pPr>
        <w:rPr>
          <w:rFonts w:ascii="Arial" w:hAnsi="Arial" w:cs="Arial"/>
        </w:rPr>
      </w:pPr>
    </w:p>
    <w:p w14:paraId="703D5859" w14:textId="77777777" w:rsidR="00A73CDC" w:rsidRDefault="00A73CDC" w:rsidP="00A73CDC">
      <w:pPr>
        <w:rPr>
          <w:rFonts w:ascii="Arial" w:hAnsi="Arial" w:cs="Arial"/>
        </w:rPr>
      </w:pPr>
    </w:p>
    <w:p w14:paraId="6CA48604" w14:textId="5E5653DF" w:rsidR="00A73CDC" w:rsidRDefault="00A73CDC" w:rsidP="00A73CDC">
      <w:pPr>
        <w:pStyle w:val="ListParagraph"/>
        <w:numPr>
          <w:ilvl w:val="0"/>
          <w:numId w:val="2"/>
        </w:numPr>
        <w:rPr>
          <w:rFonts w:ascii="Arial" w:hAnsi="Arial" w:cs="Arial"/>
          <w:sz w:val="28"/>
          <w:szCs w:val="28"/>
        </w:rPr>
      </w:pPr>
      <w:r w:rsidRPr="009B2370">
        <w:rPr>
          <w:rFonts w:ascii="Arial" w:hAnsi="Arial" w:cs="Arial"/>
          <w:sz w:val="28"/>
          <w:szCs w:val="28"/>
        </w:rPr>
        <w:t>DATA PRODUCT</w:t>
      </w:r>
    </w:p>
    <w:p w14:paraId="576B8AC7" w14:textId="77777777" w:rsidR="009B2370" w:rsidRPr="009B2370" w:rsidRDefault="009B2370" w:rsidP="009B2370">
      <w:pPr>
        <w:pStyle w:val="ListParagraph"/>
        <w:rPr>
          <w:rFonts w:ascii="Arial" w:hAnsi="Arial" w:cs="Arial"/>
          <w:sz w:val="28"/>
          <w:szCs w:val="28"/>
        </w:rPr>
      </w:pPr>
    </w:p>
    <w:p w14:paraId="143C0F32" w14:textId="0948D19D" w:rsidR="00A73CDC" w:rsidRPr="00A73CDC" w:rsidRDefault="00A73CDC" w:rsidP="00A73CDC">
      <w:pPr>
        <w:rPr>
          <w:rFonts w:ascii="Arial" w:hAnsi="Arial" w:cs="Arial"/>
        </w:rPr>
      </w:pPr>
      <w:r>
        <w:rPr>
          <w:rFonts w:ascii="Arial" w:hAnsi="Arial" w:cs="Arial"/>
        </w:rPr>
        <w:t xml:space="preserve">So finally, let’s look at my data product. Again, as long as everything works, you should be able to access it </w:t>
      </w:r>
      <w:hyperlink r:id="rId34" w:history="1">
        <w:r w:rsidRPr="00A73CDC">
          <w:rPr>
            <w:rStyle w:val="Hyperlink"/>
            <w:rFonts w:ascii="Arial" w:hAnsi="Arial" w:cs="Arial"/>
          </w:rPr>
          <w:t>here</w:t>
        </w:r>
      </w:hyperlink>
      <w:r>
        <w:rPr>
          <w:rFonts w:ascii="Arial" w:hAnsi="Arial" w:cs="Arial"/>
        </w:rPr>
        <w:t xml:space="preserve"> or through the code in the repository. If something doesn’t work, then I will describe it. It’s a scatter map of the US counties where the size of the bubble represents the number of uninsured individuals (so the larger the bubble, the more uninsured) and the color represents the number of dentists per 1000 people per county. There is also a hover function where hovering over each bubble states (in order): the county name, the number of people per 1000 without health insurance, latitude, longitude, </w:t>
      </w:r>
      <w:r>
        <w:rPr>
          <w:rFonts w:ascii="Arial" w:hAnsi="Arial" w:cs="Arial"/>
        </w:rPr>
        <w:t>the number of people per 1000</w:t>
      </w:r>
      <w:r>
        <w:rPr>
          <w:rFonts w:ascii="Arial" w:hAnsi="Arial" w:cs="Arial"/>
        </w:rPr>
        <w:t xml:space="preserve"> with poor </w:t>
      </w:r>
      <w:r>
        <w:rPr>
          <w:rFonts w:ascii="Arial" w:hAnsi="Arial" w:cs="Arial"/>
        </w:rPr>
        <w:lastRenderedPageBreak/>
        <w:t xml:space="preserve">mental health, </w:t>
      </w:r>
      <w:r>
        <w:rPr>
          <w:rFonts w:ascii="Arial" w:hAnsi="Arial" w:cs="Arial"/>
        </w:rPr>
        <w:t>the number of people per 1000</w:t>
      </w:r>
      <w:r>
        <w:rPr>
          <w:rFonts w:ascii="Arial" w:hAnsi="Arial" w:cs="Arial"/>
        </w:rPr>
        <w:t xml:space="preserve"> who have been to the dentist in the last year, </w:t>
      </w:r>
      <w:r w:rsidR="00B261A2">
        <w:rPr>
          <w:rFonts w:ascii="Arial" w:hAnsi="Arial" w:cs="Arial"/>
        </w:rPr>
        <w:t xml:space="preserve">mental health grade, dental visit grade, and </w:t>
      </w:r>
      <w:r w:rsidR="00B261A2">
        <w:rPr>
          <w:rFonts w:ascii="Arial" w:hAnsi="Arial" w:cs="Arial"/>
        </w:rPr>
        <w:t xml:space="preserve">the number of </w:t>
      </w:r>
      <w:r w:rsidR="00B261A2">
        <w:rPr>
          <w:rFonts w:ascii="Arial" w:hAnsi="Arial" w:cs="Arial"/>
        </w:rPr>
        <w:t>dentists</w:t>
      </w:r>
      <w:r w:rsidR="00B261A2">
        <w:rPr>
          <w:rFonts w:ascii="Arial" w:hAnsi="Arial" w:cs="Arial"/>
        </w:rPr>
        <w:t xml:space="preserve"> per 1000</w:t>
      </w:r>
      <w:r w:rsidR="00B261A2">
        <w:rPr>
          <w:rFonts w:ascii="Arial" w:hAnsi="Arial" w:cs="Arial"/>
        </w:rPr>
        <w:t xml:space="preserve"> people.</w:t>
      </w:r>
    </w:p>
    <w:p w14:paraId="0A459DBA" w14:textId="77777777" w:rsidR="003C38A0" w:rsidRPr="003C38A0" w:rsidRDefault="003C38A0" w:rsidP="003C38A0">
      <w:pPr>
        <w:rPr>
          <w:rFonts w:ascii="Arial" w:hAnsi="Arial" w:cs="Arial"/>
          <w:sz w:val="24"/>
          <w:szCs w:val="24"/>
        </w:rPr>
      </w:pPr>
    </w:p>
    <w:p w14:paraId="49C7F239" w14:textId="04546AC6" w:rsidR="00DA28E1" w:rsidRDefault="00DA28E1">
      <w:r w:rsidRPr="00DA28E1">
        <w:drawing>
          <wp:inline distT="0" distB="0" distL="0" distR="0" wp14:anchorId="3590E5AD" wp14:editId="411D20A3">
            <wp:extent cx="5943600" cy="1753235"/>
            <wp:effectExtent l="0" t="0" r="0" b="0"/>
            <wp:docPr id="563365687"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5687" name="Picture 1" descr="A map of the united states&#10;&#10;Description automatically generated"/>
                    <pic:cNvPicPr/>
                  </pic:nvPicPr>
                  <pic:blipFill>
                    <a:blip r:embed="rId35"/>
                    <a:stretch>
                      <a:fillRect/>
                    </a:stretch>
                  </pic:blipFill>
                  <pic:spPr>
                    <a:xfrm>
                      <a:off x="0" y="0"/>
                      <a:ext cx="5943600" cy="1753235"/>
                    </a:xfrm>
                    <a:prstGeom prst="rect">
                      <a:avLst/>
                    </a:prstGeom>
                  </pic:spPr>
                </pic:pic>
              </a:graphicData>
            </a:graphic>
          </wp:inline>
        </w:drawing>
      </w:r>
    </w:p>
    <w:p w14:paraId="7C798784" w14:textId="4CD17162" w:rsidR="00CF48FD" w:rsidRDefault="00CF48FD" w:rsidP="00CF48FD">
      <w:r w:rsidRPr="003C012D">
        <w:rPr>
          <w:rFonts w:ascii="Arial" w:hAnsi="Arial" w:cs="Arial"/>
          <w:i/>
          <w:iCs/>
          <w:sz w:val="18"/>
          <w:szCs w:val="18"/>
        </w:rPr>
        <w:t>Fig</w:t>
      </w:r>
      <w:r>
        <w:rPr>
          <w:rFonts w:ascii="Arial" w:hAnsi="Arial" w:cs="Arial"/>
          <w:i/>
          <w:iCs/>
          <w:sz w:val="18"/>
          <w:szCs w:val="18"/>
        </w:rPr>
        <w:t>.</w:t>
      </w:r>
      <w:r w:rsidRPr="003C012D">
        <w:rPr>
          <w:rFonts w:ascii="Arial" w:hAnsi="Arial" w:cs="Arial"/>
          <w:i/>
          <w:iCs/>
          <w:sz w:val="18"/>
          <w:szCs w:val="18"/>
        </w:rPr>
        <w:t xml:space="preserve"> </w:t>
      </w:r>
      <w:r>
        <w:rPr>
          <w:rFonts w:ascii="Arial" w:hAnsi="Arial" w:cs="Arial"/>
          <w:i/>
          <w:iCs/>
          <w:sz w:val="18"/>
          <w:szCs w:val="18"/>
        </w:rPr>
        <w:t>2</w:t>
      </w:r>
      <w:r>
        <w:rPr>
          <w:rFonts w:ascii="Arial" w:hAnsi="Arial" w:cs="Arial"/>
          <w:i/>
          <w:iCs/>
          <w:sz w:val="18"/>
          <w:szCs w:val="18"/>
        </w:rPr>
        <w:t>7</w:t>
      </w:r>
      <w:r w:rsidRPr="003C012D">
        <w:rPr>
          <w:rFonts w:ascii="Arial" w:hAnsi="Arial" w:cs="Arial"/>
          <w:i/>
          <w:iCs/>
          <w:sz w:val="18"/>
          <w:szCs w:val="18"/>
        </w:rPr>
        <w:t xml:space="preserve"> </w:t>
      </w:r>
      <w:r>
        <w:rPr>
          <w:rFonts w:ascii="Arial" w:hAnsi="Arial" w:cs="Arial"/>
          <w:i/>
          <w:iCs/>
          <w:sz w:val="18"/>
          <w:szCs w:val="18"/>
        </w:rPr>
        <w:t>“Interactive” m</w:t>
      </w:r>
      <w:r>
        <w:rPr>
          <w:rFonts w:ascii="Arial" w:hAnsi="Arial" w:cs="Arial"/>
          <w:i/>
          <w:iCs/>
          <w:sz w:val="18"/>
          <w:szCs w:val="18"/>
        </w:rPr>
        <w:t xml:space="preserve">ap showing dentist per 1000 </w:t>
      </w:r>
      <w:r>
        <w:rPr>
          <w:rFonts w:ascii="Arial" w:hAnsi="Arial" w:cs="Arial"/>
          <w:i/>
          <w:iCs/>
          <w:sz w:val="18"/>
          <w:szCs w:val="18"/>
        </w:rPr>
        <w:t>(bubble color) and health insurance (bubble size)</w:t>
      </w:r>
      <w:r>
        <w:rPr>
          <w:rFonts w:ascii="Arial" w:hAnsi="Arial" w:cs="Arial"/>
          <w:i/>
          <w:iCs/>
          <w:sz w:val="18"/>
          <w:szCs w:val="18"/>
        </w:rPr>
        <w:t>.</w:t>
      </w:r>
    </w:p>
    <w:p w14:paraId="225A4799" w14:textId="77777777" w:rsidR="00CF48FD" w:rsidRDefault="00CF48FD"/>
    <w:p w14:paraId="56809A2E" w14:textId="56DC1420" w:rsidR="00B261A2" w:rsidRDefault="00B261A2">
      <w:r>
        <w:t xml:space="preserve">I selected to group by health insurance and dentists per 1000, instead of mental health and dental visits which is what </w:t>
      </w:r>
      <w:proofErr w:type="gramStart"/>
      <w:r>
        <w:t>the majority of</w:t>
      </w:r>
      <w:proofErr w:type="gramEnd"/>
      <w:r>
        <w:t xml:space="preserve"> my project looked at</w:t>
      </w:r>
      <w:r w:rsidR="00FA6D38">
        <w:t xml:space="preserve">. </w:t>
      </w:r>
      <w:r w:rsidR="001B71E0">
        <w:t xml:space="preserve">And the reason for that is: you can’t make people go to the dentist, and you can’t make people feel better, but you can improve/increase their resources so they can make easier choices for themselves. </w:t>
      </w:r>
      <w:proofErr w:type="gramStart"/>
      <w:r w:rsidR="001B71E0">
        <w:t>So</w:t>
      </w:r>
      <w:proofErr w:type="gramEnd"/>
      <w:r w:rsidR="001B71E0">
        <w:t xml:space="preserve"> if you’re a member of a group trying to lobby for increased health insurance coverage, you can pinpoint which areas are struggling the most (see that outer ridge of Texas?) and concentrate your efforts there first. If you’re trying to start a roving dentist group, you can find counties in the red (most of them) and direct people there first. Or you can set up programs to incentivize newly licensed dental to help areas of grater need. </w:t>
      </w:r>
    </w:p>
    <w:p w14:paraId="297861B0" w14:textId="77777777" w:rsidR="001B71E0" w:rsidRDefault="001B71E0"/>
    <w:p w14:paraId="162482F2" w14:textId="01D80A52" w:rsidR="001B71E0" w:rsidRDefault="001B71E0">
      <w:r>
        <w:t xml:space="preserve">There are lots of applications I haven’t even thought </w:t>
      </w:r>
      <w:proofErr w:type="gramStart"/>
      <w:r>
        <w:t>of</w:t>
      </w:r>
      <w:proofErr w:type="gramEnd"/>
      <w:r>
        <w:t xml:space="preserve"> but the point is, the relationship between dental visits and mental health is fascinating, but I think at the end of the day the most important thing it does is highlight failures in our social and cultural safety nets. </w:t>
      </w:r>
      <w:proofErr w:type="gramStart"/>
      <w:r>
        <w:t>So</w:t>
      </w:r>
      <w:proofErr w:type="gramEnd"/>
      <w:r>
        <w:t xml:space="preserve"> my final product exists to shed more light on those failures and maybe help people address them. </w:t>
      </w:r>
      <w:proofErr w:type="gramStart"/>
      <w:r>
        <w:t>As long as</w:t>
      </w:r>
      <w:proofErr w:type="gramEnd"/>
      <w:r>
        <w:t xml:space="preserve"> </w:t>
      </w:r>
      <w:proofErr w:type="spellStart"/>
      <w:r>
        <w:t>plotly</w:t>
      </w:r>
      <w:proofErr w:type="spellEnd"/>
      <w:r>
        <w:t xml:space="preserve"> decides to work.</w:t>
      </w:r>
    </w:p>
    <w:sectPr w:rsidR="001B71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61F13"/>
    <w:multiLevelType w:val="hybridMultilevel"/>
    <w:tmpl w:val="B954607E"/>
    <w:lvl w:ilvl="0" w:tplc="1BEA4B0A">
      <w:start w:val="1"/>
      <w:numFmt w:val="bullet"/>
      <w:lvlText w:val="•"/>
      <w:lvlJc w:val="left"/>
      <w:pPr>
        <w:tabs>
          <w:tab w:val="num" w:pos="720"/>
        </w:tabs>
        <w:ind w:left="720" w:hanging="360"/>
      </w:pPr>
      <w:rPr>
        <w:rFonts w:ascii="Times New Roman" w:hAnsi="Times New Roman" w:hint="default"/>
      </w:rPr>
    </w:lvl>
    <w:lvl w:ilvl="1" w:tplc="3A38D722" w:tentative="1">
      <w:start w:val="1"/>
      <w:numFmt w:val="bullet"/>
      <w:lvlText w:val="•"/>
      <w:lvlJc w:val="left"/>
      <w:pPr>
        <w:tabs>
          <w:tab w:val="num" w:pos="1440"/>
        </w:tabs>
        <w:ind w:left="1440" w:hanging="360"/>
      </w:pPr>
      <w:rPr>
        <w:rFonts w:ascii="Times New Roman" w:hAnsi="Times New Roman" w:hint="default"/>
      </w:rPr>
    </w:lvl>
    <w:lvl w:ilvl="2" w:tplc="AE823B68" w:tentative="1">
      <w:start w:val="1"/>
      <w:numFmt w:val="bullet"/>
      <w:lvlText w:val="•"/>
      <w:lvlJc w:val="left"/>
      <w:pPr>
        <w:tabs>
          <w:tab w:val="num" w:pos="2160"/>
        </w:tabs>
        <w:ind w:left="2160" w:hanging="360"/>
      </w:pPr>
      <w:rPr>
        <w:rFonts w:ascii="Times New Roman" w:hAnsi="Times New Roman" w:hint="default"/>
      </w:rPr>
    </w:lvl>
    <w:lvl w:ilvl="3" w:tplc="6CAEC510" w:tentative="1">
      <w:start w:val="1"/>
      <w:numFmt w:val="bullet"/>
      <w:lvlText w:val="•"/>
      <w:lvlJc w:val="left"/>
      <w:pPr>
        <w:tabs>
          <w:tab w:val="num" w:pos="2880"/>
        </w:tabs>
        <w:ind w:left="2880" w:hanging="360"/>
      </w:pPr>
      <w:rPr>
        <w:rFonts w:ascii="Times New Roman" w:hAnsi="Times New Roman" w:hint="default"/>
      </w:rPr>
    </w:lvl>
    <w:lvl w:ilvl="4" w:tplc="6B0415AA" w:tentative="1">
      <w:start w:val="1"/>
      <w:numFmt w:val="bullet"/>
      <w:lvlText w:val="•"/>
      <w:lvlJc w:val="left"/>
      <w:pPr>
        <w:tabs>
          <w:tab w:val="num" w:pos="3600"/>
        </w:tabs>
        <w:ind w:left="3600" w:hanging="360"/>
      </w:pPr>
      <w:rPr>
        <w:rFonts w:ascii="Times New Roman" w:hAnsi="Times New Roman" w:hint="default"/>
      </w:rPr>
    </w:lvl>
    <w:lvl w:ilvl="5" w:tplc="62A0F2A6" w:tentative="1">
      <w:start w:val="1"/>
      <w:numFmt w:val="bullet"/>
      <w:lvlText w:val="•"/>
      <w:lvlJc w:val="left"/>
      <w:pPr>
        <w:tabs>
          <w:tab w:val="num" w:pos="4320"/>
        </w:tabs>
        <w:ind w:left="4320" w:hanging="360"/>
      </w:pPr>
      <w:rPr>
        <w:rFonts w:ascii="Times New Roman" w:hAnsi="Times New Roman" w:hint="default"/>
      </w:rPr>
    </w:lvl>
    <w:lvl w:ilvl="6" w:tplc="6CF8CBD2" w:tentative="1">
      <w:start w:val="1"/>
      <w:numFmt w:val="bullet"/>
      <w:lvlText w:val="•"/>
      <w:lvlJc w:val="left"/>
      <w:pPr>
        <w:tabs>
          <w:tab w:val="num" w:pos="5040"/>
        </w:tabs>
        <w:ind w:left="5040" w:hanging="360"/>
      </w:pPr>
      <w:rPr>
        <w:rFonts w:ascii="Times New Roman" w:hAnsi="Times New Roman" w:hint="default"/>
      </w:rPr>
    </w:lvl>
    <w:lvl w:ilvl="7" w:tplc="DF5AF970" w:tentative="1">
      <w:start w:val="1"/>
      <w:numFmt w:val="bullet"/>
      <w:lvlText w:val="•"/>
      <w:lvlJc w:val="left"/>
      <w:pPr>
        <w:tabs>
          <w:tab w:val="num" w:pos="5760"/>
        </w:tabs>
        <w:ind w:left="5760" w:hanging="360"/>
      </w:pPr>
      <w:rPr>
        <w:rFonts w:ascii="Times New Roman" w:hAnsi="Times New Roman" w:hint="default"/>
      </w:rPr>
    </w:lvl>
    <w:lvl w:ilvl="8" w:tplc="C9E6133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CF83D4D"/>
    <w:multiLevelType w:val="hybridMultilevel"/>
    <w:tmpl w:val="F9A0F482"/>
    <w:lvl w:ilvl="0" w:tplc="A0B23DA0">
      <w:start w:val="1"/>
      <w:numFmt w:val="bullet"/>
      <w:lvlText w:val="•"/>
      <w:lvlJc w:val="left"/>
      <w:pPr>
        <w:tabs>
          <w:tab w:val="num" w:pos="720"/>
        </w:tabs>
        <w:ind w:left="720" w:hanging="360"/>
      </w:pPr>
      <w:rPr>
        <w:rFonts w:ascii="Times New Roman" w:hAnsi="Times New Roman" w:hint="default"/>
      </w:rPr>
    </w:lvl>
    <w:lvl w:ilvl="1" w:tplc="75047DBC" w:tentative="1">
      <w:start w:val="1"/>
      <w:numFmt w:val="bullet"/>
      <w:lvlText w:val="•"/>
      <w:lvlJc w:val="left"/>
      <w:pPr>
        <w:tabs>
          <w:tab w:val="num" w:pos="1440"/>
        </w:tabs>
        <w:ind w:left="1440" w:hanging="360"/>
      </w:pPr>
      <w:rPr>
        <w:rFonts w:ascii="Times New Roman" w:hAnsi="Times New Roman" w:hint="default"/>
      </w:rPr>
    </w:lvl>
    <w:lvl w:ilvl="2" w:tplc="2042CF04" w:tentative="1">
      <w:start w:val="1"/>
      <w:numFmt w:val="bullet"/>
      <w:lvlText w:val="•"/>
      <w:lvlJc w:val="left"/>
      <w:pPr>
        <w:tabs>
          <w:tab w:val="num" w:pos="2160"/>
        </w:tabs>
        <w:ind w:left="2160" w:hanging="360"/>
      </w:pPr>
      <w:rPr>
        <w:rFonts w:ascii="Times New Roman" w:hAnsi="Times New Roman" w:hint="default"/>
      </w:rPr>
    </w:lvl>
    <w:lvl w:ilvl="3" w:tplc="4FB42C20" w:tentative="1">
      <w:start w:val="1"/>
      <w:numFmt w:val="bullet"/>
      <w:lvlText w:val="•"/>
      <w:lvlJc w:val="left"/>
      <w:pPr>
        <w:tabs>
          <w:tab w:val="num" w:pos="2880"/>
        </w:tabs>
        <w:ind w:left="2880" w:hanging="360"/>
      </w:pPr>
      <w:rPr>
        <w:rFonts w:ascii="Times New Roman" w:hAnsi="Times New Roman" w:hint="default"/>
      </w:rPr>
    </w:lvl>
    <w:lvl w:ilvl="4" w:tplc="543CEA98" w:tentative="1">
      <w:start w:val="1"/>
      <w:numFmt w:val="bullet"/>
      <w:lvlText w:val="•"/>
      <w:lvlJc w:val="left"/>
      <w:pPr>
        <w:tabs>
          <w:tab w:val="num" w:pos="3600"/>
        </w:tabs>
        <w:ind w:left="3600" w:hanging="360"/>
      </w:pPr>
      <w:rPr>
        <w:rFonts w:ascii="Times New Roman" w:hAnsi="Times New Roman" w:hint="default"/>
      </w:rPr>
    </w:lvl>
    <w:lvl w:ilvl="5" w:tplc="7DFEFE5C" w:tentative="1">
      <w:start w:val="1"/>
      <w:numFmt w:val="bullet"/>
      <w:lvlText w:val="•"/>
      <w:lvlJc w:val="left"/>
      <w:pPr>
        <w:tabs>
          <w:tab w:val="num" w:pos="4320"/>
        </w:tabs>
        <w:ind w:left="4320" w:hanging="360"/>
      </w:pPr>
      <w:rPr>
        <w:rFonts w:ascii="Times New Roman" w:hAnsi="Times New Roman" w:hint="default"/>
      </w:rPr>
    </w:lvl>
    <w:lvl w:ilvl="6" w:tplc="B2AE5A76" w:tentative="1">
      <w:start w:val="1"/>
      <w:numFmt w:val="bullet"/>
      <w:lvlText w:val="•"/>
      <w:lvlJc w:val="left"/>
      <w:pPr>
        <w:tabs>
          <w:tab w:val="num" w:pos="5040"/>
        </w:tabs>
        <w:ind w:left="5040" w:hanging="360"/>
      </w:pPr>
      <w:rPr>
        <w:rFonts w:ascii="Times New Roman" w:hAnsi="Times New Roman" w:hint="default"/>
      </w:rPr>
    </w:lvl>
    <w:lvl w:ilvl="7" w:tplc="FB92BBC8" w:tentative="1">
      <w:start w:val="1"/>
      <w:numFmt w:val="bullet"/>
      <w:lvlText w:val="•"/>
      <w:lvlJc w:val="left"/>
      <w:pPr>
        <w:tabs>
          <w:tab w:val="num" w:pos="5760"/>
        </w:tabs>
        <w:ind w:left="5760" w:hanging="360"/>
      </w:pPr>
      <w:rPr>
        <w:rFonts w:ascii="Times New Roman" w:hAnsi="Times New Roman" w:hint="default"/>
      </w:rPr>
    </w:lvl>
    <w:lvl w:ilvl="8" w:tplc="8CF8A1C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026028A"/>
    <w:multiLevelType w:val="hybridMultilevel"/>
    <w:tmpl w:val="42D2C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2B66E6"/>
    <w:multiLevelType w:val="hybridMultilevel"/>
    <w:tmpl w:val="EB6AC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3D7D04"/>
    <w:multiLevelType w:val="hybridMultilevel"/>
    <w:tmpl w:val="8F8A13A4"/>
    <w:lvl w:ilvl="0" w:tplc="B922D23A">
      <w:start w:val="1"/>
      <w:numFmt w:val="bullet"/>
      <w:lvlText w:val="•"/>
      <w:lvlJc w:val="left"/>
      <w:pPr>
        <w:tabs>
          <w:tab w:val="num" w:pos="720"/>
        </w:tabs>
        <w:ind w:left="720" w:hanging="360"/>
      </w:pPr>
      <w:rPr>
        <w:rFonts w:ascii="Arial" w:hAnsi="Arial" w:hint="default"/>
      </w:rPr>
    </w:lvl>
    <w:lvl w:ilvl="1" w:tplc="7932D210">
      <w:numFmt w:val="bullet"/>
      <w:lvlText w:val="•"/>
      <w:lvlJc w:val="left"/>
      <w:pPr>
        <w:tabs>
          <w:tab w:val="num" w:pos="1440"/>
        </w:tabs>
        <w:ind w:left="1440" w:hanging="360"/>
      </w:pPr>
      <w:rPr>
        <w:rFonts w:ascii="Arial" w:hAnsi="Arial" w:hint="default"/>
      </w:rPr>
    </w:lvl>
    <w:lvl w:ilvl="2" w:tplc="3BC6A056" w:tentative="1">
      <w:start w:val="1"/>
      <w:numFmt w:val="bullet"/>
      <w:lvlText w:val="•"/>
      <w:lvlJc w:val="left"/>
      <w:pPr>
        <w:tabs>
          <w:tab w:val="num" w:pos="2160"/>
        </w:tabs>
        <w:ind w:left="2160" w:hanging="360"/>
      </w:pPr>
      <w:rPr>
        <w:rFonts w:ascii="Arial" w:hAnsi="Arial" w:hint="default"/>
      </w:rPr>
    </w:lvl>
    <w:lvl w:ilvl="3" w:tplc="9A681256" w:tentative="1">
      <w:start w:val="1"/>
      <w:numFmt w:val="bullet"/>
      <w:lvlText w:val="•"/>
      <w:lvlJc w:val="left"/>
      <w:pPr>
        <w:tabs>
          <w:tab w:val="num" w:pos="2880"/>
        </w:tabs>
        <w:ind w:left="2880" w:hanging="360"/>
      </w:pPr>
      <w:rPr>
        <w:rFonts w:ascii="Arial" w:hAnsi="Arial" w:hint="default"/>
      </w:rPr>
    </w:lvl>
    <w:lvl w:ilvl="4" w:tplc="E26A8D7C" w:tentative="1">
      <w:start w:val="1"/>
      <w:numFmt w:val="bullet"/>
      <w:lvlText w:val="•"/>
      <w:lvlJc w:val="left"/>
      <w:pPr>
        <w:tabs>
          <w:tab w:val="num" w:pos="3600"/>
        </w:tabs>
        <w:ind w:left="3600" w:hanging="360"/>
      </w:pPr>
      <w:rPr>
        <w:rFonts w:ascii="Arial" w:hAnsi="Arial" w:hint="default"/>
      </w:rPr>
    </w:lvl>
    <w:lvl w:ilvl="5" w:tplc="62C45260" w:tentative="1">
      <w:start w:val="1"/>
      <w:numFmt w:val="bullet"/>
      <w:lvlText w:val="•"/>
      <w:lvlJc w:val="left"/>
      <w:pPr>
        <w:tabs>
          <w:tab w:val="num" w:pos="4320"/>
        </w:tabs>
        <w:ind w:left="4320" w:hanging="360"/>
      </w:pPr>
      <w:rPr>
        <w:rFonts w:ascii="Arial" w:hAnsi="Arial" w:hint="default"/>
      </w:rPr>
    </w:lvl>
    <w:lvl w:ilvl="6" w:tplc="8CC24F26" w:tentative="1">
      <w:start w:val="1"/>
      <w:numFmt w:val="bullet"/>
      <w:lvlText w:val="•"/>
      <w:lvlJc w:val="left"/>
      <w:pPr>
        <w:tabs>
          <w:tab w:val="num" w:pos="5040"/>
        </w:tabs>
        <w:ind w:left="5040" w:hanging="360"/>
      </w:pPr>
      <w:rPr>
        <w:rFonts w:ascii="Arial" w:hAnsi="Arial" w:hint="default"/>
      </w:rPr>
    </w:lvl>
    <w:lvl w:ilvl="7" w:tplc="EA16F7C8" w:tentative="1">
      <w:start w:val="1"/>
      <w:numFmt w:val="bullet"/>
      <w:lvlText w:val="•"/>
      <w:lvlJc w:val="left"/>
      <w:pPr>
        <w:tabs>
          <w:tab w:val="num" w:pos="5760"/>
        </w:tabs>
        <w:ind w:left="5760" w:hanging="360"/>
      </w:pPr>
      <w:rPr>
        <w:rFonts w:ascii="Arial" w:hAnsi="Arial" w:hint="default"/>
      </w:rPr>
    </w:lvl>
    <w:lvl w:ilvl="8" w:tplc="73AC2AE6" w:tentative="1">
      <w:start w:val="1"/>
      <w:numFmt w:val="bullet"/>
      <w:lvlText w:val="•"/>
      <w:lvlJc w:val="left"/>
      <w:pPr>
        <w:tabs>
          <w:tab w:val="num" w:pos="6480"/>
        </w:tabs>
        <w:ind w:left="6480" w:hanging="360"/>
      </w:pPr>
      <w:rPr>
        <w:rFonts w:ascii="Arial" w:hAnsi="Arial" w:hint="default"/>
      </w:rPr>
    </w:lvl>
  </w:abstractNum>
  <w:num w:numId="1" w16cid:durableId="616449922">
    <w:abstractNumId w:val="0"/>
  </w:num>
  <w:num w:numId="2" w16cid:durableId="937908199">
    <w:abstractNumId w:val="3"/>
  </w:num>
  <w:num w:numId="3" w16cid:durableId="2001537845">
    <w:abstractNumId w:val="1"/>
  </w:num>
  <w:num w:numId="4" w16cid:durableId="373698714">
    <w:abstractNumId w:val="4"/>
  </w:num>
  <w:num w:numId="5" w16cid:durableId="12045187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204"/>
    <w:rsid w:val="0001483C"/>
    <w:rsid w:val="001B71E0"/>
    <w:rsid w:val="00211122"/>
    <w:rsid w:val="00220B73"/>
    <w:rsid w:val="00351521"/>
    <w:rsid w:val="003C012D"/>
    <w:rsid w:val="003C38A0"/>
    <w:rsid w:val="00434D8F"/>
    <w:rsid w:val="00521AFB"/>
    <w:rsid w:val="00562557"/>
    <w:rsid w:val="00697AFB"/>
    <w:rsid w:val="00740204"/>
    <w:rsid w:val="0087354E"/>
    <w:rsid w:val="009B2370"/>
    <w:rsid w:val="009C5DA9"/>
    <w:rsid w:val="009F4A3E"/>
    <w:rsid w:val="00A14C6F"/>
    <w:rsid w:val="00A73CDC"/>
    <w:rsid w:val="00A90C56"/>
    <w:rsid w:val="00A97542"/>
    <w:rsid w:val="00B261A2"/>
    <w:rsid w:val="00B70F18"/>
    <w:rsid w:val="00BA36C0"/>
    <w:rsid w:val="00BC29DB"/>
    <w:rsid w:val="00BD4C9A"/>
    <w:rsid w:val="00BD7DC8"/>
    <w:rsid w:val="00BF51D5"/>
    <w:rsid w:val="00C26227"/>
    <w:rsid w:val="00CE076B"/>
    <w:rsid w:val="00CF48FD"/>
    <w:rsid w:val="00D809F7"/>
    <w:rsid w:val="00DA28E1"/>
    <w:rsid w:val="00DC409A"/>
    <w:rsid w:val="00E63BCF"/>
    <w:rsid w:val="00E70E0F"/>
    <w:rsid w:val="00FA6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D25E0"/>
  <w15:chartTrackingRefBased/>
  <w15:docId w15:val="{DB491AF7-0CE1-4675-92E2-7FC0D6242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8A0"/>
  </w:style>
  <w:style w:type="paragraph" w:styleId="Heading1">
    <w:name w:val="heading 1"/>
    <w:basedOn w:val="Normal"/>
    <w:next w:val="Normal"/>
    <w:link w:val="Heading1Char"/>
    <w:uiPriority w:val="9"/>
    <w:qFormat/>
    <w:rsid w:val="007402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02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02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02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02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020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020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020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020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2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02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02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02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02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02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02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02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0204"/>
    <w:rPr>
      <w:rFonts w:eastAsiaTheme="majorEastAsia" w:cstheme="majorBidi"/>
      <w:color w:val="272727" w:themeColor="text1" w:themeTint="D8"/>
    </w:rPr>
  </w:style>
  <w:style w:type="paragraph" w:styleId="Title">
    <w:name w:val="Title"/>
    <w:basedOn w:val="Normal"/>
    <w:next w:val="Normal"/>
    <w:link w:val="TitleChar"/>
    <w:uiPriority w:val="10"/>
    <w:qFormat/>
    <w:rsid w:val="007402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2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20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02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020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40204"/>
    <w:rPr>
      <w:i/>
      <w:iCs/>
      <w:color w:val="404040" w:themeColor="text1" w:themeTint="BF"/>
    </w:rPr>
  </w:style>
  <w:style w:type="paragraph" w:styleId="ListParagraph">
    <w:name w:val="List Paragraph"/>
    <w:basedOn w:val="Normal"/>
    <w:uiPriority w:val="34"/>
    <w:qFormat/>
    <w:rsid w:val="00740204"/>
    <w:pPr>
      <w:ind w:left="720"/>
      <w:contextualSpacing/>
    </w:pPr>
  </w:style>
  <w:style w:type="character" w:styleId="IntenseEmphasis">
    <w:name w:val="Intense Emphasis"/>
    <w:basedOn w:val="DefaultParagraphFont"/>
    <w:uiPriority w:val="21"/>
    <w:qFormat/>
    <w:rsid w:val="00740204"/>
    <w:rPr>
      <w:i/>
      <w:iCs/>
      <w:color w:val="0F4761" w:themeColor="accent1" w:themeShade="BF"/>
    </w:rPr>
  </w:style>
  <w:style w:type="paragraph" w:styleId="IntenseQuote">
    <w:name w:val="Intense Quote"/>
    <w:basedOn w:val="Normal"/>
    <w:next w:val="Normal"/>
    <w:link w:val="IntenseQuoteChar"/>
    <w:uiPriority w:val="30"/>
    <w:qFormat/>
    <w:rsid w:val="007402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0204"/>
    <w:rPr>
      <w:i/>
      <w:iCs/>
      <w:color w:val="0F4761" w:themeColor="accent1" w:themeShade="BF"/>
    </w:rPr>
  </w:style>
  <w:style w:type="character" w:styleId="IntenseReference">
    <w:name w:val="Intense Reference"/>
    <w:basedOn w:val="DefaultParagraphFont"/>
    <w:uiPriority w:val="32"/>
    <w:qFormat/>
    <w:rsid w:val="00740204"/>
    <w:rPr>
      <w:b/>
      <w:bCs/>
      <w:smallCaps/>
      <w:color w:val="0F4761" w:themeColor="accent1" w:themeShade="BF"/>
      <w:spacing w:val="5"/>
    </w:rPr>
  </w:style>
  <w:style w:type="character" w:styleId="Hyperlink">
    <w:name w:val="Hyperlink"/>
    <w:basedOn w:val="DefaultParagraphFont"/>
    <w:uiPriority w:val="99"/>
    <w:unhideWhenUsed/>
    <w:rsid w:val="00DA28E1"/>
    <w:rPr>
      <w:color w:val="467886" w:themeColor="hyperlink"/>
      <w:u w:val="single"/>
    </w:rPr>
  </w:style>
  <w:style w:type="character" w:styleId="UnresolvedMention">
    <w:name w:val="Unresolved Mention"/>
    <w:basedOn w:val="DefaultParagraphFont"/>
    <w:uiPriority w:val="99"/>
    <w:semiHidden/>
    <w:unhideWhenUsed/>
    <w:rsid w:val="00DA28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652046">
      <w:bodyDiv w:val="1"/>
      <w:marLeft w:val="0"/>
      <w:marRight w:val="0"/>
      <w:marTop w:val="0"/>
      <w:marBottom w:val="0"/>
      <w:divBdr>
        <w:top w:val="none" w:sz="0" w:space="0" w:color="auto"/>
        <w:left w:val="none" w:sz="0" w:space="0" w:color="auto"/>
        <w:bottom w:val="none" w:sz="0" w:space="0" w:color="auto"/>
        <w:right w:val="none" w:sz="0" w:space="0" w:color="auto"/>
      </w:divBdr>
      <w:divsChild>
        <w:div w:id="1764716329">
          <w:marLeft w:val="0"/>
          <w:marRight w:val="0"/>
          <w:marTop w:val="0"/>
          <w:marBottom w:val="0"/>
          <w:divBdr>
            <w:top w:val="none" w:sz="0" w:space="0" w:color="auto"/>
            <w:left w:val="none" w:sz="0" w:space="0" w:color="auto"/>
            <w:bottom w:val="none" w:sz="0" w:space="0" w:color="auto"/>
            <w:right w:val="none" w:sz="0" w:space="0" w:color="auto"/>
          </w:divBdr>
        </w:div>
      </w:divsChild>
    </w:div>
    <w:div w:id="588076664">
      <w:bodyDiv w:val="1"/>
      <w:marLeft w:val="0"/>
      <w:marRight w:val="0"/>
      <w:marTop w:val="0"/>
      <w:marBottom w:val="0"/>
      <w:divBdr>
        <w:top w:val="none" w:sz="0" w:space="0" w:color="auto"/>
        <w:left w:val="none" w:sz="0" w:space="0" w:color="auto"/>
        <w:bottom w:val="none" w:sz="0" w:space="0" w:color="auto"/>
        <w:right w:val="none" w:sz="0" w:space="0" w:color="auto"/>
      </w:divBdr>
      <w:divsChild>
        <w:div w:id="419183257">
          <w:marLeft w:val="547"/>
          <w:marRight w:val="0"/>
          <w:marTop w:val="0"/>
          <w:marBottom w:val="0"/>
          <w:divBdr>
            <w:top w:val="none" w:sz="0" w:space="0" w:color="auto"/>
            <w:left w:val="none" w:sz="0" w:space="0" w:color="auto"/>
            <w:bottom w:val="none" w:sz="0" w:space="0" w:color="auto"/>
            <w:right w:val="none" w:sz="0" w:space="0" w:color="auto"/>
          </w:divBdr>
        </w:div>
      </w:divsChild>
    </w:div>
    <w:div w:id="872033390">
      <w:bodyDiv w:val="1"/>
      <w:marLeft w:val="0"/>
      <w:marRight w:val="0"/>
      <w:marTop w:val="0"/>
      <w:marBottom w:val="0"/>
      <w:divBdr>
        <w:top w:val="none" w:sz="0" w:space="0" w:color="auto"/>
        <w:left w:val="none" w:sz="0" w:space="0" w:color="auto"/>
        <w:bottom w:val="none" w:sz="0" w:space="0" w:color="auto"/>
        <w:right w:val="none" w:sz="0" w:space="0" w:color="auto"/>
      </w:divBdr>
      <w:divsChild>
        <w:div w:id="710811972">
          <w:marLeft w:val="0"/>
          <w:marRight w:val="0"/>
          <w:marTop w:val="0"/>
          <w:marBottom w:val="0"/>
          <w:divBdr>
            <w:top w:val="none" w:sz="0" w:space="0" w:color="auto"/>
            <w:left w:val="none" w:sz="0" w:space="0" w:color="auto"/>
            <w:bottom w:val="none" w:sz="0" w:space="0" w:color="auto"/>
            <w:right w:val="none" w:sz="0" w:space="0" w:color="auto"/>
          </w:divBdr>
        </w:div>
      </w:divsChild>
    </w:div>
    <w:div w:id="891506613">
      <w:bodyDiv w:val="1"/>
      <w:marLeft w:val="0"/>
      <w:marRight w:val="0"/>
      <w:marTop w:val="0"/>
      <w:marBottom w:val="0"/>
      <w:divBdr>
        <w:top w:val="none" w:sz="0" w:space="0" w:color="auto"/>
        <w:left w:val="none" w:sz="0" w:space="0" w:color="auto"/>
        <w:bottom w:val="none" w:sz="0" w:space="0" w:color="auto"/>
        <w:right w:val="none" w:sz="0" w:space="0" w:color="auto"/>
      </w:divBdr>
      <w:divsChild>
        <w:div w:id="201603441">
          <w:marLeft w:val="0"/>
          <w:marRight w:val="0"/>
          <w:marTop w:val="0"/>
          <w:marBottom w:val="0"/>
          <w:divBdr>
            <w:top w:val="none" w:sz="0" w:space="0" w:color="auto"/>
            <w:left w:val="none" w:sz="0" w:space="0" w:color="auto"/>
            <w:bottom w:val="none" w:sz="0" w:space="0" w:color="auto"/>
            <w:right w:val="none" w:sz="0" w:space="0" w:color="auto"/>
          </w:divBdr>
        </w:div>
      </w:divsChild>
    </w:div>
    <w:div w:id="1025131757">
      <w:bodyDiv w:val="1"/>
      <w:marLeft w:val="0"/>
      <w:marRight w:val="0"/>
      <w:marTop w:val="0"/>
      <w:marBottom w:val="0"/>
      <w:divBdr>
        <w:top w:val="none" w:sz="0" w:space="0" w:color="auto"/>
        <w:left w:val="none" w:sz="0" w:space="0" w:color="auto"/>
        <w:bottom w:val="none" w:sz="0" w:space="0" w:color="auto"/>
        <w:right w:val="none" w:sz="0" w:space="0" w:color="auto"/>
      </w:divBdr>
      <w:divsChild>
        <w:div w:id="115293743">
          <w:marLeft w:val="0"/>
          <w:marRight w:val="0"/>
          <w:marTop w:val="0"/>
          <w:marBottom w:val="0"/>
          <w:divBdr>
            <w:top w:val="none" w:sz="0" w:space="0" w:color="auto"/>
            <w:left w:val="none" w:sz="0" w:space="0" w:color="auto"/>
            <w:bottom w:val="none" w:sz="0" w:space="0" w:color="auto"/>
            <w:right w:val="none" w:sz="0" w:space="0" w:color="auto"/>
          </w:divBdr>
        </w:div>
      </w:divsChild>
    </w:div>
    <w:div w:id="1030951794">
      <w:bodyDiv w:val="1"/>
      <w:marLeft w:val="0"/>
      <w:marRight w:val="0"/>
      <w:marTop w:val="0"/>
      <w:marBottom w:val="0"/>
      <w:divBdr>
        <w:top w:val="none" w:sz="0" w:space="0" w:color="auto"/>
        <w:left w:val="none" w:sz="0" w:space="0" w:color="auto"/>
        <w:bottom w:val="none" w:sz="0" w:space="0" w:color="auto"/>
        <w:right w:val="none" w:sz="0" w:space="0" w:color="auto"/>
      </w:divBdr>
      <w:divsChild>
        <w:div w:id="278416831">
          <w:marLeft w:val="0"/>
          <w:marRight w:val="0"/>
          <w:marTop w:val="0"/>
          <w:marBottom w:val="0"/>
          <w:divBdr>
            <w:top w:val="none" w:sz="0" w:space="0" w:color="auto"/>
            <w:left w:val="none" w:sz="0" w:space="0" w:color="auto"/>
            <w:bottom w:val="none" w:sz="0" w:space="0" w:color="auto"/>
            <w:right w:val="none" w:sz="0" w:space="0" w:color="auto"/>
          </w:divBdr>
        </w:div>
      </w:divsChild>
    </w:div>
    <w:div w:id="1065878987">
      <w:bodyDiv w:val="1"/>
      <w:marLeft w:val="0"/>
      <w:marRight w:val="0"/>
      <w:marTop w:val="0"/>
      <w:marBottom w:val="0"/>
      <w:divBdr>
        <w:top w:val="none" w:sz="0" w:space="0" w:color="auto"/>
        <w:left w:val="none" w:sz="0" w:space="0" w:color="auto"/>
        <w:bottom w:val="none" w:sz="0" w:space="0" w:color="auto"/>
        <w:right w:val="none" w:sz="0" w:space="0" w:color="auto"/>
      </w:divBdr>
      <w:divsChild>
        <w:div w:id="1848593808">
          <w:marLeft w:val="0"/>
          <w:marRight w:val="0"/>
          <w:marTop w:val="0"/>
          <w:marBottom w:val="0"/>
          <w:divBdr>
            <w:top w:val="none" w:sz="0" w:space="0" w:color="auto"/>
            <w:left w:val="none" w:sz="0" w:space="0" w:color="auto"/>
            <w:bottom w:val="none" w:sz="0" w:space="0" w:color="auto"/>
            <w:right w:val="none" w:sz="0" w:space="0" w:color="auto"/>
          </w:divBdr>
        </w:div>
      </w:divsChild>
    </w:div>
    <w:div w:id="1098864990">
      <w:bodyDiv w:val="1"/>
      <w:marLeft w:val="0"/>
      <w:marRight w:val="0"/>
      <w:marTop w:val="0"/>
      <w:marBottom w:val="0"/>
      <w:divBdr>
        <w:top w:val="none" w:sz="0" w:space="0" w:color="auto"/>
        <w:left w:val="none" w:sz="0" w:space="0" w:color="auto"/>
        <w:bottom w:val="none" w:sz="0" w:space="0" w:color="auto"/>
        <w:right w:val="none" w:sz="0" w:space="0" w:color="auto"/>
      </w:divBdr>
      <w:divsChild>
        <w:div w:id="1996183510">
          <w:marLeft w:val="547"/>
          <w:marRight w:val="0"/>
          <w:marTop w:val="0"/>
          <w:marBottom w:val="0"/>
          <w:divBdr>
            <w:top w:val="none" w:sz="0" w:space="0" w:color="auto"/>
            <w:left w:val="none" w:sz="0" w:space="0" w:color="auto"/>
            <w:bottom w:val="none" w:sz="0" w:space="0" w:color="auto"/>
            <w:right w:val="none" w:sz="0" w:space="0" w:color="auto"/>
          </w:divBdr>
        </w:div>
      </w:divsChild>
    </w:div>
    <w:div w:id="1151215970">
      <w:bodyDiv w:val="1"/>
      <w:marLeft w:val="0"/>
      <w:marRight w:val="0"/>
      <w:marTop w:val="0"/>
      <w:marBottom w:val="0"/>
      <w:divBdr>
        <w:top w:val="none" w:sz="0" w:space="0" w:color="auto"/>
        <w:left w:val="none" w:sz="0" w:space="0" w:color="auto"/>
        <w:bottom w:val="none" w:sz="0" w:space="0" w:color="auto"/>
        <w:right w:val="none" w:sz="0" w:space="0" w:color="auto"/>
      </w:divBdr>
      <w:divsChild>
        <w:div w:id="979840742">
          <w:marLeft w:val="0"/>
          <w:marRight w:val="0"/>
          <w:marTop w:val="0"/>
          <w:marBottom w:val="0"/>
          <w:divBdr>
            <w:top w:val="none" w:sz="0" w:space="0" w:color="auto"/>
            <w:left w:val="none" w:sz="0" w:space="0" w:color="auto"/>
            <w:bottom w:val="none" w:sz="0" w:space="0" w:color="auto"/>
            <w:right w:val="none" w:sz="0" w:space="0" w:color="auto"/>
          </w:divBdr>
        </w:div>
      </w:divsChild>
    </w:div>
    <w:div w:id="1317228233">
      <w:bodyDiv w:val="1"/>
      <w:marLeft w:val="0"/>
      <w:marRight w:val="0"/>
      <w:marTop w:val="0"/>
      <w:marBottom w:val="0"/>
      <w:divBdr>
        <w:top w:val="none" w:sz="0" w:space="0" w:color="auto"/>
        <w:left w:val="none" w:sz="0" w:space="0" w:color="auto"/>
        <w:bottom w:val="none" w:sz="0" w:space="0" w:color="auto"/>
        <w:right w:val="none" w:sz="0" w:space="0" w:color="auto"/>
      </w:divBdr>
      <w:divsChild>
        <w:div w:id="1421099038">
          <w:marLeft w:val="0"/>
          <w:marRight w:val="0"/>
          <w:marTop w:val="0"/>
          <w:marBottom w:val="0"/>
          <w:divBdr>
            <w:top w:val="none" w:sz="0" w:space="0" w:color="auto"/>
            <w:left w:val="none" w:sz="0" w:space="0" w:color="auto"/>
            <w:bottom w:val="none" w:sz="0" w:space="0" w:color="auto"/>
            <w:right w:val="none" w:sz="0" w:space="0" w:color="auto"/>
          </w:divBdr>
        </w:div>
      </w:divsChild>
    </w:div>
    <w:div w:id="1362246880">
      <w:bodyDiv w:val="1"/>
      <w:marLeft w:val="0"/>
      <w:marRight w:val="0"/>
      <w:marTop w:val="0"/>
      <w:marBottom w:val="0"/>
      <w:divBdr>
        <w:top w:val="none" w:sz="0" w:space="0" w:color="auto"/>
        <w:left w:val="none" w:sz="0" w:space="0" w:color="auto"/>
        <w:bottom w:val="none" w:sz="0" w:space="0" w:color="auto"/>
        <w:right w:val="none" w:sz="0" w:space="0" w:color="auto"/>
      </w:divBdr>
      <w:divsChild>
        <w:div w:id="1392852028">
          <w:marLeft w:val="0"/>
          <w:marRight w:val="0"/>
          <w:marTop w:val="0"/>
          <w:marBottom w:val="0"/>
          <w:divBdr>
            <w:top w:val="none" w:sz="0" w:space="0" w:color="auto"/>
            <w:left w:val="none" w:sz="0" w:space="0" w:color="auto"/>
            <w:bottom w:val="none" w:sz="0" w:space="0" w:color="auto"/>
            <w:right w:val="none" w:sz="0" w:space="0" w:color="auto"/>
          </w:divBdr>
        </w:div>
      </w:divsChild>
    </w:div>
    <w:div w:id="1494419387">
      <w:bodyDiv w:val="1"/>
      <w:marLeft w:val="0"/>
      <w:marRight w:val="0"/>
      <w:marTop w:val="0"/>
      <w:marBottom w:val="0"/>
      <w:divBdr>
        <w:top w:val="none" w:sz="0" w:space="0" w:color="auto"/>
        <w:left w:val="none" w:sz="0" w:space="0" w:color="auto"/>
        <w:bottom w:val="none" w:sz="0" w:space="0" w:color="auto"/>
        <w:right w:val="none" w:sz="0" w:space="0" w:color="auto"/>
      </w:divBdr>
      <w:divsChild>
        <w:div w:id="851258068">
          <w:marLeft w:val="547"/>
          <w:marRight w:val="0"/>
          <w:marTop w:val="0"/>
          <w:marBottom w:val="0"/>
          <w:divBdr>
            <w:top w:val="none" w:sz="0" w:space="0" w:color="auto"/>
            <w:left w:val="none" w:sz="0" w:space="0" w:color="auto"/>
            <w:bottom w:val="none" w:sz="0" w:space="0" w:color="auto"/>
            <w:right w:val="none" w:sz="0" w:space="0" w:color="auto"/>
          </w:divBdr>
        </w:div>
        <w:div w:id="1252084170">
          <w:marLeft w:val="547"/>
          <w:marRight w:val="0"/>
          <w:marTop w:val="0"/>
          <w:marBottom w:val="0"/>
          <w:divBdr>
            <w:top w:val="none" w:sz="0" w:space="0" w:color="auto"/>
            <w:left w:val="none" w:sz="0" w:space="0" w:color="auto"/>
            <w:bottom w:val="none" w:sz="0" w:space="0" w:color="auto"/>
            <w:right w:val="none" w:sz="0" w:space="0" w:color="auto"/>
          </w:divBdr>
        </w:div>
        <w:div w:id="1942495284">
          <w:marLeft w:val="1094"/>
          <w:marRight w:val="0"/>
          <w:marTop w:val="0"/>
          <w:marBottom w:val="0"/>
          <w:divBdr>
            <w:top w:val="none" w:sz="0" w:space="0" w:color="auto"/>
            <w:left w:val="none" w:sz="0" w:space="0" w:color="auto"/>
            <w:bottom w:val="none" w:sz="0" w:space="0" w:color="auto"/>
            <w:right w:val="none" w:sz="0" w:space="0" w:color="auto"/>
          </w:divBdr>
        </w:div>
        <w:div w:id="413093140">
          <w:marLeft w:val="547"/>
          <w:marRight w:val="0"/>
          <w:marTop w:val="0"/>
          <w:marBottom w:val="0"/>
          <w:divBdr>
            <w:top w:val="none" w:sz="0" w:space="0" w:color="auto"/>
            <w:left w:val="none" w:sz="0" w:space="0" w:color="auto"/>
            <w:bottom w:val="none" w:sz="0" w:space="0" w:color="auto"/>
            <w:right w:val="none" w:sz="0" w:space="0" w:color="auto"/>
          </w:divBdr>
        </w:div>
        <w:div w:id="1657761034">
          <w:marLeft w:val="547"/>
          <w:marRight w:val="0"/>
          <w:marTop w:val="0"/>
          <w:marBottom w:val="0"/>
          <w:divBdr>
            <w:top w:val="none" w:sz="0" w:space="0" w:color="auto"/>
            <w:left w:val="none" w:sz="0" w:space="0" w:color="auto"/>
            <w:bottom w:val="none" w:sz="0" w:space="0" w:color="auto"/>
            <w:right w:val="none" w:sz="0" w:space="0" w:color="auto"/>
          </w:divBdr>
        </w:div>
        <w:div w:id="365371914">
          <w:marLeft w:val="547"/>
          <w:marRight w:val="0"/>
          <w:marTop w:val="0"/>
          <w:marBottom w:val="0"/>
          <w:divBdr>
            <w:top w:val="none" w:sz="0" w:space="0" w:color="auto"/>
            <w:left w:val="none" w:sz="0" w:space="0" w:color="auto"/>
            <w:bottom w:val="none" w:sz="0" w:space="0" w:color="auto"/>
            <w:right w:val="none" w:sz="0" w:space="0" w:color="auto"/>
          </w:divBdr>
        </w:div>
      </w:divsChild>
    </w:div>
    <w:div w:id="1546868341">
      <w:bodyDiv w:val="1"/>
      <w:marLeft w:val="0"/>
      <w:marRight w:val="0"/>
      <w:marTop w:val="0"/>
      <w:marBottom w:val="0"/>
      <w:divBdr>
        <w:top w:val="none" w:sz="0" w:space="0" w:color="auto"/>
        <w:left w:val="none" w:sz="0" w:space="0" w:color="auto"/>
        <w:bottom w:val="none" w:sz="0" w:space="0" w:color="auto"/>
        <w:right w:val="none" w:sz="0" w:space="0" w:color="auto"/>
      </w:divBdr>
      <w:divsChild>
        <w:div w:id="926111229">
          <w:marLeft w:val="0"/>
          <w:marRight w:val="0"/>
          <w:marTop w:val="0"/>
          <w:marBottom w:val="0"/>
          <w:divBdr>
            <w:top w:val="none" w:sz="0" w:space="0" w:color="auto"/>
            <w:left w:val="none" w:sz="0" w:space="0" w:color="auto"/>
            <w:bottom w:val="none" w:sz="0" w:space="0" w:color="auto"/>
            <w:right w:val="none" w:sz="0" w:space="0" w:color="auto"/>
          </w:divBdr>
          <w:divsChild>
            <w:div w:id="1376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98654">
      <w:bodyDiv w:val="1"/>
      <w:marLeft w:val="0"/>
      <w:marRight w:val="0"/>
      <w:marTop w:val="0"/>
      <w:marBottom w:val="0"/>
      <w:divBdr>
        <w:top w:val="none" w:sz="0" w:space="0" w:color="auto"/>
        <w:left w:val="none" w:sz="0" w:space="0" w:color="auto"/>
        <w:bottom w:val="none" w:sz="0" w:space="0" w:color="auto"/>
        <w:right w:val="none" w:sz="0" w:space="0" w:color="auto"/>
      </w:divBdr>
      <w:divsChild>
        <w:div w:id="479686910">
          <w:marLeft w:val="0"/>
          <w:marRight w:val="0"/>
          <w:marTop w:val="0"/>
          <w:marBottom w:val="0"/>
          <w:divBdr>
            <w:top w:val="none" w:sz="0" w:space="0" w:color="auto"/>
            <w:left w:val="none" w:sz="0" w:space="0" w:color="auto"/>
            <w:bottom w:val="none" w:sz="0" w:space="0" w:color="auto"/>
            <w:right w:val="none" w:sz="0" w:space="0" w:color="auto"/>
          </w:divBdr>
        </w:div>
      </w:divsChild>
    </w:div>
    <w:div w:id="1610432280">
      <w:bodyDiv w:val="1"/>
      <w:marLeft w:val="0"/>
      <w:marRight w:val="0"/>
      <w:marTop w:val="0"/>
      <w:marBottom w:val="0"/>
      <w:divBdr>
        <w:top w:val="none" w:sz="0" w:space="0" w:color="auto"/>
        <w:left w:val="none" w:sz="0" w:space="0" w:color="auto"/>
        <w:bottom w:val="none" w:sz="0" w:space="0" w:color="auto"/>
        <w:right w:val="none" w:sz="0" w:space="0" w:color="auto"/>
      </w:divBdr>
      <w:divsChild>
        <w:div w:id="992489601">
          <w:marLeft w:val="0"/>
          <w:marRight w:val="0"/>
          <w:marTop w:val="0"/>
          <w:marBottom w:val="0"/>
          <w:divBdr>
            <w:top w:val="none" w:sz="0" w:space="0" w:color="auto"/>
            <w:left w:val="none" w:sz="0" w:space="0" w:color="auto"/>
            <w:bottom w:val="none" w:sz="0" w:space="0" w:color="auto"/>
            <w:right w:val="none" w:sz="0" w:space="0" w:color="auto"/>
          </w:divBdr>
        </w:div>
      </w:divsChild>
    </w:div>
    <w:div w:id="1949658055">
      <w:bodyDiv w:val="1"/>
      <w:marLeft w:val="0"/>
      <w:marRight w:val="0"/>
      <w:marTop w:val="0"/>
      <w:marBottom w:val="0"/>
      <w:divBdr>
        <w:top w:val="none" w:sz="0" w:space="0" w:color="auto"/>
        <w:left w:val="none" w:sz="0" w:space="0" w:color="auto"/>
        <w:bottom w:val="none" w:sz="0" w:space="0" w:color="auto"/>
        <w:right w:val="none" w:sz="0" w:space="0" w:color="auto"/>
      </w:divBdr>
      <w:divsChild>
        <w:div w:id="1051272878">
          <w:marLeft w:val="0"/>
          <w:marRight w:val="0"/>
          <w:marTop w:val="0"/>
          <w:marBottom w:val="0"/>
          <w:divBdr>
            <w:top w:val="none" w:sz="0" w:space="0" w:color="auto"/>
            <w:left w:val="none" w:sz="0" w:space="0" w:color="auto"/>
            <w:bottom w:val="none" w:sz="0" w:space="0" w:color="auto"/>
            <w:right w:val="none" w:sz="0" w:space="0" w:color="auto"/>
          </w:divBdr>
        </w:div>
      </w:divsChild>
    </w:div>
    <w:div w:id="2075079692">
      <w:bodyDiv w:val="1"/>
      <w:marLeft w:val="0"/>
      <w:marRight w:val="0"/>
      <w:marTop w:val="0"/>
      <w:marBottom w:val="0"/>
      <w:divBdr>
        <w:top w:val="none" w:sz="0" w:space="0" w:color="auto"/>
        <w:left w:val="none" w:sz="0" w:space="0" w:color="auto"/>
        <w:bottom w:val="none" w:sz="0" w:space="0" w:color="auto"/>
        <w:right w:val="none" w:sz="0" w:space="0" w:color="auto"/>
      </w:divBdr>
      <w:divsChild>
        <w:div w:id="18736885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jupyter.org/try-jupyter/lab/index.html?path=notebooks%2FDATA205FINALPROJECT+%28copy%29.ipynb"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cdc.gov/places/measure-definitions/index.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hyperlink" Target="https://jupyter.org/try-jupyter/lab/index.html?path=notebooks%2FDATA205FINALPROJECT+%28copy%29.ipynb"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dc.gov/nchs/data/series/sr_02/sr02_166.pdf"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6083</TotalTime>
  <Pages>14</Pages>
  <Words>2496</Words>
  <Characters>14229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Natalie Smirnoff</dc:creator>
  <cp:keywords/>
  <dc:description/>
  <cp:lastModifiedBy>Natalie Smirnoff</cp:lastModifiedBy>
  <cp:revision>8</cp:revision>
  <dcterms:created xsi:type="dcterms:W3CDTF">2024-05-01T23:31:00Z</dcterms:created>
  <dcterms:modified xsi:type="dcterms:W3CDTF">2024-05-10T19:54:00Z</dcterms:modified>
</cp:coreProperties>
</file>