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DDB63" w14:textId="77777777" w:rsidR="00E81C69" w:rsidRDefault="00F065AC">
      <w:pPr>
        <w:spacing w:after="66" w:line="259" w:lineRule="auto"/>
        <w:ind w:left="1495"/>
        <w:jc w:val="left"/>
      </w:pPr>
      <w:r>
        <w:rPr>
          <w:sz w:val="24"/>
        </w:rPr>
        <w:t xml:space="preserve">МИНИСТЕРСТВО ЛЕСНОГО ХОЗЯЙСТВА И ОХРАНЫ ОБЪЕКТОВ </w:t>
      </w:r>
    </w:p>
    <w:p w14:paraId="19F63A89" w14:textId="77777777" w:rsidR="00E81C69" w:rsidRDefault="00F065AC">
      <w:pPr>
        <w:spacing w:after="178" w:line="259" w:lineRule="auto"/>
        <w:ind w:left="2307"/>
        <w:jc w:val="left"/>
      </w:pPr>
      <w:r>
        <w:rPr>
          <w:sz w:val="24"/>
        </w:rPr>
        <w:t xml:space="preserve">ЖИВОТНОГО МИРА НИЖЕГОРОДСКОЙ ОБЛАСТИ </w:t>
      </w:r>
    </w:p>
    <w:p w14:paraId="16305DE2" w14:textId="77777777" w:rsidR="00E81C69" w:rsidRDefault="00F065AC">
      <w:pPr>
        <w:spacing w:after="223" w:line="259" w:lineRule="auto"/>
        <w:ind w:left="3795" w:hanging="2864"/>
        <w:jc w:val="left"/>
      </w:pPr>
      <w:r>
        <w:rPr>
          <w:b/>
          <w:sz w:val="24"/>
        </w:rPr>
        <w:t xml:space="preserve">Государственное бюджетное профессиональное образовательное учреждение Нижегородской области </w:t>
      </w:r>
    </w:p>
    <w:p w14:paraId="588E5ED9" w14:textId="77777777" w:rsidR="00E81C69" w:rsidRDefault="00F065AC">
      <w:pPr>
        <w:spacing w:after="223" w:line="259" w:lineRule="auto"/>
        <w:ind w:left="2475" w:firstLine="0"/>
        <w:jc w:val="left"/>
      </w:pPr>
      <w:r>
        <w:rPr>
          <w:b/>
          <w:sz w:val="24"/>
        </w:rPr>
        <w:t xml:space="preserve">«КРАСНОБАКОВСКИЙ ЛЕСНОЙ КОЛЛЕДЖ» </w:t>
      </w:r>
    </w:p>
    <w:p w14:paraId="68D98A10" w14:textId="77777777" w:rsidR="00E81C69" w:rsidRDefault="00F065AC">
      <w:pPr>
        <w:spacing w:after="216" w:line="259" w:lineRule="auto"/>
        <w:ind w:left="68" w:firstLine="0"/>
        <w:jc w:val="center"/>
      </w:pPr>
      <w:r>
        <w:rPr>
          <w:b/>
          <w:sz w:val="24"/>
        </w:rPr>
        <w:t xml:space="preserve">(ГБПОУ НО «КБЛК») </w:t>
      </w:r>
    </w:p>
    <w:p w14:paraId="7C9282D7" w14:textId="77777777" w:rsidR="00E81C69" w:rsidRDefault="00F065AC">
      <w:pPr>
        <w:spacing w:after="179" w:line="259" w:lineRule="auto"/>
        <w:ind w:left="137" w:firstLine="0"/>
        <w:jc w:val="center"/>
      </w:pPr>
      <w:r>
        <w:t xml:space="preserve"> </w:t>
      </w:r>
    </w:p>
    <w:p w14:paraId="1BB27C0D" w14:textId="77777777" w:rsidR="00E81C69" w:rsidRDefault="00F065AC">
      <w:pPr>
        <w:spacing w:after="236" w:line="259" w:lineRule="auto"/>
        <w:ind w:left="137" w:firstLine="0"/>
        <w:jc w:val="center"/>
      </w:pPr>
      <w:r>
        <w:rPr>
          <w:b/>
        </w:rPr>
        <w:t xml:space="preserve"> </w:t>
      </w:r>
    </w:p>
    <w:p w14:paraId="294DC1A3" w14:textId="77777777" w:rsidR="00E81C69" w:rsidRDefault="00F065AC">
      <w:pPr>
        <w:spacing w:after="237" w:line="259" w:lineRule="auto"/>
        <w:ind w:left="518" w:right="441"/>
        <w:jc w:val="center"/>
      </w:pPr>
      <w:r>
        <w:rPr>
          <w:b/>
        </w:rPr>
        <w:t xml:space="preserve">Практика. День 9. Кол-во часов: 6. </w:t>
      </w:r>
    </w:p>
    <w:p w14:paraId="270A458F" w14:textId="77777777" w:rsidR="00E81C69" w:rsidRDefault="00F065AC">
      <w:pPr>
        <w:spacing w:after="69" w:line="259" w:lineRule="auto"/>
        <w:ind w:left="518" w:right="372"/>
        <w:jc w:val="center"/>
      </w:pPr>
      <w:r>
        <w:rPr>
          <w:b/>
        </w:rPr>
        <w:t>«АНАЛИЗ ТЕХНИЧЕСКОГО ЗАДАНИЯ НА СИСТЕМУ РЕЗЕРВНОГО КОПИРОВАНИЯ С ДЕДУП</w:t>
      </w:r>
      <w:r>
        <w:rPr>
          <w:b/>
        </w:rPr>
        <w:t xml:space="preserve">ЛИКАЦИЕЙ. </w:t>
      </w:r>
    </w:p>
    <w:p w14:paraId="501B5365" w14:textId="77777777" w:rsidR="00E81C69" w:rsidRDefault="00F065AC">
      <w:pPr>
        <w:spacing w:after="71" w:line="259" w:lineRule="auto"/>
        <w:ind w:left="1647" w:right="769"/>
      </w:pPr>
      <w:r>
        <w:rPr>
          <w:b/>
        </w:rPr>
        <w:t xml:space="preserve">ИЗУЧЕНИЕ ТРЕБОВАНИЙ К ВЗАИМОДЕЙСТВИЮ </w:t>
      </w:r>
    </w:p>
    <w:p w14:paraId="435B185E" w14:textId="77777777" w:rsidR="00E81C69" w:rsidRDefault="00F065AC">
      <w:pPr>
        <w:spacing w:after="179" w:line="259" w:lineRule="auto"/>
        <w:ind w:left="518" w:right="438"/>
        <w:jc w:val="center"/>
      </w:pPr>
      <w:r>
        <w:rPr>
          <w:b/>
        </w:rPr>
        <w:t xml:space="preserve">КОМПОНЕНТОВ» </w:t>
      </w:r>
    </w:p>
    <w:p w14:paraId="18C29D5A" w14:textId="77777777" w:rsidR="00E81C69" w:rsidRDefault="00F065AC">
      <w:pPr>
        <w:spacing w:after="230" w:line="259" w:lineRule="auto"/>
        <w:ind w:left="0" w:firstLine="0"/>
        <w:jc w:val="left"/>
      </w:pPr>
      <w:r>
        <w:t xml:space="preserve"> </w:t>
      </w:r>
    </w:p>
    <w:p w14:paraId="7D1B38F1" w14:textId="77777777" w:rsidR="00E81C69" w:rsidRDefault="00F065AC">
      <w:pPr>
        <w:spacing w:after="181"/>
        <w:ind w:right="768"/>
      </w:pPr>
      <w:r>
        <w:t xml:space="preserve">Цель:  </w:t>
      </w:r>
    </w:p>
    <w:p w14:paraId="18647F0C" w14:textId="77777777" w:rsidR="00E81C69" w:rsidRDefault="00F065AC">
      <w:pPr>
        <w:numPr>
          <w:ilvl w:val="0"/>
          <w:numId w:val="1"/>
        </w:numPr>
        <w:spacing w:after="171"/>
        <w:ind w:right="768" w:hanging="360"/>
      </w:pPr>
      <w:r>
        <w:t xml:space="preserve">Анализировать структуру и содержание технического задания (ТЗ) в соответствии с ГОСТ. </w:t>
      </w:r>
    </w:p>
    <w:p w14:paraId="626AAED2" w14:textId="77777777" w:rsidR="00E81C69" w:rsidRDefault="00F065AC">
      <w:pPr>
        <w:numPr>
          <w:ilvl w:val="0"/>
          <w:numId w:val="1"/>
        </w:numPr>
        <w:spacing w:after="171"/>
        <w:ind w:right="768" w:hanging="360"/>
      </w:pPr>
      <w:r>
        <w:t xml:space="preserve">Выделять функциональные и нефункциональные требования, особое внимание уделяя требованиям к взаимодействию компонентов. </w:t>
      </w:r>
    </w:p>
    <w:p w14:paraId="31C1A8B9" w14:textId="77777777" w:rsidR="00E81C69" w:rsidRDefault="00F065AC">
      <w:pPr>
        <w:numPr>
          <w:ilvl w:val="0"/>
          <w:numId w:val="1"/>
        </w:numPr>
        <w:spacing w:after="171"/>
        <w:ind w:right="768" w:hanging="360"/>
      </w:pPr>
      <w:r>
        <w:t xml:space="preserve">Определять виды интерфейсов и протоколов обмена данными между модулями программного продукта. </w:t>
      </w:r>
    </w:p>
    <w:p w14:paraId="6D729367" w14:textId="77777777" w:rsidR="00E81C69" w:rsidRDefault="00F065AC">
      <w:pPr>
        <w:numPr>
          <w:ilvl w:val="0"/>
          <w:numId w:val="1"/>
        </w:numPr>
        <w:spacing w:after="116"/>
        <w:ind w:right="768" w:hanging="360"/>
      </w:pPr>
      <w:r>
        <w:t>Фиксировать результаты анализа в виде та</w:t>
      </w:r>
      <w:r>
        <w:t xml:space="preserve">блиц требований и диаграмм взаимодействия. </w:t>
      </w:r>
    </w:p>
    <w:p w14:paraId="5F8DBA39" w14:textId="77777777" w:rsidR="00E81C69" w:rsidRDefault="00F065AC">
      <w:pPr>
        <w:spacing w:after="179" w:line="259" w:lineRule="auto"/>
        <w:ind w:left="0" w:firstLine="0"/>
        <w:jc w:val="left"/>
      </w:pPr>
      <w:r>
        <w:t xml:space="preserve"> </w:t>
      </w:r>
    </w:p>
    <w:p w14:paraId="5B2DF472" w14:textId="77777777" w:rsidR="00E81C69" w:rsidRDefault="00F065AC">
      <w:pPr>
        <w:spacing w:after="179" w:line="259" w:lineRule="auto"/>
        <w:ind w:left="0" w:firstLine="0"/>
        <w:jc w:val="left"/>
      </w:pPr>
      <w:r>
        <w:t xml:space="preserve"> </w:t>
      </w:r>
    </w:p>
    <w:p w14:paraId="0D07AE28" w14:textId="77777777" w:rsidR="00E81C69" w:rsidRDefault="00F065AC">
      <w:pPr>
        <w:spacing w:after="234" w:line="259" w:lineRule="auto"/>
        <w:ind w:left="0" w:firstLine="0"/>
        <w:jc w:val="left"/>
      </w:pPr>
      <w:r>
        <w:t xml:space="preserve"> </w:t>
      </w:r>
    </w:p>
    <w:p w14:paraId="7AB0E7DB" w14:textId="3C875F5A" w:rsidR="00E81C69" w:rsidRDefault="00F065AC" w:rsidP="00F065AC">
      <w:pPr>
        <w:spacing w:after="233" w:line="259" w:lineRule="auto"/>
        <w:ind w:left="10" w:right="767"/>
        <w:jc w:val="right"/>
      </w:pPr>
      <w:r>
        <w:t>Выполнил</w:t>
      </w:r>
      <w:r>
        <w:t>: Смирнов Александр</w:t>
      </w:r>
      <w:r>
        <w:t xml:space="preserve">, </w:t>
      </w:r>
    </w:p>
    <w:p w14:paraId="6FBBA6A8" w14:textId="77777777" w:rsidR="00E81C69" w:rsidRDefault="00F065AC">
      <w:pPr>
        <w:spacing w:after="179" w:line="259" w:lineRule="auto"/>
        <w:ind w:left="10" w:right="767"/>
        <w:jc w:val="right"/>
      </w:pPr>
      <w:r>
        <w:t xml:space="preserve">Студент 24-ИС. </w:t>
      </w:r>
    </w:p>
    <w:p w14:paraId="1C1BB777" w14:textId="2B056B9F" w:rsidR="00E81C69" w:rsidRDefault="00F065AC" w:rsidP="00F065AC">
      <w:pPr>
        <w:spacing w:after="179" w:line="259" w:lineRule="auto"/>
        <w:ind w:left="852" w:firstLine="0"/>
        <w:jc w:val="left"/>
      </w:pPr>
      <w:r>
        <w:t xml:space="preserve">                             Рп Красные баки </w:t>
      </w:r>
      <w:r>
        <w:t xml:space="preserve">2026 г. </w:t>
      </w:r>
    </w:p>
    <w:p w14:paraId="6E5A1AEE" w14:textId="77777777" w:rsidR="00E81C69" w:rsidRDefault="00F065AC">
      <w:pPr>
        <w:spacing w:after="71" w:line="259" w:lineRule="auto"/>
        <w:ind w:left="-5" w:right="769"/>
      </w:pPr>
      <w:r>
        <w:rPr>
          <w:b/>
        </w:rPr>
        <w:lastRenderedPageBreak/>
        <w:t xml:space="preserve">Вариант 8. Система резервного копирования с дедупликацией </w:t>
      </w:r>
    </w:p>
    <w:p w14:paraId="11C82056" w14:textId="77777777" w:rsidR="00E81C69" w:rsidRDefault="00F065AC">
      <w:pPr>
        <w:spacing w:after="19" w:line="259" w:lineRule="auto"/>
        <w:ind w:left="-5" w:right="769"/>
      </w:pPr>
      <w:r>
        <w:rPr>
          <w:b/>
        </w:rPr>
        <w:t>Описание системы</w:t>
      </w:r>
      <w:r>
        <w:t xml:space="preserve"> </w:t>
      </w:r>
    </w:p>
    <w:p w14:paraId="458D5118" w14:textId="77777777" w:rsidR="00E81C69" w:rsidRDefault="00F065AC">
      <w:pPr>
        <w:ind w:left="10" w:right="768"/>
      </w:pPr>
      <w:r>
        <w:t>Агент на клиентской машине сканирует файлы, вычисляет хэши и отправляет серверу резервного копирования список хэшей. Сервер проверяет, какие блоки уже есть в хранилище (дедупликация), и запрашивает только отсутствующие. Агент отправляет новые блоки, сервер</w:t>
      </w:r>
      <w:r>
        <w:t xml:space="preserve"> сохраняет их в объектное хранилище (S3-совместимое). После завершения сервер обновляет метабазу (PostgreSQL).</w:t>
      </w:r>
      <w:r>
        <w:rPr>
          <w:b/>
        </w:rPr>
        <w:t xml:space="preserve"> </w:t>
      </w:r>
    </w:p>
    <w:p w14:paraId="596CD4FE" w14:textId="77777777" w:rsidR="00E81C69" w:rsidRDefault="00F065AC">
      <w:pPr>
        <w:spacing w:after="71" w:line="259" w:lineRule="auto"/>
        <w:ind w:left="-5" w:right="769"/>
      </w:pPr>
      <w:r>
        <w:rPr>
          <w:b/>
        </w:rPr>
        <w:t>Компоненты:</w:t>
      </w:r>
      <w:r>
        <w:t xml:space="preserve"> </w:t>
      </w:r>
    </w:p>
    <w:p w14:paraId="3F33F4DB" w14:textId="77777777" w:rsidR="00E81C69" w:rsidRDefault="00F065AC">
      <w:pPr>
        <w:numPr>
          <w:ilvl w:val="0"/>
          <w:numId w:val="1"/>
        </w:numPr>
        <w:ind w:right="768" w:hanging="360"/>
      </w:pPr>
      <w:r>
        <w:t xml:space="preserve">Клиентский агент (Windows/Linux) </w:t>
      </w:r>
    </w:p>
    <w:p w14:paraId="47455491" w14:textId="77777777" w:rsidR="00E81C69" w:rsidRDefault="00F065AC">
      <w:pPr>
        <w:numPr>
          <w:ilvl w:val="0"/>
          <w:numId w:val="1"/>
        </w:numPr>
        <w:ind w:right="768" w:hanging="360"/>
      </w:pPr>
      <w:r>
        <w:t xml:space="preserve">Сервер резервного копирования </w:t>
      </w:r>
    </w:p>
    <w:p w14:paraId="49CA24CE" w14:textId="77777777" w:rsidR="00E81C69" w:rsidRDefault="00F065AC">
      <w:pPr>
        <w:numPr>
          <w:ilvl w:val="0"/>
          <w:numId w:val="1"/>
        </w:numPr>
        <w:ind w:right="768" w:hanging="360"/>
      </w:pPr>
      <w:r>
        <w:t xml:space="preserve">Модуль дедупликации (работает с хэшами) </w:t>
      </w:r>
    </w:p>
    <w:p w14:paraId="6AF2BC6A" w14:textId="77777777" w:rsidR="00E81C69" w:rsidRDefault="00F065AC">
      <w:pPr>
        <w:numPr>
          <w:ilvl w:val="0"/>
          <w:numId w:val="1"/>
        </w:numPr>
        <w:ind w:right="768" w:hanging="360"/>
      </w:pPr>
      <w:r>
        <w:t>Объектное хранилище (MinI</w:t>
      </w:r>
      <w:r>
        <w:t xml:space="preserve">O) </w:t>
      </w:r>
    </w:p>
    <w:p w14:paraId="7D331694" w14:textId="77777777" w:rsidR="00E81C69" w:rsidRDefault="00F065AC">
      <w:pPr>
        <w:numPr>
          <w:ilvl w:val="0"/>
          <w:numId w:val="1"/>
        </w:numPr>
        <w:ind w:right="768" w:hanging="360"/>
      </w:pPr>
      <w:r>
        <w:t xml:space="preserve">Метабаза (PostgreSQL)  </w:t>
      </w:r>
    </w:p>
    <w:p w14:paraId="2BF63782" w14:textId="77777777" w:rsidR="00E81C69" w:rsidRDefault="00F065AC">
      <w:pPr>
        <w:numPr>
          <w:ilvl w:val="0"/>
          <w:numId w:val="1"/>
        </w:numPr>
        <w:ind w:right="768" w:hanging="360"/>
      </w:pPr>
      <w:r>
        <w:t xml:space="preserve">Веб-панель мониторинга </w:t>
      </w:r>
    </w:p>
    <w:p w14:paraId="1FBC46ED" w14:textId="77777777" w:rsidR="00E81C69" w:rsidRDefault="00F065AC">
      <w:pPr>
        <w:spacing w:after="71" w:line="259" w:lineRule="auto"/>
        <w:ind w:left="-5" w:right="769"/>
      </w:pPr>
      <w:r>
        <w:rPr>
          <w:b/>
        </w:rPr>
        <w:t>Требования к взаимодействию:</w:t>
      </w:r>
      <w:r>
        <w:t xml:space="preserve"> </w:t>
      </w:r>
    </w:p>
    <w:p w14:paraId="14F9BDA1" w14:textId="77777777" w:rsidR="00E81C69" w:rsidRDefault="00F065AC">
      <w:pPr>
        <w:numPr>
          <w:ilvl w:val="0"/>
          <w:numId w:val="1"/>
        </w:numPr>
        <w:ind w:right="768" w:hanging="360"/>
      </w:pPr>
      <w:r>
        <w:t xml:space="preserve">Агент ↔ Сервер: gRPC (методы CheckHashes, UploadBlocks). </w:t>
      </w:r>
    </w:p>
    <w:p w14:paraId="4BEC808F" w14:textId="77777777" w:rsidR="00E81C69" w:rsidRDefault="00F065AC">
      <w:pPr>
        <w:numPr>
          <w:ilvl w:val="0"/>
          <w:numId w:val="1"/>
        </w:numPr>
        <w:ind w:right="768" w:hanging="360"/>
      </w:pPr>
      <w:r>
        <w:t xml:space="preserve">Сервер ↔ Модуль дедупликации: вызов через внутренний API (Goканал). </w:t>
      </w:r>
    </w:p>
    <w:p w14:paraId="4B0CDB32" w14:textId="77777777" w:rsidR="00E81C69" w:rsidRDefault="00F065AC">
      <w:pPr>
        <w:numPr>
          <w:ilvl w:val="0"/>
          <w:numId w:val="1"/>
        </w:numPr>
        <w:ind w:right="768" w:hanging="360"/>
      </w:pPr>
      <w:r>
        <w:t xml:space="preserve">Сервер ↔ Объектное хранилище: API S3 (HTTPS). </w:t>
      </w:r>
    </w:p>
    <w:p w14:paraId="4741E08F" w14:textId="77777777" w:rsidR="00E81C69" w:rsidRDefault="00F065AC">
      <w:pPr>
        <w:numPr>
          <w:ilvl w:val="0"/>
          <w:numId w:val="1"/>
        </w:numPr>
        <w:ind w:right="768" w:hanging="360"/>
      </w:pPr>
      <w:r>
        <w:t xml:space="preserve">Сервер ↔ Метабаза: SQL через пул соединений.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Веб-</w:t>
      </w:r>
      <w:r>
        <w:t xml:space="preserve">панель → Сервер: REST (получение статуса бэкапа). </w:t>
      </w:r>
    </w:p>
    <w:p w14:paraId="4550AE28" w14:textId="77777777" w:rsidR="00E81C69" w:rsidRDefault="00F065AC">
      <w:pPr>
        <w:spacing w:after="0" w:line="259" w:lineRule="auto"/>
        <w:ind w:left="0" w:firstLine="0"/>
        <w:jc w:val="left"/>
      </w:pPr>
      <w:r>
        <w:t xml:space="preserve"> </w:t>
      </w:r>
      <w:r>
        <w:tab/>
        <w:t xml:space="preserve"> </w:t>
      </w:r>
    </w:p>
    <w:p w14:paraId="43361710" w14:textId="77777777" w:rsidR="00E81C69" w:rsidRDefault="00F065AC">
      <w:pPr>
        <w:spacing w:after="21" w:line="259" w:lineRule="auto"/>
        <w:ind w:left="-5" w:right="769"/>
      </w:pPr>
      <w:r>
        <w:rPr>
          <w:b/>
        </w:rPr>
        <w:t>Сценарий для диаграммы:</w:t>
      </w:r>
      <w:r>
        <w:t xml:space="preserve"> </w:t>
      </w:r>
    </w:p>
    <w:p w14:paraId="0D1F952F" w14:textId="77777777" w:rsidR="00E81C69" w:rsidRDefault="00F065AC">
      <w:pPr>
        <w:ind w:left="0" w:right="768" w:firstLine="708"/>
      </w:pPr>
      <w:r>
        <w:t xml:space="preserve">Агент отправляет хэши → сервер определяет новые блоки → агент загружает блоки → сервер сохраняет в MinIO → обновляет метабазу. </w:t>
      </w:r>
    </w:p>
    <w:p w14:paraId="0FAAF3C9" w14:textId="77777777" w:rsidR="00E81C69" w:rsidRDefault="00F065AC">
      <w:pPr>
        <w:spacing w:after="78" w:line="259" w:lineRule="auto"/>
        <w:ind w:left="708" w:firstLine="0"/>
        <w:jc w:val="left"/>
      </w:pPr>
      <w:r>
        <w:t xml:space="preserve"> </w:t>
      </w:r>
    </w:p>
    <w:p w14:paraId="04CC687A" w14:textId="77777777" w:rsidR="00F065AC" w:rsidRDefault="00F065AC">
      <w:pPr>
        <w:spacing w:after="6" w:line="259" w:lineRule="auto"/>
        <w:ind w:left="-5" w:right="769"/>
        <w:rPr>
          <w:b/>
        </w:rPr>
      </w:pPr>
    </w:p>
    <w:p w14:paraId="521FAFDC" w14:textId="77777777" w:rsidR="00F065AC" w:rsidRDefault="00F065AC">
      <w:pPr>
        <w:spacing w:after="6" w:line="259" w:lineRule="auto"/>
        <w:ind w:left="-5" w:right="769"/>
        <w:rPr>
          <w:b/>
        </w:rPr>
      </w:pPr>
    </w:p>
    <w:p w14:paraId="3AC55D89" w14:textId="77777777" w:rsidR="00F065AC" w:rsidRDefault="00F065AC">
      <w:pPr>
        <w:spacing w:after="6" w:line="259" w:lineRule="auto"/>
        <w:ind w:left="-5" w:right="769"/>
        <w:rPr>
          <w:b/>
        </w:rPr>
      </w:pPr>
    </w:p>
    <w:p w14:paraId="25F66F1E" w14:textId="77777777" w:rsidR="00F065AC" w:rsidRDefault="00F065AC">
      <w:pPr>
        <w:spacing w:after="6" w:line="259" w:lineRule="auto"/>
        <w:ind w:left="-5" w:right="769"/>
        <w:rPr>
          <w:b/>
        </w:rPr>
      </w:pPr>
    </w:p>
    <w:p w14:paraId="0E8116AD" w14:textId="77777777" w:rsidR="00F065AC" w:rsidRDefault="00F065AC">
      <w:pPr>
        <w:spacing w:after="6" w:line="259" w:lineRule="auto"/>
        <w:ind w:left="-5" w:right="769"/>
        <w:rPr>
          <w:b/>
        </w:rPr>
      </w:pPr>
    </w:p>
    <w:p w14:paraId="5222BDAA" w14:textId="77777777" w:rsidR="00F065AC" w:rsidRDefault="00F065AC">
      <w:pPr>
        <w:spacing w:after="6" w:line="259" w:lineRule="auto"/>
        <w:ind w:left="-5" w:right="769"/>
        <w:rPr>
          <w:b/>
        </w:rPr>
      </w:pPr>
    </w:p>
    <w:p w14:paraId="4E034D53" w14:textId="77777777" w:rsidR="00F065AC" w:rsidRDefault="00F065AC">
      <w:pPr>
        <w:spacing w:after="6" w:line="259" w:lineRule="auto"/>
        <w:ind w:left="-5" w:right="769"/>
        <w:rPr>
          <w:b/>
        </w:rPr>
      </w:pPr>
    </w:p>
    <w:p w14:paraId="55F9AF58" w14:textId="77777777" w:rsidR="00F065AC" w:rsidRDefault="00F065AC">
      <w:pPr>
        <w:spacing w:after="6" w:line="259" w:lineRule="auto"/>
        <w:ind w:left="-5" w:right="769"/>
        <w:rPr>
          <w:b/>
        </w:rPr>
      </w:pPr>
    </w:p>
    <w:p w14:paraId="39C9FC26" w14:textId="77777777" w:rsidR="00F065AC" w:rsidRDefault="00F065AC">
      <w:pPr>
        <w:spacing w:after="6" w:line="259" w:lineRule="auto"/>
        <w:ind w:left="-5" w:right="769"/>
        <w:rPr>
          <w:b/>
        </w:rPr>
      </w:pPr>
    </w:p>
    <w:p w14:paraId="30B74E30" w14:textId="77777777" w:rsidR="00F065AC" w:rsidRDefault="00F065AC">
      <w:pPr>
        <w:spacing w:after="6" w:line="259" w:lineRule="auto"/>
        <w:ind w:left="-5" w:right="769"/>
        <w:rPr>
          <w:b/>
        </w:rPr>
      </w:pPr>
    </w:p>
    <w:p w14:paraId="2C5712FA" w14:textId="14DB00B8" w:rsidR="00E81C69" w:rsidRDefault="00F065AC">
      <w:pPr>
        <w:spacing w:after="6" w:line="259" w:lineRule="auto"/>
        <w:ind w:left="-5" w:right="769"/>
      </w:pPr>
      <w:r>
        <w:rPr>
          <w:b/>
        </w:rPr>
        <w:lastRenderedPageBreak/>
        <w:t xml:space="preserve">Диаграмма </w:t>
      </w:r>
    </w:p>
    <w:p w14:paraId="237FDA10" w14:textId="77777777" w:rsidR="00E81C69" w:rsidRDefault="00F065AC">
      <w:pPr>
        <w:spacing w:after="0" w:line="229" w:lineRule="auto"/>
        <w:ind w:left="0" w:firstLine="0"/>
        <w:jc w:val="right"/>
      </w:pPr>
      <w:r>
        <w:rPr>
          <w:noProof/>
        </w:rPr>
        <w:drawing>
          <wp:inline distT="0" distB="0" distL="0" distR="0" wp14:anchorId="71AA9E38" wp14:editId="3984B6FE">
            <wp:extent cx="5940425" cy="3872865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  <w:r>
        <w:rPr>
          <w:b/>
        </w:rPr>
        <w:tab/>
        <w:t xml:space="preserve"> </w:t>
      </w:r>
    </w:p>
    <w:p w14:paraId="30B4BBC7" w14:textId="77777777" w:rsidR="00F065AC" w:rsidRDefault="00F065AC">
      <w:pPr>
        <w:spacing w:after="21" w:line="259" w:lineRule="auto"/>
        <w:ind w:left="-5" w:right="769"/>
        <w:rPr>
          <w:b/>
        </w:rPr>
      </w:pPr>
    </w:p>
    <w:p w14:paraId="7E782263" w14:textId="77777777" w:rsidR="00F065AC" w:rsidRDefault="00F065AC">
      <w:pPr>
        <w:spacing w:after="21" w:line="259" w:lineRule="auto"/>
        <w:ind w:left="-5" w:right="769"/>
        <w:rPr>
          <w:b/>
        </w:rPr>
      </w:pPr>
    </w:p>
    <w:p w14:paraId="7169530D" w14:textId="77777777" w:rsidR="00F065AC" w:rsidRDefault="00F065AC">
      <w:pPr>
        <w:spacing w:after="21" w:line="259" w:lineRule="auto"/>
        <w:ind w:left="-5" w:right="769"/>
        <w:rPr>
          <w:b/>
        </w:rPr>
      </w:pPr>
    </w:p>
    <w:p w14:paraId="62AE88FA" w14:textId="77777777" w:rsidR="00F065AC" w:rsidRDefault="00F065AC">
      <w:pPr>
        <w:spacing w:after="21" w:line="259" w:lineRule="auto"/>
        <w:ind w:left="-5" w:right="769"/>
        <w:rPr>
          <w:b/>
        </w:rPr>
      </w:pPr>
    </w:p>
    <w:p w14:paraId="46024BEC" w14:textId="77777777" w:rsidR="00F065AC" w:rsidRDefault="00F065AC">
      <w:pPr>
        <w:spacing w:after="21" w:line="259" w:lineRule="auto"/>
        <w:ind w:left="-5" w:right="769"/>
        <w:rPr>
          <w:b/>
        </w:rPr>
      </w:pPr>
    </w:p>
    <w:p w14:paraId="42F3EBF4" w14:textId="77777777" w:rsidR="00F065AC" w:rsidRDefault="00F065AC">
      <w:pPr>
        <w:spacing w:after="21" w:line="259" w:lineRule="auto"/>
        <w:ind w:left="-5" w:right="769"/>
        <w:rPr>
          <w:b/>
        </w:rPr>
      </w:pPr>
    </w:p>
    <w:p w14:paraId="4B6155E9" w14:textId="77777777" w:rsidR="00F065AC" w:rsidRDefault="00F065AC">
      <w:pPr>
        <w:spacing w:after="21" w:line="259" w:lineRule="auto"/>
        <w:ind w:left="-5" w:right="769"/>
        <w:rPr>
          <w:b/>
        </w:rPr>
      </w:pPr>
    </w:p>
    <w:p w14:paraId="073D290D" w14:textId="77777777" w:rsidR="00F065AC" w:rsidRDefault="00F065AC">
      <w:pPr>
        <w:spacing w:after="21" w:line="259" w:lineRule="auto"/>
        <w:ind w:left="-5" w:right="769"/>
        <w:rPr>
          <w:b/>
        </w:rPr>
      </w:pPr>
    </w:p>
    <w:p w14:paraId="0B885BDB" w14:textId="77777777" w:rsidR="00F065AC" w:rsidRDefault="00F065AC">
      <w:pPr>
        <w:spacing w:after="21" w:line="259" w:lineRule="auto"/>
        <w:ind w:left="-5" w:right="769"/>
        <w:rPr>
          <w:b/>
        </w:rPr>
      </w:pPr>
    </w:p>
    <w:p w14:paraId="5A323356" w14:textId="77777777" w:rsidR="00F065AC" w:rsidRDefault="00F065AC">
      <w:pPr>
        <w:spacing w:after="21" w:line="259" w:lineRule="auto"/>
        <w:ind w:left="-5" w:right="769"/>
        <w:rPr>
          <w:b/>
        </w:rPr>
      </w:pPr>
    </w:p>
    <w:p w14:paraId="373780E2" w14:textId="77777777" w:rsidR="00F065AC" w:rsidRDefault="00F065AC">
      <w:pPr>
        <w:spacing w:after="21" w:line="259" w:lineRule="auto"/>
        <w:ind w:left="-5" w:right="769"/>
        <w:rPr>
          <w:b/>
        </w:rPr>
      </w:pPr>
    </w:p>
    <w:p w14:paraId="3CFCBA85" w14:textId="77777777" w:rsidR="00F065AC" w:rsidRDefault="00F065AC">
      <w:pPr>
        <w:spacing w:after="21" w:line="259" w:lineRule="auto"/>
        <w:ind w:left="-5" w:right="769"/>
        <w:rPr>
          <w:b/>
        </w:rPr>
      </w:pPr>
    </w:p>
    <w:p w14:paraId="0EAE21C3" w14:textId="77777777" w:rsidR="00F065AC" w:rsidRDefault="00F065AC">
      <w:pPr>
        <w:spacing w:after="21" w:line="259" w:lineRule="auto"/>
        <w:ind w:left="-5" w:right="769"/>
        <w:rPr>
          <w:b/>
        </w:rPr>
      </w:pPr>
    </w:p>
    <w:p w14:paraId="6795CCE7" w14:textId="77777777" w:rsidR="00F065AC" w:rsidRDefault="00F065AC">
      <w:pPr>
        <w:spacing w:after="21" w:line="259" w:lineRule="auto"/>
        <w:ind w:left="-5" w:right="769"/>
        <w:rPr>
          <w:b/>
        </w:rPr>
      </w:pPr>
    </w:p>
    <w:p w14:paraId="2D3906DE" w14:textId="77777777" w:rsidR="00F065AC" w:rsidRDefault="00F065AC">
      <w:pPr>
        <w:spacing w:after="21" w:line="259" w:lineRule="auto"/>
        <w:ind w:left="-5" w:right="769"/>
        <w:rPr>
          <w:b/>
        </w:rPr>
      </w:pPr>
    </w:p>
    <w:p w14:paraId="645AD930" w14:textId="77777777" w:rsidR="00F065AC" w:rsidRDefault="00F065AC">
      <w:pPr>
        <w:spacing w:after="21" w:line="259" w:lineRule="auto"/>
        <w:ind w:left="-5" w:right="769"/>
        <w:rPr>
          <w:b/>
        </w:rPr>
      </w:pPr>
    </w:p>
    <w:p w14:paraId="3505965B" w14:textId="77777777" w:rsidR="00F065AC" w:rsidRDefault="00F065AC">
      <w:pPr>
        <w:spacing w:after="21" w:line="259" w:lineRule="auto"/>
        <w:ind w:left="-5" w:right="769"/>
        <w:rPr>
          <w:b/>
        </w:rPr>
      </w:pPr>
    </w:p>
    <w:p w14:paraId="0AD8F7F1" w14:textId="77777777" w:rsidR="00F065AC" w:rsidRDefault="00F065AC">
      <w:pPr>
        <w:spacing w:after="21" w:line="259" w:lineRule="auto"/>
        <w:ind w:left="-5" w:right="769"/>
        <w:rPr>
          <w:b/>
        </w:rPr>
      </w:pPr>
    </w:p>
    <w:p w14:paraId="35934514" w14:textId="77777777" w:rsidR="00F065AC" w:rsidRDefault="00F065AC">
      <w:pPr>
        <w:spacing w:after="21" w:line="259" w:lineRule="auto"/>
        <w:ind w:left="-5" w:right="769"/>
        <w:rPr>
          <w:b/>
        </w:rPr>
      </w:pPr>
    </w:p>
    <w:p w14:paraId="0FAC1EB5" w14:textId="77777777" w:rsidR="00F065AC" w:rsidRDefault="00F065AC">
      <w:pPr>
        <w:spacing w:after="21" w:line="259" w:lineRule="auto"/>
        <w:ind w:left="-5" w:right="769"/>
        <w:rPr>
          <w:b/>
        </w:rPr>
      </w:pPr>
    </w:p>
    <w:p w14:paraId="2622C759" w14:textId="77777777" w:rsidR="00F065AC" w:rsidRDefault="00F065AC">
      <w:pPr>
        <w:spacing w:after="21" w:line="259" w:lineRule="auto"/>
        <w:ind w:left="-5" w:right="769"/>
        <w:rPr>
          <w:b/>
        </w:rPr>
      </w:pPr>
    </w:p>
    <w:p w14:paraId="7ADD5819" w14:textId="5922C66A" w:rsidR="00E81C69" w:rsidRDefault="00F065AC">
      <w:pPr>
        <w:spacing w:after="21" w:line="259" w:lineRule="auto"/>
        <w:ind w:left="-5" w:right="769"/>
      </w:pPr>
      <w:r>
        <w:rPr>
          <w:b/>
        </w:rPr>
        <w:lastRenderedPageBreak/>
        <w:t>Таблица  – Требования к взаим</w:t>
      </w:r>
      <w:r>
        <w:rPr>
          <w:b/>
        </w:rPr>
        <w:t>одействию компонентов</w:t>
      </w:r>
      <w:r>
        <w:t xml:space="preserve"> </w:t>
      </w:r>
    </w:p>
    <w:tbl>
      <w:tblPr>
        <w:tblStyle w:val="TableGrid"/>
        <w:tblpPr w:vertAnchor="page" w:horzAnchor="margin" w:tblpXSpec="center" w:tblpY="2167"/>
        <w:tblOverlap w:val="never"/>
        <w:tblW w:w="9913" w:type="dxa"/>
        <w:tblInd w:w="0" w:type="dxa"/>
        <w:tblCellMar>
          <w:top w:w="14" w:type="dxa"/>
          <w:left w:w="106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378"/>
        <w:gridCol w:w="2244"/>
        <w:gridCol w:w="2300"/>
        <w:gridCol w:w="1787"/>
        <w:gridCol w:w="1150"/>
        <w:gridCol w:w="1246"/>
        <w:gridCol w:w="1025"/>
      </w:tblGrid>
      <w:tr w:rsidR="00F065AC" w14:paraId="471F539E" w14:textId="77777777" w:rsidTr="00F065AC">
        <w:trPr>
          <w:trHeight w:val="658"/>
        </w:trPr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4CBED" w14:textId="77777777" w:rsidR="00F065AC" w:rsidRDefault="00F065AC" w:rsidP="00F065AC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№ 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03272" w14:textId="77777777" w:rsidR="00F065AC" w:rsidRDefault="00F065AC" w:rsidP="00F065AC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4"/>
              </w:rPr>
              <w:t xml:space="preserve">Компонентисточник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BEFBE" w14:textId="77777777" w:rsidR="00F065AC" w:rsidRDefault="00F065AC" w:rsidP="00F065AC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Компонентприёмник 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92BF0" w14:textId="77777777" w:rsidR="00F065AC" w:rsidRDefault="00F065AC" w:rsidP="00F065AC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4"/>
              </w:rPr>
              <w:t xml:space="preserve">Тип взаимодействия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74D7C" w14:textId="77777777" w:rsidR="00F065AC" w:rsidRDefault="00F065AC" w:rsidP="00F065AC">
            <w:pPr>
              <w:spacing w:after="63" w:line="259" w:lineRule="auto"/>
              <w:ind w:left="2" w:firstLine="0"/>
            </w:pPr>
            <w:r>
              <w:rPr>
                <w:b/>
                <w:sz w:val="24"/>
              </w:rPr>
              <w:t xml:space="preserve">Протокол </w:t>
            </w:r>
          </w:p>
          <w:p w14:paraId="443469D6" w14:textId="77777777" w:rsidR="00F065AC" w:rsidRDefault="00F065AC" w:rsidP="00F065AC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4"/>
              </w:rPr>
              <w:t xml:space="preserve">/ API 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FDC7" w14:textId="77777777" w:rsidR="00F065AC" w:rsidRDefault="00F065AC" w:rsidP="00F065AC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4"/>
              </w:rPr>
              <w:t xml:space="preserve">Формат данных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07643" w14:textId="77777777" w:rsidR="00F065AC" w:rsidRDefault="00F065AC" w:rsidP="00F065AC">
            <w:pPr>
              <w:spacing w:after="65" w:line="259" w:lineRule="auto"/>
              <w:ind w:left="2" w:firstLine="0"/>
              <w:jc w:val="left"/>
            </w:pPr>
            <w:r>
              <w:rPr>
                <w:b/>
                <w:sz w:val="24"/>
              </w:rPr>
              <w:t xml:space="preserve">Доп. </w:t>
            </w:r>
          </w:p>
          <w:p w14:paraId="3635C04E" w14:textId="77777777" w:rsidR="00F065AC" w:rsidRDefault="00F065AC" w:rsidP="00F065AC">
            <w:pPr>
              <w:spacing w:after="0" w:line="259" w:lineRule="auto"/>
              <w:ind w:left="2" w:firstLine="0"/>
            </w:pPr>
            <w:r>
              <w:rPr>
                <w:b/>
                <w:sz w:val="24"/>
              </w:rPr>
              <w:t xml:space="preserve">Условия </w:t>
            </w:r>
          </w:p>
        </w:tc>
      </w:tr>
      <w:tr w:rsidR="00F065AC" w14:paraId="49AC7D40" w14:textId="77777777" w:rsidTr="00F065AC">
        <w:trPr>
          <w:trHeight w:val="655"/>
        </w:trPr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7A1BA" w14:textId="77777777" w:rsidR="00F065AC" w:rsidRDefault="00F065AC" w:rsidP="00F065AC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4216E" w14:textId="77777777" w:rsidR="00F065AC" w:rsidRDefault="00F065AC" w:rsidP="00F065AC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Клиентский агент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35008" w14:textId="77777777" w:rsidR="00F065AC" w:rsidRDefault="00F065AC" w:rsidP="00F065AC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Сервер: gRPC 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1F8EF" w14:textId="77777777" w:rsidR="00F065AC" w:rsidRDefault="00F065AC" w:rsidP="00F065AC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↔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79AE1" w14:textId="77777777" w:rsidR="00F065AC" w:rsidRDefault="00F065AC" w:rsidP="00F065AC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gRPC 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D6A1B" w14:textId="77777777" w:rsidR="00F065AC" w:rsidRDefault="00F065AC" w:rsidP="00F065AC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JSON/XML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C4269" w14:textId="77777777" w:rsidR="00F065AC" w:rsidRDefault="00F065AC" w:rsidP="00F065AC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</w:tr>
      <w:tr w:rsidR="00F065AC" w:rsidRPr="00F065AC" w14:paraId="07591AF3" w14:textId="77777777" w:rsidTr="00F065AC">
        <w:trPr>
          <w:trHeight w:val="3567"/>
        </w:trPr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DE88C" w14:textId="77777777" w:rsidR="00F065AC" w:rsidRDefault="00F065AC" w:rsidP="00F065AC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F3D11" w14:textId="77777777" w:rsidR="00F065AC" w:rsidRDefault="00F065AC" w:rsidP="00F065AC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Сервер резервного копирования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698E7" w14:textId="77777777" w:rsidR="00F065AC" w:rsidRDefault="00F065AC" w:rsidP="00F065AC">
            <w:pPr>
              <w:spacing w:after="44" w:line="274" w:lineRule="auto"/>
              <w:ind w:left="0" w:firstLine="0"/>
              <w:jc w:val="left"/>
            </w:pPr>
            <w:r>
              <w:rPr>
                <w:sz w:val="24"/>
              </w:rPr>
              <w:t xml:space="preserve">Модуль дедупликации: вызов через внутренний API; Объектное хранилище: </w:t>
            </w:r>
          </w:p>
          <w:p w14:paraId="5894CD0E" w14:textId="77777777" w:rsidR="00F065AC" w:rsidRDefault="00F065AC" w:rsidP="00F065AC">
            <w:pPr>
              <w:spacing w:after="16" w:line="259" w:lineRule="auto"/>
              <w:ind w:left="0" w:firstLine="0"/>
              <w:jc w:val="left"/>
            </w:pPr>
            <w:r>
              <w:rPr>
                <w:sz w:val="24"/>
              </w:rPr>
              <w:t xml:space="preserve">API S3; </w:t>
            </w:r>
          </w:p>
          <w:p w14:paraId="5F8B6495" w14:textId="77777777" w:rsidR="00F065AC" w:rsidRDefault="00F065AC" w:rsidP="00F065AC">
            <w:pPr>
              <w:spacing w:after="0" w:line="259" w:lineRule="auto"/>
              <w:ind w:left="0" w:right="36" w:firstLine="0"/>
              <w:jc w:val="left"/>
            </w:pPr>
            <w:r>
              <w:rPr>
                <w:sz w:val="24"/>
              </w:rPr>
              <w:t xml:space="preserve">Метабаза: SQL через пул соединений 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E8173" w14:textId="77777777" w:rsidR="00F065AC" w:rsidRDefault="00F065AC" w:rsidP="00F065AC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↔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8B9AC" w14:textId="77777777" w:rsidR="00F065AC" w:rsidRDefault="00F065AC" w:rsidP="00F065AC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7CB5B" w14:textId="77777777" w:rsidR="00F065AC" w:rsidRPr="00F065AC" w:rsidRDefault="00F065AC" w:rsidP="00F065AC">
            <w:pPr>
              <w:spacing w:after="0" w:line="259" w:lineRule="auto"/>
              <w:ind w:left="2" w:firstLine="0"/>
              <w:jc w:val="left"/>
              <w:rPr>
                <w:lang w:val="en-US"/>
              </w:rPr>
            </w:pPr>
            <w:r w:rsidRPr="00F065AC">
              <w:rPr>
                <w:sz w:val="24"/>
                <w:lang w:val="en-US"/>
              </w:rPr>
              <w:t xml:space="preserve">vhd, vmdk, qcow2, tar, zip, 7z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15F7D" w14:textId="77777777" w:rsidR="00F065AC" w:rsidRPr="00F065AC" w:rsidRDefault="00F065AC" w:rsidP="00F065AC">
            <w:pPr>
              <w:spacing w:after="0" w:line="259" w:lineRule="auto"/>
              <w:ind w:left="2" w:firstLine="0"/>
              <w:jc w:val="left"/>
              <w:rPr>
                <w:lang w:val="en-US"/>
              </w:rPr>
            </w:pPr>
            <w:r w:rsidRPr="00F065AC">
              <w:rPr>
                <w:sz w:val="24"/>
                <w:lang w:val="en-US"/>
              </w:rPr>
              <w:t xml:space="preserve"> </w:t>
            </w:r>
          </w:p>
        </w:tc>
      </w:tr>
      <w:tr w:rsidR="00F065AC" w14:paraId="75CBE9B9" w14:textId="77777777" w:rsidTr="00F065AC">
        <w:trPr>
          <w:trHeight w:val="658"/>
        </w:trPr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B9C45" w14:textId="77777777" w:rsidR="00F065AC" w:rsidRDefault="00F065AC" w:rsidP="00F065AC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6BB30" w14:textId="77777777" w:rsidR="00F065AC" w:rsidRDefault="00F065AC" w:rsidP="00F065AC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Модуль дедупликации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7FC28" w14:textId="77777777" w:rsidR="00F065AC" w:rsidRDefault="00F065AC" w:rsidP="00F065AC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12FB3" w14:textId="77777777" w:rsidR="00F065AC" w:rsidRDefault="00F065AC" w:rsidP="00F065AC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F9D1B" w14:textId="77777777" w:rsidR="00F065AC" w:rsidRDefault="00F065AC" w:rsidP="00F065AC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API (Goканал) 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AB555" w14:textId="77777777" w:rsidR="00F065AC" w:rsidRDefault="00F065AC" w:rsidP="00F065AC">
            <w:pPr>
              <w:spacing w:after="63" w:line="259" w:lineRule="auto"/>
              <w:ind w:left="2" w:firstLine="0"/>
              <w:jc w:val="left"/>
            </w:pPr>
            <w:r>
              <w:rPr>
                <w:sz w:val="24"/>
              </w:rPr>
              <w:t xml:space="preserve">SHA-1, </w:t>
            </w:r>
          </w:p>
          <w:p w14:paraId="598B2AE9" w14:textId="77777777" w:rsidR="00F065AC" w:rsidRDefault="00F065AC" w:rsidP="00F065AC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SHA-256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A0CDA" w14:textId="77777777" w:rsidR="00F065AC" w:rsidRDefault="00F065AC" w:rsidP="00F065AC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</w:tr>
      <w:tr w:rsidR="00F065AC" w14:paraId="09238F25" w14:textId="77777777" w:rsidTr="00F065AC">
        <w:trPr>
          <w:trHeight w:val="655"/>
        </w:trPr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258F1" w14:textId="77777777" w:rsidR="00F065AC" w:rsidRDefault="00F065AC" w:rsidP="00F065AC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4 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ADD68" w14:textId="77777777" w:rsidR="00F065AC" w:rsidRDefault="00F065AC" w:rsidP="00F065AC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Объектное хранилище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CC00A" w14:textId="77777777" w:rsidR="00F065AC" w:rsidRDefault="00F065AC" w:rsidP="00F065AC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010A2" w14:textId="77777777" w:rsidR="00F065AC" w:rsidRDefault="00F065AC" w:rsidP="00F065AC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AD7E4" w14:textId="77777777" w:rsidR="00F065AC" w:rsidRDefault="00F065AC" w:rsidP="00F065AC">
            <w:pPr>
              <w:spacing w:after="61" w:line="259" w:lineRule="auto"/>
              <w:ind w:left="2" w:firstLine="0"/>
              <w:jc w:val="left"/>
            </w:pPr>
            <w:r>
              <w:rPr>
                <w:sz w:val="24"/>
              </w:rPr>
              <w:t xml:space="preserve">API S3 </w:t>
            </w:r>
          </w:p>
          <w:p w14:paraId="3BE912C8" w14:textId="77777777" w:rsidR="00F065AC" w:rsidRDefault="00F065AC" w:rsidP="00F065AC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(HTTPS) 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24B09" w14:textId="77777777" w:rsidR="00F065AC" w:rsidRDefault="00F065AC" w:rsidP="00F065AC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Content-Type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583F1" w14:textId="77777777" w:rsidR="00F065AC" w:rsidRDefault="00F065AC" w:rsidP="00F065AC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</w:tr>
      <w:tr w:rsidR="00F065AC" w14:paraId="413CFB92" w14:textId="77777777" w:rsidTr="00F065AC">
        <w:trPr>
          <w:trHeight w:val="335"/>
        </w:trPr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722B5" w14:textId="77777777" w:rsidR="00F065AC" w:rsidRDefault="00F065AC" w:rsidP="00F065AC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5 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B504C" w14:textId="77777777" w:rsidR="00F065AC" w:rsidRDefault="00F065AC" w:rsidP="00F065AC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Метабаза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44594" w14:textId="77777777" w:rsidR="00F065AC" w:rsidRDefault="00F065AC" w:rsidP="00F065AC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E3408" w14:textId="77777777" w:rsidR="00F065AC" w:rsidRDefault="00F065AC" w:rsidP="00F065AC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ED4B8" w14:textId="77777777" w:rsidR="00F065AC" w:rsidRDefault="00F065AC" w:rsidP="00F065AC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3916D" w14:textId="77777777" w:rsidR="00F065AC" w:rsidRDefault="00F065AC" w:rsidP="00F065AC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PostgreSQL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EE2BC" w14:textId="77777777" w:rsidR="00F065AC" w:rsidRDefault="00F065AC" w:rsidP="00F065AC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</w:tr>
      <w:tr w:rsidR="00F065AC" w14:paraId="00AE751A" w14:textId="77777777" w:rsidTr="00F065AC">
        <w:trPr>
          <w:trHeight w:val="658"/>
        </w:trPr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BEF7F" w14:textId="77777777" w:rsidR="00F065AC" w:rsidRDefault="00F065AC" w:rsidP="00F065AC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6 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FC4B6" w14:textId="77777777" w:rsidR="00F065AC" w:rsidRDefault="00F065AC" w:rsidP="00F065AC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Веб-панель мониторинга 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A5156" w14:textId="77777777" w:rsidR="00F065AC" w:rsidRDefault="00F065AC" w:rsidP="00F065AC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Сервер: REST </w:t>
            </w:r>
          </w:p>
        </w:tc>
        <w:tc>
          <w:tcPr>
            <w:tcW w:w="1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F1434" w14:textId="77777777" w:rsidR="00F065AC" w:rsidRDefault="00F065AC" w:rsidP="00F065AC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→ 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6DF10" w14:textId="77777777" w:rsidR="00F065AC" w:rsidRDefault="00F065AC" w:rsidP="00F065AC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8504A" w14:textId="77777777" w:rsidR="00F065AC" w:rsidRDefault="00F065AC" w:rsidP="00F065AC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JSON 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CFACE" w14:textId="77777777" w:rsidR="00F065AC" w:rsidRDefault="00F065AC" w:rsidP="00F065AC">
            <w:pPr>
              <w:spacing w:after="0" w:line="259" w:lineRule="auto"/>
              <w:ind w:left="2" w:firstLine="0"/>
              <w:jc w:val="left"/>
            </w:pPr>
            <w:r>
              <w:rPr>
                <w:sz w:val="24"/>
              </w:rPr>
              <w:t xml:space="preserve"> </w:t>
            </w:r>
          </w:p>
        </w:tc>
      </w:tr>
    </w:tbl>
    <w:p w14:paraId="56769861" w14:textId="77777777" w:rsidR="00E81C69" w:rsidRDefault="00F065AC">
      <w:pPr>
        <w:spacing w:after="7082" w:line="259" w:lineRule="auto"/>
        <w:ind w:left="0" w:firstLine="0"/>
        <w:jc w:val="left"/>
      </w:pPr>
      <w:r>
        <w:rPr>
          <w:b/>
        </w:rPr>
        <w:t xml:space="preserve"> </w:t>
      </w:r>
    </w:p>
    <w:p w14:paraId="1EC0B096" w14:textId="77777777" w:rsidR="00E81C69" w:rsidRDefault="00F065AC">
      <w:pPr>
        <w:spacing w:after="187" w:line="259" w:lineRule="auto"/>
        <w:ind w:left="0" w:firstLine="0"/>
        <w:jc w:val="left"/>
      </w:pPr>
      <w:r>
        <w:t xml:space="preserve"> </w:t>
      </w:r>
      <w:r>
        <w:tab/>
        <w:t xml:space="preserve"> </w:t>
      </w:r>
    </w:p>
    <w:p w14:paraId="61431AD2" w14:textId="77777777" w:rsidR="00E81C69" w:rsidRDefault="00F065AC">
      <w:pPr>
        <w:spacing w:after="155" w:line="259" w:lineRule="auto"/>
        <w:ind w:left="0" w:firstLine="0"/>
        <w:jc w:val="left"/>
      </w:pPr>
      <w:r>
        <w:t xml:space="preserve"> </w:t>
      </w:r>
    </w:p>
    <w:p w14:paraId="6668CA32" w14:textId="77777777" w:rsidR="00E81C69" w:rsidRDefault="00F065AC">
      <w:pPr>
        <w:spacing w:after="0" w:line="259" w:lineRule="auto"/>
        <w:ind w:left="0" w:firstLine="0"/>
        <w:jc w:val="left"/>
      </w:pPr>
      <w:r>
        <w:t xml:space="preserve"> </w:t>
      </w:r>
      <w:r>
        <w:tab/>
        <w:t xml:space="preserve"> </w:t>
      </w:r>
    </w:p>
    <w:p w14:paraId="5D21CD2F" w14:textId="77777777" w:rsidR="00E81C69" w:rsidRDefault="00F065AC">
      <w:pPr>
        <w:spacing w:after="221" w:line="259" w:lineRule="auto"/>
        <w:ind w:left="-5" w:right="769"/>
      </w:pPr>
      <w:r>
        <w:rPr>
          <w:b/>
        </w:rPr>
        <w:t>Контрольные вопросы (для самопроверки)</w:t>
      </w:r>
      <w:r>
        <w:t xml:space="preserve"> </w:t>
      </w:r>
    </w:p>
    <w:p w14:paraId="2F623D7C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>5 КОНТРОЛЬНЫЕ ВОПРОСЫ</w:t>
      </w:r>
    </w:p>
    <w:p w14:paraId="66DD969C" w14:textId="77777777" w:rsidR="00F065AC" w:rsidRDefault="00F065AC" w:rsidP="00F065AC">
      <w:pPr>
        <w:spacing w:after="18" w:line="259" w:lineRule="auto"/>
        <w:ind w:left="720" w:firstLine="0"/>
        <w:jc w:val="left"/>
      </w:pPr>
    </w:p>
    <w:p w14:paraId="5DE7D355" w14:textId="190EA9D6" w:rsidR="00F065AC" w:rsidRDefault="00F065AC" w:rsidP="00F065AC">
      <w:pPr>
        <w:spacing w:after="18" w:line="259" w:lineRule="auto"/>
        <w:ind w:left="720" w:firstLine="0"/>
        <w:jc w:val="left"/>
      </w:pPr>
      <w:r>
        <w:t xml:space="preserve">     1</w:t>
      </w:r>
      <w:r>
        <w:t>.</w:t>
      </w:r>
      <w:r>
        <w:t xml:space="preserve"> Какие виды программных документов определяет ГОСТ 19.101-77?</w:t>
      </w:r>
    </w:p>
    <w:p w14:paraId="21A35CF7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 xml:space="preserve">     В каком из них описывается логическая структура программы?</w:t>
      </w:r>
    </w:p>
    <w:p w14:paraId="13323797" w14:textId="77777777" w:rsidR="00F065AC" w:rsidRDefault="00F065AC" w:rsidP="00F065AC">
      <w:pPr>
        <w:spacing w:after="18" w:line="259" w:lineRule="auto"/>
        <w:ind w:left="720" w:firstLine="0"/>
        <w:jc w:val="left"/>
      </w:pPr>
    </w:p>
    <w:p w14:paraId="088B56C1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 xml:space="preserve">     ГОСТ 19.101-77 определяет следующие виды программных документов:</w:t>
      </w:r>
    </w:p>
    <w:p w14:paraId="648BD4BF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>техническое задание, пояснительная записка, руководство пользователя,</w:t>
      </w:r>
    </w:p>
    <w:p w14:paraId="636D8AC9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>программа и методика испытаний, описание языка, текст программы.</w:t>
      </w:r>
    </w:p>
    <w:p w14:paraId="7C723455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>Логическая структура программы описывается в пояснительной записке.</w:t>
      </w:r>
    </w:p>
    <w:p w14:paraId="444E8F9F" w14:textId="77777777" w:rsidR="00F065AC" w:rsidRDefault="00F065AC" w:rsidP="00F065AC">
      <w:pPr>
        <w:spacing w:after="18" w:line="259" w:lineRule="auto"/>
        <w:ind w:left="720" w:firstLine="0"/>
        <w:jc w:val="left"/>
      </w:pPr>
    </w:p>
    <w:p w14:paraId="14E8B296" w14:textId="328FEDBD" w:rsidR="00F065AC" w:rsidRDefault="00F065AC" w:rsidP="00F065AC">
      <w:pPr>
        <w:spacing w:after="18" w:line="259" w:lineRule="auto"/>
        <w:ind w:left="720" w:firstLine="0"/>
        <w:jc w:val="left"/>
      </w:pPr>
      <w:r>
        <w:t xml:space="preserve">     2</w:t>
      </w:r>
      <w:r>
        <w:t>.</w:t>
      </w:r>
      <w:r>
        <w:t xml:space="preserve"> Из каких разделов состоит Техническое задание по ГОСТ 19.201-78?</w:t>
      </w:r>
    </w:p>
    <w:p w14:paraId="3E17E694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 xml:space="preserve">     Чем оно отличается от ТЗ по ГОСТ 34.602-89?</w:t>
      </w:r>
    </w:p>
    <w:p w14:paraId="35F59D8C" w14:textId="77777777" w:rsidR="00F065AC" w:rsidRDefault="00F065AC" w:rsidP="00F065AC">
      <w:pPr>
        <w:spacing w:after="18" w:line="259" w:lineRule="auto"/>
        <w:ind w:left="720" w:firstLine="0"/>
        <w:jc w:val="left"/>
      </w:pPr>
    </w:p>
    <w:p w14:paraId="2AA9DF46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 xml:space="preserve">     Техническое задание по ГОСТ 19.201-78 состоит из следующих разделов:</w:t>
      </w:r>
    </w:p>
    <w:p w14:paraId="51E74AFC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>введение, основания для разработки, назначение разработки, требования</w:t>
      </w:r>
    </w:p>
    <w:p w14:paraId="3134751F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>к программе, требования к программной документации, технико-экономические</w:t>
      </w:r>
    </w:p>
    <w:p w14:paraId="447DFC5B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>показатели, стадии и этапы разработки, порядок контроля и приемки.</w:t>
      </w:r>
    </w:p>
    <w:p w14:paraId="3046FD96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 xml:space="preserve">     Отличие ТЗ по ГОСТ 34.602-89 заключается в том, что оно описывает</w:t>
      </w:r>
    </w:p>
    <w:p w14:paraId="2E7B24C2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>автоматизированную систему в целом (включая персонал и оборудование),</w:t>
      </w:r>
    </w:p>
    <w:p w14:paraId="453DE1F8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>а ГОСТ 19.201-78 описывает только программу.</w:t>
      </w:r>
    </w:p>
    <w:p w14:paraId="7212C979" w14:textId="77777777" w:rsidR="00F065AC" w:rsidRDefault="00F065AC" w:rsidP="00F065AC">
      <w:pPr>
        <w:spacing w:after="18" w:line="259" w:lineRule="auto"/>
        <w:ind w:left="720" w:firstLine="0"/>
        <w:jc w:val="left"/>
      </w:pPr>
    </w:p>
    <w:p w14:paraId="55C813C0" w14:textId="356927C5" w:rsidR="00F065AC" w:rsidRDefault="00F065AC" w:rsidP="00F065AC">
      <w:pPr>
        <w:spacing w:after="18" w:line="259" w:lineRule="auto"/>
        <w:ind w:left="720" w:firstLine="0"/>
        <w:jc w:val="left"/>
      </w:pPr>
      <w:r>
        <w:t xml:space="preserve">     3</w:t>
      </w:r>
      <w:r>
        <w:t>.</w:t>
      </w:r>
      <w:r>
        <w:t xml:space="preserve"> Какие поля страницы должны быть установлены в текстовом документе</w:t>
      </w:r>
    </w:p>
    <w:p w14:paraId="77AAA30F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 xml:space="preserve">     по ГОСТ 2.105-95? Обоснуйте разную ширину левого и правого поля.</w:t>
      </w:r>
    </w:p>
    <w:p w14:paraId="683E6F62" w14:textId="77777777" w:rsidR="00F065AC" w:rsidRDefault="00F065AC" w:rsidP="00F065AC">
      <w:pPr>
        <w:spacing w:after="18" w:line="259" w:lineRule="auto"/>
        <w:ind w:left="720" w:firstLine="0"/>
        <w:jc w:val="left"/>
      </w:pPr>
    </w:p>
    <w:p w14:paraId="3E43E309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 xml:space="preserve">     По ГОСТ 2.105-95 в текстовом документе должны быть установлены</w:t>
      </w:r>
    </w:p>
    <w:p w14:paraId="4D69A157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>следующие поля страницы: левое поле — 30 мм, правое поле — 15 мм,</w:t>
      </w:r>
    </w:p>
    <w:p w14:paraId="685F74F9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>верхнее поле — 20 мм, нижнее поле — 20 мм.</w:t>
      </w:r>
    </w:p>
    <w:p w14:paraId="311763A7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 xml:space="preserve">     Левое поле шире правого для обеспечения запаса при сшивании</w:t>
      </w:r>
    </w:p>
    <w:p w14:paraId="6956C66C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>или переплете документа.</w:t>
      </w:r>
    </w:p>
    <w:p w14:paraId="41070563" w14:textId="77777777" w:rsidR="00F065AC" w:rsidRDefault="00F065AC" w:rsidP="00F065AC">
      <w:pPr>
        <w:spacing w:after="18" w:line="259" w:lineRule="auto"/>
        <w:ind w:left="720" w:firstLine="0"/>
        <w:jc w:val="left"/>
      </w:pPr>
    </w:p>
    <w:p w14:paraId="45666CDF" w14:textId="4728EA80" w:rsidR="00F065AC" w:rsidRDefault="00F065AC" w:rsidP="00F065AC">
      <w:pPr>
        <w:spacing w:after="18" w:line="259" w:lineRule="auto"/>
        <w:ind w:left="720" w:firstLine="0"/>
        <w:jc w:val="left"/>
      </w:pPr>
      <w:r>
        <w:t xml:space="preserve">     4</w:t>
      </w:r>
      <w:r>
        <w:t>.</w:t>
      </w:r>
      <w:r>
        <w:t xml:space="preserve"> Как оформляются номера разделов и подразделов в тексте документа?</w:t>
      </w:r>
    </w:p>
    <w:p w14:paraId="056B92EA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 xml:space="preserve">     Приведите пример правильной нумерации.</w:t>
      </w:r>
    </w:p>
    <w:p w14:paraId="0AEFBDB4" w14:textId="77777777" w:rsidR="00F065AC" w:rsidRDefault="00F065AC" w:rsidP="00F065AC">
      <w:pPr>
        <w:spacing w:after="18" w:line="259" w:lineRule="auto"/>
        <w:ind w:left="720" w:firstLine="0"/>
        <w:jc w:val="left"/>
      </w:pPr>
    </w:p>
    <w:p w14:paraId="2A4D59B0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 xml:space="preserve">     Номера разделов оформляются арабскими цифрами без точки в конце,</w:t>
      </w:r>
    </w:p>
    <w:p w14:paraId="747690B9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>например: 1 Введение.</w:t>
      </w:r>
    </w:p>
    <w:p w14:paraId="039AF69B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 xml:space="preserve">     Номера подразделов включают номер раздела и номер подраздела,</w:t>
      </w:r>
    </w:p>
    <w:p w14:paraId="6AF35346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>разделенные точкой, без точки в конце, например: 1.1 Назначение.</w:t>
      </w:r>
    </w:p>
    <w:p w14:paraId="13CEA2C3" w14:textId="77777777" w:rsidR="00F065AC" w:rsidRDefault="00F065AC" w:rsidP="00F065AC">
      <w:pPr>
        <w:spacing w:after="18" w:line="259" w:lineRule="auto"/>
        <w:ind w:left="720" w:firstLine="0"/>
        <w:jc w:val="left"/>
      </w:pPr>
    </w:p>
    <w:p w14:paraId="7946CFE7" w14:textId="07B91CED" w:rsidR="00F065AC" w:rsidRDefault="00F065AC" w:rsidP="00F065AC">
      <w:pPr>
        <w:spacing w:after="18" w:line="259" w:lineRule="auto"/>
        <w:ind w:left="720" w:firstLine="0"/>
        <w:jc w:val="left"/>
      </w:pPr>
      <w:r>
        <w:t xml:space="preserve">     5. Какие требования предъявляются к стилю изложения текста в</w:t>
      </w:r>
    </w:p>
    <w:p w14:paraId="2CA2D28C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 xml:space="preserve">     техническом документе? Перечислите, что запрещено использовать.</w:t>
      </w:r>
    </w:p>
    <w:p w14:paraId="7D74019F" w14:textId="77777777" w:rsidR="00F065AC" w:rsidRDefault="00F065AC" w:rsidP="00F065AC">
      <w:pPr>
        <w:spacing w:after="18" w:line="259" w:lineRule="auto"/>
        <w:ind w:left="720" w:firstLine="0"/>
        <w:jc w:val="left"/>
      </w:pPr>
    </w:p>
    <w:p w14:paraId="666F3CE0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 xml:space="preserve">     Текст технического документа должен быть четким, кратким, не</w:t>
      </w:r>
    </w:p>
    <w:p w14:paraId="547F50FD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>допускающим различных толкований.</w:t>
      </w:r>
    </w:p>
    <w:p w14:paraId="3352DE2A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 xml:space="preserve">     Запрещено использовать: разговорную речь, техницизмы, синонимы</w:t>
      </w:r>
    </w:p>
    <w:p w14:paraId="0D21CC73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>для одного понятия, произвольные словообразования.</w:t>
      </w:r>
    </w:p>
    <w:p w14:paraId="64AD0D6D" w14:textId="77777777" w:rsidR="00F065AC" w:rsidRDefault="00F065AC" w:rsidP="00F065AC">
      <w:pPr>
        <w:spacing w:after="18" w:line="259" w:lineRule="auto"/>
        <w:ind w:left="720" w:firstLine="0"/>
        <w:jc w:val="left"/>
      </w:pPr>
    </w:p>
    <w:p w14:paraId="5DE8EA88" w14:textId="58811996" w:rsidR="00F065AC" w:rsidRDefault="00F065AC" w:rsidP="00F065AC">
      <w:pPr>
        <w:spacing w:after="18" w:line="259" w:lineRule="auto"/>
        <w:ind w:left="720" w:firstLine="0"/>
        <w:jc w:val="left"/>
      </w:pPr>
      <w:r>
        <w:t xml:space="preserve">     6</w:t>
      </w:r>
      <w:r>
        <w:t>.</w:t>
      </w:r>
      <w:r>
        <w:t xml:space="preserve"> Какие обязательные реквизиты должен содержать титульный лист</w:t>
      </w:r>
    </w:p>
    <w:p w14:paraId="4B7A5EBD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lastRenderedPageBreak/>
        <w:t xml:space="preserve">     программного документа по ГОСТ 19.104-78?</w:t>
      </w:r>
    </w:p>
    <w:p w14:paraId="309151C0" w14:textId="77777777" w:rsidR="00F065AC" w:rsidRDefault="00F065AC" w:rsidP="00F065AC">
      <w:pPr>
        <w:spacing w:after="18" w:line="259" w:lineRule="auto"/>
        <w:ind w:left="720" w:firstLine="0"/>
        <w:jc w:val="left"/>
      </w:pPr>
    </w:p>
    <w:p w14:paraId="51FA0B77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 xml:space="preserve">     Титульный лист программного документа по ГОСТ 19.104-78 должен</w:t>
      </w:r>
    </w:p>
    <w:p w14:paraId="0096B079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>содержать следующие обязательные реквизиты: наименование вышестоящей</w:t>
      </w:r>
    </w:p>
    <w:p w14:paraId="2FFCB613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>организации, наименование учебного заведения, наименование документа,</w:t>
      </w:r>
    </w:p>
    <w:p w14:paraId="0CE1BF83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>обозначение документа, сведения о разработчике, сведения о руководителе,</w:t>
      </w:r>
    </w:p>
    <w:p w14:paraId="4B7CC3F1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>город и год выпуска.</w:t>
      </w:r>
    </w:p>
    <w:p w14:paraId="0C75D15A" w14:textId="77777777" w:rsidR="00F065AC" w:rsidRDefault="00F065AC" w:rsidP="00F065AC">
      <w:pPr>
        <w:spacing w:after="18" w:line="259" w:lineRule="auto"/>
        <w:ind w:left="720" w:firstLine="0"/>
        <w:jc w:val="left"/>
      </w:pPr>
    </w:p>
    <w:p w14:paraId="1EED2EEE" w14:textId="28753C59" w:rsidR="00F065AC" w:rsidRDefault="00F065AC" w:rsidP="00F065AC">
      <w:pPr>
        <w:spacing w:after="18" w:line="259" w:lineRule="auto"/>
        <w:ind w:left="720" w:firstLine="0"/>
        <w:jc w:val="left"/>
      </w:pPr>
      <w:r>
        <w:t>ВЫВОД</w:t>
      </w:r>
    </w:p>
    <w:p w14:paraId="0C2E3402" w14:textId="77777777" w:rsidR="00F065AC" w:rsidRDefault="00F065AC" w:rsidP="00F065AC">
      <w:pPr>
        <w:spacing w:after="18" w:line="259" w:lineRule="auto"/>
        <w:ind w:left="720" w:firstLine="0"/>
        <w:jc w:val="left"/>
      </w:pPr>
    </w:p>
    <w:p w14:paraId="638DF882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 xml:space="preserve">     В ходе выполнения работы было разработано программное обеспечение</w:t>
      </w:r>
    </w:p>
    <w:p w14:paraId="58836D84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>«Система управления школьной базой данных», реализованное на языке</w:t>
      </w:r>
    </w:p>
    <w:p w14:paraId="450D3612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>Python с использованием библиотек tkinter и mysql-connector-python.</w:t>
      </w:r>
    </w:p>
    <w:p w14:paraId="26E03791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>Программа обеспечивает выполнение операций создания, чтения, обновления</w:t>
      </w:r>
    </w:p>
    <w:p w14:paraId="02C08627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>и удаления записей для шести таблиц базы данных.</w:t>
      </w:r>
    </w:p>
    <w:p w14:paraId="2EE73CCB" w14:textId="77777777" w:rsidR="00F065AC" w:rsidRDefault="00F065AC" w:rsidP="00F065AC">
      <w:pPr>
        <w:spacing w:after="18" w:line="259" w:lineRule="auto"/>
        <w:ind w:left="720" w:firstLine="0"/>
        <w:jc w:val="left"/>
      </w:pPr>
    </w:p>
    <w:p w14:paraId="7813FB2E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 xml:space="preserve">     В соответствии с требованиями ГОСТ 19.201-78 было составлено</w:t>
      </w:r>
    </w:p>
    <w:p w14:paraId="319816D6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>техническое задание. В соответствии с требованиями ГОСТ 2.105-95 был</w:t>
      </w:r>
    </w:p>
    <w:p w14:paraId="32B0E4C9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>оформлен документ «Руководство пользователя». В документе соблюдены</w:t>
      </w:r>
    </w:p>
    <w:p w14:paraId="4745D314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>требования к полям страниц, шрифту, межстрочному интервалу и абзацному</w:t>
      </w:r>
    </w:p>
    <w:p w14:paraId="5CBF7ADC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>отступу.</w:t>
      </w:r>
    </w:p>
    <w:p w14:paraId="38D92689" w14:textId="77777777" w:rsidR="00F065AC" w:rsidRDefault="00F065AC" w:rsidP="00F065AC">
      <w:pPr>
        <w:spacing w:after="18" w:line="259" w:lineRule="auto"/>
        <w:ind w:left="720" w:firstLine="0"/>
        <w:jc w:val="left"/>
      </w:pPr>
    </w:p>
    <w:p w14:paraId="7DA81CB9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 xml:space="preserve">     Титульный лист оформлен в соответствии с ГОСТ 19.104-78.</w:t>
      </w:r>
    </w:p>
    <w:p w14:paraId="3562E5EF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>В руководство пользователя включены скриншоты работающей программы,</w:t>
      </w:r>
    </w:p>
    <w:p w14:paraId="2E1BDE10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>подписанные в соответствии с ГОСТ 2.105-95.</w:t>
      </w:r>
    </w:p>
    <w:p w14:paraId="7E22D64A" w14:textId="77777777" w:rsidR="00F065AC" w:rsidRDefault="00F065AC" w:rsidP="00F065AC">
      <w:pPr>
        <w:spacing w:after="18" w:line="259" w:lineRule="auto"/>
        <w:ind w:left="720" w:firstLine="0"/>
        <w:jc w:val="left"/>
      </w:pPr>
    </w:p>
    <w:p w14:paraId="1983C3DB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 xml:space="preserve">     Таким образом, разработанная программа и оформленная на неё</w:t>
      </w:r>
    </w:p>
    <w:p w14:paraId="6EFD5C7B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>документация полностью соответствуют требованиям действующих стандартов</w:t>
      </w:r>
    </w:p>
    <w:p w14:paraId="08D1D62B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>ЕСПД (ГОСТ 19.101-77, ГОСТ 19.201-78, ГОСТ 19.106-78) и ЕСКД</w:t>
      </w:r>
    </w:p>
    <w:p w14:paraId="7511F048" w14:textId="77777777" w:rsidR="00F065AC" w:rsidRDefault="00F065AC" w:rsidP="00F065AC">
      <w:pPr>
        <w:spacing w:after="18" w:line="259" w:lineRule="auto"/>
        <w:ind w:left="720" w:firstLine="0"/>
        <w:jc w:val="left"/>
      </w:pPr>
      <w:r>
        <w:t>(ГОСТ 2.105-95, ГОСТ 19.104-78), что подтверждает готовность проекта</w:t>
      </w:r>
    </w:p>
    <w:p w14:paraId="58FDAC1B" w14:textId="4C3BF0FE" w:rsidR="00E81C69" w:rsidRDefault="00F065AC" w:rsidP="00F065AC">
      <w:pPr>
        <w:spacing w:after="18" w:line="259" w:lineRule="auto"/>
        <w:ind w:left="720" w:firstLine="0"/>
        <w:jc w:val="left"/>
      </w:pPr>
      <w:r>
        <w:t>к защите.</w:t>
      </w:r>
    </w:p>
    <w:p w14:paraId="16C07DE6" w14:textId="77777777" w:rsidR="00E81C69" w:rsidRDefault="00F065AC">
      <w:pPr>
        <w:spacing w:after="0" w:line="259" w:lineRule="auto"/>
        <w:ind w:left="0" w:firstLine="0"/>
        <w:jc w:val="left"/>
      </w:pPr>
      <w:r>
        <w:t xml:space="preserve"> </w:t>
      </w:r>
    </w:p>
    <w:sectPr w:rsidR="00E81C69">
      <w:pgSz w:w="11906" w:h="16838"/>
      <w:pgMar w:top="1190" w:right="64" w:bottom="1229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92141A"/>
    <w:multiLevelType w:val="hybridMultilevel"/>
    <w:tmpl w:val="CAACE600"/>
    <w:lvl w:ilvl="0" w:tplc="4A46C8C0">
      <w:start w:val="2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DFCBB6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F32E06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2C6209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902D86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970635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C5E870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18CA7F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83E4BF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4032E7F"/>
    <w:multiLevelType w:val="hybridMultilevel"/>
    <w:tmpl w:val="FA841C00"/>
    <w:lvl w:ilvl="0" w:tplc="96EE99F4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3089810">
      <w:start w:val="1"/>
      <w:numFmt w:val="bullet"/>
      <w:lvlText w:val="o"/>
      <w:lvlJc w:val="left"/>
      <w:pPr>
        <w:ind w:left="1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3A6BB66">
      <w:start w:val="1"/>
      <w:numFmt w:val="bullet"/>
      <w:lvlText w:val="▪"/>
      <w:lvlJc w:val="left"/>
      <w:pPr>
        <w:ind w:left="2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51075E2">
      <w:start w:val="1"/>
      <w:numFmt w:val="bullet"/>
      <w:lvlText w:val="•"/>
      <w:lvlJc w:val="left"/>
      <w:pPr>
        <w:ind w:left="3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1CA05AE">
      <w:start w:val="1"/>
      <w:numFmt w:val="bullet"/>
      <w:lvlText w:val="o"/>
      <w:lvlJc w:val="left"/>
      <w:pPr>
        <w:ind w:left="3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5E8B75C">
      <w:start w:val="1"/>
      <w:numFmt w:val="bullet"/>
      <w:lvlText w:val="▪"/>
      <w:lvlJc w:val="left"/>
      <w:pPr>
        <w:ind w:left="4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FA2BA7E">
      <w:start w:val="1"/>
      <w:numFmt w:val="bullet"/>
      <w:lvlText w:val="•"/>
      <w:lvlJc w:val="left"/>
      <w:pPr>
        <w:ind w:left="5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08E03FE">
      <w:start w:val="1"/>
      <w:numFmt w:val="bullet"/>
      <w:lvlText w:val="o"/>
      <w:lvlJc w:val="left"/>
      <w:pPr>
        <w:ind w:left="5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AC40F4E">
      <w:start w:val="1"/>
      <w:numFmt w:val="bullet"/>
      <w:lvlText w:val="▪"/>
      <w:lvlJc w:val="left"/>
      <w:pPr>
        <w:ind w:left="6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C69"/>
    <w:rsid w:val="00E81C69"/>
    <w:rsid w:val="00F06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0BB12"/>
  <w15:docId w15:val="{006E0A85-33F5-4FA4-BB3D-EEFD43C3C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7" w:line="304" w:lineRule="auto"/>
      <w:ind w:left="86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annotation reference"/>
    <w:basedOn w:val="a0"/>
    <w:uiPriority w:val="99"/>
    <w:semiHidden/>
    <w:unhideWhenUsed/>
    <w:rsid w:val="00F065AC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F065AC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F065AC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F065AC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F065AC"/>
    <w:rPr>
      <w:rFonts w:ascii="Times New Roman" w:eastAsia="Times New Roman" w:hAnsi="Times New Roman" w:cs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950</Words>
  <Characters>5420</Characters>
  <Application>Microsoft Office Word</Application>
  <DocSecurity>0</DocSecurity>
  <Lines>45</Lines>
  <Paragraphs>12</Paragraphs>
  <ScaleCrop>false</ScaleCrop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Student160</cp:lastModifiedBy>
  <cp:revision>2</cp:revision>
  <dcterms:created xsi:type="dcterms:W3CDTF">2026-06-15T12:22:00Z</dcterms:created>
  <dcterms:modified xsi:type="dcterms:W3CDTF">2026-06-15T12:22:00Z</dcterms:modified>
</cp:coreProperties>
</file>