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B19BA" w:rsidRPr="0067465A" w:rsidRDefault="00EB19BA" w:rsidP="00EB19B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:rsidR="00EB19BA" w:rsidRPr="0067465A" w:rsidRDefault="00EB19BA" w:rsidP="00EB19B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«Череповецкий </w:t>
      </w:r>
      <w:proofErr w:type="spellStart"/>
      <w:r w:rsidRPr="0067465A">
        <w:rPr>
          <w:rFonts w:ascii="Times New Roman" w:hAnsi="Times New Roman" w:cs="Times New Roman"/>
        </w:rPr>
        <w:t>лесомеханический</w:t>
      </w:r>
      <w:proofErr w:type="spellEnd"/>
      <w:r w:rsidRPr="0067465A">
        <w:rPr>
          <w:rFonts w:ascii="Times New Roman" w:hAnsi="Times New Roman" w:cs="Times New Roman"/>
        </w:rPr>
        <w:t xml:space="preserve"> техникум им. В.П. Чкалова»</w:t>
      </w:r>
    </w:p>
    <w:p w:rsidR="00EB19BA" w:rsidRPr="0067465A" w:rsidRDefault="00EB19BA" w:rsidP="00EB19BA">
      <w:pPr>
        <w:spacing w:after="0" w:line="240" w:lineRule="auto"/>
        <w:jc w:val="center"/>
        <w:rPr>
          <w:rFonts w:ascii="Times New Roman" w:hAnsi="Times New Roman" w:cs="Times New Roman"/>
        </w:rPr>
      </w:pPr>
    </w:p>
    <w:p w:rsidR="00EB19BA" w:rsidRPr="00031039" w:rsidRDefault="00EB19BA" w:rsidP="00EB19BA">
      <w:pPr>
        <w:rPr>
          <w:rFonts w:ascii="Times New Roman" w:hAnsi="Times New Roman" w:cs="Times New Roman"/>
        </w:rPr>
      </w:pPr>
    </w:p>
    <w:p w:rsidR="00EB19BA" w:rsidRPr="00031039" w:rsidRDefault="00EB19BA" w:rsidP="00EB19BA">
      <w:pPr>
        <w:rPr>
          <w:rFonts w:ascii="Times New Roman" w:hAnsi="Times New Roman" w:cs="Times New Roman"/>
        </w:rPr>
      </w:pPr>
    </w:p>
    <w:p w:rsidR="00EB19BA" w:rsidRPr="0067465A" w:rsidRDefault="00EB19BA" w:rsidP="00EB19BA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:rsidR="00EB19BA" w:rsidRPr="00031039" w:rsidRDefault="00EB19BA" w:rsidP="00EB19BA">
      <w:pPr>
        <w:rPr>
          <w:rFonts w:ascii="Times New Roman" w:hAnsi="Times New Roman" w:cs="Times New Roman"/>
        </w:rPr>
      </w:pPr>
    </w:p>
    <w:p w:rsidR="00EB19BA" w:rsidRDefault="00EB19BA" w:rsidP="00EB19BA">
      <w:pPr>
        <w:rPr>
          <w:rFonts w:ascii="Times New Roman" w:hAnsi="Times New Roman" w:cs="Times New Roman"/>
        </w:rPr>
      </w:pPr>
    </w:p>
    <w:p w:rsidR="00EB19BA" w:rsidRDefault="00EB19BA" w:rsidP="00EB19BA">
      <w:pPr>
        <w:rPr>
          <w:rFonts w:ascii="Times New Roman" w:hAnsi="Times New Roman" w:cs="Times New Roman"/>
        </w:rPr>
      </w:pPr>
    </w:p>
    <w:p w:rsidR="00EB19BA" w:rsidRPr="00031039" w:rsidRDefault="00EB19BA" w:rsidP="00EB19BA">
      <w:pPr>
        <w:rPr>
          <w:rFonts w:ascii="Times New Roman" w:hAnsi="Times New Roman" w:cs="Times New Roman"/>
        </w:rPr>
      </w:pPr>
    </w:p>
    <w:p w:rsidR="00EB19BA" w:rsidRPr="00D610EE" w:rsidRDefault="00EB19BA" w:rsidP="00EB19B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:rsidR="00EB19BA" w:rsidRPr="00D610EE" w:rsidRDefault="00EB19BA" w:rsidP="00EB19B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ПП по </w:t>
      </w:r>
      <w:r>
        <w:rPr>
          <w:rFonts w:ascii="Times New Roman" w:hAnsi="Times New Roman" w:cs="Times New Roman"/>
          <w:b/>
        </w:rPr>
        <w:t xml:space="preserve">ПМ.06 </w:t>
      </w:r>
      <w:r w:rsidRPr="00203859">
        <w:rPr>
          <w:rFonts w:ascii="Times New Roman" w:hAnsi="Times New Roman" w:cs="Times New Roman"/>
          <w:b/>
        </w:rPr>
        <w:t>Сопровождение информационных систем</w:t>
      </w:r>
    </w:p>
    <w:p w:rsidR="00EB19BA" w:rsidRDefault="00EB19BA" w:rsidP="00EB19BA">
      <w:pPr>
        <w:jc w:val="center"/>
        <w:rPr>
          <w:rFonts w:ascii="Times New Roman" w:hAnsi="Times New Roman" w:cs="Times New Roman"/>
        </w:rPr>
      </w:pPr>
    </w:p>
    <w:p w:rsidR="00EB19BA" w:rsidRPr="0067465A" w:rsidRDefault="00EB19BA" w:rsidP="00EB19BA">
      <w:pPr>
        <w:rPr>
          <w:rFonts w:ascii="Times New Roman" w:hAnsi="Times New Roman" w:cs="Times New Roman"/>
        </w:rPr>
      </w:pPr>
    </w:p>
    <w:p w:rsidR="00EB19BA" w:rsidRPr="0067465A" w:rsidRDefault="00EB19BA" w:rsidP="00EB19B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>
        <w:rPr>
          <w:rFonts w:ascii="Times New Roman" w:hAnsi="Times New Roman" w:cs="Times New Roman"/>
        </w:rPr>
        <w:t>__</w:t>
      </w:r>
      <w:r w:rsidRPr="0067465A">
        <w:rPr>
          <w:rFonts w:ascii="Times New Roman" w:hAnsi="Times New Roman" w:cs="Times New Roman"/>
        </w:rPr>
        <w:t xml:space="preserve">курса </w:t>
      </w:r>
      <w:proofErr w:type="gramStart"/>
      <w:r w:rsidRPr="0067465A">
        <w:rPr>
          <w:rFonts w:ascii="Times New Roman" w:hAnsi="Times New Roman" w:cs="Times New Roman"/>
        </w:rPr>
        <w:t xml:space="preserve">группы </w:t>
      </w:r>
      <w:r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ИС</w:t>
      </w:r>
      <w:proofErr w:type="gramEnd"/>
      <w:r w:rsidRPr="0067465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_____</w:t>
      </w:r>
    </w:p>
    <w:p w:rsidR="00EB19BA" w:rsidRPr="0067465A" w:rsidRDefault="00EB19BA" w:rsidP="00EB19B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:rsidR="00EB19BA" w:rsidRPr="0067465A" w:rsidRDefault="00EB19BA" w:rsidP="00EB19B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:rsidR="00EB19BA" w:rsidRPr="0067465A" w:rsidRDefault="00EB19BA" w:rsidP="00EB19BA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:rsidR="00EB19BA" w:rsidRPr="0067465A" w:rsidRDefault="00EB19BA" w:rsidP="00EB19BA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:rsidR="00EB19BA" w:rsidRDefault="00EB19BA" w:rsidP="00EB19BA">
      <w:pPr>
        <w:spacing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  <w:sectPr w:rsidR="00EB19BA" w:rsidSect="00B73BA2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proofErr w:type="gramStart"/>
      <w:r w:rsidRPr="00046ED5">
        <w:rPr>
          <w:rFonts w:ascii="Times New Roman" w:hAnsi="Times New Roman" w:cs="Times New Roman"/>
        </w:rPr>
        <w:t xml:space="preserve">с </w:t>
      </w:r>
      <w:r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proofErr w:type="gramEnd"/>
      <w:r>
        <w:rPr>
          <w:rFonts w:ascii="Times New Roman" w:hAnsi="Times New Roman" w:cs="Times New Roman"/>
        </w:rPr>
        <w:t xml:space="preserve"> ___</w:t>
      </w:r>
      <w:r w:rsidRPr="00046ED5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 xml:space="preserve"> ________</w:t>
      </w:r>
      <w:r w:rsidRPr="00046ED5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 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</w:t>
      </w:r>
      <w:proofErr w:type="gramStart"/>
      <w:r>
        <w:rPr>
          <w:rFonts w:ascii="Times New Roman" w:hAnsi="Times New Roman" w:cs="Times New Roman"/>
        </w:rPr>
        <w:t>_»_</w:t>
      </w:r>
      <w:proofErr w:type="gramEnd"/>
      <w:r>
        <w:rPr>
          <w:rFonts w:ascii="Times New Roman" w:hAnsi="Times New Roman" w:cs="Times New Roman"/>
        </w:rPr>
        <w:t>_______ 2026</w:t>
      </w:r>
      <w:r w:rsidRPr="00046ED5">
        <w:rPr>
          <w:rFonts w:ascii="Times New Roman" w:hAnsi="Times New Roman" w:cs="Times New Roman"/>
        </w:rPr>
        <w:t xml:space="preserve"> г.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:rsidR="00EB19BA" w:rsidRDefault="00EB19BA" w:rsidP="00EB19BA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Pr="00694CCE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МП</w:t>
      </w:r>
      <w:r>
        <w:rPr>
          <w:rFonts w:ascii="Times New Roman" w:hAnsi="Times New Roman" w:cs="Times New Roman"/>
        </w:rPr>
        <w:br w:type="column"/>
      </w:r>
      <w:r w:rsidRPr="00694CCE">
        <w:rPr>
          <w:rFonts w:ascii="Times New Roman" w:hAnsi="Times New Roman" w:cs="Times New Roman"/>
        </w:rPr>
        <w:t xml:space="preserve">Руководитель практики от 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proofErr w:type="spellStart"/>
      <w:r>
        <w:rPr>
          <w:rFonts w:ascii="Times New Roman" w:hAnsi="Times New Roman" w:cs="Times New Roman"/>
        </w:rPr>
        <w:t>Материкова</w:t>
      </w:r>
      <w:proofErr w:type="spellEnd"/>
      <w:r>
        <w:rPr>
          <w:rFonts w:ascii="Times New Roman" w:hAnsi="Times New Roman" w:cs="Times New Roman"/>
        </w:rPr>
        <w:t xml:space="preserve"> А.А.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Оценка:_</w:t>
      </w:r>
      <w:proofErr w:type="gramEnd"/>
      <w:r>
        <w:rPr>
          <w:rFonts w:ascii="Times New Roman" w:hAnsi="Times New Roman" w:cs="Times New Roman"/>
        </w:rPr>
        <w:t>______________________________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  <w:sectPr w:rsidR="00EB19BA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_______________________2026 года</w:t>
      </w:r>
    </w:p>
    <w:p w:rsidR="00EB19BA" w:rsidRDefault="00EB19BA" w:rsidP="00EB19BA">
      <w:pPr>
        <w:spacing w:after="120" w:line="0" w:lineRule="atLeast"/>
        <w:rPr>
          <w:rFonts w:ascii="Times New Roman" w:hAnsi="Times New Roman" w:cs="Times New Roman"/>
        </w:rPr>
      </w:pPr>
    </w:p>
    <w:p w:rsidR="00EB19BA" w:rsidRDefault="00EB19BA" w:rsidP="00EB19BA">
      <w:pPr>
        <w:spacing w:after="0" w:line="0" w:lineRule="atLeast"/>
        <w:jc w:val="center"/>
        <w:rPr>
          <w:rFonts w:ascii="Times New Roman" w:hAnsi="Times New Roman" w:cs="Times New Roman"/>
        </w:rPr>
      </w:pPr>
    </w:p>
    <w:p w:rsidR="00EB19BA" w:rsidRDefault="00EB19BA" w:rsidP="00EB19BA">
      <w:pPr>
        <w:spacing w:after="0" w:line="0" w:lineRule="atLeast"/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г.Череповец</w:t>
      </w:r>
      <w:proofErr w:type="spellEnd"/>
    </w:p>
    <w:p w:rsidR="00EB19BA" w:rsidRDefault="00EB19BA" w:rsidP="00EB19BA">
      <w:pPr>
        <w:spacing w:after="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-2549019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EB19BA" w:rsidRPr="00EB19BA" w:rsidRDefault="00EB19BA" w:rsidP="00EB19BA">
          <w:pPr>
            <w:pStyle w:val="a3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:rsidR="00EB19BA" w:rsidRDefault="00EB19BA"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r>
            <w:rPr>
              <w:noProof/>
            </w:rPr>
            <w:t>Элементы оглавления не найдены.</w:t>
          </w:r>
          <w:r>
            <w:rPr>
              <w:b/>
              <w:bCs/>
            </w:rPr>
            <w:fldChar w:fldCharType="end"/>
          </w:r>
        </w:p>
      </w:sdtContent>
    </w:sdt>
    <w:p w:rsidR="00A56539" w:rsidRDefault="00A56539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73BA2" w:rsidRDefault="00B73BA2" w:rsidP="00AE6A7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:rsidR="00AE6A74" w:rsidRDefault="00AE6A74" w:rsidP="00AE6A7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E6A74" w:rsidRPr="00AE6A74" w:rsidRDefault="00AE6A74" w:rsidP="00AE6A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>Производственная практика по профессиональному модулю ПП.06 «Сопровождение информационных систем» проходила в ООО «</w:t>
      </w:r>
      <w:proofErr w:type="spellStart"/>
      <w:r w:rsidRPr="00AE6A74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AE6A74">
        <w:rPr>
          <w:rFonts w:ascii="Times New Roman" w:hAnsi="Times New Roman" w:cs="Times New Roman"/>
          <w:sz w:val="28"/>
          <w:szCs w:val="28"/>
        </w:rPr>
        <w:t xml:space="preserve"> Системс» в период с «11» мая 2026 г. по «31» мая 2026 г.</w:t>
      </w:r>
    </w:p>
    <w:p w:rsidR="00AE6A74" w:rsidRPr="00AE6A74" w:rsidRDefault="00AE6A74" w:rsidP="00AE6A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>Основной целью прохождения производственной практики являлось закрепление теоретических знаний, полученных в процессе обучения, а также приобретение практических навыков в области сопровождения, настройки и обслуживания информационных систем.</w:t>
      </w:r>
    </w:p>
    <w:p w:rsidR="00AE6A74" w:rsidRPr="00AE6A74" w:rsidRDefault="00AE6A74" w:rsidP="00AE6A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>В процессе прохождения практики были поставлены следующие задачи: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изучение информационных систем, используемых на предприятии, и принципов их функционирования;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ознакомление с процессами установки, настройки и сопровождения информационных систем;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изучение регламентов обновления программного обеспечения, технического сопровождения и восстановления данных;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анализ ошибок, возникающих в процессе эксплуатации информационных систем, а также способов их устранения;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получение практических навыков настройки информационных систем для пользователей в соответствии с технической документацией;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изучение политики информационной безопасности организации; </w:t>
      </w:r>
    </w:p>
    <w:p w:rsidR="00AE6A74" w:rsidRPr="00AE6A74" w:rsidRDefault="00AE6A74" w:rsidP="00AE6A74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 xml:space="preserve">разработка обучающих материалов для пользователей по работе с информационной системой. </w:t>
      </w:r>
    </w:p>
    <w:p w:rsidR="00D47B2C" w:rsidRDefault="00AE6A74" w:rsidP="00AE6A7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6A74">
        <w:rPr>
          <w:rFonts w:ascii="Times New Roman" w:hAnsi="Times New Roman" w:cs="Times New Roman"/>
          <w:sz w:val="28"/>
          <w:szCs w:val="28"/>
        </w:rPr>
        <w:t>Во время прохождения практики были изучены особенности деятельности ООО «</w:t>
      </w:r>
      <w:proofErr w:type="spellStart"/>
      <w:r w:rsidRPr="00AE6A74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AE6A74">
        <w:rPr>
          <w:rFonts w:ascii="Times New Roman" w:hAnsi="Times New Roman" w:cs="Times New Roman"/>
          <w:sz w:val="28"/>
          <w:szCs w:val="28"/>
        </w:rPr>
        <w:t xml:space="preserve"> Системс», получены практические навыки сопровождения информационных систем, а также приобретен опыт решения задач, связанных с технической поддержкой, настройкой программного обеспечения и обеспечением стабильной работы информационной инфраструктуры предприятия.</w:t>
      </w:r>
      <w:r w:rsidR="00B73BA2">
        <w:rPr>
          <w:rFonts w:ascii="Times New Roman" w:hAnsi="Times New Roman" w:cs="Times New Roman"/>
          <w:sz w:val="28"/>
          <w:szCs w:val="28"/>
        </w:rPr>
        <w:br w:type="page"/>
      </w:r>
    </w:p>
    <w:p w:rsidR="00D47B2C" w:rsidRDefault="003A5855" w:rsidP="00FE6191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1</w:t>
      </w:r>
      <w:r w:rsidR="00D47B2C" w:rsidRPr="00D47B2C">
        <w:rPr>
          <w:rFonts w:ascii="Times New Roman" w:hAnsi="Times New Roman" w:cs="Times New Roman"/>
          <w:bCs/>
          <w:sz w:val="28"/>
          <w:szCs w:val="28"/>
        </w:rPr>
        <w:t xml:space="preserve"> ОБЩАЯ ХАРАКТЕРИСТИКА ПРЕДПРИЯТИЯ (ОРГАНИЗАЦИИ)</w:t>
      </w:r>
    </w:p>
    <w:p w:rsidR="00FE6191" w:rsidRPr="00D47B2C" w:rsidRDefault="00FE6191" w:rsidP="00C65821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47B2C">
        <w:rPr>
          <w:rFonts w:ascii="Times New Roman" w:hAnsi="Times New Roman" w:cs="Times New Roman"/>
          <w:bCs/>
          <w:sz w:val="28"/>
          <w:szCs w:val="28"/>
        </w:rPr>
        <w:t>1.1 Общая информация (сфера деятельности, структура)</w:t>
      </w:r>
    </w:p>
    <w:p w:rsidR="00C65821" w:rsidRPr="00D47B2C" w:rsidRDefault="00C65821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Компания «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 Системс» является российской ИТ-компанией, специализирующейся на разработке и внедрении систем компьютерного зрения, промышленной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 и интеллектуальной обработки данных. В основе решений компании лежат технологии машинного зрения и искусственного интеллекта, включая машинное обучение и нейронные сети глубокого обучения. Профиль деятельности компании связан с реализацией наукоемких ИТ-проектов для промышленных предприятий в сферах транспорта, машиностроения, нефтегазовой, металлургической, пищевой, фармацевтической, алмазодобывающей, атомной и других отраслей. Компания осуществляет деятельность на территории Российской Федерации, стран СНГ и за рубежом.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Компания была основана в 2011 году на базе команды ученых и программистов Санкт-Петербургского политехнического университета Петра Великого. В настоящее время организация объединяет более 100 сотрудников различных направлений деятельности. Структура предприятия включает разработчиков программного обеспечения, инженеров по компьютерному зрению, системных администраторов, специалистов технической поддержки, аналитиков и менеджеров проектов.</w:t>
      </w:r>
    </w:p>
    <w:p w:rsid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В деятельности организации выделяются отдельные направления, связанные с разработкой систем машинного зрения для контроля качества продукции, видеоконтроля и учета автотранспорта, решений для железнодорожного транспорта, а также систем ситуационной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. На основании этого можно сделать вывод, что предприятие имеет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продуктово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>-функциональную структуру, при которой отдельные направления сопровождаются профильными специалистами.</w:t>
      </w:r>
    </w:p>
    <w:p w:rsidR="00C65821" w:rsidRPr="00D47B2C" w:rsidRDefault="00C65821" w:rsidP="00C65821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47B2C">
        <w:rPr>
          <w:rFonts w:ascii="Times New Roman" w:hAnsi="Times New Roman" w:cs="Times New Roman"/>
          <w:bCs/>
          <w:sz w:val="28"/>
          <w:szCs w:val="28"/>
        </w:rPr>
        <w:lastRenderedPageBreak/>
        <w:t>1.2 Роль информационных систем в работе организации</w:t>
      </w:r>
    </w:p>
    <w:p w:rsidR="00C65821" w:rsidRPr="00D47B2C" w:rsidRDefault="00C65821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Информационные системы играют ключевую роль в деятельности компании «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 Системс», поскольку основная деятельность организации напрямую связана с разработкой, внедрением и сопровождением программных решений. Используемые информационные системы обеспечивают автоматизацию производственных процессов, обработку и хранение данных, анализ видеопотоков, распознавание объектов и контроль различных технологических операций.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Информационные системы в организации выполняют не только вспомогательные, но и производственные функции. Они применяются при разработке программного обеспечения, тестировании и сопровождении программных продуктов, организации технической поддержки и взаимодействии с заказчиками. Использование современных информационных технологий позволяет повысить эффективность работы предприятия, обеспечить стабильность функционирования программных решений и сократить время обработки информации.</w:t>
      </w:r>
    </w:p>
    <w:p w:rsid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Важную роль в деятельности компании играет система технической поддержки пользователей. Для учета задач, обработки обращений и сопровождения программных продуктов используется система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Redmine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>. Также организация применяет веб-ориентированные сервисы для взаимодействия с клиентами, включая формы онлайн-заявок на тестирование, демонстрацию и расчет проектов.</w:t>
      </w:r>
    </w:p>
    <w:p w:rsidR="00C65821" w:rsidRPr="00D47B2C" w:rsidRDefault="00C65821" w:rsidP="00C65821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47B2C">
        <w:rPr>
          <w:rFonts w:ascii="Times New Roman" w:hAnsi="Times New Roman" w:cs="Times New Roman"/>
          <w:bCs/>
          <w:sz w:val="28"/>
          <w:szCs w:val="28"/>
        </w:rPr>
        <w:t>1.3 Перечень используемых информационных систем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В организации используются различные информационные системы и программные продукты, предназначенные для автоматизации производственных процессов, контроля качества продукции, обработки видеоданных и сопровождения клиентов.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lastRenderedPageBreak/>
        <w:t>К используемым системам относятся: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корпоративный сайт компании;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портал технической поддержки support.mallenom.ru;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система управления задачами и сопровождением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Redmine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веб-сервисы для обработки заявок и взаимодействия с клиентами. </w:t>
      </w:r>
    </w:p>
    <w:p w:rsidR="00D47B2C" w:rsidRPr="00D47B2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Также компания разрабатывает и использует собственные программные решения, среди которых: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«ВИСКОНТ»;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«EYECONT»;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Автомаршал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Автомаршал.Весовая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«АРДИС»;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«AVEDEX»; </w:t>
      </w:r>
    </w:p>
    <w:p w:rsidR="00D47B2C" w:rsidRPr="00D47B2C" w:rsidRDefault="00D47B2C" w:rsidP="003B3DFB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«Видеосервер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 xml:space="preserve"> Системс». </w:t>
      </w:r>
    </w:p>
    <w:p w:rsidR="008F1A6C" w:rsidRDefault="00D47B2C" w:rsidP="004162BD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D47B2C">
        <w:rPr>
          <w:rFonts w:ascii="Times New Roman" w:hAnsi="Times New Roman" w:cs="Times New Roman"/>
          <w:sz w:val="28"/>
          <w:szCs w:val="28"/>
        </w:rPr>
        <w:t xml:space="preserve">Данные информационные системы предназначены для решения задач промышленной </w:t>
      </w:r>
      <w:proofErr w:type="spellStart"/>
      <w:r w:rsidRPr="00D47B2C">
        <w:rPr>
          <w:rFonts w:ascii="Times New Roman" w:hAnsi="Times New Roman" w:cs="Times New Roman"/>
          <w:sz w:val="28"/>
          <w:szCs w:val="28"/>
        </w:rPr>
        <w:t>видеоаналитики</w:t>
      </w:r>
      <w:proofErr w:type="spellEnd"/>
      <w:r w:rsidRPr="00D47B2C">
        <w:rPr>
          <w:rFonts w:ascii="Times New Roman" w:hAnsi="Times New Roman" w:cs="Times New Roman"/>
          <w:sz w:val="28"/>
          <w:szCs w:val="28"/>
        </w:rPr>
        <w:t>, контроля качества продукции, учета и мониторинга транспорта, распознавания объектов, обработки данных и сопровождения производственных процессов.</w:t>
      </w:r>
    </w:p>
    <w:p w:rsidR="008F1A6C" w:rsidRDefault="008F1A6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81D9A" w:rsidRDefault="00B81D9A" w:rsidP="002553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2</w:t>
      </w:r>
      <w:r w:rsidRPr="00B81D9A">
        <w:rPr>
          <w:rFonts w:ascii="Times New Roman" w:hAnsi="Times New Roman" w:cs="Times New Roman"/>
          <w:bCs/>
          <w:sz w:val="28"/>
          <w:szCs w:val="28"/>
        </w:rPr>
        <w:t xml:space="preserve"> СОПРОВОЖДЕНИЕ ИНФОРМАЦИОННЫХ СИСТЕМ</w:t>
      </w:r>
    </w:p>
    <w:p w:rsidR="0025539A" w:rsidRPr="00B81D9A" w:rsidRDefault="0025539A" w:rsidP="002553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Сопровождение информационных систем является важной частью работы любой современной организации. Под сопровождением ИС понимается комплекс мероприятий, направленных на обеспечение стабильной и бесперебойной работы программного обеспечения после его внедрения и начала эксплуатации.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Основными целями сопровождения являются поддержание работоспособности системы, устранение возникающих ошибок, обновление программного обеспечения и обеспечение информационной безопасности. В процессе сопровождения выполняется настройка системы, контроль ее состояния, техническая поддержка пользователей и восстановление данных при возникновении сбоев.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Сопровождение информационных систем отличается от разработки программного обеспечения. Разработка направлена на создание новых программ и функций, а сопровождение связано с поддержкой и улучшением уже существующей системы в процессе эксплуатации.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В ходе производственной практики были изучены особенности сопровождения информационных систем на предприятии «</w:t>
      </w:r>
      <w:proofErr w:type="spellStart"/>
      <w:r w:rsidRPr="00B81D9A">
        <w:rPr>
          <w:rFonts w:ascii="Times New Roman" w:hAnsi="Times New Roman" w:cs="Times New Roman"/>
          <w:sz w:val="28"/>
          <w:szCs w:val="28"/>
        </w:rPr>
        <w:t>Малленом</w:t>
      </w:r>
      <w:proofErr w:type="spellEnd"/>
      <w:r w:rsidRPr="00B81D9A">
        <w:rPr>
          <w:rFonts w:ascii="Times New Roman" w:hAnsi="Times New Roman" w:cs="Times New Roman"/>
          <w:sz w:val="28"/>
          <w:szCs w:val="28"/>
        </w:rPr>
        <w:t xml:space="preserve"> Системс», а также рассмотрены процессы обновления, технической поддержки и обеспечения стабильной работы программных решений.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1D9A">
        <w:rPr>
          <w:rFonts w:ascii="Times New Roman" w:hAnsi="Times New Roman" w:cs="Times New Roman"/>
          <w:bCs/>
          <w:sz w:val="28"/>
          <w:szCs w:val="28"/>
        </w:rPr>
        <w:t>2.1 Основные задачи сопровождения ИС</w:t>
      </w:r>
    </w:p>
    <w:p w:rsidR="0025539A" w:rsidRPr="00B81D9A" w:rsidRDefault="002553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Одной из основных задач сопровождения информационных систем является поддержание работоспособности системы. Для этого выполняется контроль состояния программного обеспечения, оборудования и сетевой инфраструктуры.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lastRenderedPageBreak/>
        <w:t>Важной задачей является устранение ошибок и оптимизация производительности системы. В процессе эксплуатации могут возникать сбои, ошибки обработки данных и снижение производительности, поэтому специалисты проводят диагностику системы и выполняют необходимые настройки.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Также сопровождение включает адаптацию информационной системы к изменяющимся требованиям организации и пользователей. При необходимости выполняется настройка новых функций, установка обновлений и модернизация отдельных компонентов системы.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1D9A">
        <w:rPr>
          <w:rFonts w:ascii="Times New Roman" w:hAnsi="Times New Roman" w:cs="Times New Roman"/>
          <w:bCs/>
          <w:sz w:val="28"/>
          <w:szCs w:val="28"/>
        </w:rPr>
        <w:t>2.2 Виды сопровождения информационных систем</w:t>
      </w:r>
    </w:p>
    <w:p w:rsidR="0025539A" w:rsidRPr="00B81D9A" w:rsidRDefault="002553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Сопровождение информационных систем подразделяется на несколько видов.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Корректирующее сопровождение связано с исправлением ошибок и устранением сбоев в работе системы.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Адаптивное сопровождение предусматривает настройку системы под новые условия эксплуатации, обновление программного обеспечения и подключение нового оборудования.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Совершенствующее сопровождение направлено на улучшение функциональных возможностей системы и повышение эффективности ее работы.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Профилактическое сопровождение включает мероприятия по предупреждению возможных неисправностей, проверку оборудования, обновление программного обеспечения и контроль состояния системы.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56448" w:rsidRDefault="00E56448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E56448" w:rsidRDefault="00E56448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E56448" w:rsidRDefault="00E56448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1D9A">
        <w:rPr>
          <w:rFonts w:ascii="Times New Roman" w:hAnsi="Times New Roman" w:cs="Times New Roman"/>
          <w:bCs/>
          <w:sz w:val="28"/>
          <w:szCs w:val="28"/>
        </w:rPr>
        <w:lastRenderedPageBreak/>
        <w:t>2.3 Процессы и этапы сопровождения ИС</w:t>
      </w:r>
    </w:p>
    <w:p w:rsidR="0025539A" w:rsidRPr="00B81D9A" w:rsidRDefault="002553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Процесс сопровождения информационных систем включает несколько этапов. Сначала выполняется мониторинг состояния системы и выявление возникающих проблем. После этого проводится анализ неисправностей и определение причин их появления.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Следующим этапом является устранение обнаруженных ошибок, настройка программного обеспечения или восстановление данных. После выполнения работ проводится проверка работоспособности системы и тестирование ее функций.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Завершающим этапом является профилактическое обслуживание и обновление программного обеспечения для предотвращения повторного возникновения ошибок.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1D9A">
        <w:rPr>
          <w:rFonts w:ascii="Times New Roman" w:hAnsi="Times New Roman" w:cs="Times New Roman"/>
          <w:bCs/>
          <w:sz w:val="28"/>
          <w:szCs w:val="28"/>
        </w:rPr>
        <w:t>2.4 Методы и инструменты сопровождения</w:t>
      </w:r>
    </w:p>
    <w:p w:rsidR="0025539A" w:rsidRPr="00B81D9A" w:rsidRDefault="0025539A" w:rsidP="002553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Для сопровождения информационных систем используются различные программные и технические средства. Одним из основных методов является мониторинг состояния системы и контроль ее работоспособности.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 xml:space="preserve">Для учета задач и обращений пользователей может использоваться система </w:t>
      </w:r>
      <w:proofErr w:type="spellStart"/>
      <w:r w:rsidRPr="00B81D9A">
        <w:rPr>
          <w:rFonts w:ascii="Times New Roman" w:hAnsi="Times New Roman" w:cs="Times New Roman"/>
          <w:sz w:val="28"/>
          <w:szCs w:val="28"/>
        </w:rPr>
        <w:t>Redmine</w:t>
      </w:r>
      <w:proofErr w:type="spellEnd"/>
      <w:r w:rsidRPr="00B81D9A">
        <w:rPr>
          <w:rFonts w:ascii="Times New Roman" w:hAnsi="Times New Roman" w:cs="Times New Roman"/>
          <w:sz w:val="28"/>
          <w:szCs w:val="28"/>
        </w:rPr>
        <w:t>, позволяющая контролировать выполнение работ и организовывать техническую поддержку.</w:t>
      </w: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Также применяются средства удаленного администрирования, антивирусное программное обеспечение, системы резервного копирования данных и инструменты для работы с базами данных.</w:t>
      </w:r>
    </w:p>
    <w:p w:rsidR="0025539A" w:rsidRPr="00B81D9A" w:rsidRDefault="0025539A" w:rsidP="0025539A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E56448" w:rsidRDefault="00E56448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E56448" w:rsidRDefault="00E56448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E56448" w:rsidRDefault="00E56448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81D9A">
        <w:rPr>
          <w:rFonts w:ascii="Times New Roman" w:hAnsi="Times New Roman" w:cs="Times New Roman"/>
          <w:bCs/>
          <w:sz w:val="28"/>
          <w:szCs w:val="28"/>
        </w:rPr>
        <w:lastRenderedPageBreak/>
        <w:t>2.5 Управление рисками и безопасностью</w:t>
      </w:r>
    </w:p>
    <w:p w:rsidR="0025539A" w:rsidRPr="00B81D9A" w:rsidRDefault="002553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В процессе сопровождения информационных систем большое внимание уделяется информационной безопасности и управлению рисками. Основными рисками являются программные сбои, потеря данных, вирусные атаки и ошибки пользователей.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Для обеспечения безопасности используются антивирусные программы, системы разграничения прав доступа и регулярное обновление программного обеспечения.</w:t>
      </w:r>
    </w:p>
    <w:p w:rsidR="00B81D9A" w:rsidRPr="00B81D9A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Важной частью сопровождения является резервное копирование данных. Создание резервных копий позволяет восстановить информацию и обеспечить работоспособность системы в случае возникновения сбоев или потери данных.</w:t>
      </w:r>
    </w:p>
    <w:p w:rsidR="009B6F3F" w:rsidRDefault="00B81D9A" w:rsidP="00B81D9A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B81D9A">
        <w:rPr>
          <w:rFonts w:ascii="Times New Roman" w:hAnsi="Times New Roman" w:cs="Times New Roman"/>
          <w:sz w:val="28"/>
          <w:szCs w:val="28"/>
        </w:rPr>
        <w:t>Таким образом, сопровождение информационных систем обеспечивает стабильную, безопасную и эффективную работу программного обеспечения и технической инфраструктуры организации.</w:t>
      </w:r>
    </w:p>
    <w:p w:rsidR="009B6F3F" w:rsidRDefault="009B6F3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81D9A" w:rsidRDefault="00885E2E" w:rsidP="00885E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3 </w:t>
      </w:r>
      <w:r w:rsidRPr="00885E2E">
        <w:rPr>
          <w:rFonts w:ascii="Times New Roman" w:hAnsi="Times New Roman" w:cs="Times New Roman"/>
          <w:sz w:val="28"/>
          <w:szCs w:val="28"/>
        </w:rPr>
        <w:t>ВЫПОЛНЯЕМЫЕ ЗАДАНИЯ</w:t>
      </w:r>
    </w:p>
    <w:p w:rsidR="000E7E6C" w:rsidRDefault="000E7E6C" w:rsidP="00885E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885E2E" w:rsidRDefault="00885E2E" w:rsidP="00E46A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производственной практики мы выполнили как теоретические, так и практические задания</w:t>
      </w:r>
      <w:r w:rsidR="000E7E6C">
        <w:rPr>
          <w:rFonts w:ascii="Times New Roman" w:hAnsi="Times New Roman" w:cs="Times New Roman"/>
          <w:sz w:val="28"/>
          <w:szCs w:val="28"/>
        </w:rPr>
        <w:t>.</w:t>
      </w:r>
    </w:p>
    <w:p w:rsidR="00A8065F" w:rsidRDefault="00A8065F" w:rsidP="00E46AAB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85E2E" w:rsidRDefault="00A8065F" w:rsidP="00E46A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 </w:t>
      </w:r>
      <w:r w:rsidR="00885E2E">
        <w:rPr>
          <w:rFonts w:ascii="Times New Roman" w:hAnsi="Times New Roman" w:cs="Times New Roman"/>
          <w:sz w:val="28"/>
          <w:szCs w:val="28"/>
        </w:rPr>
        <w:t>Ответы на теоретические вопросы по производственной практике</w:t>
      </w:r>
    </w:p>
    <w:p w:rsidR="000E7E6C" w:rsidRPr="00B81D9A" w:rsidRDefault="000E7E6C" w:rsidP="00E46AA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1.</w:t>
      </w:r>
      <w:r w:rsidR="00A8065F">
        <w:rPr>
          <w:rFonts w:ascii="Times New Roman" w:hAnsi="Times New Roman" w:cs="Times New Roman"/>
          <w:bCs/>
          <w:sz w:val="28"/>
          <w:szCs w:val="28"/>
        </w:rPr>
        <w:t>1</w:t>
      </w:r>
      <w:r w:rsidRPr="000E7E6C">
        <w:rPr>
          <w:rFonts w:ascii="Times New Roman" w:hAnsi="Times New Roman" w:cs="Times New Roman"/>
          <w:bCs/>
          <w:sz w:val="28"/>
          <w:szCs w:val="28"/>
        </w:rPr>
        <w:t xml:space="preserve"> Bitrix24</w:t>
      </w:r>
    </w:p>
    <w:p w:rsidR="000E7E6C" w:rsidRPr="000E7E6C" w:rsidRDefault="000E7E6C" w:rsidP="00E46AAB">
      <w:pPr>
        <w:spacing w:after="0" w:line="24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t>Назначение системы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Bitrix24 — это корпоративная платформа, предназначенная для организации совместной работы сотрудников, управления задачами, автоматизации продаж и сопровождения клиентов. Система используется в коммерческих организациях, ИТ-компаниях, сервисных центрах и отделах продаж.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709"/>
        <w:rPr>
          <w:rFonts w:ascii="Times New Roman" w:hAnsi="Times New Roman" w:cs="Times New Roman"/>
          <w:sz w:val="28"/>
        </w:rPr>
      </w:pPr>
      <w:r w:rsidRPr="00E56448">
        <w:rPr>
          <w:rFonts w:ascii="Times New Roman" w:hAnsi="Times New Roman" w:cs="Times New Roman"/>
          <w:sz w:val="28"/>
        </w:rPr>
        <w:t>Инструменты совместной работы</w:t>
      </w:r>
    </w:p>
    <w:p w:rsidR="000E7E6C" w:rsidRPr="000E7E6C" w:rsidRDefault="000E7E6C" w:rsidP="00E46AAB">
      <w:pPr>
        <w:tabs>
          <w:tab w:val="left" w:pos="6899"/>
        </w:tabs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E7E6C">
        <w:rPr>
          <w:rFonts w:ascii="Times New Roman" w:hAnsi="Times New Roman" w:cs="Times New Roman"/>
          <w:bCs/>
          <w:sz w:val="28"/>
          <w:szCs w:val="28"/>
        </w:rPr>
        <w:tab/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Для организации совместной работы сотрудников в Bitrix24 используются задачи, проекты, корпоративный чат,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видеозвонки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и календарь. Сотрудники могут создавать задачи, назначать исполнителей, устанавливать сроки выполнения и отслеживать статус работы.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Корпоративный чат позволяет быстро обмениваться сообщениями и файлами между сотрудниками. Также в системе присутствует возможность проведения видеоконференций и онлайн-совещаний, что особенно важно при удаленной работе.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Проекты и рабочие группы используются для объединения сотрудников по определенным направлениям деятельности и организации совместной работы над задачами.</w:t>
      </w:r>
    </w:p>
    <w:p w:rsidR="000E7E6C" w:rsidRPr="00E56448" w:rsidRDefault="000E7E6C" w:rsidP="00E56448">
      <w:pPr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lastRenderedPageBreak/>
        <w:t>Автоматизация процессов продаж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Одной из основных функций Bitrix24 является автоматизация работы CRM-системы. В системе используются воронки продаж, роботы и триггеры.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Воронка продаж позволяет разделить процесс работы с клиентом на отдельные этапы: получение заявки, обработка обращения, согласование условий, оформление сделки и завершение продажи.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Роботы автоматически выполняют действия при изменении статуса сделки. Например, после поступления новой заявки система может автоматически назначить ответственного менеджера, отправить уведомление клиенту и создать задачу на обработку обращения.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Триггеры позволяют запускать определенные действия при наступлении заданного события, </w:t>
      </w:r>
      <w:proofErr w:type="gramStart"/>
      <w:r w:rsidRPr="000E7E6C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0E7E6C">
        <w:rPr>
          <w:rFonts w:ascii="Times New Roman" w:hAnsi="Times New Roman" w:cs="Times New Roman"/>
          <w:sz w:val="28"/>
          <w:szCs w:val="28"/>
        </w:rPr>
        <w:t xml:space="preserve"> после заполнения формы на сайте или получения электронного письма.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t>Встроенные сервисы системы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Bitrix24 включает большое количество встроенных сервисов: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CRM-система;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управление задачами и проектами;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корпоративная почта;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телефония;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видеозвонки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календарь;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корпоративный диск для хранения файлов;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документы и базы знаний; </w:t>
      </w:r>
    </w:p>
    <w:p w:rsidR="000E7E6C" w:rsidRPr="000E7E6C" w:rsidRDefault="000E7E6C" w:rsidP="00E46AAB">
      <w:pPr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аналитика и отчеты. 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Наличие большого количества инструментов позволяет использовать систему как единое рабочее пространство организации.</w:t>
      </w:r>
      <w:r w:rsidR="00A8065F" w:rsidRPr="000E7E6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7E6C" w:rsidRPr="00E56448" w:rsidRDefault="000E7E6C" w:rsidP="00E56448">
      <w:pPr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lastRenderedPageBreak/>
        <w:t>Интеграция с внешними системами</w:t>
      </w:r>
    </w:p>
    <w:p w:rsidR="00A8065F" w:rsidRPr="000E7E6C" w:rsidRDefault="00A8065F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Bitrix24 поддерживает интеграцию с различными внешними сервисами и программами. Система может работать совместно с 1С, электронной почтой, IP-телефонией, интернет-магазинами, социальными сетями и платежными системами.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Интеграция позволяет автоматизировать обмен данными между различными системами и повысить эффективность работы сотрудников.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36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t>Обеспечение сохранности данных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Для обеспечения сохранности данных в системе используются механизмы резервного копирования информации, разграничение прав доступа пользователей и защита данных на серверной инфраструктуре.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Также в системе предусмотрены инструменты восстановления информации при возникновении сбоев или ошибок.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36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t>Ограничения бесплатной версии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Бесплатная версия Bitrix24 имеет ряд ограничений. Ограничивается количество пользователей, объем облачного хранилища и доступность некоторых функций автоматизации и аналитики.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Расширенные возможности становятся доступны только при использовании платных тарифов.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36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t>Пример использования системы</w:t>
      </w:r>
    </w:p>
    <w:p w:rsidR="000E7E6C" w:rsidRPr="000E7E6C" w:rsidRDefault="000E7E6C" w:rsidP="00E46AA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A8065F" w:rsidRDefault="000E7E6C" w:rsidP="00E46A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Использование Bitrix24 будет оправдано в организациях, где требуется совместная работа сотрудников и автоматизация взаимодействия с клиентами. </w:t>
      </w:r>
    </w:p>
    <w:p w:rsidR="000E7E6C" w:rsidRDefault="000E7E6C" w:rsidP="00E46A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lastRenderedPageBreak/>
        <w:t>Например, система подходит для торговых компаний, сервисных организаций, интернет-магазинов и ИТ-компаний.</w:t>
      </w:r>
    </w:p>
    <w:p w:rsidR="00A8065F" w:rsidRPr="000E7E6C" w:rsidRDefault="00A8065F" w:rsidP="00E46AAB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0E7E6C" w:rsidRDefault="00A8065F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1.2</w:t>
      </w:r>
      <w:r w:rsidR="000E7E6C" w:rsidRPr="000E7E6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0E7E6C" w:rsidRPr="000E7E6C">
        <w:rPr>
          <w:rFonts w:ascii="Times New Roman" w:hAnsi="Times New Roman" w:cs="Times New Roman"/>
          <w:bCs/>
          <w:sz w:val="28"/>
          <w:szCs w:val="28"/>
        </w:rPr>
        <w:t>Yandex</w:t>
      </w:r>
      <w:proofErr w:type="spellEnd"/>
      <w:r w:rsidR="000E7E6C" w:rsidRPr="000E7E6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0E7E6C" w:rsidRPr="000E7E6C">
        <w:rPr>
          <w:rFonts w:ascii="Times New Roman" w:hAnsi="Times New Roman" w:cs="Times New Roman"/>
          <w:bCs/>
          <w:sz w:val="28"/>
          <w:szCs w:val="28"/>
        </w:rPr>
        <w:t>Tracker</w:t>
      </w:r>
      <w:proofErr w:type="spellEnd"/>
    </w:p>
    <w:p w:rsidR="000E7E6C" w:rsidRPr="000E7E6C" w:rsidRDefault="000E7E6C" w:rsidP="00E46AAB">
      <w:pPr>
        <w:spacing w:after="0" w:line="24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36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t>Назначение системы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Yandex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— это система управления задачами и проектами, предназначенная для организации командной работы, сопровождения проектов и контроля выполнения задач.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Система используется в ИТ-командах, службах технической поддержки и бизнес-подразделениях различных организаций.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36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t>Создание и отслеживание задач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В системе задачи создаются через специальную форму, где указываются описание задачи, исполнитель, сроки выполнения, приоритет и другие параметры.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Все изменения по задаче сохраняются в истории, что позволяет отслеживать этапы выполнения работы и контролировать процесс решения проблемы.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E56448" w:rsidRDefault="000E7E6C" w:rsidP="00E56448">
      <w:pPr>
        <w:spacing w:after="0" w:line="360" w:lineRule="auto"/>
        <w:ind w:left="36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t>Инструменты командной работы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Для организации совместной работы в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Yandex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используются исполнители, статусы задач, сроки выполнения и комментарии.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Руководитель проекта может распределять задачи между сотрудниками, контролировать сроки выполнения и отслеживать текущее состояние работы команды.</w:t>
      </w:r>
      <w:r w:rsidR="00A8065F" w:rsidRPr="000E7E6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7E6C" w:rsidRPr="00E56448" w:rsidRDefault="000E7E6C" w:rsidP="00E56448">
      <w:pPr>
        <w:spacing w:after="0" w:line="360" w:lineRule="auto"/>
        <w:ind w:left="36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56448">
        <w:rPr>
          <w:rFonts w:ascii="Times New Roman" w:hAnsi="Times New Roman" w:cs="Times New Roman"/>
          <w:bCs/>
          <w:sz w:val="28"/>
          <w:szCs w:val="28"/>
        </w:rPr>
        <w:lastRenderedPageBreak/>
        <w:t>Визуальные инструменты управления</w:t>
      </w:r>
    </w:p>
    <w:p w:rsidR="007A514C" w:rsidRPr="000E7E6C" w:rsidRDefault="007A514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В системе присутствуют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>-доски, позволяющие визуально отображать этапы выполнения задач.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Задачи могут перемещаться между различными статусами, </w:t>
      </w:r>
      <w:proofErr w:type="gramStart"/>
      <w:r w:rsidRPr="000E7E6C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0E7E6C">
        <w:rPr>
          <w:rFonts w:ascii="Times New Roman" w:hAnsi="Times New Roman" w:cs="Times New Roman"/>
          <w:sz w:val="28"/>
          <w:szCs w:val="28"/>
        </w:rPr>
        <w:t>:</w:t>
      </w:r>
    </w:p>
    <w:p w:rsidR="000E7E6C" w:rsidRPr="000E7E6C" w:rsidRDefault="000E7E6C" w:rsidP="00AE6A74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«Новая»; </w:t>
      </w:r>
    </w:p>
    <w:p w:rsidR="000E7E6C" w:rsidRPr="000E7E6C" w:rsidRDefault="000E7E6C" w:rsidP="00AE6A74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«В работе»; </w:t>
      </w:r>
    </w:p>
    <w:p w:rsidR="000E7E6C" w:rsidRPr="000E7E6C" w:rsidRDefault="000E7E6C" w:rsidP="00AE6A74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«На проверке»; </w:t>
      </w:r>
    </w:p>
    <w:p w:rsidR="000E7E6C" w:rsidRPr="000E7E6C" w:rsidRDefault="000E7E6C" w:rsidP="00AE6A74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«Завершена». 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Использование досок позволяет наглядно контролировать процесс выполнения проекта.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Оценка загрузки команды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Для оценки загрузки сотрудников используются фильтры, отчеты и инструменты аналитики.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Руководитель может анализировать количество задач у каждого сотрудника, сроки выполнения и общую эффективность работы команды.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Интеграция с сервисами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Yandex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поддерживает интеграцию с сервисами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Yandex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Cloud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Yandex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Wiki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>-сервисами и системами уведомлений.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Интеграция позволяет организовать единое рабочее пространство и автоматизировать процессы сопровождения проектов.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Область применения</w:t>
      </w:r>
    </w:p>
    <w:p w:rsid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lastRenderedPageBreak/>
        <w:t>Yandex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Tracker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наиболее эффективно используется для сопровождения проектов, технической поддержки, управления разработкой программного обеспечения и организации внутренних бизнес-процессов компании.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0E7E6C" w:rsidRDefault="00630D21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1.3 </w:t>
      </w:r>
      <w:r w:rsidR="000E7E6C" w:rsidRPr="000E7E6C">
        <w:rPr>
          <w:rFonts w:ascii="Times New Roman" w:hAnsi="Times New Roman" w:cs="Times New Roman"/>
          <w:bCs/>
          <w:sz w:val="28"/>
          <w:szCs w:val="28"/>
        </w:rPr>
        <w:t>Jira</w:t>
      </w:r>
    </w:p>
    <w:p w:rsidR="000E7E6C" w:rsidRPr="000E7E6C" w:rsidRDefault="000E7E6C" w:rsidP="00E46AAB">
      <w:pPr>
        <w:spacing w:after="0" w:line="24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Назначение системы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— это система управления проектами и задачами, разработанная компанией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Atlassian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>. Данная система широко используется в сфере информационных технологий для организации разработки программного обеспечения и сопровождения проектов.</w:t>
      </w:r>
    </w:p>
    <w:p w:rsidR="000E7E6C" w:rsidRPr="000E7E6C" w:rsidRDefault="000E7E6C" w:rsidP="001E16AE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Управление задачами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управление задачами организовано с помощью статусов, приоритетов и типов задач.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Каждая задача может иметь определенный статус:</w:t>
      </w:r>
    </w:p>
    <w:p w:rsidR="000E7E6C" w:rsidRPr="000E7E6C" w:rsidRDefault="000E7E6C" w:rsidP="003B3DFB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«Новая»; </w:t>
      </w:r>
    </w:p>
    <w:p w:rsidR="000E7E6C" w:rsidRPr="000E7E6C" w:rsidRDefault="000E7E6C" w:rsidP="003B3DFB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«В работе»; </w:t>
      </w:r>
    </w:p>
    <w:p w:rsidR="000E7E6C" w:rsidRPr="000E7E6C" w:rsidRDefault="000E7E6C" w:rsidP="003B3DFB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«На проверке»; </w:t>
      </w:r>
    </w:p>
    <w:p w:rsidR="000E7E6C" w:rsidRPr="000E7E6C" w:rsidRDefault="000E7E6C" w:rsidP="003B3DFB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«Завершена». 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Также задаче может быть назначен приоритет, определяющий срочность выполнения работы.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Поддерживаемые методологии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Система поддерживает современные методологии управления проектами:</w:t>
      </w:r>
    </w:p>
    <w:p w:rsidR="000E7E6C" w:rsidRPr="000E7E6C" w:rsidRDefault="000E7E6C" w:rsidP="003B3DFB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lastRenderedPageBreak/>
        <w:t>Scrum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0E7E6C" w:rsidRPr="000E7E6C" w:rsidRDefault="000E7E6C" w:rsidP="003B3DFB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Kanban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При использовании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Scrum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работа организуется через спринты и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backlog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. В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Kanban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применяется визуальная доска задач и контроль этапов выполнения работы.</w:t>
      </w:r>
    </w:p>
    <w:p w:rsidR="007A514C" w:rsidRPr="000E7E6C" w:rsidRDefault="007A514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Планирование работы команды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Планирование работы осуществляется через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backlog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и спринты.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backlog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хранится список задач проекта, из которого задачи распределяются по спринтам. Это позволяет планировать объем работы команды на определенный период времени.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Отчеты и метрики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предоставляет большое количество инструментов аналитики и отчетности:</w:t>
      </w:r>
    </w:p>
    <w:p w:rsidR="000E7E6C" w:rsidRPr="000E7E6C" w:rsidRDefault="000E7E6C" w:rsidP="003B3DFB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диаграммы выполнения задач; </w:t>
      </w:r>
    </w:p>
    <w:p w:rsidR="000E7E6C" w:rsidRPr="000E7E6C" w:rsidRDefault="000E7E6C" w:rsidP="003B3DFB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отчеты по спринтам; </w:t>
      </w:r>
    </w:p>
    <w:p w:rsidR="000E7E6C" w:rsidRPr="000E7E6C" w:rsidRDefault="000E7E6C" w:rsidP="003B3DFB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диаграммы сгорания задач; </w:t>
      </w:r>
    </w:p>
    <w:p w:rsidR="000E7E6C" w:rsidRPr="000E7E6C" w:rsidRDefault="000E7E6C" w:rsidP="003B3DFB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 xml:space="preserve">статистика производительности команды. 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Использование отчетов позволяет анализировать эффективность работы сотрудников и выявлять проблемные этапы проекта.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>Интеграция с другими системами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поддерживает интеграцию с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GitLab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Confluence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Bitbucket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и другими сервисами разработки программного обеспечения.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lastRenderedPageBreak/>
        <w:t>Интеграция позволяет автоматизировать процессы разработки, тестирования и сопровождения программных продуктов.</w:t>
      </w:r>
    </w:p>
    <w:p w:rsidR="000E7E6C" w:rsidRPr="000E7E6C" w:rsidRDefault="000E7E6C" w:rsidP="00E46AAB">
      <w:pPr>
        <w:spacing w:after="0" w:line="48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</w:p>
    <w:p w:rsidR="000E7E6C" w:rsidRPr="001E16AE" w:rsidRDefault="000E7E6C" w:rsidP="00E56448">
      <w:pPr>
        <w:pStyle w:val="a8"/>
        <w:spacing w:after="0"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E16AE">
        <w:rPr>
          <w:rFonts w:ascii="Times New Roman" w:hAnsi="Times New Roman" w:cs="Times New Roman"/>
          <w:bCs/>
          <w:sz w:val="28"/>
          <w:szCs w:val="28"/>
        </w:rPr>
        <w:t xml:space="preserve">Причины популярности </w:t>
      </w:r>
      <w:proofErr w:type="spellStart"/>
      <w:r w:rsidRPr="001E16AE">
        <w:rPr>
          <w:rFonts w:ascii="Times New Roman" w:hAnsi="Times New Roman" w:cs="Times New Roman"/>
          <w:bCs/>
          <w:sz w:val="28"/>
          <w:szCs w:val="28"/>
        </w:rPr>
        <w:t>Jira</w:t>
      </w:r>
      <w:proofErr w:type="spellEnd"/>
      <w:r w:rsidRPr="001E16AE">
        <w:rPr>
          <w:rFonts w:ascii="Times New Roman" w:hAnsi="Times New Roman" w:cs="Times New Roman"/>
          <w:bCs/>
          <w:sz w:val="28"/>
          <w:szCs w:val="28"/>
        </w:rPr>
        <w:t xml:space="preserve"> в IT-командах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7E6C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 xml:space="preserve"> широко используется в ИТ-командах благодаря гибкости настройки, поддержке </w:t>
      </w:r>
      <w:proofErr w:type="spellStart"/>
      <w:r w:rsidRPr="000E7E6C">
        <w:rPr>
          <w:rFonts w:ascii="Times New Roman" w:hAnsi="Times New Roman" w:cs="Times New Roman"/>
          <w:sz w:val="28"/>
          <w:szCs w:val="28"/>
        </w:rPr>
        <w:t>Agile</w:t>
      </w:r>
      <w:proofErr w:type="spellEnd"/>
      <w:r w:rsidRPr="000E7E6C">
        <w:rPr>
          <w:rFonts w:ascii="Times New Roman" w:hAnsi="Times New Roman" w:cs="Times New Roman"/>
          <w:sz w:val="28"/>
          <w:szCs w:val="28"/>
        </w:rPr>
        <w:t>-методологий и удобным инструментам управления задачами.</w:t>
      </w:r>
    </w:p>
    <w:p w:rsidR="000E7E6C" w:rsidRPr="000E7E6C" w:rsidRDefault="000E7E6C" w:rsidP="00E46AAB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8"/>
          <w:szCs w:val="28"/>
        </w:rPr>
      </w:pPr>
      <w:r w:rsidRPr="000E7E6C">
        <w:rPr>
          <w:rFonts w:ascii="Times New Roman" w:hAnsi="Times New Roman" w:cs="Times New Roman"/>
          <w:sz w:val="28"/>
          <w:szCs w:val="28"/>
        </w:rPr>
        <w:t>Система позволяет эффективно организовать процесс разработки программного обеспечения, сопровождения проектов и взаимодействия между сотрудниками команды.</w:t>
      </w:r>
    </w:p>
    <w:p w:rsidR="00D47B2C" w:rsidRPr="00D47B2C" w:rsidRDefault="00D47B2C" w:rsidP="00B02534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2 Практические задания</w:t>
      </w:r>
    </w:p>
    <w:p w:rsidR="008300A4" w:rsidRPr="008300A4" w:rsidRDefault="008300A4" w:rsidP="00063E2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300A4">
        <w:rPr>
          <w:rFonts w:ascii="Times New Roman" w:hAnsi="Times New Roman" w:cs="Times New Roman"/>
          <w:bCs/>
          <w:sz w:val="28"/>
          <w:szCs w:val="28"/>
        </w:rPr>
        <w:t>2.1 Установка и настройка программного обеспечения</w:t>
      </w: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 xml:space="preserve">В ходе практики была выполнена установка и настройка программного обеспечения, необходимого для разработки API-приложения «Модуль обработки и работы с изображениями». Для реализации проекта использовались язык программирования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фреймворк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>.</w:t>
      </w:r>
    </w:p>
    <w:p w:rsid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 xml:space="preserve">Была настроена среда разработки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, создано виртуальное окружение и установлены необходимые библиотеки для работы с API, базой данных и обработкой изображений. Также была настроена база данных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 и организована структура проекта.</w:t>
      </w:r>
    </w:p>
    <w:p w:rsidR="00063E27" w:rsidRDefault="00063E27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Исходный код проекта представлен в приложении к отчету.</w:t>
      </w:r>
    </w:p>
    <w:p w:rsidR="008300A4" w:rsidRPr="008300A4" w:rsidRDefault="008300A4" w:rsidP="00063E27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300A4">
        <w:rPr>
          <w:rFonts w:ascii="Times New Roman" w:hAnsi="Times New Roman" w:cs="Times New Roman"/>
          <w:bCs/>
          <w:sz w:val="28"/>
          <w:szCs w:val="28"/>
        </w:rPr>
        <w:t>2.2 Устранение инцидентов</w:t>
      </w: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В процессе работы возникали отдельные технические проблемы, связанные с настройкой среды разработки и запуском приложения.</w:t>
      </w: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lastRenderedPageBreak/>
        <w:t xml:space="preserve">Одной из проблем стала ошибка активации виртуального окружения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PowerShell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. Для ее устранения была изменена политика выполнения скриптов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>.</w:t>
      </w: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 xml:space="preserve">Также возникала ошибка запуска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>-приложения из-за отсутствия объекта приложения в файле main.py. После проверки структуры проекта и добавления необходимого кода приложение было успешно запущено.</w:t>
      </w:r>
    </w:p>
    <w:p w:rsid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После настройки были протестированы функции загрузки изображений, изменения размера и поворота изображений.</w:t>
      </w:r>
    </w:p>
    <w:p w:rsidR="008300A4" w:rsidRPr="008300A4" w:rsidRDefault="008300A4" w:rsidP="00063E27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300A4">
        <w:rPr>
          <w:rFonts w:ascii="Times New Roman" w:hAnsi="Times New Roman" w:cs="Times New Roman"/>
          <w:bCs/>
          <w:sz w:val="28"/>
          <w:szCs w:val="28"/>
        </w:rPr>
        <w:t>2.3 Резервное копирование данных</w:t>
      </w:r>
    </w:p>
    <w:p w:rsidR="00063E27" w:rsidRPr="008300A4" w:rsidRDefault="00063E27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 xml:space="preserve">В процессе разработки выполнялось резервное копирование файлов проекта и базы данных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>. Для хранения изображений использовалась отдельная папка проекта, а база данных сохранялась в виде отдельного файла.</w:t>
      </w:r>
    </w:p>
    <w:p w:rsid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Резервное копирование позволяло предотвратить потерю данных при возникновении ошибок в процессе работы.</w:t>
      </w:r>
    </w:p>
    <w:p w:rsidR="00063E27" w:rsidRPr="008300A4" w:rsidRDefault="00063E27" w:rsidP="00063E27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300A4">
        <w:rPr>
          <w:rFonts w:ascii="Times New Roman" w:hAnsi="Times New Roman" w:cs="Times New Roman"/>
          <w:bCs/>
          <w:sz w:val="28"/>
          <w:szCs w:val="28"/>
        </w:rPr>
        <w:t>2.4 Составление отчетов и документации</w:t>
      </w:r>
    </w:p>
    <w:p w:rsidR="00063E27" w:rsidRPr="008300A4" w:rsidRDefault="00063E27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Во время прохождения практики велась подготовка отчетной документации по выполненным работам. В отчете были описаны структура проекта, реализованные функции API и используемые технологии.</w:t>
      </w:r>
    </w:p>
    <w:p w:rsid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 xml:space="preserve">Также была подготовлена инструкция по запуску приложения и тестированию API через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>-интерфейс.</w:t>
      </w:r>
    </w:p>
    <w:p w:rsidR="00063E27" w:rsidRPr="008300A4" w:rsidRDefault="00063E27" w:rsidP="00063E27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300A4">
        <w:rPr>
          <w:rFonts w:ascii="Times New Roman" w:hAnsi="Times New Roman" w:cs="Times New Roman"/>
          <w:bCs/>
          <w:sz w:val="28"/>
          <w:szCs w:val="28"/>
        </w:rPr>
        <w:t>2.5 Используемые инструменты и технологии</w:t>
      </w:r>
    </w:p>
    <w:p w:rsidR="00063E27" w:rsidRPr="008300A4" w:rsidRDefault="00063E27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В процессе выполнения задания использовались следующие инструменты и технологии:</w:t>
      </w:r>
    </w:p>
    <w:p w:rsidR="008300A4" w:rsidRPr="008300A4" w:rsidRDefault="008300A4" w:rsidP="00063E27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300A4">
        <w:rPr>
          <w:rFonts w:ascii="Times New Roman" w:hAnsi="Times New Roman" w:cs="Times New Roman"/>
          <w:sz w:val="28"/>
          <w:szCs w:val="28"/>
        </w:rPr>
        <w:lastRenderedPageBreak/>
        <w:t>Python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8300A4" w:rsidRPr="008300A4" w:rsidRDefault="008300A4" w:rsidP="00063E27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300A4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8300A4" w:rsidRPr="008300A4" w:rsidRDefault="008300A4" w:rsidP="00063E27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300A4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8300A4" w:rsidRPr="008300A4" w:rsidRDefault="008300A4" w:rsidP="00063E27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300A4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8300A4" w:rsidRPr="008300A4" w:rsidRDefault="008300A4" w:rsidP="00063E27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300A4">
        <w:rPr>
          <w:rFonts w:ascii="Times New Roman" w:hAnsi="Times New Roman" w:cs="Times New Roman"/>
          <w:sz w:val="28"/>
          <w:szCs w:val="28"/>
        </w:rPr>
        <w:t>Pillow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8300A4" w:rsidRPr="008300A4" w:rsidRDefault="008300A4" w:rsidP="00063E27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300A4">
        <w:rPr>
          <w:rFonts w:ascii="Times New Roman" w:hAnsi="Times New Roman" w:cs="Times New Roman"/>
          <w:sz w:val="28"/>
          <w:szCs w:val="28"/>
        </w:rPr>
        <w:t>Uvicorn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8300A4" w:rsidRPr="008300A4" w:rsidRDefault="008300A4" w:rsidP="00063E27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300A4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8300A4" w:rsidRPr="008300A4" w:rsidRDefault="008300A4" w:rsidP="00063E27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300A4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8300A4" w:rsidRPr="008300A4" w:rsidRDefault="008300A4" w:rsidP="00063E27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300A4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 для контроля версий проекта. </w:t>
      </w:r>
    </w:p>
    <w:p w:rsid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Использование данных технологий позволило реализовать API-приложение для обработки изображений и организовать работу с базой данных.</w:t>
      </w:r>
    </w:p>
    <w:p w:rsidR="008300A4" w:rsidRPr="008300A4" w:rsidRDefault="008300A4" w:rsidP="00063E27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300A4">
        <w:rPr>
          <w:rFonts w:ascii="Times New Roman" w:hAnsi="Times New Roman" w:cs="Times New Roman"/>
          <w:bCs/>
          <w:sz w:val="28"/>
          <w:szCs w:val="28"/>
        </w:rPr>
        <w:t>2.6 Взаимодействие с сотрудниками и отделами компании</w:t>
      </w: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В ходе практики осуществлялось взаимодействие с сотрудниками организации по вопросам сопровождения информационных систем и настройки программного обеспечения.</w:t>
      </w:r>
    </w:p>
    <w:p w:rsid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Также проводилось обсуждение возникающих ошибок и способов их устранения, что позволило получить практический опыт сопровождения программных решений.</w:t>
      </w:r>
    </w:p>
    <w:p w:rsidR="008300A4" w:rsidRPr="008300A4" w:rsidRDefault="008300A4" w:rsidP="00063E27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300A4">
        <w:rPr>
          <w:rFonts w:ascii="Times New Roman" w:hAnsi="Times New Roman" w:cs="Times New Roman"/>
          <w:bCs/>
          <w:sz w:val="28"/>
          <w:szCs w:val="28"/>
        </w:rPr>
        <w:t>2.7 Выявленные недостатки в процессе сопровождения ИС</w:t>
      </w: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В процессе работы были выявлены отдельные сложности, связанные с первоначальной настройкой среды разработки и совместимостью отдельных библиотек и компонентов программного обеспечения.</w:t>
      </w:r>
    </w:p>
    <w:p w:rsidR="008300A4" w:rsidRPr="008300A4" w:rsidRDefault="008300A4" w:rsidP="005939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Также часть времени занимала ручная проверка работоспособности API-методов после внесения изменений в проект.</w:t>
      </w:r>
    </w:p>
    <w:p w:rsid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300A4">
        <w:rPr>
          <w:rFonts w:ascii="Times New Roman" w:hAnsi="Times New Roman" w:cs="Times New Roman"/>
          <w:bCs/>
          <w:sz w:val="28"/>
          <w:szCs w:val="28"/>
        </w:rPr>
        <w:lastRenderedPageBreak/>
        <w:t>2.8 Рекомендации по улучшению</w:t>
      </w: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Для повышения эффективности сопровождения информационных систем рекомендуется использовать более подробную техническую документацию и инструменты автоматического тестирования API.</w:t>
      </w:r>
    </w:p>
    <w:p w:rsid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Также целесообразно расширить функциональность приложения путем добавления веб-интерфейса для работы с изображениями.</w:t>
      </w:r>
    </w:p>
    <w:p w:rsidR="00063E27" w:rsidRPr="008300A4" w:rsidRDefault="00063E27" w:rsidP="00063E27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300A4">
        <w:rPr>
          <w:rFonts w:ascii="Times New Roman" w:hAnsi="Times New Roman" w:cs="Times New Roman"/>
          <w:bCs/>
          <w:sz w:val="28"/>
          <w:szCs w:val="28"/>
        </w:rPr>
        <w:t>2.9 Оценка эффективности текущих решений</w:t>
      </w: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300A4" w:rsidRPr="008300A4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 xml:space="preserve">Используемые технологии показали достаточную эффективность при разработке API-приложения.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 обеспечил удобную реализацию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-API и автоматическую генерацию документации, а </w:t>
      </w:r>
      <w:proofErr w:type="spellStart"/>
      <w:r w:rsidRPr="008300A4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8300A4">
        <w:rPr>
          <w:rFonts w:ascii="Times New Roman" w:hAnsi="Times New Roman" w:cs="Times New Roman"/>
          <w:sz w:val="28"/>
          <w:szCs w:val="28"/>
        </w:rPr>
        <w:t xml:space="preserve"> позволила быстро организовать хранение данных.</w:t>
      </w:r>
    </w:p>
    <w:p w:rsidR="005939AB" w:rsidRDefault="008300A4" w:rsidP="00063E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00A4">
        <w:rPr>
          <w:rFonts w:ascii="Times New Roman" w:hAnsi="Times New Roman" w:cs="Times New Roman"/>
          <w:sz w:val="28"/>
          <w:szCs w:val="28"/>
        </w:rPr>
        <w:t>Разработанное приложение успешно выполняет задачи загрузки, хранения и обработки изображений и может использоваться как основа для дальнейшего развития системы.</w:t>
      </w:r>
    </w:p>
    <w:p w:rsidR="005939AB" w:rsidRDefault="005939A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8300A4" w:rsidRDefault="003B1F4E" w:rsidP="003B1F4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</w:p>
    <w:p w:rsidR="003B1F4E" w:rsidRPr="008300A4" w:rsidRDefault="003B1F4E" w:rsidP="006A5D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B02534" w:rsidRPr="00B02534" w:rsidRDefault="00B02534" w:rsidP="00B025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B02534" w:rsidRPr="00B02534" w:rsidSect="00FC479F">
      <w:type w:val="continuous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F41C0" w:rsidRDefault="003F41C0" w:rsidP="00A56539">
      <w:pPr>
        <w:spacing w:after="0" w:line="240" w:lineRule="auto"/>
      </w:pPr>
      <w:r>
        <w:separator/>
      </w:r>
    </w:p>
  </w:endnote>
  <w:endnote w:type="continuationSeparator" w:id="0">
    <w:p w:rsidR="003F41C0" w:rsidRDefault="003F41C0" w:rsidP="00A565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41810963"/>
      <w:docPartObj>
        <w:docPartGallery w:val="Page Numbers (Bottom of Page)"/>
        <w:docPartUnique/>
      </w:docPartObj>
    </w:sdtPr>
    <w:sdtEndPr/>
    <w:sdtContent>
      <w:p w:rsidR="00A56539" w:rsidRDefault="00A5653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A5D98">
          <w:rPr>
            <w:noProof/>
          </w:rPr>
          <w:t>20</w:t>
        </w:r>
        <w:r>
          <w:fldChar w:fldCharType="end"/>
        </w:r>
      </w:p>
    </w:sdtContent>
  </w:sdt>
  <w:p w:rsidR="00A56539" w:rsidRDefault="00A56539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F41C0" w:rsidRDefault="003F41C0" w:rsidP="00A56539">
      <w:pPr>
        <w:spacing w:after="0" w:line="240" w:lineRule="auto"/>
      </w:pPr>
      <w:r>
        <w:separator/>
      </w:r>
    </w:p>
  </w:footnote>
  <w:footnote w:type="continuationSeparator" w:id="0">
    <w:p w:rsidR="003F41C0" w:rsidRDefault="003F41C0" w:rsidP="00A565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FC5CB0"/>
    <w:multiLevelType w:val="multilevel"/>
    <w:tmpl w:val="1CA8E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A40B8"/>
    <w:multiLevelType w:val="multilevel"/>
    <w:tmpl w:val="4A949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1197F"/>
    <w:multiLevelType w:val="hybridMultilevel"/>
    <w:tmpl w:val="87925562"/>
    <w:lvl w:ilvl="0" w:tplc="70B8AF78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3" w15:restartNumberingAfterBreak="0">
    <w:nsid w:val="267F1678"/>
    <w:multiLevelType w:val="multilevel"/>
    <w:tmpl w:val="670A566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D415C1"/>
    <w:multiLevelType w:val="multilevel"/>
    <w:tmpl w:val="9C9C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D84AB4"/>
    <w:multiLevelType w:val="multilevel"/>
    <w:tmpl w:val="1DFA5F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2F7475"/>
    <w:multiLevelType w:val="multilevel"/>
    <w:tmpl w:val="01580C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414C8A"/>
    <w:multiLevelType w:val="hybridMultilevel"/>
    <w:tmpl w:val="07DE1CEA"/>
    <w:lvl w:ilvl="0" w:tplc="70B8AF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BA5568"/>
    <w:multiLevelType w:val="multilevel"/>
    <w:tmpl w:val="6D48D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8E608A"/>
    <w:multiLevelType w:val="hybridMultilevel"/>
    <w:tmpl w:val="9E72112A"/>
    <w:lvl w:ilvl="0" w:tplc="70B8AF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FA3E4D"/>
    <w:multiLevelType w:val="multilevel"/>
    <w:tmpl w:val="9810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F65390"/>
    <w:multiLevelType w:val="multilevel"/>
    <w:tmpl w:val="198EBA7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41726A"/>
    <w:multiLevelType w:val="multilevel"/>
    <w:tmpl w:val="46128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617190"/>
    <w:multiLevelType w:val="multilevel"/>
    <w:tmpl w:val="E8107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3D7090"/>
    <w:multiLevelType w:val="multilevel"/>
    <w:tmpl w:val="976202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7E730D"/>
    <w:multiLevelType w:val="multilevel"/>
    <w:tmpl w:val="FF309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D3A5AC2"/>
    <w:multiLevelType w:val="multilevel"/>
    <w:tmpl w:val="2E32A5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3"/>
  </w:num>
  <w:num w:numId="3">
    <w:abstractNumId w:val="14"/>
  </w:num>
  <w:num w:numId="4">
    <w:abstractNumId w:val="1"/>
  </w:num>
  <w:num w:numId="5">
    <w:abstractNumId w:val="8"/>
  </w:num>
  <w:num w:numId="6">
    <w:abstractNumId w:val="0"/>
  </w:num>
  <w:num w:numId="7">
    <w:abstractNumId w:val="12"/>
  </w:num>
  <w:num w:numId="8">
    <w:abstractNumId w:val="2"/>
  </w:num>
  <w:num w:numId="9">
    <w:abstractNumId w:val="9"/>
  </w:num>
  <w:num w:numId="10">
    <w:abstractNumId w:val="16"/>
  </w:num>
  <w:num w:numId="11">
    <w:abstractNumId w:val="7"/>
  </w:num>
  <w:num w:numId="12">
    <w:abstractNumId w:val="6"/>
  </w:num>
  <w:num w:numId="13">
    <w:abstractNumId w:val="5"/>
  </w:num>
  <w:num w:numId="14">
    <w:abstractNumId w:val="3"/>
  </w:num>
  <w:num w:numId="15">
    <w:abstractNumId w:val="11"/>
  </w:num>
  <w:num w:numId="16">
    <w:abstractNumId w:val="15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3B3B"/>
    <w:rsid w:val="00043B13"/>
    <w:rsid w:val="00063E27"/>
    <w:rsid w:val="000A4BBE"/>
    <w:rsid w:val="000E7E6C"/>
    <w:rsid w:val="00156ABD"/>
    <w:rsid w:val="001E16AE"/>
    <w:rsid w:val="001E6CCD"/>
    <w:rsid w:val="00241B43"/>
    <w:rsid w:val="00245180"/>
    <w:rsid w:val="0025539A"/>
    <w:rsid w:val="0026663D"/>
    <w:rsid w:val="002F0CDA"/>
    <w:rsid w:val="00395765"/>
    <w:rsid w:val="003A5855"/>
    <w:rsid w:val="003B1F4E"/>
    <w:rsid w:val="003B3DFB"/>
    <w:rsid w:val="003F41C0"/>
    <w:rsid w:val="004162BD"/>
    <w:rsid w:val="00523B05"/>
    <w:rsid w:val="005939AB"/>
    <w:rsid w:val="00616378"/>
    <w:rsid w:val="00630D21"/>
    <w:rsid w:val="006A5D98"/>
    <w:rsid w:val="007A514C"/>
    <w:rsid w:val="0081498D"/>
    <w:rsid w:val="008300A4"/>
    <w:rsid w:val="00885E2E"/>
    <w:rsid w:val="008C3B3B"/>
    <w:rsid w:val="008F1A6C"/>
    <w:rsid w:val="009005FF"/>
    <w:rsid w:val="009358BC"/>
    <w:rsid w:val="009B6F3F"/>
    <w:rsid w:val="009C214F"/>
    <w:rsid w:val="00A56539"/>
    <w:rsid w:val="00A8065F"/>
    <w:rsid w:val="00AE6A74"/>
    <w:rsid w:val="00B02534"/>
    <w:rsid w:val="00B73BA2"/>
    <w:rsid w:val="00B81D9A"/>
    <w:rsid w:val="00C313EE"/>
    <w:rsid w:val="00C65821"/>
    <w:rsid w:val="00CB7198"/>
    <w:rsid w:val="00D47B2C"/>
    <w:rsid w:val="00DB398E"/>
    <w:rsid w:val="00E46AAB"/>
    <w:rsid w:val="00E56448"/>
    <w:rsid w:val="00EB19BA"/>
    <w:rsid w:val="00EC0246"/>
    <w:rsid w:val="00F63A6F"/>
    <w:rsid w:val="00FC479F"/>
    <w:rsid w:val="00FE6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76D2188-2CD7-4F65-B8A9-6821545EC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B19BA"/>
    <w:pPr>
      <w:spacing w:after="200" w:line="276" w:lineRule="auto"/>
    </w:pPr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EB19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7B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B19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EB19BA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A5653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A56539"/>
    <w:rPr>
      <w:rFonts w:ascii="Calibri" w:eastAsia="Calibri" w:hAnsi="Calibri" w:cs="Calibri"/>
    </w:rPr>
  </w:style>
  <w:style w:type="paragraph" w:styleId="a6">
    <w:name w:val="footer"/>
    <w:basedOn w:val="a"/>
    <w:link w:val="a7"/>
    <w:uiPriority w:val="99"/>
    <w:unhideWhenUsed/>
    <w:rsid w:val="00A5653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A56539"/>
    <w:rPr>
      <w:rFonts w:ascii="Calibri" w:eastAsia="Calibri" w:hAnsi="Calibri" w:cs="Calibri"/>
    </w:rPr>
  </w:style>
  <w:style w:type="character" w:customStyle="1" w:styleId="20">
    <w:name w:val="Заголовок 2 Знак"/>
    <w:basedOn w:val="a0"/>
    <w:link w:val="2"/>
    <w:uiPriority w:val="9"/>
    <w:semiHidden/>
    <w:rsid w:val="00D47B2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8">
    <w:name w:val="List Paragraph"/>
    <w:basedOn w:val="a"/>
    <w:uiPriority w:val="34"/>
    <w:qFormat/>
    <w:rsid w:val="00DB39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425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2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77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439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255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0530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127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254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406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11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6BFB76-A5B9-4E67-B56B-CBF4664B6F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22</Pages>
  <Words>3364</Words>
  <Characters>19176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Артём</cp:lastModifiedBy>
  <cp:revision>19</cp:revision>
  <dcterms:created xsi:type="dcterms:W3CDTF">2026-05-17T12:02:00Z</dcterms:created>
  <dcterms:modified xsi:type="dcterms:W3CDTF">2026-05-21T12:50:00Z</dcterms:modified>
</cp:coreProperties>
</file>