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GramSevak System Design Document</w:t>
      </w:r>
    </w:p>
    <w:p>
      <w:pPr>
        <w:pStyle w:val="Heading1"/>
      </w:pPr>
      <w:r>
        <w:t>Executive Summary</w:t>
      </w:r>
    </w:p>
    <w:p>
      <w:r>
        <w:rPr>
          <w:b w:val="0"/>
        </w:rPr>
        <w:t>Project Type: Mobile Application</w:t>
      </w:r>
    </w:p>
    <w:p>
      <w:r>
        <w:rPr>
          <w:b/>
        </w:rPr>
        <w:t>GramSevak is a mobile-first system used by village field officers to collect citizen service requests in remote areas with unreliable internet connectivity.</w:t>
      </w:r>
    </w:p>
    <w:p>
      <w:r>
        <w:rPr>
          <w:b/>
        </w:rPr>
        <w:t>Core Features</w:t>
      </w:r>
    </w:p>
    <w:p>
      <w:r>
        <w:rPr>
          <w:b w:val="0"/>
        </w:rPr>
        <w:t>- Offline Data Capture</w:t>
      </w:r>
    </w:p>
    <w:p>
      <w:r>
        <w:rPr>
          <w:b w:val="0"/>
        </w:rPr>
        <w:t>- Form Templates</w:t>
      </w:r>
    </w:p>
    <w:p>
      <w:r>
        <w:rPr>
          <w:b w:val="0"/>
        </w:rPr>
        <w:t>- Geo-tagging</w:t>
      </w:r>
    </w:p>
    <w:p>
      <w:r>
        <w:rPr>
          <w:b w:val="0"/>
        </w:rPr>
        <w:t>- Photo Upload</w:t>
      </w:r>
    </w:p>
    <w:p>
      <w:r>
        <w:rPr>
          <w:b w:val="0"/>
        </w:rPr>
        <w:t>- Sync Engine</w:t>
      </w:r>
    </w:p>
    <w:p>
      <w:r>
        <w:rPr>
          <w:b w:val="0"/>
        </w:rPr>
        <w:t>- Supervisor Dashboard</w:t>
      </w:r>
    </w:p>
    <w:p>
      <w:r>
        <w:rPr>
          <w:b/>
        </w:rPr>
        <w:t>Constraints</w:t>
      </w:r>
    </w:p>
    <w:p>
      <w:r>
        <w:rPr>
          <w:b w:val="0"/>
        </w:rPr>
        <w:t>- Compliance</w:t>
      </w:r>
    </w:p>
    <w:p>
      <w:r>
        <w:rPr>
          <w:b w:val="0"/>
        </w:rPr>
        <w:t>- Time-to-market</w:t>
      </w:r>
    </w:p>
    <w:p>
      <w:r>
        <w:rPr>
          <w:b w:val="0"/>
        </w:rPr>
        <w:t>User Scale: Up to 10k users MAU, 1000 concurrent users</w:t>
      </w:r>
    </w:p>
    <w:p>
      <w:pPr>
        <w:pStyle w:val="Heading1"/>
      </w:pPr>
      <w:r>
        <w:t>System Overview</w:t>
      </w:r>
    </w:p>
    <w:p>
      <w:r>
        <w:rPr>
          <w:b/>
        </w:rPr>
        <w:t>Functional Goals</w:t>
      </w:r>
    </w:p>
    <w:p>
      <w:r>
        <w:rPr>
          <w:b w:val="0"/>
        </w:rPr>
        <w:t>- Enable offline data capture and sync when connectivity is available</w:t>
      </w:r>
    </w:p>
    <w:p>
      <w:r>
        <w:rPr>
          <w:b w:val="0"/>
        </w:rPr>
        <w:t>- Provide a user-friendly interface for village field officers</w:t>
      </w:r>
    </w:p>
    <w:p>
      <w:r>
        <w:rPr>
          <w:b w:val="0"/>
        </w:rPr>
        <w:t>- Support geo-tagging and photo upload</w:t>
      </w:r>
    </w:p>
    <w:p>
      <w:r>
        <w:rPr>
          <w:b/>
        </w:rPr>
        <w:t>Non-Functional Requirements</w:t>
      </w:r>
    </w:p>
    <w:p>
      <w:r>
        <w:rPr>
          <w:b w:val="0"/>
        </w:rPr>
        <w:t>- Ensure data consistency and integrity</w:t>
      </w:r>
    </w:p>
    <w:p>
      <w:r>
        <w:rPr>
          <w:b w:val="0"/>
        </w:rPr>
        <w:t>- Provide a scalable and reliable system</w:t>
      </w:r>
    </w:p>
    <w:p>
      <w:r>
        <w:rPr>
          <w:b w:val="0"/>
        </w:rPr>
        <w:t>- Ensure compliance with regulatory requirements</w:t>
      </w:r>
    </w:p>
    <w:p>
      <w:r>
        <w:rPr>
          <w:b/>
        </w:rPr>
        <w:t>Primary User Personas</w:t>
      </w:r>
    </w:p>
    <w:p>
      <w:r>
        <w:rPr>
          <w:b w:val="0"/>
        </w:rPr>
        <w:t>- Village Field Officer</w:t>
      </w:r>
    </w:p>
    <w:p>
      <w:r>
        <w:rPr>
          <w:b w:val="0"/>
        </w:rPr>
        <w:t>- Supervisor</w:t>
      </w:r>
    </w:p>
    <w:p>
      <w:pPr>
        <w:pStyle w:val="Heading1"/>
      </w:pPr>
      <w:r>
        <w:t>Architecture Design</w:t>
      </w:r>
    </w:p>
    <w:p>
      <w:r>
        <w:rPr>
          <w:b w:val="0"/>
        </w:rPr>
        <w:t>The system consists of a mobile application, a central server, and a database.</w:t>
      </w:r>
    </w:p>
    <w:p>
      <w:r>
        <w:rPr>
          <w:b/>
        </w:rPr>
        <w:t>System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Responsibility</w:t>
            </w:r>
          </w:p>
        </w:tc>
        <w:tc>
          <w:tcPr>
            <w:tcW w:type="dxa" w:w="2160"/>
          </w:tcPr>
          <w:p>
            <w:r>
              <w:t>Technologies</w:t>
            </w:r>
          </w:p>
        </w:tc>
        <w:tc>
          <w:tcPr>
            <w:tcW w:type="dxa" w:w="2160"/>
          </w:tcPr>
          <w:p>
            <w:r>
              <w:t>Interfaces</w:t>
            </w:r>
          </w:p>
        </w:tc>
      </w:tr>
      <w:tr>
        <w:tc>
          <w:tcPr>
            <w:tcW w:type="dxa" w:w="2160"/>
          </w:tcPr>
          <w:p>
            <w:r>
              <w:t>Mobile Application</w:t>
            </w:r>
          </w:p>
        </w:tc>
        <w:tc>
          <w:tcPr>
            <w:tcW w:type="dxa" w:w="2160"/>
          </w:tcPr>
          <w:p>
            <w:r>
              <w:t>Offline data capture and sync</w:t>
            </w:r>
          </w:p>
        </w:tc>
        <w:tc>
          <w:tcPr>
            <w:tcW w:type="dxa" w:w="2160"/>
          </w:tcPr>
          <w:p>
            <w:r>
              <w:t>React Native, SQLite</w:t>
            </w:r>
          </w:p>
        </w:tc>
        <w:tc>
          <w:tcPr>
            <w:tcW w:type="dxa" w:w="2160"/>
          </w:tcPr>
          <w:p>
            <w:r>
              <w:t>Central Server API</w:t>
            </w:r>
          </w:p>
        </w:tc>
      </w:tr>
      <w:tr>
        <w:tc>
          <w:tcPr>
            <w:tcW w:type="dxa" w:w="2160"/>
          </w:tcPr>
          <w:p>
            <w:r>
              <w:t>Central Server</w:t>
            </w:r>
          </w:p>
        </w:tc>
        <w:tc>
          <w:tcPr>
            <w:tcW w:type="dxa" w:w="2160"/>
          </w:tcPr>
          <w:p>
            <w:r>
              <w:t>Data storage and sync</w:t>
            </w:r>
          </w:p>
        </w:tc>
        <w:tc>
          <w:tcPr>
            <w:tcW w:type="dxa" w:w="2160"/>
          </w:tcPr>
          <w:p>
            <w:r>
              <w:t>Node.js, Express.js</w:t>
            </w:r>
          </w:p>
        </w:tc>
        <w:tc>
          <w:tcPr>
            <w:tcW w:type="dxa" w:w="2160"/>
          </w:tcPr>
          <w:p>
            <w:r>
              <w:t>Mobile Application API, Database</w:t>
            </w:r>
          </w:p>
        </w:tc>
      </w:tr>
      <w:tr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Data storage</w:t>
            </w:r>
          </w:p>
        </w:tc>
        <w:tc>
          <w:tcPr>
            <w:tcW w:type="dxa" w:w="2160"/>
          </w:tcPr>
          <w:p>
            <w:r>
              <w:t>MySQL</w:t>
            </w:r>
          </w:p>
        </w:tc>
        <w:tc>
          <w:tcPr>
            <w:tcW w:type="dxa" w:w="2160"/>
          </w:tcPr>
          <w:p>
            <w:r>
              <w:t>Central Server</w:t>
            </w:r>
          </w:p>
        </w:tc>
      </w:tr>
    </w:tbl>
    <w:p>
      <w:pPr>
        <w:pStyle w:val="Heading1"/>
      </w:pPr>
      <w:r>
        <w:t>Database Design</w:t>
      </w:r>
    </w:p>
    <w:p>
      <w:r>
        <w:rPr>
          <w:b w:val="0"/>
        </w:rPr>
        <w:t>Database Type: Relational</w:t>
      </w:r>
    </w:p>
    <w:p>
      <w:r>
        <w:rPr>
          <w:b w:val="0"/>
        </w:rPr>
        <w:t>High availability and scalability</w:t>
      </w:r>
    </w:p>
    <w:p>
      <w:r>
        <w:rPr>
          <w:b/>
        </w:rPr>
        <w:t>Table: citizen_service_requests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Unique identifier for the request</w:t>
            </w:r>
          </w:p>
        </w:tc>
      </w:tr>
      <w:tr>
        <w:tc>
          <w:tcPr>
            <w:tcW w:type="dxa" w:w="2160"/>
          </w:tcPr>
          <w:p>
            <w:r>
              <w:t>request_type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Type of request (e.g. water, electricity)</w:t>
            </w:r>
          </w:p>
        </w:tc>
      </w:tr>
      <w:tr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Location of the request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Status of the request (e.g. pending, in progress, completed)</w:t>
            </w:r>
          </w:p>
        </w:tc>
      </w:tr>
    </w:tbl>
    <w:p>
      <w:r>
        <w:rPr>
          <w:b/>
        </w:rPr>
        <w:t>Table: village_field_officers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Unique identifier for the officer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Name of the officer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Username for the officer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varchar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Password for the officer</w:t>
            </w:r>
          </w:p>
        </w:tc>
      </w:tr>
    </w:tbl>
    <w:p>
      <w:pPr>
        <w:pStyle w:val="Heading1"/>
      </w:pPr>
      <w:r>
        <w:t>Cost 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Cost Item</w:t>
            </w:r>
          </w:p>
        </w:tc>
        <w:tc>
          <w:tcPr>
            <w:tcW w:type="dxa" w:w="2880"/>
          </w:tcPr>
          <w:p>
            <w:r>
              <w:t>Monthly Cost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$10000.0</w:t>
            </w:r>
          </w:p>
        </w:tc>
        <w:tc>
          <w:tcPr>
            <w:tcW w:type="dxa" w:w="2880"/>
          </w:tcPr>
          <w:p>
            <w:r>
              <w:t>The system will require cloud infrastructure to operate.</w:t>
            </w:r>
          </w:p>
        </w:tc>
      </w:tr>
      <w:tr>
        <w:tc>
          <w:tcPr>
            <w:tcW w:type="dxa" w:w="2880"/>
          </w:tcPr>
          <w:p>
            <w:r>
              <w:t>Personnel</w:t>
            </w:r>
          </w:p>
        </w:tc>
        <w:tc>
          <w:tcPr>
            <w:tcW w:type="dxa" w:w="2880"/>
          </w:tcPr>
          <w:p>
            <w:r>
              <w:t>$50000.0</w:t>
            </w:r>
          </w:p>
        </w:tc>
        <w:tc>
          <w:tcPr>
            <w:tcW w:type="dxa" w:w="2880"/>
          </w:tcPr>
          <w:p>
            <w:r>
              <w:t>The system will require personnel to develop and maintain.</w:t>
            </w:r>
          </w:p>
        </w:tc>
      </w:tr>
    </w:tbl>
    <w:p>
      <w:pPr>
        <w:pStyle w:val="Heading1"/>
      </w:pPr>
      <w:r>
        <w:t>Testing &amp; QA Strategy</w:t>
      </w:r>
    </w:p>
    <w:p>
      <w:r>
        <w:rPr>
          <w:b w:val="0"/>
        </w:rPr>
        <w:t>Unit Testing – All components</w:t>
      </w:r>
    </w:p>
    <w:p>
      <w:r>
        <w:rPr>
          <w:b w:val="0"/>
        </w:rPr>
        <w:t>Integration Testing – All integrations</w:t>
      </w:r>
    </w:p>
    <w:p>
      <w:r>
        <w:rPr>
          <w:b w:val="0"/>
        </w:rPr>
        <w:t>End-to-End Testing – All user flows</w:t>
      </w:r>
    </w:p>
    <w:p>
      <w:r>
        <w:rPr>
          <w:b w:val="0"/>
        </w:rPr>
        <w:t>Load and Stress Testing – All components</w:t>
      </w:r>
    </w:p>
    <w:p>
      <w:r>
        <w:rPr>
          <w:b w:val="0"/>
        </w:rPr>
        <w:t>Security Testing – All components</w:t>
      </w:r>
    </w:p>
    <w:p>
      <w:pPr>
        <w:pStyle w:val="Heading1"/>
      </w:pPr>
      <w:r>
        <w:t>Appendices</w:t>
      </w:r>
    </w:p>
    <w:p>
      <w:r>
        <w:rPr>
          <w:b/>
        </w:rPr>
        <w:t>Glossary</w:t>
      </w:r>
    </w:p>
    <w:p>
      <w:r>
        <w:rPr>
          <w:b w:val="0"/>
        </w:rPr>
        <w:t>Village Field Officer: A village field officer is a person responsible for collecting citizen service requests in remote areas.</w:t>
      </w:r>
    </w:p>
    <w:p>
      <w:r>
        <w:rPr>
          <w:b w:val="0"/>
        </w:rPr>
        <w:t>Citizen Service Request: A citizen service request is a request for assistance from a citizen.</w:t>
      </w:r>
    </w:p>
    <w:p>
      <w:r>
        <w:rPr>
          <w:b/>
        </w:rPr>
        <w:t>References</w:t>
      </w:r>
    </w:p>
    <w:p>
      <w:r>
        <w:rPr>
          <w:b w:val="0"/>
        </w:rPr>
        <w:t>Regulatory compliance documents</w:t>
      </w:r>
    </w:p>
    <w:p>
      <w:r>
        <w:rPr>
          <w:b w:val="0"/>
        </w:rPr>
        <w:t>The system will be developed and deployed in accordance with regulatory requirements.</w:t>
      </w:r>
    </w:p>
    <w:p>
      <w:pPr>
        <w:pStyle w:val="Heading1"/>
      </w:pPr>
      <w:r>
        <w:t>System Architecture &amp; Diagrams</w:t>
      </w:r>
    </w:p>
    <w:p>
      <w:r>
        <w:rPr>
          <w:b/>
        </w:rPr>
        <w:t>System Architecture Diagram (Mermaid Code):</w:t>
      </w:r>
    </w:p>
    <w:p>
      <w:r>
        <w:rPr>
          <w:b w:val="0"/>
        </w:rPr>
        <w:t>flowchart LR</w:t>
        <w:br/>
        <w:t>User --&gt;| Requests | API_Gateway</w:t>
        <w:br/>
        <w:t>API_Gateway --&gt;| Routes | Inventory_Service</w:t>
        <w:br/>
        <w:t>Inventory_Service --&gt;| Reads/Writes | Inventory_DB</w:t>
        <w:br/>
        <w:t>Inventory_DB --&gt; Inventory_Service</w:t>
        <w:br/>
        <w:t>Inventory_Service --&gt; API_Gateway</w:t>
        <w:br/>
        <w:t>API_Gateway --&gt; User</w:t>
      </w:r>
    </w:p>
    <w:p>
      <w:r>
        <w:rPr>
          <w:b/>
        </w:rPr>
        <w:t>User Flow Diagram (Mermaid Code):</w:t>
      </w:r>
    </w:p>
    <w:p>
      <w:r>
        <w:rPr>
          <w:b w:val="0"/>
        </w:rPr>
        <w:t>flowchart TD</w:t>
        <w:br/>
        <w:t>Start --&gt; Login</w:t>
        <w:br/>
        <w:t>Login --&gt; Dashboard</w:t>
        <w:br/>
        <w:t>Dashboard --&gt; ViewInventory</w:t>
        <w:br/>
        <w:t>ViewInventory --&gt; End</w:t>
      </w:r>
    </w:p>
    <w:p>
      <w:r>
        <w:rPr>
          <w:b/>
        </w:rPr>
        <w:t>Database ER Diagram (Mermaid Code):</w:t>
      </w:r>
    </w:p>
    <w:p>
      <w:r>
        <w:rPr>
          <w:b w:val="0"/>
        </w:rPr>
        <w:t>erDiagram</w:t>
        <w:br/>
        <w:t>INVENTORY_ITEM {</w:t>
        <w:br/>
        <w:t>string id</w:t>
        <w:br/>
        <w:t>string sku</w:t>
        <w:br/>
        <w:t>int quantity</w:t>
        <w:br/>
        <w:t>datetime updated_at</w:t>
        <w:br/>
        <w:t>}</w:t>
        <w:br/>
        <w:t>SUPPLIER {</w:t>
        <w:br/>
        <w:t>string id</w:t>
        <w:br/>
        <w:t>string name</w:t>
        <w:br/>
        <w:t>string contact_email</w:t>
        <w:br/>
        <w:t>}</w:t>
        <w:br/>
        <w:t>SUPPLIER ||--o{ INVENTORY_ITEM : supplies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