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RapidPay System Design Document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Web Application</w:t>
      </w:r>
    </w:p>
    <w:p>
      <w:r>
        <w:rPr>
          <w:b/>
        </w:rPr>
        <w:t>RapidPay is a lightweight payment aggregation platform for small Indian merchants that allows them to accept UPI, cards, and wallets through a single dashboard.</w:t>
      </w:r>
    </w:p>
    <w:p>
      <w:r>
        <w:rPr>
          <w:b/>
        </w:rPr>
        <w:t>Core Features</w:t>
      </w:r>
    </w:p>
    <w:p>
      <w:r>
        <w:rPr>
          <w:b w:val="0"/>
        </w:rPr>
        <w:t>- User Authentication</w:t>
      </w:r>
    </w:p>
    <w:p>
      <w:r>
        <w:rPr>
          <w:b w:val="0"/>
        </w:rPr>
        <w:t>- Merchant Onboarding</w:t>
      </w:r>
    </w:p>
    <w:p>
      <w:r>
        <w:rPr>
          <w:b w:val="0"/>
        </w:rPr>
        <w:t>- Payment Processing</w:t>
      </w:r>
    </w:p>
    <w:p>
      <w:r>
        <w:rPr>
          <w:b w:val="0"/>
        </w:rPr>
        <w:t>- Webhooks</w:t>
      </w:r>
    </w:p>
    <w:p>
      <w:r>
        <w:rPr>
          <w:b w:val="0"/>
        </w:rPr>
        <w:t>- Settlement Reports</w:t>
      </w:r>
    </w:p>
    <w:p>
      <w:r>
        <w:rPr>
          <w:b w:val="0"/>
        </w:rPr>
        <w:t>- Admin Dashboard</w:t>
      </w:r>
    </w:p>
    <w:p>
      <w:r>
        <w:rPr>
          <w:b/>
        </w:rPr>
        <w:t>Constraints</w:t>
      </w:r>
    </w:p>
    <w:p>
      <w:r>
        <w:rPr>
          <w:b w:val="0"/>
        </w:rPr>
        <w:t>- Security</w:t>
      </w:r>
    </w:p>
    <w:p>
      <w:r>
        <w:rPr>
          <w:b w:val="0"/>
        </w:rPr>
        <w:t>- Compliance</w:t>
      </w:r>
    </w:p>
    <w:p>
      <w:r>
        <w:rPr>
          <w:b w:val="0"/>
        </w:rPr>
        <w:t>- Time-to-market</w:t>
      </w:r>
    </w:p>
    <w:p>
      <w:r>
        <w:rPr>
          <w:b w:val="0"/>
        </w:rPr>
        <w:t>User Scale: 100k - 1M users MAU, 10000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Fast onboarding</w:t>
      </w:r>
    </w:p>
    <w:p>
      <w:r>
        <w:rPr>
          <w:b w:val="0"/>
        </w:rPr>
        <w:t>- Real-time settlement visibility</w:t>
      </w:r>
    </w:p>
    <w:p>
      <w:r>
        <w:rPr>
          <w:b w:val="0"/>
        </w:rPr>
        <w:t>- Simple reconciliation</w:t>
      </w:r>
    </w:p>
    <w:p>
      <w:r>
        <w:rPr>
          <w:b/>
        </w:rPr>
        <w:t>Non-Functional Requirements</w:t>
      </w:r>
    </w:p>
    <w:p>
      <w:r>
        <w:rPr>
          <w:b w:val="0"/>
        </w:rPr>
        <w:t>- High availability</w:t>
      </w:r>
    </w:p>
    <w:p>
      <w:r>
        <w:rPr>
          <w:b w:val="0"/>
        </w:rPr>
        <w:t>- Scalability</w:t>
      </w:r>
    </w:p>
    <w:p>
      <w:r>
        <w:rPr>
          <w:b w:val="0"/>
        </w:rPr>
        <w:t>- Security</w:t>
      </w:r>
    </w:p>
    <w:p>
      <w:r>
        <w:rPr>
          <w:b/>
        </w:rPr>
        <w:t>Primary User Personas</w:t>
      </w:r>
    </w:p>
    <w:p>
      <w:r>
        <w:rPr>
          <w:b w:val="0"/>
        </w:rPr>
        <w:t>- Merchant</w:t>
      </w:r>
    </w:p>
    <w:p>
      <w:r>
        <w:rPr>
          <w:b w:val="0"/>
        </w:rPr>
        <w:t>- Admin</w:t>
      </w:r>
    </w:p>
    <w:p>
      <w:pPr>
        <w:pStyle w:val="Heading1"/>
      </w:pPr>
      <w:r>
        <w:t>Architecture Design</w:t>
      </w:r>
    </w:p>
    <w:p>
      <w:r>
        <w:rPr>
          <w:b w:val="0"/>
        </w:rPr>
        <w:t>RapidPay will be built using a microservices architecture with a focus on scalability and security.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API Gateway</w:t>
            </w:r>
          </w:p>
        </w:tc>
        <w:tc>
          <w:tcPr>
            <w:tcW w:type="dxa" w:w="2160"/>
          </w:tcPr>
          <w:p>
            <w:r>
              <w:t>Handles incoming requests and routes them to appropriate services</w:t>
            </w:r>
          </w:p>
        </w:tc>
        <w:tc>
          <w:tcPr>
            <w:tcW w:type="dxa" w:w="2160"/>
          </w:tcPr>
          <w:p>
            <w:r>
              <w:t>NGINX, AWS Lambda</w:t>
            </w:r>
          </w:p>
        </w:tc>
        <w:tc>
          <w:tcPr>
            <w:tcW w:type="dxa" w:w="2160"/>
          </w:tcPr>
          <w:p>
            <w:r>
              <w:t>RESTful API</w:t>
            </w:r>
          </w:p>
        </w:tc>
      </w:tr>
      <w:tr>
        <w:tc>
          <w:tcPr>
            <w:tcW w:type="dxa" w:w="2160"/>
          </w:tcPr>
          <w:p>
            <w:r>
              <w:t>Payment Service</w:t>
            </w:r>
          </w:p>
        </w:tc>
        <w:tc>
          <w:tcPr>
            <w:tcW w:type="dxa" w:w="2160"/>
          </w:tcPr>
          <w:p>
            <w:r>
              <w:t>Handles payment processing and settlement</w:t>
            </w:r>
          </w:p>
        </w:tc>
        <w:tc>
          <w:tcPr>
            <w:tcW w:type="dxa" w:w="2160"/>
          </w:tcPr>
          <w:p>
            <w:r>
              <w:t>Java, Spring Boot</w:t>
            </w:r>
          </w:p>
        </w:tc>
        <w:tc>
          <w:tcPr>
            <w:tcW w:type="dxa" w:w="2160"/>
          </w:tcPr>
          <w:p>
            <w:r>
              <w:t>RESTful API</w:t>
            </w:r>
          </w:p>
        </w:tc>
      </w:tr>
      <w:tr>
        <w:tc>
          <w:tcPr>
            <w:tcW w:type="dxa" w:w="2160"/>
          </w:tcPr>
          <w:p>
            <w:r>
              <w:t>Admin Dashboard</w:t>
            </w:r>
          </w:p>
        </w:tc>
        <w:tc>
          <w:tcPr>
            <w:tcW w:type="dxa" w:w="2160"/>
          </w:tcPr>
          <w:p>
            <w:r>
              <w:t>Provides a user interface for admins to manage merchants and payments</w:t>
            </w:r>
          </w:p>
        </w:tc>
        <w:tc>
          <w:tcPr>
            <w:tcW w:type="dxa" w:w="2160"/>
          </w:tcPr>
          <w:p>
            <w:r>
              <w:t>React, Redux</w:t>
            </w:r>
          </w:p>
        </w:tc>
        <w:tc>
          <w:tcPr>
            <w:tcW w:type="dxa" w:w="2160"/>
          </w:tcPr>
          <w:p>
            <w:r>
              <w:t>Web Interface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 Database</w:t>
      </w:r>
    </w:p>
    <w:p>
      <w:r>
        <w:rPr>
          <w:b w:val="0"/>
        </w:rPr>
        <w:t>High availability and scalability</w:t>
      </w:r>
    </w:p>
    <w:p>
      <w:r>
        <w:rPr>
          <w:b/>
        </w:rPr>
        <w:t>Table: merchants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identifier for the merchant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Name of the merchant</w:t>
            </w:r>
          </w:p>
        </w:tc>
      </w:tr>
    </w:tbl>
    <w:p>
      <w:r>
        <w:rPr>
          <w:b/>
        </w:rPr>
        <w:t>Table: payments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identifier for the payment</w:t>
            </w:r>
          </w:p>
        </w:tc>
      </w:tr>
      <w:tr>
        <w:tc>
          <w:tcPr>
            <w:tcW w:type="dxa" w:w="2160"/>
          </w:tcPr>
          <w:p>
            <w:r>
              <w:t>merchant_id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Foreign key referencing the merchants table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Infrastructure costs</w:t>
            </w:r>
          </w:p>
        </w:tc>
        <w:tc>
          <w:tcPr>
            <w:tcW w:type="dxa" w:w="2880"/>
          </w:tcPr>
          <w:p>
            <w:r>
              <w:t>$1000.0</w:t>
            </w:r>
          </w:p>
        </w:tc>
        <w:tc>
          <w:tcPr>
            <w:tcW w:type="dxa" w:w="2880"/>
          </w:tcPr>
          <w:p>
            <w:r>
              <w:t>Estimated infrastructure costs for the platform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– Individual components</w:t>
      </w:r>
    </w:p>
    <w:p>
      <w:r>
        <w:rPr>
          <w:b w:val="0"/>
        </w:rPr>
        <w:t>Integration testing – Integration of components</w:t>
      </w:r>
    </w:p>
    <w:p>
      <w:r>
        <w:rPr>
          <w:b w:val="0"/>
        </w:rPr>
        <w:t>End-to-end testing – Entire platform</w:t>
      </w:r>
    </w:p>
    <w:p>
      <w:r>
        <w:rPr>
          <w:b w:val="0"/>
        </w:rPr>
        <w:t>Load and stress testing – Platform under load</w:t>
      </w:r>
    </w:p>
    <w:p>
      <w:r>
        <w:rPr>
          <w:b w:val="0"/>
        </w:rPr>
        <w:t>Security testing – Platform security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UPI: Unified Payments Interface</w:t>
      </w:r>
    </w:p>
    <w:p>
      <w:r>
        <w:rPr>
          <w:b/>
        </w:rPr>
        <w:t>References</w:t>
      </w:r>
    </w:p>
    <w:p>
      <w:r>
        <w:rPr>
          <w:b w:val="0"/>
        </w:rPr>
        <w:t>RBI guidelines for payment systems</w:t>
      </w:r>
    </w:p>
    <w:p>
      <w:r>
        <w:rPr>
          <w:b w:val="0"/>
        </w:rPr>
        <w:t>This document is confidential and not for public distribution.</w:t>
      </w:r>
    </w:p>
    <w:p>
      <w:pPr>
        <w:pStyle w:val="Heading1"/>
      </w:pPr>
      <w:r>
        <w:t>System Architecture &amp; Diagrams</w:t>
      </w:r>
    </w:p>
    <w:p>
      <w:r>
        <w:rPr>
          <w:b/>
        </w:rPr>
        <w:t>System Architecture Diagram (Mermaid Code):</w:t>
      </w:r>
    </w:p>
    <w:p>
      <w:r>
        <w:rPr>
          <w:b w:val="0"/>
        </w:rPr>
        <w:t>flowchart LR</w:t>
        <w:br/>
        <w:t>User --&gt;| Requests | API_Gateway</w:t>
        <w:br/>
        <w:t>API_Gateway --&gt;| Routes | Payment_Service</w:t>
        <w:br/>
        <w:t>Payment_Service --&gt;| Processes Payment | Database</w:t>
        <w:br/>
        <w:t>Database --&gt; Payment_Service</w:t>
        <w:br/>
        <w:t>Payment_Service --&gt; API_Gateway</w:t>
        <w:br/>
        <w:t>API_Gateway --&gt; User</w:t>
      </w:r>
    </w:p>
    <w:p>
      <w:r>
        <w:rPr>
          <w:b/>
        </w:rPr>
        <w:t>User Flow Diagram (Mermaid Code):</w:t>
      </w:r>
    </w:p>
    <w:p>
      <w:r>
        <w:rPr>
          <w:b w:val="0"/>
        </w:rPr>
        <w:t>flowchart TD</w:t>
        <w:br/>
        <w:t>Start --&gt; Login</w:t>
        <w:br/>
        <w:t>Login --&gt; Dashboard</w:t>
        <w:br/>
        <w:t>Dashboard --&gt; ViewPayments</w:t>
        <w:br/>
        <w:t>ViewPayments --&gt; End</w:t>
      </w:r>
    </w:p>
    <w:p>
      <w:r>
        <w:rPr>
          <w:b/>
        </w:rPr>
        <w:t>Database ER Diagram (Mermaid Code):</w:t>
      </w:r>
    </w:p>
    <w:p>
      <w:r>
        <w:rPr>
          <w:b w:val="0"/>
        </w:rPr>
        <w:t>erDiagram</w:t>
        <w:br/>
        <w:t>MERCHANTS {</w:t>
        <w:br/>
        <w:t>int id</w:t>
        <w:br/>
        <w:t>varchar name</w:t>
        <w:br/>
        <w:t>}</w:t>
        <w:br/>
        <w:t>PAYMENTS {</w:t>
        <w:br/>
        <w:t>int id</w:t>
        <w:br/>
        <w:t>int merchant_id</w:t>
        <w:br/>
        <w:t>}</w:t>
        <w:br/>
        <w:t>MERCHANTS ||--o{ PAYMENTS : processes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