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✅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 TASK 2: High-Fidelity UI Design</w:t>
      </w:r>
    </w:p>
    <w:p w:rsidR="00000000" w:rsidDel="00000000" w:rsidP="00000000" w:rsidRDefault="00000000" w:rsidRPr="00000000" w14:paraId="00000002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Convert the wireframe into a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high-fidelity UI design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Add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color palettes, typography, buttons, icons, and images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Ensure the design follows </w:t>
      </w: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UI/UX principles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</w:rPr>
        <w:drawing>
          <wp:inline distB="114300" distT="114300" distL="114300" distR="114300">
            <wp:extent cx="59436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Description:</w:t>
        <w:br w:type="textWrapping"/>
      </w:r>
      <w:r w:rsidDel="00000000" w:rsidR="00000000" w:rsidRPr="00000000">
        <w:rPr>
          <w:sz w:val="17"/>
          <w:szCs w:val="17"/>
          <w:rtl w:val="0"/>
        </w:rPr>
        <w:t xml:space="preserve">In this task, I converted the wireframes into high-fidelity UI designs by adding visual elements such as colors, images, typography, and icons.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Work Done: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Applied a consistent color palette and typography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Designed modern and user-friendly interfaces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Added images, buttons, and icons to enhance visual appeal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Maintained proper spacing, alignment, and layout consistency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Outcome:</w:t>
        <w:br w:type="textWrapping"/>
      </w:r>
      <w:r w:rsidDel="00000000" w:rsidR="00000000" w:rsidRPr="00000000">
        <w:rPr>
          <w:sz w:val="17"/>
          <w:szCs w:val="17"/>
          <w:rtl w:val="0"/>
        </w:rPr>
        <w:t xml:space="preserve">This step resulted in a visually appealing and realistic mobile application design that follows modern UI/UX principles.</w:t>
      </w:r>
    </w:p>
    <w:p w:rsidR="00000000" w:rsidDel="00000000" w:rsidP="00000000" w:rsidRDefault="00000000" w:rsidRPr="00000000" w14:paraId="0000000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Figma link–</w:t>
      </w:r>
    </w:p>
    <w:p w:rsidR="00000000" w:rsidDel="00000000" w:rsidP="00000000" w:rsidRDefault="00000000" w:rsidRPr="00000000" w14:paraId="00000010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https://www.figma.com/proto/xnBFqdJU8PW2jSrVSsnL90/Food-Delivery-App-UI-UX-Design-%E2%80%93-Figma-Project?node-id=1-17880&amp;p=f&amp;viewport=201%2C57%2C0.18&amp;t=c5NIUv8Dr7AMbi57-1&amp;scaling=min-zoom&amp;content-scaling=fixed&amp;page-id=1%3A14781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