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TASK 1: Wireframing &amp; Low-Fidelity Design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wireframes for a mobile app or website</w:t>
      </w:r>
      <w:r w:rsidDel="00000000" w:rsidR="00000000" w:rsidRPr="00000000">
        <w:rPr>
          <w:sz w:val="17"/>
          <w:szCs w:val="17"/>
          <w:rtl w:val="0"/>
        </w:rPr>
        <w:t xml:space="preserve"> (e.g., food delivery, e-commerce or education platform).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Submit wireframes in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Figma/Adobe XD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 this task, I created low-fidelity wireframes for a food delivery mobile application using Figma. The purpose of wireframing was to define the layout, structure, and user flow of the application before applying visual design elements.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Done: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Designed basic layouts for key screens such as Login, Home, Menu, Cart, and Checkout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Focused on user navigation and screen flow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Used simple shapes and placeholders to represent UI elements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This step helped in planning the overall structure of the application and ensured a smooth user experience before moving to high-fide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Figma link–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https://www.figma.com/proto/xnBFqdJU8PW2jSrVSsnL90/Food-Delivery-App-UI-UX-Design-%E2%80%93-Figma-Project?node-id=1-744&amp;p=f&amp;viewport=258%2C106%2C0.16&amp;t=cyyh1VaHXiNeWn2m-1&amp;scaling=min-zoom&amp;content-scaling=fixed&amp;page-id=0%3A1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ffffflity design.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