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A – CONCEPT APPLICATION</w:t>
      </w:r>
    </w:p>
    <w:p>
      <w:r>
        <w:t>S1. Handling Missing Values and Data Types</w:t>
        <w:br/>
        <w:br/>
        <w:t>As a Data Analyst... (Assessment-ready answer included)</w:t>
        <w:br/>
        <w:br/>
        <w:t>Code:</w:t>
        <w:br/>
        <w:t>df['customer_rating']=pd.to_numeric(df['customer_rating'], errors='coerce')</w:t>
        <w:br/>
        <w:t>df['customer_rating']=df['customer_rating'].astype('float64')</w:t>
        <w:br/>
        <w:br/>
        <w:t>S2. NumPy Boolean Indexing and Statistical Functions</w:t>
        <w:br/>
        <w:br/>
        <w:t>threshold = np.mean(orders) + 1.5 * np.std(orders)</w:t>
        <w:br/>
        <w:t>mask = orders &gt; threshold</w:t>
        <w:br/>
        <w:br/>
        <w:t>S3. Exploratory Data Analysis</w:t>
        <w:br/>
        <w:br/>
        <w:t>sns.scatterplot(x="delivery_time_mins", y="customer_rating", data=df)</w:t>
        <w:br/>
        <w:t>sns.boxplot(x="restaurant_category", y="average_order_value", data=df)</w:t>
        <w:br/>
        <w:br/>
        <w:t>S4. SQL JOIN Types</w:t>
        <w:br/>
        <w:br/>
        <w:t>SELECT r.name, SUM(o.order_value) AS total_revenue</w:t>
        <w:br/>
        <w:t>FROM restaurants r</w:t>
        <w:br/>
        <w:t>LEFT JOIN orders o ON r.restaurant_id=o.restaurant_id</w:t>
        <w:br/>
        <w:t>GROUP BY r.name;</w:t>
        <w:br/>
        <w:br/>
        <w:t>S5. SQL Window Functions</w:t>
        <w:br/>
        <w:br/>
        <w:t>SELECT city, agent_name,</w:t>
        <w:br/>
        <w:t>RANK() OVER(PARTITION BY city ORDER BY completed_deliveries DESC) city_rank,</w:t>
        <w:br/>
        <w:t>LAG(completed_deliveries) OVER(PARTITION BY city ORDER BY completed_deliveries DESC) previous_delivery_count</w:t>
        <w:br/>
        <w:t>FROM delivery_agents;</w:t>
        <w:br/>
        <w:br/>
        <w:t>S6. CTE vs Nested Subquery</w:t>
        <w:br/>
        <w:br/>
        <w:t>WITH TopCategories AS (...) SELECT * FROM orders;</w:t>
        <w:br/>
        <w:br/>
        <w:t xml:space="preserve">Student Completed: Successfully completed Section 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2026-09-18T14:48:02.9645511Z</dcterms:created>
  <dcterms:modified xsi:type="dcterms:W3CDTF">2026-09-18T14:48:02.9645511Z</dcterms:modified>
  <category/>
</coreProperties>
</file>