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hd w:val="nil" w:color="auto"/>
        <w:spacing/>
        <w:ind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Human Computer Interaction HCI : Theory ISE 1 of 2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Bdr/>
        <w:shd w:val="nil" w:color="000000"/>
        <w:spacing/>
        <w:ind/>
        <w:rPr>
          <w:rFonts w:ascii="Times New Roman" w:hAnsi="Times New Roman" w:cs="Times New Roman"/>
          <w:b/>
          <w:bCs/>
          <w:u w:val="none"/>
        </w:rPr>
      </w:pPr>
      <w:r>
        <w:rPr>
          <w:rFonts w:ascii="Times New Roman" w:hAnsi="Times New Roman" w:eastAsia="Times New Roman" w:cs="Times New Roman"/>
          <w:b/>
          <w:bCs/>
          <w:highlight w:val="none"/>
          <w:u w:val="none"/>
        </w:rPr>
      </w:r>
      <w:r>
        <w:rPr>
          <w:rFonts w:ascii="Times New Roman" w:hAnsi="Times New Roman" w:eastAsia="Times New Roman" w:cs="Times New Roman"/>
          <w:b/>
          <w:bCs/>
          <w:u w:val="none"/>
        </w:rPr>
        <w:t xml:space="preserve">Development Activity</w:t>
      </w:r>
      <w:r>
        <w:rPr>
          <w:rFonts w:ascii="Times New Roman" w:hAnsi="Times New Roman" w:eastAsia="Times New Roman" w:cs="Times New Roman"/>
          <w:b/>
          <w:bCs/>
          <w:highlight w:val="none"/>
          <w:u w:val="none"/>
        </w:rPr>
      </w:r>
      <w:r>
        <w:rPr>
          <w:rFonts w:ascii="Times New Roman" w:hAnsi="Times New Roman" w:eastAsia="Times New Roman" w:cs="Times New Roman"/>
          <w:b/>
          <w:bCs/>
          <w:u w:val="none"/>
        </w:rPr>
      </w:r>
    </w:p>
    <w:p>
      <w:pPr>
        <w:pBdr/>
        <w:shd w:val="nil" w:color="000000"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1. Develop the User Interface for the following task by applying HCI Screen design and Layout guidelines : Schneiderman’s eight golden rules. </w:t>
      </w:r>
      <w:r>
        <w:rPr>
          <w:rFonts w:ascii="Times New Roman" w:hAnsi="Times New Roman" w:eastAsia="Times New Roman" w:cs="Times New Roman"/>
          <w:highlight w:val="none"/>
          <w:u w:val="single"/>
        </w:rPr>
      </w:r>
      <w:r>
        <w:rPr>
          <w:rFonts w:ascii="Times New Roman" w:hAnsi="Times New Roman" w:eastAsia="Times New Roman" w:cs="Times New Roman"/>
        </w:rPr>
      </w:r>
    </w:p>
    <w:p>
      <w:pPr>
        <w:pBdr/>
        <w:shd w:val="nil" w:color="000000"/>
        <w:spacing/>
        <w:ind/>
        <w:rPr>
          <w:rFonts w:ascii="Times New Roman" w:hAnsi="Times New Roman" w:cs="Times New Roman"/>
          <w:highlight w:val="none"/>
          <w:u w:val="single"/>
        </w:rPr>
      </w:pPr>
      <w:r>
        <w:rPr>
          <w:rFonts w:ascii="Times New Roman" w:hAnsi="Times New Roman" w:eastAsia="Times New Roman" w:cs="Times New Roman"/>
        </w:rPr>
        <w:t xml:space="preserve">2. Use React platform with different state of the art UI frameworks. No backend database / No server side coding</w:t>
      </w:r>
      <w:r>
        <w:rPr>
          <w:rFonts w:ascii="Times New Roman" w:hAnsi="Times New Roman" w:eastAsia="Times New Roman" w:cs="Times New Roman"/>
          <w:highlight w:val="none"/>
          <w:u w:val="single"/>
        </w:rPr>
      </w:r>
      <w:r>
        <w:rPr>
          <w:rFonts w:ascii="Times New Roman" w:hAnsi="Times New Roman" w:eastAsia="Times New Roman" w:cs="Times New Roman"/>
          <w:highlight w:val="none"/>
          <w:u w:val="single"/>
        </w:rPr>
      </w:r>
    </w:p>
    <w:p>
      <w:pPr>
        <w:pBdr/>
        <w:shd w:val="nil" w:color="000000"/>
        <w:spacing/>
        <w:ind/>
        <w:rPr>
          <w:rFonts w:ascii="Times New Roman" w:hAnsi="Times New Roman" w:cs="Times New Roman"/>
          <w:highlight w:val="none"/>
          <w:u w:val="single"/>
        </w:rPr>
      </w:pPr>
      <w:r>
        <w:rPr>
          <w:rFonts w:ascii="Times New Roman" w:hAnsi="Times New Roman" w:eastAsia="Times New Roman" w:cs="Times New Roman"/>
          <w:highlight w:val="none"/>
          <w:u w:val="single"/>
        </w:rPr>
      </w:r>
      <w:r>
        <w:rPr>
          <w:rFonts w:ascii="Times New Roman" w:hAnsi="Times New Roman" w:eastAsia="Times New Roman" w:cs="Times New Roman"/>
          <w:highlight w:val="none"/>
          <w:u w:val="single"/>
        </w:rPr>
      </w:r>
      <w:r>
        <w:rPr>
          <w:rFonts w:ascii="Times New Roman" w:hAnsi="Times New Roman" w:eastAsia="Times New Roman" w:cs="Times New Roman"/>
          <w:highlight w:val="none"/>
          <w:u w:val="single"/>
        </w:rPr>
      </w:r>
    </w:p>
    <w:p>
      <w:pPr>
        <w:pBdr/>
        <w:shd w:val="nil" w:color="000000"/>
        <w:spacing/>
        <w:ind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eastAsia="Times New Roman" w:cs="Times New Roman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</w:rPr>
        <w:t xml:space="preserve">Activity - 2 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u w:val="single"/>
        </w:rPr>
        <w:t xml:space="preserve">Student Management Information System for University schema</w:t>
      </w:r>
      <w:r>
        <w:rPr>
          <w:rFonts w:ascii="Times New Roman" w:hAnsi="Times New Roman" w:eastAsia="Times New Roman" w:cs="Times New Roman"/>
          <w:u w:val="single"/>
        </w:rPr>
      </w:r>
      <w:r>
        <w:rPr>
          <w:rFonts w:ascii="Times New Roman" w:hAnsi="Times New Roman" w:eastAsia="Times New Roman" w:cs="Times New Roman"/>
          <w:u w:val="single"/>
        </w:rPr>
      </w:r>
    </w:p>
    <w:p>
      <w:pPr>
        <w:pBdr/>
        <w:shd w:val="nil" w:color="000000"/>
        <w:spacing/>
        <w:ind/>
        <w:rPr>
          <w:rFonts w:ascii="Times New Roman" w:hAnsi="Times New Roman" w:cs="Times New Roman"/>
          <w:bCs w:val="0"/>
          <w:i w:val="0"/>
        </w:rPr>
      </w:pPr>
      <w:r>
        <w:rPr>
          <w:rFonts w:ascii="Times New Roman" w:hAnsi="Times New Roman" w:eastAsia="Times New Roman" w:cs="Times New Roman"/>
          <w:i w:val="0"/>
          <w:iCs w:val="0"/>
        </w:rPr>
        <w:t xml:space="preserve">Design the menus and data entry form for each entity of following University Schema</w:t>
      </w:r>
      <w:r>
        <w:rPr>
          <w:rFonts w:ascii="Times New Roman" w:hAnsi="Times New Roman" w:eastAsia="Times New Roman" w:cs="Times New Roman"/>
          <w:i w:val="0"/>
          <w:iCs w:val="0"/>
        </w:rPr>
      </w:r>
    </w:p>
    <w:p>
      <w:pPr>
        <w:pStyle w:val="909"/>
        <w:numPr>
          <w:ilvl w:val="0"/>
          <w:numId w:val="33"/>
        </w:numPr>
        <w:pBdr/>
        <w:shd w:val="nil" w:color="000000"/>
        <w:spacing w:line="360" w:lineRule="auto"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i/>
          <w:iCs/>
        </w:rPr>
        <w:t xml:space="preserve">Classroom (building, room number, capacity)</w:t>
      </w:r>
      <w:r>
        <w:rPr>
          <w:rFonts w:ascii="Times New Roman" w:hAnsi="Times New Roman" w:eastAsia="Times New Roman" w:cs="Times New Roman"/>
          <w:i/>
          <w:iCs/>
        </w:rPr>
      </w:r>
    </w:p>
    <w:p>
      <w:pPr>
        <w:pStyle w:val="909"/>
        <w:numPr>
          <w:ilvl w:val="0"/>
          <w:numId w:val="33"/>
        </w:numPr>
        <w:pBdr/>
        <w:shd w:val="nil" w:color="000000"/>
        <w:spacing w:line="360" w:lineRule="auto"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i/>
          <w:iCs/>
        </w:rPr>
        <w:t xml:space="preserve">Department (dept name, building, budget)</w:t>
      </w:r>
      <w:r>
        <w:rPr>
          <w:rFonts w:ascii="Times New Roman" w:hAnsi="Times New Roman" w:eastAsia="Times New Roman" w:cs="Times New Roman"/>
          <w:i/>
          <w:iCs/>
        </w:rPr>
      </w:r>
    </w:p>
    <w:p>
      <w:pPr>
        <w:pStyle w:val="909"/>
        <w:numPr>
          <w:ilvl w:val="0"/>
          <w:numId w:val="33"/>
        </w:numPr>
        <w:pBdr/>
        <w:shd w:val="nil" w:color="000000"/>
        <w:spacing w:line="360" w:lineRule="auto"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i/>
          <w:iCs/>
        </w:rPr>
        <w:t xml:space="preserve">Course (course id, title, dept name, credits)</w:t>
      </w:r>
      <w:r>
        <w:rPr>
          <w:rFonts w:ascii="Times New Roman" w:hAnsi="Times New Roman" w:eastAsia="Times New Roman" w:cs="Times New Roman"/>
          <w:i/>
          <w:iCs/>
        </w:rPr>
      </w:r>
    </w:p>
    <w:p>
      <w:pPr>
        <w:pStyle w:val="909"/>
        <w:numPr>
          <w:ilvl w:val="0"/>
          <w:numId w:val="33"/>
        </w:numPr>
        <w:pBdr/>
        <w:shd w:val="nil" w:color="000000"/>
        <w:spacing w:line="360" w:lineRule="auto"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i/>
          <w:iCs/>
        </w:rPr>
        <w:t xml:space="preserve">Instructor (ID, name, dept name, salary)</w:t>
      </w:r>
      <w:r>
        <w:rPr>
          <w:rFonts w:ascii="Times New Roman" w:hAnsi="Times New Roman" w:eastAsia="Times New Roman" w:cs="Times New Roman"/>
          <w:i/>
          <w:iCs/>
        </w:rPr>
      </w:r>
    </w:p>
    <w:p>
      <w:pPr>
        <w:pStyle w:val="909"/>
        <w:numPr>
          <w:ilvl w:val="0"/>
          <w:numId w:val="33"/>
        </w:numPr>
        <w:pBdr/>
        <w:shd w:val="nil" w:color="000000"/>
        <w:spacing w:line="360" w:lineRule="auto"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i/>
          <w:iCs/>
        </w:rPr>
        <w:t xml:space="preserve">Section (course id, sec id, semester, year, building, room number, time slot id)</w:t>
      </w:r>
      <w:r>
        <w:rPr>
          <w:rFonts w:ascii="Times New Roman" w:hAnsi="Times New Roman" w:eastAsia="Times New Roman" w:cs="Times New Roman"/>
          <w:i/>
          <w:iCs/>
        </w:rPr>
      </w:r>
    </w:p>
    <w:p>
      <w:pPr>
        <w:pStyle w:val="909"/>
        <w:numPr>
          <w:ilvl w:val="0"/>
          <w:numId w:val="33"/>
        </w:numPr>
        <w:pBdr/>
        <w:shd w:val="nil" w:color="000000"/>
        <w:spacing w:line="360" w:lineRule="auto"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i/>
          <w:iCs/>
        </w:rPr>
        <w:t xml:space="preserve">Teaches (ID, course id, sec id, semester, year)</w:t>
      </w:r>
      <w:r>
        <w:rPr>
          <w:rFonts w:ascii="Times New Roman" w:hAnsi="Times New Roman" w:eastAsia="Times New Roman" w:cs="Times New Roman"/>
          <w:i/>
          <w:iCs/>
        </w:rPr>
      </w:r>
    </w:p>
    <w:p>
      <w:pPr>
        <w:pStyle w:val="909"/>
        <w:numPr>
          <w:ilvl w:val="0"/>
          <w:numId w:val="33"/>
        </w:numPr>
        <w:pBdr/>
        <w:shd w:val="nil" w:color="000000"/>
        <w:spacing w:line="360" w:lineRule="auto"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i/>
          <w:iCs/>
        </w:rPr>
        <w:t xml:space="preserve">Student (ID, name, dept name, tot cred)</w:t>
      </w:r>
      <w:r>
        <w:rPr>
          <w:rFonts w:ascii="Times New Roman" w:hAnsi="Times New Roman" w:eastAsia="Times New Roman" w:cs="Times New Roman"/>
          <w:i/>
          <w:iCs/>
        </w:rPr>
      </w:r>
    </w:p>
    <w:p>
      <w:pPr>
        <w:pStyle w:val="909"/>
        <w:numPr>
          <w:ilvl w:val="0"/>
          <w:numId w:val="33"/>
        </w:numPr>
        <w:pBdr/>
        <w:shd w:val="nil" w:color="000000"/>
        <w:spacing w:line="360" w:lineRule="auto"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i/>
          <w:iCs/>
        </w:rPr>
        <w:t xml:space="preserve">Takes (ID, course id, sec id, semester, year, grade)</w:t>
      </w:r>
      <w:r>
        <w:rPr>
          <w:rFonts w:ascii="Times New Roman" w:hAnsi="Times New Roman" w:eastAsia="Times New Roman" w:cs="Times New Roman"/>
          <w:i/>
          <w:iCs/>
        </w:rPr>
      </w:r>
    </w:p>
    <w:p>
      <w:pPr>
        <w:pStyle w:val="909"/>
        <w:numPr>
          <w:ilvl w:val="0"/>
          <w:numId w:val="33"/>
        </w:numPr>
        <w:pBdr/>
        <w:shd w:val="nil" w:color="000000"/>
        <w:spacing w:line="360" w:lineRule="auto"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i/>
          <w:iCs/>
        </w:rPr>
        <w:t xml:space="preserve">Advisor (s ID, i ID)</w:t>
      </w:r>
      <w:r>
        <w:rPr>
          <w:rFonts w:ascii="Times New Roman" w:hAnsi="Times New Roman" w:eastAsia="Times New Roman" w:cs="Times New Roman"/>
          <w:i/>
          <w:iCs/>
        </w:rPr>
      </w:r>
    </w:p>
    <w:p>
      <w:pPr>
        <w:pStyle w:val="909"/>
        <w:numPr>
          <w:ilvl w:val="0"/>
          <w:numId w:val="33"/>
        </w:numPr>
        <w:pBdr/>
        <w:shd w:val="nil" w:color="000000"/>
        <w:spacing w:line="360" w:lineRule="auto"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i/>
          <w:iCs/>
        </w:rPr>
        <w:t xml:space="preserve">time slot (time slot id, day, start time, end time)</w:t>
      </w:r>
      <w:r>
        <w:rPr>
          <w:rFonts w:ascii="Times New Roman" w:hAnsi="Times New Roman" w:eastAsia="Times New Roman" w:cs="Times New Roman"/>
          <w:i/>
          <w:iCs/>
        </w:rPr>
      </w:r>
    </w:p>
    <w:p>
      <w:pPr>
        <w:pStyle w:val="909"/>
        <w:numPr>
          <w:ilvl w:val="0"/>
          <w:numId w:val="33"/>
        </w:numPr>
        <w:pBdr/>
        <w:shd w:val="nil" w:color="000000"/>
        <w:spacing w:line="360" w:lineRule="auto"/>
        <w:ind/>
        <w:rPr>
          <w:rFonts w:ascii="Times New Roman" w:hAnsi="Times New Roman" w:cs="Times New Roman"/>
          <w:bCs/>
          <w:i/>
          <w:highlight w:val="none"/>
          <w:u w:val="single"/>
        </w:rPr>
      </w:pPr>
      <w:r>
        <w:rPr>
          <w:rFonts w:ascii="Times New Roman" w:hAnsi="Times New Roman" w:eastAsia="Times New Roman" w:cs="Times New Roman"/>
          <w:i/>
          <w:iCs/>
        </w:rPr>
        <w:t xml:space="preserve">prereq (course id, prereq id)</w:t>
      </w:r>
      <w:r>
        <w:rPr>
          <w:rFonts w:ascii="Times New Roman" w:hAnsi="Times New Roman" w:eastAsia="Times New Roman" w:cs="Times New Roman"/>
          <w:i/>
          <w:iCs/>
        </w:rPr>
      </w:r>
      <w:r>
        <w:rPr>
          <w:rFonts w:ascii="Times New Roman" w:hAnsi="Times New Roman" w:eastAsia="Times New Roman" w:cs="Times New Roman"/>
          <w:bCs/>
          <w:i/>
          <w:highlight w:val="none"/>
          <w:u w:val="single"/>
        </w:rPr>
      </w:r>
    </w:p>
    <w:p>
      <w:pPr>
        <w:pBdr/>
        <w:shd w:val="nil" w:color="000000"/>
        <w:spacing/>
        <w:ind/>
        <w:rPr>
          <w:rFonts w:ascii="Times New Roman" w:hAnsi="Times New Roman" w:cs="Times New Roman"/>
          <w:highlight w:val="none"/>
          <w:u w:val="single"/>
        </w:rPr>
      </w:pPr>
      <w:r>
        <w:rPr>
          <w:rFonts w:ascii="Times New Roman" w:hAnsi="Times New Roman" w:eastAsia="Times New Roman" w:cs="Times New Roman"/>
          <w:highlight w:val="none"/>
          <w:u w:val="single"/>
        </w:rPr>
      </w:r>
      <w:r>
        <w:rPr>
          <w:rFonts w:ascii="Times New Roman" w:hAnsi="Times New Roman" w:eastAsia="Times New Roman" w:cs="Times New Roman"/>
          <w:highlight w:val="none"/>
          <w:u w:val="single"/>
        </w:rPr>
      </w:r>
      <w:r>
        <w:rPr>
          <w:rFonts w:ascii="Times New Roman" w:hAnsi="Times New Roman" w:eastAsia="Times New Roman" w:cs="Times New Roman"/>
          <w:highlight w:val="none"/>
          <w:u w:val="single"/>
        </w:rPr>
      </w:r>
    </w:p>
    <w:p>
      <w:pPr>
        <w:pBdr/>
        <w:shd w:val="nil" w:color="000000"/>
        <w:spacing/>
        <w:ind/>
        <w:rPr>
          <w:rFonts w:ascii="Times New Roman" w:hAnsi="Times New Roman" w:cs="Times New Roman"/>
          <w:highlight w:val="none"/>
          <w:u w:val="single"/>
        </w:rPr>
      </w:pPr>
      <w:r>
        <w:rPr>
          <w:rFonts w:ascii="Times New Roman" w:hAnsi="Times New Roman" w:eastAsia="Times New Roman" w:cs="Times New Roman"/>
          <w:highlight w:val="none"/>
          <w:u w:val="singl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3365" cy="351091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77631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743364" cy="3510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52.23pt;height:276.4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  <w:u w:val="single"/>
        </w:rPr>
      </w:r>
      <w:r>
        <w:rPr>
          <w:rFonts w:ascii="Times New Roman" w:hAnsi="Times New Roman" w:eastAsia="Times New Roman" w:cs="Times New Roman"/>
          <w:highlight w:val="none"/>
          <w:u w:val="single"/>
        </w:rPr>
      </w:r>
      <w:r>
        <w:rPr>
          <w:rFonts w:ascii="Times New Roman" w:hAnsi="Times New Roman" w:eastAsia="Times New Roman" w:cs="Times New Roman"/>
          <w:highlight w:val="none"/>
          <w:u w:val="single"/>
        </w:rPr>
      </w:r>
    </w:p>
    <w:p>
      <w:pPr>
        <w:pBdr/>
        <w:shd w:val="clear" w:color="ffffff" w:themeColor="background1" w:fill="ffffff" w:themeFill="background1"/>
        <w:spacing/>
        <w:ind/>
        <w:rPr/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u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8075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23769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58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281.9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u w:val="none"/>
        </w:rPr>
      </w:r>
      <w:r/>
      <w:r/>
      <w:r>
        <w:rPr>
          <w:rFonts w:ascii="Times New Roman" w:hAnsi="Times New Roman" w:cs="Times New Roman"/>
          <w:b/>
          <w:bCs/>
          <w:sz w:val="36"/>
          <w:szCs w:val="36"/>
          <w:highlight w:val="none"/>
          <w:u w:val="none"/>
        </w:rPr>
      </w: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8075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98522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58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81.9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8075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80743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358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81.95pt;mso-wrap-distance-left:0.00pt;mso-wrap-distance-top:0.00pt;mso-wrap-distance-right:0.00pt;mso-wrap-distance-bottom:0.00pt;rotation:0;z-index:1;" stroked="false">
                <v:imagedata r:id="rId12" o:title=""/>
                <o:lock v:ext="edit" rotation="t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8075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73297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58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81.9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8075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4438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58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81.9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szCs w:val="36"/>
          <w:highlight w:val="none"/>
          <w:u w:val="none"/>
        </w:rPr>
      </w:r>
      <w:r/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u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8075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35207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358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81.95pt;mso-wrap-distance-left:0.00pt;mso-wrap-distance-top:0.00pt;mso-wrap-distance-right:0.00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u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8075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47052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58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81.9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8075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5338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358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281.95pt;mso-wrap-distance-left:0.00pt;mso-wrap-distance-top:0.00pt;mso-wrap-distance-right:0.00pt;mso-wrap-distance-bottom:0.00pt;rotation:0;z-index:1;" stroked="false">
                <v:imagedata r:id="rId17" o:title=""/>
                <o:lock v:ext="edit" rotation="t"/>
              </v:shape>
            </w:pict>
          </mc:Fallback>
        </mc:AlternateContent>
      </w:r>
      <w:r/>
      <w:r/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8075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32581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358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81.95pt;mso-wrap-distance-left:0.00pt;mso-wrap-distance-top:0.00pt;mso-wrap-distance-right:0.00pt;mso-wrap-distance-bottom:0.00pt;rotation:0;z-index:1;" stroked="false">
                <v:imagedata r:id="rId18" o:title=""/>
                <o:lock v:ext="edit" rotation="t"/>
              </v:shape>
            </w:pict>
          </mc:Fallback>
        </mc:AlternateContent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8075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72629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358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81.95pt;mso-wrap-distance-left:0.00pt;mso-wrap-distance-top:0.00pt;mso-wrap-distance-right:0.00pt;mso-wrap-distance-bottom:0.00pt;rotation:0;z-index:1;" stroked="false">
                <v:imagedata r:id="rId19" o:title=""/>
                <o:lock v:ext="edit" rotation="t"/>
              </v:shape>
            </w:pict>
          </mc:Fallback>
        </mc:AlternateContent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8075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74241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58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281.9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8075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5984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58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281.9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8075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23822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58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281.9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8075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54559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58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281.9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  <w:r/>
      <w:r/>
      <w:r/>
      <w:r/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u w:val="none"/>
        </w:rPr>
        <w:br w:type="page" w:clear="all"/>
      </w:r>
      <w:r/>
      <w:r/>
      <w:r/>
    </w:p>
    <w:p>
      <w:pPr>
        <w:pBdr/>
        <w:shd w:val="nil" w:color="000000"/>
        <w:spacing/>
        <w:ind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u w:val="none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u w:val="none"/>
        </w:rPr>
        <w:t xml:space="preserve">React UI components using MUI: </w:t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u w:val="none"/>
        </w:rPr>
      </w:r>
      <w:hyperlink r:id="rId24" w:tooltip="https://mui.com/" w:history="1">
        <w:r>
          <w:rPr>
            <w:rStyle w:val="901"/>
            <w:rFonts w:ascii="Times New Roman" w:hAnsi="Times New Roman" w:eastAsia="Times New Roman" w:cs="Times New Roman"/>
            <w:b/>
            <w:bCs/>
            <w:sz w:val="36"/>
            <w:szCs w:val="36"/>
            <w:highlight w:val="none"/>
          </w:rPr>
          <w:t xml:space="preserve">https://mui.com/</w:t>
        </w:r>
        <w:r>
          <w:rPr>
            <w:rStyle w:val="901"/>
            <w:rFonts w:ascii="Times New Roman" w:hAnsi="Times New Roman" w:eastAsia="Times New Roman" w:cs="Times New Roman"/>
            <w:b/>
            <w:bCs/>
            <w:sz w:val="36"/>
            <w:szCs w:val="36"/>
            <w:highlight w:val="none"/>
          </w:rPr>
        </w:r>
        <w:r>
          <w:rPr>
            <w:rStyle w:val="901"/>
            <w:rFonts w:ascii="Times New Roman" w:hAnsi="Times New Roman" w:eastAsia="Times New Roman" w:cs="Times New Roman"/>
            <w:b/>
            <w:bCs/>
            <w:sz w:val="36"/>
            <w:szCs w:val="36"/>
            <w:highlight w:val="none"/>
          </w:rPr>
        </w:r>
      </w:hyperlink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u w:val="none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u w:val="none"/>
        </w:rPr>
      </w:r>
    </w:p>
    <w:p>
      <w:pPr>
        <w:pBdr/>
        <w:shd w:val="nil" w:color="000000"/>
        <w:spacing/>
        <w:ind/>
        <w:rPr>
          <w:rFonts w:ascii="Times New Roman" w:hAnsi="Times New Roman" w:cs="Times New Roman"/>
          <w:highlight w:val="none"/>
          <w:u w:val="single"/>
        </w:rPr>
      </w:pPr>
      <w:r>
        <w:rPr>
          <w:rFonts w:ascii="Times New Roman" w:hAnsi="Times New Roman" w:eastAsia="Times New Roman" w:cs="Times New Roman"/>
          <w:highlight w:val="none"/>
          <w:u w:val="single"/>
        </w:rPr>
      </w:r>
      <w:r>
        <w:rPr>
          <w:rFonts w:ascii="Times New Roman" w:hAnsi="Times New Roman" w:eastAsia="Times New Roman" w:cs="Times New Roman"/>
          <w:highlight w:val="none"/>
          <w:u w:val="single"/>
        </w:rPr>
      </w:r>
      <w:r>
        <w:rPr>
          <w:rFonts w:ascii="Times New Roman" w:hAnsi="Times New Roman" w:eastAsia="Times New Roman" w:cs="Times New Roman"/>
          <w:highlight w:val="none"/>
          <w:u w:val="single"/>
        </w:rPr>
      </w:r>
    </w:p>
    <w:p>
      <w:pPr>
        <w:pBdr/>
        <w:shd w:val="nil" w:color="auto"/>
        <w:spacing/>
        <w:ind/>
        <w:rPr>
          <w:rFonts w:ascii="Times New Roman" w:hAnsi="Times New Roman" w:cs="Times New Roman"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App.js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8000"/>
          <w:sz w:val="21"/>
        </w:rPr>
        <w:t xml:space="preserve">// src/App.js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React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{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useState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}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'react'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Sidebar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'./components/Sidebar'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ClassroomForm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'./components/ClassroomForm'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DepartmentForm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'./components/DepartmentForm'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CourseForm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'./components/CourseForm'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InstructorForm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'./components/InstructorForm'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SectionForm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'./components/SectionForm'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TeachesForm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'./components/TeachesForm'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StudentForm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'./components/StudentForm'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TakesForm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'./components/TakesForm'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AdvisorForm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'./components/AdvisorForm'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TimeSlotForm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'./components/TimeSlotForm'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PrereqForm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'./components/PrereqForm'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{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Container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CssBaseline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Paper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}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'@mui/material'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function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App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const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[</w:t>
      </w:r>
      <w:r>
        <w:rPr>
          <w:rFonts w:ascii="Droid Sans Mono" w:hAnsi="Droid Sans Mono" w:eastAsia="Droid Sans Mono" w:cs="Droid Sans Mono"/>
          <w:color w:val="0070c1"/>
          <w:sz w:val="21"/>
        </w:rPr>
        <w:t xml:space="preserve">selectedForm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70c1"/>
          <w:sz w:val="21"/>
        </w:rPr>
        <w:t xml:space="preserve">setSelectedForm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] =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useState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'Classroom'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const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renderForm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()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=&gt;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switch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selectedForm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case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'Classroom'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ClassroomForm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case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'Department'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DepartmentForm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case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'Course'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CourseForm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case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'Instructor'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InstructorForm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case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'Section'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SectionForm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case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'Teaches'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TeachesForm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case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'Student'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StudentForm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case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'Takes'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TakesForm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case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'Advisor'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AdvisorForm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case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'Time Slot'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TimeSlotForm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case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'Prereq'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PrereqForm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default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null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};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&lt;div&gt;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CssBaseline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Sidebar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onSelect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setSelectedForm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Container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component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"main"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maxWidth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"lg"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sx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{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marginLeft: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'240px'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padding: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'20px'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}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Paper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elevation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3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sx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{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padding: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3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borderRadius: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}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renderForm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Paper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Container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&lt;/div&gt;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export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default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App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</w:p>
    <w:p>
      <w:pPr>
        <w:pBdr/>
        <w:shd w:val="nil"/>
        <w:spacing/>
        <w:ind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Sidebar.js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React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'react'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{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Drawer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List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ListItemText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Divider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Typography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Box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}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'@mui/material'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{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Home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School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Subject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Person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AccessAlarm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CalendarToday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LocalLibrary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Assignment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ListAlt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Info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School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as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SchoolIcon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}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'@mui/icons-material'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  <w:r/>
      <w:r/>
      <w:r>
        <w:rPr>
          <w:rFonts w:ascii="Droid Sans Mono" w:hAnsi="Droid Sans Mono" w:eastAsia="Droid Sans Mono" w:cs="Droid Sans Mono"/>
          <w:sz w:val="21"/>
        </w:rPr>
      </w: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  <w:r>
        <w:rPr>
          <w:rFonts w:ascii="Droid Sans Mono" w:hAnsi="Droid Sans Mono" w:eastAsia="Droid Sans Mono" w:cs="Droid Sans Mono"/>
          <w:color w:val="000000"/>
          <w:sz w:val="21"/>
          <w:highlight w:val="none"/>
        </w:rPr>
      </w:r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>
          <w:rFonts w:ascii="Droid Sans Mono" w:hAnsi="Droid Sans Mono" w:eastAsia="Droid Sans Mono" w:cs="Droid Sans Mono"/>
          <w:color w:val="000000"/>
          <w:sz w:val="21"/>
          <w:szCs w:val="21"/>
          <w:highlight w:val="none"/>
        </w:rPr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const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Sidebar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({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onSelect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})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=&gt;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const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handleSelect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(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formName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=&gt;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onSelect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formName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};</w:t>
      </w:r>
      <w:r/>
      <w:r/>
      <w:r/>
      <w:r>
        <w:rPr>
          <w:rFonts w:ascii="Droid Sans Mono" w:hAnsi="Droid Sans Mono" w:eastAsia="Droid Sans Mono" w:cs="Droid Sans Mono"/>
          <w:sz w:val="2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Drawer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variant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"permanent"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sx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width: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240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flexShrink: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'&amp; .MuiDrawer-paper'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width: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240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boxSizing: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'border-box'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backgroundColor: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'#f4f4f4'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008000"/>
          <w:sz w:val="21"/>
        </w:rPr>
        <w:t xml:space="preserve">//   paddingTop: 2,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paddingBottom: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}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Box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sx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{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padding: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display: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'flex'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flexDirection: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'column'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alignItems: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'center'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borderBottom: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'1px solid #ddd'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backgroundColor: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'#fff'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}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SchoolIcon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sx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{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fontSize: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40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color: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'#1976d2'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mb: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}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Typography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variant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"h4"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component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"div"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sx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{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fontWeight: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'bold'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color: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'#333'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mb: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0.5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}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SIMS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Typography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Typography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variant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"subtitle1"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component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"div"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sx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{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color: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'#666'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textAlign: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'center'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Student Management Information System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Typography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Box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button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onClick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=&gt;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handleSelect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'Classroom'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Home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ListItemText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primary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"Classroom"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button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onClick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=&gt;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handleSelect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'Department'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School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ListItemText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primary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"Department"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button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onClick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=&gt;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handleSelect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'Course'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Subject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ListItemText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primary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"Course"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button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onClick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=&gt;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handleSelect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'Instructor'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Person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ListItemText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primary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"Instructor"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button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onClick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=&gt;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handleSelect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'Section'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AccessAlarm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ListItemText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primary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"Section"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button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onClick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=&gt;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handleSelect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'Teaches'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CalendarToday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ListItemText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primary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"Teaches"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button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onClick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=&gt;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handleSelect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'Student'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LocalLibrary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ListItemText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primary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"Student"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button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onClick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=&gt;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handleSelect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'Takes'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Assignment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ListItemText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primary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"Takes"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button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onClick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=&gt;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handleSelect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'Advisor'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ListAlt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ListItemText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primary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"Advisor"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button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onClick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=&gt;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handleSelect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'Time Slot'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Info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ListItemText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primary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"Time Slot"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button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onClick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=&gt;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handleSelect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'Prereq'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School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ListItemIcon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ListItemText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primary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"Prereq"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ListItem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List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Divider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Drawer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export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default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Sidebar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  <w:r/>
      <w:r>
        <w:rPr>
          <w:rFonts w:ascii="Times New Roman" w:hAnsi="Times New Roman" w:eastAsia="Times New Roman" w:cs="Times New Roman"/>
          <w:sz w:val="28"/>
          <w:szCs w:val="28"/>
          <w:u w:val="single"/>
        </w:rPr>
        <w:br w:type="page" w:clear="all"/>
      </w:r>
      <w:r>
        <w:rPr>
          <w:rFonts w:ascii="Times New Roman" w:hAnsi="Times New Roman" w:eastAsia="Times New Roman" w:cs="Times New Roman"/>
        </w:rPr>
      </w:r>
      <w:r/>
      <w:r>
        <w:rPr>
          <w:rFonts w:ascii="Droid Sans Mono" w:hAnsi="Droid Sans Mono" w:eastAsia="Droid Sans Mono" w:cs="Droid Sans Mono"/>
          <w:sz w:val="21"/>
        </w:rPr>
      </w:r>
      <w:r>
        <w:rPr>
          <w:rFonts w:ascii="Droid Sans Mono" w:hAnsi="Droid Sans Mono" w:eastAsia="Droid Sans Mono" w:cs="Droid Sans Mono"/>
          <w:sz w:val="21"/>
        </w:rPr>
      </w:r>
    </w:p>
    <w:p>
      <w:pPr>
        <w:pBdr/>
        <w:shd w:val="nil" w:color="000000"/>
        <w:spacing/>
        <w:ind/>
        <w:rPr>
          <w:rFonts w:ascii="Times New Roman" w:hAnsi="Times New Roman" w:cs="Times New Roman"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Sample form: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8000"/>
          <w:sz w:val="21"/>
        </w:rPr>
        <w:t xml:space="preserve">// src/components/AdvisorForm.js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React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{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useRef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}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'react'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{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TextField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Button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Grid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Typography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Box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}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'@mui/material'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{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toast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ToastContainer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}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from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'react-toastify'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import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'react-toastify/dist/ReactToastify.css'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ff"/>
          <w:sz w:val="21"/>
        </w:rPr>
        <w:t xml:space="preserve">const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AdvisorForm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()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=&gt;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const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70c1"/>
          <w:sz w:val="21"/>
        </w:rPr>
        <w:t xml:space="preserve">formRef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useRef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null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const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70c1"/>
          <w:sz w:val="21"/>
        </w:rPr>
        <w:t xml:space="preserve">studentIdRef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useRef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null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const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handleSubmit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= (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=&gt;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preventDefault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toast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success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'Advisor data submitted successfully!'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position: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'bottom-right'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});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if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70c1"/>
          <w:sz w:val="21"/>
        </w:rPr>
        <w:t xml:space="preserve">formRef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current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0070c1"/>
          <w:sz w:val="21"/>
        </w:rPr>
        <w:t xml:space="preserve">formRef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current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reset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if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>
        <w:rPr>
          <w:rFonts w:ascii="Droid Sans Mono" w:hAnsi="Droid Sans Mono" w:eastAsia="Droid Sans Mono" w:cs="Droid Sans Mono"/>
          <w:color w:val="0070c1"/>
          <w:sz w:val="21"/>
        </w:rPr>
        <w:t xml:space="preserve">studentIdRef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current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0070c1"/>
          <w:sz w:val="21"/>
        </w:rPr>
        <w:t xml:space="preserve">studentIdRef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current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.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focus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};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return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(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Box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Typography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variant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"h4"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gutterBottom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Advisor Form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Typography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ref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70c1"/>
          <w:sz w:val="21"/>
        </w:rPr>
        <w:t xml:space="preserve">formRef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onSubmit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795e26"/>
          <w:sz w:val="21"/>
        </w:rPr>
        <w:t xml:space="preserve">handleSubmit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Grid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container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spacing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2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Grid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item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xs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12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TextField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label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"Student ID"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placeholder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"S001"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fullWidth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required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inputRef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070c1"/>
          <w:sz w:val="21"/>
        </w:rPr>
        <w:t xml:space="preserve">studentIdRef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Grid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Grid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item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xs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12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TextField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label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"Instructor ID"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placeholder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"I001"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fullWidth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required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Grid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Grid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item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xs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{</w:t>
      </w:r>
      <w:r>
        <w:rPr>
          <w:rFonts w:ascii="Droid Sans Mono" w:hAnsi="Droid Sans Mono" w:eastAsia="Droid Sans Mono" w:cs="Droid Sans Mono"/>
          <w:color w:val="098658"/>
          <w:sz w:val="21"/>
        </w:rPr>
        <w:t xml:space="preserve">12</w:t>
      </w:r>
      <w:r>
        <w:rPr>
          <w:rFonts w:ascii="Droid Sans Mono" w:hAnsi="Droid Sans Mono" w:eastAsia="Droid Sans Mono" w:cs="Droid Sans Mono"/>
          <w:color w:val="0000ff"/>
          <w:sz w:val="21"/>
        </w:rPr>
        <w:t xml:space="preserve">}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Button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type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"submit"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variant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"contained"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color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=</w:t>
      </w:r>
      <w:r>
        <w:rPr>
          <w:rFonts w:ascii="Droid Sans Mono" w:hAnsi="Droid Sans Mono" w:eastAsia="Droid Sans Mono" w:cs="Droid Sans Mono"/>
          <w:color w:val="a31515"/>
          <w:sz w:val="21"/>
        </w:rPr>
        <w:t xml:space="preserve">"primary"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e50000"/>
          <w:sz w:val="21"/>
        </w:rPr>
        <w:t xml:space="preserve">fullWidth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  Submit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Button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Grid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Grid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&lt;/form&gt;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ToastContainer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/&gt;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  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&lt;/</w:t>
      </w:r>
      <w:r>
        <w:rPr>
          <w:rFonts w:ascii="Droid Sans Mono" w:hAnsi="Droid Sans Mono" w:eastAsia="Droid Sans Mono" w:cs="Droid Sans Mono"/>
          <w:color w:val="267f99"/>
          <w:sz w:val="21"/>
        </w:rPr>
        <w:t xml:space="preserve">Box</w:t>
      </w:r>
      <w:r>
        <w:rPr>
          <w:rFonts w:ascii="Droid Sans Mono" w:hAnsi="Droid Sans Mono" w:eastAsia="Droid Sans Mono" w:cs="Droid Sans Mono"/>
          <w:color w:val="80000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  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000000"/>
          <w:sz w:val="21"/>
        </w:rPr>
        <w:t xml:space="preserve">};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rPr>
          <w:rFonts w:ascii="Droid Sans Mono" w:hAnsi="Droid Sans Mono" w:eastAsia="Droid Sans Mono" w:cs="Droid Sans Mono"/>
          <w:color w:val="af00db"/>
          <w:sz w:val="21"/>
        </w:rPr>
        <w:t xml:space="preserve">export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af00db"/>
          <w:sz w:val="21"/>
        </w:rPr>
        <w:t xml:space="preserve">default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 </w:t>
      </w:r>
      <w:r>
        <w:rPr>
          <w:rFonts w:ascii="Droid Sans Mono" w:hAnsi="Droid Sans Mono" w:eastAsia="Droid Sans Mono" w:cs="Droid Sans Mono"/>
          <w:color w:val="001080"/>
          <w:sz w:val="21"/>
        </w:rPr>
        <w:t xml:space="preserve">AdvisorForm</w:t>
      </w:r>
      <w:r>
        <w:rPr>
          <w:rFonts w:ascii="Droid Sans Mono" w:hAnsi="Droid Sans Mono" w:eastAsia="Droid Sans Mono" w:cs="Droid Sans Mono"/>
          <w:color w:val="000000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 w:after="57" w:afterAutospacing="0" w:line="240" w:lineRule="auto"/>
        <w:ind w:right="0" w:firstLine="0" w:left="0"/>
        <w:rPr/>
      </w:pPr>
      <w:r>
        <w:br/>
      </w:r>
      <w:r/>
    </w:p>
    <w:p>
      <w:pPr>
        <w:pBdr/>
        <w:shd w:val="nil" w:color="auto"/>
        <w:spacing/>
        <w:ind/>
        <w:rPr>
          <w:rFonts w:ascii="Times New Roman" w:hAnsi="Times New Roman" w:cs="Times New Roman"/>
          <w:highlight w:val="none"/>
          <w:u w:val="single"/>
        </w:rPr>
      </w:pPr>
      <w:r>
        <w:rPr>
          <w:rFonts w:ascii="Times New Roman" w:hAnsi="Times New Roman" w:eastAsia="Times New Roman" w:cs="Times New Roman"/>
          <w:highlight w:val="none"/>
          <w:u w:val="single"/>
        </w:rPr>
        <w:br w:type="page" w:clear="all"/>
      </w:r>
      <w:r>
        <w:rPr>
          <w:rFonts w:ascii="Times New Roman" w:hAnsi="Times New Roman" w:eastAsia="Times New Roman" w:cs="Times New Roman"/>
          <w:highlight w:val="none"/>
          <w:u w:val="single"/>
        </w:rPr>
      </w:r>
      <w:r>
        <w:rPr>
          <w:rFonts w:ascii="Times New Roman" w:hAnsi="Times New Roman" w:eastAsia="Times New Roman" w:cs="Times New Roman"/>
          <w:highlight w:val="none"/>
          <w:u w:val="single"/>
        </w:rPr>
      </w:r>
    </w:p>
    <w:p>
      <w:pPr>
        <w:pStyle w:val="85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Schneiderman’s Eight Golden Rules</w:t>
      </w:r>
      <w:r>
        <w:rPr>
          <w:rFonts w:ascii="Times New Roman" w:hAnsi="Times New Roman" w:eastAsia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eastAsia="Times New Roman" w:cs="Times New Roman"/>
        </w:rPr>
      </w:r>
    </w:p>
    <w:p>
      <w:pPr>
        <w:pStyle w:val="909"/>
        <w:numPr>
          <w:ilvl w:val="0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Strive for Consistency:</w:t>
      </w:r>
      <w:r>
        <w:rPr>
          <w:rFonts w:ascii="Times New Roman" w:hAnsi="Times New Roman" w:eastAsia="Times New Roman" w:cs="Times New Roman"/>
        </w:rPr>
      </w:r>
    </w:p>
    <w:p>
      <w:pPr>
        <w:pStyle w:val="909"/>
        <w:numPr>
          <w:ilvl w:val="1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Followed consistent blue and white color palette.</w:t>
      </w:r>
      <w:r>
        <w:rPr>
          <w:rFonts w:ascii="Times New Roman" w:hAnsi="Times New Roman" w:eastAsia="Times New Roman" w:cs="Times New Roman"/>
        </w:rPr>
      </w:r>
    </w:p>
    <w:p>
      <w:pPr>
        <w:pStyle w:val="909"/>
        <w:numPr>
          <w:ilvl w:val="0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Enable Frequent Users to Use Shortcuts:</w:t>
      </w:r>
      <w:r>
        <w:rPr>
          <w:rFonts w:ascii="Times New Roman" w:hAnsi="Times New Roman" w:eastAsia="Times New Roman" w:cs="Times New Roman"/>
        </w:rPr>
      </w:r>
    </w:p>
    <w:p>
      <w:pPr>
        <w:pStyle w:val="909"/>
        <w:numPr>
          <w:ilvl w:val="1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Pressing enter or tab switches to next input field. </w:t>
      </w:r>
      <w:r>
        <w:rPr>
          <w:rFonts w:ascii="Times New Roman" w:hAnsi="Times New Roman" w:cs="Times New Roman"/>
        </w:rPr>
      </w:r>
    </w:p>
    <w:p>
      <w:pPr>
        <w:pStyle w:val="909"/>
        <w:numPr>
          <w:ilvl w:val="1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After submit using enter, cursor snaps back to first field of form.</w:t>
      </w:r>
      <w:r>
        <w:rPr>
          <w:rFonts w:ascii="Times New Roman" w:hAnsi="Times New Roman" w:eastAsia="Times New Roman" w:cs="Times New Roman"/>
        </w:rPr>
      </w:r>
      <w:r/>
    </w:p>
    <w:p>
      <w:pPr>
        <w:pStyle w:val="909"/>
        <w:numPr>
          <w:ilvl w:val="0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Offer Informative Feedback:</w:t>
      </w:r>
      <w:r>
        <w:rPr>
          <w:rFonts w:ascii="Times New Roman" w:hAnsi="Times New Roman" w:eastAsia="Times New Roman" w:cs="Times New Roman"/>
        </w:rPr>
      </w:r>
    </w:p>
    <w:p>
      <w:pPr>
        <w:pStyle w:val="909"/>
        <w:numPr>
          <w:ilvl w:val="1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Displayed confirmation messages when actions are completed (e.g., "Classroom added").</w:t>
      </w:r>
      <w:r>
        <w:rPr>
          <w:rFonts w:ascii="Times New Roman" w:hAnsi="Times New Roman" w:eastAsia="Times New Roman" w:cs="Times New Roman"/>
        </w:rPr>
      </w:r>
    </w:p>
    <w:p>
      <w:pPr>
        <w:pStyle w:val="909"/>
        <w:numPr>
          <w:ilvl w:val="0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Design Dialogs to Yield Closure:</w:t>
      </w:r>
      <w:r>
        <w:rPr>
          <w:rFonts w:ascii="Times New Roman" w:hAnsi="Times New Roman" w:eastAsia="Times New Roman" w:cs="Times New Roman"/>
        </w:rPr>
      </w:r>
    </w:p>
    <w:p>
      <w:pPr>
        <w:pStyle w:val="909"/>
        <w:numPr>
          <w:ilvl w:val="1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As backend was not configured, this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rule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has not been implemented. 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</w:p>
    <w:p>
      <w:pPr>
        <w:pStyle w:val="909"/>
        <w:numPr>
          <w:ilvl w:val="1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We can ensure that actions like "Add entity" clearly guide the user through the process, providing a final confirmation.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909"/>
        <w:numPr>
          <w:ilvl w:val="0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Offer Simple Error Handling:</w:t>
      </w:r>
      <w:r>
        <w:rPr>
          <w:rFonts w:ascii="Times New Roman" w:hAnsi="Times New Roman" w:eastAsia="Times New Roman" w:cs="Times New Roman"/>
        </w:rPr>
      </w:r>
    </w:p>
    <w:p>
      <w:pPr>
        <w:pStyle w:val="909"/>
        <w:numPr>
          <w:ilvl w:val="1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Provided simple error messages (e.g., "Please follow required format").</w:t>
      </w:r>
      <w:r>
        <w:rPr>
          <w:rFonts w:ascii="Times New Roman" w:hAnsi="Times New Roman" w:eastAsia="Times New Roman" w:cs="Times New Roman"/>
        </w:rPr>
      </w:r>
    </w:p>
    <w:p>
      <w:pPr>
        <w:pStyle w:val="909"/>
        <w:numPr>
          <w:ilvl w:val="0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Permit Easy Reversal of Actions:</w:t>
      </w:r>
      <w:r>
        <w:rPr>
          <w:rFonts w:ascii="Times New Roman" w:hAnsi="Times New Roman" w:eastAsia="Times New Roman" w:cs="Times New Roman"/>
        </w:rPr>
      </w:r>
    </w:p>
    <w:p>
      <w:pPr>
        <w:pStyle w:val="909"/>
        <w:numPr>
          <w:ilvl w:val="1"/>
          <w:numId w:val="2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As backend was not configured, this rule has not been implemented.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</w:p>
    <w:p>
      <w:pPr>
        <w:pStyle w:val="909"/>
        <w:numPr>
          <w:ilvl w:val="1"/>
          <w:numId w:val="2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Allow users to undo last action, delete last added item.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</w:p>
    <w:p>
      <w:pPr>
        <w:pStyle w:val="909"/>
        <w:numPr>
          <w:ilvl w:val="0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Support Internal Locus of Control:</w:t>
      </w:r>
      <w:r>
        <w:rPr>
          <w:rFonts w:ascii="Times New Roman" w:hAnsi="Times New Roman" w:eastAsia="Times New Roman" w:cs="Times New Roman"/>
        </w:rPr>
      </w:r>
    </w:p>
    <w:p>
      <w:pPr>
        <w:pStyle w:val="909"/>
        <w:numPr>
          <w:ilvl w:val="1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  <w:sz w:val="24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Predictable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actions  (e.g., submit should ensure data entry).</w:t>
      </w:r>
      <w:r>
        <w:rPr>
          <w:rFonts w:ascii="Times New Roman" w:hAnsi="Times New Roman" w:eastAsia="Times New Roman" w:cs="Times New Roman"/>
        </w:rPr>
      </w:r>
    </w:p>
    <w:p>
      <w:pPr>
        <w:pStyle w:val="909"/>
        <w:numPr>
          <w:ilvl w:val="1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Avoid unexpected changes or actions.</w:t>
      </w:r>
      <w:r>
        <w:rPr>
          <w:rFonts w:ascii="Times New Roman" w:hAnsi="Times New Roman" w:eastAsia="Times New Roman" w:cs="Times New Roman"/>
        </w:rPr>
      </w:r>
    </w:p>
    <w:p>
      <w:pPr>
        <w:pStyle w:val="909"/>
        <w:numPr>
          <w:ilvl w:val="0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Reduce Short-Term Memory Load:</w:t>
      </w:r>
      <w:r>
        <w:rPr>
          <w:rFonts w:ascii="Times New Roman" w:hAnsi="Times New Roman" w:eastAsia="Times New Roman" w:cs="Times New Roman"/>
        </w:rPr>
      </w:r>
    </w:p>
    <w:p>
      <w:pPr>
        <w:pStyle w:val="909"/>
        <w:numPr>
          <w:ilvl w:val="1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  <w:sz w:val="24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Simple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 interface, showing only essential options at any given time.</w:t>
      </w:r>
      <w:r>
        <w:rPr>
          <w:rFonts w:ascii="Times New Roman" w:hAnsi="Times New Roman" w:eastAsia="Times New Roman" w:cs="Times New Roman"/>
        </w:rPr>
      </w:r>
    </w:p>
    <w:p>
      <w:pPr>
        <w:pStyle w:val="909"/>
        <w:numPr>
          <w:ilvl w:val="1"/>
          <w:numId w:val="2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Used icons with each menu title.</w:t>
      </w:r>
      <w:r>
        <w:rPr>
          <w:rFonts w:ascii="Times New Roman" w:hAnsi="Times New Roman" w:eastAsia="Times New Roman" w:cs="Times New Roman"/>
        </w:rPr>
      </w:r>
    </w:p>
    <w:p>
      <w:pPr>
        <w:pBdr/>
        <w:shd w:val="nil" w:color="auto"/>
        <w:spacing/>
        <w:ind/>
        <w:rPr>
          <w:rFonts w:ascii="Times New Roman" w:hAnsi="Times New Roman" w:cs="Times New Roman"/>
          <w:highlight w:val="none"/>
          <w:u w:val="single"/>
        </w:rPr>
      </w:pPr>
      <w:r>
        <w:rPr>
          <w:rFonts w:ascii="Times New Roman" w:hAnsi="Times New Roman" w:eastAsia="Times New Roman" w:cs="Times New Roman"/>
          <w:highlight w:val="none"/>
          <w:u w:val="single"/>
        </w:rPr>
      </w:r>
      <w:r>
        <w:rPr>
          <w:rFonts w:ascii="Times New Roman" w:hAnsi="Times New Roman" w:eastAsia="Times New Roman" w:cs="Times New Roman"/>
          <w:highlight w:val="none"/>
          <w:u w:val="single"/>
        </w:rPr>
      </w:r>
      <w:r>
        <w:rPr>
          <w:rFonts w:ascii="Times New Roman" w:hAnsi="Times New Roman" w:eastAsia="Times New Roman" w:cs="Times New Roman"/>
          <w:highlight w:val="none"/>
          <w:u w:val="singl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roid Sans Mono">
    <w:panose1 w:val="020B0609030804020204"/>
  </w:font>
  <w:font w:name="Times New Roman">
    <w:panose1 w:val="02020603050405020304"/>
  </w:font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1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5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9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1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5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6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30">
    <w:name w:val="Table Grid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Table Grid Light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Plain Table 1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Plain Table 2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Plain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Plain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Plain Table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4 - Accent 1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4 - Accent 2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4 - Accent 3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4 - Accent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4 - Accent 5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4 - Accent 6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5 Dark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5 Dark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4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4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4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4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4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4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5 Dark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5 Dark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ned - Accent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ned - Accent 1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ned - Accent 2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ned - Accent 3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ned - Accent 4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ned - Accent 5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ned - Accent 6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&amp; Lined - Accent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&amp; Lined - Accent 1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 &amp; Lined - Accent 2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Bordered &amp; Lined - Accent 3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Bordered &amp; Lined - Accent 4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Bordered &amp; Lined - Accent 5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Bordered &amp; Lined - Accent 6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Bordered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Bordered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Bordered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Bordered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Bordered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Bordered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Bordered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56">
    <w:name w:val="Heading 1"/>
    <w:basedOn w:val="905"/>
    <w:next w:val="905"/>
    <w:link w:val="866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57">
    <w:name w:val="Heading 2"/>
    <w:basedOn w:val="905"/>
    <w:next w:val="905"/>
    <w:link w:val="867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58">
    <w:name w:val="Heading 3"/>
    <w:basedOn w:val="905"/>
    <w:next w:val="905"/>
    <w:link w:val="86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59">
    <w:name w:val="Heading 4"/>
    <w:basedOn w:val="905"/>
    <w:next w:val="905"/>
    <w:link w:val="869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60">
    <w:name w:val="Heading 5"/>
    <w:basedOn w:val="905"/>
    <w:next w:val="905"/>
    <w:link w:val="870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61">
    <w:name w:val="Heading 6"/>
    <w:basedOn w:val="905"/>
    <w:next w:val="905"/>
    <w:link w:val="871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62">
    <w:name w:val="Heading 7"/>
    <w:basedOn w:val="905"/>
    <w:next w:val="905"/>
    <w:link w:val="872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63">
    <w:name w:val="Heading 8"/>
    <w:basedOn w:val="905"/>
    <w:next w:val="905"/>
    <w:link w:val="873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64">
    <w:name w:val="Heading 9"/>
    <w:basedOn w:val="905"/>
    <w:next w:val="905"/>
    <w:link w:val="874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65" w:default="1">
    <w:name w:val="Default Paragraph Font"/>
    <w:uiPriority w:val="1"/>
    <w:semiHidden/>
    <w:unhideWhenUsed/>
    <w:pPr>
      <w:pBdr/>
      <w:spacing/>
      <w:ind/>
    </w:pPr>
  </w:style>
  <w:style w:type="character" w:styleId="866">
    <w:name w:val="Heading 1 Char"/>
    <w:basedOn w:val="865"/>
    <w:link w:val="8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67">
    <w:name w:val="Heading 2 Char"/>
    <w:basedOn w:val="865"/>
    <w:link w:val="85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68">
    <w:name w:val="Heading 3 Char"/>
    <w:basedOn w:val="865"/>
    <w:link w:val="8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69">
    <w:name w:val="Heading 4 Char"/>
    <w:basedOn w:val="865"/>
    <w:link w:val="859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70">
    <w:name w:val="Heading 5 Char"/>
    <w:basedOn w:val="865"/>
    <w:link w:val="8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71">
    <w:name w:val="Heading 6 Char"/>
    <w:basedOn w:val="865"/>
    <w:link w:val="861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72">
    <w:name w:val="Heading 7 Char"/>
    <w:basedOn w:val="865"/>
    <w:link w:val="862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73">
    <w:name w:val="Heading 8 Char"/>
    <w:basedOn w:val="865"/>
    <w:link w:val="86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74">
    <w:name w:val="Heading 9 Char"/>
    <w:basedOn w:val="865"/>
    <w:link w:val="86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75">
    <w:name w:val="Title"/>
    <w:basedOn w:val="905"/>
    <w:next w:val="905"/>
    <w:link w:val="876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76">
    <w:name w:val="Title Char"/>
    <w:basedOn w:val="865"/>
    <w:link w:val="87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77">
    <w:name w:val="Subtitle"/>
    <w:basedOn w:val="905"/>
    <w:next w:val="905"/>
    <w:link w:val="878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78">
    <w:name w:val="Subtitle Char"/>
    <w:basedOn w:val="865"/>
    <w:link w:val="87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79">
    <w:name w:val="Quote"/>
    <w:basedOn w:val="905"/>
    <w:next w:val="905"/>
    <w:link w:val="880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80">
    <w:name w:val="Quote Char"/>
    <w:basedOn w:val="865"/>
    <w:link w:val="879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81">
    <w:name w:val="Intense Emphasis"/>
    <w:basedOn w:val="86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82">
    <w:name w:val="Intense Quote"/>
    <w:basedOn w:val="905"/>
    <w:next w:val="905"/>
    <w:link w:val="8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83">
    <w:name w:val="Intense Quote Char"/>
    <w:basedOn w:val="865"/>
    <w:link w:val="8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84">
    <w:name w:val="Intense Reference"/>
    <w:basedOn w:val="86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85">
    <w:name w:val="Subtle Emphasis"/>
    <w:basedOn w:val="86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86">
    <w:name w:val="Emphasis"/>
    <w:basedOn w:val="865"/>
    <w:uiPriority w:val="20"/>
    <w:qFormat/>
    <w:pPr>
      <w:pBdr/>
      <w:spacing/>
      <w:ind/>
    </w:pPr>
    <w:rPr>
      <w:i/>
      <w:iCs/>
    </w:rPr>
  </w:style>
  <w:style w:type="character" w:styleId="887">
    <w:name w:val="Strong"/>
    <w:basedOn w:val="865"/>
    <w:uiPriority w:val="22"/>
    <w:qFormat/>
    <w:pPr>
      <w:pBdr/>
      <w:spacing/>
      <w:ind/>
    </w:pPr>
    <w:rPr>
      <w:b/>
      <w:bCs/>
    </w:rPr>
  </w:style>
  <w:style w:type="character" w:styleId="888">
    <w:name w:val="Subtle Reference"/>
    <w:basedOn w:val="86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89">
    <w:name w:val="Book Title"/>
    <w:basedOn w:val="865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90">
    <w:name w:val="Header"/>
    <w:basedOn w:val="905"/>
    <w:link w:val="891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91">
    <w:name w:val="Header Char"/>
    <w:basedOn w:val="865"/>
    <w:link w:val="890"/>
    <w:uiPriority w:val="99"/>
    <w:pPr>
      <w:pBdr/>
      <w:spacing/>
      <w:ind/>
    </w:pPr>
  </w:style>
  <w:style w:type="paragraph" w:styleId="892">
    <w:name w:val="Footer"/>
    <w:basedOn w:val="905"/>
    <w:link w:val="893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93">
    <w:name w:val="Footer Char"/>
    <w:basedOn w:val="865"/>
    <w:link w:val="892"/>
    <w:uiPriority w:val="99"/>
    <w:pPr>
      <w:pBdr/>
      <w:spacing/>
      <w:ind/>
    </w:pPr>
  </w:style>
  <w:style w:type="paragraph" w:styleId="894">
    <w:name w:val="Caption"/>
    <w:basedOn w:val="905"/>
    <w:next w:val="90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95">
    <w:name w:val="footnote text"/>
    <w:basedOn w:val="905"/>
    <w:link w:val="89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96">
    <w:name w:val="Footnote Text Char"/>
    <w:basedOn w:val="865"/>
    <w:link w:val="895"/>
    <w:uiPriority w:val="99"/>
    <w:semiHidden/>
    <w:pPr>
      <w:pBdr/>
      <w:spacing/>
      <w:ind/>
    </w:pPr>
    <w:rPr>
      <w:sz w:val="20"/>
      <w:szCs w:val="20"/>
    </w:rPr>
  </w:style>
  <w:style w:type="character" w:styleId="897">
    <w:name w:val="footnote reference"/>
    <w:basedOn w:val="865"/>
    <w:uiPriority w:val="99"/>
    <w:semiHidden/>
    <w:unhideWhenUsed/>
    <w:pPr>
      <w:pBdr/>
      <w:spacing/>
      <w:ind/>
    </w:pPr>
    <w:rPr>
      <w:vertAlign w:val="superscript"/>
    </w:rPr>
  </w:style>
  <w:style w:type="paragraph" w:styleId="898">
    <w:name w:val="endnote text"/>
    <w:basedOn w:val="905"/>
    <w:link w:val="8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99">
    <w:name w:val="Endnote Text Char"/>
    <w:basedOn w:val="865"/>
    <w:link w:val="898"/>
    <w:uiPriority w:val="99"/>
    <w:semiHidden/>
    <w:pPr>
      <w:pBdr/>
      <w:spacing/>
      <w:ind/>
    </w:pPr>
    <w:rPr>
      <w:sz w:val="20"/>
      <w:szCs w:val="20"/>
    </w:rPr>
  </w:style>
  <w:style w:type="character" w:styleId="900">
    <w:name w:val="endnote reference"/>
    <w:basedOn w:val="865"/>
    <w:uiPriority w:val="99"/>
    <w:semiHidden/>
    <w:unhideWhenUsed/>
    <w:pPr>
      <w:pBdr/>
      <w:spacing/>
      <w:ind/>
    </w:pPr>
    <w:rPr>
      <w:vertAlign w:val="superscript"/>
    </w:rPr>
  </w:style>
  <w:style w:type="character" w:styleId="901">
    <w:name w:val="Hyperlink"/>
    <w:basedOn w:val="865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02">
    <w:name w:val="FollowedHyperlink"/>
    <w:basedOn w:val="86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03">
    <w:name w:val="TOC Heading"/>
    <w:uiPriority w:val="39"/>
    <w:unhideWhenUsed/>
    <w:pPr>
      <w:pBdr/>
      <w:spacing/>
      <w:ind/>
    </w:pPr>
  </w:style>
  <w:style w:type="paragraph" w:styleId="904">
    <w:name w:val="table of figures"/>
    <w:basedOn w:val="905"/>
    <w:next w:val="905"/>
    <w:uiPriority w:val="99"/>
    <w:unhideWhenUsed/>
    <w:pPr>
      <w:pBdr/>
      <w:spacing w:after="0" w:afterAutospacing="0"/>
      <w:ind/>
    </w:pPr>
  </w:style>
  <w:style w:type="paragraph" w:styleId="905" w:default="1">
    <w:name w:val="Normal"/>
    <w:qFormat/>
    <w:pPr>
      <w:pBdr/>
      <w:spacing/>
      <w:ind/>
    </w:pPr>
  </w:style>
  <w:style w:type="table" w:styleId="90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7" w:default="1">
    <w:name w:val="No List"/>
    <w:uiPriority w:val="99"/>
    <w:semiHidden/>
    <w:unhideWhenUsed/>
    <w:pPr>
      <w:pBdr/>
      <w:spacing/>
      <w:ind/>
    </w:pPr>
  </w:style>
  <w:style w:type="paragraph" w:styleId="908">
    <w:name w:val="No Spacing"/>
    <w:basedOn w:val="905"/>
    <w:uiPriority w:val="1"/>
    <w:qFormat/>
    <w:pPr>
      <w:pBdr/>
      <w:spacing w:after="0" w:line="240" w:lineRule="auto"/>
      <w:ind/>
    </w:pPr>
  </w:style>
  <w:style w:type="paragraph" w:styleId="909">
    <w:name w:val="List Paragraph"/>
    <w:basedOn w:val="905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yperlink" Target="https://mui.com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2024-08-22T19:46:41Z</dcterms:modified>
</cp:coreProperties>
</file>