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0168" w14:textId="277CBF87" w:rsidR="00723A68" w:rsidRPr="00723A68" w:rsidRDefault="00723A68" w:rsidP="00723A68">
      <w:r w:rsidRPr="00723A68">
        <w:rPr>
          <w:highlight w:val="yellow"/>
        </w:rPr>
        <w:t>HEADERS &amp; FOOTERS</w:t>
      </w:r>
      <w:r>
        <w:t xml:space="preserve"> </w:t>
      </w:r>
    </w:p>
    <w:p w14:paraId="0446DAE9" w14:textId="5CB85AB5" w:rsidR="00723A68" w:rsidRPr="00723A68" w:rsidRDefault="00723A68" w:rsidP="00723A68">
      <w:r w:rsidRPr="00723A68">
        <w:rPr>
          <w:b/>
          <w:bCs/>
        </w:rPr>
        <w:t>India Entry | International Tax | Cross-Border Structuring | Transfer Pricing | FEMA Advisory</w:t>
      </w:r>
    </w:p>
    <w:p w14:paraId="2D48C9E7" w14:textId="77777777" w:rsidR="00723A68" w:rsidRPr="00723A68" w:rsidRDefault="00723A68" w:rsidP="00723A68">
      <w:r w:rsidRPr="00723A68">
        <w:pict w14:anchorId="2A8A8B6B">
          <v:rect id="_x0000_i1177" style="width:0;height:1.5pt" o:hralign="center" o:hrstd="t" o:hr="t" fillcolor="#a0a0a0" stroked="f"/>
        </w:pict>
      </w:r>
    </w:p>
    <w:p w14:paraId="5C7671AB" w14:textId="62FF6E55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🔷</w:t>
      </w:r>
      <w:r w:rsidRPr="00723A68">
        <w:rPr>
          <w:b/>
          <w:bCs/>
        </w:rPr>
        <w:t xml:space="preserve"> 2. PRIMARY NAVIGATION </w:t>
      </w:r>
    </w:p>
    <w:p w14:paraId="46F3834A" w14:textId="77777777" w:rsidR="00723A68" w:rsidRPr="00723A68" w:rsidRDefault="00723A68" w:rsidP="00723A68">
      <w:r w:rsidRPr="00723A68">
        <w:rPr>
          <w:b/>
          <w:bCs/>
        </w:rPr>
        <w:t>Logo (Left):</w:t>
      </w:r>
      <w:r w:rsidRPr="00723A68">
        <w:t xml:space="preserve"> PUMEC Consultants Pvt Ltd</w:t>
      </w:r>
    </w:p>
    <w:p w14:paraId="07008361" w14:textId="77777777" w:rsidR="00723A68" w:rsidRPr="00723A68" w:rsidRDefault="00723A68" w:rsidP="00723A68">
      <w:r w:rsidRPr="00723A68">
        <w:rPr>
          <w:b/>
          <w:bCs/>
        </w:rPr>
        <w:t>Menu (Center):</w:t>
      </w:r>
    </w:p>
    <w:p w14:paraId="39BCDD61" w14:textId="77777777" w:rsidR="00723A68" w:rsidRPr="00723A68" w:rsidRDefault="00723A68" w:rsidP="00723A68">
      <w:pPr>
        <w:numPr>
          <w:ilvl w:val="0"/>
          <w:numId w:val="3"/>
        </w:numPr>
      </w:pPr>
      <w:r w:rsidRPr="00723A68">
        <w:t>Home</w:t>
      </w:r>
    </w:p>
    <w:p w14:paraId="1D85B479" w14:textId="77777777" w:rsidR="00723A68" w:rsidRPr="00723A68" w:rsidRDefault="00723A68" w:rsidP="00723A68">
      <w:pPr>
        <w:numPr>
          <w:ilvl w:val="0"/>
          <w:numId w:val="3"/>
        </w:numPr>
      </w:pPr>
      <w:r w:rsidRPr="00723A68">
        <w:t>About</w:t>
      </w:r>
    </w:p>
    <w:p w14:paraId="2D693E74" w14:textId="77777777" w:rsidR="00723A68" w:rsidRPr="00723A68" w:rsidRDefault="00723A68" w:rsidP="00723A68">
      <w:pPr>
        <w:numPr>
          <w:ilvl w:val="0"/>
          <w:numId w:val="3"/>
        </w:numPr>
      </w:pPr>
      <w:r w:rsidRPr="00723A68">
        <w:t>Services</w:t>
      </w:r>
    </w:p>
    <w:p w14:paraId="398DC055" w14:textId="77777777" w:rsidR="00723A68" w:rsidRPr="00723A68" w:rsidRDefault="00723A68" w:rsidP="00723A68">
      <w:pPr>
        <w:numPr>
          <w:ilvl w:val="0"/>
          <w:numId w:val="3"/>
        </w:numPr>
      </w:pPr>
      <w:r w:rsidRPr="00723A68">
        <w:t>Solutions</w:t>
      </w:r>
    </w:p>
    <w:p w14:paraId="0E184EB4" w14:textId="77777777" w:rsidR="00723A68" w:rsidRPr="00723A68" w:rsidRDefault="00723A68" w:rsidP="00723A68">
      <w:pPr>
        <w:numPr>
          <w:ilvl w:val="0"/>
          <w:numId w:val="3"/>
        </w:numPr>
      </w:pPr>
      <w:r w:rsidRPr="00723A68">
        <w:t xml:space="preserve">Industries </w:t>
      </w:r>
      <w:r w:rsidRPr="00723A68">
        <w:rPr>
          <w:i/>
          <w:iCs/>
        </w:rPr>
        <w:t>(recommended)</w:t>
      </w:r>
    </w:p>
    <w:p w14:paraId="5590105A" w14:textId="77777777" w:rsidR="00723A68" w:rsidRPr="00723A68" w:rsidRDefault="00723A68" w:rsidP="00723A68">
      <w:pPr>
        <w:numPr>
          <w:ilvl w:val="0"/>
          <w:numId w:val="3"/>
        </w:numPr>
      </w:pPr>
      <w:r w:rsidRPr="00723A68">
        <w:t>Insights</w:t>
      </w:r>
    </w:p>
    <w:p w14:paraId="12D0390B" w14:textId="77777777" w:rsidR="00723A68" w:rsidRPr="00723A68" w:rsidRDefault="00723A68" w:rsidP="00723A68">
      <w:pPr>
        <w:numPr>
          <w:ilvl w:val="0"/>
          <w:numId w:val="3"/>
        </w:numPr>
      </w:pPr>
      <w:r w:rsidRPr="00723A68">
        <w:t xml:space="preserve">Careers </w:t>
      </w:r>
      <w:r w:rsidRPr="00723A68">
        <w:rPr>
          <w:i/>
          <w:iCs/>
        </w:rPr>
        <w:t>(optional but strong)</w:t>
      </w:r>
    </w:p>
    <w:p w14:paraId="5929277F" w14:textId="77777777" w:rsidR="00723A68" w:rsidRPr="00723A68" w:rsidRDefault="00723A68" w:rsidP="00723A68">
      <w:pPr>
        <w:numPr>
          <w:ilvl w:val="0"/>
          <w:numId w:val="3"/>
        </w:numPr>
      </w:pPr>
      <w:r w:rsidRPr="00723A68">
        <w:t>Contact</w:t>
      </w:r>
    </w:p>
    <w:p w14:paraId="1ADD1E70" w14:textId="77777777" w:rsidR="00723A68" w:rsidRPr="00723A68" w:rsidRDefault="00723A68" w:rsidP="00723A68">
      <w:r w:rsidRPr="00723A68">
        <w:pict w14:anchorId="20135F9D">
          <v:rect id="_x0000_i1178" style="width:0;height:1.5pt" o:hralign="center" o:hrstd="t" o:hr="t" fillcolor="#a0a0a0" stroked="f"/>
        </w:pict>
      </w:r>
    </w:p>
    <w:p w14:paraId="2FE5665C" w14:textId="21567B71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🔷</w:t>
      </w:r>
      <w:r w:rsidRPr="00723A68">
        <w:rPr>
          <w:b/>
          <w:bCs/>
        </w:rPr>
        <w:t xml:space="preserve"> 3. MEGA MENU STRUCTURE </w:t>
      </w:r>
    </w:p>
    <w:p w14:paraId="0E94AFB1" w14:textId="77777777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🔹</w:t>
      </w:r>
      <w:r w:rsidRPr="00723A68">
        <w:rPr>
          <w:b/>
          <w:bCs/>
        </w:rPr>
        <w:t xml:space="preserve"> Services (Column 1)</w:t>
      </w:r>
    </w:p>
    <w:p w14:paraId="7924CBB9" w14:textId="77777777" w:rsidR="00723A68" w:rsidRPr="00723A68" w:rsidRDefault="00723A68" w:rsidP="00723A68">
      <w:pPr>
        <w:numPr>
          <w:ilvl w:val="0"/>
          <w:numId w:val="4"/>
        </w:numPr>
      </w:pPr>
      <w:r w:rsidRPr="00723A68">
        <w:t>India Entry &amp; Investment Advisory</w:t>
      </w:r>
    </w:p>
    <w:p w14:paraId="13A881C7" w14:textId="77777777" w:rsidR="00723A68" w:rsidRPr="00723A68" w:rsidRDefault="00723A68" w:rsidP="00723A68">
      <w:pPr>
        <w:numPr>
          <w:ilvl w:val="0"/>
          <w:numId w:val="4"/>
        </w:numPr>
      </w:pPr>
      <w:r w:rsidRPr="00723A68">
        <w:t>International Tax &amp; Cross-Border Structuring</w:t>
      </w:r>
    </w:p>
    <w:p w14:paraId="428775A7" w14:textId="77777777" w:rsidR="00723A68" w:rsidRPr="00723A68" w:rsidRDefault="00723A68" w:rsidP="00723A68">
      <w:pPr>
        <w:numPr>
          <w:ilvl w:val="0"/>
          <w:numId w:val="4"/>
        </w:numPr>
      </w:pPr>
      <w:r w:rsidRPr="00723A68">
        <w:t>Transfer Pricing Advisory</w:t>
      </w:r>
    </w:p>
    <w:p w14:paraId="61B950A5" w14:textId="77777777" w:rsidR="00723A68" w:rsidRPr="00723A68" w:rsidRDefault="00723A68" w:rsidP="00723A68">
      <w:pPr>
        <w:numPr>
          <w:ilvl w:val="0"/>
          <w:numId w:val="4"/>
        </w:numPr>
      </w:pPr>
      <w:r w:rsidRPr="00723A68">
        <w:t>FEMA &amp; Regulatory Advisory</w:t>
      </w:r>
    </w:p>
    <w:p w14:paraId="1D57C700" w14:textId="77777777" w:rsidR="00723A68" w:rsidRPr="00723A68" w:rsidRDefault="00723A68" w:rsidP="00723A68">
      <w:pPr>
        <w:numPr>
          <w:ilvl w:val="0"/>
          <w:numId w:val="4"/>
        </w:numPr>
      </w:pPr>
      <w:r w:rsidRPr="00723A68">
        <w:t>Transaction Advisory (M&amp;A Tax)</w:t>
      </w:r>
    </w:p>
    <w:p w14:paraId="4B7A048B" w14:textId="77777777" w:rsidR="00723A68" w:rsidRPr="00723A68" w:rsidRDefault="00723A68" w:rsidP="00723A68">
      <w:r w:rsidRPr="00723A68">
        <w:pict w14:anchorId="2247D86A">
          <v:rect id="_x0000_i1179" style="width:0;height:1.5pt" o:hralign="center" o:hrstd="t" o:hr="t" fillcolor="#a0a0a0" stroked="f"/>
        </w:pict>
      </w:r>
    </w:p>
    <w:p w14:paraId="230D3585" w14:textId="77777777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🔹</w:t>
      </w:r>
      <w:r w:rsidRPr="00723A68">
        <w:rPr>
          <w:b/>
          <w:bCs/>
        </w:rPr>
        <w:t xml:space="preserve"> Solutions (Column 2 – Differentiator)</w:t>
      </w:r>
    </w:p>
    <w:p w14:paraId="4CCAEDCE" w14:textId="77777777" w:rsidR="00723A68" w:rsidRPr="00723A68" w:rsidRDefault="00723A68" w:rsidP="00723A68">
      <w:pPr>
        <w:numPr>
          <w:ilvl w:val="0"/>
          <w:numId w:val="5"/>
        </w:numPr>
      </w:pPr>
      <w:r w:rsidRPr="00723A68">
        <w:t>India Market Entry Framework</w:t>
      </w:r>
    </w:p>
    <w:p w14:paraId="2011E469" w14:textId="77777777" w:rsidR="00723A68" w:rsidRPr="00723A68" w:rsidRDefault="00723A68" w:rsidP="00723A68">
      <w:pPr>
        <w:numPr>
          <w:ilvl w:val="0"/>
          <w:numId w:val="5"/>
        </w:numPr>
      </w:pPr>
      <w:r w:rsidRPr="00723A68">
        <w:lastRenderedPageBreak/>
        <w:t>Cross-Border Structuring Framework</w:t>
      </w:r>
    </w:p>
    <w:p w14:paraId="69744B30" w14:textId="77777777" w:rsidR="00723A68" w:rsidRPr="00723A68" w:rsidRDefault="00723A68" w:rsidP="00723A68">
      <w:pPr>
        <w:numPr>
          <w:ilvl w:val="0"/>
          <w:numId w:val="5"/>
        </w:numPr>
      </w:pPr>
      <w:r w:rsidRPr="00723A68">
        <w:t>Transfer Pricing Compliance Framework</w:t>
      </w:r>
    </w:p>
    <w:p w14:paraId="2D754F60" w14:textId="77777777" w:rsidR="00723A68" w:rsidRPr="00723A68" w:rsidRDefault="00723A68" w:rsidP="00723A68">
      <w:pPr>
        <w:numPr>
          <w:ilvl w:val="0"/>
          <w:numId w:val="5"/>
        </w:numPr>
      </w:pPr>
      <w:r w:rsidRPr="00723A68">
        <w:t>FEMA Compliance &amp; Investment Structuring</w:t>
      </w:r>
    </w:p>
    <w:p w14:paraId="0872CEAD" w14:textId="77777777" w:rsidR="00723A68" w:rsidRPr="00723A68" w:rsidRDefault="00723A68" w:rsidP="00723A68">
      <w:pPr>
        <w:numPr>
          <w:ilvl w:val="0"/>
          <w:numId w:val="5"/>
        </w:numPr>
      </w:pPr>
      <w:r w:rsidRPr="00723A68">
        <w:t>Transaction Structuring &amp; Due Diligence</w:t>
      </w:r>
    </w:p>
    <w:p w14:paraId="376F6A30" w14:textId="77777777" w:rsidR="00723A68" w:rsidRPr="00723A68" w:rsidRDefault="00723A68" w:rsidP="00723A68">
      <w:r w:rsidRPr="00723A68">
        <w:pict w14:anchorId="39460DD6">
          <v:rect id="_x0000_i1180" style="width:0;height:1.5pt" o:hralign="center" o:hrstd="t" o:hr="t" fillcolor="#a0a0a0" stroked="f"/>
        </w:pict>
      </w:r>
    </w:p>
    <w:p w14:paraId="484974C6" w14:textId="77777777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🔹</w:t>
      </w:r>
      <w:r w:rsidRPr="00723A68">
        <w:rPr>
          <w:b/>
          <w:bCs/>
        </w:rPr>
        <w:t xml:space="preserve"> Industries (Column 3)</w:t>
      </w:r>
    </w:p>
    <w:p w14:paraId="4511B8C1" w14:textId="77777777" w:rsidR="00723A68" w:rsidRDefault="00723A68" w:rsidP="00723A68">
      <w:pPr>
        <w:numPr>
          <w:ilvl w:val="0"/>
          <w:numId w:val="6"/>
        </w:numPr>
      </w:pPr>
      <w:r w:rsidRPr="00723A68">
        <w:t>Technology &amp; IT Services</w:t>
      </w:r>
    </w:p>
    <w:p w14:paraId="2ABC9F22" w14:textId="260907E1" w:rsidR="00723A68" w:rsidRPr="00723A68" w:rsidRDefault="00723A68" w:rsidP="00723A68">
      <w:pPr>
        <w:numPr>
          <w:ilvl w:val="0"/>
          <w:numId w:val="6"/>
        </w:numPr>
      </w:pPr>
      <w:r>
        <w:t xml:space="preserve">Aerospace and </w:t>
      </w:r>
      <w:proofErr w:type="spellStart"/>
      <w:r>
        <w:t>Defence</w:t>
      </w:r>
      <w:proofErr w:type="spellEnd"/>
    </w:p>
    <w:p w14:paraId="53E9A25F" w14:textId="77777777" w:rsidR="00723A68" w:rsidRPr="00723A68" w:rsidRDefault="00723A68" w:rsidP="00723A68">
      <w:pPr>
        <w:numPr>
          <w:ilvl w:val="0"/>
          <w:numId w:val="6"/>
        </w:numPr>
      </w:pPr>
      <w:r w:rsidRPr="00723A68">
        <w:t>Manufacturing &amp; Industrial</w:t>
      </w:r>
    </w:p>
    <w:p w14:paraId="450703AF" w14:textId="77777777" w:rsidR="00723A68" w:rsidRPr="00723A68" w:rsidRDefault="00723A68" w:rsidP="00723A68">
      <w:pPr>
        <w:numPr>
          <w:ilvl w:val="0"/>
          <w:numId w:val="6"/>
        </w:numPr>
      </w:pPr>
      <w:r w:rsidRPr="00723A68">
        <w:t>E-commerce &amp; Digital Businesses</w:t>
      </w:r>
    </w:p>
    <w:p w14:paraId="39251D00" w14:textId="77777777" w:rsidR="00723A68" w:rsidRPr="00723A68" w:rsidRDefault="00723A68" w:rsidP="00723A68">
      <w:pPr>
        <w:numPr>
          <w:ilvl w:val="0"/>
          <w:numId w:val="6"/>
        </w:numPr>
      </w:pPr>
      <w:r w:rsidRPr="00723A68">
        <w:t>Professional Services</w:t>
      </w:r>
    </w:p>
    <w:p w14:paraId="5FD66D54" w14:textId="77777777" w:rsidR="00723A68" w:rsidRPr="00723A68" w:rsidRDefault="00723A68" w:rsidP="00723A68">
      <w:pPr>
        <w:numPr>
          <w:ilvl w:val="0"/>
          <w:numId w:val="6"/>
        </w:numPr>
      </w:pPr>
      <w:r w:rsidRPr="00723A68">
        <w:t>Investment &amp; Holding Structures</w:t>
      </w:r>
    </w:p>
    <w:p w14:paraId="402D11AC" w14:textId="77777777" w:rsidR="00723A68" w:rsidRPr="00723A68" w:rsidRDefault="00723A68" w:rsidP="00723A68">
      <w:r w:rsidRPr="00723A68">
        <w:pict w14:anchorId="4F8D8E7A">
          <v:rect id="_x0000_i1181" style="width:0;height:1.5pt" o:hralign="center" o:hrstd="t" o:hr="t" fillcolor="#a0a0a0" stroked="f"/>
        </w:pict>
      </w:r>
    </w:p>
    <w:p w14:paraId="1C0BCB61" w14:textId="6F0B0731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🔹</w:t>
      </w:r>
      <w:r w:rsidRPr="00723A68">
        <w:rPr>
          <w:b/>
          <w:bCs/>
        </w:rPr>
        <w:t xml:space="preserve"> Featured Insights (Column 4</w:t>
      </w:r>
      <w:r>
        <w:rPr>
          <w:b/>
          <w:bCs/>
        </w:rPr>
        <w:t>)</w:t>
      </w:r>
    </w:p>
    <w:p w14:paraId="0B85FE31" w14:textId="77777777" w:rsidR="00723A68" w:rsidRPr="00723A68" w:rsidRDefault="00723A68" w:rsidP="00723A68">
      <w:pPr>
        <w:numPr>
          <w:ilvl w:val="0"/>
          <w:numId w:val="7"/>
        </w:numPr>
      </w:pPr>
      <w:r w:rsidRPr="00723A68">
        <w:t>India Entry Strategy Guide</w:t>
      </w:r>
    </w:p>
    <w:p w14:paraId="2E7548E3" w14:textId="77777777" w:rsidR="00723A68" w:rsidRPr="00723A68" w:rsidRDefault="00723A68" w:rsidP="00723A68">
      <w:pPr>
        <w:numPr>
          <w:ilvl w:val="0"/>
          <w:numId w:val="7"/>
        </w:numPr>
      </w:pPr>
      <w:r w:rsidRPr="00723A68">
        <w:t>Transfer Pricing in India</w:t>
      </w:r>
    </w:p>
    <w:p w14:paraId="6479F0F3" w14:textId="77777777" w:rsidR="00723A68" w:rsidRPr="00723A68" w:rsidRDefault="00723A68" w:rsidP="00723A68">
      <w:pPr>
        <w:numPr>
          <w:ilvl w:val="0"/>
          <w:numId w:val="7"/>
        </w:numPr>
      </w:pPr>
      <w:r w:rsidRPr="00723A68">
        <w:t>FEMA Compliance for Foreign Companies</w:t>
      </w:r>
    </w:p>
    <w:p w14:paraId="351D74DE" w14:textId="77777777" w:rsidR="00723A68" w:rsidRPr="00723A68" w:rsidRDefault="00723A68" w:rsidP="00723A68">
      <w:pPr>
        <w:numPr>
          <w:ilvl w:val="0"/>
          <w:numId w:val="7"/>
        </w:numPr>
      </w:pPr>
      <w:r w:rsidRPr="00723A68">
        <w:t>Cross-Border Tax Planning</w:t>
      </w:r>
    </w:p>
    <w:p w14:paraId="46193347" w14:textId="77777777" w:rsidR="00723A68" w:rsidRPr="00723A68" w:rsidRDefault="00723A68" w:rsidP="00723A68">
      <w:r w:rsidRPr="00723A68">
        <w:rPr>
          <w:rFonts w:ascii="Segoe UI Emoji" w:hAnsi="Segoe UI Emoji" w:cs="Segoe UI Emoji"/>
        </w:rPr>
        <w:t>👉</w:t>
      </w:r>
      <w:r w:rsidRPr="00723A68">
        <w:t xml:space="preserve"> </w:t>
      </w:r>
      <w:r w:rsidRPr="00723A68">
        <w:rPr>
          <w:b/>
          <w:bCs/>
        </w:rPr>
        <w:t>View All Insights</w:t>
      </w:r>
    </w:p>
    <w:p w14:paraId="4FD10156" w14:textId="77777777" w:rsidR="00723A68" w:rsidRPr="00723A68" w:rsidRDefault="00723A68" w:rsidP="00723A68">
      <w:r w:rsidRPr="00723A68">
        <w:pict w14:anchorId="049FBFF5">
          <v:rect id="_x0000_i1182" style="width:0;height:1.5pt" o:hralign="center" o:hrstd="t" o:hr="t" fillcolor="#a0a0a0" stroked="f"/>
        </w:pict>
      </w:r>
    </w:p>
    <w:p w14:paraId="202D1237" w14:textId="77777777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🔷</w:t>
      </w:r>
      <w:r w:rsidRPr="00723A68">
        <w:rPr>
          <w:b/>
          <w:bCs/>
        </w:rPr>
        <w:t xml:space="preserve"> 4. PRIMARY CTA (RIGHT SIDE – STICKY)</w:t>
      </w:r>
    </w:p>
    <w:p w14:paraId="7C2096E0" w14:textId="77777777" w:rsidR="00723A68" w:rsidRPr="00723A68" w:rsidRDefault="00723A68" w:rsidP="00723A68">
      <w:r w:rsidRPr="00723A68">
        <w:rPr>
          <w:rFonts w:ascii="Segoe UI Emoji" w:hAnsi="Segoe UI Emoji" w:cs="Segoe UI Emoji"/>
        </w:rPr>
        <w:t>👉</w:t>
      </w:r>
      <w:r w:rsidRPr="00723A68">
        <w:t xml:space="preserve"> </w:t>
      </w:r>
      <w:r w:rsidRPr="00723A68">
        <w:rPr>
          <w:b/>
          <w:bCs/>
        </w:rPr>
        <w:t>Speak to an Expert</w:t>
      </w:r>
      <w:r w:rsidRPr="00723A68">
        <w:t xml:space="preserve"> </w:t>
      </w:r>
      <w:r w:rsidRPr="00723A68">
        <w:rPr>
          <w:i/>
          <w:iCs/>
        </w:rPr>
        <w:t>(Primary Button)</w:t>
      </w:r>
      <w:r w:rsidRPr="00723A68">
        <w:br/>
      </w:r>
      <w:r w:rsidRPr="00723A68">
        <w:rPr>
          <w:rFonts w:ascii="Segoe UI Emoji" w:hAnsi="Segoe UI Emoji" w:cs="Segoe UI Emoji"/>
        </w:rPr>
        <w:t>👉</w:t>
      </w:r>
      <w:r w:rsidRPr="00723A68">
        <w:t xml:space="preserve"> </w:t>
      </w:r>
      <w:r w:rsidRPr="00723A68">
        <w:rPr>
          <w:b/>
          <w:bCs/>
        </w:rPr>
        <w:t>Schedule Consultation</w:t>
      </w:r>
      <w:r w:rsidRPr="00723A68">
        <w:t xml:space="preserve"> </w:t>
      </w:r>
      <w:r w:rsidRPr="00723A68">
        <w:rPr>
          <w:i/>
          <w:iCs/>
        </w:rPr>
        <w:t>(Secondary – optional)</w:t>
      </w:r>
    </w:p>
    <w:p w14:paraId="094919D9" w14:textId="77777777" w:rsidR="00723A68" w:rsidRPr="00723A68" w:rsidRDefault="00723A68" w:rsidP="00723A68">
      <w:r w:rsidRPr="00723A68">
        <w:pict w14:anchorId="7F93C11D">
          <v:rect id="_x0000_i1183" style="width:0;height:1.5pt" o:hralign="center" o:hrstd="t" o:hr="t" fillcolor="#a0a0a0" stroked="f"/>
        </w:pict>
      </w:r>
    </w:p>
    <w:p w14:paraId="547140B8" w14:textId="26FE8144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🔷</w:t>
      </w:r>
      <w:r w:rsidRPr="00723A68">
        <w:rPr>
          <w:b/>
          <w:bCs/>
        </w:rPr>
        <w:t xml:space="preserve"> 5. SEARCH / UTILITY </w:t>
      </w:r>
    </w:p>
    <w:p w14:paraId="17CCB71A" w14:textId="0150E576" w:rsidR="00723A68" w:rsidRPr="00723A68" w:rsidRDefault="00723A68" w:rsidP="00723A68"/>
    <w:p w14:paraId="23991546" w14:textId="77777777" w:rsidR="00723A68" w:rsidRPr="00723A68" w:rsidRDefault="00723A68" w:rsidP="00723A68">
      <w:r w:rsidRPr="00723A68">
        <w:lastRenderedPageBreak/>
        <w:pict w14:anchorId="62646EB1">
          <v:rect id="_x0000_i1184" style="width:0;height:1.5pt" o:hralign="center" o:hrstd="t" o:hr="t" fillcolor="#a0a0a0" stroked="f"/>
        </w:pict>
      </w:r>
    </w:p>
    <w:p w14:paraId="42D1D414" w14:textId="2BEBB7A9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🌐</w:t>
      </w:r>
      <w:r w:rsidRPr="00723A68">
        <w:rPr>
          <w:b/>
          <w:bCs/>
        </w:rPr>
        <w:t xml:space="preserve"> </w:t>
      </w:r>
      <w:r w:rsidRPr="00723A68">
        <w:rPr>
          <w:rFonts w:ascii="Segoe UI Emoji" w:hAnsi="Segoe UI Emoji" w:cs="Segoe UI Emoji"/>
          <w:b/>
          <w:bCs/>
        </w:rPr>
        <w:t>🔶</w:t>
      </w:r>
      <w:r w:rsidRPr="00723A68">
        <w:rPr>
          <w:b/>
          <w:bCs/>
        </w:rPr>
        <w:t xml:space="preserve"> FINAL FOOTER </w:t>
      </w:r>
    </w:p>
    <w:p w14:paraId="06C1DF35" w14:textId="77777777" w:rsidR="00723A68" w:rsidRPr="00723A68" w:rsidRDefault="00723A68" w:rsidP="00723A68">
      <w:r w:rsidRPr="00723A68">
        <w:pict w14:anchorId="41F77190">
          <v:rect id="_x0000_i1185" style="width:0;height:1.5pt" o:hralign="center" o:hrstd="t" o:hr="t" fillcolor="#a0a0a0" stroked="f"/>
        </w:pict>
      </w:r>
    </w:p>
    <w:p w14:paraId="569CA2DC" w14:textId="77777777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🔷</w:t>
      </w:r>
      <w:r w:rsidRPr="00723A68">
        <w:rPr>
          <w:b/>
          <w:bCs/>
        </w:rPr>
        <w:t xml:space="preserve"> 1. FIRM OVERVIEW (LEFT BLOCK)</w:t>
      </w:r>
    </w:p>
    <w:p w14:paraId="5220AB03" w14:textId="77777777" w:rsidR="00723A68" w:rsidRPr="00723A68" w:rsidRDefault="00723A68" w:rsidP="00723A68">
      <w:r w:rsidRPr="00723A68">
        <w:rPr>
          <w:b/>
          <w:bCs/>
        </w:rPr>
        <w:t>PUMEC Consultants Pvt Ltd</w:t>
      </w:r>
      <w:r w:rsidRPr="00723A68">
        <w:br/>
        <w:t>International advisory firm specializing in India entry strategy, international taxation, cross-border structuring, transfer pricing, and regulatory advisory.</w:t>
      </w:r>
    </w:p>
    <w:p w14:paraId="4A4D6ACE" w14:textId="77777777" w:rsidR="00723A68" w:rsidRPr="00723A68" w:rsidRDefault="00723A68" w:rsidP="00723A68">
      <w:r w:rsidRPr="00723A68">
        <w:t>We support multinational companies and investors in establishing and managing compliant, tax-efficient operations in India.</w:t>
      </w:r>
    </w:p>
    <w:p w14:paraId="17073D13" w14:textId="77777777" w:rsidR="00723A68" w:rsidRPr="00723A68" w:rsidRDefault="00723A68" w:rsidP="00723A68">
      <w:r w:rsidRPr="00723A68">
        <w:pict w14:anchorId="4CCC856B">
          <v:rect id="_x0000_i1186" style="width:0;height:1.5pt" o:hralign="center" o:hrstd="t" o:hr="t" fillcolor="#a0a0a0" stroked="f"/>
        </w:pict>
      </w:r>
    </w:p>
    <w:p w14:paraId="0BBECC62" w14:textId="77777777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🔷</w:t>
      </w:r>
      <w:r w:rsidRPr="00723A68">
        <w:rPr>
          <w:b/>
          <w:bCs/>
        </w:rPr>
        <w:t xml:space="preserve"> 2. SERVICES (COLUMN)</w:t>
      </w:r>
    </w:p>
    <w:p w14:paraId="31B39435" w14:textId="77777777" w:rsidR="00723A68" w:rsidRPr="00723A68" w:rsidRDefault="00723A68" w:rsidP="00723A68">
      <w:pPr>
        <w:numPr>
          <w:ilvl w:val="0"/>
          <w:numId w:val="8"/>
        </w:numPr>
      </w:pPr>
      <w:r w:rsidRPr="00723A68">
        <w:t>India Entry &amp; Investment Advisory</w:t>
      </w:r>
    </w:p>
    <w:p w14:paraId="51498F78" w14:textId="77777777" w:rsidR="00723A68" w:rsidRPr="00723A68" w:rsidRDefault="00723A68" w:rsidP="00723A68">
      <w:pPr>
        <w:numPr>
          <w:ilvl w:val="0"/>
          <w:numId w:val="8"/>
        </w:numPr>
      </w:pPr>
      <w:r w:rsidRPr="00723A68">
        <w:t>Business Setup in India</w:t>
      </w:r>
    </w:p>
    <w:p w14:paraId="0E11BCBF" w14:textId="77777777" w:rsidR="00723A68" w:rsidRPr="00723A68" w:rsidRDefault="00723A68" w:rsidP="00723A68">
      <w:pPr>
        <w:numPr>
          <w:ilvl w:val="0"/>
          <w:numId w:val="8"/>
        </w:numPr>
      </w:pPr>
      <w:r w:rsidRPr="00723A68">
        <w:t>International Tax Advisory</w:t>
      </w:r>
    </w:p>
    <w:p w14:paraId="5982B02B" w14:textId="77777777" w:rsidR="00723A68" w:rsidRPr="00723A68" w:rsidRDefault="00723A68" w:rsidP="00723A68">
      <w:pPr>
        <w:numPr>
          <w:ilvl w:val="0"/>
          <w:numId w:val="8"/>
        </w:numPr>
      </w:pPr>
      <w:r w:rsidRPr="00723A68">
        <w:t>Cross-Border Structuring</w:t>
      </w:r>
    </w:p>
    <w:p w14:paraId="05AD5816" w14:textId="77777777" w:rsidR="00723A68" w:rsidRPr="00723A68" w:rsidRDefault="00723A68" w:rsidP="00723A68">
      <w:pPr>
        <w:numPr>
          <w:ilvl w:val="0"/>
          <w:numId w:val="8"/>
        </w:numPr>
      </w:pPr>
      <w:r w:rsidRPr="00723A68">
        <w:t>Transfer Pricing Advisory</w:t>
      </w:r>
    </w:p>
    <w:p w14:paraId="6618FE22" w14:textId="77777777" w:rsidR="00723A68" w:rsidRPr="00723A68" w:rsidRDefault="00723A68" w:rsidP="00723A68">
      <w:pPr>
        <w:numPr>
          <w:ilvl w:val="0"/>
          <w:numId w:val="8"/>
        </w:numPr>
      </w:pPr>
      <w:r w:rsidRPr="00723A68">
        <w:t>FEMA &amp; RBI Compliance</w:t>
      </w:r>
    </w:p>
    <w:p w14:paraId="67DA5CC1" w14:textId="77777777" w:rsidR="00723A68" w:rsidRPr="00723A68" w:rsidRDefault="00723A68" w:rsidP="00723A68">
      <w:pPr>
        <w:numPr>
          <w:ilvl w:val="0"/>
          <w:numId w:val="8"/>
        </w:numPr>
      </w:pPr>
      <w:r w:rsidRPr="00723A68">
        <w:t>Transaction Advisory (M&amp;A Tax)</w:t>
      </w:r>
    </w:p>
    <w:p w14:paraId="3F25425D" w14:textId="77777777" w:rsidR="00723A68" w:rsidRPr="00723A68" w:rsidRDefault="00723A68" w:rsidP="00723A68">
      <w:r w:rsidRPr="00723A68">
        <w:pict w14:anchorId="5D27271F">
          <v:rect id="_x0000_i1187" style="width:0;height:1.5pt" o:hralign="center" o:hrstd="t" o:hr="t" fillcolor="#a0a0a0" stroked="f"/>
        </w:pict>
      </w:r>
    </w:p>
    <w:p w14:paraId="136FB2FE" w14:textId="7043A17E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🔷</w:t>
      </w:r>
      <w:r w:rsidRPr="00723A68">
        <w:rPr>
          <w:b/>
          <w:bCs/>
        </w:rPr>
        <w:t xml:space="preserve"> 3. SOLUTIONS</w:t>
      </w:r>
    </w:p>
    <w:p w14:paraId="3F327F82" w14:textId="77777777" w:rsidR="00723A68" w:rsidRPr="00723A68" w:rsidRDefault="00723A68" w:rsidP="00723A68">
      <w:pPr>
        <w:numPr>
          <w:ilvl w:val="0"/>
          <w:numId w:val="9"/>
        </w:numPr>
      </w:pPr>
      <w:r w:rsidRPr="00723A68">
        <w:t>India Entry Strategy Framework</w:t>
      </w:r>
    </w:p>
    <w:p w14:paraId="0F5271C6" w14:textId="77777777" w:rsidR="00723A68" w:rsidRPr="00723A68" w:rsidRDefault="00723A68" w:rsidP="00723A68">
      <w:pPr>
        <w:numPr>
          <w:ilvl w:val="0"/>
          <w:numId w:val="9"/>
        </w:numPr>
      </w:pPr>
      <w:r w:rsidRPr="00723A68">
        <w:t>Investment Structuring &amp; FDI Advisory</w:t>
      </w:r>
    </w:p>
    <w:p w14:paraId="68E380B5" w14:textId="77777777" w:rsidR="00723A68" w:rsidRPr="00723A68" w:rsidRDefault="00723A68" w:rsidP="00723A68">
      <w:pPr>
        <w:numPr>
          <w:ilvl w:val="0"/>
          <w:numId w:val="9"/>
        </w:numPr>
      </w:pPr>
      <w:r w:rsidRPr="00723A68">
        <w:t>Transfer Pricing Compliance Framework</w:t>
      </w:r>
    </w:p>
    <w:p w14:paraId="7ACDA067" w14:textId="77777777" w:rsidR="00723A68" w:rsidRPr="00723A68" w:rsidRDefault="00723A68" w:rsidP="00723A68">
      <w:pPr>
        <w:numPr>
          <w:ilvl w:val="0"/>
          <w:numId w:val="9"/>
        </w:numPr>
      </w:pPr>
      <w:r w:rsidRPr="00723A68">
        <w:t>FEMA Regulatory Compliance System</w:t>
      </w:r>
    </w:p>
    <w:p w14:paraId="3D8F8AE6" w14:textId="77777777" w:rsidR="00723A68" w:rsidRPr="00723A68" w:rsidRDefault="00723A68" w:rsidP="00723A68">
      <w:pPr>
        <w:numPr>
          <w:ilvl w:val="0"/>
          <w:numId w:val="9"/>
        </w:numPr>
      </w:pPr>
      <w:r w:rsidRPr="00723A68">
        <w:t>Cross-Border Transaction Structuring</w:t>
      </w:r>
    </w:p>
    <w:p w14:paraId="46D08095" w14:textId="77777777" w:rsidR="00723A68" w:rsidRPr="00723A68" w:rsidRDefault="00723A68" w:rsidP="00723A68">
      <w:pPr>
        <w:numPr>
          <w:ilvl w:val="0"/>
          <w:numId w:val="9"/>
        </w:numPr>
      </w:pPr>
      <w:r w:rsidRPr="00723A68">
        <w:t>Tax Due Diligence &amp; Deal Structuring</w:t>
      </w:r>
    </w:p>
    <w:p w14:paraId="47E1A49A" w14:textId="77777777" w:rsidR="00723A68" w:rsidRPr="00723A68" w:rsidRDefault="00723A68" w:rsidP="00723A68">
      <w:r w:rsidRPr="00723A68">
        <w:pict w14:anchorId="4214B484">
          <v:rect id="_x0000_i1188" style="width:0;height:1.5pt" o:hralign="center" o:hrstd="t" o:hr="t" fillcolor="#a0a0a0" stroked="f"/>
        </w:pict>
      </w:r>
    </w:p>
    <w:p w14:paraId="367484EF" w14:textId="3F82DE0D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lastRenderedPageBreak/>
        <w:t>🔷</w:t>
      </w:r>
      <w:r w:rsidRPr="00723A68">
        <w:rPr>
          <w:b/>
          <w:bCs/>
        </w:rPr>
        <w:t xml:space="preserve"> 4. INDUSTRIES </w:t>
      </w:r>
    </w:p>
    <w:p w14:paraId="2F1C8843" w14:textId="77777777" w:rsidR="00723A68" w:rsidRPr="00723A68" w:rsidRDefault="00723A68" w:rsidP="00723A68">
      <w:pPr>
        <w:numPr>
          <w:ilvl w:val="0"/>
          <w:numId w:val="10"/>
        </w:numPr>
      </w:pPr>
      <w:r w:rsidRPr="00723A68">
        <w:t>Technology &amp; IT Services</w:t>
      </w:r>
    </w:p>
    <w:p w14:paraId="74A43818" w14:textId="77777777" w:rsidR="00723A68" w:rsidRPr="00723A68" w:rsidRDefault="00723A68" w:rsidP="00723A68">
      <w:pPr>
        <w:numPr>
          <w:ilvl w:val="0"/>
          <w:numId w:val="10"/>
        </w:numPr>
      </w:pPr>
      <w:r w:rsidRPr="00723A68">
        <w:t>Manufacturing</w:t>
      </w:r>
    </w:p>
    <w:p w14:paraId="5B08F50A" w14:textId="77777777" w:rsidR="00723A68" w:rsidRPr="00723A68" w:rsidRDefault="00723A68" w:rsidP="00723A68">
      <w:pPr>
        <w:numPr>
          <w:ilvl w:val="0"/>
          <w:numId w:val="10"/>
        </w:numPr>
      </w:pPr>
      <w:r w:rsidRPr="00723A68">
        <w:t>E-commerce &amp; Digital</w:t>
      </w:r>
    </w:p>
    <w:p w14:paraId="01AD7873" w14:textId="77777777" w:rsidR="00723A68" w:rsidRPr="00723A68" w:rsidRDefault="00723A68" w:rsidP="00723A68">
      <w:pPr>
        <w:numPr>
          <w:ilvl w:val="0"/>
          <w:numId w:val="10"/>
        </w:numPr>
      </w:pPr>
      <w:r w:rsidRPr="00723A68">
        <w:t>Professional Services</w:t>
      </w:r>
    </w:p>
    <w:p w14:paraId="76F271E5" w14:textId="77777777" w:rsidR="00723A68" w:rsidRPr="00723A68" w:rsidRDefault="00723A68" w:rsidP="00723A68">
      <w:pPr>
        <w:numPr>
          <w:ilvl w:val="0"/>
          <w:numId w:val="10"/>
        </w:numPr>
      </w:pPr>
      <w:r w:rsidRPr="00723A68">
        <w:t>Investment &amp; Holding Companies</w:t>
      </w:r>
    </w:p>
    <w:p w14:paraId="4E085F25" w14:textId="77777777" w:rsidR="00723A68" w:rsidRPr="00723A68" w:rsidRDefault="00723A68" w:rsidP="00723A68">
      <w:r w:rsidRPr="00723A68">
        <w:pict w14:anchorId="2F5E0724">
          <v:rect id="_x0000_i1189" style="width:0;height:1.5pt" o:hralign="center" o:hrstd="t" o:hr="t" fillcolor="#a0a0a0" stroked="f"/>
        </w:pict>
      </w:r>
    </w:p>
    <w:p w14:paraId="3236F013" w14:textId="60042A99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🔷</w:t>
      </w:r>
      <w:r w:rsidRPr="00723A68">
        <w:rPr>
          <w:b/>
          <w:bCs/>
        </w:rPr>
        <w:t xml:space="preserve"> 5. INSIGHTS </w:t>
      </w:r>
    </w:p>
    <w:p w14:paraId="00A4D662" w14:textId="77777777" w:rsidR="00723A68" w:rsidRPr="00723A68" w:rsidRDefault="00723A68" w:rsidP="00723A68">
      <w:pPr>
        <w:numPr>
          <w:ilvl w:val="0"/>
          <w:numId w:val="11"/>
        </w:numPr>
      </w:pPr>
      <w:r w:rsidRPr="00723A68">
        <w:t>India Entry Strategy</w:t>
      </w:r>
    </w:p>
    <w:p w14:paraId="4EC11A09" w14:textId="77777777" w:rsidR="00723A68" w:rsidRPr="00723A68" w:rsidRDefault="00723A68" w:rsidP="00723A68">
      <w:pPr>
        <w:numPr>
          <w:ilvl w:val="0"/>
          <w:numId w:val="11"/>
        </w:numPr>
      </w:pPr>
      <w:r w:rsidRPr="00723A68">
        <w:t>International Tax</w:t>
      </w:r>
    </w:p>
    <w:p w14:paraId="61109A18" w14:textId="77777777" w:rsidR="00723A68" w:rsidRPr="00723A68" w:rsidRDefault="00723A68" w:rsidP="00723A68">
      <w:pPr>
        <w:numPr>
          <w:ilvl w:val="0"/>
          <w:numId w:val="11"/>
        </w:numPr>
      </w:pPr>
      <w:r w:rsidRPr="00723A68">
        <w:t>Transfer Pricing</w:t>
      </w:r>
    </w:p>
    <w:p w14:paraId="54F47351" w14:textId="77777777" w:rsidR="00723A68" w:rsidRPr="00723A68" w:rsidRDefault="00723A68" w:rsidP="00723A68">
      <w:pPr>
        <w:numPr>
          <w:ilvl w:val="0"/>
          <w:numId w:val="11"/>
        </w:numPr>
      </w:pPr>
      <w:r w:rsidRPr="00723A68">
        <w:t>FEMA &amp; RBI Regulations</w:t>
      </w:r>
    </w:p>
    <w:p w14:paraId="40F8DA25" w14:textId="77777777" w:rsidR="00723A68" w:rsidRPr="00723A68" w:rsidRDefault="00723A68" w:rsidP="00723A68">
      <w:pPr>
        <w:numPr>
          <w:ilvl w:val="0"/>
          <w:numId w:val="11"/>
        </w:numPr>
      </w:pPr>
      <w:r w:rsidRPr="00723A68">
        <w:t>Cross-Border Structuring</w:t>
      </w:r>
    </w:p>
    <w:p w14:paraId="25D5909D" w14:textId="77777777" w:rsidR="00723A68" w:rsidRPr="00723A68" w:rsidRDefault="00723A68" w:rsidP="00723A68">
      <w:r w:rsidRPr="00723A68">
        <w:rPr>
          <w:rFonts w:ascii="Segoe UI Emoji" w:hAnsi="Segoe UI Emoji" w:cs="Segoe UI Emoji"/>
        </w:rPr>
        <w:t>👉</w:t>
      </w:r>
      <w:r w:rsidRPr="00723A68">
        <w:t xml:space="preserve"> View All Insights</w:t>
      </w:r>
    </w:p>
    <w:p w14:paraId="0D19A257" w14:textId="77777777" w:rsidR="00723A68" w:rsidRPr="00723A68" w:rsidRDefault="00723A68" w:rsidP="00723A68">
      <w:r w:rsidRPr="00723A68">
        <w:pict w14:anchorId="4544CC17">
          <v:rect id="_x0000_i1190" style="width:0;height:1.5pt" o:hralign="center" o:hrstd="t" o:hr="t" fillcolor="#a0a0a0" stroked="f"/>
        </w:pict>
      </w:r>
    </w:p>
    <w:p w14:paraId="2B75AC23" w14:textId="334D93B5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🔷</w:t>
      </w:r>
      <w:r w:rsidRPr="00723A68">
        <w:rPr>
          <w:b/>
          <w:bCs/>
        </w:rPr>
        <w:t xml:space="preserve"> 6. GLOBAL REACH (SHORT BLOCK</w:t>
      </w:r>
      <w:r>
        <w:rPr>
          <w:b/>
          <w:bCs/>
        </w:rPr>
        <w:t>)</w:t>
      </w:r>
    </w:p>
    <w:p w14:paraId="5C598DF5" w14:textId="77777777" w:rsidR="00723A68" w:rsidRPr="00723A68" w:rsidRDefault="00723A68" w:rsidP="00723A68">
      <w:r w:rsidRPr="00723A68">
        <w:t>Serving clients across:</w:t>
      </w:r>
      <w:r w:rsidRPr="00723A68">
        <w:br/>
        <w:t>USA | UK | Europe | UAE | Singapore | Global Markets</w:t>
      </w:r>
    </w:p>
    <w:p w14:paraId="72A7E8A3" w14:textId="77777777" w:rsidR="00723A68" w:rsidRPr="00723A68" w:rsidRDefault="00723A68" w:rsidP="00723A68">
      <w:r w:rsidRPr="00723A68">
        <w:pict w14:anchorId="7B566A4A">
          <v:rect id="_x0000_i1191" style="width:0;height:1.5pt" o:hralign="center" o:hrstd="t" o:hr="t" fillcolor="#a0a0a0" stroked="f"/>
        </w:pict>
      </w:r>
    </w:p>
    <w:p w14:paraId="2E949FFD" w14:textId="77777777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🔷</w:t>
      </w:r>
      <w:r w:rsidRPr="00723A68">
        <w:rPr>
          <w:b/>
          <w:bCs/>
        </w:rPr>
        <w:t xml:space="preserve"> 7. CONTACT (ESSENTIAL)</w:t>
      </w:r>
    </w:p>
    <w:p w14:paraId="16CA809C" w14:textId="77777777" w:rsidR="00723A68" w:rsidRPr="00723A68" w:rsidRDefault="00723A68" w:rsidP="00723A68">
      <w:r w:rsidRPr="00723A68">
        <w:rPr>
          <w:rFonts w:ascii="Segoe UI Emoji" w:hAnsi="Segoe UI Emoji" w:cs="Segoe UI Emoji"/>
        </w:rPr>
        <w:t>📍</w:t>
      </w:r>
      <w:r w:rsidRPr="00723A68">
        <w:t xml:space="preserve"> India</w:t>
      </w:r>
      <w:r w:rsidRPr="00723A68">
        <w:br/>
      </w:r>
      <w:r w:rsidRPr="00723A68">
        <w:rPr>
          <w:rFonts w:ascii="Segoe UI Emoji" w:hAnsi="Segoe UI Emoji" w:cs="Segoe UI Emoji"/>
        </w:rPr>
        <w:t>📧</w:t>
      </w:r>
      <w:r w:rsidRPr="00723A68">
        <w:t xml:space="preserve"> </w:t>
      </w:r>
      <w:hyperlink r:id="rId5" w:history="1">
        <w:r w:rsidRPr="00723A68">
          <w:rPr>
            <w:rStyle w:val="Hyperlink"/>
          </w:rPr>
          <w:t>info@pumec.com</w:t>
        </w:r>
      </w:hyperlink>
      <w:r w:rsidRPr="00723A68">
        <w:br/>
      </w:r>
      <w:r w:rsidRPr="00723A68">
        <w:rPr>
          <w:rFonts w:ascii="Segoe UI Emoji" w:hAnsi="Segoe UI Emoji" w:cs="Segoe UI Emoji"/>
        </w:rPr>
        <w:t>📞</w:t>
      </w:r>
      <w:r w:rsidRPr="00723A68">
        <w:t xml:space="preserve"> +91-XXXXXXXXXX</w:t>
      </w:r>
    </w:p>
    <w:p w14:paraId="71B49006" w14:textId="77777777" w:rsidR="00723A68" w:rsidRPr="00723A68" w:rsidRDefault="00723A68" w:rsidP="00723A68">
      <w:r w:rsidRPr="00723A68">
        <w:rPr>
          <w:rFonts w:ascii="Segoe UI Emoji" w:hAnsi="Segoe UI Emoji" w:cs="Segoe UI Emoji"/>
        </w:rPr>
        <w:t>👉</w:t>
      </w:r>
      <w:r w:rsidRPr="00723A68">
        <w:t xml:space="preserve"> </w:t>
      </w:r>
      <w:r w:rsidRPr="00723A68">
        <w:rPr>
          <w:b/>
          <w:bCs/>
        </w:rPr>
        <w:t>Speak to a Partner</w:t>
      </w:r>
    </w:p>
    <w:p w14:paraId="37062E97" w14:textId="77777777" w:rsidR="00723A68" w:rsidRPr="00723A68" w:rsidRDefault="00723A68" w:rsidP="00723A68">
      <w:r w:rsidRPr="00723A68">
        <w:pict w14:anchorId="3D389437">
          <v:rect id="_x0000_i1192" style="width:0;height:1.5pt" o:hralign="center" o:hrstd="t" o:hr="t" fillcolor="#a0a0a0" stroked="f"/>
        </w:pict>
      </w:r>
    </w:p>
    <w:p w14:paraId="03362CCD" w14:textId="77777777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🔷</w:t>
      </w:r>
      <w:r w:rsidRPr="00723A68">
        <w:rPr>
          <w:b/>
          <w:bCs/>
        </w:rPr>
        <w:t xml:space="preserve"> 8. LEGAL / COMPLIANCE (BOTTOM BAR)</w:t>
      </w:r>
    </w:p>
    <w:p w14:paraId="5061750F" w14:textId="77777777" w:rsidR="00723A68" w:rsidRPr="00723A68" w:rsidRDefault="00723A68" w:rsidP="00723A68">
      <w:pPr>
        <w:numPr>
          <w:ilvl w:val="0"/>
          <w:numId w:val="12"/>
        </w:numPr>
      </w:pPr>
      <w:r w:rsidRPr="00723A68">
        <w:lastRenderedPageBreak/>
        <w:t>Privacy Policy</w:t>
      </w:r>
    </w:p>
    <w:p w14:paraId="45D4B052" w14:textId="77777777" w:rsidR="00723A68" w:rsidRPr="00723A68" w:rsidRDefault="00723A68" w:rsidP="00723A68">
      <w:pPr>
        <w:numPr>
          <w:ilvl w:val="0"/>
          <w:numId w:val="12"/>
        </w:numPr>
      </w:pPr>
      <w:r w:rsidRPr="00723A68">
        <w:t>Terms of Use</w:t>
      </w:r>
    </w:p>
    <w:p w14:paraId="0B7D0B8A" w14:textId="77777777" w:rsidR="00723A68" w:rsidRPr="00723A68" w:rsidRDefault="00723A68" w:rsidP="00723A68">
      <w:pPr>
        <w:numPr>
          <w:ilvl w:val="0"/>
          <w:numId w:val="12"/>
        </w:numPr>
      </w:pPr>
      <w:r w:rsidRPr="00723A68">
        <w:t>Disclaimer</w:t>
      </w:r>
    </w:p>
    <w:p w14:paraId="57306720" w14:textId="77777777" w:rsidR="00723A68" w:rsidRPr="00723A68" w:rsidRDefault="00723A68" w:rsidP="00723A68">
      <w:r w:rsidRPr="00723A68">
        <w:pict w14:anchorId="3E9ADB38">
          <v:rect id="_x0000_i1193" style="width:0;height:1.5pt" o:hralign="center" o:hrstd="t" o:hr="t" fillcolor="#a0a0a0" stroked="f"/>
        </w:pict>
      </w:r>
    </w:p>
    <w:p w14:paraId="76F12717" w14:textId="77777777" w:rsidR="00723A68" w:rsidRPr="00723A68" w:rsidRDefault="00723A68" w:rsidP="00723A68">
      <w:pPr>
        <w:rPr>
          <w:b/>
          <w:bCs/>
        </w:rPr>
      </w:pPr>
      <w:r w:rsidRPr="00723A68">
        <w:rPr>
          <w:rFonts w:ascii="Segoe UI Emoji" w:hAnsi="Segoe UI Emoji" w:cs="Segoe UI Emoji"/>
          <w:b/>
          <w:bCs/>
        </w:rPr>
        <w:t>🔷</w:t>
      </w:r>
      <w:r w:rsidRPr="00723A68">
        <w:rPr>
          <w:b/>
          <w:bCs/>
        </w:rPr>
        <w:t xml:space="preserve"> 9. FINAL TAGLINE (BOTTOM STRIP)</w:t>
      </w:r>
    </w:p>
    <w:p w14:paraId="1C758FD9" w14:textId="77777777" w:rsidR="00723A68" w:rsidRPr="00723A68" w:rsidRDefault="00723A68" w:rsidP="00723A68">
      <w:r w:rsidRPr="00723A68">
        <w:rPr>
          <w:b/>
          <w:bCs/>
        </w:rPr>
        <w:t>India Entry | International Tax | Cross-Border Structuring | Transfer Pricing | Regulatory Advisory</w:t>
      </w:r>
    </w:p>
    <w:p w14:paraId="651C4049" w14:textId="77777777" w:rsidR="00723A68" w:rsidRPr="00723A68" w:rsidRDefault="00723A68" w:rsidP="00723A68">
      <w:r w:rsidRPr="00723A68">
        <w:pict w14:anchorId="55D8D9FF">
          <v:rect id="_x0000_i1194" style="width:0;height:1.5pt" o:hralign="center" o:hrstd="t" o:hr="t" fillcolor="#a0a0a0" stroked="f"/>
        </w:pict>
      </w:r>
    </w:p>
    <w:p w14:paraId="233A1E12" w14:textId="2E837395" w:rsidR="007E6F89" w:rsidRPr="00723A68" w:rsidRDefault="007E6F89" w:rsidP="00723A68"/>
    <w:sectPr w:rsidR="007E6F89" w:rsidRPr="00723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5665"/>
    <w:multiLevelType w:val="multilevel"/>
    <w:tmpl w:val="2D52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958DE"/>
    <w:multiLevelType w:val="multilevel"/>
    <w:tmpl w:val="23C6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47F37"/>
    <w:multiLevelType w:val="multilevel"/>
    <w:tmpl w:val="6F9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90C5E"/>
    <w:multiLevelType w:val="multilevel"/>
    <w:tmpl w:val="29DC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65FAC"/>
    <w:multiLevelType w:val="hybridMultilevel"/>
    <w:tmpl w:val="3D647D16"/>
    <w:lvl w:ilvl="0" w:tplc="040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568C0443"/>
    <w:multiLevelType w:val="multilevel"/>
    <w:tmpl w:val="7856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9146F"/>
    <w:multiLevelType w:val="hybridMultilevel"/>
    <w:tmpl w:val="E8B29A18"/>
    <w:lvl w:ilvl="0" w:tplc="730038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81BA0"/>
    <w:multiLevelType w:val="multilevel"/>
    <w:tmpl w:val="EE7A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B6E05"/>
    <w:multiLevelType w:val="multilevel"/>
    <w:tmpl w:val="178A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84C1A"/>
    <w:multiLevelType w:val="multilevel"/>
    <w:tmpl w:val="AF3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01614"/>
    <w:multiLevelType w:val="multilevel"/>
    <w:tmpl w:val="6A9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F4510"/>
    <w:multiLevelType w:val="multilevel"/>
    <w:tmpl w:val="7BF2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768F1"/>
    <w:multiLevelType w:val="multilevel"/>
    <w:tmpl w:val="54B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33CCD"/>
    <w:multiLevelType w:val="multilevel"/>
    <w:tmpl w:val="8CCE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95BED"/>
    <w:multiLevelType w:val="multilevel"/>
    <w:tmpl w:val="A78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B6C2B"/>
    <w:multiLevelType w:val="multilevel"/>
    <w:tmpl w:val="D24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83F9E"/>
    <w:multiLevelType w:val="multilevel"/>
    <w:tmpl w:val="C98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440795">
    <w:abstractNumId w:val="6"/>
  </w:num>
  <w:num w:numId="2" w16cid:durableId="1350139587">
    <w:abstractNumId w:val="4"/>
  </w:num>
  <w:num w:numId="3" w16cid:durableId="1686443113">
    <w:abstractNumId w:val="10"/>
  </w:num>
  <w:num w:numId="4" w16cid:durableId="1368066947">
    <w:abstractNumId w:val="3"/>
  </w:num>
  <w:num w:numId="5" w16cid:durableId="837118629">
    <w:abstractNumId w:val="5"/>
  </w:num>
  <w:num w:numId="6" w16cid:durableId="635185610">
    <w:abstractNumId w:val="16"/>
  </w:num>
  <w:num w:numId="7" w16cid:durableId="1783766541">
    <w:abstractNumId w:val="12"/>
  </w:num>
  <w:num w:numId="8" w16cid:durableId="366763955">
    <w:abstractNumId w:val="1"/>
  </w:num>
  <w:num w:numId="9" w16cid:durableId="145633128">
    <w:abstractNumId w:val="2"/>
  </w:num>
  <w:num w:numId="10" w16cid:durableId="646665388">
    <w:abstractNumId w:val="9"/>
  </w:num>
  <w:num w:numId="11" w16cid:durableId="109278501">
    <w:abstractNumId w:val="0"/>
  </w:num>
  <w:num w:numId="12" w16cid:durableId="259795078">
    <w:abstractNumId w:val="11"/>
  </w:num>
  <w:num w:numId="13" w16cid:durableId="191461423">
    <w:abstractNumId w:val="7"/>
  </w:num>
  <w:num w:numId="14" w16cid:durableId="301890367">
    <w:abstractNumId w:val="13"/>
  </w:num>
  <w:num w:numId="15" w16cid:durableId="705761186">
    <w:abstractNumId w:val="15"/>
  </w:num>
  <w:num w:numId="16" w16cid:durableId="2080325665">
    <w:abstractNumId w:val="8"/>
  </w:num>
  <w:num w:numId="17" w16cid:durableId="6108193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E0"/>
    <w:rsid w:val="00355B34"/>
    <w:rsid w:val="00427F32"/>
    <w:rsid w:val="006642E0"/>
    <w:rsid w:val="00723A68"/>
    <w:rsid w:val="007E6F89"/>
    <w:rsid w:val="00AF0036"/>
    <w:rsid w:val="00DA03F8"/>
    <w:rsid w:val="00E30336"/>
    <w:rsid w:val="00F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7F14"/>
  <w15:chartTrackingRefBased/>
  <w15:docId w15:val="{48320D16-6F6B-45A0-A23D-048F5898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2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3A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pume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TYAGI &amp; CO., - Chartered Accountants</dc:creator>
  <cp:keywords/>
  <dc:description/>
  <cp:lastModifiedBy>M K TYAGI &amp; CO., - Chartered Accountants</cp:lastModifiedBy>
  <cp:revision>6</cp:revision>
  <dcterms:created xsi:type="dcterms:W3CDTF">2026-04-10T16:29:00Z</dcterms:created>
  <dcterms:modified xsi:type="dcterms:W3CDTF">2026-04-12T16:50:00Z</dcterms:modified>
</cp:coreProperties>
</file>