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ADF" w:rsidRPr="008E0ADF" w:rsidRDefault="008E0ADF" w:rsidP="008E0ADF">
      <w:pPr>
        <w:rPr>
          <w:sz w:val="20"/>
          <w:szCs w:val="20"/>
        </w:rPr>
      </w:pPr>
      <w:bookmarkStart w:id="0" w:name="_GoBack"/>
      <w:r w:rsidRPr="008E0ADF">
        <w:rPr>
          <w:sz w:val="20"/>
          <w:szCs w:val="20"/>
        </w:rPr>
        <w:t xml:space="preserve">An Updated Summary of </w:t>
      </w:r>
      <w:proofErr w:type="gramStart"/>
      <w:r w:rsidRPr="008E0ADF">
        <w:rPr>
          <w:sz w:val="20"/>
          <w:szCs w:val="20"/>
        </w:rPr>
        <w:t>The</w:t>
      </w:r>
      <w:proofErr w:type="gramEnd"/>
      <w:r w:rsidRPr="008E0ADF">
        <w:rPr>
          <w:sz w:val="20"/>
          <w:szCs w:val="20"/>
        </w:rPr>
        <w:t xml:space="preserve"> 12 Celestine Insights</w:t>
      </w:r>
    </w:p>
    <w:bookmarkEnd w:id="0"/>
    <w:p w:rsidR="008E0ADF" w:rsidRPr="008E0ADF" w:rsidRDefault="008E0ADF" w:rsidP="008E0ADF">
      <w:pPr>
        <w:rPr>
          <w:sz w:val="20"/>
          <w:szCs w:val="20"/>
        </w:rPr>
      </w:pPr>
      <w:r w:rsidRPr="008E0ADF">
        <w:rPr>
          <w:sz w:val="20"/>
          <w:szCs w:val="20"/>
        </w:rPr>
        <w:t>http://www.celestinevision.com/2014/09/spirituality/an-updated-summary-of-the-12-insights/</w:t>
      </w:r>
    </w:p>
    <w:p w:rsidR="008E0ADF" w:rsidRPr="008E0ADF" w:rsidRDefault="008E0ADF" w:rsidP="008E0ADF">
      <w:pPr>
        <w:rPr>
          <w:sz w:val="20"/>
          <w:szCs w:val="20"/>
        </w:rPr>
      </w:pPr>
      <w:r w:rsidRPr="008E0ADF">
        <w:rPr>
          <w:sz w:val="20"/>
          <w:szCs w:val="20"/>
        </w:rPr>
        <w:t>Below, I have revealed the ways, in which, I recall the Insights to myself. Remember, each Insight (level of experience) leads to the next, as we build the culture to come.</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The 12 Celestine Insights</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1- Noticing Synchronicity</w:t>
      </w:r>
    </w:p>
    <w:p w:rsidR="008E0ADF" w:rsidRPr="008E0ADF" w:rsidRDefault="008E0ADF" w:rsidP="008E0ADF">
      <w:pPr>
        <w:rPr>
          <w:sz w:val="20"/>
          <w:szCs w:val="20"/>
        </w:rPr>
      </w:pPr>
    </w:p>
    <w:p w:rsidR="008E0ADF" w:rsidRPr="008E0ADF" w:rsidRDefault="008E0ADF" w:rsidP="008E0ADF">
      <w:pPr>
        <w:rPr>
          <w:sz w:val="20"/>
          <w:szCs w:val="20"/>
        </w:rPr>
      </w:pPr>
      <w:proofErr w:type="gramStart"/>
      <w:r w:rsidRPr="008E0ADF">
        <w:rPr>
          <w:sz w:val="20"/>
          <w:szCs w:val="20"/>
        </w:rPr>
        <w:t>woman</w:t>
      </w:r>
      <w:proofErr w:type="gramEnd"/>
      <w:r w:rsidRPr="008E0ADF">
        <w:rPr>
          <w:sz w:val="20"/>
          <w:szCs w:val="20"/>
        </w:rPr>
        <w:t xml:space="preserve"> on </w:t>
      </w:r>
      <w:proofErr w:type="spellStart"/>
      <w:r w:rsidRPr="008E0ADF">
        <w:rPr>
          <w:sz w:val="20"/>
          <w:szCs w:val="20"/>
        </w:rPr>
        <w:t>rocksSYNCHRONICITY</w:t>
      </w:r>
      <w:proofErr w:type="spellEnd"/>
      <w:r w:rsidRPr="008E0ADF">
        <w:rPr>
          <w:sz w:val="20"/>
          <w:szCs w:val="20"/>
        </w:rPr>
        <w:t xml:space="preserve"> is the entry point, the measure of whether we’re connected spiritually. These “meaningful coincidences” are tiny miracles steering us toward the good life. They are always seeking first, to awaken us, and then to allow us to be guided by a spiritual connection to the unfolding of our intended destiny.  Staying in a state of alert expectation concerning the major questions of our lives, or the help we need, increases the frequency of Synchronistic answers. The secret is remembering, first thing in the morning, to watch for these magical Synchronistic moments.</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 xml:space="preserve">See </w:t>
      </w:r>
      <w:proofErr w:type="gramStart"/>
      <w:r w:rsidRPr="008E0ADF">
        <w:rPr>
          <w:sz w:val="20"/>
          <w:szCs w:val="20"/>
        </w:rPr>
        <w:t>The</w:t>
      </w:r>
      <w:proofErr w:type="gramEnd"/>
      <w:r w:rsidRPr="008E0ADF">
        <w:rPr>
          <w:sz w:val="20"/>
          <w:szCs w:val="20"/>
        </w:rPr>
        <w:t xml:space="preserve"> Celestine Prophecy: First Insight Experience Study</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2- The World has a “Spiritual Design”</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This step in consciousness happens when we look back on the spiritual journey of humanity throughout history. We see that we are in a new phase of human progress. Humanity is now awakening from a materialistic worldview and moving into a new outlook that recognizes “spiritual design.” This desig10655174_10152796696648431_7563409303436806815_on rewards an attitude of “helping others” and “making the world better.” When we adopt this new world perspective, our soul’s dream, of our mission, comes to us, and we move toward this destiny by a near miraculous “Intuition and Synchronistic Flow.” Thus, we are learning to make our way in the world by finding a spiritual connection and allowing ourselves to be guided. In this way, we’re discovering a more detailed understanding of how the world genuinely works. Together, with this insight, we can shape another historical era of inspirational life for generations to come.</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 xml:space="preserve">See </w:t>
      </w:r>
      <w:proofErr w:type="gramStart"/>
      <w:r w:rsidRPr="008E0ADF">
        <w:rPr>
          <w:sz w:val="20"/>
          <w:szCs w:val="20"/>
        </w:rPr>
        <w:t>The</w:t>
      </w:r>
      <w:proofErr w:type="gramEnd"/>
      <w:r w:rsidRPr="008E0ADF">
        <w:rPr>
          <w:sz w:val="20"/>
          <w:szCs w:val="20"/>
        </w:rPr>
        <w:t xml:space="preserve"> Celestine Prophecy: Second Insight Experience Study</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3- “Giving” The Karmic Design</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We integrate the THIRD INSIGHT when we realize the Universe is not a dead, uncaring place. It is an energetically connected environment that is spiritually constructed to bring our greatest dreams into fruition. All we have to do is align our lives with the Universe’s ruling principle: GIVING.</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 xml:space="preserve">To create this new “world view,” we must understand and live in alignment with the Universe’s Karmic Design. We begin to fulfill the latest discoveries of Quantum Physics. As we open up to Synchronicity and Intuitive guidance, we realize that we, in fact, we share minds with one another and the Di10708766_10152803501188431_8683914164958400659_ovine. The path to this majestic life -lies NOT in ruling others or taking what we want. It lies in always looking out for the “best interests” of others, and at the same time, </w:t>
      </w:r>
      <w:r w:rsidRPr="008E0ADF">
        <w:rPr>
          <w:sz w:val="20"/>
          <w:szCs w:val="20"/>
        </w:rPr>
        <w:lastRenderedPageBreak/>
        <w:t>striving to perceive something they need in order to manifest their dreams. If we give them this information, it feels Synchronistic to them and elevates their lives.</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 xml:space="preserve">What’s more, when we practice improving in this way, it creates an immediate karmic effect in our lives. When we help others, we </w:t>
      </w:r>
      <w:proofErr w:type="spellStart"/>
      <w:r w:rsidRPr="008E0ADF">
        <w:rPr>
          <w:sz w:val="20"/>
          <w:szCs w:val="20"/>
        </w:rPr>
        <w:t>karmically</w:t>
      </w:r>
      <w:proofErr w:type="spellEnd"/>
      <w:r w:rsidRPr="008E0ADF">
        <w:rPr>
          <w:sz w:val="20"/>
          <w:szCs w:val="20"/>
        </w:rPr>
        <w:t xml:space="preserve"> begin to attract people into our lives who act the same way; they in turn, help us. These helpers are also being given intuitive suggestions of how they can help us. We experience their aid as exactly what we need at that very moment to extend our destined flow in life.</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When we adopt this outlook, and ask ourselves how we can be of service to another, our minds connect more deeply with the Divine mind and our intuitive capacity thus opens up. As this happens, we receive an intuition suggesting a specific way this person needs information or direct aid. The key is always to seek to be a Synchronicity for others, by giving them just the right information and help they call for at the time of our encounter with them.</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In this way, we begin to experience the transforming reality of becoming an “agent of the Divine.” (Think, “</w:t>
      </w:r>
      <w:proofErr w:type="gramStart"/>
      <w:r w:rsidRPr="008E0ADF">
        <w:rPr>
          <w:sz w:val="20"/>
          <w:szCs w:val="20"/>
        </w:rPr>
        <w:t>what</w:t>
      </w:r>
      <w:proofErr w:type="gramEnd"/>
      <w:r w:rsidRPr="008E0ADF">
        <w:rPr>
          <w:sz w:val="20"/>
          <w:szCs w:val="20"/>
        </w:rPr>
        <w:t xml:space="preserve"> would God do to help, if he couldn’t come and instead sent me”). The wish to help others opens up our Divine connection and strengthens our union with higher intelligence.</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We also can prove this reality to ourselves by noticing what happens if we decide to pursue the opposite course in life, and become not a giver but a taker. The same karmic principle is in effect. If you take, you’ll draw people who take from you. If we manipulate others or steal energy for our personal gain, we find that we are being treated the same way ourselves. This is not for punishment; it is to allow us to feel what we are doing to others, and come back into alignment with the way the world is designed to work.</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By getting into alignment with Karmic design and helping, we attract more desirable, life enhancing connections with others, thereby injecting Synchronicity into our lives. Thus, GIVING to others brings forth the exact Divine coincidences needed for our dreams to come true.  All we have to do is participate.</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 xml:space="preserve">See </w:t>
      </w:r>
      <w:proofErr w:type="gramStart"/>
      <w:r w:rsidRPr="008E0ADF">
        <w:rPr>
          <w:sz w:val="20"/>
          <w:szCs w:val="20"/>
        </w:rPr>
        <w:t>The</w:t>
      </w:r>
      <w:proofErr w:type="gramEnd"/>
      <w:r w:rsidRPr="008E0ADF">
        <w:rPr>
          <w:sz w:val="20"/>
          <w:szCs w:val="20"/>
        </w:rPr>
        <w:t xml:space="preserve"> Celestine Prophecy: Third Insight Experience Study</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4- Human Control Dramas</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 xml:space="preserve">10547971_10152809828253431_2589739326666144156_oWhen we seek the ethic of giving and not taking from, or manipulating others, we step into consciousness. We begin to detect our </w:t>
      </w:r>
      <w:proofErr w:type="gramStart"/>
      <w:r w:rsidRPr="008E0ADF">
        <w:rPr>
          <w:sz w:val="20"/>
          <w:szCs w:val="20"/>
        </w:rPr>
        <w:t>ego’s</w:t>
      </w:r>
      <w:proofErr w:type="gramEnd"/>
      <w:r w:rsidRPr="008E0ADF">
        <w:rPr>
          <w:sz w:val="20"/>
          <w:szCs w:val="20"/>
        </w:rPr>
        <w:t xml:space="preserve"> past manipulation devices,–Control Dramas– we have used to build ourselves up at another’s expense. If we are mindful and catch ourselves every time we begin our “Control Drama,” eventually, our “Control Drama” falls away completely. The dramatics begin to fall away until we can stop ourselves before we ever lapse into such a trap. Now, through giving, we can move forward </w:t>
      </w:r>
      <w:proofErr w:type="spellStart"/>
      <w:r w:rsidRPr="008E0ADF">
        <w:rPr>
          <w:sz w:val="20"/>
          <w:szCs w:val="20"/>
        </w:rPr>
        <w:t>Synchronistically</w:t>
      </w:r>
      <w:proofErr w:type="spellEnd"/>
      <w:r w:rsidRPr="008E0ADF">
        <w:rPr>
          <w:sz w:val="20"/>
          <w:szCs w:val="20"/>
        </w:rPr>
        <w:t xml:space="preserve"> in freedom — ready to experience, even more, extraordinary moments of God’s connection.</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 xml:space="preserve">See </w:t>
      </w:r>
      <w:proofErr w:type="gramStart"/>
      <w:r w:rsidRPr="008E0ADF">
        <w:rPr>
          <w:sz w:val="20"/>
          <w:szCs w:val="20"/>
        </w:rPr>
        <w:t>The</w:t>
      </w:r>
      <w:proofErr w:type="gramEnd"/>
      <w:r w:rsidRPr="008E0ADF">
        <w:rPr>
          <w:sz w:val="20"/>
          <w:szCs w:val="20"/>
        </w:rPr>
        <w:t xml:space="preserve"> Celestine Prophecy: Fourth Insight Experience Study</w:t>
      </w:r>
    </w:p>
    <w:p w:rsidR="008E0ADF" w:rsidRPr="008E0ADF" w:rsidRDefault="008E0ADF" w:rsidP="008E0ADF">
      <w:pPr>
        <w:rPr>
          <w:sz w:val="20"/>
          <w:szCs w:val="20"/>
        </w:rPr>
      </w:pPr>
    </w:p>
    <w:p w:rsidR="008E0ADF" w:rsidRPr="008E0ADF" w:rsidRDefault="008E0ADF" w:rsidP="008E0ADF">
      <w:pPr>
        <w:rPr>
          <w:sz w:val="20"/>
          <w:szCs w:val="20"/>
        </w:rPr>
      </w:pPr>
      <w:proofErr w:type="gramStart"/>
      <w:r w:rsidRPr="008E0ADF">
        <w:rPr>
          <w:sz w:val="20"/>
          <w:szCs w:val="20"/>
        </w:rPr>
        <w:t>5-  The</w:t>
      </w:r>
      <w:proofErr w:type="gramEnd"/>
      <w:r w:rsidRPr="008E0ADF">
        <w:rPr>
          <w:sz w:val="20"/>
          <w:szCs w:val="20"/>
        </w:rPr>
        <w:t xml:space="preserve"> Spiritual Connection</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lastRenderedPageBreak/>
        <w:t xml:space="preserve">We breakthrough, at least momentarily, to experience a moment that seems to move us past our normal level of consciousness and we sense an ultimate connection. Sometimes, this event comes through a “spiritual practice” we’ve found that brings us to this 10511528_10152813389013431_2609475995930378859_omoment. It could be a peak experience at a house of worship, or through prayer, meditation, </w:t>
      </w:r>
      <w:proofErr w:type="gramStart"/>
      <w:r w:rsidRPr="008E0ADF">
        <w:rPr>
          <w:sz w:val="20"/>
          <w:szCs w:val="20"/>
        </w:rPr>
        <w:t>music</w:t>
      </w:r>
      <w:proofErr w:type="gramEnd"/>
      <w:r w:rsidRPr="008E0ADF">
        <w:rPr>
          <w:sz w:val="20"/>
          <w:szCs w:val="20"/>
        </w:rPr>
        <w:t>, communing with nature or a host of other points of entry.</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Instantly, we receive a “fast forward” boost in our sense of well-being, peace, and even blissfulness. An experience described by prophets and saints as a greater sense of knowing and wisdom, and the deep emotion of love. Convincing us even more by “foretelling” that spiritual consciousness is real and provides a look ahead to the levels of awareness -the ultimate goal of spiritual evolution.</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 xml:space="preserve">See </w:t>
      </w:r>
      <w:proofErr w:type="gramStart"/>
      <w:r w:rsidRPr="008E0ADF">
        <w:rPr>
          <w:sz w:val="20"/>
          <w:szCs w:val="20"/>
        </w:rPr>
        <w:t>The</w:t>
      </w:r>
      <w:proofErr w:type="gramEnd"/>
      <w:r w:rsidRPr="008E0ADF">
        <w:rPr>
          <w:sz w:val="20"/>
          <w:szCs w:val="20"/>
        </w:rPr>
        <w:t xml:space="preserve"> Celestine Prophecy: Fifth Insight Experience Study</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 xml:space="preserve">6- Sensing </w:t>
      </w:r>
      <w:proofErr w:type="gramStart"/>
      <w:r w:rsidRPr="008E0ADF">
        <w:rPr>
          <w:sz w:val="20"/>
          <w:szCs w:val="20"/>
        </w:rPr>
        <w:t>A</w:t>
      </w:r>
      <w:proofErr w:type="gramEnd"/>
      <w:r w:rsidRPr="008E0ADF">
        <w:rPr>
          <w:sz w:val="20"/>
          <w:szCs w:val="20"/>
        </w:rPr>
        <w:t xml:space="preserve"> Life Mission </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 xml:space="preserve">10733721_10152817899503431_3940668005837459297_oExperiencing moments </w:t>
      </w:r>
      <w:proofErr w:type="gramStart"/>
      <w:r w:rsidRPr="008E0ADF">
        <w:rPr>
          <w:sz w:val="20"/>
          <w:szCs w:val="20"/>
        </w:rPr>
        <w:t>of  profound</w:t>
      </w:r>
      <w:proofErr w:type="gramEnd"/>
      <w:r w:rsidRPr="008E0ADF">
        <w:rPr>
          <w:sz w:val="20"/>
          <w:szCs w:val="20"/>
        </w:rPr>
        <w:t xml:space="preserve"> “Spiritual Connection” opens us to the 6th Insight. We begin to receive a sense of clarity for where Synchronicity is taking us; what our “Life Direction” might be. This consciousness brings the strong Intuitions and guides us to our mission in this life. This could fall within any area of human endeavor or in the areas of life from relationships to finding passion in a career (education, business, medicine, or government services.)  It is usually a vague glimpse of our future destiny, one that invokes in us a heightened sense of inspiration and fulfillment. Though somewhat undetermined, our Intuitions can stand as a general goal that will help us understand, and follow, our Synchronistic path and help us move forward.</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7- Following Intuition</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With our mission in mind, and as our lives move forward, we begin to notice Synchronicities aimed at our ultimate calling. In this buildup of consciousness, we become aware of our Intuitive Guidance at a higher level. Through practicing MINDFULNESS, we can distinguish our thoughts that are Intuitions from mere calculative thoughts. Calculative thoughts are words that run through our minds as we make decisions, as though we are talking to ourselves. Intuitions, however, are not part of our deliberation over a problem or goal.</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Intuitions come from a superior part of our intelligence. They naturally appear in the back of our minds as clarifying ideas on how to proceed. In short, they are ideas that sometimes seem too random, spontaneous, and not logical, but upon greater interpretation they can be observed to apply perfectly to the situation at hand.</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Once we begin to identify guiding intuitions in this way, we realize how we have been missing them in the past. One way to clarify the different types of thought, is to ask yourself, “Why did I think of this now?”</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Once we learn to identify intuitions, we realize how they bring forth Synchronicity (another elevation of awareness occurring). First, we receive an Intuitive picture (an urge) to end or begin something, to solve a problem, or to pursue some line of interest. Then, if we follow the guidance diligently with MINDFULNESS, an important Synchronistic breakthrough will take place — thus leading our lives forward to our greater calling. In this way, following our Intuitions is the key to increasing our Synchronistic Flow and maintaining our flow of destiny.</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lastRenderedPageBreak/>
        <w:t>8- Giving Energy Increases Synchronistic Experiences</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10700757_10152825662078431_9098507040195921180_o</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Once we clearly see the process of Synchronicity, what we observe most often is that PEOPLE provide many of our Synchronistic experiences; yet, sometimes others do not feel comfortable talking to us. (Related to the commonly used, “first-impression theory.”)</w:t>
      </w:r>
    </w:p>
    <w:p w:rsidR="008E0ADF" w:rsidRPr="008E0ADF" w:rsidRDefault="008E0ADF" w:rsidP="008E0ADF">
      <w:pPr>
        <w:rPr>
          <w:sz w:val="20"/>
          <w:szCs w:val="20"/>
        </w:rPr>
      </w:pPr>
      <w:r w:rsidRPr="008E0ADF">
        <w:rPr>
          <w:sz w:val="20"/>
          <w:szCs w:val="20"/>
        </w:rPr>
        <w:t>As a result, we end up leaving that encounter feeling as though we missed out on something they were supposed to tell us.</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 xml:space="preserve">We find another step-up in consciousness when we grasp the solution to this problem. We must adopt an additional ethic toward others, one which enhances our attitude of giving as we communicate with them. We must actively “uplift” others by visualizing an expression of a higher connected consciousness in their eyes and on their face…Continue to visualize them moving above their ego into an authentic, </w:t>
      </w:r>
      <w:proofErr w:type="spellStart"/>
      <w:r w:rsidRPr="008E0ADF">
        <w:rPr>
          <w:sz w:val="20"/>
          <w:szCs w:val="20"/>
        </w:rPr>
        <w:t>united state</w:t>
      </w:r>
      <w:proofErr w:type="spellEnd"/>
      <w:r w:rsidRPr="008E0ADF">
        <w:rPr>
          <w:sz w:val="20"/>
          <w:szCs w:val="20"/>
        </w:rPr>
        <w:t>. As a result of this, not only is the person lifted into a greater level of experience, they are more likely to intuit some message they have for us.</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9- Fulfilling Human Destiny</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 xml:space="preserve">We can now see how if everyone were practicing this virtue of “uplifting others” we would quickly accelerate the spiritual transformation of the world. It works this way: when someone uplifts us we feel it as increased energy because we receive a greater experience with the Divine Mind. When we return this energy, it moves our heightened energy back into them. Both people doing this creates a hot-house effect back and forth, where both people feel their Divine Connection getting stronger and stronger. Think of the “where two gather” phenomenon. When this goes viral, then everyone can quickly identify their life missions and can </w:t>
      </w:r>
      <w:proofErr w:type="spellStart"/>
      <w:proofErr w:type="gramStart"/>
      <w:r w:rsidRPr="008E0ADF">
        <w:rPr>
          <w:sz w:val="20"/>
          <w:szCs w:val="20"/>
        </w:rPr>
        <w:t>Synchronistically</w:t>
      </w:r>
      <w:proofErr w:type="spellEnd"/>
      <w:proofErr w:type="gramEnd"/>
      <w:r w:rsidRPr="008E0ADF">
        <w:rPr>
          <w:sz w:val="20"/>
          <w:szCs w:val="20"/>
        </w:rPr>
        <w:t xml:space="preserve"> move to the right place of service.10655214_10152834104878431_2903357448429093879_o</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As we embrace a continuous experience of Synchronicity, millions of individuals will be unleashed to follow their destinies — and we will all find a place in the working world, which is in need of freedom from corruption. In this way, all the institutions of life are moved toward a perfect level of functioning. Capitalism itself, business at every level, food production, the problems of poverty, chemical pollution, and Government regulation will all become enlightened.</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This enlightened Conscious evolution works because it happens through an effort all at once, replacing the top down efforts by corrupt governments. The result is an economic development that frees up more and more time for individuals to pursue higher energy states directly with others. Eventually, the basic needs of humanity can then all be automated and provided, as we focus on Synchronicities that will carry us to ever greater spiritual consciousness. Over time, such growth will transform us into a spiritual form and unite our current dimension with the after-life dimension, ending the cycle of birth and death. Humanity’s destiny is, gradually, to bring the intelligence that inspires the Heavenly realms into the Earthly Domain.</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 xml:space="preserve">10- Life in Heaven- Guiding Us </w:t>
      </w:r>
      <w:proofErr w:type="gramStart"/>
      <w:r w:rsidRPr="008E0ADF">
        <w:rPr>
          <w:sz w:val="20"/>
          <w:szCs w:val="20"/>
        </w:rPr>
        <w:t>On</w:t>
      </w:r>
      <w:proofErr w:type="gramEnd"/>
      <w:r w:rsidRPr="008E0ADF">
        <w:rPr>
          <w:sz w:val="20"/>
          <w:szCs w:val="20"/>
        </w:rPr>
        <w:t xml:space="preserve"> Earth</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10633906_10152840010263431_8798731160158590233_o</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 xml:space="preserve">At this level of expanded consciousness, we become clearly aware of the life and death cycle of humanity. The Afterlife becomes, not an abstract idea, </w:t>
      </w:r>
      <w:proofErr w:type="gramStart"/>
      <w:r w:rsidRPr="008E0ADF">
        <w:rPr>
          <w:sz w:val="20"/>
          <w:szCs w:val="20"/>
        </w:rPr>
        <w:t>but  a</w:t>
      </w:r>
      <w:proofErr w:type="gramEnd"/>
      <w:r w:rsidRPr="008E0ADF">
        <w:rPr>
          <w:sz w:val="20"/>
          <w:szCs w:val="20"/>
        </w:rPr>
        <w:t xml:space="preserve"> real place with real activities. As this rapid spiritualization continues, the veil between Earth and Heaven </w:t>
      </w:r>
      <w:r w:rsidRPr="008E0ADF">
        <w:rPr>
          <w:sz w:val="20"/>
          <w:szCs w:val="20"/>
        </w:rPr>
        <w:lastRenderedPageBreak/>
        <w:t>begins to part, and we rise to sense and feel those in the afterlife with a new reality. According to polls, the most frequently mentioned spiritual experience is that of having contact with a recently departed loved one. Usually, they want to convey that they’re fine, but just as often they are trying to help us in some way. They are active in our lives on Earth. Our Insight is that departed friends and loved ones are close to us, sending us messages, reminders and uplifting us into our missions.</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Before we are born, we have a vision of this mission. When we get here, it goes unconscious as we are being educated. Then, as we move through the stages of life, it comes back into awareness. First, as attractions and amazing Synchronicities that are trying to wake us up. Followed by, a full-blown, inspiring goal. With this Insight, we are making the higher meaning of life more conscious and self-evident while leading more people to catch the vision, and thus accelerate both their lives and the progress of the world.</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11- The Power of Prayer</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1398272_10152844498988431_5441590089408177880_oIn this level of consciousness, we become more purpose driven and receptive to how those in the afterlife are lifting us up. We begin to comprehend the real nature of prayer and guided purpose. We realize that prayer works within Karmic design. The more we are in alignment with the principle of giving — and our inner intuition to accurately help others — we will sense our heightened, creative power and see it working through our prayers. When we use this power for uplifting the spiritual consciousness of others, we draw more powerful people into our lives to uplift us. The key is discovering that affirmative prayer, practiced with the emotion of gratitude (it WILL happen), establishes the strongest faith validity.</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12</w:t>
      </w:r>
      <w:proofErr w:type="gramStart"/>
      <w:r w:rsidRPr="008E0ADF">
        <w:rPr>
          <w:sz w:val="20"/>
          <w:szCs w:val="20"/>
        </w:rPr>
        <w:t>-  The</w:t>
      </w:r>
      <w:proofErr w:type="gramEnd"/>
      <w:r w:rsidRPr="008E0ADF">
        <w:rPr>
          <w:sz w:val="20"/>
          <w:szCs w:val="20"/>
        </w:rPr>
        <w:t xml:space="preserve"> Sensation of God’s Presence Inside Us</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Armed with Divine confidence, we begin to take the next step to self-knowledge. We experience times when a greater sense of Divine begins to dwell within us. This indwelling feels like a sense of God’s presence. We still have our personal identity but this status become subservient to a complete consciousness of love, patience, and openness to action. For this presence to remain or get more powerful, we must be totally transcendent of our “Control Dramas,” or moments where we do not act on our intuition of other people’s best interest. In this sense, Divine presence is always there, unless our bad habits 10257830_10152853450268431_633002892442117536_oput distance between us.</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Simply put, the process is this: when we’re not in the flow, we feel disconnected and either anxious or frustrated. So we distract ourselves with various compulsive activities designed to make our misery go away. It could be anything from over-shopping, compulsively watching sports or celebrities, and actual addictive behavior, from sex to drugs. Everyone knows what his or her vices are, including you, and transcending them keeps you in touch with the magic of Synchronicity.</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Feeling God’s familiar presence, you will sense the flow of your destiny unfolding (at any age) and move into sincere awareness of the distractions and addictions your ego has always devised to sidetrack yourself.</w:t>
      </w:r>
    </w:p>
    <w:p w:rsidR="008E0ADF" w:rsidRPr="008E0ADF" w:rsidRDefault="008E0ADF" w:rsidP="008E0ADF">
      <w:pPr>
        <w:rPr>
          <w:sz w:val="20"/>
          <w:szCs w:val="20"/>
        </w:rPr>
      </w:pPr>
    </w:p>
    <w:p w:rsidR="008E0ADF" w:rsidRPr="008E0ADF" w:rsidRDefault="008E0ADF" w:rsidP="008E0ADF">
      <w:pPr>
        <w:rPr>
          <w:sz w:val="20"/>
          <w:szCs w:val="20"/>
        </w:rPr>
      </w:pPr>
      <w:r w:rsidRPr="008E0ADF">
        <w:rPr>
          <w:sz w:val="20"/>
          <w:szCs w:val="20"/>
        </w:rPr>
        <w:t>The presence then becomes non-dual, existing both within and outside of us at the same time. When we are acting in Karmic alignment, it brings us an even greater, intuitive knowledge that animates the truth we tell to others. This enlarges us beyond our wildest dreams, providing we always act in harmony and recognition of it. We must never walk into a room without consciously realizing how His presence moves into the room with us. He keeps us in a relative zone of near miraculous helping. Furthermore, by getting into alignment with this design, you set the stage for the complete integration of all the insights and for sustained higher consciousness as the levels work together automatically.</w:t>
      </w:r>
    </w:p>
    <w:p w:rsidR="000B4E95" w:rsidRPr="008E0ADF" w:rsidRDefault="000B4E95">
      <w:pPr>
        <w:rPr>
          <w:sz w:val="20"/>
          <w:szCs w:val="20"/>
        </w:rPr>
      </w:pPr>
    </w:p>
    <w:sectPr w:rsidR="000B4E95" w:rsidRPr="008E0ADF" w:rsidSect="008E0A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ADF"/>
    <w:rsid w:val="000B4E95"/>
    <w:rsid w:val="008E0ADF"/>
    <w:rsid w:val="00F21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E21DD-27C4-4EE8-B987-59C8E5B4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551456">
      <w:bodyDiv w:val="1"/>
      <w:marLeft w:val="0"/>
      <w:marRight w:val="0"/>
      <w:marTop w:val="0"/>
      <w:marBottom w:val="0"/>
      <w:divBdr>
        <w:top w:val="none" w:sz="0" w:space="0" w:color="auto"/>
        <w:left w:val="none" w:sz="0" w:space="0" w:color="auto"/>
        <w:bottom w:val="none" w:sz="0" w:space="0" w:color="auto"/>
        <w:right w:val="none" w:sz="0" w:space="0" w:color="auto"/>
      </w:divBdr>
      <w:divsChild>
        <w:div w:id="1344670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2486</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Smith</dc:creator>
  <cp:keywords/>
  <dc:description/>
  <cp:lastModifiedBy>Brad Smith</cp:lastModifiedBy>
  <cp:revision>1</cp:revision>
  <dcterms:created xsi:type="dcterms:W3CDTF">2015-09-02T14:20:00Z</dcterms:created>
  <dcterms:modified xsi:type="dcterms:W3CDTF">2015-09-02T20:12:00Z</dcterms:modified>
</cp:coreProperties>
</file>