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Surveillance</w:t>
      </w:r>
      <w:r>
        <w:t xml:space="preserve"> </w:t>
      </w:r>
      <w:r>
        <w:t xml:space="preserve">Report</w:t>
      </w:r>
    </w:p>
    <w:p>
      <w:pPr>
        <w:pStyle w:val="Author"/>
      </w:pPr>
      <w:r>
        <w:t xml:space="preserve">Andrew</w:t>
      </w:r>
      <w:r>
        <w:t xml:space="preserve"> </w:t>
      </w:r>
      <w:r>
        <w:t xml:space="preserve">Smith</w:t>
      </w:r>
    </w:p>
    <w:p>
      <w:pPr>
        <w:pStyle w:val="Date"/>
      </w:pPr>
      <w:r>
        <w:t xml:space="preserve">2024-05-23</w:t>
      </w:r>
    </w:p>
    <w:bookmarkStart w:id="25" w:name="report-for-central-hospital"/>
    <w:p>
      <w:pPr>
        <w:pStyle w:val="Heading1"/>
      </w:pPr>
      <w:r>
        <w:t xml:space="preserve">Report for Central Hospital</w:t>
      </w:r>
    </w:p>
    <w:bookmarkStart w:id="20" w:name="introduction"/>
    <w:p>
      <w:pPr>
        <w:pStyle w:val="Heading2"/>
      </w:pPr>
      <w:r>
        <w:t xml:space="preserve">Introduction</w:t>
      </w:r>
    </w:p>
    <w:p>
      <w:pPr>
        <w:pStyle w:val="FirstParagraph"/>
      </w:pPr>
      <w:r>
        <w:t xml:space="preserve">This document aims to analyze the linelist data to provide insights into the outbreak dynamics. The analysis includes age distribution, epidemic curve, gender distribution, symptoms analysis, geographic distribution, case fatality rate by age group, time from infection to hospitalization, and hospital stay duration.</w:t>
      </w:r>
    </w:p>
    <w:bookmarkEnd w:id="20"/>
    <w:bookmarkStart w:id="24" w:name="summary-statistics"/>
    <w:p>
      <w:pPr>
        <w:pStyle w:val="Heading2"/>
      </w:pPr>
      <w:r>
        <w:t xml:space="preserve">Summary Statistics</w:t>
      </w:r>
    </w:p>
    <w:p>
      <w:pPr>
        <w:pStyle w:val="FirstParagraph"/>
      </w:pPr>
      <w:r>
        <w:t xml:space="preserve">64.49% of cases were younger than 18 years (287 out of 445).</w:t>
      </w:r>
    </w:p>
    <w:p>
      <w:pPr>
        <w:pStyle w:val="BodyText"/>
      </w:pPr>
      <w:r>
        <w:drawing>
          <wp:inline>
            <wp:extent cx="5334000" cy="4267200"/>
            <wp:effectExtent b="0" l="0" r="0" t="0"/>
            <wp:docPr descr="" title="" id="22" name="Picture"/>
            <a:graphic>
              <a:graphicData uri="http://schemas.openxmlformats.org/drawingml/2006/picture">
                <pic:pic>
                  <pic:nvPicPr>
                    <pic:cNvPr descr="report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Report</dc:title>
  <dc:creator>Andrew Smith</dc:creator>
  <cp:keywords/>
  <dcterms:created xsi:type="dcterms:W3CDTF">2024-05-23T13:43:18Z</dcterms:created>
  <dcterms:modified xsi:type="dcterms:W3CDTF">2024-05-23T13:43:18Z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2024-05-23</vt:lpwstr>
  </property>
  <property fmtid="{D5CDD505-2E9C-101B-9397-08002B2CF9AE}" pid="3" name="output">
    <vt:lpwstr/>
  </property>
  <property fmtid="{D5CDD505-2E9C-101B-9397-08002B2CF9AE}" pid="4" name="params">
    <vt:lpwstr/>
  </property>
</Properties>
</file>