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comments.xml" ContentType="application/vnd.openxmlformats-officedocument.wordprocessingml.comments+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455B943">
      <w:pPr>
        <w:rPr>
          <w:rFonts w:hint="eastAsia" w:ascii="宋体" w:hAnsi="宋体" w:cs="宋体"/>
          <w:sz w:val="28"/>
          <w:szCs w:val="36"/>
        </w:rPr>
      </w:pPr>
      <w:bookmarkStart w:id="0" w:name="_GoBack"/>
      <w:bookmarkEnd w:id="0"/>
      <w:r>
        <w:rPr>
          <w:rFonts w:hint="eastAsia" w:ascii="宋体" w:hAnsi="宋体" w:cs="宋体"/>
          <w:sz w:val="28"/>
          <w:szCs w:val="36"/>
        </w:rPr>
        <w:t>附件1：</w:t>
      </w:r>
    </w:p>
    <w:tbl>
      <w:tblPr>
        <w:tblStyle w:val="13"/>
        <w:tblW w:w="11064"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1064"/>
      </w:tblGrid>
      <w:tr w14:paraId="5B7C5CF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rHeight w:val="428" w:hRule="atLeast"/>
          <w:jc w:val="center"/>
        </w:trPr>
        <w:tc>
          <w:tcPr>
            <w:tcW w:w="11064" w:type="dxa"/>
            <w:noWrap w:val="0"/>
            <w:vAlign w:val="top"/>
          </w:tcPr>
          <w:p w14:paraId="0E4D79E6">
            <w:pPr>
              <w:widowControl/>
              <w:kinsoku w:val="0"/>
              <w:autoSpaceDE w:val="0"/>
              <w:autoSpaceDN w:val="0"/>
              <w:adjustRightInd w:val="0"/>
              <w:snapToGrid w:val="0"/>
              <w:jc w:val="center"/>
              <w:textAlignment w:val="baseline"/>
              <w:rPr>
                <w:rFonts w:hint="eastAsia" w:ascii="宋体" w:hAnsi="宋体" w:cs="宋体"/>
                <w:b/>
                <w:snapToGrid w:val="0"/>
                <w:color w:val="000000"/>
                <w:kern w:val="0"/>
                <w:szCs w:val="21"/>
              </w:rPr>
            </w:pPr>
            <w:r>
              <w:rPr>
                <w:rFonts w:hint="eastAsia" w:ascii="宋体" w:hAnsi="宋体" w:cs="宋体"/>
                <w:snapToGrid w:val="0"/>
                <w:color w:val="000000"/>
                <w:kern w:val="0"/>
                <w:sz w:val="32"/>
                <w:szCs w:val="32"/>
                <w:lang w:eastAsia="zh-CN"/>
              </w:rPr>
              <w:t>福建省分行普惠法人授信申报及审查审批意见表（2025新版）</w:t>
            </w:r>
            <w:r>
              <w:rPr>
                <w:rFonts w:hint="eastAsia" w:ascii="宋体" w:hAnsi="宋体" w:cs="宋体"/>
                <w:snapToGrid w:val="0"/>
                <w:color w:val="000000"/>
                <w:kern w:val="0"/>
                <w:sz w:val="32"/>
                <w:szCs w:val="32"/>
              </w:rPr>
            </w:r>
            <w:r>
              <w:rPr>
                <w:rFonts w:hint="eastAsia" w:ascii="宋体" w:hAnsi="宋体" w:cs="宋体"/>
                <w:snapToGrid w:val="0"/>
                <w:color w:val="000000"/>
                <w:kern w:val="0"/>
                <w:sz w:val="32"/>
                <w:szCs w:val="32"/>
                <w:lang w:val="en-US" w:eastAsia="zh-CN"/>
              </w:rPr>
            </w:r>
            <w:r>
              <w:rPr>
                <w:rFonts w:hint="eastAsia" w:ascii="宋体" w:hAnsi="宋体" w:cs="宋体"/>
                <w:snapToGrid w:val="0"/>
                <w:color w:val="000000"/>
                <w:kern w:val="0"/>
                <w:sz w:val="32"/>
                <w:szCs w:val="32"/>
              </w:rPr>
            </w:r>
          </w:p>
        </w:tc>
      </w:tr>
      <w:tr w14:paraId="4CC121D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811" w:hRule="atLeast"/>
          <w:jc w:val="center"/>
        </w:trPr>
        <w:tc>
          <w:tcPr>
            <w:tcW w:w="11064" w:type="dxa"/>
            <w:noWrap w:val="0"/>
            <w:vAlign w:val="top"/>
          </w:tcPr>
          <w:p w14:paraId="4CF78940">
            <w:pPr>
              <w:spacing w:before="62" w:beforeLines="20"/>
              <w:jc w:val="left"/>
              <w:rPr>
                <w:rFonts w:hint="eastAsia" w:ascii="宋体" w:hAnsi="宋体" w:cs="宋体"/>
                <w:snapToGrid w:val="0"/>
                <w:color w:val="000000"/>
                <w:kern w:val="0"/>
                <w:szCs w:val="21"/>
              </w:rPr>
            </w:pPr>
            <w:r>
              <w:rPr>
                <w:rFonts w:hint="eastAsia" w:ascii="宋体" w:hAnsi="宋体" w:eastAsia="宋体" w:cs="宋体"/>
                <w:kern w:val="0"/>
                <w:sz w:val="21"/>
                <w:szCs w:val="21"/>
                <w:highlight w:val="none"/>
                <w:lang w:val="en-US" w:eastAsia="zh-CN" w:bidi="ar-SA"/>
              </w:rPr>
              <w:t>客户名称：</w:t>
            </w:r>
            <w:r>
              <w:rPr>
                <w:rFonts w:hint="eastAsia" w:ascii="宋体" w:hAnsi="宋体" w:cs="宋体"/>
                <w:snapToGrid w:val="0"/>
                <w:color w:val="000000"/>
                <w:kern w:val="0"/>
                <w:szCs w:val="21"/>
              </w:rPr>
              <w:t xml:space="preserve"> 福建中锐网络股份有限公司 </w:t>
            </w:r>
          </w:p>
          <w:p w14:paraId="54CB5F37">
            <w:pPr>
              <w:spacing w:line="240" w:lineRule="auto"/>
              <w:jc w:val="both"/>
              <w:outlineLvl w:val="0"/>
              <w:rPr>
                <w:rFonts w:hint="eastAsia" w:ascii="宋体" w:hAnsi="宋体" w:eastAsia="宋体" w:cs="宋体"/>
                <w:b/>
                <w:sz w:val="21"/>
                <w:szCs w:val="21"/>
                <w:highlight w:val="none"/>
                <w:lang w:val="en-US" w:eastAsia="zh-CN"/>
              </w:rPr>
            </w:pPr>
            <w:r>
              <w:rPr>
                <w:rFonts w:hint="eastAsia" w:ascii="宋体" w:hAnsi="宋体" w:eastAsia="宋体" w:cs="宋体"/>
                <w:sz w:val="21"/>
                <w:szCs w:val="21"/>
                <w:highlight w:val="none"/>
                <w:lang w:val="en-US" w:eastAsia="zh-CN"/>
              </w:rPr>
              <w:t>集团名称（如涉及）：</w:t>
            </w:r>
          </w:p>
          <w:p w14:paraId="0C2EFAED">
            <w:commentRangeStart w:id="0"/>
            <w:pPr>
              <w:pStyle w:val="11"/>
              <w:rPr>
                <w:rFonts w:hint="eastAsia"/>
              </w:rPr>
            </w:pPr>
            <w:r>
              <w:rPr>
                <w:rFonts w:hint="eastAsia" w:ascii="宋体" w:hAnsi="宋体" w:eastAsia="宋体" w:cs="宋体"/>
                <w:sz w:val="21"/>
                <w:szCs w:val="21"/>
                <w:highlight w:val="none"/>
                <w:lang w:val="en-US" w:eastAsia="zh-CN"/>
              </w:rPr>
              <w:t>申报单位：客户经理：联系电话：</w:t>
            </w:r>
            <w:r>
              <w:rPr>
                <w:rFonts w:hint="eastAsia" w:ascii="宋体" w:hAnsi="宋体" w:eastAsia="宋体" w:cs="宋体"/>
                <w:sz w:val="21"/>
                <w:szCs w:val="21"/>
                <w:highlight w:val="none"/>
              </w:rPr>
            </w:r>
            <w:r>
              <w:rPr>
                <w:rFonts w:hint="eastAsia" w:ascii="宋体" w:hAnsi="宋体" w:eastAsia="宋体" w:cs="宋体"/>
                <w:sz w:val="21"/>
                <w:szCs w:val="21"/>
                <w:highlight w:val="none"/>
              </w:rPr>
            </w:r>
            <w:r>
              <w:rPr>
                <w:rFonts w:hint="eastAsia" w:ascii="宋体" w:hAnsi="宋体" w:eastAsia="宋体" w:cs="宋体"/>
                <w:sz w:val="21"/>
                <w:szCs w:val="21"/>
                <w:highlight w:val="none"/>
              </w:rPr>
            </w:r>
            <w:r>
              <w:rPr>
                <w:rFonts w:hint="eastAsia" w:ascii="宋体" w:hAnsi="宋体" w:eastAsia="宋体" w:cs="宋体"/>
                <w:sz w:val="21"/>
                <w:szCs w:val="21"/>
                <w:highlight w:val="none"/>
              </w:rPr>
            </w:r>
            <w:r>
              <w:rPr>
                <w:rFonts w:hint="eastAsia" w:ascii="宋体" w:hAnsi="宋体" w:eastAsia="宋体" w:cs="宋体"/>
                <w:sz w:val="21"/>
                <w:szCs w:val="21"/>
                <w:highlight w:val="none"/>
              </w:rPr>
            </w:r>
            <w:r>
              <w:rPr>
                <w:rFonts w:hint="eastAsia" w:ascii="宋体" w:hAnsi="宋体" w:eastAsia="宋体" w:cs="宋体"/>
                <w:sz w:val="21"/>
                <w:szCs w:val="21"/>
                <w:highlight w:val="none"/>
              </w:rPr>
            </w:r>
            <w:r>
              <w:rPr>
                <w:rFonts w:hint="eastAsia" w:ascii="宋体" w:hAnsi="宋体" w:eastAsia="宋体" w:cs="宋体"/>
                <w:sz w:val="21"/>
                <w:szCs w:val="21"/>
                <w:highlight w:val="none"/>
                <w:lang w:val="en-US" w:eastAsia="zh-CN"/>
              </w:rPr>
            </w:r>
            <w:r>
              <w:rPr>
                <w:rFonts w:hint="eastAsia" w:ascii="宋体" w:hAnsi="宋体" w:eastAsia="宋体" w:cs="宋体"/>
                <w:sz w:val="21"/>
                <w:szCs w:val="21"/>
                <w:highlight w:val="none"/>
              </w:rPr>
            </w:r>
            <w:r>
              <w:rPr>
                <w:rFonts w:hint="eastAsia" w:ascii="宋体" w:hAnsi="宋体" w:eastAsia="宋体" w:cs="宋体"/>
                <w:i w:val="0"/>
                <w:iCs w:val="0"/>
                <w:sz w:val="21"/>
                <w:szCs w:val="21"/>
                <w:highlight w:val="none"/>
              </w:rPr>
            </w:r>
            <w:r>
              <w:rPr>
                <w:rFonts w:hint="eastAsia" w:ascii="宋体" w:hAnsi="宋体" w:eastAsia="宋体" w:cs="宋体"/>
                <w:i w:val="0"/>
                <w:iCs w:val="0"/>
                <w:sz w:val="21"/>
                <w:szCs w:val="21"/>
                <w:highlight w:val="none"/>
                <w:lang w:eastAsia="zh-CN"/>
              </w:rPr>
            </w:r>
            <w:r>
              <w:rPr>
                <w:rFonts w:hint="eastAsia" w:ascii="宋体" w:hAnsi="宋体" w:eastAsia="宋体" w:cs="宋体"/>
                <w:i w:val="0"/>
                <w:iCs w:val="0"/>
                <w:sz w:val="21"/>
                <w:szCs w:val="21"/>
                <w:highlight w:val="none"/>
                <w:lang w:val="en-US" w:eastAsia="zh-CN"/>
              </w:rPr>
            </w:r>
            <w:r>
              <w:rPr>
                <w:rFonts w:hint="eastAsia" w:ascii="宋体" w:hAnsi="宋体" w:eastAsia="宋体" w:cs="宋体"/>
                <w:sz w:val="21"/>
                <w:szCs w:val="21"/>
                <w:highlight w:val="none"/>
              </w:rPr>
            </w:r>
            <w:commentRangeEnd w:id="0"/>
            <w:r>
              <w:rPr>
                <w:rStyle w:val="CommentReference"/>
              </w:rPr>
            </w:r>
          </w:p>
          <w:p w14:paraId="37779223">
            <w:pPr>
              <w:widowControl/>
              <w:kinsoku w:val="0"/>
              <w:autoSpaceDE w:val="0"/>
              <w:autoSpaceDN w:val="0"/>
              <w:adjustRightInd w:val="0"/>
              <w:snapToGrid w:val="0"/>
              <w:spacing w:before="62" w:beforeLines="20"/>
              <w:jc w:val="left"/>
              <w:textAlignment w:val="baseline"/>
              <w:rPr>
                <w:rFonts w:hint="eastAsia" w:ascii="宋体" w:hAnsi="宋体" w:cs="宋体"/>
                <w:b/>
                <w:bCs/>
                <w:snapToGrid w:val="0"/>
                <w:kern w:val="0"/>
                <w:szCs w:val="21"/>
              </w:rPr>
            </w:pPr>
            <w:r>
              <w:rPr>
                <w:rFonts w:hint="eastAsia" w:ascii="宋体" w:hAnsi="宋体" w:cs="宋体"/>
                <w:bCs/>
                <w:snapToGrid w:val="0"/>
                <w:kern w:val="0"/>
                <w:szCs w:val="21"/>
              </w:rPr>
              <w:t>授信</w:t>
            </w:r>
            <w:r>
              <w:rPr>
                <w:rFonts w:hint="eastAsia" w:ascii="宋体" w:hAnsi="宋体" w:cs="宋体"/>
                <w:bCs/>
                <w:snapToGrid w:val="0"/>
                <w:kern w:val="0"/>
                <w:szCs w:val="21"/>
                <w:lang w:eastAsia="zh-CN"/>
              </w:rPr>
              <w:t>方案</w:t>
            </w:r>
            <w:r>
              <w:rPr>
                <w:rFonts w:hint="eastAsia" w:ascii="宋体" w:hAnsi="宋体" w:cs="宋体"/>
                <w:bCs/>
                <w:snapToGrid w:val="0"/>
                <w:kern w:val="0"/>
                <w:szCs w:val="21"/>
              </w:rPr>
              <w:t>：□新客户</w:t>
            </w:r>
          </w:p>
          <w:p w14:paraId="2DA73A30">
            <w:pPr>
              <w:widowControl/>
              <w:kinsoku w:val="0"/>
              <w:autoSpaceDE w:val="0"/>
              <w:autoSpaceDN w:val="0"/>
              <w:adjustRightInd w:val="0"/>
              <w:snapToGrid w:val="0"/>
              <w:spacing w:before="62" w:beforeLines="20"/>
              <w:ind w:firstLine="1054" w:firstLineChars="500"/>
              <w:jc w:val="left"/>
              <w:textAlignment w:val="baseline"/>
              <w:rPr>
                <w:rFonts w:hint="eastAsia" w:ascii="宋体" w:hAnsi="宋体" w:eastAsia="宋体" w:cs="宋体"/>
                <w:b/>
                <w:bCs/>
                <w:snapToGrid w:val="0"/>
                <w:kern w:val="0"/>
                <w:szCs w:val="21"/>
                <w:lang w:eastAsia="zh-CN"/>
              </w:rPr>
            </w:pPr>
            <w:r>
              <w:rPr>
                <w:rFonts w:hint="eastAsia" w:ascii="宋体" w:hAnsi="宋体" w:cs="宋体"/>
                <w:bCs/>
                <w:snapToGrid w:val="0"/>
                <w:kern w:val="0"/>
                <w:szCs w:val="21"/>
              </w:rPr>
              <w:t>☑</w:t>
            </w:r>
            <w:r>
              <w:rPr>
                <w:rFonts w:hint="eastAsia" w:ascii="宋体" w:hAnsi="宋体" w:cs="宋体"/>
                <w:bCs/>
                <w:snapToGrid w:val="0"/>
                <w:kern w:val="0"/>
                <w:szCs w:val="21"/>
                <w:lang w:eastAsia="zh-CN"/>
              </w:rPr>
              <w:t>存量</w:t>
            </w:r>
            <w:r>
              <w:rPr>
                <w:rFonts w:hint="eastAsia" w:ascii="宋体" w:hAnsi="宋体" w:cs="宋体"/>
                <w:bCs/>
                <w:snapToGrid w:val="0"/>
                <w:kern w:val="0"/>
                <w:szCs w:val="21"/>
              </w:rPr>
              <w:t>客户</w:t>
            </w:r>
            <w:r>
              <w:rPr>
                <w:rFonts w:hint="eastAsia" w:ascii="宋体" w:hAnsi="宋体" w:cs="宋体"/>
                <w:bCs/>
                <w:snapToGrid w:val="0"/>
                <w:kern w:val="0"/>
                <w:szCs w:val="21"/>
                <w:lang w:eastAsia="zh-CN"/>
              </w:rPr>
              <w:t>（</w:t>
            </w:r>
            <w:r>
              <w:rPr>
                <w:rFonts w:hint="eastAsia" w:ascii="宋体" w:hAnsi="宋体" w:cs="宋体"/>
                <w:bCs/>
                <w:szCs w:val="21"/>
              </w:rPr>
              <w:t>原有额度批复日期</w:t>
            </w:r>
            <w:r>
              <w:rPr>
                <w:rFonts w:hint="eastAsia" w:ascii="宋体" w:hAnsi="宋体" w:cs="宋体"/>
                <w:bCs/>
                <w:snapToGrid w:val="0"/>
                <w:kern w:val="0"/>
                <w:szCs w:val="21"/>
                <w:lang w:val="en-US" w:eastAsia="zh-CN"/>
              </w:rPr>
              <w:t>:</w:t>
            </w:r>
            <w:r>
              <w:rPr>
                <w:rFonts w:hint="eastAsia" w:ascii="宋体" w:hAnsi="宋体" w:cs="宋体"/>
                <w:bCs/>
                <w:snapToGrid w:val="0"/>
                <w:kern w:val="0"/>
                <w:szCs w:val="21"/>
                <w:u w:val="single"/>
                <w:lang w:val="en-US" w:eastAsia="zh-CN"/>
              </w:rPr>
              <w:t xml:space="preserve">   </w:t>
            </w:r>
            <w:r>
              <w:rPr>
                <w:rFonts w:hint="eastAsia" w:ascii="宋体" w:hAnsi="宋体" w:cs="宋体"/>
                <w:bCs/>
                <w:snapToGrid w:val="0"/>
                <w:kern w:val="0"/>
                <w:szCs w:val="21"/>
                <w:lang w:val="en-US" w:eastAsia="zh-CN"/>
              </w:rPr>
              <w:t>年</w:t>
            </w:r>
            <w:r>
              <w:rPr>
                <w:rFonts w:hint="eastAsia" w:ascii="宋体" w:hAnsi="宋体" w:cs="宋体"/>
                <w:bCs/>
                <w:snapToGrid w:val="0"/>
                <w:kern w:val="0"/>
                <w:szCs w:val="21"/>
                <w:u w:val="single"/>
                <w:lang w:val="en-US" w:eastAsia="zh-CN"/>
              </w:rPr>
              <w:t xml:space="preserve">   </w:t>
            </w:r>
            <w:r>
              <w:rPr>
                <w:rFonts w:hint="eastAsia" w:ascii="宋体" w:hAnsi="宋体" w:cs="宋体"/>
                <w:bCs/>
                <w:snapToGrid w:val="0"/>
                <w:kern w:val="0"/>
                <w:szCs w:val="21"/>
                <w:lang w:val="en-US" w:eastAsia="zh-CN"/>
              </w:rPr>
              <w:t>月</w:t>
            </w:r>
            <w:r>
              <w:rPr>
                <w:rFonts w:hint="eastAsia" w:ascii="宋体" w:hAnsi="宋体" w:cs="宋体"/>
                <w:bCs/>
                <w:snapToGrid w:val="0"/>
                <w:kern w:val="0"/>
                <w:szCs w:val="21"/>
                <w:u w:val="single"/>
                <w:lang w:val="en-US" w:eastAsia="zh-CN"/>
              </w:rPr>
              <w:t xml:space="preserve">   </w:t>
            </w:r>
            <w:r>
              <w:rPr>
                <w:rFonts w:hint="eastAsia" w:ascii="宋体" w:hAnsi="宋体" w:cs="宋体"/>
                <w:bCs/>
                <w:snapToGrid w:val="0"/>
                <w:kern w:val="0"/>
                <w:szCs w:val="21"/>
                <w:lang w:val="en-US" w:eastAsia="zh-CN"/>
              </w:rPr>
              <w:t>日</w:t>
            </w:r>
            <w:r>
              <w:rPr>
                <w:rFonts w:hint="eastAsia" w:ascii="宋体" w:hAnsi="宋体" w:cs="宋体"/>
                <w:bCs/>
                <w:snapToGrid w:val="0"/>
                <w:kern w:val="0"/>
                <w:szCs w:val="21"/>
                <w:lang w:eastAsia="zh-CN"/>
              </w:rPr>
              <w:t>）</w:t>
            </w:r>
            <w:r>
              <w:rPr>
                <w:rFonts w:hint="eastAsia" w:ascii="宋体" w:hAnsi="宋体" w:cs="宋体"/>
                <w:bCs/>
                <w:snapToGrid w:val="0"/>
                <w:kern w:val="0"/>
                <w:szCs w:val="21"/>
              </w:rPr>
              <w:t xml:space="preserve">☑维持 </w:t>
            </w:r>
            <w:r>
              <w:rPr>
                <w:rFonts w:hint="eastAsia" w:ascii="宋体" w:hAnsi="宋体" w:cs="宋体"/>
                <w:bCs/>
                <w:snapToGrid w:val="0"/>
                <w:kern w:val="0"/>
                <w:szCs w:val="21"/>
              </w:rPr>
              <w:sym w:font="Wingdings 2" w:char="00A3"/>
            </w:r>
            <w:r>
              <w:rPr>
                <w:rFonts w:hint="eastAsia" w:ascii="宋体" w:hAnsi="宋体" w:cs="宋体"/>
                <w:bCs/>
                <w:snapToGrid w:val="0"/>
                <w:kern w:val="0"/>
                <w:szCs w:val="21"/>
              </w:rPr>
              <w:t>增加</w:t>
            </w:r>
            <w:r>
              <w:rPr>
                <w:rFonts w:hint="eastAsia" w:ascii="宋体" w:hAnsi="宋体" w:cs="宋体"/>
                <w:bCs/>
                <w:snapToGrid w:val="0"/>
                <w:kern w:val="0"/>
                <w:szCs w:val="21"/>
                <w:lang w:val="en-US" w:eastAsia="zh-CN"/>
              </w:rPr>
              <w:t xml:space="preserve"> </w:t>
            </w:r>
            <w:r>
              <w:rPr>
                <w:rFonts w:hint="eastAsia" w:ascii="宋体" w:hAnsi="宋体" w:cs="宋体"/>
                <w:bCs/>
                <w:snapToGrid w:val="0"/>
                <w:kern w:val="0"/>
                <w:szCs w:val="21"/>
              </w:rPr>
              <w:t>□减少</w:t>
            </w:r>
            <w:r>
              <w:rPr>
                <w:rFonts w:hint="eastAsia" w:ascii="宋体" w:hAnsi="宋体" w:cs="宋体"/>
                <w:bCs/>
                <w:snapToGrid w:val="0"/>
                <w:kern w:val="0"/>
                <w:szCs w:val="21"/>
                <w:lang w:val="en-US" w:eastAsia="zh-CN"/>
              </w:rPr>
              <w:t xml:space="preserve">  </w:t>
            </w:r>
            <w:r>
              <w:rPr>
                <w:rFonts w:hint="eastAsia" w:ascii="宋体" w:hAnsi="宋体" w:cs="宋体"/>
                <w:bCs/>
                <w:snapToGrid w:val="0"/>
                <w:kern w:val="0"/>
                <w:szCs w:val="21"/>
              </w:rPr>
              <w:t>□</w:t>
            </w:r>
            <w:r>
              <w:rPr>
                <w:rFonts w:hint="eastAsia" w:ascii="宋体" w:hAnsi="宋体" w:cs="宋体"/>
                <w:bCs/>
                <w:snapToGrid w:val="0"/>
                <w:kern w:val="0"/>
                <w:szCs w:val="21"/>
                <w:lang w:eastAsia="zh-CN"/>
              </w:rPr>
              <w:t>授信方案调整</w:t>
            </w:r>
          </w:p>
          <w:p w14:paraId="68968EB1">
            <w:commentRangeStart w:id="1"/>
            <w:pPr>
              <w:widowControl/>
              <w:kinsoku w:val="0"/>
              <w:autoSpaceDE w:val="0"/>
              <w:autoSpaceDN w:val="0"/>
              <w:adjustRightInd w:val="0"/>
              <w:snapToGrid w:val="0"/>
              <w:spacing w:before="62" w:beforeLines="20"/>
              <w:jc w:val="left"/>
              <w:textAlignment w:val="baseline"/>
              <w:rPr>
                <w:rFonts w:hint="eastAsia" w:ascii="宋体" w:hAnsi="宋体" w:cs="宋体"/>
                <w:b/>
                <w:bCs/>
                <w:snapToGrid w:val="0"/>
                <w:color w:val="000000"/>
                <w:kern w:val="0"/>
                <w:szCs w:val="21"/>
                <w:u w:val="single"/>
                <w:lang w:val="en-US" w:eastAsia="zh-CN"/>
              </w:rPr>
            </w:pPr>
            <w:r>
              <w:rPr>
                <w:rFonts w:hint="eastAsia" w:ascii="宋体" w:hAnsi="宋体" w:cs="宋体"/>
                <w:bCs/>
                <w:snapToGrid w:val="0"/>
                <w:color w:val="000000"/>
                <w:kern w:val="0"/>
                <w:szCs w:val="21"/>
                <w:lang w:eastAsia="zh-CN"/>
              </w:rPr>
              <w:t>国标</w:t>
            </w:r>
            <w:r>
              <w:rPr>
                <w:rFonts w:hint="eastAsia" w:ascii="宋体" w:hAnsi="宋体" w:cs="宋体"/>
                <w:bCs/>
                <w:snapToGrid w:val="0"/>
                <w:color w:val="000000"/>
                <w:kern w:val="0"/>
                <w:szCs w:val="21"/>
              </w:rPr>
              <w:t>行业</w:t>
            </w:r>
            <w:r>
              <w:rPr>
                <w:rFonts w:hint="eastAsia" w:ascii="宋体" w:hAnsi="宋体" w:eastAsia="宋体" w:cs="宋体"/>
                <w:bCs/>
                <w:snapToGrid w:val="0"/>
                <w:kern w:val="0"/>
                <w:szCs w:val="21"/>
                <w:lang w:eastAsia="zh-CN"/>
              </w:rPr>
              <w:t>（</w:t>
            </w:r>
            <w:r>
              <w:rPr>
                <w:rFonts w:hint="eastAsia" w:ascii="宋体" w:hAnsi="宋体" w:eastAsia="宋体" w:cs="宋体"/>
                <w:bCs/>
                <w:snapToGrid w:val="0"/>
                <w:kern w:val="0"/>
                <w:szCs w:val="21"/>
                <w:lang w:val="en-US" w:eastAsia="zh-CN"/>
              </w:rPr>
              <w:t>门类-大类-中类-小类</w:t>
            </w:r>
            <w:r>
              <w:rPr>
                <w:rFonts w:hint="eastAsia" w:ascii="宋体" w:hAnsi="宋体" w:eastAsia="宋体" w:cs="宋体"/>
                <w:bCs/>
                <w:snapToGrid w:val="0"/>
                <w:kern w:val="0"/>
                <w:szCs w:val="21"/>
                <w:lang w:eastAsia="zh-CN"/>
              </w:rPr>
              <w:t>）</w:t>
            </w:r>
            <w:r>
              <w:rPr>
                <w:rFonts w:hint="eastAsia" w:ascii="宋体" w:hAnsi="宋体" w:cs="宋体"/>
                <w:bCs/>
                <w:snapToGrid w:val="0"/>
                <w:color w:val="000000"/>
                <w:kern w:val="0"/>
                <w:szCs w:val="21"/>
              </w:rPr>
              <w:t>：</w:t>
            </w:r>
            <w:r>
              <w:rPr>
                <w:rFonts w:hint="eastAsia" w:ascii="宋体" w:hAnsi="宋体" w:cs="宋体"/>
                <w:bCs/>
                <w:snapToGrid w:val="0"/>
                <w:color w:val="000000"/>
                <w:kern w:val="0"/>
                <w:szCs w:val="21"/>
                <w:u w:val="single"/>
                <w:lang w:val="en-US" w:eastAsia="zh-CN"/>
              </w:rPr>
              <w:t xml:space="preserve">                          </w:t>
            </w:r>
            <w:commentRangeEnd w:id="1"/>
            <w:r>
              <w:rPr>
                <w:rStyle w:val="CommentReference"/>
              </w:rPr>
              <w:commentReference w:id="1"/>
            </w:r>
          </w:p>
          <w:p w14:paraId="3E70D6AC">
            <w:pPr>
              <w:widowControl/>
              <w:kinsoku w:val="0"/>
              <w:autoSpaceDE w:val="0"/>
              <w:autoSpaceDN w:val="0"/>
              <w:adjustRightInd w:val="0"/>
              <w:snapToGrid w:val="0"/>
              <w:spacing w:before="62" w:beforeLines="20"/>
              <w:jc w:val="left"/>
              <w:textAlignment w:val="baseline"/>
              <w:rPr>
                <w:rFonts w:hint="eastAsia" w:ascii="宋体" w:hAnsi="宋体" w:cs="宋体"/>
                <w:b/>
                <w:bCs/>
                <w:snapToGrid w:val="0"/>
                <w:kern w:val="0"/>
                <w:szCs w:val="21"/>
              </w:rPr>
            </w:pPr>
            <w:r>
              <w:rPr>
                <w:rFonts w:hint="eastAsia" w:ascii="宋体" w:hAnsi="宋体" w:cs="宋体"/>
                <w:bCs/>
                <w:snapToGrid w:val="0"/>
                <w:kern w:val="0"/>
                <w:szCs w:val="21"/>
                <w:lang w:eastAsia="zh-CN"/>
              </w:rPr>
              <w:t>规模</w:t>
            </w:r>
            <w:r>
              <w:rPr>
                <w:rFonts w:hint="eastAsia" w:ascii="宋体" w:hAnsi="宋体" w:cs="宋体"/>
                <w:bCs/>
                <w:snapToGrid w:val="0"/>
                <w:kern w:val="0"/>
                <w:szCs w:val="21"/>
              </w:rPr>
              <w:t>划型：□微型 ☑小型 □中型</w:t>
            </w:r>
            <w:r>
              <w:rPr>
                <w:rFonts w:hint="eastAsia" w:ascii="宋体" w:hAnsi="宋体" w:cs="宋体"/>
                <w:bCs/>
                <w:snapToGrid w:val="0"/>
                <w:kern w:val="0"/>
                <w:szCs w:val="21"/>
                <w:lang w:eastAsia="zh-CN"/>
              </w:rPr>
              <w:t>，</w:t>
            </w:r>
            <w:r>
              <w:rPr>
                <w:rFonts w:hint="eastAsia" w:ascii="宋体" w:hAnsi="宋体" w:eastAsia="宋体" w:cs="宋体"/>
                <w:bCs/>
                <w:snapToGrid w:val="0"/>
                <w:kern w:val="0"/>
                <w:szCs w:val="21"/>
                <w:lang w:val="en-US" w:eastAsia="zh-CN"/>
              </w:rPr>
              <w:t>所属客群：☑支持类 □审慎类 □禁止类</w:t>
            </w:r>
          </w:p>
          <w:p w14:paraId="007D5586">
            <w:pPr>
              <w:widowControl/>
              <w:kinsoku w:val="0"/>
              <w:autoSpaceDE w:val="0"/>
              <w:autoSpaceDN w:val="0"/>
              <w:adjustRightInd w:val="0"/>
              <w:snapToGrid w:val="0"/>
              <w:spacing w:before="62" w:beforeLines="20"/>
              <w:jc w:val="left"/>
              <w:textAlignment w:val="baseline"/>
              <w:rPr>
                <w:rFonts w:hint="eastAsia" w:ascii="宋体" w:hAnsi="宋体" w:cs="宋体"/>
                <w:b/>
                <w:bCs/>
                <w:snapToGrid w:val="0"/>
                <w:color w:val="000000"/>
                <w:kern w:val="0"/>
                <w:szCs w:val="21"/>
                <w:u w:val="single"/>
                <w:lang w:val="en-US" w:eastAsia="zh-CN"/>
              </w:rPr>
            </w:pPr>
            <w:r>
              <w:rPr>
                <w:rFonts w:hint="eastAsia" w:ascii="宋体" w:hAnsi="宋体" w:eastAsia="宋体" w:cs="宋体"/>
                <w:bCs/>
                <w:snapToGrid w:val="0"/>
                <w:kern w:val="0"/>
                <w:szCs w:val="21"/>
                <w:lang w:val="en-US" w:eastAsia="zh-CN"/>
              </w:rPr>
              <w:t>划型要素：上年度资产总额 16956万元；上年度销售额 10010万元；上年度末员工人数 73 人</w:t>
            </w:r>
            <w:r>
              <w:rPr>
                <w:rFonts w:hint="eastAsia" w:ascii="宋体" w:hAnsi="宋体" w:cs="宋体"/>
                <w:bCs/>
                <w:snapToGrid w:val="0"/>
                <w:color w:val="000000"/>
                <w:kern w:val="0"/>
                <w:szCs w:val="21"/>
                <w:u w:val="single"/>
                <w:lang w:val="en-US" w:eastAsia="zh-CN"/>
              </w:rPr>
            </w:r>
            <w:r>
              <w:rPr>
                <w:rFonts w:hint="eastAsia" w:ascii="宋体" w:hAnsi="宋体" w:eastAsia="宋体" w:cs="宋体"/>
                <w:bCs/>
                <w:snapToGrid w:val="0"/>
                <w:kern w:val="0"/>
                <w:szCs w:val="21"/>
                <w:lang w:val="en-US" w:eastAsia="zh-CN"/>
              </w:rPr>
            </w:r>
            <w:r>
              <w:rPr>
                <w:rFonts w:hint="eastAsia" w:ascii="宋体" w:hAnsi="宋体" w:cs="宋体"/>
                <w:bCs/>
                <w:snapToGrid w:val="0"/>
                <w:color w:val="000000"/>
                <w:kern w:val="0"/>
                <w:szCs w:val="21"/>
                <w:u w:val="single"/>
                <w:lang w:val="en-US" w:eastAsia="zh-CN"/>
              </w:rPr>
            </w:r>
            <w:r>
              <w:rPr>
                <w:rFonts w:hint="eastAsia" w:ascii="宋体" w:hAnsi="宋体" w:eastAsia="宋体" w:cs="宋体"/>
                <w:bCs/>
                <w:snapToGrid w:val="0"/>
                <w:kern w:val="0"/>
                <w:szCs w:val="21"/>
                <w:lang w:val="en-US" w:eastAsia="zh-CN"/>
              </w:rPr>
            </w:r>
            <w:r>
              <w:rPr>
                <w:rFonts w:hint="eastAsia" w:ascii="宋体" w:hAnsi="宋体" w:cs="宋体"/>
                <w:bCs/>
                <w:snapToGrid w:val="0"/>
                <w:color w:val="000000"/>
                <w:kern w:val="0"/>
                <w:szCs w:val="21"/>
                <w:u w:val="single"/>
                <w:lang w:val="en-US" w:eastAsia="zh-CN"/>
              </w:rPr>
            </w:r>
            <w:r>
              <w:rPr>
                <w:rFonts w:hint="eastAsia" w:ascii="宋体" w:hAnsi="宋体" w:eastAsia="宋体" w:cs="宋体"/>
                <w:bCs/>
                <w:snapToGrid w:val="0"/>
                <w:kern w:val="0"/>
                <w:szCs w:val="21"/>
                <w:lang w:val="en-US" w:eastAsia="zh-CN"/>
              </w:rPr>
            </w:r>
          </w:p>
          <w:p w14:paraId="14F4997C">
            <w:pPr>
              <w:widowControl/>
              <w:kinsoku w:val="0"/>
              <w:autoSpaceDE w:val="0"/>
              <w:autoSpaceDN w:val="0"/>
              <w:adjustRightInd w:val="0"/>
              <w:snapToGrid w:val="0"/>
              <w:spacing w:before="62" w:beforeLines="20"/>
              <w:jc w:val="left"/>
              <w:textAlignment w:val="baseline"/>
              <w:rPr>
                <w:rFonts w:hint="eastAsia" w:ascii="宋体" w:hAnsi="宋体" w:eastAsia="宋体" w:cs="宋体"/>
                <w:b/>
                <w:bCs/>
                <w:strike w:val="0"/>
                <w:dstrike w:val="0"/>
                <w:sz w:val="21"/>
                <w:szCs w:val="21"/>
                <w:highlight w:val="none"/>
                <w:lang w:val="en-US" w:eastAsia="zh-CN"/>
              </w:rPr>
            </w:pPr>
            <w:r>
              <w:rPr>
                <w:rFonts w:hint="eastAsia" w:ascii="宋体" w:hAnsi="宋体" w:eastAsia="宋体" w:cs="宋体"/>
                <w:bCs/>
                <w:snapToGrid w:val="0"/>
                <w:kern w:val="0"/>
                <w:szCs w:val="21"/>
                <w:lang w:val="en-US" w:eastAsia="zh-CN"/>
              </w:rPr>
              <w:t>环境、社会和治理风险分类</w:t>
            </w:r>
            <w:r>
              <w:rPr>
                <w:rFonts w:hint="eastAsia" w:ascii="宋体" w:hAnsi="宋体" w:eastAsia="宋体" w:cs="宋体"/>
                <w:bCs/>
                <w:strike w:val="0"/>
                <w:dstrike w:val="0"/>
                <w:sz w:val="21"/>
                <w:szCs w:val="21"/>
                <w:highlight w:val="none"/>
                <w:lang w:val="en-US" w:eastAsia="zh-CN"/>
              </w:rPr>
              <w:t>（ESG评价）</w:t>
            </w:r>
            <w:r>
              <w:rPr>
                <w:rFonts w:hint="eastAsia" w:ascii="宋体" w:hAnsi="宋体" w:eastAsia="宋体" w:cs="宋体"/>
                <w:bCs/>
                <w:snapToGrid w:val="0"/>
                <w:kern w:val="0"/>
                <w:szCs w:val="21"/>
                <w:lang w:val="en-US" w:eastAsia="zh-CN"/>
              </w:rPr>
              <w:t>：</w:t>
            </w:r>
            <w:r>
              <w:rPr>
                <w:rFonts w:hint="eastAsia" w:ascii="宋体" w:hAnsi="宋体" w:cs="宋体"/>
                <w:bCs/>
                <w:snapToGrid w:val="0"/>
                <w:kern w:val="0"/>
                <w:szCs w:val="21"/>
              </w:rPr>
              <w:t>□</w:t>
            </w:r>
            <w:r>
              <w:rPr>
                <w:rFonts w:hint="eastAsia" w:ascii="宋体" w:hAnsi="宋体" w:cs="宋体"/>
                <w:bCs/>
                <w:snapToGrid w:val="0"/>
                <w:kern w:val="0"/>
                <w:szCs w:val="21"/>
                <w:lang w:val="en-US" w:eastAsia="zh-CN"/>
              </w:rPr>
              <w:t>A</w:t>
            </w:r>
            <w:r>
              <w:rPr>
                <w:rFonts w:hint="eastAsia" w:ascii="宋体" w:hAnsi="宋体" w:cs="宋体"/>
                <w:bCs/>
                <w:snapToGrid w:val="0"/>
                <w:kern w:val="0"/>
                <w:szCs w:val="21"/>
              </w:rPr>
              <w:t xml:space="preserve"> </w:t>
            </w:r>
            <w:r>
              <w:rPr>
                <w:rFonts w:hint="eastAsia" w:ascii="宋体" w:hAnsi="宋体" w:cs="宋体"/>
                <w:bCs/>
                <w:snapToGrid w:val="0"/>
                <w:kern w:val="0"/>
                <w:szCs w:val="21"/>
              </w:rPr>
              <w:sym w:font="Wingdings 2" w:char="00A3"/>
            </w:r>
            <w:r>
              <w:rPr>
                <w:rFonts w:hint="eastAsia" w:ascii="宋体" w:hAnsi="宋体" w:cs="宋体"/>
                <w:bCs/>
                <w:snapToGrid w:val="0"/>
                <w:kern w:val="0"/>
                <w:szCs w:val="21"/>
                <w:lang w:val="en-US" w:eastAsia="zh-CN"/>
              </w:rPr>
              <w:t xml:space="preserve">B </w:t>
            </w:r>
            <w:r>
              <w:rPr>
                <w:rFonts w:hint="eastAsia" w:ascii="宋体" w:hAnsi="宋体" w:cs="宋体"/>
                <w:bCs/>
                <w:snapToGrid w:val="0"/>
                <w:kern w:val="0"/>
                <w:szCs w:val="21"/>
              </w:rPr>
              <w:t>☑</w:t>
            </w:r>
            <w:r>
              <w:rPr>
                <w:rFonts w:hint="eastAsia" w:ascii="宋体" w:hAnsi="宋体" w:cs="宋体"/>
                <w:bCs/>
                <w:snapToGrid w:val="0"/>
                <w:kern w:val="0"/>
                <w:szCs w:val="21"/>
                <w:lang w:val="en-US" w:eastAsia="zh-CN"/>
              </w:rPr>
              <w:t>C</w:t>
            </w:r>
            <w:r>
              <w:rPr>
                <w:rFonts w:hint="eastAsia" w:ascii="宋体" w:hAnsi="宋体" w:eastAsia="宋体" w:cs="宋体"/>
                <w:bCs/>
                <w:strike w:val="0"/>
                <w:dstrike w:val="0"/>
                <w:sz w:val="21"/>
                <w:szCs w:val="21"/>
                <w:highlight w:val="none"/>
                <w:lang w:val="en-US" w:eastAsia="zh-CN"/>
              </w:rPr>
              <w:t>（如涉及A/B类,须在其他负面信息栏反馈ESG风险评价）</w:t>
            </w:r>
          </w:p>
          <w:p w14:paraId="6953AC58">
            <w:pPr>
              <w:widowControl/>
              <w:kinsoku w:val="0"/>
              <w:autoSpaceDE w:val="0"/>
              <w:autoSpaceDN w:val="0"/>
              <w:adjustRightInd w:val="0"/>
              <w:snapToGrid w:val="0"/>
              <w:spacing w:before="62" w:beforeLines="20"/>
              <w:jc w:val="left"/>
              <w:textAlignment w:val="baseline"/>
              <w:rPr>
                <w:rFonts w:hint="eastAsia" w:ascii="宋体" w:hAnsi="宋体" w:eastAsia="宋体" w:cs="宋体"/>
                <w:b/>
                <w:bCs/>
                <w:sz w:val="21"/>
                <w:szCs w:val="21"/>
                <w:highlight w:val="none"/>
                <w:lang w:eastAsia="zh-CN"/>
              </w:rPr>
            </w:pPr>
            <w:r>
              <w:rPr>
                <w:rFonts w:hint="eastAsia" w:ascii="宋体" w:hAnsi="宋体" w:eastAsia="宋体" w:cs="宋体"/>
                <w:bCs/>
                <w:snapToGrid w:val="0"/>
                <w:kern w:val="0"/>
                <w:szCs w:val="21"/>
                <w:lang w:val="en-US" w:eastAsia="zh-CN"/>
              </w:rPr>
              <w:t>反洗钱</w:t>
            </w:r>
            <w:r>
              <w:rPr>
                <w:rFonts w:hint="eastAsia" w:ascii="宋体" w:hAnsi="宋体" w:eastAsia="宋体" w:cs="宋体"/>
                <w:bCs/>
                <w:sz w:val="21"/>
                <w:szCs w:val="21"/>
                <w:highlight w:val="none"/>
                <w:lang w:val="en-US" w:eastAsia="zh-CN"/>
              </w:rPr>
              <w:t>风险等级：</w:t>
            </w:r>
            <w:r>
              <w:rPr>
                <w:rFonts w:hint="eastAsia" w:ascii="宋体" w:hAnsi="宋体" w:cs="宋体"/>
                <w:bCs/>
                <w:snapToGrid w:val="0"/>
                <w:kern w:val="0"/>
                <w:szCs w:val="21"/>
              </w:rPr>
              <w:t>☑</w:t>
            </w:r>
            <w:r>
              <w:rPr>
                <w:rFonts w:hint="eastAsia" w:ascii="宋体" w:hAnsi="宋体" w:cs="宋体"/>
                <w:bCs/>
                <w:snapToGrid w:val="0"/>
                <w:kern w:val="0"/>
                <w:szCs w:val="21"/>
                <w:lang w:eastAsia="zh-CN"/>
              </w:rPr>
              <w:t>低</w:t>
            </w:r>
            <w:r>
              <w:rPr>
                <w:rFonts w:hint="eastAsia" w:ascii="宋体" w:hAnsi="宋体" w:cs="宋体"/>
                <w:bCs/>
                <w:snapToGrid w:val="0"/>
                <w:kern w:val="0"/>
                <w:szCs w:val="21"/>
              </w:rPr>
              <w:t xml:space="preserve"> </w:t>
            </w:r>
            <w:r>
              <w:rPr>
                <w:rFonts w:hint="eastAsia" w:ascii="宋体" w:hAnsi="宋体" w:cs="宋体"/>
                <w:bCs/>
                <w:snapToGrid w:val="0"/>
                <w:kern w:val="0"/>
                <w:szCs w:val="21"/>
              </w:rPr>
              <w:sym w:font="Wingdings 2" w:char="00A3"/>
            </w:r>
            <w:r>
              <w:rPr>
                <w:rFonts w:hint="eastAsia" w:ascii="宋体" w:hAnsi="宋体" w:cs="宋体"/>
                <w:bCs/>
                <w:snapToGrid w:val="0"/>
                <w:kern w:val="0"/>
                <w:szCs w:val="21"/>
                <w:lang w:eastAsia="zh-CN"/>
              </w:rPr>
              <w:t>一般</w:t>
            </w:r>
            <w:r>
              <w:rPr>
                <w:rFonts w:hint="eastAsia" w:ascii="宋体" w:hAnsi="宋体" w:cs="宋体"/>
                <w:bCs/>
                <w:snapToGrid w:val="0"/>
                <w:kern w:val="0"/>
                <w:szCs w:val="21"/>
                <w:lang w:val="en-US" w:eastAsia="zh-CN"/>
              </w:rPr>
              <w:t xml:space="preserve"> </w:t>
            </w:r>
            <w:r>
              <w:rPr>
                <w:rFonts w:hint="eastAsia" w:ascii="宋体" w:hAnsi="宋体" w:cs="宋体"/>
                <w:bCs/>
                <w:snapToGrid w:val="0"/>
                <w:kern w:val="0"/>
                <w:szCs w:val="21"/>
              </w:rPr>
              <w:t>□</w:t>
            </w:r>
            <w:r>
              <w:rPr>
                <w:rFonts w:hint="eastAsia" w:ascii="宋体" w:hAnsi="宋体" w:eastAsia="宋体" w:cs="宋体"/>
                <w:bCs/>
                <w:sz w:val="21"/>
                <w:szCs w:val="21"/>
                <w:highlight w:val="none"/>
                <w:lang w:eastAsia="zh-CN"/>
              </w:rPr>
              <w:t>较高（</w:t>
            </w:r>
            <w:r>
              <w:rPr>
                <w:rFonts w:hint="eastAsia" w:ascii="宋体" w:hAnsi="宋体" w:eastAsia="宋体" w:cs="宋体"/>
                <w:bCs/>
                <w:strike w:val="0"/>
                <w:dstrike w:val="0"/>
                <w:sz w:val="21"/>
                <w:szCs w:val="21"/>
                <w:highlight w:val="none"/>
                <w:lang w:val="en-US" w:eastAsia="zh-CN"/>
              </w:rPr>
              <w:t>须在其他负面信息栏说明</w:t>
            </w:r>
            <w:r>
              <w:rPr>
                <w:rFonts w:hint="eastAsia" w:ascii="宋体" w:hAnsi="宋体" w:eastAsia="宋体" w:cs="宋体"/>
                <w:bCs/>
                <w:sz w:val="21"/>
                <w:szCs w:val="21"/>
                <w:highlight w:val="none"/>
                <w:lang w:eastAsia="zh-CN"/>
              </w:rPr>
              <w:t>）；</w:t>
            </w:r>
            <w:r>
              <w:rPr>
                <w:rFonts w:hint="eastAsia" w:ascii="宋体" w:hAnsi="宋体" w:cs="宋体"/>
                <w:bCs/>
                <w:snapToGrid w:val="0"/>
                <w:kern w:val="0"/>
                <w:szCs w:val="21"/>
              </w:rPr>
              <w:t>□</w:t>
            </w:r>
            <w:r>
              <w:rPr>
                <w:rFonts w:hint="eastAsia" w:ascii="宋体" w:hAnsi="宋体" w:eastAsia="宋体" w:cs="宋体"/>
                <w:bCs/>
                <w:sz w:val="21"/>
                <w:szCs w:val="21"/>
                <w:highlight w:val="none"/>
                <w:lang w:eastAsia="zh-CN"/>
              </w:rPr>
              <w:t>高（</w:t>
            </w:r>
            <w:r>
              <w:rPr>
                <w:rFonts w:hint="eastAsia" w:ascii="宋体" w:hAnsi="宋体" w:eastAsia="宋体" w:cs="宋体"/>
                <w:bCs/>
                <w:sz w:val="21"/>
                <w:szCs w:val="21"/>
                <w:highlight w:val="none"/>
                <w:lang w:val="en-US" w:eastAsia="zh-CN"/>
              </w:rPr>
              <w:t>不得准入</w:t>
            </w:r>
            <w:r>
              <w:rPr>
                <w:rFonts w:hint="eastAsia" w:ascii="宋体" w:hAnsi="宋体" w:eastAsia="宋体" w:cs="宋体"/>
                <w:bCs/>
                <w:sz w:val="21"/>
                <w:szCs w:val="21"/>
                <w:highlight w:val="none"/>
                <w:lang w:eastAsia="zh-CN"/>
              </w:rPr>
              <w:t>）</w:t>
            </w:r>
          </w:p>
          <w:p w14:paraId="11732687">
            <w:commentRangeStart w:id="2"/>
            <w:pPr>
              <w:pStyle w:val="7"/>
              <w:rPr>
                <w:rFonts w:hint="default"/>
                <w:lang w:val="en-US" w:eastAsia="zh-CN"/>
              </w:rPr>
            </w:pPr>
            <w:r>
              <w:rPr>
                <w:rFonts w:hint="eastAsia" w:ascii="宋体" w:hAnsi="宋体" w:eastAsia="宋体" w:cs="宋体"/>
                <w:bCs/>
                <w:snapToGrid w:val="0"/>
                <w:kern w:val="0"/>
                <w:sz w:val="21"/>
                <w:szCs w:val="21"/>
                <w:lang w:val="en-US" w:eastAsia="zh-CN" w:bidi="ar-SA"/>
              </w:rPr>
              <w:t>绿通标识：</w:t>
            </w:r>
            <w:r>
              <w:rPr>
                <w:rFonts w:hint="eastAsia" w:ascii="宋体" w:hAnsi="宋体" w:cs="宋体"/>
                <w:bCs/>
                <w:snapToGrid w:val="0"/>
                <w:color w:val="000000"/>
                <w:kern w:val="0"/>
                <w:szCs w:val="21"/>
                <w:u w:val="single"/>
                <w:lang w:val="en-US" w:eastAsia="zh-CN"/>
              </w:rPr>
              <w:t xml:space="preserve">        </w:t>
            </w:r>
            <w:commentRangeEnd w:id="2"/>
            <w:r>
              <w:rPr>
                <w:rStyle w:val="CommentReference"/>
              </w:rPr>
              <w:commentReference w:id="2"/>
            </w:r>
          </w:p>
        </w:tc>
      </w:tr>
      <w:tr w14:paraId="0D714DC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268" w:hRule="atLeast"/>
          <w:jc w:val="center"/>
        </w:trPr>
        <w:tc>
          <w:tcPr>
            <w:tcW w:w="11064" w:type="dxa"/>
            <w:noWrap w:val="0"/>
            <w:vAlign w:val="top"/>
          </w:tcPr>
          <w:p w14:paraId="663E39A1">
            <w:pPr>
              <w:spacing w:before="62" w:beforeLines="20"/>
              <w:jc w:val="left"/>
              <w:rPr>
                <w:rFonts w:hint="eastAsia" w:ascii="宋体" w:hAnsi="宋体" w:cs="宋体"/>
                <w:snapToGrid w:val="0"/>
                <w:color w:val="000000"/>
                <w:kern w:val="0"/>
                <w:szCs w:val="21"/>
                <w:highlight w:val="none"/>
                <w:lang w:eastAsia="zh-CN"/>
              </w:rPr>
            </w:pPr>
            <w:r>
              <w:rPr>
                <w:rFonts w:hint="eastAsia" w:ascii="宋体" w:hAnsi="宋体" w:cs="宋体"/>
                <w:snapToGrid w:val="0"/>
                <w:color w:val="000000"/>
                <w:kern w:val="0"/>
                <w:szCs w:val="21"/>
              </w:rPr>
              <w:t>申报额度：1000万元；申报敞口：1000万元；上一期授信敞口：500万元。</w:t>
            </w:r>
            <w:r>
              <w:rPr>
                <w:rFonts w:hint="eastAsia" w:ascii="宋体" w:hAnsi="宋体" w:cs="宋体"/>
                <w:snapToGrid w:val="0"/>
                <w:color w:val="000000"/>
                <w:kern w:val="0"/>
                <w:szCs w:val="21"/>
                <w:u w:val="single"/>
              </w:rPr>
            </w:r>
            <w:r>
              <w:rPr>
                <w:rFonts w:hint="eastAsia" w:ascii="宋体" w:hAnsi="宋体" w:cs="宋体"/>
                <w:snapToGrid w:val="0"/>
                <w:color w:val="000000"/>
                <w:kern w:val="0"/>
                <w:szCs w:val="21"/>
                <w:highlight w:val="none"/>
                <w:u w:val="single"/>
                <w:lang w:val="en-US" w:eastAsia="zh-CN"/>
              </w:rPr>
            </w:r>
            <w:r>
              <w:rPr>
                <w:rFonts w:hint="eastAsia" w:ascii="宋体" w:hAnsi="宋体" w:cs="宋体"/>
                <w:snapToGrid w:val="0"/>
                <w:color w:val="000000"/>
                <w:kern w:val="0"/>
                <w:szCs w:val="21"/>
                <w:u w:val="single"/>
              </w:rPr>
            </w:r>
            <w:r>
              <w:rPr>
                <w:rFonts w:hint="eastAsia" w:ascii="宋体" w:hAnsi="宋体" w:cs="宋体"/>
                <w:snapToGrid w:val="0"/>
                <w:color w:val="000000"/>
                <w:kern w:val="0"/>
                <w:szCs w:val="21"/>
              </w:rPr>
            </w:r>
            <w:r>
              <w:rPr>
                <w:rFonts w:hint="eastAsia" w:ascii="宋体" w:hAnsi="宋体" w:cs="宋体"/>
                <w:snapToGrid w:val="0"/>
                <w:color w:val="000000"/>
                <w:kern w:val="0"/>
                <w:szCs w:val="21"/>
                <w:highlight w:val="none"/>
                <w:lang w:eastAsia="zh-CN"/>
              </w:rPr>
            </w:r>
            <w:r>
              <w:rPr>
                <w:rFonts w:hint="eastAsia" w:ascii="宋体" w:hAnsi="宋体" w:cs="宋体"/>
                <w:snapToGrid w:val="0"/>
                <w:color w:val="000000"/>
                <w:kern w:val="0"/>
                <w:szCs w:val="21"/>
                <w:highlight w:val="none"/>
                <w:lang w:val="en-US" w:eastAsia="zh-CN"/>
              </w:rPr>
            </w:r>
            <w:r>
              <w:rPr>
                <w:rFonts w:hint="eastAsia" w:ascii="宋体" w:hAnsi="宋体" w:cs="宋体"/>
                <w:snapToGrid w:val="0"/>
                <w:color w:val="000000"/>
                <w:kern w:val="0"/>
                <w:szCs w:val="21"/>
                <w:highlight w:val="none"/>
              </w:rPr>
            </w:r>
            <w:r>
              <w:rPr>
                <w:rFonts w:hint="eastAsia" w:ascii="宋体" w:hAnsi="宋体" w:cs="宋体"/>
                <w:snapToGrid w:val="0"/>
                <w:color w:val="000000"/>
                <w:kern w:val="0"/>
                <w:szCs w:val="21"/>
                <w:highlight w:val="none"/>
                <w:u w:val="single"/>
              </w:rPr>
            </w:r>
            <w:r>
              <w:rPr>
                <w:rFonts w:hint="eastAsia" w:ascii="宋体" w:hAnsi="宋体" w:cs="宋体"/>
                <w:snapToGrid w:val="0"/>
                <w:color w:val="000000"/>
                <w:kern w:val="0"/>
                <w:szCs w:val="21"/>
                <w:highlight w:val="none"/>
                <w:u w:val="single"/>
                <w:lang w:val="en-US" w:eastAsia="zh-CN"/>
              </w:rPr>
            </w:r>
            <w:r>
              <w:rPr>
                <w:rFonts w:hint="eastAsia" w:ascii="宋体" w:hAnsi="宋体" w:cs="宋体"/>
                <w:snapToGrid w:val="0"/>
                <w:color w:val="000000"/>
                <w:kern w:val="0"/>
                <w:szCs w:val="21"/>
                <w:highlight w:val="none"/>
              </w:rPr>
            </w:r>
            <w:r>
              <w:rPr>
                <w:rFonts w:hint="eastAsia" w:ascii="宋体" w:hAnsi="宋体" w:cs="宋体"/>
                <w:snapToGrid w:val="0"/>
                <w:color w:val="000000"/>
                <w:kern w:val="0"/>
                <w:szCs w:val="21"/>
                <w:highlight w:val="none"/>
                <w:lang w:eastAsia="zh-CN"/>
              </w:rPr>
            </w:r>
            <w:r>
              <w:rPr>
                <w:rFonts w:hint="eastAsia" w:ascii="宋体" w:hAnsi="宋体" w:cs="宋体"/>
                <w:snapToGrid w:val="0"/>
                <w:color w:val="000000"/>
                <w:kern w:val="0"/>
                <w:szCs w:val="21"/>
                <w:highlight w:val="none"/>
                <w:lang w:val="en-US" w:eastAsia="zh-CN"/>
              </w:rPr>
            </w:r>
            <w:r>
              <w:rPr>
                <w:rFonts w:hint="eastAsia" w:ascii="宋体" w:hAnsi="宋体" w:cs="宋体"/>
                <w:snapToGrid w:val="0"/>
                <w:color w:val="000000"/>
                <w:kern w:val="0"/>
                <w:szCs w:val="21"/>
                <w:highlight w:val="none"/>
                <w:u w:val="single"/>
              </w:rPr>
            </w:r>
            <w:r>
              <w:rPr>
                <w:rFonts w:hint="eastAsia" w:ascii="宋体" w:hAnsi="宋体" w:cs="宋体"/>
                <w:snapToGrid w:val="0"/>
                <w:color w:val="000000"/>
                <w:kern w:val="0"/>
                <w:szCs w:val="21"/>
                <w:highlight w:val="none"/>
                <w:u w:val="single"/>
                <w:lang w:val="en-US" w:eastAsia="zh-CN"/>
              </w:rPr>
            </w:r>
            <w:r>
              <w:rPr>
                <w:rFonts w:hint="eastAsia" w:ascii="宋体" w:hAnsi="宋体" w:cs="宋体"/>
                <w:snapToGrid w:val="0"/>
                <w:color w:val="000000"/>
                <w:kern w:val="0"/>
                <w:szCs w:val="21"/>
                <w:highlight w:val="none"/>
                <w:u w:val="single"/>
              </w:rPr>
            </w:r>
            <w:r>
              <w:rPr>
                <w:rFonts w:hint="eastAsia" w:ascii="宋体" w:hAnsi="宋体" w:cs="宋体"/>
                <w:snapToGrid w:val="0"/>
                <w:color w:val="000000"/>
                <w:kern w:val="0"/>
                <w:szCs w:val="21"/>
                <w:highlight w:val="none"/>
              </w:rPr>
            </w:r>
            <w:r>
              <w:rPr>
                <w:rFonts w:hint="eastAsia" w:ascii="宋体" w:hAnsi="宋体" w:cs="宋体"/>
                <w:snapToGrid w:val="0"/>
                <w:color w:val="000000"/>
                <w:kern w:val="0"/>
                <w:szCs w:val="21"/>
                <w:highlight w:val="none"/>
                <w:lang w:eastAsia="zh-CN"/>
              </w:rPr>
            </w:r>
          </w:p>
          <w:p w14:paraId="2F13B6BC">
            <w:pPr>
              <w:spacing w:before="62" w:beforeLines="20"/>
              <w:jc w:val="left"/>
              <w:rPr>
                <w:rFonts w:hint="eastAsia" w:ascii="宋体" w:hAnsi="宋体" w:cs="宋体"/>
                <w:snapToGrid w:val="0"/>
                <w:color w:val="000000"/>
                <w:kern w:val="0"/>
                <w:szCs w:val="21"/>
                <w:highlight w:val="none"/>
              </w:rPr>
            </w:pPr>
            <w:r>
              <w:rPr>
                <w:rFonts w:hint="eastAsia" w:ascii="宋体" w:hAnsi="宋体" w:cs="宋体"/>
                <w:snapToGrid w:val="0"/>
                <w:color w:val="000000"/>
                <w:kern w:val="0"/>
                <w:szCs w:val="21"/>
                <w:highlight w:val="none"/>
                <w:lang w:val="en-US" w:eastAsia="zh-CN"/>
              </w:rPr>
              <w:t>业务品种：一般短期流动资金贷款；业务期限：12个月；授信期限：1年</w:t>
            </w:r>
            <w:r>
              <w:rPr>
                <w:rFonts w:hint="eastAsia" w:ascii="宋体" w:hAnsi="宋体" w:cs="宋体"/>
                <w:snapToGrid w:val="0"/>
                <w:color w:val="000000"/>
                <w:kern w:val="0"/>
                <w:szCs w:val="21"/>
                <w:highlight w:val="none"/>
              </w:rPr>
            </w:r>
            <w:r>
              <w:rPr>
                <w:rFonts w:hint="eastAsia" w:ascii="宋体" w:hAnsi="宋体" w:cs="宋体"/>
                <w:snapToGrid w:val="0"/>
                <w:color w:val="000000"/>
                <w:kern w:val="0"/>
                <w:szCs w:val="21"/>
                <w:highlight w:val="none"/>
                <w:u w:val="single"/>
                <w:lang w:val="en-US" w:eastAsia="zh-CN"/>
              </w:rPr>
            </w:r>
            <w:r>
              <w:rPr>
                <w:rFonts w:hint="eastAsia" w:ascii="宋体" w:hAnsi="宋体" w:cs="宋体"/>
                <w:snapToGrid w:val="0"/>
                <w:color w:val="000000"/>
                <w:kern w:val="0"/>
                <w:szCs w:val="21"/>
                <w:highlight w:val="none"/>
                <w:lang w:eastAsia="zh-CN"/>
              </w:rPr>
            </w:r>
            <w:r>
              <w:rPr>
                <w:rFonts w:hint="eastAsia" w:ascii="宋体" w:hAnsi="宋体" w:cs="宋体"/>
                <w:snapToGrid w:val="0"/>
                <w:color w:val="000000"/>
                <w:kern w:val="0"/>
                <w:szCs w:val="21"/>
                <w:highlight w:val="none"/>
                <w:lang w:val="en-US" w:eastAsia="zh-CN"/>
              </w:rPr>
            </w:r>
            <w:r>
              <w:rPr>
                <w:rFonts w:hint="eastAsia" w:ascii="宋体" w:hAnsi="宋体" w:cs="宋体"/>
                <w:snapToGrid w:val="0"/>
                <w:color w:val="000000"/>
                <w:kern w:val="0"/>
                <w:szCs w:val="21"/>
                <w:highlight w:val="none"/>
                <w:u w:val="single"/>
                <w:lang w:val="en-US" w:eastAsia="zh-CN"/>
              </w:rPr>
            </w:r>
            <w:r>
              <w:rPr>
                <w:rFonts w:hint="eastAsia" w:ascii="宋体" w:hAnsi="宋体" w:cs="宋体"/>
                <w:snapToGrid w:val="0"/>
                <w:color w:val="000000"/>
                <w:kern w:val="0"/>
                <w:szCs w:val="21"/>
                <w:highlight w:val="none"/>
                <w:u w:val="none"/>
                <w:lang w:val="en-US" w:eastAsia="zh-CN"/>
              </w:rPr>
            </w:r>
            <w:r>
              <w:rPr>
                <w:rFonts w:hint="eastAsia" w:ascii="宋体" w:hAnsi="宋体" w:cs="宋体"/>
                <w:snapToGrid w:val="0"/>
                <w:color w:val="000000"/>
                <w:kern w:val="0"/>
                <w:szCs w:val="21"/>
                <w:highlight w:val="none"/>
                <w:u w:val="single"/>
                <w:lang w:val="en-US" w:eastAsia="zh-CN"/>
              </w:rPr>
            </w:r>
            <w:r>
              <w:rPr>
                <w:rFonts w:hint="eastAsia" w:ascii="宋体" w:hAnsi="宋体" w:cs="宋体"/>
                <w:snapToGrid w:val="0"/>
                <w:color w:val="000000"/>
                <w:kern w:val="0"/>
                <w:szCs w:val="21"/>
                <w:highlight w:val="none"/>
                <w:u w:val="none"/>
                <w:lang w:val="en-US" w:eastAsia="zh-CN"/>
              </w:rPr>
            </w:r>
            <w:r>
              <w:rPr>
                <w:rFonts w:hint="eastAsia" w:ascii="宋体" w:hAnsi="宋体" w:cs="宋体"/>
                <w:snapToGrid w:val="0"/>
                <w:color w:val="000000"/>
                <w:kern w:val="0"/>
                <w:szCs w:val="21"/>
                <w:highlight w:val="none"/>
              </w:rPr>
            </w:r>
          </w:p>
          <w:p w14:paraId="1D0618AE">
            <w:pPr>
              <w:spacing w:before="62" w:beforeLines="20"/>
              <w:jc w:val="left"/>
              <w:rPr>
                <w:rFonts w:hint="eastAsia" w:ascii="宋体" w:hAnsi="宋体" w:cs="宋体"/>
                <w:snapToGrid w:val="0"/>
                <w:color w:val="000000"/>
                <w:kern w:val="0"/>
                <w:szCs w:val="21"/>
                <w:highlight w:val="none"/>
              </w:rPr>
            </w:pPr>
            <w:r>
              <w:rPr>
                <w:rFonts w:hint="eastAsia" w:ascii="宋体" w:hAnsi="宋体" w:cs="宋体"/>
                <w:snapToGrid w:val="0"/>
                <w:color w:val="000000"/>
                <w:kern w:val="0"/>
                <w:szCs w:val="21"/>
                <w:highlight w:val="none"/>
              </w:rPr>
              <w:t>担保方式：500万抵押加500万信用；上一期授信担保方式为500万抵押。</w:t>
            </w:r>
            <w:r>
              <w:rPr>
                <w:rFonts w:hint="eastAsia" w:ascii="宋体" w:hAnsi="宋体" w:cs="宋体"/>
                <w:snapToGrid w:val="0"/>
                <w:color w:val="000000"/>
                <w:kern w:val="0"/>
                <w:szCs w:val="21"/>
                <w:highlight w:val="none"/>
                <w:u w:val="single"/>
              </w:rPr>
            </w:r>
            <w:r>
              <w:rPr>
                <w:rFonts w:hint="eastAsia" w:ascii="宋体" w:hAnsi="宋体" w:cs="宋体"/>
                <w:snapToGrid w:val="0"/>
                <w:color w:val="000000"/>
                <w:kern w:val="0"/>
                <w:szCs w:val="21"/>
                <w:highlight w:val="none"/>
                <w:u w:val="single"/>
                <w:lang w:val="en-US" w:eastAsia="zh-CN"/>
              </w:rPr>
            </w:r>
            <w:r>
              <w:rPr>
                <w:rFonts w:hint="eastAsia" w:ascii="宋体" w:hAnsi="宋体" w:cs="宋体"/>
                <w:snapToGrid w:val="0"/>
                <w:color w:val="000000"/>
                <w:kern w:val="0"/>
                <w:szCs w:val="21"/>
                <w:highlight w:val="none"/>
                <w:u w:val="single"/>
              </w:rPr>
            </w:r>
            <w:r>
              <w:rPr>
                <w:rFonts w:hint="eastAsia" w:ascii="宋体" w:hAnsi="宋体" w:cs="宋体"/>
                <w:snapToGrid w:val="0"/>
                <w:color w:val="000000"/>
                <w:kern w:val="0"/>
                <w:szCs w:val="21"/>
                <w:highlight w:val="none"/>
                <w:u w:val="single"/>
                <w:lang w:val="en-US" w:eastAsia="zh-CN"/>
              </w:rPr>
            </w:r>
            <w:r>
              <w:rPr>
                <w:rFonts w:hint="eastAsia" w:ascii="宋体" w:hAnsi="宋体" w:cs="宋体"/>
                <w:snapToGrid w:val="0"/>
                <w:color w:val="000000"/>
                <w:kern w:val="0"/>
                <w:szCs w:val="21"/>
                <w:highlight w:val="none"/>
                <w:u w:val="none"/>
                <w:lang w:val="en-US" w:eastAsia="zh-CN"/>
              </w:rPr>
            </w:r>
            <w:r>
              <w:rPr>
                <w:rFonts w:hint="eastAsia" w:ascii="宋体" w:hAnsi="宋体" w:cs="宋体"/>
                <w:snapToGrid w:val="0"/>
                <w:color w:val="000000"/>
                <w:kern w:val="0"/>
                <w:szCs w:val="21"/>
                <w:highlight w:val="none"/>
              </w:rPr>
            </w:r>
            <w:r>
              <w:rPr>
                <w:rFonts w:hint="eastAsia" w:ascii="宋体" w:hAnsi="宋体" w:cs="宋体"/>
                <w:snapToGrid w:val="0"/>
                <w:color w:val="000000"/>
                <w:kern w:val="0"/>
                <w:szCs w:val="21"/>
                <w:highlight w:val="none"/>
                <w:lang w:val="en-US" w:eastAsia="zh-CN"/>
              </w:rPr>
            </w:r>
            <w:r>
              <w:rPr>
                <w:rFonts w:hint="eastAsia" w:ascii="宋体" w:hAnsi="宋体" w:cs="宋体"/>
                <w:snapToGrid w:val="0"/>
                <w:color w:val="000000"/>
                <w:kern w:val="0"/>
                <w:szCs w:val="21"/>
                <w:highlight w:val="none"/>
              </w:rPr>
            </w:r>
            <w:r>
              <w:rPr>
                <w:rFonts w:hint="eastAsia" w:ascii="宋体" w:hAnsi="宋体" w:cs="宋体"/>
                <w:snapToGrid w:val="0"/>
                <w:color w:val="000000"/>
                <w:kern w:val="0"/>
                <w:szCs w:val="21"/>
                <w:highlight w:val="none"/>
                <w:u w:val="single"/>
                <w:lang w:val="en-US" w:eastAsia="zh-CN"/>
              </w:rPr>
            </w:r>
            <w:r>
              <w:rPr>
                <w:rFonts w:hint="eastAsia" w:ascii="宋体" w:hAnsi="宋体" w:cs="宋体"/>
                <w:snapToGrid w:val="0"/>
                <w:color w:val="000000"/>
                <w:kern w:val="0"/>
                <w:szCs w:val="21"/>
                <w:highlight w:val="none"/>
                <w:u w:val="none"/>
                <w:lang w:val="en-US" w:eastAsia="zh-CN"/>
              </w:rPr>
            </w:r>
          </w:p>
          <w:p w14:paraId="119CF21D">
            <w:pPr>
              <w:spacing w:before="62" w:beforeLines="20"/>
              <w:jc w:val="left"/>
              <w:rPr>
                <w:rFonts w:hint="eastAsia" w:ascii="宋体" w:hAnsi="宋体" w:cs="宋体"/>
                <w:snapToGrid w:val="0"/>
                <w:color w:val="000000"/>
                <w:kern w:val="0"/>
                <w:szCs w:val="21"/>
              </w:rPr>
            </w:pPr>
            <w:r>
              <w:rPr>
                <w:rFonts w:hint="eastAsia" w:ascii="宋体" w:hAnsi="宋体" w:cs="宋体"/>
                <w:snapToGrid w:val="0"/>
                <w:color w:val="000000"/>
                <w:kern w:val="0"/>
                <w:szCs w:val="21"/>
                <w:highlight w:val="none"/>
              </w:rPr>
              <w:t>PD评级：</w:t>
            </w:r>
            <w:r>
              <w:rPr>
                <w:rFonts w:hint="eastAsia" w:ascii="宋体" w:hAnsi="宋体" w:cs="宋体"/>
                <w:snapToGrid w:val="0"/>
                <w:color w:val="000000"/>
                <w:kern w:val="0"/>
                <w:szCs w:val="21"/>
                <w:highlight w:val="none"/>
                <w:u w:val="single"/>
              </w:rPr>
              <w:t>6级</w:t>
            </w:r>
            <w:r>
              <w:rPr>
                <w:rFonts w:hint="eastAsia" w:ascii="宋体" w:hAnsi="宋体" w:cs="宋体"/>
                <w:snapToGrid w:val="0"/>
                <w:color w:val="000000"/>
                <w:kern w:val="0"/>
                <w:szCs w:val="21"/>
                <w:highlight w:val="none"/>
                <w:u w:val="none"/>
                <w:lang w:eastAsia="zh-CN"/>
              </w:rPr>
              <w:t>【</w:t>
            </w:r>
            <w:r>
              <w:rPr>
                <w:rFonts w:hint="eastAsia" w:ascii="宋体" w:hAnsi="宋体" w:cs="宋体"/>
                <w:snapToGrid w:val="0"/>
                <w:color w:val="000000"/>
                <w:kern w:val="0"/>
                <w:szCs w:val="21"/>
                <w:highlight w:val="none"/>
              </w:rPr>
              <w:t>上一</w:t>
            </w:r>
            <w:r>
              <w:rPr>
                <w:rFonts w:hint="eastAsia" w:ascii="宋体" w:hAnsi="宋体" w:cs="宋体"/>
                <w:snapToGrid w:val="0"/>
                <w:color w:val="000000"/>
                <w:kern w:val="0"/>
                <w:szCs w:val="21"/>
                <w:highlight w:val="none"/>
                <w:lang w:val="en-US" w:eastAsia="zh-CN"/>
              </w:rPr>
              <w:t>期</w:t>
            </w:r>
            <w:r>
              <w:rPr>
                <w:rFonts w:hint="eastAsia" w:ascii="宋体" w:hAnsi="宋体" w:cs="宋体"/>
                <w:snapToGrid w:val="0"/>
                <w:color w:val="000000"/>
                <w:kern w:val="0"/>
                <w:szCs w:val="21"/>
                <w:highlight w:val="none"/>
              </w:rPr>
              <w:t>授信评级：</w:t>
            </w:r>
            <w:r>
              <w:rPr>
                <w:rFonts w:hint="eastAsia" w:ascii="宋体" w:hAnsi="宋体" w:cs="宋体"/>
                <w:snapToGrid w:val="0"/>
                <w:color w:val="000000"/>
                <w:kern w:val="0"/>
                <w:szCs w:val="21"/>
                <w:highlight w:val="none"/>
                <w:u w:val="single"/>
                <w:lang w:val="en-US" w:eastAsia="zh-CN"/>
              </w:rPr>
              <w:t xml:space="preserve"> 7 </w:t>
            </w:r>
            <w:r>
              <w:rPr>
                <w:rFonts w:hint="eastAsia" w:ascii="宋体" w:hAnsi="宋体" w:cs="宋体"/>
                <w:snapToGrid w:val="0"/>
                <w:color w:val="000000"/>
                <w:kern w:val="0"/>
                <w:szCs w:val="21"/>
                <w:highlight w:val="none"/>
                <w:u w:val="none"/>
              </w:rPr>
              <w:t>级</w:t>
            </w:r>
            <w:r>
              <w:rPr>
                <w:rFonts w:hint="eastAsia" w:ascii="宋体" w:hAnsi="宋体" w:cs="宋体"/>
                <w:snapToGrid w:val="0"/>
                <w:color w:val="000000"/>
                <w:kern w:val="0"/>
                <w:szCs w:val="21"/>
                <w:highlight w:val="none"/>
                <w:u w:val="none"/>
                <w:lang w:eastAsia="zh-CN"/>
              </w:rPr>
              <w:t>】</w:t>
            </w:r>
            <w:r>
              <w:rPr>
                <w:rFonts w:hint="eastAsia" w:ascii="宋体" w:hAnsi="宋体" w:cs="宋体"/>
                <w:snapToGrid w:val="0"/>
                <w:color w:val="000000"/>
                <w:kern w:val="0"/>
                <w:szCs w:val="21"/>
                <w:highlight w:val="none"/>
              </w:rPr>
              <w:t xml:space="preserve">   </w:t>
            </w:r>
          </w:p>
        </w:tc>
      </w:tr>
      <w:tr w14:paraId="20545CC2">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0" w:type="dxa"/>
            <w:left w:w="108" w:type="dxa"/>
            <w:bottom w:w="0" w:type="dxa"/>
            <w:right w:w="108" w:type="dxa"/>
          </w:tblCellMar>
        </w:tblPrEx>
        <w:trPr>
          <w:trHeight w:val="1061" w:hRule="atLeast"/>
          <w:jc w:val="center"/>
        </w:trPr>
        <w:tc>
          <w:tcPr>
            <w:tcW w:w="11064" w:type="dxa"/>
            <w:tcBorders>
              <w:top w:val="single" w:color="auto" w:sz="4" w:space="0"/>
              <w:left w:val="single" w:color="auto" w:sz="4" w:space="0"/>
              <w:bottom w:val="single" w:color="auto" w:sz="4" w:space="0"/>
              <w:right w:val="single" w:color="auto" w:sz="4" w:space="0"/>
            </w:tcBorders>
            <w:noWrap w:val="0"/>
            <w:vAlign w:val="top"/>
          </w:tcPr>
          <w:p w14:paraId="6DE904E2">
            <w:pPr>
              <w:widowControl/>
              <w:kinsoku w:val="0"/>
              <w:autoSpaceDE w:val="0"/>
              <w:autoSpaceDN w:val="0"/>
              <w:adjustRightInd w:val="0"/>
              <w:snapToGrid w:val="0"/>
              <w:spacing w:before="93" w:beforeLines="30" w:after="93" w:afterLines="30"/>
              <w:jc w:val="left"/>
              <w:textAlignment w:val="baseline"/>
              <w:rPr>
                <w:rFonts w:hint="eastAsia" w:ascii="宋体" w:hAnsi="宋体" w:eastAsia="宋体" w:cs="宋体"/>
                <w:b/>
                <w:bCs/>
                <w:snapToGrid w:val="0"/>
                <w:color w:val="000000"/>
                <w:kern w:val="0"/>
                <w:szCs w:val="21"/>
                <w:highlight w:val="none"/>
              </w:rPr>
            </w:pPr>
            <w:r>
              <w:rPr>
                <w:rFonts w:hint="eastAsia" w:ascii="宋体" w:hAnsi="宋体" w:eastAsia="宋体" w:cs="宋体"/>
                <w:bCs/>
                <w:snapToGrid w:val="0"/>
                <w:color w:val="000000"/>
                <w:kern w:val="0"/>
                <w:szCs w:val="21"/>
                <w:highlight w:val="none"/>
                <w:lang w:eastAsia="zh-CN"/>
              </w:rPr>
              <w:t>一、</w:t>
            </w:r>
            <w:r>
              <w:rPr>
                <w:rFonts w:hint="eastAsia" w:ascii="宋体" w:hAnsi="宋体" w:eastAsia="宋体" w:cs="宋体"/>
                <w:bCs/>
                <w:snapToGrid w:val="0"/>
                <w:color w:val="000000"/>
                <w:kern w:val="0"/>
                <w:szCs w:val="21"/>
                <w:highlight w:val="none"/>
              </w:rPr>
              <w:t>经营单位</w:t>
            </w:r>
            <w:r>
              <w:rPr>
                <w:rFonts w:hint="eastAsia" w:ascii="宋体" w:hAnsi="宋体" w:eastAsia="宋体" w:cs="宋体"/>
                <w:bCs/>
                <w:snapToGrid w:val="0"/>
                <w:color w:val="000000"/>
                <w:kern w:val="0"/>
                <w:szCs w:val="21"/>
                <w:highlight w:val="none"/>
                <w:lang w:eastAsia="zh-CN"/>
              </w:rPr>
              <w:t>尽调</w:t>
            </w:r>
            <w:r>
              <w:rPr>
                <w:rFonts w:hint="eastAsia" w:ascii="宋体" w:hAnsi="宋体" w:eastAsia="宋体" w:cs="宋体"/>
                <w:bCs/>
                <w:snapToGrid w:val="0"/>
                <w:color w:val="000000"/>
                <w:kern w:val="0"/>
                <w:szCs w:val="21"/>
                <w:highlight w:val="none"/>
              </w:rPr>
              <w:t>情况</w:t>
            </w:r>
          </w:p>
          <w:p w14:paraId="46AC6F12">
            <w:pPr>
              <w:widowControl/>
              <w:kinsoku w:val="0"/>
              <w:autoSpaceDE w:val="0"/>
              <w:autoSpaceDN w:val="0"/>
              <w:adjustRightInd w:val="0"/>
              <w:snapToGrid w:val="0"/>
              <w:spacing w:before="93" w:beforeLines="30" w:after="93" w:afterLines="30"/>
              <w:jc w:val="left"/>
              <w:textAlignment w:val="baseline"/>
              <w:rPr>
                <w:rFonts w:hint="eastAsia" w:ascii="宋体" w:hAnsi="宋体" w:cs="宋体"/>
                <w:b/>
                <w:snapToGrid w:val="0"/>
                <w:color w:val="000000"/>
                <w:kern w:val="0"/>
                <w:szCs w:val="21"/>
                <w:highlight w:val="none"/>
              </w:rPr>
            </w:pPr>
            <w:r>
              <w:rPr>
                <w:rFonts w:hint="eastAsia" w:ascii="宋体" w:hAnsi="宋体" w:cs="宋体"/>
                <w:snapToGrid w:val="0"/>
                <w:color w:val="000000"/>
                <w:kern w:val="0"/>
                <w:szCs w:val="21"/>
                <w:highlight w:val="none"/>
              </w:rPr>
              <w:t>（一）</w:t>
            </w:r>
            <w:r>
              <w:rPr>
                <w:rFonts w:hint="eastAsia" w:ascii="宋体" w:hAnsi="宋体" w:cs="宋体"/>
                <w:snapToGrid w:val="0"/>
                <w:color w:val="000000"/>
                <w:kern w:val="0"/>
                <w:szCs w:val="21"/>
                <w:highlight w:val="none"/>
                <w:lang w:val="en-US" w:eastAsia="zh-CN"/>
              </w:rPr>
              <w:t>借款人</w:t>
            </w:r>
            <w:r>
              <w:rPr>
                <w:rFonts w:hint="eastAsia" w:ascii="宋体" w:hAnsi="宋体" w:cs="宋体"/>
                <w:snapToGrid w:val="0"/>
                <w:color w:val="000000"/>
                <w:kern w:val="0"/>
                <w:szCs w:val="21"/>
                <w:highlight w:val="none"/>
              </w:rPr>
              <w:t>简介</w:t>
            </w:r>
          </w:p>
          <w:p w14:paraId="71596159">
            <w:pPr>
              <w:widowControl/>
              <w:kinsoku w:val="0"/>
              <w:autoSpaceDE w:val="0"/>
              <w:autoSpaceDN w:val="0"/>
              <w:adjustRightInd w:val="0"/>
              <w:snapToGrid w:val="0"/>
              <w:spacing w:before="93" w:beforeLines="30" w:after="93" w:afterLines="30"/>
              <w:ind w:firstLine="422" w:firstLineChars="200"/>
              <w:jc w:val="left"/>
              <w:textAlignment w:val="baseline"/>
              <w:rPr>
                <w:rFonts w:hint="default" w:ascii="宋体" w:hAnsi="宋体" w:eastAsia="宋体" w:cs="宋体"/>
                <w:b/>
                <w:bCs/>
                <w:snapToGrid w:val="0"/>
                <w:color w:val="000000"/>
                <w:kern w:val="0"/>
                <w:szCs w:val="21"/>
                <w:highlight w:val="none"/>
                <w:lang w:val="en-US" w:eastAsia="zh-CN"/>
              </w:rPr>
            </w:pPr>
            <w:r>
              <w:rPr>
                <w:rFonts w:hint="eastAsia" w:ascii="宋体" w:hAnsi="宋体" w:cs="宋体"/>
                <w:bCs/>
                <w:snapToGrid w:val="0"/>
                <w:color w:val="000000"/>
                <w:kern w:val="0"/>
                <w:szCs w:val="21"/>
                <w:highlight w:val="none"/>
                <w:lang w:val="en-US" w:eastAsia="zh-CN"/>
              </w:rPr>
              <w:t>1.借款人概况：</w:t>
            </w:r>
          </w:p>
          <w:p w14:paraId="1B564AC8">
            <w:pPr>
              <w:widowControl/>
              <w:kinsoku w:val="0"/>
              <w:autoSpaceDE w:val="0"/>
              <w:autoSpaceDN w:val="0"/>
              <w:adjustRightInd w:val="0"/>
              <w:snapToGrid w:val="0"/>
              <w:spacing w:before="93" w:beforeLines="30" w:after="93" w:afterLines="30"/>
              <w:ind w:firstLine="420"/>
              <w:jc w:val="left"/>
              <w:textAlignment w:val="baseline"/>
              <w:rPr>
                <w:rFonts w:hint="eastAsia" w:ascii="宋体" w:hAnsi="宋体" w:eastAsia="宋体" w:cs="宋体"/>
                <w:snapToGrid w:val="0"/>
                <w:color w:val="000000"/>
                <w:kern w:val="0"/>
                <w:szCs w:val="21"/>
                <w:highlight w:val="none"/>
                <w:u w:val="single"/>
                <w:lang w:val="en-US" w:eastAsia="zh-CN"/>
              </w:rPr>
            </w:pPr>
            <w:r>
              <w:rPr>
                <w:rFonts w:hint="eastAsia" w:ascii="宋体" w:hAnsi="宋体" w:cs="宋体"/>
                <w:snapToGrid w:val="0"/>
                <w:color w:val="000000"/>
                <w:kern w:val="0"/>
                <w:szCs w:val="21"/>
                <w:highlight w:val="none"/>
              </w:rPr>
              <w:t>企业成立于2012年1月，经营地址位于福州市马尾区罗星东路2号海峡经贸福州保税区综合大楼15层20#。实际主营业务为智慧水利与智慧教育解决方案的研发与销售。上年度末社保人数73人；注册资本：4100万元、实收资本：4100万元；法定代表人：黄祖海。股权穿透后实际控制人为黄祖海，持股比例详见下表。最新股权结构表详见下表。过往两年企业股权结构稳定，未发生变动。</w:t>
            </w:r>
            <w:r>
              <w:rPr>
                <w:rFonts w:hint="eastAsia" w:ascii="宋体" w:hAnsi="宋体" w:cs="宋体"/>
                <w:snapToGrid w:val="0"/>
                <w:color w:val="000000"/>
                <w:kern w:val="0"/>
                <w:szCs w:val="21"/>
                <w:highlight w:val="none"/>
                <w:u w:val="single"/>
              </w:rPr>
            </w:r>
            <w:r>
              <w:rPr>
                <w:rFonts w:hint="eastAsia" w:ascii="宋体" w:hAnsi="宋体" w:cs="宋体"/>
                <w:snapToGrid w:val="0"/>
                <w:color w:val="000000"/>
                <w:kern w:val="0"/>
                <w:szCs w:val="21"/>
                <w:highlight w:val="none"/>
                <w:u w:val="single"/>
                <w:lang w:val="en-US" w:eastAsia="zh-CN"/>
              </w:rPr>
            </w:r>
            <w:r>
              <w:rPr>
                <w:rFonts w:hint="eastAsia" w:ascii="宋体" w:hAnsi="宋体" w:cs="宋体"/>
                <w:snapToGrid w:val="0"/>
                <w:color w:val="000000"/>
                <w:kern w:val="0"/>
                <w:szCs w:val="21"/>
                <w:highlight w:val="none"/>
                <w:u w:val="single"/>
              </w:rPr>
            </w:r>
            <w:r>
              <w:rPr>
                <w:rFonts w:hint="eastAsia" w:ascii="宋体" w:hAnsi="宋体" w:cs="宋体"/>
                <w:snapToGrid w:val="0"/>
                <w:color w:val="000000"/>
                <w:kern w:val="0"/>
                <w:szCs w:val="21"/>
                <w:highlight w:val="none"/>
              </w:rPr>
            </w:r>
            <w:r>
              <w:rPr>
                <w:rFonts w:hint="eastAsia" w:ascii="宋体" w:hAnsi="宋体" w:cs="宋体"/>
                <w:snapToGrid w:val="0"/>
                <w:color w:val="000000"/>
                <w:kern w:val="0"/>
                <w:szCs w:val="21"/>
                <w:highlight w:val="none"/>
                <w:lang w:val="en-US" w:eastAsia="zh-CN"/>
              </w:rPr>
            </w:r>
            <w:r>
              <w:rPr>
                <w:rFonts w:hint="eastAsia" w:ascii="宋体" w:hAnsi="宋体" w:cs="宋体"/>
                <w:snapToGrid w:val="0"/>
                <w:color w:val="000000"/>
                <w:kern w:val="0"/>
                <w:szCs w:val="21"/>
                <w:highlight w:val="none"/>
              </w:rPr>
            </w:r>
            <w:r>
              <w:rPr>
                <w:rFonts w:hint="eastAsia" w:ascii="宋体" w:hAnsi="宋体" w:cs="宋体"/>
                <w:snapToGrid w:val="0"/>
                <w:color w:val="000000"/>
                <w:kern w:val="0"/>
                <w:szCs w:val="21"/>
                <w:highlight w:val="none"/>
                <w:lang w:val="en-US" w:eastAsia="zh-CN"/>
              </w:rPr>
            </w:r>
            <w:r>
              <w:rPr>
                <w:rFonts w:hint="eastAsia" w:ascii="宋体" w:hAnsi="宋体" w:cs="宋体"/>
                <w:snapToGrid w:val="0"/>
                <w:color w:val="000000"/>
                <w:kern w:val="0"/>
                <w:szCs w:val="21"/>
                <w:highlight w:val="none"/>
              </w:rPr>
            </w:r>
            <w:r>
              <w:rPr>
                <w:rFonts w:hint="eastAsia" w:ascii="宋体" w:hAnsi="宋体" w:cs="宋体"/>
                <w:snapToGrid w:val="0"/>
                <w:color w:val="000000"/>
                <w:kern w:val="0"/>
                <w:szCs w:val="21"/>
                <w:highlight w:val="none"/>
                <w:lang w:val="en-US" w:eastAsia="zh-CN"/>
              </w:rPr>
            </w:r>
            <w:r>
              <w:rPr>
                <w:rFonts w:hint="eastAsia" w:ascii="宋体" w:hAnsi="宋体" w:cs="宋体"/>
                <w:snapToGrid w:val="0"/>
                <w:color w:val="000000"/>
                <w:kern w:val="0"/>
                <w:szCs w:val="21"/>
                <w:highlight w:val="none"/>
              </w:rPr>
            </w:r>
            <w:r>
              <w:rPr>
                <w:rFonts w:hint="eastAsia" w:ascii="宋体" w:hAnsi="宋体" w:cs="宋体"/>
                <w:snapToGrid w:val="0"/>
                <w:color w:val="000000"/>
                <w:kern w:val="0"/>
                <w:szCs w:val="21"/>
                <w:highlight w:val="none"/>
                <w:lang w:val="en-US" w:eastAsia="zh-CN"/>
              </w:rPr>
            </w:r>
            <w:r>
              <w:rPr>
                <w:rFonts w:hint="eastAsia" w:ascii="宋体" w:hAnsi="宋体" w:cs="宋体"/>
                <w:snapToGrid w:val="0"/>
                <w:color w:val="000000"/>
                <w:kern w:val="0"/>
                <w:szCs w:val="21"/>
                <w:highlight w:val="none"/>
              </w:rPr>
            </w:r>
            <w:r>
              <w:rPr>
                <w:rFonts w:hint="eastAsia" w:ascii="宋体" w:hAnsi="宋体" w:cs="宋体"/>
                <w:snapToGrid w:val="0"/>
                <w:color w:val="000000"/>
                <w:kern w:val="0"/>
                <w:szCs w:val="21"/>
                <w:highlight w:val="none"/>
                <w:u w:val="single"/>
              </w:rPr>
            </w:r>
            <w:r>
              <w:rPr>
                <w:rFonts w:hint="eastAsia" w:ascii="宋体" w:hAnsi="宋体" w:cs="宋体"/>
                <w:snapToGrid w:val="0"/>
                <w:color w:val="000000"/>
                <w:kern w:val="0"/>
                <w:szCs w:val="21"/>
                <w:highlight w:val="none"/>
                <w:u w:val="single"/>
                <w:lang w:eastAsia="zh-CN"/>
              </w:rPr>
            </w:r>
            <w:r>
              <w:rPr>
                <w:rFonts w:hint="eastAsia" w:ascii="宋体" w:hAnsi="宋体" w:cs="宋体"/>
                <w:snapToGrid w:val="0"/>
                <w:color w:val="000000"/>
                <w:kern w:val="0"/>
                <w:szCs w:val="21"/>
                <w:highlight w:val="none"/>
                <w:u w:val="single"/>
                <w:lang w:val="en-US" w:eastAsia="zh-CN"/>
              </w:rPr>
            </w:r>
            <w:r>
              <w:rPr>
                <w:rFonts w:hint="eastAsia" w:ascii="宋体" w:hAnsi="宋体" w:cs="宋体"/>
                <w:snapToGrid w:val="0"/>
                <w:color w:val="000000"/>
                <w:kern w:val="0"/>
                <w:szCs w:val="21"/>
                <w:highlight w:val="none"/>
                <w:u w:val="single"/>
                <w:lang w:eastAsia="zh-CN"/>
              </w:rPr>
            </w:r>
            <w:r>
              <w:rPr>
                <w:rFonts w:hint="eastAsia" w:ascii="宋体" w:hAnsi="宋体" w:cs="宋体"/>
                <w:snapToGrid w:val="0"/>
                <w:color w:val="000000"/>
                <w:kern w:val="0"/>
                <w:szCs w:val="21"/>
                <w:highlight w:val="none"/>
                <w:u w:val="single"/>
                <w:lang w:val="en-US" w:eastAsia="zh-CN"/>
              </w:rPr>
            </w:r>
            <w:r>
              <w:rPr>
                <w:rFonts w:hint="eastAsia" w:ascii="宋体" w:hAnsi="宋体" w:cs="宋体"/>
                <w:snapToGrid w:val="0"/>
                <w:color w:val="000000"/>
                <w:kern w:val="0"/>
                <w:szCs w:val="21"/>
                <w:highlight w:val="none"/>
                <w:u w:val="single"/>
              </w:rPr>
            </w:r>
            <w:r>
              <w:rPr>
                <w:rFonts w:hint="eastAsia" w:ascii="宋体" w:hAnsi="宋体" w:cs="宋体"/>
                <w:snapToGrid w:val="0"/>
                <w:color w:val="000000"/>
                <w:kern w:val="0"/>
                <w:szCs w:val="21"/>
                <w:highlight w:val="none"/>
                <w:u w:val="single"/>
                <w:lang w:val="en-US" w:eastAsia="zh-CN"/>
              </w:rPr>
            </w:r>
            <w:r>
              <w:rPr>
                <w:rFonts w:hint="eastAsia" w:ascii="宋体" w:hAnsi="宋体" w:cs="仿宋"/>
                <w:b w:val="0"/>
                <w:bCs/>
                <w:color w:val="auto"/>
                <w:kern w:val="2"/>
                <w:sz w:val="21"/>
                <w:szCs w:val="21"/>
                <w:highlight w:val="none"/>
                <w:u w:val="single"/>
                <w:lang w:val="en-US" w:eastAsia="zh-CN"/>
              </w:rPr>
            </w:r>
            <w:r>
              <w:rPr>
                <w:rFonts w:hint="eastAsia" w:ascii="宋体" w:hAnsi="宋体" w:cs="宋体"/>
                <w:snapToGrid w:val="0"/>
                <w:color w:val="000000"/>
                <w:kern w:val="0"/>
                <w:szCs w:val="21"/>
                <w:highlight w:val="none"/>
                <w:u w:val="single"/>
              </w:rPr>
            </w:r>
            <w:r>
              <w:rPr>
                <w:rFonts w:hint="eastAsia" w:ascii="宋体" w:hAnsi="宋体" w:cs="宋体"/>
                <w:snapToGrid w:val="0"/>
                <w:color w:val="000000"/>
                <w:kern w:val="0"/>
                <w:szCs w:val="21"/>
                <w:highlight w:val="none"/>
                <w:u w:val="single"/>
                <w:lang w:val="en-US" w:eastAsia="zh-CN"/>
              </w:rPr>
            </w:r>
            <w:r>
              <w:rPr>
                <w:rFonts w:hint="eastAsia" w:ascii="宋体" w:hAnsi="宋体" w:cs="宋体"/>
                <w:snapToGrid w:val="0"/>
                <w:color w:val="000000"/>
                <w:kern w:val="0"/>
                <w:szCs w:val="21"/>
                <w:highlight w:val="none"/>
                <w:u w:val="single"/>
                <w:lang w:eastAsia="zh-CN"/>
              </w:rPr>
            </w:r>
            <w:r>
              <w:rPr>
                <w:rFonts w:hint="eastAsia" w:ascii="宋体" w:hAnsi="宋体" w:cs="宋体"/>
                <w:snapToGrid w:val="0"/>
                <w:color w:val="000000"/>
                <w:kern w:val="0"/>
                <w:szCs w:val="21"/>
                <w:highlight w:val="none"/>
                <w:u w:val="single"/>
                <w:lang w:val="en-US" w:eastAsia="zh-CN"/>
              </w:rPr>
            </w:r>
            <w:r>
              <w:rPr>
                <w:rFonts w:hint="eastAsia" w:ascii="宋体" w:hAnsi="宋体" w:cs="宋体"/>
                <w:snapToGrid w:val="0"/>
                <w:color w:val="000000"/>
                <w:kern w:val="0"/>
                <w:szCs w:val="21"/>
                <w:highlight w:val="none"/>
                <w:u w:val="single"/>
              </w:rPr>
            </w:r>
            <w:r>
              <w:rPr>
                <w:rFonts w:hint="eastAsia" w:ascii="宋体" w:hAnsi="宋体" w:cs="宋体"/>
                <w:snapToGrid w:val="0"/>
                <w:color w:val="000000"/>
                <w:kern w:val="0"/>
                <w:szCs w:val="21"/>
                <w:highlight w:val="none"/>
                <w:u w:val="single"/>
                <w:lang w:val="en-US" w:eastAsia="zh-CN"/>
              </w:rPr>
            </w:r>
            <w:r>
              <w:rPr>
                <w:rFonts w:hint="eastAsia" w:ascii="宋体" w:hAnsi="宋体" w:cs="仿宋"/>
                <w:b w:val="0"/>
                <w:bCs/>
                <w:color w:val="auto"/>
                <w:kern w:val="2"/>
                <w:sz w:val="21"/>
                <w:szCs w:val="21"/>
                <w:highlight w:val="none"/>
                <w:u w:val="single"/>
                <w:lang w:val="en-US" w:eastAsia="zh-CN"/>
              </w:rPr>
            </w:r>
            <w:r>
              <w:rPr>
                <w:rFonts w:hint="eastAsia" w:ascii="宋体" w:hAnsi="宋体" w:cs="宋体"/>
                <w:snapToGrid w:val="0"/>
                <w:color w:val="000000"/>
                <w:kern w:val="0"/>
                <w:szCs w:val="21"/>
                <w:highlight w:val="none"/>
                <w:u w:val="single"/>
              </w:rPr>
            </w:r>
            <w:r>
              <w:rPr>
                <w:rFonts w:hint="eastAsia" w:ascii="宋体" w:hAnsi="宋体" w:cs="宋体"/>
                <w:snapToGrid w:val="0"/>
                <w:color w:val="000000"/>
                <w:kern w:val="0"/>
                <w:szCs w:val="21"/>
                <w:highlight w:val="none"/>
                <w:u w:val="single"/>
                <w:lang w:eastAsia="zh-CN"/>
              </w:rPr>
            </w:r>
            <w:r>
              <w:rPr>
                <w:rFonts w:hint="eastAsia" w:ascii="宋体" w:hAnsi="宋体" w:eastAsia="宋体" w:cs="宋体"/>
                <w:snapToGrid w:val="0"/>
                <w:color w:val="000000"/>
                <w:kern w:val="0"/>
                <w:szCs w:val="21"/>
                <w:highlight w:val="none"/>
                <w:u w:val="single"/>
                <w:lang w:val="en-US" w:eastAsia="zh-CN"/>
              </w:rPr>
            </w:r>
          </w:p>
          <w:p w14:paraId="4986ECCE">
            <w:pPr>
              <w:widowControl/>
              <w:kinsoku w:val="0"/>
              <w:autoSpaceDE w:val="0"/>
              <w:autoSpaceDN w:val="0"/>
              <w:adjustRightInd w:val="0"/>
              <w:snapToGrid w:val="0"/>
              <w:spacing w:before="93" w:beforeLines="30" w:after="93" w:afterLines="30"/>
              <w:ind w:firstLine="420"/>
              <w:jc w:val="left"/>
              <w:textAlignment w:val="baseline"/>
              <w:rPr>
                <w:rFonts w:hint="eastAsia" w:ascii="宋体" w:hAnsi="宋体" w:eastAsia="宋体" w:cs="宋体"/>
                <w:b/>
                <w:bCs/>
                <w:sz w:val="21"/>
                <w:szCs w:val="21"/>
                <w:highlight w:val="none"/>
                <w:lang w:val="en-US" w:eastAsia="zh-CN"/>
              </w:rPr>
            </w:pPr>
            <w:r>
              <w:rPr>
                <w:rFonts w:hint="eastAsia" w:ascii="宋体" w:hAnsi="宋体" w:cs="宋体"/>
                <w:bCs/>
                <w:color w:val="auto"/>
                <w:sz w:val="21"/>
                <w:szCs w:val="21"/>
                <w:u w:val="none"/>
                <w:lang w:val="en-US" w:eastAsia="zh-CN"/>
              </w:rPr>
              <w:t>已取得资质情况：</w:t>
            </w:r>
            <w:r>
              <w:rPr>
                <w:rFonts w:hint="eastAsia" w:ascii="宋体" w:hAnsi="宋体" w:cs="宋体"/>
                <w:bCs/>
                <w:snapToGrid w:val="0"/>
                <w:kern w:val="0"/>
                <w:szCs w:val="21"/>
              </w:rPr>
              <w:t>☑</w:t>
            </w:r>
            <w:r>
              <w:rPr>
                <w:rFonts w:hint="eastAsia" w:ascii="宋体" w:hAnsi="宋体" w:eastAsia="宋体" w:cs="宋体"/>
                <w:bCs/>
                <w:sz w:val="21"/>
                <w:szCs w:val="21"/>
                <w:highlight w:val="none"/>
                <w:lang w:val="en-US" w:eastAsia="zh-CN"/>
              </w:rPr>
              <w:t>不涉及；</w:t>
            </w:r>
          </w:p>
          <w:p w14:paraId="44CF5D83">
            <w:pPr>
              <w:widowControl/>
              <w:kinsoku w:val="0"/>
              <w:autoSpaceDE w:val="0"/>
              <w:autoSpaceDN w:val="0"/>
              <w:adjustRightInd w:val="0"/>
              <w:snapToGrid w:val="0"/>
              <w:spacing w:before="93" w:beforeLines="30" w:after="93" w:afterLines="30"/>
              <w:ind w:firstLine="2108" w:firstLineChars="1000"/>
              <w:jc w:val="left"/>
              <w:textAlignment w:val="baseline"/>
              <w:rPr>
                <w:rFonts w:hint="eastAsia" w:ascii="宋体" w:hAnsi="宋体" w:eastAsia="宋体" w:cs="宋体"/>
                <w:b/>
                <w:bCs/>
                <w:sz w:val="21"/>
                <w:szCs w:val="21"/>
                <w:highlight w:val="none"/>
                <w:lang w:val="en-US" w:eastAsia="zh-CN"/>
              </w:rPr>
            </w:pPr>
            <w:r>
              <w:rPr>
                <w:rFonts w:hint="eastAsia" w:ascii="宋体" w:hAnsi="宋体" w:cs="宋体"/>
                <w:bCs/>
                <w:snapToGrid w:val="0"/>
                <w:kern w:val="0"/>
                <w:szCs w:val="21"/>
              </w:rPr>
              <w:t>□</w:t>
            </w:r>
            <w:r>
              <w:rPr>
                <w:rFonts w:hint="eastAsia" w:ascii="宋体" w:hAnsi="宋体" w:eastAsia="宋体" w:cs="宋体"/>
                <w:bCs/>
                <w:sz w:val="21"/>
                <w:szCs w:val="21"/>
                <w:highlight w:val="none"/>
                <w:lang w:val="en-US" w:eastAsia="zh-CN"/>
              </w:rPr>
              <w:t>排污许可证（</w:t>
            </w:r>
            <w:r>
              <w:rPr>
                <w:rFonts w:hint="eastAsia" w:ascii="宋体" w:hAnsi="宋体" w:cs="宋体"/>
                <w:bCs/>
                <w:color w:val="auto"/>
                <w:sz w:val="21"/>
                <w:szCs w:val="21"/>
                <w:u w:val="none"/>
                <w:lang w:val="en-US" w:eastAsia="zh-CN"/>
              </w:rPr>
              <w:t>编号：XXX，有效期至</w:t>
            </w:r>
            <w:r>
              <w:rPr>
                <w:rFonts w:hint="eastAsia" w:ascii="宋体" w:hAnsi="宋体" w:cs="宋体"/>
                <w:bCs/>
                <w:color w:val="auto"/>
                <w:sz w:val="21"/>
                <w:szCs w:val="21"/>
                <w:u w:val="single"/>
                <w:lang w:val="en-US" w:eastAsia="zh-CN"/>
              </w:rPr>
              <w:t xml:space="preserve">   </w:t>
            </w:r>
            <w:r>
              <w:rPr>
                <w:rFonts w:hint="eastAsia" w:ascii="宋体" w:hAnsi="宋体" w:cs="宋体"/>
                <w:bCs/>
                <w:color w:val="auto"/>
                <w:sz w:val="21"/>
                <w:szCs w:val="21"/>
                <w:u w:val="none"/>
                <w:lang w:val="en-US" w:eastAsia="zh-CN"/>
              </w:rPr>
              <w:t>年</w:t>
            </w:r>
            <w:r>
              <w:rPr>
                <w:rFonts w:hint="eastAsia" w:ascii="宋体" w:hAnsi="宋体" w:cs="宋体"/>
                <w:bCs/>
                <w:color w:val="auto"/>
                <w:sz w:val="21"/>
                <w:szCs w:val="21"/>
                <w:u w:val="single"/>
                <w:lang w:val="en-US" w:eastAsia="zh-CN"/>
              </w:rPr>
              <w:t xml:space="preserve">   </w:t>
            </w:r>
            <w:r>
              <w:rPr>
                <w:rFonts w:hint="eastAsia" w:ascii="宋体" w:hAnsi="宋体" w:cs="宋体"/>
                <w:bCs/>
                <w:color w:val="auto"/>
                <w:sz w:val="21"/>
                <w:szCs w:val="21"/>
                <w:u w:val="none"/>
                <w:lang w:val="en-US" w:eastAsia="zh-CN"/>
              </w:rPr>
              <w:t>月</w:t>
            </w:r>
            <w:r>
              <w:rPr>
                <w:rFonts w:hint="eastAsia" w:ascii="宋体" w:hAnsi="宋体" w:cs="宋体"/>
                <w:bCs/>
                <w:color w:val="auto"/>
                <w:sz w:val="21"/>
                <w:szCs w:val="21"/>
                <w:u w:val="single"/>
                <w:lang w:val="en-US" w:eastAsia="zh-CN"/>
              </w:rPr>
              <w:t xml:space="preserve">   </w:t>
            </w:r>
            <w:r>
              <w:rPr>
                <w:rFonts w:hint="eastAsia" w:ascii="宋体" w:hAnsi="宋体" w:cs="宋体"/>
                <w:bCs/>
                <w:color w:val="auto"/>
                <w:sz w:val="21"/>
                <w:szCs w:val="21"/>
                <w:u w:val="none"/>
                <w:lang w:val="en-US" w:eastAsia="zh-CN"/>
              </w:rPr>
              <w:t>日</w:t>
            </w:r>
            <w:r>
              <w:rPr>
                <w:rFonts w:hint="eastAsia" w:ascii="宋体" w:hAnsi="宋体" w:eastAsia="宋体" w:cs="宋体"/>
                <w:bCs/>
                <w:sz w:val="21"/>
                <w:szCs w:val="21"/>
                <w:highlight w:val="none"/>
                <w:lang w:val="en-US" w:eastAsia="zh-CN"/>
              </w:rPr>
              <w:t>）；</w:t>
            </w:r>
            <w:r>
              <w:rPr>
                <w:rFonts w:hint="eastAsia" w:ascii="宋体" w:hAnsi="宋体" w:cs="宋体"/>
                <w:bCs/>
                <w:snapToGrid w:val="0"/>
                <w:kern w:val="0"/>
                <w:szCs w:val="21"/>
              </w:rPr>
              <w:t>□</w:t>
            </w:r>
            <w:r>
              <w:rPr>
                <w:rFonts w:hint="eastAsia" w:ascii="宋体" w:hAnsi="宋体" w:cs="宋体"/>
                <w:bCs/>
                <w:snapToGrid w:val="0"/>
                <w:kern w:val="0"/>
                <w:szCs w:val="21"/>
                <w:lang w:eastAsia="zh-CN"/>
              </w:rPr>
              <w:t>排污</w:t>
            </w:r>
            <w:r>
              <w:rPr>
                <w:rFonts w:hint="eastAsia" w:ascii="宋体" w:hAnsi="宋体" w:eastAsia="宋体" w:cs="宋体"/>
                <w:bCs/>
                <w:sz w:val="21"/>
                <w:szCs w:val="21"/>
                <w:highlight w:val="none"/>
                <w:lang w:val="en-US" w:eastAsia="zh-CN"/>
              </w:rPr>
              <w:t>登记回执；</w:t>
            </w:r>
          </w:p>
          <w:p w14:paraId="6CDB29B5">
            <w:pPr>
              <w:widowControl/>
              <w:kinsoku w:val="0"/>
              <w:autoSpaceDE w:val="0"/>
              <w:autoSpaceDN w:val="0"/>
              <w:adjustRightInd w:val="0"/>
              <w:snapToGrid w:val="0"/>
              <w:spacing w:before="93" w:beforeLines="30" w:after="93" w:afterLines="30"/>
              <w:ind w:firstLine="2108" w:firstLineChars="1000"/>
              <w:jc w:val="left"/>
              <w:textAlignment w:val="baseline"/>
              <w:rPr>
                <w:rFonts w:hint="eastAsia"/>
              </w:rPr>
            </w:pPr>
            <w:r>
              <w:rPr>
                <w:rFonts w:hint="eastAsia" w:ascii="宋体" w:hAnsi="宋体" w:cs="宋体"/>
                <w:bCs/>
                <w:snapToGrid w:val="0"/>
                <w:kern w:val="0"/>
                <w:szCs w:val="21"/>
              </w:rPr>
              <w:t>□</w:t>
            </w:r>
            <w:r>
              <w:rPr>
                <w:rFonts w:hint="eastAsia" w:ascii="宋体" w:hAnsi="宋体" w:eastAsia="宋体" w:cs="宋体"/>
                <w:bCs/>
                <w:sz w:val="21"/>
                <w:szCs w:val="21"/>
                <w:highlight w:val="none"/>
                <w:lang w:val="en-US" w:eastAsia="zh-CN"/>
              </w:rPr>
              <w:t>其他</w:t>
            </w:r>
            <w:r>
              <w:rPr>
                <w:rFonts w:hint="eastAsia" w:ascii="宋体" w:hAnsi="宋体" w:eastAsia="宋体" w:cs="宋体"/>
                <w:bCs/>
                <w:sz w:val="21"/>
                <w:szCs w:val="21"/>
                <w:highlight w:val="none"/>
                <w:u w:val="single"/>
                <w:lang w:val="en-US" w:eastAsia="zh-CN"/>
              </w:rPr>
              <w:t xml:space="preserve"> </w:t>
            </w:r>
            <w:r>
              <w:rPr>
                <w:rFonts w:hint="eastAsia" w:ascii="宋体" w:hAnsi="宋体" w:cs="宋体"/>
                <w:bCs/>
                <w:color w:val="auto"/>
                <w:sz w:val="21"/>
                <w:szCs w:val="21"/>
                <w:u w:val="single"/>
                <w:lang w:val="en-US" w:eastAsia="zh-CN"/>
              </w:rPr>
              <w:t>食品生产许可证/食品生产许可证/建筑工程施工总承包一级等</w:t>
            </w:r>
            <w:r>
              <w:rPr>
                <w:rFonts w:hint="eastAsia" w:ascii="宋体" w:hAnsi="宋体" w:eastAsia="宋体" w:cs="宋体"/>
                <w:bCs/>
                <w:sz w:val="21"/>
                <w:szCs w:val="21"/>
                <w:highlight w:val="none"/>
                <w:u w:val="single"/>
                <w:lang w:val="en-US" w:eastAsia="zh-CN"/>
              </w:rPr>
              <w:t xml:space="preserve">      </w:t>
            </w:r>
            <w:r>
              <w:rPr>
                <w:rFonts w:hint="eastAsia" w:ascii="宋体" w:hAnsi="宋体" w:eastAsia="宋体" w:cs="宋体"/>
                <w:bCs/>
                <w:sz w:val="21"/>
                <w:szCs w:val="21"/>
                <w:highlight w:val="none"/>
                <w:u w:val="none"/>
                <w:lang w:val="en-US" w:eastAsia="zh-CN"/>
              </w:rPr>
              <w:t>；</w:t>
            </w:r>
          </w:p>
          <w:p w14:paraId="19314167">
            <w:pPr>
              <w:widowControl/>
              <w:kinsoku w:val="0"/>
              <w:autoSpaceDE w:val="0"/>
              <w:autoSpaceDN w:val="0"/>
              <w:adjustRightInd w:val="0"/>
              <w:snapToGrid w:val="0"/>
              <w:spacing w:before="93" w:beforeLines="30" w:after="93" w:afterLines="30"/>
              <w:ind w:firstLine="420"/>
              <w:jc w:val="left"/>
              <w:textAlignment w:val="baseline"/>
              <w:rPr>
                <w:rFonts w:hint="eastAsia" w:ascii="宋体" w:hAnsi="宋体" w:cs="宋体"/>
                <w:snapToGrid w:val="0"/>
                <w:color w:val="000000"/>
                <w:kern w:val="0"/>
                <w:szCs w:val="21"/>
                <w:highlight w:val="none"/>
              </w:rPr>
            </w:pPr>
            <w:r>
              <w:rPr>
                <w:rFonts w:hint="eastAsia" w:ascii="宋体" w:hAnsi="宋体" w:cs="宋体"/>
                <w:bCs/>
                <w:snapToGrid w:val="0"/>
                <w:color w:val="000000"/>
                <w:kern w:val="0"/>
                <w:szCs w:val="21"/>
                <w:highlight w:val="none"/>
              </w:rPr>
            </w:r>
            <w:r>
              <w:rPr>
                <w:rFonts w:hint="eastAsia" w:ascii="宋体" w:hAnsi="宋体" w:cs="宋体"/>
                <w:bCs/>
                <w:snapToGrid w:val="0"/>
                <w:kern w:val="0"/>
                <w:szCs w:val="21"/>
                <w:highlight w:val="none"/>
              </w:rPr>
            </w:r>
            <w:r>
              <w:rPr>
                <w:rFonts w:hint="eastAsia" w:ascii="宋体" w:hAnsi="宋体" w:cs="宋体"/>
                <w:bCs/>
                <w:snapToGrid w:val="0"/>
                <w:kern w:val="0"/>
                <w:szCs w:val="21"/>
                <w:highlight w:val="none"/>
                <w:lang w:val="en-US" w:eastAsia="zh-CN"/>
              </w:rPr>
            </w:r>
            <w:r>
              <w:rPr>
                <w:rFonts w:hint="eastAsia" w:ascii="宋体" w:hAnsi="宋体" w:cs="宋体"/>
                <w:bCs/>
                <w:snapToGrid w:val="0"/>
                <w:kern w:val="0"/>
                <w:szCs w:val="21"/>
                <w:highlight w:val="none"/>
              </w:rPr>
            </w:r>
            <w:r>
              <w:rPr>
                <w:rFonts w:hint="eastAsia" w:ascii="宋体" w:hAnsi="宋体" w:cs="宋体"/>
                <w:bCs/>
                <w:snapToGrid w:val="0"/>
                <w:kern w:val="0"/>
                <w:szCs w:val="21"/>
                <w:highlight w:val="none"/>
                <w:lang w:val="en-US" w:eastAsia="zh-CN"/>
              </w:rPr>
            </w:r>
            <w:r>
              <w:rPr>
                <w:rFonts w:hint="eastAsia" w:ascii="宋体" w:hAnsi="宋体" w:cs="宋体"/>
                <w:bCs/>
                <w:snapToGrid w:val="0"/>
                <w:kern w:val="0"/>
                <w:szCs w:val="21"/>
                <w:highlight w:val="none"/>
              </w:rPr>
            </w:r>
            <w:r>
              <w:rPr>
                <w:rFonts w:hint="eastAsia" w:ascii="宋体" w:hAnsi="宋体" w:cs="宋体"/>
                <w:snapToGrid w:val="0"/>
                <w:color w:val="000000"/>
                <w:kern w:val="0"/>
                <w:szCs w:val="21"/>
                <w:highlight w:val="none"/>
              </w:rPr>
            </w:r>
            <w:r>
              <w:rPr>
                <w:rFonts w:hint="eastAsia" w:ascii="宋体" w:hAnsi="宋体" w:cs="宋体"/>
                <w:snapToGrid w:val="0"/>
                <w:kern w:val="0"/>
                <w:szCs w:val="21"/>
                <w:highlight w:val="none"/>
                <w:u w:val="single"/>
              </w:rPr>
            </w:r>
            <w:r>
              <w:rPr>
                <w:rFonts w:hint="eastAsia" w:ascii="宋体" w:hAnsi="宋体" w:cs="宋体"/>
                <w:snapToGrid w:val="0"/>
                <w:kern w:val="0"/>
                <w:szCs w:val="21"/>
                <w:highlight w:val="none"/>
                <w:u w:val="single"/>
                <w:lang w:val="en-US" w:eastAsia="zh-CN"/>
              </w:rPr>
            </w:r>
            <w:r>
              <w:rPr>
                <w:rFonts w:hint="eastAsia" w:ascii="宋体" w:hAnsi="宋体" w:cs="宋体"/>
                <w:snapToGrid w:val="0"/>
                <w:kern w:val="0"/>
                <w:szCs w:val="21"/>
                <w:highlight w:val="none"/>
                <w:u w:val="single"/>
              </w:rPr>
            </w:r>
            <w:r>
              <w:rPr>
                <w:rFonts w:hint="eastAsia" w:ascii="宋体" w:hAnsi="宋体" w:cs="宋体"/>
                <w:snapToGrid w:val="0"/>
                <w:color w:val="000000"/>
                <w:kern w:val="0"/>
                <w:szCs w:val="21"/>
                <w:highlight w:val="none"/>
                <w:u w:val="single"/>
              </w:rPr>
            </w:r>
          </w:p>
          <w:p w14:paraId="0959F8FD">
            <w:pPr>
              <w:widowControl/>
              <w:kinsoku w:val="0"/>
              <w:autoSpaceDE w:val="0"/>
              <w:autoSpaceDN w:val="0"/>
              <w:adjustRightInd w:val="0"/>
              <w:snapToGrid w:val="0"/>
              <w:spacing w:before="93" w:beforeLines="30" w:after="93" w:afterLines="30"/>
              <w:ind w:firstLine="420"/>
              <w:jc w:val="left"/>
              <w:textAlignment w:val="baseline"/>
              <w:rPr>
                <w:rFonts w:hint="eastAsia" w:ascii="宋体" w:hAnsi="宋体" w:cs="宋体"/>
                <w:snapToGrid w:val="0"/>
                <w:color w:val="000000"/>
                <w:kern w:val="0"/>
                <w:szCs w:val="21"/>
                <w:highlight w:val="none"/>
              </w:rPr>
            </w:pPr>
            <w:r>
              <w:rPr>
                <w:rFonts w:hint="eastAsia" w:ascii="宋体" w:hAnsi="宋体" w:cs="宋体"/>
                <w:snapToGrid w:val="0"/>
                <w:color w:val="000000"/>
                <w:kern w:val="0"/>
                <w:szCs w:val="21"/>
                <w:lang w:eastAsia="zh-CN"/>
              </w:rPr>
            </w:r>
            <w:r>
              <w:rPr>
                <w:rFonts w:hint="eastAsia" w:ascii="宋体" w:hAnsi="宋体" w:cs="宋体"/>
                <w:snapToGrid w:val="0"/>
                <w:color w:val="000000"/>
                <w:kern w:val="0"/>
                <w:szCs w:val="21"/>
              </w:rPr>
            </w:r>
            <w:r>
              <w:rPr>
                <w:rFonts w:hint="eastAsia" w:ascii="宋体" w:hAnsi="宋体" w:cs="宋体"/>
                <w:snapToGrid w:val="0"/>
                <w:color w:val="000000"/>
                <w:kern w:val="0"/>
                <w:szCs w:val="21"/>
                <w:highlight w:val="none"/>
                <w:u w:val="single"/>
              </w:rPr>
            </w:r>
            <w:r>
              <w:rPr>
                <w:rFonts w:hint="eastAsia" w:ascii="宋体" w:hAnsi="宋体" w:cs="宋体"/>
                <w:snapToGrid w:val="0"/>
                <w:color w:val="000000"/>
                <w:kern w:val="0"/>
                <w:szCs w:val="21"/>
                <w:highlight w:val="none"/>
              </w:rPr>
            </w:r>
            <w:r>
              <w:rPr>
                <w:rFonts w:hint="eastAsia" w:ascii="宋体" w:hAnsi="宋体" w:cs="宋体"/>
                <w:snapToGrid w:val="0"/>
                <w:color w:val="000000"/>
                <w:kern w:val="0"/>
                <w:szCs w:val="21"/>
                <w:highlight w:val="none"/>
                <w:u w:val="single"/>
              </w:rPr>
            </w:r>
            <w:r>
              <w:rPr>
                <w:rFonts w:hint="eastAsia" w:ascii="宋体" w:hAnsi="宋体" w:cs="宋体"/>
                <w:snapToGrid w:val="0"/>
                <w:color w:val="000000"/>
                <w:kern w:val="0"/>
                <w:szCs w:val="21"/>
                <w:highlight w:val="none"/>
              </w:rPr>
            </w:r>
            <w:r>
              <w:rPr>
                <w:rFonts w:hint="eastAsia" w:ascii="宋体" w:hAnsi="宋体" w:cs="宋体"/>
                <w:snapToGrid w:val="0"/>
                <w:color w:val="000000"/>
                <w:kern w:val="0"/>
                <w:szCs w:val="21"/>
                <w:highlight w:val="none"/>
                <w:u w:val="single"/>
              </w:rPr>
            </w:r>
            <w:r>
              <w:rPr>
                <w:rFonts w:hint="eastAsia" w:ascii="宋体" w:hAnsi="宋体" w:cs="宋体"/>
                <w:snapToGrid w:val="0"/>
                <w:color w:val="000000"/>
                <w:kern w:val="0"/>
                <w:szCs w:val="21"/>
                <w:highlight w:val="none"/>
              </w:rPr>
            </w:r>
            <w:r>
              <w:rPr>
                <w:rFonts w:hint="eastAsia" w:ascii="宋体" w:hAnsi="宋体" w:cs="宋体"/>
                <w:snapToGrid w:val="0"/>
                <w:color w:val="000000"/>
                <w:kern w:val="0"/>
                <w:szCs w:val="21"/>
                <w:highlight w:val="none"/>
                <w:lang w:eastAsia="zh-CN"/>
              </w:rPr>
            </w:r>
            <w:r>
              <w:rPr>
                <w:rFonts w:hint="eastAsia" w:ascii="宋体" w:hAnsi="宋体" w:cs="宋体"/>
                <w:snapToGrid w:val="0"/>
                <w:color w:val="000000"/>
                <w:kern w:val="0"/>
                <w:szCs w:val="21"/>
                <w:highlight w:val="none"/>
              </w:rPr>
            </w:r>
            <w:r>
              <w:rPr>
                <w:rFonts w:hint="eastAsia" w:ascii="宋体" w:hAnsi="宋体" w:cs="宋体"/>
                <w:snapToGrid w:val="0"/>
                <w:color w:val="000000"/>
                <w:kern w:val="0"/>
                <w:szCs w:val="21"/>
                <w:highlight w:val="none"/>
                <w:u w:val="single"/>
              </w:rPr>
            </w:r>
            <w:r>
              <w:rPr>
                <w:rFonts w:hint="eastAsia" w:ascii="宋体" w:hAnsi="宋体" w:cs="宋体"/>
                <w:snapToGrid w:val="0"/>
                <w:color w:val="000000"/>
                <w:kern w:val="0"/>
                <w:szCs w:val="21"/>
                <w:highlight w:val="none"/>
              </w:rPr>
            </w:r>
          </w:p>
          <w:p w14:paraId="5EAD39AB">
            <w:pPr>
              <w:widowControl/>
              <w:kinsoku w:val="0"/>
              <w:autoSpaceDE w:val="0"/>
              <w:autoSpaceDN w:val="0"/>
              <w:adjustRightInd w:val="0"/>
              <w:snapToGrid w:val="0"/>
              <w:spacing w:before="93" w:beforeLines="30" w:after="93" w:afterLines="30"/>
              <w:ind w:firstLine="2310" w:firstLineChars="1100"/>
              <w:jc w:val="left"/>
              <w:textAlignment w:val="baseline"/>
              <w:rPr>
                <w:rFonts w:hint="eastAsia" w:ascii="宋体" w:hAnsi="宋体" w:cs="宋体"/>
                <w:snapToGrid w:val="0"/>
                <w:kern w:val="0"/>
                <w:szCs w:val="21"/>
              </w:rPr>
            </w:pPr>
            <w:r>
              <w:rPr>
                <w:rFonts w:hint="eastAsia" w:ascii="宋体" w:hAnsi="宋体" w:cs="宋体"/>
                <w:snapToGrid w:val="0"/>
                <w:kern w:val="0"/>
                <w:szCs w:val="21"/>
                <w:lang w:eastAsia="zh-CN"/>
              </w:rPr>
              <w:t>最新</w:t>
            </w:r>
            <w:r>
              <w:rPr>
                <w:rFonts w:hint="eastAsia" w:ascii="宋体" w:hAnsi="宋体" w:cs="宋体"/>
                <w:snapToGrid w:val="0"/>
                <w:kern w:val="0"/>
                <w:szCs w:val="21"/>
              </w:rPr>
              <w:t>股权结构表</w:t>
            </w:r>
            <w:r>
              <w:rPr>
                <w:rFonts w:hint="eastAsia" w:ascii="宋体" w:hAnsi="宋体" w:cs="宋体"/>
                <w:snapToGrid w:val="0"/>
                <w:kern w:val="0"/>
                <w:szCs w:val="21"/>
                <w:lang w:val="en-US" w:eastAsia="zh-CN"/>
              </w:rPr>
              <w:t xml:space="preserve">                       </w:t>
            </w:r>
            <w:r>
              <w:rPr>
                <w:rFonts w:hint="eastAsia" w:ascii="宋体" w:hAnsi="宋体" w:cs="宋体"/>
                <w:snapToGrid w:val="0"/>
                <w:kern w:val="0"/>
                <w:szCs w:val="21"/>
              </w:rPr>
              <w:t xml:space="preserve">         </w:t>
            </w:r>
            <w:r>
              <w:rPr>
                <w:rFonts w:hint="eastAsia" w:ascii="宋体" w:hAnsi="宋体" w:cs="宋体"/>
                <w:snapToGrid w:val="0"/>
                <w:color w:val="000000"/>
                <w:kern w:val="0"/>
                <w:szCs w:val="21"/>
              </w:rPr>
              <w:t>单位：万元</w:t>
            </w:r>
          </w:p>
          <w:tbl>
            <w:tblPr>
              <w:tblStyle w:val="13"/>
              <w:tblW w:w="0" w:type="auto"/>
              <w:jc w:val="center"/>
              <w:tblBorders>
                <w:top w:val="single" w:color="000000" w:sz="0" w:space="0"/>
                <w:left w:val="single" w:color="000000" w:sz="0" w:space="0"/>
                <w:bottom w:val="single" w:color="000000" w:sz="0" w:space="0"/>
                <w:right w:val="single" w:color="000000" w:sz="0" w:space="0"/>
                <w:insideH w:val="single" w:color="000000" w:sz="0" w:space="0"/>
                <w:insideV w:val="single" w:color="000000" w:sz="0" w:space="0"/>
              </w:tblBorders>
              <w:tblLayout w:type="fixed"/>
              <w:tblCellMar>
                <w:top w:w="0" w:type="dxa"/>
                <w:left w:w="108" w:type="dxa"/>
                <w:bottom w:w="0" w:type="dxa"/>
                <w:right w:w="108" w:type="dxa"/>
              </w:tblCellMar>
            </w:tblPr>
            <w:tblGrid>
              <w:gridCol w:w="1056"/>
              <w:gridCol w:w="2001"/>
              <w:gridCol w:w="1161"/>
              <w:gridCol w:w="1266"/>
              <w:gridCol w:w="1056"/>
            </w:tblGrid>
            <w:tr w14:paraId="547A40DA">
              <w:tblPrEx>
                <w:tblBorders>
                  <w:top w:val="single" w:color="000000" w:sz="0" w:space="0"/>
                  <w:left w:val="single" w:color="000000" w:sz="0" w:space="0"/>
                  <w:bottom w:val="single" w:color="000000" w:sz="0" w:space="0"/>
                  <w:right w:val="single" w:color="000000" w:sz="0" w:space="0"/>
                  <w:insideH w:val="single" w:color="000000" w:sz="0" w:space="0"/>
                  <w:insideV w:val="single" w:color="000000" w:sz="0" w:space="0"/>
                </w:tblBorders>
                <w:tblCellMar>
                  <w:top w:w="0" w:type="dxa"/>
                  <w:left w:w="108" w:type="dxa"/>
                  <w:bottom w:w="0" w:type="dxa"/>
                  <w:right w:w="108" w:type="dxa"/>
                </w:tblCellMar>
              </w:tblPrEx>
              <w:trPr>
                <w:jc w:val="center"/>
              </w:trPr>
              <w:tc>
                <w:tcPr>
                  <w:tcW w:w="0" w:type="auto"/>
                  <w:noWrap w:val="0"/>
                  <w:vAlign w:val="center"/>
                </w:tcPr>
                <w:p w14:paraId="3C988E83">
                  <w:pPr>
                    <w:widowControl/>
                    <w:kinsoku w:val="0"/>
                    <w:autoSpaceDE w:val="0"/>
                    <w:autoSpaceDN w:val="0"/>
                    <w:adjustRightInd w:val="0"/>
                    <w:snapToGrid w:val="0"/>
                    <w:jc w:val="center"/>
                    <w:textAlignment w:val="baseline"/>
                    <w:rPr>
                      <w:rFonts w:hint="eastAsia" w:ascii="宋体" w:hAnsi="宋体" w:cs="宋体"/>
                      <w:snapToGrid w:val="0"/>
                      <w:color w:val="000000"/>
                      <w:kern w:val="0"/>
                      <w:szCs w:val="21"/>
                    </w:rPr>
                  </w:pPr>
                  <w:r>
                    <w:rPr>
                      <w:rFonts w:hint="eastAsia" w:ascii="宋体" w:hAnsi="宋体" w:cs="宋体"/>
                      <w:snapToGrid w:val="0"/>
                      <w:color w:val="000000"/>
                      <w:kern w:val="0"/>
                      <w:szCs w:val="21"/>
                    </w:rPr>
                    <w:t>股东名称</w:t>
                  </w:r>
                </w:p>
              </w:tc>
              <w:tc>
                <w:tcPr>
                  <w:tcW w:w="0" w:type="auto"/>
                  <w:noWrap w:val="0"/>
                  <w:vAlign w:val="center"/>
                </w:tcPr>
                <w:p w14:paraId="29C2DCEB">
                  <w:pPr>
                    <w:widowControl/>
                    <w:kinsoku w:val="0"/>
                    <w:autoSpaceDE w:val="0"/>
                    <w:autoSpaceDN w:val="0"/>
                    <w:adjustRightInd w:val="0"/>
                    <w:snapToGrid w:val="0"/>
                    <w:jc w:val="center"/>
                    <w:textAlignment w:val="baseline"/>
                    <w:rPr>
                      <w:rFonts w:hint="eastAsia" w:ascii="宋体" w:hAnsi="宋体" w:cs="宋体"/>
                      <w:snapToGrid w:val="0"/>
                      <w:color w:val="000000"/>
                      <w:kern w:val="0"/>
                      <w:szCs w:val="21"/>
                    </w:rPr>
                  </w:pPr>
                  <w:r>
                    <w:rPr>
                      <w:rFonts w:hint="eastAsia" w:ascii="宋体" w:hAnsi="宋体" w:cs="宋体"/>
                      <w:snapToGrid w:val="0"/>
                      <w:color w:val="000000"/>
                      <w:kern w:val="0"/>
                      <w:szCs w:val="21"/>
                    </w:rPr>
                    <w:t>认缴出资额/持股数</w:t>
                  </w:r>
                </w:p>
              </w:tc>
              <w:tc>
                <w:tcPr>
                  <w:tcW w:w="0" w:type="auto"/>
                  <w:noWrap w:val="0"/>
                  <w:vAlign w:val="center"/>
                </w:tcPr>
                <w:p w14:paraId="726B1A00">
                  <w:pPr>
                    <w:widowControl/>
                    <w:kinsoku w:val="0"/>
                    <w:autoSpaceDE w:val="0"/>
                    <w:autoSpaceDN w:val="0"/>
                    <w:adjustRightInd w:val="0"/>
                    <w:snapToGrid w:val="0"/>
                    <w:jc w:val="center"/>
                    <w:textAlignment w:val="baseline"/>
                    <w:rPr>
                      <w:rFonts w:hint="eastAsia" w:ascii="宋体" w:hAnsi="宋体" w:cs="宋体"/>
                      <w:snapToGrid w:val="0"/>
                      <w:color w:val="000000"/>
                      <w:kern w:val="0"/>
                      <w:szCs w:val="21"/>
                    </w:rPr>
                  </w:pPr>
                  <w:r>
                    <w:rPr>
                      <w:rFonts w:hint="eastAsia" w:ascii="宋体" w:hAnsi="宋体" w:cs="宋体"/>
                      <w:snapToGrid w:val="0"/>
                      <w:color w:val="000000"/>
                      <w:kern w:val="0"/>
                      <w:szCs w:val="21"/>
                    </w:rPr>
                    <w:t>出资比例%</w:t>
                  </w:r>
                </w:p>
              </w:tc>
              <w:tc>
                <w:tcPr>
                  <w:tcW w:w="0" w:type="auto"/>
                  <w:noWrap w:val="0"/>
                  <w:vAlign w:val="center"/>
                </w:tcPr>
                <w:p w14:paraId="50840E37">
                  <w:pPr>
                    <w:widowControl/>
                    <w:kinsoku w:val="0"/>
                    <w:autoSpaceDE w:val="0"/>
                    <w:autoSpaceDN w:val="0"/>
                    <w:adjustRightInd w:val="0"/>
                    <w:snapToGrid w:val="0"/>
                    <w:jc w:val="center"/>
                    <w:textAlignment w:val="baseline"/>
                    <w:rPr>
                      <w:rFonts w:hint="eastAsia" w:ascii="宋体" w:hAnsi="宋体" w:cs="宋体"/>
                      <w:snapToGrid w:val="0"/>
                      <w:color w:val="000000"/>
                      <w:kern w:val="0"/>
                      <w:szCs w:val="21"/>
                    </w:rPr>
                  </w:pPr>
                  <w:r>
                    <w:rPr>
                      <w:rFonts w:hint="eastAsia" w:ascii="宋体" w:hAnsi="宋体" w:cs="宋体"/>
                      <w:snapToGrid w:val="0"/>
                      <w:color w:val="000000"/>
                      <w:kern w:val="0"/>
                      <w:szCs w:val="21"/>
                    </w:rPr>
                    <w:t>实际出资额</w:t>
                  </w:r>
                </w:p>
              </w:tc>
              <w:tc>
                <w:tcPr>
                  <w:tcW w:w="0" w:type="auto"/>
                  <w:noWrap w:val="0"/>
                  <w:vAlign w:val="center"/>
                </w:tcPr>
                <w:p w14:paraId="2C94200C">
                  <w:pPr>
                    <w:widowControl/>
                    <w:kinsoku w:val="0"/>
                    <w:autoSpaceDE w:val="0"/>
                    <w:autoSpaceDN w:val="0"/>
                    <w:adjustRightInd w:val="0"/>
                    <w:snapToGrid w:val="0"/>
                    <w:jc w:val="center"/>
                    <w:textAlignment w:val="baseline"/>
                    <w:rPr>
                      <w:rFonts w:hint="eastAsia" w:ascii="宋体" w:hAnsi="宋体" w:cs="宋体"/>
                      <w:snapToGrid w:val="0"/>
                      <w:color w:val="000000"/>
                      <w:kern w:val="0"/>
                      <w:szCs w:val="21"/>
                    </w:rPr>
                  </w:pPr>
                  <w:r>
                    <w:rPr>
                      <w:rFonts w:hint="eastAsia" w:ascii="宋体" w:hAnsi="宋体" w:cs="宋体"/>
                      <w:snapToGrid w:val="0"/>
                      <w:color w:val="000000"/>
                      <w:kern w:val="0"/>
                      <w:szCs w:val="21"/>
                    </w:rPr>
                    <w:t>出资形式</w:t>
                  </w:r>
                </w:p>
              </w:tc>
            </w:tr>
            <w:tr w14:paraId="7696C81A">
              <w:tblPrEx>
                <w:tblBorders>
                  <w:top w:val="single" w:color="000000" w:sz="0" w:space="0"/>
                  <w:left w:val="single" w:color="000000" w:sz="0" w:space="0"/>
                  <w:bottom w:val="single" w:color="000000" w:sz="0" w:space="0"/>
                  <w:right w:val="single" w:color="000000" w:sz="0" w:space="0"/>
                  <w:insideH w:val="single" w:color="000000" w:sz="0" w:space="0"/>
                  <w:insideV w:val="single" w:color="000000" w:sz="0" w:space="0"/>
                </w:tblBorders>
                <w:tblCellMar>
                  <w:top w:w="0" w:type="dxa"/>
                  <w:left w:w="108" w:type="dxa"/>
                  <w:bottom w:w="0" w:type="dxa"/>
                  <w:right w:w="108" w:type="dxa"/>
                </w:tblCellMar>
              </w:tblPrEx>
              <w:trPr>
                <w:jc w:val="center"/>
              </w:trPr>
              <w:tc>
                <w:tcPr>
                  <w:tcW w:w="0" w:type="auto"/>
                  <w:noWrap w:val="0"/>
                  <w:vAlign w:val="center"/>
                </w:tcPr>
                <w:p w14:paraId="10A32E90">
                  <w:pPr>
                    <w:widowControl/>
                    <w:kinsoku w:val="0"/>
                    <w:autoSpaceDE w:val="0"/>
                    <w:autoSpaceDN w:val="0"/>
                    <w:adjustRightInd w:val="0"/>
                    <w:snapToGrid w:val="0"/>
                    <w:jc w:val="center"/>
                    <w:textAlignment w:val="baseline"/>
                    <w:rPr>
                      <w:rFonts w:hint="eastAsia" w:ascii="宋体" w:hAnsi="宋体" w:cs="宋体"/>
                      <w:snapToGrid w:val="0"/>
                      <w:color w:val="000000"/>
                      <w:kern w:val="0"/>
                      <w:szCs w:val="21"/>
                    </w:rPr>
                  </w:pPr>
                  <w:r>
                    <w:t>福建中锐汉鼎信息技术有限公司</w:t>
                  </w:r>
                </w:p>
              </w:tc>
              <w:tc>
                <w:tcPr>
                  <w:tcW w:w="0" w:type="auto"/>
                  <w:noWrap w:val="0"/>
                  <w:vAlign w:val="center"/>
                </w:tcPr>
                <w:p w14:paraId="213A18E6">
                  <w:pPr>
                    <w:widowControl/>
                    <w:kinsoku w:val="0"/>
                    <w:autoSpaceDE w:val="0"/>
                    <w:autoSpaceDN w:val="0"/>
                    <w:adjustRightInd w:val="0"/>
                    <w:snapToGrid w:val="0"/>
                    <w:jc w:val="center"/>
                    <w:textAlignment w:val="baseline"/>
                    <w:rPr>
                      <w:rFonts w:hint="eastAsia" w:ascii="宋体" w:hAnsi="宋体" w:cs="宋体"/>
                      <w:snapToGrid w:val="0"/>
                      <w:color w:val="000000"/>
                      <w:kern w:val="0"/>
                      <w:szCs w:val="21"/>
                    </w:rPr>
                  </w:pPr>
                  <w:r>
                    <w:t>1000</w:t>
                  </w:r>
                </w:p>
              </w:tc>
              <w:tc>
                <w:tcPr>
                  <w:tcW w:w="0" w:type="auto"/>
                  <w:noWrap w:val="0"/>
                  <w:vAlign w:val="center"/>
                </w:tcPr>
                <w:p w14:paraId="2B77F9BF">
                  <w:pPr>
                    <w:widowControl/>
                    <w:kinsoku w:val="0"/>
                    <w:autoSpaceDE w:val="0"/>
                    <w:autoSpaceDN w:val="0"/>
                    <w:adjustRightInd w:val="0"/>
                    <w:snapToGrid w:val="0"/>
                    <w:jc w:val="center"/>
                    <w:textAlignment w:val="baseline"/>
                    <w:rPr>
                      <w:rFonts w:hint="eastAsia" w:ascii="宋体" w:hAnsi="宋体" w:cs="宋体"/>
                      <w:snapToGrid w:val="0"/>
                      <w:color w:val="000000"/>
                      <w:kern w:val="0"/>
                      <w:szCs w:val="21"/>
                    </w:rPr>
                  </w:pPr>
                </w:p>
              </w:tc>
              <w:tc>
                <w:tcPr>
                  <w:tcW w:w="0" w:type="auto"/>
                  <w:noWrap w:val="0"/>
                  <w:vAlign w:val="center"/>
                </w:tcPr>
                <w:p w14:paraId="40A03FF1">
                  <w:pPr>
                    <w:widowControl/>
                    <w:kinsoku w:val="0"/>
                    <w:autoSpaceDE w:val="0"/>
                    <w:autoSpaceDN w:val="0"/>
                    <w:adjustRightInd w:val="0"/>
                    <w:snapToGrid w:val="0"/>
                    <w:jc w:val="center"/>
                    <w:textAlignment w:val="baseline"/>
                    <w:rPr>
                      <w:rFonts w:hint="eastAsia" w:ascii="宋体" w:hAnsi="宋体" w:cs="宋体"/>
                      <w:snapToGrid w:val="0"/>
                      <w:color w:val="000000"/>
                      <w:kern w:val="0"/>
                      <w:szCs w:val="21"/>
                    </w:rPr>
                  </w:pPr>
                  <w:r>
                    <w:t>1000</w:t>
                  </w:r>
                </w:p>
              </w:tc>
              <w:tc>
                <w:tcPr>
                  <w:tcW w:w="0" w:type="auto"/>
                  <w:noWrap w:val="0"/>
                  <w:vAlign w:val="center"/>
                </w:tcPr>
                <w:p w14:paraId="7B733E06">
                  <w:pPr>
                    <w:widowControl/>
                    <w:kinsoku w:val="0"/>
                    <w:autoSpaceDE w:val="0"/>
                    <w:autoSpaceDN w:val="0"/>
                    <w:adjustRightInd w:val="0"/>
                    <w:snapToGrid w:val="0"/>
                    <w:jc w:val="center"/>
                    <w:textAlignment w:val="baseline"/>
                    <w:rPr>
                      <w:rFonts w:hint="eastAsia" w:ascii="宋体" w:hAnsi="宋体" w:cs="宋体"/>
                      <w:snapToGrid w:val="0"/>
                      <w:color w:val="000000"/>
                      <w:kern w:val="0"/>
                      <w:szCs w:val="21"/>
                    </w:rPr>
                  </w:pPr>
                  <w:r>
                    <w:t>货币</w:t>
                  </w:r>
                </w:p>
              </w:tc>
            </w:tr>
            <w:tr w14:paraId="7D9AFE7B">
              <w:tblPrEx>
                <w:tblBorders>
                  <w:top w:val="single" w:color="000000" w:sz="0" w:space="0"/>
                  <w:left w:val="single" w:color="000000" w:sz="0" w:space="0"/>
                  <w:bottom w:val="single" w:color="000000" w:sz="0" w:space="0"/>
                  <w:right w:val="single" w:color="000000" w:sz="0" w:space="0"/>
                  <w:insideH w:val="single" w:color="000000" w:sz="0" w:space="0"/>
                  <w:insideV w:val="single" w:color="000000" w:sz="0" w:space="0"/>
                </w:tblBorders>
                <w:tblCellMar>
                  <w:top w:w="0" w:type="dxa"/>
                  <w:left w:w="108" w:type="dxa"/>
                  <w:bottom w:w="0" w:type="dxa"/>
                  <w:right w:w="108" w:type="dxa"/>
                </w:tblCellMar>
              </w:tblPrEx>
              <w:trPr>
                <w:trHeight w:val="322" w:hRule="atLeast"/>
                <w:jc w:val="center"/>
              </w:trPr>
              <w:tc>
                <w:tcPr>
                  <w:tcW w:w="0" w:type="auto"/>
                  <w:noWrap w:val="0"/>
                  <w:vAlign w:val="center"/>
                </w:tcPr>
                <w:p w14:paraId="24DC015D">
                  <w:pPr>
                    <w:widowControl/>
                    <w:kinsoku w:val="0"/>
                    <w:autoSpaceDE w:val="0"/>
                    <w:autoSpaceDN w:val="0"/>
                    <w:adjustRightInd w:val="0"/>
                    <w:snapToGrid w:val="0"/>
                    <w:jc w:val="center"/>
                    <w:textAlignment w:val="baseline"/>
                    <w:rPr>
                      <w:rFonts w:hint="eastAsia" w:ascii="宋体" w:hAnsi="宋体" w:cs="宋体"/>
                      <w:snapToGrid w:val="0"/>
                      <w:color w:val="000000"/>
                      <w:kern w:val="0"/>
                      <w:szCs w:val="21"/>
                    </w:rPr>
                  </w:pPr>
                  <w:r>
                    <w:t>福建中锐教育科技有限公司</w:t>
                  </w:r>
                </w:p>
              </w:tc>
              <w:tc>
                <w:tcPr>
                  <w:tcW w:w="0" w:type="auto"/>
                  <w:noWrap w:val="0"/>
                  <w:vAlign w:val="center"/>
                </w:tcPr>
                <w:p w14:paraId="7C2931C6">
                  <w:pPr>
                    <w:widowControl/>
                    <w:kinsoku w:val="0"/>
                    <w:autoSpaceDE w:val="0"/>
                    <w:autoSpaceDN w:val="0"/>
                    <w:adjustRightInd w:val="0"/>
                    <w:snapToGrid w:val="0"/>
                    <w:jc w:val="center"/>
                    <w:textAlignment w:val="baseline"/>
                    <w:rPr>
                      <w:rFonts w:hint="eastAsia" w:ascii="宋体" w:hAnsi="宋体" w:cs="宋体"/>
                      <w:snapToGrid w:val="0"/>
                      <w:color w:val="000000"/>
                      <w:kern w:val="0"/>
                      <w:szCs w:val="21"/>
                    </w:rPr>
                  </w:pPr>
                  <w:r>
                    <w:t>1000</w:t>
                  </w:r>
                </w:p>
              </w:tc>
              <w:tc>
                <w:tcPr>
                  <w:tcW w:w="0" w:type="auto"/>
                  <w:noWrap w:val="0"/>
                  <w:vAlign w:val="center"/>
                </w:tcPr>
                <w:p w14:paraId="44B16B7A">
                  <w:pPr>
                    <w:widowControl/>
                    <w:kinsoku w:val="0"/>
                    <w:autoSpaceDE w:val="0"/>
                    <w:autoSpaceDN w:val="0"/>
                    <w:adjustRightInd w:val="0"/>
                    <w:snapToGrid w:val="0"/>
                    <w:jc w:val="center"/>
                    <w:textAlignment w:val="baseline"/>
                    <w:rPr>
                      <w:rFonts w:hint="eastAsia" w:ascii="宋体" w:hAnsi="宋体" w:cs="宋体"/>
                      <w:snapToGrid w:val="0"/>
                      <w:color w:val="000000"/>
                      <w:kern w:val="0"/>
                      <w:szCs w:val="21"/>
                    </w:rPr>
                  </w:pPr>
                </w:p>
              </w:tc>
              <w:tc>
                <w:tcPr>
                  <w:tcW w:w="0" w:type="auto"/>
                  <w:noWrap w:val="0"/>
                  <w:vAlign w:val="center"/>
                </w:tcPr>
                <w:p w14:paraId="51D149AC">
                  <w:pPr>
                    <w:widowControl/>
                    <w:kinsoku w:val="0"/>
                    <w:autoSpaceDE w:val="0"/>
                    <w:autoSpaceDN w:val="0"/>
                    <w:adjustRightInd w:val="0"/>
                    <w:snapToGrid w:val="0"/>
                    <w:jc w:val="center"/>
                    <w:textAlignment w:val="baseline"/>
                    <w:rPr>
                      <w:rFonts w:hint="eastAsia" w:ascii="宋体" w:hAnsi="宋体" w:cs="宋体"/>
                      <w:snapToGrid w:val="0"/>
                      <w:color w:val="000000"/>
                      <w:kern w:val="0"/>
                      <w:szCs w:val="21"/>
                    </w:rPr>
                  </w:pPr>
                  <w:r>
                    <w:t>1000</w:t>
                  </w:r>
                </w:p>
              </w:tc>
              <w:tc>
                <w:tcPr>
                  <w:tcW w:w="0" w:type="auto"/>
                  <w:noWrap w:val="0"/>
                  <w:vAlign w:val="center"/>
                </w:tcPr>
                <w:p w14:paraId="7F243B60">
                  <w:pPr>
                    <w:widowControl/>
                    <w:kinsoku w:val="0"/>
                    <w:autoSpaceDE w:val="0"/>
                    <w:autoSpaceDN w:val="0"/>
                    <w:adjustRightInd w:val="0"/>
                    <w:snapToGrid w:val="0"/>
                    <w:jc w:val="center"/>
                    <w:textAlignment w:val="baseline"/>
                    <w:rPr>
                      <w:rFonts w:hint="eastAsia" w:ascii="宋体" w:hAnsi="宋体" w:cs="宋体"/>
                      <w:snapToGrid w:val="0"/>
                      <w:color w:val="000000"/>
                      <w:kern w:val="0"/>
                      <w:szCs w:val="21"/>
                    </w:rPr>
                  </w:pPr>
                  <w:r>
                    <w:t>货币</w:t>
                  </w:r>
                </w:p>
              </w:tc>
            </w:tr>
            <w:tr w14:paraId="0CAD9291">
              <w:tblPrEx>
                <w:tblBorders>
                  <w:top w:val="single" w:color="000000" w:sz="0" w:space="0"/>
                  <w:left w:val="single" w:color="000000" w:sz="0" w:space="0"/>
                  <w:bottom w:val="single" w:color="000000" w:sz="0" w:space="0"/>
                  <w:right w:val="single" w:color="000000" w:sz="0" w:space="0"/>
                  <w:insideH w:val="single" w:color="000000" w:sz="0" w:space="0"/>
                  <w:insideV w:val="single" w:color="000000" w:sz="0" w:space="0"/>
                </w:tblBorders>
                <w:tblCellMar>
                  <w:top w:w="0" w:type="dxa"/>
                  <w:left w:w="108" w:type="dxa"/>
                  <w:bottom w:w="0" w:type="dxa"/>
                  <w:right w:w="108" w:type="dxa"/>
                </w:tblCellMar>
              </w:tblPrEx>
              <w:trPr>
                <w:jc w:val="center"/>
              </w:trPr>
              <w:tc>
                <w:tcPr>
                  <w:tcW w:w="0" w:type="auto"/>
                  <w:noWrap w:val="0"/>
                  <w:vAlign w:val="center"/>
                </w:tcPr>
                <w:p w14:paraId="36D3D553">
                  <w:pPr>
                    <w:widowControl/>
                    <w:kinsoku w:val="0"/>
                    <w:autoSpaceDE w:val="0"/>
                    <w:autoSpaceDN w:val="0"/>
                    <w:adjustRightInd w:val="0"/>
                    <w:snapToGrid w:val="0"/>
                    <w:jc w:val="center"/>
                    <w:textAlignment w:val="baseline"/>
                    <w:rPr>
                      <w:rFonts w:hint="eastAsia" w:ascii="宋体" w:hAnsi="宋体" w:cs="宋体"/>
                      <w:snapToGrid w:val="0"/>
                      <w:color w:val="000000"/>
                      <w:kern w:val="0"/>
                      <w:szCs w:val="21"/>
                    </w:rPr>
                  </w:pPr>
                  <w:r>
                    <w:t>北京中锐青云科技有限公司</w:t>
                  </w:r>
                </w:p>
              </w:tc>
              <w:tc>
                <w:tcPr>
                  <w:tcW w:w="0" w:type="auto"/>
                  <w:noWrap w:val="0"/>
                  <w:vAlign w:val="center"/>
                </w:tcPr>
                <w:p w14:paraId="56ED7071">
                  <w:pPr>
                    <w:widowControl/>
                    <w:kinsoku w:val="0"/>
                    <w:autoSpaceDE w:val="0"/>
                    <w:autoSpaceDN w:val="0"/>
                    <w:adjustRightInd w:val="0"/>
                    <w:snapToGrid w:val="0"/>
                    <w:jc w:val="center"/>
                    <w:textAlignment w:val="baseline"/>
                    <w:rPr>
                      <w:rFonts w:hint="eastAsia" w:ascii="宋体" w:hAnsi="宋体" w:cs="宋体"/>
                      <w:snapToGrid w:val="0"/>
                      <w:color w:val="000000"/>
                      <w:kern w:val="0"/>
                      <w:szCs w:val="21"/>
                    </w:rPr>
                  </w:pPr>
                  <w:r>
                    <w:t>1000</w:t>
                  </w:r>
                </w:p>
              </w:tc>
              <w:tc>
                <w:tcPr>
                  <w:tcW w:w="0" w:type="auto"/>
                  <w:noWrap w:val="0"/>
                  <w:vAlign w:val="center"/>
                </w:tcPr>
                <w:p w14:paraId="14D4B4DE">
                  <w:pPr>
                    <w:widowControl/>
                    <w:kinsoku w:val="0"/>
                    <w:autoSpaceDE w:val="0"/>
                    <w:autoSpaceDN w:val="0"/>
                    <w:adjustRightInd w:val="0"/>
                    <w:snapToGrid w:val="0"/>
                    <w:jc w:val="center"/>
                    <w:textAlignment w:val="baseline"/>
                    <w:rPr>
                      <w:rFonts w:hint="eastAsia" w:ascii="宋体" w:hAnsi="宋体" w:cs="宋体"/>
                      <w:snapToGrid w:val="0"/>
                      <w:color w:val="000000"/>
                      <w:kern w:val="0"/>
                      <w:szCs w:val="21"/>
                    </w:rPr>
                  </w:pPr>
                </w:p>
              </w:tc>
              <w:tc>
                <w:tcPr>
                  <w:tcW w:w="0" w:type="auto"/>
                  <w:noWrap w:val="0"/>
                  <w:vAlign w:val="center"/>
                </w:tcPr>
                <w:p w14:paraId="72F5A7AE">
                  <w:pPr>
                    <w:widowControl/>
                    <w:kinsoku w:val="0"/>
                    <w:autoSpaceDE w:val="0"/>
                    <w:autoSpaceDN w:val="0"/>
                    <w:adjustRightInd w:val="0"/>
                    <w:snapToGrid w:val="0"/>
                    <w:jc w:val="center"/>
                    <w:textAlignment w:val="baseline"/>
                    <w:rPr>
                      <w:rFonts w:hint="eastAsia" w:ascii="宋体" w:hAnsi="宋体" w:cs="宋体"/>
                      <w:snapToGrid w:val="0"/>
                      <w:color w:val="000000"/>
                      <w:kern w:val="0"/>
                      <w:szCs w:val="21"/>
                    </w:rPr>
                  </w:pPr>
                  <w:r>
                    <w:t>1000</w:t>
                  </w:r>
                </w:p>
              </w:tc>
              <w:tc>
                <w:tcPr>
                  <w:tcW w:w="0" w:type="auto"/>
                  <w:noWrap w:val="0"/>
                  <w:vAlign w:val="center"/>
                </w:tcPr>
                <w:p w14:paraId="05ECBB62">
                  <w:pPr>
                    <w:widowControl/>
                    <w:kinsoku w:val="0"/>
                    <w:autoSpaceDE w:val="0"/>
                    <w:autoSpaceDN w:val="0"/>
                    <w:adjustRightInd w:val="0"/>
                    <w:snapToGrid w:val="0"/>
                    <w:jc w:val="center"/>
                    <w:textAlignment w:val="baseline"/>
                    <w:rPr>
                      <w:rFonts w:hint="eastAsia" w:ascii="宋体" w:hAnsi="宋体" w:cs="宋体"/>
                      <w:snapToGrid w:val="0"/>
                      <w:color w:val="000000"/>
                      <w:kern w:val="0"/>
                      <w:szCs w:val="21"/>
                    </w:rPr>
                  </w:pPr>
                  <w:r>
                    <w:t>货币</w:t>
                  </w:r>
                </w:p>
              </w:tc>
            </w:tr>
            <w:tr w14:paraId="4764A2BF">
              <w:tblPrEx>
                <w:tblBorders>
                  <w:top w:val="single" w:color="000000" w:sz="0" w:space="0"/>
                  <w:left w:val="single" w:color="000000" w:sz="0" w:space="0"/>
                  <w:bottom w:val="single" w:color="000000" w:sz="0" w:space="0"/>
                  <w:right w:val="single" w:color="000000" w:sz="0" w:space="0"/>
                  <w:insideH w:val="single" w:color="000000" w:sz="0" w:space="0"/>
                  <w:insideV w:val="single" w:color="000000" w:sz="0" w:space="0"/>
                </w:tblBorders>
                <w:tblCellMar>
                  <w:top w:w="0" w:type="dxa"/>
                  <w:left w:w="108" w:type="dxa"/>
                  <w:bottom w:w="0" w:type="dxa"/>
                  <w:right w:w="108" w:type="dxa"/>
                </w:tblCellMar>
              </w:tblPrEx>
              <w:trPr>
                <w:jc w:val="center"/>
              </w:trPr>
              <w:tc>
                <w:tcPr>
                  <w:tcW w:w="0" w:type="auto"/>
                  <w:noWrap w:val="0"/>
                  <w:vAlign w:val="center"/>
                </w:tcPr>
                <w:p w14:paraId="3F914094">
                  <w:pPr>
                    <w:widowControl/>
                    <w:kinsoku w:val="0"/>
                    <w:autoSpaceDE w:val="0"/>
                    <w:autoSpaceDN w:val="0"/>
                    <w:adjustRightInd w:val="0"/>
                    <w:snapToGrid w:val="0"/>
                    <w:jc w:val="center"/>
                    <w:textAlignment w:val="baseline"/>
                    <w:rPr>
                      <w:rFonts w:hint="eastAsia" w:ascii="宋体" w:hAnsi="宋体" w:cs="宋体"/>
                      <w:snapToGrid w:val="0"/>
                      <w:color w:val="000000"/>
                      <w:kern w:val="0"/>
                      <w:szCs w:val="21"/>
                    </w:rPr>
                  </w:pPr>
                  <w:r>
                    <w:t>厦门中锐软件科技有限公司</w:t>
                  </w:r>
                </w:p>
              </w:tc>
              <w:tc>
                <w:tcPr>
                  <w:tcW w:w="0" w:type="auto"/>
                  <w:noWrap w:val="0"/>
                  <w:vAlign w:val="center"/>
                </w:tcPr>
                <w:p w14:paraId="1FFA9160">
                  <w:pPr>
                    <w:widowControl/>
                    <w:kinsoku w:val="0"/>
                    <w:autoSpaceDE w:val="0"/>
                    <w:autoSpaceDN w:val="0"/>
                    <w:adjustRightInd w:val="0"/>
                    <w:snapToGrid w:val="0"/>
                    <w:jc w:val="center"/>
                    <w:textAlignment w:val="baseline"/>
                    <w:rPr>
                      <w:rFonts w:hint="eastAsia" w:ascii="宋体" w:hAnsi="宋体" w:cs="宋体"/>
                      <w:snapToGrid w:val="0"/>
                      <w:color w:val="000000"/>
                      <w:kern w:val="0"/>
                      <w:szCs w:val="21"/>
                    </w:rPr>
                  </w:pPr>
                  <w:r>
                    <w:t>1200</w:t>
                  </w:r>
                </w:p>
              </w:tc>
              <w:tc>
                <w:tcPr>
                  <w:tcW w:w="0" w:type="auto"/>
                  <w:noWrap w:val="0"/>
                  <w:vAlign w:val="center"/>
                </w:tcPr>
                <w:p w14:paraId="309DFB93">
                  <w:pPr>
                    <w:widowControl/>
                    <w:kinsoku w:val="0"/>
                    <w:autoSpaceDE w:val="0"/>
                    <w:autoSpaceDN w:val="0"/>
                    <w:adjustRightInd w:val="0"/>
                    <w:snapToGrid w:val="0"/>
                    <w:jc w:val="center"/>
                    <w:textAlignment w:val="baseline"/>
                    <w:rPr>
                      <w:rFonts w:hint="eastAsia" w:ascii="宋体" w:hAnsi="宋体" w:cs="宋体"/>
                      <w:snapToGrid w:val="0"/>
                      <w:color w:val="000000"/>
                      <w:kern w:val="0"/>
                      <w:szCs w:val="21"/>
                    </w:rPr>
                  </w:pPr>
                </w:p>
              </w:tc>
              <w:tc>
                <w:tcPr>
                  <w:tcW w:w="0" w:type="auto"/>
                  <w:noWrap w:val="0"/>
                  <w:vAlign w:val="center"/>
                </w:tcPr>
                <w:p w14:paraId="7EF9571E">
                  <w:pPr>
                    <w:widowControl/>
                    <w:kinsoku w:val="0"/>
                    <w:autoSpaceDE w:val="0"/>
                    <w:autoSpaceDN w:val="0"/>
                    <w:adjustRightInd w:val="0"/>
                    <w:snapToGrid w:val="0"/>
                    <w:jc w:val="center"/>
                    <w:textAlignment w:val="baseline"/>
                    <w:rPr>
                      <w:rFonts w:hint="eastAsia" w:ascii="宋体" w:hAnsi="宋体" w:cs="宋体"/>
                      <w:snapToGrid w:val="0"/>
                      <w:color w:val="000000"/>
                      <w:kern w:val="0"/>
                      <w:szCs w:val="21"/>
                    </w:rPr>
                  </w:pPr>
                  <w:r>
                    <w:t>1200</w:t>
                  </w:r>
                </w:p>
              </w:tc>
              <w:tc>
                <w:tcPr>
                  <w:tcW w:w="0" w:type="auto"/>
                  <w:noWrap w:val="0"/>
                  <w:vAlign w:val="center"/>
                </w:tcPr>
                <w:p w14:paraId="1EA9D72C">
                  <w:pPr>
                    <w:widowControl/>
                    <w:kinsoku w:val="0"/>
                    <w:autoSpaceDE w:val="0"/>
                    <w:autoSpaceDN w:val="0"/>
                    <w:adjustRightInd w:val="0"/>
                    <w:snapToGrid w:val="0"/>
                    <w:jc w:val="center"/>
                    <w:textAlignment w:val="baseline"/>
                    <w:rPr>
                      <w:rFonts w:hint="eastAsia" w:ascii="宋体" w:hAnsi="宋体" w:cs="宋体"/>
                      <w:snapToGrid w:val="0"/>
                      <w:color w:val="000000"/>
                      <w:kern w:val="0"/>
                      <w:szCs w:val="21"/>
                    </w:rPr>
                  </w:pPr>
                  <w:r>
                    <w:t>货币</w:t>
                  </w:r>
                </w:p>
              </w:tc>
            </w:tr>
            <w:tr w14:paraId="5DDC6E5C">
              <w:tblPrEx>
                <w:tblBorders>
                  <w:top w:val="single" w:color="000000" w:sz="0" w:space="0"/>
                  <w:left w:val="single" w:color="000000" w:sz="0" w:space="0"/>
                  <w:bottom w:val="single" w:color="000000" w:sz="0" w:space="0"/>
                  <w:right w:val="single" w:color="000000" w:sz="0" w:space="0"/>
                  <w:insideH w:val="single" w:color="000000" w:sz="0" w:space="0"/>
                  <w:insideV w:val="single" w:color="000000" w:sz="0" w:space="0"/>
                </w:tblBorders>
                <w:tblCellMar>
                  <w:top w:w="0" w:type="dxa"/>
                  <w:left w:w="108" w:type="dxa"/>
                  <w:bottom w:w="0" w:type="dxa"/>
                  <w:right w:w="108" w:type="dxa"/>
                </w:tblCellMar>
              </w:tblPrEx>
              <w:trPr>
                <w:jc w:val="center"/>
              </w:trPr>
              <w:tc>
                <w:tcPr>
                  <w:tcW w:w="0" w:type="auto"/>
                  <w:noWrap w:val="0"/>
                  <w:vAlign w:val="center"/>
                </w:tcPr>
                <w:p w14:paraId="784C2821">
                  <w:pPr>
                    <w:widowControl/>
                    <w:kinsoku w:val="0"/>
                    <w:autoSpaceDE w:val="0"/>
                    <w:autoSpaceDN w:val="0"/>
                    <w:adjustRightInd w:val="0"/>
                    <w:snapToGrid w:val="0"/>
                    <w:jc w:val="center"/>
                    <w:textAlignment w:val="baseline"/>
                    <w:rPr>
                      <w:rFonts w:hint="eastAsia" w:ascii="宋体" w:hAnsi="宋体" w:cs="宋体"/>
                      <w:b/>
                      <w:bCs/>
                      <w:snapToGrid w:val="0"/>
                      <w:color w:val="000000"/>
                      <w:kern w:val="0"/>
                      <w:szCs w:val="21"/>
                    </w:rPr>
                  </w:pPr>
                  <w:r>
                    <w:rPr>
                      <w:rFonts w:hint="eastAsia" w:ascii="宋体" w:hAnsi="宋体" w:cs="宋体"/>
                      <w:bCs/>
                      <w:snapToGrid w:val="0"/>
                      <w:color w:val="000000"/>
                      <w:kern w:val="0"/>
                      <w:szCs w:val="21"/>
                    </w:rPr>
                    <w:t>合计</w:t>
                  </w:r>
                </w:p>
              </w:tc>
              <w:tc>
                <w:tcPr>
                  <w:tcW w:w="0" w:type="auto"/>
                  <w:noWrap w:val="0"/>
                  <w:vAlign w:val="center"/>
                </w:tcPr>
                <w:p w14:paraId="59EC9BDC">
                  <w:pPr>
                    <w:widowControl/>
                    <w:kinsoku w:val="0"/>
                    <w:autoSpaceDE w:val="0"/>
                    <w:autoSpaceDN w:val="0"/>
                    <w:adjustRightInd w:val="0"/>
                    <w:snapToGrid w:val="0"/>
                    <w:jc w:val="center"/>
                    <w:textAlignment w:val="baseline"/>
                    <w:rPr>
                      <w:rFonts w:hint="eastAsia" w:ascii="宋体" w:hAnsi="宋体" w:cs="宋体"/>
                      <w:b/>
                      <w:bCs/>
                      <w:snapToGrid w:val="0"/>
                      <w:color w:val="000000"/>
                      <w:kern w:val="0"/>
                      <w:szCs w:val="21"/>
                    </w:rPr>
                  </w:pPr>
                  <w:r>
                    <w:t>4200</w:t>
                  </w:r>
                </w:p>
              </w:tc>
              <w:tc>
                <w:tcPr>
                  <w:tcW w:w="0" w:type="auto"/>
                  <w:noWrap w:val="0"/>
                  <w:vAlign w:val="center"/>
                </w:tcPr>
                <w:p w14:paraId="51CDDC8A">
                  <w:pPr>
                    <w:widowControl/>
                    <w:kinsoku w:val="0"/>
                    <w:autoSpaceDE w:val="0"/>
                    <w:autoSpaceDN w:val="0"/>
                    <w:adjustRightInd w:val="0"/>
                    <w:snapToGrid w:val="0"/>
                    <w:jc w:val="center"/>
                    <w:textAlignment w:val="baseline"/>
                    <w:rPr>
                      <w:rFonts w:hint="eastAsia" w:ascii="宋体" w:hAnsi="宋体" w:cs="宋体"/>
                      <w:b/>
                      <w:bCs/>
                      <w:snapToGrid w:val="0"/>
                      <w:color w:val="000000"/>
                      <w:kern w:val="0"/>
                      <w:szCs w:val="21"/>
                    </w:rPr>
                  </w:pPr>
                  <w:r>
                    <w:rPr>
                      <w:rFonts w:hint="eastAsia" w:ascii="宋体" w:hAnsi="宋体" w:cs="宋体"/>
                      <w:bCs/>
                      <w:snapToGrid w:val="0"/>
                      <w:color w:val="000000"/>
                      <w:kern w:val="0"/>
                      <w:szCs w:val="21"/>
                    </w:rPr>
                    <w:t>100%</w:t>
                  </w:r>
                </w:p>
              </w:tc>
              <w:tc>
                <w:tcPr>
                  <w:tcW w:w="0" w:type="auto"/>
                  <w:noWrap w:val="0"/>
                  <w:vAlign w:val="center"/>
                </w:tcPr>
                <w:p w14:paraId="67C80423">
                  <w:pPr>
                    <w:widowControl/>
                    <w:kinsoku w:val="0"/>
                    <w:autoSpaceDE w:val="0"/>
                    <w:autoSpaceDN w:val="0"/>
                    <w:adjustRightInd w:val="0"/>
                    <w:snapToGrid w:val="0"/>
                    <w:jc w:val="center"/>
                    <w:textAlignment w:val="baseline"/>
                    <w:rPr>
                      <w:rFonts w:hint="eastAsia" w:ascii="宋体" w:hAnsi="宋体" w:cs="宋体"/>
                      <w:b/>
                      <w:bCs/>
                      <w:snapToGrid w:val="0"/>
                      <w:color w:val="000000"/>
                      <w:kern w:val="0"/>
                      <w:szCs w:val="21"/>
                    </w:rPr>
                  </w:pPr>
                  <w:r>
                    <w:t>4200</w:t>
                  </w:r>
                </w:p>
              </w:tc>
              <w:tc>
                <w:tcPr>
                  <w:tcW w:w="0" w:type="auto"/>
                  <w:noWrap w:val="0"/>
                  <w:vAlign w:val="center"/>
                </w:tcPr>
                <w:p w14:paraId="18700065">
                  <w:pPr>
                    <w:widowControl/>
                    <w:kinsoku w:val="0"/>
                    <w:autoSpaceDE w:val="0"/>
                    <w:autoSpaceDN w:val="0"/>
                    <w:adjustRightInd w:val="0"/>
                    <w:snapToGrid w:val="0"/>
                    <w:jc w:val="center"/>
                    <w:textAlignment w:val="baseline"/>
                    <w:rPr>
                      <w:rFonts w:hint="eastAsia" w:ascii="宋体" w:hAnsi="宋体" w:cs="宋体"/>
                      <w:b/>
                      <w:bCs/>
                      <w:snapToGrid w:val="0"/>
                      <w:color w:val="000000"/>
                      <w:kern w:val="0"/>
                      <w:szCs w:val="21"/>
                    </w:rPr>
                  </w:pPr>
                  <w:r>
                    <w:t>货币</w:t>
                  </w:r>
                </w:p>
              </w:tc>
            </w:tr>
          </w:tbl>
          <w:p w14:paraId="247BBB47">
            <w:pPr>
              <w:widowControl/>
              <w:kinsoku w:val="0"/>
              <w:autoSpaceDE w:val="0"/>
              <w:autoSpaceDN w:val="0"/>
              <w:adjustRightInd w:val="0"/>
              <w:snapToGrid w:val="0"/>
              <w:spacing w:before="93" w:beforeLines="30" w:after="93" w:afterLines="30"/>
              <w:ind w:firstLine="420"/>
              <w:jc w:val="left"/>
              <w:textAlignment w:val="baseline"/>
              <w:rPr>
                <w:rFonts w:hint="default" w:ascii="宋体" w:hAnsi="宋体" w:eastAsia="宋体" w:cs="宋体"/>
                <w:snapToGrid w:val="0"/>
                <w:color w:val="000000"/>
                <w:kern w:val="0"/>
                <w:szCs w:val="21"/>
                <w:u w:val="single"/>
                <w:lang w:val="en-US" w:eastAsia="zh-CN"/>
              </w:rPr>
            </w:pPr>
            <w:r>
              <w:rPr>
                <w:rFonts w:hint="eastAsia" w:ascii="宋体" w:hAnsi="宋体" w:cs="宋体"/>
                <w:snapToGrid w:val="0"/>
                <w:color w:val="000000"/>
                <w:kern w:val="0"/>
                <w:szCs w:val="21"/>
                <w:highlight w:val="none"/>
                <w:lang w:val="en-US" w:eastAsia="zh-CN"/>
              </w:rPr>
            </w:r>
            <w:r>
              <w:rPr>
                <w:rFonts w:hint="eastAsia" w:ascii="宋体" w:hAnsi="宋体" w:cs="宋体"/>
                <w:snapToGrid w:val="0"/>
                <w:kern w:val="0"/>
                <w:szCs w:val="21"/>
                <w:highlight w:val="none"/>
                <w:u w:val="single"/>
                <w:lang w:val="en-US" w:eastAsia="zh-CN"/>
              </w:rPr>
            </w:r>
          </w:p>
          <w:p w14:paraId="360105F5">
            <w:pPr>
              <w:widowControl/>
              <w:kinsoku w:val="0"/>
              <w:autoSpaceDE w:val="0"/>
              <w:autoSpaceDN w:val="0"/>
              <w:adjustRightInd w:val="0"/>
              <w:snapToGrid w:val="0"/>
              <w:spacing w:before="93" w:beforeLines="30" w:after="93" w:afterLines="30"/>
              <w:ind w:firstLine="420"/>
              <w:jc w:val="left"/>
              <w:textAlignment w:val="baseline"/>
              <w:rPr>
                <w:rFonts w:hint="eastAsia" w:ascii="宋体" w:hAnsi="宋体" w:cs="宋体"/>
                <w:bCs/>
                <w:snapToGrid w:val="0"/>
                <w:color w:val="000000"/>
                <w:kern w:val="0"/>
                <w:szCs w:val="21"/>
                <w:u w:val="single"/>
              </w:rPr>
            </w:pPr>
            <w:r>
              <w:rPr>
                <w:rFonts w:hint="eastAsia" w:ascii="宋体" w:hAnsi="宋体" w:cs="宋体"/>
                <w:snapToGrid w:val="0"/>
                <w:color w:val="000000"/>
                <w:kern w:val="0"/>
                <w:szCs w:val="21"/>
                <w:highlight w:val="none"/>
                <w:lang w:val="en-US" w:eastAsia="zh-CN"/>
              </w:rPr>
              <w:t>过往</w:t>
            </w:r>
            <w:r>
              <w:rPr>
                <w:rFonts w:hint="eastAsia" w:ascii="宋体" w:hAnsi="宋体" w:cs="宋体"/>
                <w:snapToGrid w:val="0"/>
                <w:color w:val="000000"/>
                <w:kern w:val="0"/>
                <w:szCs w:val="21"/>
              </w:rPr>
              <w:t>两年企业股权变动情况及变动原因：</w:t>
            </w:r>
            <w:r>
              <w:rPr>
                <w:rFonts w:hint="eastAsia" w:ascii="宋体" w:hAnsi="宋体" w:cs="宋体"/>
                <w:bCs/>
                <w:snapToGrid w:val="0"/>
                <w:color w:val="000000"/>
                <w:kern w:val="0"/>
                <w:szCs w:val="21"/>
                <w:u w:val="single"/>
              </w:rPr>
              <w:t xml:space="preserve"> 根据材料，未提供近两年企业股权变动情况及原因。 </w:t>
            </w:r>
          </w:p>
          <w:p w14:paraId="17687207">
            <w:pPr>
              <w:widowControl/>
              <w:kinsoku w:val="0"/>
              <w:autoSpaceDE w:val="0"/>
              <w:autoSpaceDN w:val="0"/>
              <w:adjustRightInd w:val="0"/>
              <w:snapToGrid w:val="0"/>
              <w:spacing w:before="93" w:beforeLines="30" w:after="93" w:afterLines="30"/>
              <w:ind w:firstLine="422" w:firstLineChars="200"/>
              <w:jc w:val="left"/>
              <w:textAlignment w:val="baseline"/>
              <w:rPr>
                <w:rFonts w:hint="eastAsia" w:ascii="宋体" w:hAnsi="宋体" w:cs="宋体"/>
                <w:snapToGrid w:val="0"/>
                <w:kern w:val="0"/>
                <w:szCs w:val="21"/>
                <w:u w:val="single"/>
              </w:rPr>
            </w:pPr>
            <w:r>
              <w:rPr>
                <w:rFonts w:hint="eastAsia" w:ascii="宋体" w:hAnsi="宋体" w:cs="宋体"/>
                <w:snapToGrid w:val="0"/>
                <w:color w:val="000000"/>
                <w:kern w:val="0"/>
                <w:szCs w:val="21"/>
                <w:lang w:val="en-US" w:eastAsia="zh-CN"/>
              </w:rPr>
              <w:t>材料未提供面访时间、双方会面人员等具体信息。实控人黄祖海先生拥有超过20年的行业经验，自2000年起先后在实达网络、星网锐捷等公司担任技术及管理职务，2012年创立中锐网络并任职至今，行业经验丰富。其配偶为康恩慧。</w:t>
            </w:r>
            <w:r>
              <w:rPr>
                <w:rFonts w:hint="eastAsia" w:ascii="宋体" w:hAnsi="宋体" w:cs="宋体"/>
                <w:bCs/>
                <w:snapToGrid w:val="0"/>
                <w:color w:val="000000"/>
                <w:kern w:val="0"/>
                <w:szCs w:val="21"/>
              </w:rPr>
            </w:r>
            <w:r>
              <w:rPr>
                <w:rFonts w:hint="eastAsia" w:ascii="宋体" w:hAnsi="宋体" w:cs="宋体"/>
                <w:b w:val="0"/>
                <w:bCs w:val="0"/>
                <w:snapToGrid w:val="0"/>
                <w:color w:val="000000"/>
                <w:kern w:val="0"/>
                <w:szCs w:val="21"/>
                <w:highlight w:val="yellow"/>
                <w:lang w:eastAsia="zh-CN"/>
              </w:rPr>
            </w:r>
            <w:r>
              <w:rPr>
                <w:rFonts w:hint="eastAsia" w:ascii="宋体" w:hAnsi="宋体" w:cs="宋体"/>
                <w:b w:val="0"/>
                <w:bCs w:val="0"/>
                <w:snapToGrid w:val="0"/>
                <w:color w:val="000000"/>
                <w:kern w:val="0"/>
                <w:szCs w:val="21"/>
                <w:highlight w:val="yellow"/>
                <w:lang w:val="en-US" w:eastAsia="zh-CN"/>
              </w:rPr>
            </w:r>
            <w:r>
              <w:rPr>
                <w:rFonts w:hint="eastAsia" w:ascii="宋体" w:hAnsi="宋体" w:cs="宋体"/>
                <w:b w:val="0"/>
                <w:bCs w:val="0"/>
                <w:snapToGrid w:val="0"/>
                <w:color w:val="000000"/>
                <w:kern w:val="0"/>
                <w:szCs w:val="21"/>
                <w:highlight w:val="yellow"/>
                <w:lang w:eastAsia="zh-CN"/>
              </w:rPr>
            </w:r>
            <w:r>
              <w:rPr>
                <w:rFonts w:hint="eastAsia" w:ascii="宋体" w:hAnsi="宋体" w:cs="宋体"/>
                <w:b w:val="0"/>
                <w:bCs w:val="0"/>
                <w:snapToGrid w:val="0"/>
                <w:color w:val="000000"/>
                <w:kern w:val="0"/>
                <w:szCs w:val="21"/>
              </w:rPr>
            </w:r>
            <w:r>
              <w:rPr>
                <w:rFonts w:hint="eastAsia" w:ascii="宋体" w:hAnsi="宋体" w:cs="宋体"/>
                <w:b w:val="0"/>
                <w:bCs w:val="0"/>
                <w:snapToGrid w:val="0"/>
                <w:kern w:val="0"/>
                <w:szCs w:val="21"/>
                <w:u w:val="single"/>
                <w:lang w:eastAsia="zh-CN"/>
              </w:rPr>
            </w:r>
            <w:r>
              <w:rPr>
                <w:rFonts w:hint="eastAsia" w:ascii="宋体" w:hAnsi="宋体" w:cs="宋体"/>
                <w:b w:val="0"/>
                <w:bCs w:val="0"/>
                <w:snapToGrid w:val="0"/>
                <w:kern w:val="0"/>
                <w:szCs w:val="21"/>
                <w:u w:val="single"/>
                <w:lang w:val="en-US" w:eastAsia="zh-CN"/>
              </w:rPr>
            </w:r>
            <w:r>
              <w:rPr>
                <w:rFonts w:hint="eastAsia" w:ascii="宋体" w:hAnsi="宋体" w:cs="宋体"/>
                <w:snapToGrid w:val="0"/>
                <w:kern w:val="0"/>
                <w:szCs w:val="21"/>
                <w:u w:val="single"/>
              </w:rPr>
            </w:r>
            <w:r>
              <w:rPr>
                <w:rFonts w:hint="eastAsia" w:ascii="宋体" w:hAnsi="宋体" w:cs="宋体"/>
                <w:snapToGrid w:val="0"/>
                <w:kern w:val="0"/>
                <w:szCs w:val="21"/>
                <w:u w:val="single"/>
                <w:lang w:val="en-US" w:eastAsia="zh-CN"/>
              </w:rPr>
            </w:r>
            <w:r>
              <w:rPr>
                <w:rFonts w:hint="eastAsia" w:ascii="宋体" w:hAnsi="宋体" w:cs="宋体"/>
                <w:snapToGrid w:val="0"/>
                <w:kern w:val="0"/>
                <w:szCs w:val="21"/>
                <w:u w:val="single"/>
              </w:rPr>
            </w:r>
          </w:p>
          <w:p w14:paraId="566E66D1">
            <w:pPr>
              <w:widowControl/>
              <w:kinsoku w:val="0"/>
              <w:autoSpaceDE w:val="0"/>
              <w:autoSpaceDN w:val="0"/>
              <w:adjustRightInd w:val="0"/>
              <w:snapToGrid w:val="0"/>
              <w:spacing w:before="93" w:beforeLines="30" w:after="93" w:afterLines="30"/>
              <w:ind w:firstLine="422" w:firstLineChars="200"/>
              <w:jc w:val="left"/>
              <w:textAlignment w:val="baseline"/>
              <w:rPr>
                <w:rFonts w:hint="default" w:ascii="宋体" w:hAnsi="宋体" w:cs="宋体"/>
                <w:snapToGrid w:val="0"/>
                <w:color w:val="000000"/>
                <w:kern w:val="0"/>
                <w:szCs w:val="21"/>
                <w:highlight w:val="none"/>
                <w:lang w:val="en-US"/>
              </w:rPr>
            </w:pPr>
            <w:r>
              <w:rPr>
                <w:rFonts w:hint="eastAsia" w:ascii="宋体" w:hAnsi="宋体" w:cs="宋体"/>
                <w:snapToGrid w:val="0"/>
                <w:color w:val="000000"/>
                <w:kern w:val="0"/>
                <w:szCs w:val="21"/>
                <w:lang w:val="en-US" w:eastAsia="zh-CN"/>
              </w:rPr>
              <w:t>实地走访情况材料未提供。</w:t>
            </w:r>
            <w:r>
              <w:rPr>
                <w:rFonts w:hint="eastAsia" w:ascii="宋体" w:hAnsi="宋体" w:cs="宋体"/>
                <w:bCs/>
                <w:snapToGrid w:val="0"/>
                <w:color w:val="000000"/>
                <w:kern w:val="0"/>
                <w:szCs w:val="21"/>
                <w:highlight w:val="none"/>
                <w:lang w:val="en-US" w:eastAsia="zh-CN"/>
              </w:rPr>
            </w:r>
            <w:r>
              <w:rPr>
                <w:rFonts w:hint="eastAsia" w:ascii="宋体" w:hAnsi="宋体" w:cs="宋体"/>
                <w:b w:val="0"/>
                <w:bCs w:val="0"/>
                <w:snapToGrid w:val="0"/>
                <w:kern w:val="0"/>
                <w:szCs w:val="21"/>
                <w:highlight w:val="none"/>
                <w:u w:val="single"/>
                <w:lang w:val="en-US" w:eastAsia="zh-CN"/>
              </w:rPr>
            </w:r>
            <w:r>
              <w:rPr>
                <w:rFonts w:hint="eastAsia" w:ascii="宋体" w:hAnsi="宋体" w:cs="宋体"/>
                <w:b w:val="0"/>
                <w:bCs w:val="0"/>
                <w:snapToGrid w:val="0"/>
                <w:kern w:val="0"/>
                <w:szCs w:val="21"/>
                <w:highlight w:val="none"/>
                <w:u w:val="single"/>
              </w:rPr>
            </w:r>
            <w:r>
              <w:rPr>
                <w:rFonts w:hint="eastAsia" w:ascii="宋体" w:hAnsi="宋体" w:cs="宋体"/>
                <w:b w:val="0"/>
                <w:bCs w:val="0"/>
                <w:snapToGrid w:val="0"/>
                <w:color w:val="auto"/>
                <w:kern w:val="0"/>
                <w:szCs w:val="21"/>
                <w:highlight w:val="none"/>
                <w:u w:val="single"/>
                <w:lang w:eastAsia="zh-CN"/>
              </w:rPr>
            </w:r>
            <w:r>
              <w:rPr>
                <w:rFonts w:hint="eastAsia" w:ascii="宋体" w:hAnsi="宋体" w:cs="宋体"/>
                <w:b w:val="0"/>
                <w:bCs w:val="0"/>
                <w:snapToGrid w:val="0"/>
                <w:color w:val="000000"/>
                <w:kern w:val="0"/>
                <w:szCs w:val="21"/>
                <w:highlight w:val="none"/>
                <w:u w:val="single"/>
                <w:lang w:val="en-US" w:eastAsia="zh-CN"/>
              </w:rPr>
            </w:r>
          </w:p>
          <w:p w14:paraId="654EDA81">
            <w:pPr>
              <w:widowControl/>
              <w:kinsoku w:val="0"/>
              <w:autoSpaceDE w:val="0"/>
              <w:autoSpaceDN w:val="0"/>
              <w:adjustRightInd w:val="0"/>
              <w:snapToGrid w:val="0"/>
              <w:spacing w:before="93" w:beforeLines="30" w:after="93" w:afterLines="30"/>
              <w:ind w:firstLine="422" w:firstLineChars="200"/>
              <w:jc w:val="left"/>
              <w:textAlignment w:val="baseline"/>
              <w:rPr>
                <w:rFonts w:hint="eastAsia" w:ascii="宋体" w:hAnsi="宋体" w:cs="宋体"/>
                <w:b/>
                <w:snapToGrid w:val="0"/>
                <w:kern w:val="0"/>
                <w:szCs w:val="21"/>
                <w:highlight w:val="none"/>
              </w:rPr>
            </w:pPr>
            <w:r>
              <w:rPr>
                <w:rFonts w:hint="eastAsia" w:ascii="宋体" w:hAnsi="宋体" w:eastAsia="宋体" w:cs="宋体"/>
                <w:bCs/>
                <w:kern w:val="2"/>
                <w:sz w:val="21"/>
                <w:szCs w:val="21"/>
                <w:highlight w:val="none"/>
                <w:lang w:val="en-US" w:eastAsia="zh-CN"/>
              </w:rPr>
              <w:t>※</w:t>
            </w:r>
            <w:r>
              <w:rPr>
                <w:rFonts w:hint="eastAsia" w:ascii="宋体" w:hAnsi="宋体" w:cs="宋体"/>
                <w:bCs/>
                <w:kern w:val="2"/>
                <w:sz w:val="21"/>
                <w:szCs w:val="21"/>
                <w:highlight w:val="none"/>
                <w:lang w:val="en-US" w:eastAsia="zh-CN"/>
              </w:rPr>
              <w:t>4.</w:t>
            </w:r>
            <w:r>
              <w:rPr>
                <w:rFonts w:hint="eastAsia" w:ascii="宋体" w:hAnsi="宋体" w:eastAsia="宋体" w:cs="宋体"/>
                <w:bCs/>
                <w:kern w:val="2"/>
                <w:sz w:val="21"/>
                <w:szCs w:val="21"/>
                <w:highlight w:val="none"/>
                <w:lang w:val="en-US" w:eastAsia="zh-CN"/>
              </w:rPr>
              <w:t>历年</w:t>
            </w:r>
            <w:r>
              <w:rPr>
                <w:rFonts w:hint="eastAsia" w:ascii="宋体" w:hAnsi="宋体" w:cs="宋体"/>
                <w:bCs/>
                <w:kern w:val="2"/>
                <w:sz w:val="21"/>
                <w:szCs w:val="21"/>
                <w:highlight w:val="none"/>
                <w:lang w:val="en-US" w:eastAsia="zh-CN"/>
              </w:rPr>
              <w:t>股权</w:t>
            </w:r>
            <w:r>
              <w:rPr>
                <w:rFonts w:hint="eastAsia" w:ascii="宋体" w:hAnsi="宋体" w:eastAsia="宋体" w:cs="宋体"/>
                <w:bCs/>
                <w:kern w:val="2"/>
                <w:sz w:val="21"/>
                <w:szCs w:val="21"/>
                <w:highlight w:val="none"/>
                <w:lang w:val="en-US" w:eastAsia="zh-CN"/>
              </w:rPr>
              <w:t>融资情况</w:t>
            </w:r>
            <w:r>
              <w:rPr>
                <w:rFonts w:hint="eastAsia" w:ascii="宋体" w:hAnsi="宋体" w:eastAsia="宋体" w:cs="宋体"/>
                <w:sz w:val="21"/>
                <w:szCs w:val="21"/>
                <w:highlight w:val="none"/>
              </w:rPr>
              <w:t>（</w:t>
            </w:r>
            <w:r>
              <w:rPr>
                <w:rFonts w:hint="eastAsia" w:ascii="宋体" w:hAnsi="宋体" w:cs="宋体"/>
                <w:sz w:val="21"/>
                <w:szCs w:val="21"/>
                <w:highlight w:val="none"/>
                <w:lang w:val="en-US" w:eastAsia="zh-CN"/>
              </w:rPr>
              <w:t>如</w:t>
            </w:r>
            <w:r>
              <w:rPr>
                <w:rFonts w:hint="eastAsia" w:ascii="宋体" w:hAnsi="宋体" w:eastAsia="宋体" w:cs="宋体"/>
                <w:sz w:val="21"/>
                <w:szCs w:val="21"/>
                <w:highlight w:val="none"/>
                <w:lang w:val="en-US" w:eastAsia="zh-CN"/>
              </w:rPr>
              <w:t>为</w:t>
            </w:r>
            <w:r>
              <w:rPr>
                <w:rFonts w:hint="eastAsia" w:ascii="宋体" w:hAnsi="宋体" w:cs="宋体"/>
                <w:sz w:val="21"/>
                <w:szCs w:val="21"/>
                <w:highlight w:val="none"/>
                <w:lang w:val="en-US" w:eastAsia="zh-CN"/>
              </w:rPr>
              <w:t>科技型</w:t>
            </w:r>
            <w:r>
              <w:rPr>
                <w:rFonts w:hint="eastAsia" w:ascii="宋体" w:hAnsi="宋体" w:eastAsia="宋体" w:cs="宋体"/>
                <w:sz w:val="21"/>
                <w:szCs w:val="21"/>
                <w:highlight w:val="none"/>
                <w:lang w:val="en-US" w:eastAsia="zh-CN"/>
              </w:rPr>
              <w:t>企业，请填列下表</w:t>
            </w:r>
            <w:r>
              <w:rPr>
                <w:rFonts w:hint="eastAsia" w:ascii="宋体" w:hAnsi="宋体" w:eastAsia="宋体" w:cs="宋体"/>
                <w:sz w:val="21"/>
                <w:szCs w:val="21"/>
                <w:highlight w:val="none"/>
              </w:rPr>
              <w:t>）</w:t>
            </w:r>
            <w:r>
              <w:rPr>
                <w:rFonts w:hint="eastAsia" w:ascii="宋体" w:hAnsi="宋体" w:cs="宋体"/>
                <w:snapToGrid w:val="0"/>
                <w:kern w:val="0"/>
                <w:szCs w:val="21"/>
                <w:highlight w:val="none"/>
              </w:rPr>
              <w:t>：</w:t>
            </w:r>
          </w:p>
          <w:tbl>
            <w:tblPr>
              <w:tblStyle w:val="13"/>
              <w:tblW w:w="10172"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806"/>
              <w:gridCol w:w="1204"/>
              <w:gridCol w:w="1359"/>
              <w:gridCol w:w="1950"/>
              <w:gridCol w:w="1919"/>
              <w:gridCol w:w="1934"/>
            </w:tblGrid>
            <w:tr w14:paraId="0D296E9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06" w:type="dxa"/>
                  <w:noWrap w:val="0"/>
                  <w:vAlign w:val="center"/>
                </w:tcPr>
                <w:p w14:paraId="1B848019">
                  <w:pPr>
                    <w:adjustRightInd w:val="0"/>
                    <w:snapToGrid w:val="0"/>
                    <w:jc w:val="center"/>
                    <w:rPr>
                      <w:rFonts w:hint="eastAsia" w:ascii="宋体" w:hAnsi="宋体" w:cs="宋体"/>
                      <w:bCs/>
                      <w:snapToGrid w:val="0"/>
                      <w:color w:val="000000"/>
                      <w:kern w:val="0"/>
                      <w:sz w:val="18"/>
                      <w:szCs w:val="18"/>
                      <w:highlight w:val="none"/>
                    </w:rPr>
                  </w:pPr>
                  <w:r>
                    <w:rPr>
                      <w:rFonts w:hint="eastAsia" w:ascii="宋体" w:hAnsi="宋体" w:cs="宋体"/>
                      <w:bCs/>
                      <w:snapToGrid w:val="0"/>
                      <w:color w:val="000000"/>
                      <w:kern w:val="0"/>
                      <w:sz w:val="18"/>
                      <w:szCs w:val="18"/>
                      <w:highlight w:val="none"/>
                    </w:rPr>
                    <w:t>股权融资时间</w:t>
                  </w:r>
                </w:p>
              </w:tc>
              <w:tc>
                <w:tcPr>
                  <w:tcW w:w="1204" w:type="dxa"/>
                  <w:noWrap w:val="0"/>
                  <w:vAlign w:val="center"/>
                </w:tcPr>
                <w:p w14:paraId="4BD7A175">
                  <w:pPr>
                    <w:adjustRightInd w:val="0"/>
                    <w:snapToGrid w:val="0"/>
                    <w:jc w:val="center"/>
                    <w:rPr>
                      <w:rFonts w:hint="default" w:ascii="宋体" w:hAnsi="宋体" w:eastAsia="宋体" w:cs="宋体"/>
                      <w:bCs/>
                      <w:snapToGrid w:val="0"/>
                      <w:color w:val="000000"/>
                      <w:kern w:val="0"/>
                      <w:sz w:val="18"/>
                      <w:szCs w:val="18"/>
                      <w:highlight w:val="none"/>
                      <w:lang w:val="en-US" w:eastAsia="zh-CN"/>
                    </w:rPr>
                  </w:pPr>
                  <w:r>
                    <w:rPr>
                      <w:rFonts w:hint="eastAsia" w:ascii="宋体" w:hAnsi="宋体" w:cs="宋体"/>
                      <w:bCs/>
                      <w:snapToGrid w:val="0"/>
                      <w:color w:val="000000"/>
                      <w:kern w:val="0"/>
                      <w:sz w:val="18"/>
                      <w:szCs w:val="18"/>
                      <w:highlight w:val="none"/>
                      <w:lang w:val="en-US" w:eastAsia="zh-CN"/>
                    </w:rPr>
                    <w:t>融资金额</w:t>
                  </w:r>
                </w:p>
              </w:tc>
              <w:tc>
                <w:tcPr>
                  <w:tcW w:w="1359" w:type="dxa"/>
                  <w:noWrap w:val="0"/>
                  <w:vAlign w:val="center"/>
                </w:tcPr>
                <w:p w14:paraId="5164D282">
                  <w:pPr>
                    <w:adjustRightInd w:val="0"/>
                    <w:snapToGrid w:val="0"/>
                    <w:jc w:val="center"/>
                    <w:rPr>
                      <w:rFonts w:hint="eastAsia" w:ascii="宋体" w:hAnsi="宋体" w:cs="宋体"/>
                      <w:bCs/>
                      <w:snapToGrid w:val="0"/>
                      <w:color w:val="000000"/>
                      <w:kern w:val="0"/>
                      <w:sz w:val="18"/>
                      <w:szCs w:val="18"/>
                      <w:highlight w:val="none"/>
                    </w:rPr>
                  </w:pPr>
                  <w:r>
                    <w:rPr>
                      <w:rFonts w:hint="eastAsia" w:ascii="宋体" w:hAnsi="宋体" w:cs="宋体"/>
                      <w:bCs/>
                      <w:snapToGrid w:val="0"/>
                      <w:color w:val="000000"/>
                      <w:kern w:val="0"/>
                      <w:sz w:val="18"/>
                      <w:szCs w:val="18"/>
                      <w:highlight w:val="none"/>
                    </w:rPr>
                    <w:t>投资机构</w:t>
                  </w:r>
                </w:p>
              </w:tc>
              <w:tc>
                <w:tcPr>
                  <w:tcW w:w="1950" w:type="dxa"/>
                  <w:noWrap w:val="0"/>
                  <w:vAlign w:val="center"/>
                </w:tcPr>
                <w:p w14:paraId="68B551EA">
                  <w:pPr>
                    <w:adjustRightInd w:val="0"/>
                    <w:snapToGrid w:val="0"/>
                    <w:jc w:val="center"/>
                    <w:rPr>
                      <w:rFonts w:hint="eastAsia" w:ascii="宋体" w:hAnsi="宋体" w:cs="宋体"/>
                      <w:bCs/>
                      <w:snapToGrid w:val="0"/>
                      <w:color w:val="000000"/>
                      <w:kern w:val="0"/>
                      <w:sz w:val="18"/>
                      <w:szCs w:val="18"/>
                      <w:highlight w:val="none"/>
                    </w:rPr>
                  </w:pPr>
                  <w:r>
                    <w:rPr>
                      <w:rFonts w:hint="eastAsia" w:ascii="宋体" w:hAnsi="宋体" w:cs="宋体"/>
                      <w:bCs/>
                      <w:snapToGrid w:val="0"/>
                      <w:color w:val="000000"/>
                      <w:kern w:val="0"/>
                      <w:sz w:val="18"/>
                      <w:szCs w:val="18"/>
                      <w:highlight w:val="none"/>
                    </w:rPr>
                    <w:t>融资阶段</w:t>
                  </w:r>
                </w:p>
                <w:p w14:paraId="19512620">
                  <w:pPr>
                    <w:adjustRightInd w:val="0"/>
                    <w:snapToGrid w:val="0"/>
                    <w:jc w:val="center"/>
                    <w:rPr>
                      <w:rFonts w:hint="eastAsia" w:ascii="宋体" w:hAnsi="宋体" w:eastAsia="宋体" w:cs="宋体"/>
                      <w:bCs/>
                      <w:snapToGrid w:val="0"/>
                      <w:color w:val="000000"/>
                      <w:kern w:val="0"/>
                      <w:sz w:val="18"/>
                      <w:szCs w:val="18"/>
                      <w:highlight w:val="none"/>
                      <w:lang w:eastAsia="zh-CN"/>
                    </w:rPr>
                  </w:pPr>
                  <w:r>
                    <w:rPr>
                      <w:rFonts w:hint="eastAsia" w:ascii="宋体" w:hAnsi="宋体" w:cs="宋体"/>
                      <w:bCs/>
                      <w:snapToGrid w:val="0"/>
                      <w:color w:val="000000"/>
                      <w:kern w:val="0"/>
                      <w:sz w:val="18"/>
                      <w:szCs w:val="18"/>
                      <w:highlight w:val="none"/>
                      <w:lang w:eastAsia="zh-CN"/>
                    </w:rPr>
                    <w:t>（</w:t>
                  </w:r>
                  <w:r>
                    <w:rPr>
                      <w:rFonts w:hint="eastAsia" w:ascii="宋体" w:hAnsi="宋体" w:cs="宋体"/>
                      <w:bCs/>
                      <w:snapToGrid w:val="0"/>
                      <w:color w:val="000000"/>
                      <w:kern w:val="0"/>
                      <w:sz w:val="18"/>
                      <w:szCs w:val="18"/>
                      <w:highlight w:val="none"/>
                      <w:lang w:val="en-US" w:eastAsia="zh-CN"/>
                    </w:rPr>
                    <w:t>天使轮/A/B/C…</w:t>
                  </w:r>
                  <w:r>
                    <w:rPr>
                      <w:rFonts w:hint="eastAsia" w:ascii="宋体" w:hAnsi="宋体" w:cs="宋体"/>
                      <w:bCs/>
                      <w:snapToGrid w:val="0"/>
                      <w:color w:val="000000"/>
                      <w:kern w:val="0"/>
                      <w:sz w:val="18"/>
                      <w:szCs w:val="18"/>
                      <w:highlight w:val="none"/>
                      <w:lang w:eastAsia="zh-CN"/>
                    </w:rPr>
                    <w:t>）</w:t>
                  </w:r>
                </w:p>
              </w:tc>
              <w:tc>
                <w:tcPr>
                  <w:tcW w:w="1919" w:type="dxa"/>
                  <w:noWrap w:val="0"/>
                  <w:vAlign w:val="center"/>
                </w:tcPr>
                <w:p w14:paraId="7B83BEBC">
                  <w:pPr>
                    <w:adjustRightInd w:val="0"/>
                    <w:snapToGrid w:val="0"/>
                    <w:jc w:val="center"/>
                    <w:rPr>
                      <w:rFonts w:hint="default" w:ascii="宋体" w:hAnsi="宋体" w:eastAsia="宋体" w:cs="宋体"/>
                      <w:bCs/>
                      <w:snapToGrid w:val="0"/>
                      <w:color w:val="000000"/>
                      <w:kern w:val="0"/>
                      <w:sz w:val="18"/>
                      <w:szCs w:val="18"/>
                      <w:highlight w:val="none"/>
                      <w:lang w:val="en-US" w:eastAsia="zh-CN"/>
                    </w:rPr>
                  </w:pPr>
                  <w:r>
                    <w:rPr>
                      <w:rFonts w:hint="eastAsia" w:ascii="宋体" w:hAnsi="宋体" w:cs="宋体"/>
                      <w:bCs/>
                      <w:snapToGrid w:val="0"/>
                      <w:color w:val="000000"/>
                      <w:kern w:val="0"/>
                      <w:sz w:val="18"/>
                      <w:szCs w:val="18"/>
                      <w:highlight w:val="none"/>
                      <w:lang w:val="en-US" w:eastAsia="zh-CN"/>
                    </w:rPr>
                    <w:t>投后估值</w:t>
                  </w:r>
                </w:p>
              </w:tc>
              <w:tc>
                <w:tcPr>
                  <w:tcW w:w="1934" w:type="dxa"/>
                  <w:noWrap w:val="0"/>
                  <w:vAlign w:val="center"/>
                </w:tcPr>
                <w:p w14:paraId="073CE059">
                  <w:pPr>
                    <w:adjustRightInd w:val="0"/>
                    <w:snapToGrid w:val="0"/>
                    <w:jc w:val="center"/>
                    <w:rPr>
                      <w:rFonts w:hint="eastAsia" w:ascii="宋体" w:hAnsi="宋体" w:cs="宋体"/>
                      <w:bCs/>
                      <w:snapToGrid w:val="0"/>
                      <w:color w:val="000000"/>
                      <w:kern w:val="0"/>
                      <w:sz w:val="18"/>
                      <w:szCs w:val="18"/>
                      <w:highlight w:val="none"/>
                    </w:rPr>
                  </w:pPr>
                  <w:r>
                    <w:rPr>
                      <w:rFonts w:hint="eastAsia" w:ascii="宋体" w:hAnsi="宋体" w:cs="宋体"/>
                      <w:bCs/>
                      <w:snapToGrid w:val="0"/>
                      <w:color w:val="000000"/>
                      <w:kern w:val="0"/>
                      <w:sz w:val="18"/>
                      <w:szCs w:val="18"/>
                      <w:highlight w:val="none"/>
                    </w:rPr>
                    <w:t>是否存在对赌条款（若有，</w:t>
                  </w:r>
                  <w:r>
                    <w:rPr>
                      <w:rFonts w:hint="eastAsia" w:ascii="宋体" w:hAnsi="宋体" w:cs="宋体"/>
                      <w:bCs/>
                      <w:snapToGrid w:val="0"/>
                      <w:color w:val="000000"/>
                      <w:kern w:val="0"/>
                      <w:sz w:val="18"/>
                      <w:szCs w:val="18"/>
                      <w:highlight w:val="none"/>
                      <w:lang w:val="en-US" w:eastAsia="zh-CN"/>
                    </w:rPr>
                    <w:t>请</w:t>
                  </w:r>
                  <w:r>
                    <w:rPr>
                      <w:rFonts w:hint="eastAsia" w:ascii="宋体" w:hAnsi="宋体" w:cs="宋体"/>
                      <w:bCs/>
                      <w:snapToGrid w:val="0"/>
                      <w:color w:val="000000"/>
                      <w:kern w:val="0"/>
                      <w:sz w:val="18"/>
                      <w:szCs w:val="18"/>
                      <w:highlight w:val="none"/>
                    </w:rPr>
                    <w:t>说明）</w:t>
                  </w:r>
                </w:p>
              </w:tc>
            </w:tr>
            <w:tr w14:paraId="3A4E890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06" w:type="dxa"/>
                  <w:noWrap w:val="0"/>
                  <w:vAlign w:val="center"/>
                </w:tcPr>
                <w:p w14:paraId="281CA77D">
                  <w:pPr>
                    <w:adjustRightInd w:val="0"/>
                    <w:snapToGrid w:val="0"/>
                    <w:jc w:val="center"/>
                    <w:rPr>
                      <w:rFonts w:hint="eastAsia" w:ascii="宋体" w:hAnsi="宋体" w:cs="宋体"/>
                      <w:bCs/>
                      <w:snapToGrid w:val="0"/>
                      <w:color w:val="000000"/>
                      <w:kern w:val="0"/>
                      <w:sz w:val="18"/>
                      <w:szCs w:val="18"/>
                      <w:highlight w:val="none"/>
                    </w:rPr>
                  </w:pPr>
                  <w:r>
                    <w:t>2025</w:t>
                  </w:r>
                </w:p>
              </w:tc>
              <w:tc>
                <w:tcPr>
                  <w:tcW w:w="1204" w:type="dxa"/>
                  <w:noWrap w:val="0"/>
                  <w:vAlign w:val="center"/>
                </w:tcPr>
                <w:p w14:paraId="6AC1320E">
                  <w:pPr>
                    <w:adjustRightInd w:val="0"/>
                    <w:snapToGrid w:val="0"/>
                    <w:jc w:val="center"/>
                    <w:rPr>
                      <w:rFonts w:hint="eastAsia" w:ascii="宋体" w:hAnsi="宋体" w:cs="宋体"/>
                      <w:bCs/>
                      <w:snapToGrid w:val="0"/>
                      <w:color w:val="000000"/>
                      <w:kern w:val="0"/>
                      <w:sz w:val="18"/>
                      <w:szCs w:val="18"/>
                      <w:highlight w:val="none"/>
                    </w:rPr>
                  </w:pPr>
                  <w:r>
                    <w:t>213</w:t>
                  </w:r>
                </w:p>
              </w:tc>
              <w:tc>
                <w:tcPr>
                  <w:tcW w:w="1359" w:type="dxa"/>
                  <w:noWrap w:val="0"/>
                  <w:vAlign w:val="center"/>
                </w:tcPr>
                <w:p w14:paraId="12462613">
                  <w:pPr>
                    <w:adjustRightInd w:val="0"/>
                    <w:snapToGrid w:val="0"/>
                    <w:jc w:val="center"/>
                    <w:rPr>
                      <w:rFonts w:hint="eastAsia" w:ascii="宋体" w:hAnsi="宋体" w:cs="宋体"/>
                      <w:bCs/>
                      <w:snapToGrid w:val="0"/>
                      <w:color w:val="000000"/>
                      <w:kern w:val="0"/>
                      <w:sz w:val="18"/>
                      <w:szCs w:val="18"/>
                      <w:highlight w:val="none"/>
                    </w:rPr>
                  </w:pPr>
                  <w:r>
                    <w:t>北京中锐青云科技有限公司</w:t>
                  </w:r>
                </w:p>
              </w:tc>
              <w:tc>
                <w:tcPr>
                  <w:tcW w:w="1950" w:type="dxa"/>
                  <w:noWrap w:val="0"/>
                  <w:vAlign w:val="center"/>
                </w:tcPr>
                <w:p w14:paraId="404C0D85">
                  <w:pPr>
                    <w:adjustRightInd w:val="0"/>
                    <w:snapToGrid w:val="0"/>
                    <w:jc w:val="center"/>
                    <w:rPr>
                      <w:rFonts w:hint="eastAsia" w:ascii="宋体" w:hAnsi="宋体" w:cs="宋体"/>
                      <w:bCs/>
                      <w:snapToGrid w:val="0"/>
                      <w:color w:val="000000"/>
                      <w:kern w:val="0"/>
                      <w:sz w:val="18"/>
                      <w:szCs w:val="18"/>
                      <w:highlight w:val="none"/>
                    </w:rPr>
                  </w:pPr>
                  <w:r>
                    <w:t>股权融资</w:t>
                  </w:r>
                </w:p>
              </w:tc>
              <w:tc>
                <w:tcPr>
                  <w:tcW w:w="1919" w:type="dxa"/>
                  <w:noWrap w:val="0"/>
                  <w:vAlign w:val="center"/>
                </w:tcPr>
                <w:p w14:paraId="18888B5B">
                  <w:pPr>
                    <w:adjustRightInd w:val="0"/>
                    <w:snapToGrid w:val="0"/>
                    <w:jc w:val="center"/>
                    <w:rPr>
                      <w:rFonts w:hint="eastAsia" w:ascii="宋体" w:hAnsi="宋体" w:cs="宋体"/>
                      <w:bCs/>
                      <w:snapToGrid w:val="0"/>
                      <w:color w:val="000000"/>
                      <w:kern w:val="0"/>
                      <w:sz w:val="18"/>
                      <w:szCs w:val="18"/>
                      <w:highlight w:val="none"/>
                    </w:rPr>
                  </w:pPr>
                </w:p>
              </w:tc>
              <w:tc>
                <w:tcPr>
                  <w:tcW w:w="1934" w:type="dxa"/>
                  <w:noWrap w:val="0"/>
                  <w:vAlign w:val="center"/>
                </w:tcPr>
                <w:p w14:paraId="55CC0F5B">
                  <w:pPr>
                    <w:adjustRightInd w:val="0"/>
                    <w:snapToGrid w:val="0"/>
                    <w:jc w:val="center"/>
                    <w:rPr>
                      <w:rFonts w:hint="default" w:ascii="宋体" w:hAnsi="宋体" w:eastAsia="宋体" w:cs="宋体"/>
                      <w:bCs/>
                      <w:snapToGrid w:val="0"/>
                      <w:color w:val="000000"/>
                      <w:kern w:val="0"/>
                      <w:sz w:val="18"/>
                      <w:szCs w:val="18"/>
                      <w:highlight w:val="none"/>
                      <w:lang w:val="en-US" w:eastAsia="zh-CN"/>
                    </w:rPr>
                  </w:pPr>
                  <w:r>
                    <w:rPr>
                      <w:rFonts w:hint="eastAsia" w:ascii="宋体" w:hAnsi="宋体" w:cs="宋体"/>
                      <w:bCs/>
                      <w:snapToGrid w:val="0"/>
                      <w:kern w:val="0"/>
                      <w:sz w:val="15"/>
                      <w:szCs w:val="15"/>
                      <w:highlight w:val="none"/>
                      <w:lang w:val="en-US" w:eastAsia="zh-CN"/>
                    </w:rPr>
                    <w:t>若企业反馈“无”，建议出具书面声明并加盖公章</w:t>
                  </w:r>
                </w:p>
              </w:tc>
            </w:tr>
            <w:tr w14:paraId="4F7BE80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06" w:type="dxa"/>
                  <w:noWrap w:val="0"/>
                  <w:vAlign w:val="center"/>
                </w:tcPr>
                <w:p w14:paraId="3E17328D">
                  <w:pPr>
                    <w:adjustRightInd w:val="0"/>
                    <w:snapToGrid w:val="0"/>
                    <w:jc w:val="center"/>
                    <w:rPr>
                      <w:rFonts w:hint="eastAsia" w:ascii="宋体" w:hAnsi="宋体" w:cs="宋体"/>
                      <w:bCs/>
                      <w:snapToGrid w:val="0"/>
                      <w:color w:val="000000"/>
                      <w:kern w:val="0"/>
                      <w:sz w:val="18"/>
                      <w:szCs w:val="18"/>
                      <w:highlight w:val="none"/>
                    </w:rPr>
                  </w:pPr>
                </w:p>
              </w:tc>
              <w:tc>
                <w:tcPr>
                  <w:tcW w:w="1204" w:type="dxa"/>
                  <w:noWrap w:val="0"/>
                  <w:vAlign w:val="center"/>
                </w:tcPr>
                <w:p w14:paraId="4EE82F08">
                  <w:pPr>
                    <w:adjustRightInd w:val="0"/>
                    <w:snapToGrid w:val="0"/>
                    <w:jc w:val="center"/>
                    <w:rPr>
                      <w:rFonts w:hint="eastAsia" w:ascii="宋体" w:hAnsi="宋体" w:cs="宋体"/>
                      <w:bCs/>
                      <w:snapToGrid w:val="0"/>
                      <w:color w:val="000000"/>
                      <w:kern w:val="0"/>
                      <w:sz w:val="18"/>
                      <w:szCs w:val="18"/>
                      <w:highlight w:val="none"/>
                    </w:rPr>
                  </w:pPr>
                </w:p>
              </w:tc>
              <w:tc>
                <w:tcPr>
                  <w:tcW w:w="1359" w:type="dxa"/>
                  <w:noWrap w:val="0"/>
                  <w:vAlign w:val="center"/>
                </w:tcPr>
                <w:p w14:paraId="03794F96">
                  <w:pPr>
                    <w:adjustRightInd w:val="0"/>
                    <w:snapToGrid w:val="0"/>
                    <w:jc w:val="center"/>
                    <w:rPr>
                      <w:rFonts w:hint="eastAsia" w:ascii="宋体" w:hAnsi="宋体" w:cs="宋体"/>
                      <w:bCs/>
                      <w:snapToGrid w:val="0"/>
                      <w:color w:val="000000"/>
                      <w:kern w:val="0"/>
                      <w:sz w:val="18"/>
                      <w:szCs w:val="18"/>
                      <w:highlight w:val="none"/>
                    </w:rPr>
                  </w:pPr>
                </w:p>
              </w:tc>
              <w:tc>
                <w:tcPr>
                  <w:tcW w:w="1950" w:type="dxa"/>
                  <w:noWrap w:val="0"/>
                  <w:vAlign w:val="center"/>
                </w:tcPr>
                <w:p w14:paraId="51D8A8F6">
                  <w:pPr>
                    <w:adjustRightInd w:val="0"/>
                    <w:snapToGrid w:val="0"/>
                    <w:jc w:val="center"/>
                    <w:rPr>
                      <w:rFonts w:hint="eastAsia" w:ascii="宋体" w:hAnsi="宋体" w:cs="宋体"/>
                      <w:bCs/>
                      <w:snapToGrid w:val="0"/>
                      <w:color w:val="000000"/>
                      <w:kern w:val="0"/>
                      <w:sz w:val="18"/>
                      <w:szCs w:val="18"/>
                      <w:highlight w:val="none"/>
                    </w:rPr>
                  </w:pPr>
                </w:p>
              </w:tc>
              <w:tc>
                <w:tcPr>
                  <w:tcW w:w="1919" w:type="dxa"/>
                  <w:noWrap w:val="0"/>
                  <w:vAlign w:val="center"/>
                </w:tcPr>
                <w:p w14:paraId="17F9A247">
                  <w:pPr>
                    <w:adjustRightInd w:val="0"/>
                    <w:snapToGrid w:val="0"/>
                    <w:jc w:val="center"/>
                    <w:rPr>
                      <w:rFonts w:hint="eastAsia" w:ascii="宋体" w:hAnsi="宋体" w:cs="宋体"/>
                      <w:bCs/>
                      <w:snapToGrid w:val="0"/>
                      <w:color w:val="000000"/>
                      <w:kern w:val="0"/>
                      <w:sz w:val="18"/>
                      <w:szCs w:val="18"/>
                      <w:highlight w:val="none"/>
                    </w:rPr>
                  </w:pPr>
                </w:p>
              </w:tc>
              <w:tc>
                <w:tcPr>
                  <w:tcW w:w="1934" w:type="dxa"/>
                  <w:noWrap w:val="0"/>
                  <w:vAlign w:val="center"/>
                </w:tcPr>
                <w:p w14:paraId="506E34A5">
                  <w:pPr>
                    <w:adjustRightInd w:val="0"/>
                    <w:snapToGrid w:val="0"/>
                    <w:jc w:val="center"/>
                    <w:rPr>
                      <w:rFonts w:hint="eastAsia" w:ascii="宋体" w:hAnsi="宋体" w:cs="宋体"/>
                      <w:bCs/>
                      <w:snapToGrid w:val="0"/>
                      <w:color w:val="000000"/>
                      <w:kern w:val="0"/>
                      <w:sz w:val="18"/>
                      <w:szCs w:val="18"/>
                      <w:highlight w:val="none"/>
                    </w:rPr>
                  </w:pPr>
                  <w:r>
                    <w:rPr>
                      <w:rFonts w:hint="eastAsia" w:ascii="宋体" w:hAnsi="宋体" w:eastAsia="宋体" w:cs="宋体"/>
                      <w:bCs/>
                      <w:snapToGrid w:val="0"/>
                      <w:color w:val="000000"/>
                      <w:kern w:val="0"/>
                      <w:sz w:val="18"/>
                      <w:szCs w:val="18"/>
                      <w:highlight w:val="none"/>
                      <w:lang w:eastAsia="zh-CN"/>
                    </w:rPr>
                    <w:t>有（须于</w:t>
                  </w:r>
                  <w:r>
                    <w:rPr>
                      <w:rFonts w:hint="eastAsia" w:ascii="宋体" w:hAnsi="宋体" w:eastAsia="宋体" w:cs="宋体"/>
                      <w:bCs/>
                      <w:snapToGrid w:val="0"/>
                      <w:color w:val="000000"/>
                      <w:kern w:val="0"/>
                      <w:sz w:val="18"/>
                      <w:szCs w:val="18"/>
                      <w:highlight w:val="none"/>
                      <w:lang w:val="en-US" w:eastAsia="zh-CN"/>
                    </w:rPr>
                    <w:t>2026年上市）</w:t>
                  </w:r>
                </w:p>
              </w:tc>
            </w:tr>
            <w:tr w14:paraId="070419B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06" w:type="dxa"/>
                  <w:noWrap w:val="0"/>
                  <w:vAlign w:val="center"/>
                </w:tcPr>
                <w:p w14:paraId="35F72E72">
                  <w:pPr>
                    <w:adjustRightInd w:val="0"/>
                    <w:snapToGrid w:val="0"/>
                    <w:jc w:val="center"/>
                    <w:rPr>
                      <w:rFonts w:hint="eastAsia" w:ascii="宋体" w:hAnsi="宋体" w:cs="宋体"/>
                      <w:bCs/>
                      <w:snapToGrid w:val="0"/>
                      <w:color w:val="000000"/>
                      <w:kern w:val="0"/>
                      <w:sz w:val="18"/>
                      <w:szCs w:val="18"/>
                      <w:highlight w:val="none"/>
                    </w:rPr>
                  </w:pPr>
                </w:p>
              </w:tc>
              <w:tc>
                <w:tcPr>
                  <w:tcW w:w="1204" w:type="dxa"/>
                  <w:noWrap w:val="0"/>
                  <w:vAlign w:val="center"/>
                </w:tcPr>
                <w:p w14:paraId="3E6223B1">
                  <w:pPr>
                    <w:adjustRightInd w:val="0"/>
                    <w:snapToGrid w:val="0"/>
                    <w:jc w:val="center"/>
                    <w:rPr>
                      <w:rFonts w:hint="eastAsia" w:ascii="宋体" w:hAnsi="宋体" w:cs="宋体"/>
                      <w:bCs/>
                      <w:snapToGrid w:val="0"/>
                      <w:color w:val="000000"/>
                      <w:kern w:val="0"/>
                      <w:sz w:val="18"/>
                      <w:szCs w:val="18"/>
                      <w:highlight w:val="none"/>
                    </w:rPr>
                  </w:pPr>
                </w:p>
              </w:tc>
              <w:tc>
                <w:tcPr>
                  <w:tcW w:w="1359" w:type="dxa"/>
                  <w:noWrap w:val="0"/>
                  <w:vAlign w:val="center"/>
                </w:tcPr>
                <w:p w14:paraId="3BE62158">
                  <w:pPr>
                    <w:adjustRightInd w:val="0"/>
                    <w:snapToGrid w:val="0"/>
                    <w:jc w:val="center"/>
                    <w:rPr>
                      <w:rFonts w:hint="eastAsia" w:ascii="宋体" w:hAnsi="宋体" w:cs="宋体"/>
                      <w:bCs/>
                      <w:snapToGrid w:val="0"/>
                      <w:color w:val="000000"/>
                      <w:kern w:val="0"/>
                      <w:sz w:val="18"/>
                      <w:szCs w:val="18"/>
                      <w:highlight w:val="none"/>
                    </w:rPr>
                  </w:pPr>
                </w:p>
              </w:tc>
              <w:tc>
                <w:tcPr>
                  <w:tcW w:w="1950" w:type="dxa"/>
                  <w:noWrap w:val="0"/>
                  <w:vAlign w:val="center"/>
                </w:tcPr>
                <w:p w14:paraId="595331AD">
                  <w:pPr>
                    <w:adjustRightInd w:val="0"/>
                    <w:snapToGrid w:val="0"/>
                    <w:jc w:val="center"/>
                    <w:rPr>
                      <w:rFonts w:hint="eastAsia" w:ascii="宋体" w:hAnsi="宋体" w:cs="宋体"/>
                      <w:bCs/>
                      <w:snapToGrid w:val="0"/>
                      <w:color w:val="000000"/>
                      <w:kern w:val="0"/>
                      <w:sz w:val="18"/>
                      <w:szCs w:val="18"/>
                      <w:highlight w:val="none"/>
                    </w:rPr>
                  </w:pPr>
                </w:p>
              </w:tc>
              <w:tc>
                <w:tcPr>
                  <w:tcW w:w="1919" w:type="dxa"/>
                  <w:noWrap w:val="0"/>
                  <w:vAlign w:val="center"/>
                </w:tcPr>
                <w:p w14:paraId="1ACFD4BF">
                  <w:pPr>
                    <w:adjustRightInd w:val="0"/>
                    <w:snapToGrid w:val="0"/>
                    <w:jc w:val="center"/>
                    <w:rPr>
                      <w:rFonts w:hint="eastAsia" w:ascii="宋体" w:hAnsi="宋体" w:cs="宋体"/>
                      <w:bCs/>
                      <w:snapToGrid w:val="0"/>
                      <w:color w:val="000000"/>
                      <w:kern w:val="0"/>
                      <w:sz w:val="18"/>
                      <w:szCs w:val="18"/>
                      <w:highlight w:val="none"/>
                    </w:rPr>
                  </w:pPr>
                </w:p>
              </w:tc>
              <w:tc>
                <w:tcPr>
                  <w:tcW w:w="1934" w:type="dxa"/>
                  <w:noWrap w:val="0"/>
                  <w:vAlign w:val="center"/>
                </w:tcPr>
                <w:p w14:paraId="57932EC5">
                  <w:pPr>
                    <w:adjustRightInd w:val="0"/>
                    <w:snapToGrid w:val="0"/>
                    <w:jc w:val="center"/>
                    <w:rPr>
                      <w:rFonts w:hint="eastAsia" w:ascii="宋体" w:hAnsi="宋体" w:cs="宋体"/>
                      <w:bCs/>
                      <w:snapToGrid w:val="0"/>
                      <w:color w:val="000000"/>
                      <w:kern w:val="0"/>
                      <w:sz w:val="18"/>
                      <w:szCs w:val="18"/>
                      <w:highlight w:val="none"/>
                    </w:rPr>
                  </w:pPr>
                </w:p>
              </w:tc>
            </w:tr>
          </w:tbl>
          <w:p w14:paraId="3A5E6995">
            <w:pPr>
              <w:pStyle w:val="11"/>
              <w:numPr>
                <w:ilvl w:val="0"/>
                <w:numId w:val="0"/>
              </w:numPr>
              <w:ind w:firstLine="422" w:firstLineChars="200"/>
              <w:rPr>
                <w:rFonts w:hint="eastAsia" w:ascii="宋体" w:hAnsi="宋体" w:eastAsia="宋体" w:cs="宋体"/>
                <w:b/>
                <w:bCs/>
                <w:snapToGrid w:val="0"/>
                <w:kern w:val="0"/>
                <w:sz w:val="21"/>
                <w:szCs w:val="21"/>
                <w:highlight w:val="none"/>
                <w:u w:val="single"/>
                <w:lang w:val="en-US" w:eastAsia="zh-CN" w:bidi="ar-SA"/>
              </w:rPr>
            </w:pPr>
            <w:r>
              <w:rPr>
                <w:rFonts w:hint="eastAsia" w:ascii="宋体" w:hAnsi="宋体" w:eastAsia="宋体" w:cs="宋体"/>
                <w:bCs/>
                <w:snapToGrid w:val="0"/>
                <w:color w:val="000000"/>
                <w:kern w:val="0"/>
                <w:sz w:val="21"/>
                <w:szCs w:val="21"/>
                <w:highlight w:val="none"/>
                <w:lang w:val="en-US" w:eastAsia="zh-CN" w:bidi="ar-SA"/>
              </w:rPr>
              <w:t>自2017年以来，我行与借款人建立授信合作关系。</w:t>
            </w:r>
            <w:r>
              <w:rPr>
                <w:rFonts w:hint="eastAsia" w:ascii="宋体" w:hAnsi="宋体" w:eastAsia="宋体" w:cs="宋体"/>
                <w:bCs/>
                <w:snapToGrid w:val="0"/>
                <w:kern w:val="0"/>
                <w:sz w:val="21"/>
                <w:szCs w:val="21"/>
                <w:highlight w:val="none"/>
                <w:u w:val="single"/>
                <w:lang w:val="en-US" w:eastAsia="zh-CN" w:bidi="ar-SA"/>
              </w:rPr>
            </w:r>
          </w:p>
          <w:p w14:paraId="2F0C5C37">
            <w:pPr>
              <w:widowControl/>
              <w:kinsoku w:val="0"/>
              <w:autoSpaceDE w:val="0"/>
              <w:autoSpaceDN w:val="0"/>
              <w:adjustRightInd w:val="0"/>
              <w:snapToGrid w:val="0"/>
              <w:spacing w:before="93" w:beforeLines="30"/>
              <w:ind w:firstLine="422" w:firstLineChars="200"/>
              <w:jc w:val="left"/>
              <w:textAlignment w:val="baseline"/>
              <w:rPr>
                <w:rFonts w:hint="eastAsia" w:ascii="宋体" w:hAnsi="宋体" w:cs="宋体"/>
                <w:b/>
                <w:bCs/>
                <w:snapToGrid w:val="0"/>
                <w:color w:val="000000"/>
                <w:kern w:val="0"/>
                <w:szCs w:val="21"/>
                <w:highlight w:val="none"/>
                <w:lang w:val="en-US" w:eastAsia="zh-CN"/>
              </w:rPr>
            </w:pPr>
            <w:r>
              <w:rPr>
                <w:rFonts w:hint="eastAsia" w:ascii="宋体" w:hAnsi="宋体" w:cs="宋体"/>
                <w:bCs/>
                <w:snapToGrid w:val="0"/>
                <w:color w:val="000000"/>
                <w:kern w:val="0"/>
                <w:szCs w:val="21"/>
                <w:highlight w:val="none"/>
                <w:lang w:val="en-US" w:eastAsia="zh-CN"/>
              </w:rPr>
              <w:t>6.上一期授后要求落实情况（包括但不限于负债率、融资总额控制等）：</w:t>
            </w:r>
          </w:p>
          <w:tbl>
            <w:tblPr>
              <w:tblStyle w:val="14"/>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710"/>
              <w:gridCol w:w="1776"/>
              <w:gridCol w:w="2709"/>
              <w:gridCol w:w="5643"/>
            </w:tblGrid>
            <w:tr w14:paraId="653C905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082" w:hRule="atLeast"/>
                <w:jc w:val="center"/>
              </w:trPr>
              <w:tc>
                <w:tcPr>
                  <w:tcW w:w="0" w:type="auto"/>
                  <w:noWrap w:val="0"/>
                  <w:vAlign w:val="top"/>
                </w:tcPr>
                <w:p w14:paraId="4CD7B72E">
                  <w:pPr>
                    <w:widowControl/>
                    <w:kinsoku w:val="0"/>
                    <w:autoSpaceDE w:val="0"/>
                    <w:autoSpaceDN w:val="0"/>
                    <w:adjustRightInd w:val="0"/>
                    <w:snapToGrid w:val="0"/>
                    <w:spacing w:before="93" w:beforeLines="30"/>
                    <w:jc w:val="center"/>
                    <w:textAlignment w:val="baseline"/>
                    <w:rPr>
                      <w:rFonts w:hint="eastAsia" w:ascii="宋体" w:hAnsi="宋体" w:cs="宋体"/>
                      <w:snapToGrid w:val="0"/>
                      <w:color w:val="000000"/>
                      <w:kern w:val="0"/>
                      <w:sz w:val="18"/>
                      <w:szCs w:val="18"/>
                      <w:highlight w:val="none"/>
                      <w:u w:val="none"/>
                      <w:vertAlign w:val="baseline"/>
                      <w:lang w:val="en-US" w:eastAsia="zh-CN"/>
                    </w:rPr>
                  </w:pPr>
                  <w:r>
                    <w:rPr>
                      <w:rFonts w:hint="eastAsia" w:ascii="宋体" w:hAnsi="宋体" w:cs="宋体"/>
                      <w:bCs/>
                      <w:snapToGrid w:val="0"/>
                      <w:color w:val="000000"/>
                      <w:kern w:val="0"/>
                      <w:sz w:val="18"/>
                      <w:szCs w:val="18"/>
                      <w:highlight w:val="none"/>
                      <w:u w:val="none"/>
                      <w:vertAlign w:val="baseline"/>
                      <w:lang w:val="en-US" w:eastAsia="zh-CN"/>
                    </w:rPr>
                    <w:t>贷款提用情况</w:t>
                  </w:r>
                </w:p>
              </w:tc>
              <w:tc>
                <w:tcPr>
                  <w:tcW w:w="0" w:type="auto"/>
                  <w:gridSpan w:val="3"/>
                  <w:noWrap w:val="0"/>
                  <w:vAlign w:val="top"/>
                </w:tcPr>
                <w:p w14:paraId="42C95EAC">
                  <w:pPr>
                    <w:widowControl/>
                    <w:kinsoku w:val="0"/>
                    <w:autoSpaceDE w:val="0"/>
                    <w:autoSpaceDN w:val="0"/>
                    <w:adjustRightInd w:val="0"/>
                    <w:snapToGrid w:val="0"/>
                    <w:spacing w:before="93" w:beforeLines="30"/>
                    <w:jc w:val="left"/>
                    <w:textAlignment w:val="baseline"/>
                    <w:rPr>
                      <w:rFonts w:hint="default" w:ascii="宋体" w:hAnsi="宋体" w:cs="宋体"/>
                      <w:snapToGrid w:val="0"/>
                      <w:color w:val="000000"/>
                      <w:kern w:val="0"/>
                      <w:sz w:val="18"/>
                      <w:szCs w:val="18"/>
                      <w:highlight w:val="none"/>
                      <w:u w:val="none"/>
                      <w:vertAlign w:val="baseline"/>
                      <w:lang w:val="en-US" w:eastAsia="zh-CN"/>
                    </w:rPr>
                  </w:pPr>
                  <w:r>
                    <w:rPr>
                      <w:rFonts w:hint="eastAsia" w:ascii="宋体" w:hAnsi="宋体" w:eastAsia="宋体" w:cs="宋体"/>
                      <w:snapToGrid w:val="0"/>
                      <w:color w:val="000000"/>
                      <w:kern w:val="0"/>
                      <w:sz w:val="18"/>
                      <w:szCs w:val="18"/>
                      <w:highlight w:val="none"/>
                      <w:u w:val="none"/>
                      <w:vertAlign w:val="baseline"/>
                      <w:lang w:val="en-US" w:eastAsia="zh-CN"/>
                    </w:rPr>
                    <w:t>截至 2025 年 10 月 2026年01月 日，经531系统查询，借款人 2025 年 12 月   日提贷 300万元，到期日 2026 年 12 月   日，贷款采取自主支付方式发放，通过调取借款人账户流水，1. 300万元向 兴业银行-环球支行 有限公司支付 福建中锐网络股份 货款（已提供发票）；2. 300万元转至工行同户名账户，穿透查看用于向 1 个人支付采购竹刨花原料款 300万元，其余用于支付税款；3.XX万元元转至农行同户名账户(基本户），用于向37个员工支付工资款。</w:t>
                  </w:r>
                  <w:r>
                    <w:rPr>
                      <w:rFonts w:hint="eastAsia" w:ascii="宋体" w:hAnsi="宋体" w:eastAsia="宋体" w:cs="宋体"/>
                      <w:snapToGrid w:val="0"/>
                      <w:color w:val="000000"/>
                      <w:kern w:val="0"/>
                      <w:sz w:val="18"/>
                      <w:szCs w:val="18"/>
                      <w:highlight w:val="none"/>
                      <w:u w:val="single"/>
                      <w:vertAlign w:val="baseline"/>
                      <w:lang w:val="en-US" w:eastAsia="zh-CN"/>
                    </w:rPr>
                  </w:r>
                  <w:r>
                    <w:rPr>
                      <w:rFonts w:hint="eastAsia" w:ascii="宋体" w:hAnsi="宋体" w:eastAsia="宋体" w:cs="宋体"/>
                      <w:snapToGrid w:val="0"/>
                      <w:color w:val="000000"/>
                      <w:kern w:val="0"/>
                      <w:sz w:val="18"/>
                      <w:szCs w:val="18"/>
                      <w:highlight w:val="none"/>
                      <w:u w:val="none"/>
                      <w:vertAlign w:val="baseline"/>
                      <w:lang w:val="en-US" w:eastAsia="zh-CN"/>
                    </w:rPr>
                  </w:r>
                  <w:r>
                    <w:rPr>
                      <w:rFonts w:hint="eastAsia" w:ascii="宋体" w:hAnsi="宋体" w:eastAsia="宋体" w:cs="宋体"/>
                      <w:snapToGrid w:val="0"/>
                      <w:color w:val="000000"/>
                      <w:kern w:val="0"/>
                      <w:sz w:val="18"/>
                      <w:szCs w:val="18"/>
                      <w:highlight w:val="none"/>
                      <w:u w:val="single"/>
                      <w:vertAlign w:val="baseline"/>
                      <w:lang w:val="en-US" w:eastAsia="zh-CN"/>
                    </w:rPr>
                  </w:r>
                  <w:r>
                    <w:rPr>
                      <w:rFonts w:hint="eastAsia" w:ascii="宋体" w:hAnsi="宋体" w:eastAsia="宋体" w:cs="宋体"/>
                      <w:snapToGrid w:val="0"/>
                      <w:color w:val="000000"/>
                      <w:kern w:val="0"/>
                      <w:sz w:val="18"/>
                      <w:szCs w:val="18"/>
                      <w:highlight w:val="none"/>
                      <w:u w:val="none"/>
                      <w:vertAlign w:val="baseline"/>
                      <w:lang w:val="en-US" w:eastAsia="zh-CN"/>
                    </w:rPr>
                  </w:r>
                  <w:r>
                    <w:rPr>
                      <w:rFonts w:hint="eastAsia" w:ascii="宋体" w:hAnsi="宋体" w:eastAsia="宋体" w:cs="宋体"/>
                      <w:snapToGrid w:val="0"/>
                      <w:color w:val="000000"/>
                      <w:kern w:val="0"/>
                      <w:sz w:val="18"/>
                      <w:szCs w:val="18"/>
                      <w:highlight w:val="none"/>
                      <w:u w:val="single"/>
                      <w:vertAlign w:val="baseline"/>
                      <w:lang w:val="en-US" w:eastAsia="zh-CN"/>
                    </w:rPr>
                  </w:r>
                  <w:r>
                    <w:rPr>
                      <w:rFonts w:hint="eastAsia" w:ascii="宋体" w:hAnsi="宋体" w:eastAsia="宋体" w:cs="宋体"/>
                      <w:snapToGrid w:val="0"/>
                      <w:color w:val="000000"/>
                      <w:kern w:val="0"/>
                      <w:sz w:val="18"/>
                      <w:szCs w:val="18"/>
                      <w:highlight w:val="none"/>
                      <w:u w:val="none"/>
                      <w:vertAlign w:val="baseline"/>
                      <w:lang w:val="en-US" w:eastAsia="zh-CN"/>
                    </w:rPr>
                  </w:r>
                  <w:r>
                    <w:rPr>
                      <w:rFonts w:hint="eastAsia" w:ascii="宋体" w:hAnsi="宋体" w:eastAsia="宋体" w:cs="宋体"/>
                      <w:snapToGrid w:val="0"/>
                      <w:color w:val="000000"/>
                      <w:kern w:val="0"/>
                      <w:sz w:val="18"/>
                      <w:szCs w:val="18"/>
                      <w:highlight w:val="none"/>
                      <w:u w:val="single"/>
                      <w:vertAlign w:val="baseline"/>
                      <w:lang w:val="en-US" w:eastAsia="zh-CN"/>
                    </w:rPr>
                  </w:r>
                  <w:r>
                    <w:rPr>
                      <w:rFonts w:hint="eastAsia" w:ascii="宋体" w:hAnsi="宋体" w:eastAsia="宋体" w:cs="宋体"/>
                      <w:snapToGrid w:val="0"/>
                      <w:color w:val="000000"/>
                      <w:kern w:val="0"/>
                      <w:sz w:val="18"/>
                      <w:szCs w:val="18"/>
                      <w:highlight w:val="none"/>
                      <w:u w:val="none"/>
                      <w:vertAlign w:val="baseline"/>
                      <w:lang w:val="en-US" w:eastAsia="zh-CN"/>
                    </w:rPr>
                  </w:r>
                  <w:r>
                    <w:rPr>
                      <w:rFonts w:hint="eastAsia" w:ascii="宋体" w:hAnsi="宋体" w:eastAsia="宋体" w:cs="宋体"/>
                      <w:snapToGrid w:val="0"/>
                      <w:color w:val="000000"/>
                      <w:kern w:val="0"/>
                      <w:sz w:val="18"/>
                      <w:szCs w:val="18"/>
                      <w:highlight w:val="none"/>
                      <w:u w:val="single"/>
                      <w:vertAlign w:val="baseline"/>
                      <w:lang w:val="en-US" w:eastAsia="zh-CN"/>
                    </w:rPr>
                  </w:r>
                  <w:r>
                    <w:rPr>
                      <w:rFonts w:hint="eastAsia" w:ascii="宋体" w:hAnsi="宋体" w:eastAsia="宋体" w:cs="宋体"/>
                      <w:snapToGrid w:val="0"/>
                      <w:color w:val="000000"/>
                      <w:kern w:val="0"/>
                      <w:sz w:val="18"/>
                      <w:szCs w:val="18"/>
                      <w:highlight w:val="none"/>
                      <w:u w:val="none"/>
                      <w:vertAlign w:val="baseline"/>
                      <w:lang w:val="en-US" w:eastAsia="zh-CN"/>
                    </w:rPr>
                  </w:r>
                  <w:r>
                    <w:rPr>
                      <w:rFonts w:hint="eastAsia" w:ascii="宋体" w:hAnsi="宋体" w:eastAsia="宋体" w:cs="宋体"/>
                      <w:snapToGrid w:val="0"/>
                      <w:color w:val="000000"/>
                      <w:kern w:val="0"/>
                      <w:sz w:val="18"/>
                      <w:szCs w:val="18"/>
                      <w:highlight w:val="none"/>
                      <w:u w:val="single"/>
                      <w:vertAlign w:val="baseline"/>
                      <w:lang w:val="en-US" w:eastAsia="zh-CN"/>
                    </w:rPr>
                  </w:r>
                  <w:r>
                    <w:rPr>
                      <w:rFonts w:hint="eastAsia" w:ascii="宋体" w:hAnsi="宋体" w:eastAsia="宋体" w:cs="宋体"/>
                      <w:snapToGrid w:val="0"/>
                      <w:color w:val="000000"/>
                      <w:kern w:val="0"/>
                      <w:sz w:val="18"/>
                      <w:szCs w:val="18"/>
                      <w:highlight w:val="none"/>
                      <w:u w:val="none"/>
                      <w:vertAlign w:val="baseline"/>
                      <w:lang w:val="en-US" w:eastAsia="zh-CN"/>
                    </w:rPr>
                  </w:r>
                  <w:r>
                    <w:rPr>
                      <w:rFonts w:hint="eastAsia" w:ascii="宋体" w:hAnsi="宋体" w:eastAsia="宋体" w:cs="宋体"/>
                      <w:snapToGrid w:val="0"/>
                      <w:color w:val="000000"/>
                      <w:kern w:val="0"/>
                      <w:sz w:val="18"/>
                      <w:szCs w:val="18"/>
                      <w:highlight w:val="none"/>
                      <w:u w:val="single"/>
                      <w:vertAlign w:val="baseline"/>
                      <w:lang w:val="en-US" w:eastAsia="zh-CN"/>
                    </w:rPr>
                  </w:r>
                  <w:r>
                    <w:rPr>
                      <w:rFonts w:hint="eastAsia" w:ascii="宋体" w:hAnsi="宋体" w:eastAsia="宋体" w:cs="宋体"/>
                      <w:snapToGrid w:val="0"/>
                      <w:color w:val="000000"/>
                      <w:kern w:val="0"/>
                      <w:sz w:val="18"/>
                      <w:szCs w:val="18"/>
                      <w:highlight w:val="none"/>
                      <w:u w:val="none"/>
                      <w:vertAlign w:val="baseline"/>
                      <w:lang w:val="en-US" w:eastAsia="zh-CN"/>
                    </w:rPr>
                  </w:r>
                  <w:r>
                    <w:rPr>
                      <w:rFonts w:hint="eastAsia" w:ascii="宋体" w:hAnsi="宋体" w:eastAsia="宋体" w:cs="宋体"/>
                      <w:snapToGrid w:val="0"/>
                      <w:color w:val="000000"/>
                      <w:kern w:val="0"/>
                      <w:sz w:val="18"/>
                      <w:szCs w:val="18"/>
                      <w:highlight w:val="none"/>
                      <w:u w:val="single"/>
                      <w:vertAlign w:val="baseline"/>
                      <w:lang w:val="en-US" w:eastAsia="zh-CN"/>
                    </w:rPr>
                  </w:r>
                  <w:r>
                    <w:rPr>
                      <w:rFonts w:hint="eastAsia" w:ascii="宋体" w:hAnsi="宋体" w:eastAsia="宋体" w:cs="宋体"/>
                      <w:snapToGrid w:val="0"/>
                      <w:color w:val="000000"/>
                      <w:kern w:val="0"/>
                      <w:sz w:val="18"/>
                      <w:szCs w:val="18"/>
                      <w:highlight w:val="none"/>
                      <w:u w:val="none"/>
                      <w:vertAlign w:val="baseline"/>
                      <w:lang w:val="en-US" w:eastAsia="zh-CN"/>
                    </w:rPr>
                  </w:r>
                  <w:r>
                    <w:rPr>
                      <w:rFonts w:hint="eastAsia" w:ascii="宋体" w:hAnsi="宋体" w:eastAsia="宋体" w:cs="宋体"/>
                      <w:snapToGrid w:val="0"/>
                      <w:color w:val="000000"/>
                      <w:kern w:val="0"/>
                      <w:sz w:val="18"/>
                      <w:szCs w:val="18"/>
                      <w:highlight w:val="none"/>
                      <w:u w:val="single"/>
                      <w:vertAlign w:val="baseline"/>
                      <w:lang w:val="en-US" w:eastAsia="zh-CN"/>
                    </w:rPr>
                  </w:r>
                  <w:r>
                    <w:rPr>
                      <w:rFonts w:hint="eastAsia" w:ascii="宋体" w:hAnsi="宋体" w:eastAsia="宋体" w:cs="宋体"/>
                      <w:snapToGrid w:val="0"/>
                      <w:color w:val="000000"/>
                      <w:kern w:val="0"/>
                      <w:sz w:val="18"/>
                      <w:szCs w:val="18"/>
                      <w:highlight w:val="none"/>
                      <w:u w:val="none"/>
                      <w:vertAlign w:val="baseline"/>
                      <w:lang w:val="en-US" w:eastAsia="zh-CN"/>
                    </w:rPr>
                  </w:r>
                  <w:r>
                    <w:rPr>
                      <w:rFonts w:hint="eastAsia" w:ascii="宋体" w:hAnsi="宋体" w:eastAsia="宋体" w:cs="宋体"/>
                      <w:snapToGrid w:val="0"/>
                      <w:color w:val="000000"/>
                      <w:kern w:val="0"/>
                      <w:sz w:val="18"/>
                      <w:szCs w:val="18"/>
                      <w:highlight w:val="none"/>
                      <w:u w:val="single"/>
                      <w:vertAlign w:val="baseline"/>
                      <w:lang w:val="en-US" w:eastAsia="zh-CN"/>
                    </w:rPr>
                  </w:r>
                  <w:r>
                    <w:rPr>
                      <w:rFonts w:hint="eastAsia" w:ascii="宋体" w:hAnsi="宋体" w:eastAsia="宋体" w:cs="宋体"/>
                      <w:snapToGrid w:val="0"/>
                      <w:color w:val="000000"/>
                      <w:kern w:val="0"/>
                      <w:sz w:val="18"/>
                      <w:szCs w:val="18"/>
                      <w:highlight w:val="none"/>
                      <w:u w:val="none"/>
                      <w:vertAlign w:val="baseline"/>
                      <w:lang w:val="en-US" w:eastAsia="zh-CN"/>
                    </w:rPr>
                  </w:r>
                  <w:r>
                    <w:rPr>
                      <w:rFonts w:hint="eastAsia" w:ascii="宋体" w:hAnsi="宋体" w:eastAsia="宋体" w:cs="宋体"/>
                      <w:snapToGrid w:val="0"/>
                      <w:color w:val="000000"/>
                      <w:kern w:val="0"/>
                      <w:sz w:val="18"/>
                      <w:szCs w:val="18"/>
                      <w:highlight w:val="none"/>
                      <w:u w:val="single"/>
                      <w:vertAlign w:val="baseline"/>
                      <w:lang w:val="en-US" w:eastAsia="zh-CN"/>
                    </w:rPr>
                  </w:r>
                  <w:r>
                    <w:rPr>
                      <w:rFonts w:hint="eastAsia" w:ascii="宋体" w:hAnsi="宋体" w:eastAsia="宋体" w:cs="宋体"/>
                      <w:snapToGrid w:val="0"/>
                      <w:color w:val="000000"/>
                      <w:kern w:val="0"/>
                      <w:sz w:val="18"/>
                      <w:szCs w:val="18"/>
                      <w:highlight w:val="none"/>
                      <w:u w:val="none"/>
                      <w:vertAlign w:val="baseline"/>
                      <w:lang w:val="en-US" w:eastAsia="zh-CN"/>
                    </w:rPr>
                  </w:r>
                  <w:r>
                    <w:rPr>
                      <w:rFonts w:hint="eastAsia" w:ascii="宋体" w:hAnsi="宋体" w:eastAsia="宋体" w:cs="宋体"/>
                      <w:snapToGrid w:val="0"/>
                      <w:color w:val="000000"/>
                      <w:kern w:val="0"/>
                      <w:sz w:val="18"/>
                      <w:szCs w:val="18"/>
                      <w:highlight w:val="none"/>
                      <w:u w:val="single"/>
                      <w:vertAlign w:val="baseline"/>
                      <w:lang w:val="en-US" w:eastAsia="zh-CN"/>
                    </w:rPr>
                  </w:r>
                  <w:r>
                    <w:rPr>
                      <w:rFonts w:hint="eastAsia" w:ascii="宋体" w:hAnsi="宋体" w:eastAsia="宋体" w:cs="宋体"/>
                      <w:snapToGrid w:val="0"/>
                      <w:color w:val="000000"/>
                      <w:kern w:val="0"/>
                      <w:sz w:val="18"/>
                      <w:szCs w:val="18"/>
                      <w:highlight w:val="none"/>
                      <w:u w:val="none"/>
                      <w:vertAlign w:val="baseline"/>
                      <w:lang w:val="en-US" w:eastAsia="zh-CN"/>
                    </w:rPr>
                  </w:r>
                  <w:r>
                    <w:rPr>
                      <w:rFonts w:hint="eastAsia" w:ascii="宋体" w:hAnsi="宋体" w:eastAsia="宋体" w:cs="宋体"/>
                      <w:snapToGrid w:val="0"/>
                      <w:color w:val="000000"/>
                      <w:kern w:val="0"/>
                      <w:sz w:val="18"/>
                      <w:szCs w:val="18"/>
                      <w:highlight w:val="none"/>
                      <w:u w:val="single"/>
                      <w:vertAlign w:val="baseline"/>
                      <w:lang w:val="en-US" w:eastAsia="zh-CN"/>
                    </w:rPr>
                  </w:r>
                  <w:r>
                    <w:rPr>
                      <w:rFonts w:hint="eastAsia" w:ascii="宋体" w:hAnsi="宋体" w:eastAsia="宋体" w:cs="宋体"/>
                      <w:snapToGrid w:val="0"/>
                      <w:color w:val="000000"/>
                      <w:kern w:val="0"/>
                      <w:sz w:val="18"/>
                      <w:szCs w:val="18"/>
                      <w:highlight w:val="none"/>
                      <w:u w:val="none"/>
                      <w:vertAlign w:val="baseline"/>
                      <w:lang w:val="en-US" w:eastAsia="zh-CN"/>
                    </w:rPr>
                  </w:r>
                  <w:r>
                    <w:rPr>
                      <w:rFonts w:hint="eastAsia" w:ascii="宋体" w:hAnsi="宋体" w:eastAsia="宋体" w:cs="宋体"/>
                      <w:snapToGrid w:val="0"/>
                      <w:color w:val="000000"/>
                      <w:kern w:val="0"/>
                      <w:sz w:val="18"/>
                      <w:szCs w:val="18"/>
                      <w:highlight w:val="none"/>
                      <w:u w:val="single"/>
                      <w:vertAlign w:val="baseline"/>
                      <w:lang w:val="en-US" w:eastAsia="zh-CN"/>
                    </w:rPr>
                  </w:r>
                  <w:r>
                    <w:rPr>
                      <w:rFonts w:hint="eastAsia" w:ascii="宋体" w:hAnsi="宋体" w:eastAsia="宋体" w:cs="宋体"/>
                      <w:snapToGrid w:val="0"/>
                      <w:color w:val="000000"/>
                      <w:kern w:val="0"/>
                      <w:sz w:val="18"/>
                      <w:szCs w:val="18"/>
                      <w:highlight w:val="none"/>
                      <w:u w:val="none"/>
                      <w:vertAlign w:val="baseline"/>
                      <w:lang w:val="en-US" w:eastAsia="zh-CN"/>
                    </w:rPr>
                  </w:r>
                  <w:r>
                    <w:rPr>
                      <w:rFonts w:hint="eastAsia" w:ascii="宋体" w:hAnsi="宋体" w:eastAsia="宋体" w:cs="宋体"/>
                      <w:snapToGrid w:val="0"/>
                      <w:color w:val="000000"/>
                      <w:kern w:val="0"/>
                      <w:sz w:val="18"/>
                      <w:szCs w:val="18"/>
                      <w:highlight w:val="none"/>
                      <w:u w:val="single"/>
                      <w:vertAlign w:val="baseline"/>
                      <w:lang w:val="en-US" w:eastAsia="zh-CN"/>
                    </w:rPr>
                  </w:r>
                  <w:r>
                    <w:rPr>
                      <w:rFonts w:hint="eastAsia" w:ascii="宋体" w:hAnsi="宋体" w:eastAsia="宋体" w:cs="宋体"/>
                      <w:snapToGrid w:val="0"/>
                      <w:color w:val="000000"/>
                      <w:kern w:val="0"/>
                      <w:sz w:val="18"/>
                      <w:szCs w:val="18"/>
                      <w:highlight w:val="none"/>
                      <w:u w:val="none"/>
                      <w:vertAlign w:val="baseline"/>
                      <w:lang w:val="en-US" w:eastAsia="zh-CN"/>
                    </w:rPr>
                  </w:r>
                  <w:r>
                    <w:rPr>
                      <w:rFonts w:hint="eastAsia" w:ascii="宋体" w:hAnsi="宋体" w:eastAsia="宋体" w:cs="宋体"/>
                      <w:snapToGrid w:val="0"/>
                      <w:color w:val="000000"/>
                      <w:kern w:val="0"/>
                      <w:sz w:val="18"/>
                      <w:szCs w:val="18"/>
                      <w:highlight w:val="none"/>
                      <w:u w:val="single"/>
                      <w:vertAlign w:val="baseline"/>
                      <w:lang w:val="en-US" w:eastAsia="zh-CN"/>
                    </w:rPr>
                  </w:r>
                  <w:r>
                    <w:rPr>
                      <w:rFonts w:hint="eastAsia" w:ascii="宋体" w:hAnsi="宋体" w:eastAsia="宋体" w:cs="宋体"/>
                      <w:snapToGrid w:val="0"/>
                      <w:color w:val="000000"/>
                      <w:kern w:val="0"/>
                      <w:sz w:val="18"/>
                      <w:szCs w:val="18"/>
                      <w:highlight w:val="none"/>
                      <w:u w:val="none"/>
                      <w:vertAlign w:val="baseline"/>
                      <w:lang w:val="en-US" w:eastAsia="zh-CN"/>
                    </w:rPr>
                  </w:r>
                  <w:r>
                    <w:rPr>
                      <w:rFonts w:hint="eastAsia" w:ascii="宋体" w:hAnsi="宋体" w:eastAsia="宋体" w:cs="宋体"/>
                      <w:snapToGrid w:val="0"/>
                      <w:color w:val="000000"/>
                      <w:kern w:val="0"/>
                      <w:sz w:val="18"/>
                      <w:szCs w:val="18"/>
                      <w:highlight w:val="none"/>
                      <w:u w:val="single"/>
                      <w:vertAlign w:val="baseline"/>
                      <w:lang w:val="en-US" w:eastAsia="zh-CN"/>
                    </w:rPr>
                  </w:r>
                  <w:r>
                    <w:rPr>
                      <w:rFonts w:hint="eastAsia" w:ascii="宋体" w:hAnsi="宋体" w:eastAsia="宋体" w:cs="宋体"/>
                      <w:snapToGrid w:val="0"/>
                      <w:color w:val="000000"/>
                      <w:kern w:val="0"/>
                      <w:sz w:val="18"/>
                      <w:szCs w:val="18"/>
                      <w:highlight w:val="none"/>
                      <w:u w:val="none"/>
                      <w:vertAlign w:val="baseline"/>
                      <w:lang w:val="en-US" w:eastAsia="zh-CN"/>
                    </w:rPr>
                  </w:r>
                  <w:r>
                    <w:rPr>
                      <w:rFonts w:hint="eastAsia" w:ascii="宋体" w:hAnsi="宋体" w:eastAsia="宋体" w:cs="宋体"/>
                      <w:snapToGrid w:val="0"/>
                      <w:color w:val="000000"/>
                      <w:kern w:val="0"/>
                      <w:sz w:val="18"/>
                      <w:szCs w:val="18"/>
                      <w:highlight w:val="none"/>
                      <w:u w:val="single"/>
                      <w:vertAlign w:val="baseline"/>
                      <w:lang w:val="en-US" w:eastAsia="zh-CN"/>
                    </w:rPr>
                  </w:r>
                  <w:r>
                    <w:rPr>
                      <w:rFonts w:hint="eastAsia" w:ascii="宋体" w:hAnsi="宋体" w:eastAsia="宋体" w:cs="宋体"/>
                      <w:snapToGrid w:val="0"/>
                      <w:color w:val="000000"/>
                      <w:kern w:val="0"/>
                      <w:sz w:val="18"/>
                      <w:szCs w:val="18"/>
                      <w:highlight w:val="none"/>
                      <w:u w:val="none"/>
                      <w:vertAlign w:val="baseline"/>
                      <w:lang w:val="en-US" w:eastAsia="zh-CN"/>
                    </w:rPr>
                  </w:r>
                  <w:r>
                    <w:rPr>
                      <w:rFonts w:hint="eastAsia" w:ascii="宋体" w:hAnsi="宋体" w:eastAsia="宋体" w:cs="宋体"/>
                      <w:snapToGrid w:val="0"/>
                      <w:color w:val="000000"/>
                      <w:kern w:val="0"/>
                      <w:sz w:val="18"/>
                      <w:szCs w:val="18"/>
                      <w:highlight w:val="none"/>
                      <w:u w:val="single"/>
                      <w:vertAlign w:val="baseline"/>
                      <w:lang w:val="en-US" w:eastAsia="zh-CN"/>
                    </w:rPr>
                  </w:r>
                  <w:r>
                    <w:rPr>
                      <w:rFonts w:hint="eastAsia" w:ascii="宋体" w:hAnsi="宋体" w:eastAsia="宋体" w:cs="宋体"/>
                      <w:snapToGrid w:val="0"/>
                      <w:color w:val="000000"/>
                      <w:kern w:val="0"/>
                      <w:sz w:val="18"/>
                      <w:szCs w:val="18"/>
                      <w:highlight w:val="none"/>
                      <w:u w:val="none"/>
                      <w:vertAlign w:val="baseline"/>
                      <w:lang w:val="en-US" w:eastAsia="zh-CN"/>
                    </w:rPr>
                  </w:r>
                </w:p>
              </w:tc>
            </w:tr>
            <w:tr w14:paraId="648601E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0" w:type="auto"/>
                  <w:vMerge w:val="restart"/>
                  <w:noWrap w:val="0"/>
                  <w:vAlign w:val="top"/>
                </w:tcPr>
                <w:p w14:paraId="48F91491">
                  <w:pPr>
                    <w:widowControl/>
                    <w:kinsoku w:val="0"/>
                    <w:autoSpaceDE w:val="0"/>
                    <w:autoSpaceDN w:val="0"/>
                    <w:adjustRightInd w:val="0"/>
                    <w:snapToGrid w:val="0"/>
                    <w:spacing w:before="93" w:beforeLines="30"/>
                    <w:jc w:val="center"/>
                    <w:textAlignment w:val="baseline"/>
                    <w:rPr>
                      <w:rFonts w:hint="eastAsia" w:ascii="宋体" w:hAnsi="宋体" w:cs="宋体"/>
                      <w:b/>
                      <w:bCs/>
                      <w:snapToGrid w:val="0"/>
                      <w:color w:val="000000"/>
                      <w:kern w:val="0"/>
                      <w:sz w:val="18"/>
                      <w:szCs w:val="18"/>
                      <w:highlight w:val="none"/>
                      <w:u w:val="none"/>
                      <w:vertAlign w:val="baseline"/>
                      <w:lang w:val="en-US" w:eastAsia="zh-CN" w:bidi="ar-SA"/>
                    </w:rPr>
                  </w:pPr>
                  <w:r>
                    <w:rPr>
                      <w:rFonts w:hint="eastAsia" w:ascii="宋体" w:hAnsi="宋体" w:cs="宋体"/>
                      <w:bCs/>
                      <w:snapToGrid w:val="0"/>
                      <w:color w:val="000000"/>
                      <w:kern w:val="0"/>
                      <w:sz w:val="18"/>
                      <w:szCs w:val="18"/>
                      <w:highlight w:val="none"/>
                      <w:u w:val="none"/>
                      <w:vertAlign w:val="baseline"/>
                      <w:lang w:val="en-US" w:eastAsia="zh-CN"/>
                    </w:rPr>
                    <w:t>上一期授信条件</w:t>
                  </w:r>
                </w:p>
              </w:tc>
              <w:tc>
                <w:tcPr>
                  <w:tcW w:w="0" w:type="auto"/>
                  <w:noWrap w:val="0"/>
                  <w:vAlign w:val="top"/>
                </w:tcPr>
                <w:p w14:paraId="40F0BBD7">
                  <w:pPr>
                    <w:widowControl/>
                    <w:kinsoku w:val="0"/>
                    <w:autoSpaceDE w:val="0"/>
                    <w:autoSpaceDN w:val="0"/>
                    <w:adjustRightInd w:val="0"/>
                    <w:snapToGrid w:val="0"/>
                    <w:spacing w:before="93" w:beforeLines="30"/>
                    <w:jc w:val="center"/>
                    <w:textAlignment w:val="baseline"/>
                    <w:rPr>
                      <w:rFonts w:hint="eastAsia" w:ascii="宋体" w:hAnsi="宋体" w:cs="宋体"/>
                      <w:b/>
                      <w:bCs/>
                      <w:snapToGrid w:val="0"/>
                      <w:color w:val="000000"/>
                      <w:kern w:val="0"/>
                      <w:sz w:val="18"/>
                      <w:szCs w:val="18"/>
                      <w:highlight w:val="none"/>
                      <w:u w:val="none"/>
                      <w:vertAlign w:val="baseline"/>
                      <w:lang w:val="en-US" w:eastAsia="zh-CN" w:bidi="ar-SA"/>
                    </w:rPr>
                  </w:pPr>
                  <w:r>
                    <w:rPr>
                      <w:rFonts w:hint="eastAsia" w:ascii="宋体" w:hAnsi="宋体" w:cs="宋体"/>
                      <w:bCs/>
                      <w:snapToGrid w:val="0"/>
                      <w:color w:val="000000"/>
                      <w:kern w:val="0"/>
                      <w:sz w:val="18"/>
                      <w:szCs w:val="18"/>
                      <w:highlight w:val="none"/>
                      <w:u w:val="none"/>
                      <w:vertAlign w:val="baseline"/>
                      <w:lang w:val="en-US" w:eastAsia="zh-CN"/>
                    </w:rPr>
                    <w:t>序号</w:t>
                  </w:r>
                </w:p>
              </w:tc>
              <w:tc>
                <w:tcPr>
                  <w:tcW w:w="0" w:type="auto"/>
                  <w:noWrap w:val="0"/>
                  <w:vAlign w:val="top"/>
                </w:tcPr>
                <w:p w14:paraId="60881EE7">
                  <w:pPr>
                    <w:widowControl/>
                    <w:kinsoku w:val="0"/>
                    <w:autoSpaceDE w:val="0"/>
                    <w:autoSpaceDN w:val="0"/>
                    <w:adjustRightInd w:val="0"/>
                    <w:snapToGrid w:val="0"/>
                    <w:spacing w:before="93" w:beforeLines="30"/>
                    <w:jc w:val="center"/>
                    <w:textAlignment w:val="baseline"/>
                    <w:rPr>
                      <w:rFonts w:hint="eastAsia" w:ascii="宋体" w:hAnsi="宋体" w:cs="宋体"/>
                      <w:b/>
                      <w:bCs/>
                      <w:snapToGrid w:val="0"/>
                      <w:color w:val="000000"/>
                      <w:kern w:val="0"/>
                      <w:sz w:val="18"/>
                      <w:szCs w:val="18"/>
                      <w:highlight w:val="none"/>
                      <w:u w:val="none"/>
                      <w:vertAlign w:val="baseline"/>
                      <w:lang w:val="en-US" w:eastAsia="zh-CN" w:bidi="ar-SA"/>
                    </w:rPr>
                  </w:pPr>
                  <w:r>
                    <w:rPr>
                      <w:rFonts w:hint="eastAsia" w:ascii="宋体" w:hAnsi="宋体" w:cs="宋体"/>
                      <w:bCs/>
                      <w:snapToGrid w:val="0"/>
                      <w:color w:val="000000"/>
                      <w:kern w:val="0"/>
                      <w:sz w:val="18"/>
                      <w:szCs w:val="18"/>
                      <w:highlight w:val="none"/>
                      <w:u w:val="none"/>
                      <w:vertAlign w:val="baseline"/>
                      <w:lang w:val="en-US" w:eastAsia="zh-CN" w:bidi="ar-SA"/>
                    </w:rPr>
                    <w:t>授信条件</w:t>
                  </w:r>
                </w:p>
              </w:tc>
              <w:tc>
                <w:tcPr>
                  <w:tcW w:w="0" w:type="auto"/>
                  <w:noWrap w:val="0"/>
                  <w:vAlign w:val="top"/>
                </w:tcPr>
                <w:p w14:paraId="286C64FB">
                  <w:pPr>
                    <w:widowControl/>
                    <w:kinsoku w:val="0"/>
                    <w:autoSpaceDE w:val="0"/>
                    <w:autoSpaceDN w:val="0"/>
                    <w:adjustRightInd w:val="0"/>
                    <w:snapToGrid w:val="0"/>
                    <w:spacing w:before="93" w:beforeLines="30"/>
                    <w:jc w:val="center"/>
                    <w:textAlignment w:val="baseline"/>
                    <w:rPr>
                      <w:rFonts w:hint="eastAsia" w:ascii="宋体" w:hAnsi="宋体" w:cs="宋体"/>
                      <w:b/>
                      <w:bCs/>
                      <w:snapToGrid w:val="0"/>
                      <w:color w:val="000000"/>
                      <w:kern w:val="0"/>
                      <w:sz w:val="18"/>
                      <w:szCs w:val="18"/>
                      <w:highlight w:val="none"/>
                      <w:u w:val="none"/>
                      <w:vertAlign w:val="baseline"/>
                      <w:lang w:val="en-US" w:eastAsia="zh-CN" w:bidi="ar-SA"/>
                    </w:rPr>
                  </w:pPr>
                  <w:r>
                    <w:rPr>
                      <w:rFonts w:hint="eastAsia" w:ascii="宋体" w:hAnsi="宋体" w:cs="宋体"/>
                      <w:bCs/>
                      <w:snapToGrid w:val="0"/>
                      <w:color w:val="000000"/>
                      <w:kern w:val="0"/>
                      <w:sz w:val="18"/>
                      <w:szCs w:val="18"/>
                      <w:highlight w:val="none"/>
                      <w:u w:val="none"/>
                      <w:vertAlign w:val="baseline"/>
                      <w:lang w:val="en-US" w:eastAsia="zh-CN"/>
                    </w:rPr>
                    <w:t>具体落实情况</w:t>
                  </w:r>
                </w:p>
              </w:tc>
            </w:tr>
            <w:tr w14:paraId="5632D33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0" w:type="auto"/>
                  <w:vMerge w:val="continue"/>
                  <w:noWrap w:val="0"/>
                  <w:vAlign w:val="top"/>
                </w:tcPr>
                <w:p w14:paraId="69A80B43">
                  <w:pPr>
                    <w:widowControl/>
                    <w:kinsoku w:val="0"/>
                    <w:autoSpaceDE w:val="0"/>
                    <w:autoSpaceDN w:val="0"/>
                    <w:adjustRightInd w:val="0"/>
                    <w:snapToGrid w:val="0"/>
                    <w:spacing w:before="93" w:beforeLines="30"/>
                    <w:jc w:val="center"/>
                    <w:textAlignment w:val="baseline"/>
                    <w:rPr>
                      <w:rFonts w:hint="default" w:ascii="宋体" w:hAnsi="宋体" w:cs="宋体"/>
                      <w:b/>
                      <w:bCs/>
                      <w:snapToGrid w:val="0"/>
                      <w:color w:val="000000"/>
                      <w:kern w:val="0"/>
                      <w:sz w:val="18"/>
                      <w:szCs w:val="18"/>
                      <w:highlight w:val="none"/>
                      <w:u w:val="none"/>
                      <w:vertAlign w:val="baseline"/>
                      <w:lang w:val="en-US" w:eastAsia="zh-CN"/>
                    </w:rPr>
                  </w:pPr>
                </w:p>
              </w:tc>
              <w:tc>
                <w:tcPr>
                  <w:tcW w:w="0" w:type="auto"/>
                  <w:noWrap w:val="0"/>
                  <w:vAlign w:val="top"/>
                </w:tcPr>
                <w:p w14:paraId="409AF09F">
                  <w:pPr>
                    <w:widowControl/>
                    <w:kinsoku w:val="0"/>
                    <w:autoSpaceDE w:val="0"/>
                    <w:autoSpaceDN w:val="0"/>
                    <w:adjustRightInd w:val="0"/>
                    <w:snapToGrid w:val="0"/>
                    <w:spacing w:before="93" w:beforeLines="30"/>
                    <w:jc w:val="center"/>
                    <w:textAlignment w:val="baseline"/>
                    <w:rPr>
                      <w:rFonts w:hint="eastAsia" w:ascii="宋体" w:hAnsi="宋体" w:cs="宋体"/>
                      <w:snapToGrid w:val="0"/>
                      <w:color w:val="000000"/>
                      <w:kern w:val="0"/>
                      <w:sz w:val="18"/>
                      <w:szCs w:val="18"/>
                      <w:highlight w:val="none"/>
                      <w:u w:val="none"/>
                      <w:vertAlign w:val="baseline"/>
                      <w:lang w:val="en-US" w:eastAsia="zh-CN" w:bidi="ar-SA"/>
                    </w:rPr>
                  </w:pPr>
                  <w:r>
                    <w:rPr>
                      <w:rFonts w:hint="eastAsia" w:ascii="宋体" w:hAnsi="宋体" w:cs="宋体"/>
                      <w:snapToGrid w:val="0"/>
                      <w:color w:val="000000"/>
                      <w:kern w:val="0"/>
                      <w:sz w:val="18"/>
                      <w:szCs w:val="18"/>
                      <w:highlight w:val="none"/>
                      <w:u w:val="none"/>
                      <w:vertAlign w:val="baseline"/>
                      <w:lang w:val="en-US" w:eastAsia="zh-CN"/>
                    </w:rPr>
                    <w:t>1</w:t>
                  </w:r>
                </w:p>
              </w:tc>
              <w:tc>
                <w:tcPr>
                  <w:tcW w:w="0" w:type="auto"/>
                  <w:noWrap w:val="0"/>
                  <w:vAlign w:val="top"/>
                </w:tcPr>
                <w:p w14:paraId="08CD28B7">
                  <w:pPr>
                    <w:widowControl/>
                    <w:kinsoku w:val="0"/>
                    <w:autoSpaceDE w:val="0"/>
                    <w:autoSpaceDN w:val="0"/>
                    <w:adjustRightInd w:val="0"/>
                    <w:snapToGrid w:val="0"/>
                    <w:spacing w:before="93" w:beforeLines="30"/>
                    <w:jc w:val="center"/>
                    <w:textAlignment w:val="baseline"/>
                    <w:rPr>
                      <w:rFonts w:hint="eastAsia" w:ascii="宋体" w:hAnsi="宋体" w:cs="宋体"/>
                      <w:snapToGrid w:val="0"/>
                      <w:color w:val="000000"/>
                      <w:kern w:val="0"/>
                      <w:sz w:val="18"/>
                      <w:szCs w:val="18"/>
                      <w:highlight w:val="none"/>
                      <w:u w:val="none"/>
                      <w:vertAlign w:val="baseline"/>
                      <w:lang w:val="en-US" w:eastAsia="zh-CN"/>
                    </w:rPr>
                  </w:pPr>
                  <w:r>
                    <w:t>授信条件</w:t>
                  </w:r>
                </w:p>
              </w:tc>
              <w:tc>
                <w:tcPr>
                  <w:tcW w:w="0" w:type="auto"/>
                  <w:noWrap w:val="0"/>
                  <w:vAlign w:val="top"/>
                </w:tcPr>
                <w:p w14:paraId="77BFCEC0">
                  <w:pPr>
                    <w:widowControl/>
                    <w:kinsoku w:val="0"/>
                    <w:autoSpaceDE w:val="0"/>
                    <w:autoSpaceDN w:val="0"/>
                    <w:adjustRightInd w:val="0"/>
                    <w:snapToGrid w:val="0"/>
                    <w:spacing w:before="93" w:beforeLines="30"/>
                    <w:jc w:val="center"/>
                    <w:textAlignment w:val="baseline"/>
                    <w:rPr>
                      <w:rFonts w:hint="eastAsia" w:ascii="宋体" w:hAnsi="宋体" w:cs="宋体"/>
                      <w:snapToGrid w:val="0"/>
                      <w:color w:val="000000"/>
                      <w:kern w:val="0"/>
                      <w:sz w:val="18"/>
                      <w:szCs w:val="18"/>
                      <w:highlight w:val="none"/>
                      <w:u w:val="none"/>
                      <w:vertAlign w:val="baseline"/>
                      <w:lang w:val="en-US" w:eastAsia="zh-CN"/>
                    </w:rPr>
                  </w:pPr>
                  <w:r>
                    <w:rPr>
                      <w:rFonts w:hint="eastAsia" w:ascii="宋体" w:hAnsi="宋体" w:cs="宋体"/>
                      <w:bCs/>
                      <w:snapToGrid w:val="0"/>
                      <w:color w:val="000000"/>
                      <w:kern w:val="0"/>
                      <w:sz w:val="18"/>
                      <w:szCs w:val="18"/>
                      <w:highlight w:val="none"/>
                      <w:u w:val="none"/>
                      <w:vertAlign w:val="baseline"/>
                      <w:lang w:val="en-US" w:eastAsia="zh-CN"/>
                    </w:rPr>
                    <w:t>如未落实，请说明原因</w:t>
                  </w:r>
                </w:p>
              </w:tc>
            </w:tr>
            <w:tr w14:paraId="4D8D3F6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0" w:type="auto"/>
                  <w:vMerge w:val="continue"/>
                  <w:noWrap w:val="0"/>
                  <w:vAlign w:val="top"/>
                </w:tcPr>
                <w:p w14:paraId="72EE11F2">
                  <w:pPr>
                    <w:widowControl/>
                    <w:kinsoku w:val="0"/>
                    <w:autoSpaceDE w:val="0"/>
                    <w:autoSpaceDN w:val="0"/>
                    <w:adjustRightInd w:val="0"/>
                    <w:snapToGrid w:val="0"/>
                    <w:spacing w:before="93" w:beforeLines="30"/>
                    <w:jc w:val="center"/>
                    <w:textAlignment w:val="baseline"/>
                    <w:rPr>
                      <w:rFonts w:hint="default" w:ascii="宋体" w:hAnsi="宋体" w:cs="宋体"/>
                      <w:b/>
                      <w:bCs/>
                      <w:snapToGrid w:val="0"/>
                      <w:color w:val="000000"/>
                      <w:kern w:val="0"/>
                      <w:sz w:val="18"/>
                      <w:szCs w:val="18"/>
                      <w:highlight w:val="none"/>
                      <w:u w:val="none"/>
                      <w:vertAlign w:val="baseline"/>
                      <w:lang w:val="en-US" w:eastAsia="zh-CN"/>
                    </w:rPr>
                  </w:pPr>
                </w:p>
              </w:tc>
              <w:tc>
                <w:tcPr>
                  <w:tcW w:w="0" w:type="auto"/>
                  <w:noWrap w:val="0"/>
                  <w:vAlign w:val="top"/>
                </w:tcPr>
                <w:p w14:paraId="65DB165A">
                  <w:pPr>
                    <w:widowControl/>
                    <w:kinsoku w:val="0"/>
                    <w:autoSpaceDE w:val="0"/>
                    <w:autoSpaceDN w:val="0"/>
                    <w:adjustRightInd w:val="0"/>
                    <w:snapToGrid w:val="0"/>
                    <w:spacing w:before="93" w:beforeLines="30"/>
                    <w:jc w:val="center"/>
                    <w:textAlignment w:val="baseline"/>
                    <w:rPr>
                      <w:rFonts w:hint="eastAsia" w:ascii="宋体" w:hAnsi="宋体" w:cs="宋体"/>
                      <w:snapToGrid w:val="0"/>
                      <w:color w:val="000000"/>
                      <w:kern w:val="0"/>
                      <w:sz w:val="18"/>
                      <w:szCs w:val="18"/>
                      <w:highlight w:val="none"/>
                      <w:u w:val="none"/>
                      <w:vertAlign w:val="baseline"/>
                      <w:lang w:val="en-US" w:eastAsia="zh-CN" w:bidi="ar-SA"/>
                    </w:rPr>
                  </w:pPr>
                  <w:r>
                    <w:rPr>
                      <w:rFonts w:hint="eastAsia" w:ascii="宋体" w:hAnsi="宋体" w:cs="宋体"/>
                      <w:snapToGrid w:val="0"/>
                      <w:color w:val="000000"/>
                      <w:kern w:val="0"/>
                      <w:sz w:val="18"/>
                      <w:szCs w:val="18"/>
                      <w:highlight w:val="none"/>
                      <w:u w:val="none"/>
                      <w:vertAlign w:val="baseline"/>
                      <w:lang w:val="en-US" w:eastAsia="zh-CN"/>
                    </w:rPr>
                    <w:t>2</w:t>
                  </w:r>
                </w:p>
              </w:tc>
              <w:tc>
                <w:tcPr>
                  <w:tcW w:w="0" w:type="auto"/>
                  <w:noWrap w:val="0"/>
                  <w:vAlign w:val="top"/>
                </w:tcPr>
                <w:p w14:paraId="44522374">
                  <w:pPr>
                    <w:widowControl/>
                    <w:kinsoku w:val="0"/>
                    <w:autoSpaceDE w:val="0"/>
                    <w:autoSpaceDN w:val="0"/>
                    <w:adjustRightInd w:val="0"/>
                    <w:snapToGrid w:val="0"/>
                    <w:spacing w:before="93" w:beforeLines="30"/>
                    <w:jc w:val="center"/>
                    <w:textAlignment w:val="baseline"/>
                    <w:rPr>
                      <w:rFonts w:hint="eastAsia" w:ascii="宋体" w:hAnsi="宋体" w:cs="宋体"/>
                      <w:snapToGrid w:val="0"/>
                      <w:color w:val="000000"/>
                      <w:kern w:val="0"/>
                      <w:sz w:val="18"/>
                      <w:szCs w:val="18"/>
                      <w:highlight w:val="none"/>
                      <w:u w:val="none"/>
                      <w:vertAlign w:val="baseline"/>
                      <w:lang w:val="en-US" w:eastAsia="zh-CN"/>
                    </w:rPr>
                  </w:pPr>
                  <w:r>
                    <w:t>授信条件</w:t>
                  </w:r>
                </w:p>
              </w:tc>
              <w:tc>
                <w:tcPr>
                  <w:tcW w:w="0" w:type="auto"/>
                  <w:noWrap w:val="0"/>
                  <w:vAlign w:val="top"/>
                </w:tcPr>
                <w:p w14:paraId="61AB5E73">
                  <w:pPr>
                    <w:widowControl/>
                    <w:kinsoku w:val="0"/>
                    <w:autoSpaceDE w:val="0"/>
                    <w:autoSpaceDN w:val="0"/>
                    <w:adjustRightInd w:val="0"/>
                    <w:snapToGrid w:val="0"/>
                    <w:spacing w:before="93" w:beforeLines="30"/>
                    <w:jc w:val="center"/>
                    <w:textAlignment w:val="baseline"/>
                    <w:rPr>
                      <w:rFonts w:hint="eastAsia" w:ascii="宋体" w:hAnsi="宋体" w:cs="宋体"/>
                      <w:snapToGrid w:val="0"/>
                      <w:color w:val="000000"/>
                      <w:kern w:val="0"/>
                      <w:sz w:val="18"/>
                      <w:szCs w:val="18"/>
                      <w:highlight w:val="none"/>
                      <w:u w:val="none"/>
                      <w:vertAlign w:val="baseline"/>
                      <w:lang w:val="en-US" w:eastAsia="zh-CN"/>
                    </w:rPr>
                  </w:pPr>
                  <w:r>
                    <w:t>具体落实情况</w:t>
                  </w:r>
                </w:p>
              </w:tc>
            </w:tr>
            <w:tr w14:paraId="0E3EFB2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0" w:type="auto"/>
                  <w:vMerge w:val="restart"/>
                  <w:noWrap w:val="0"/>
                  <w:vAlign w:val="top"/>
                </w:tcPr>
                <w:p w14:paraId="6BEB8476">
                  <w:pPr>
                    <w:widowControl/>
                    <w:kinsoku w:val="0"/>
                    <w:autoSpaceDE w:val="0"/>
                    <w:autoSpaceDN w:val="0"/>
                    <w:adjustRightInd w:val="0"/>
                    <w:snapToGrid w:val="0"/>
                    <w:spacing w:before="93" w:beforeLines="30"/>
                    <w:jc w:val="center"/>
                    <w:textAlignment w:val="baseline"/>
                    <w:rPr>
                      <w:rFonts w:hint="eastAsia" w:ascii="宋体" w:hAnsi="宋体" w:cs="宋体"/>
                      <w:b/>
                      <w:bCs/>
                      <w:snapToGrid w:val="0"/>
                      <w:color w:val="000000"/>
                      <w:kern w:val="0"/>
                      <w:sz w:val="18"/>
                      <w:szCs w:val="18"/>
                      <w:highlight w:val="none"/>
                      <w:u w:val="none"/>
                      <w:vertAlign w:val="baseline"/>
                      <w:lang w:val="en-US" w:eastAsia="zh-CN"/>
                    </w:rPr>
                  </w:pPr>
                  <w:r>
                    <w:rPr>
                      <w:rFonts w:hint="eastAsia" w:ascii="宋体" w:hAnsi="宋体" w:cs="宋体"/>
                      <w:bCs/>
                      <w:snapToGrid w:val="0"/>
                      <w:color w:val="000000"/>
                      <w:kern w:val="0"/>
                      <w:sz w:val="18"/>
                      <w:szCs w:val="18"/>
                      <w:highlight w:val="none"/>
                      <w:u w:val="none"/>
                      <w:vertAlign w:val="baseline"/>
                      <w:lang w:val="en-US" w:eastAsia="zh-CN"/>
                    </w:rPr>
                    <w:t>上一期贷后要求</w:t>
                  </w:r>
                </w:p>
              </w:tc>
              <w:tc>
                <w:tcPr>
                  <w:tcW w:w="0" w:type="auto"/>
                  <w:noWrap w:val="0"/>
                  <w:vAlign w:val="top"/>
                </w:tcPr>
                <w:p w14:paraId="307B0CA5">
                  <w:pPr>
                    <w:widowControl/>
                    <w:kinsoku w:val="0"/>
                    <w:autoSpaceDE w:val="0"/>
                    <w:autoSpaceDN w:val="0"/>
                    <w:adjustRightInd w:val="0"/>
                    <w:snapToGrid w:val="0"/>
                    <w:spacing w:before="93" w:beforeLines="30"/>
                    <w:jc w:val="center"/>
                    <w:textAlignment w:val="baseline"/>
                    <w:rPr>
                      <w:rFonts w:hint="eastAsia" w:ascii="宋体" w:hAnsi="宋体" w:cs="宋体"/>
                      <w:b/>
                      <w:bCs/>
                      <w:snapToGrid w:val="0"/>
                      <w:color w:val="000000"/>
                      <w:kern w:val="0"/>
                      <w:sz w:val="18"/>
                      <w:szCs w:val="18"/>
                      <w:highlight w:val="none"/>
                      <w:u w:val="none"/>
                      <w:vertAlign w:val="baseline"/>
                      <w:lang w:val="en-US" w:eastAsia="zh-CN" w:bidi="ar-SA"/>
                    </w:rPr>
                  </w:pPr>
                  <w:r>
                    <w:rPr>
                      <w:rFonts w:hint="eastAsia" w:ascii="宋体" w:hAnsi="宋体" w:cs="宋体"/>
                      <w:bCs/>
                      <w:snapToGrid w:val="0"/>
                      <w:color w:val="000000"/>
                      <w:kern w:val="0"/>
                      <w:sz w:val="18"/>
                      <w:szCs w:val="18"/>
                      <w:highlight w:val="none"/>
                      <w:u w:val="none"/>
                      <w:vertAlign w:val="baseline"/>
                      <w:lang w:val="en-US" w:eastAsia="zh-CN"/>
                    </w:rPr>
                    <w:t>序号</w:t>
                  </w:r>
                </w:p>
              </w:tc>
              <w:tc>
                <w:tcPr>
                  <w:tcW w:w="0" w:type="auto"/>
                  <w:noWrap w:val="0"/>
                  <w:vAlign w:val="top"/>
                </w:tcPr>
                <w:p w14:paraId="7850D8AB">
                  <w:pPr>
                    <w:widowControl/>
                    <w:kinsoku w:val="0"/>
                    <w:autoSpaceDE w:val="0"/>
                    <w:autoSpaceDN w:val="0"/>
                    <w:adjustRightInd w:val="0"/>
                    <w:snapToGrid w:val="0"/>
                    <w:spacing w:before="93" w:beforeLines="30"/>
                    <w:jc w:val="center"/>
                    <w:textAlignment w:val="baseline"/>
                    <w:rPr>
                      <w:rFonts w:hint="eastAsia" w:ascii="宋体" w:hAnsi="宋体" w:cs="宋体"/>
                      <w:b/>
                      <w:bCs/>
                      <w:snapToGrid w:val="0"/>
                      <w:color w:val="000000"/>
                      <w:kern w:val="0"/>
                      <w:sz w:val="18"/>
                      <w:szCs w:val="18"/>
                      <w:highlight w:val="none"/>
                      <w:u w:val="none"/>
                      <w:vertAlign w:val="baseline"/>
                      <w:lang w:val="en-US" w:eastAsia="zh-CN" w:bidi="ar-SA"/>
                    </w:rPr>
                  </w:pPr>
                  <w:r>
                    <w:rPr>
                      <w:rFonts w:hint="eastAsia" w:ascii="宋体" w:hAnsi="宋体" w:cs="宋体"/>
                      <w:bCs/>
                      <w:snapToGrid w:val="0"/>
                      <w:color w:val="000000"/>
                      <w:kern w:val="0"/>
                      <w:sz w:val="18"/>
                      <w:szCs w:val="18"/>
                      <w:highlight w:val="none"/>
                      <w:u w:val="none"/>
                      <w:vertAlign w:val="baseline"/>
                      <w:lang w:val="en-US" w:eastAsia="zh-CN" w:bidi="ar-SA"/>
                    </w:rPr>
                    <w:t>贷后要求</w:t>
                  </w:r>
                </w:p>
              </w:tc>
              <w:tc>
                <w:tcPr>
                  <w:tcW w:w="0" w:type="auto"/>
                  <w:noWrap w:val="0"/>
                  <w:vAlign w:val="top"/>
                </w:tcPr>
                <w:p w14:paraId="4A958668">
                  <w:pPr>
                    <w:widowControl/>
                    <w:kinsoku w:val="0"/>
                    <w:autoSpaceDE w:val="0"/>
                    <w:autoSpaceDN w:val="0"/>
                    <w:adjustRightInd w:val="0"/>
                    <w:snapToGrid w:val="0"/>
                    <w:spacing w:before="93" w:beforeLines="30"/>
                    <w:jc w:val="center"/>
                    <w:textAlignment w:val="baseline"/>
                    <w:rPr>
                      <w:rFonts w:hint="eastAsia" w:ascii="宋体" w:hAnsi="宋体" w:cs="宋体"/>
                      <w:b/>
                      <w:bCs/>
                      <w:snapToGrid w:val="0"/>
                      <w:color w:val="000000"/>
                      <w:kern w:val="0"/>
                      <w:sz w:val="18"/>
                      <w:szCs w:val="18"/>
                      <w:highlight w:val="none"/>
                      <w:u w:val="none"/>
                      <w:vertAlign w:val="baseline"/>
                      <w:lang w:val="en-US" w:eastAsia="zh-CN" w:bidi="ar-SA"/>
                    </w:rPr>
                  </w:pPr>
                  <w:r>
                    <w:rPr>
                      <w:rFonts w:hint="eastAsia" w:ascii="宋体" w:hAnsi="宋体" w:cs="宋体"/>
                      <w:bCs/>
                      <w:snapToGrid w:val="0"/>
                      <w:color w:val="000000"/>
                      <w:kern w:val="0"/>
                      <w:sz w:val="18"/>
                      <w:szCs w:val="18"/>
                      <w:highlight w:val="none"/>
                      <w:u w:val="none"/>
                      <w:vertAlign w:val="baseline"/>
                      <w:lang w:val="en-US" w:eastAsia="zh-CN"/>
                    </w:rPr>
                    <w:t>具体落实情况</w:t>
                  </w:r>
                </w:p>
              </w:tc>
            </w:tr>
            <w:tr w14:paraId="1AD951E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0" w:type="auto"/>
                  <w:vMerge w:val="continue"/>
                  <w:noWrap w:val="0"/>
                  <w:vAlign w:val="top"/>
                </w:tcPr>
                <w:p w14:paraId="464EA313">
                  <w:pPr>
                    <w:widowControl/>
                    <w:kinsoku w:val="0"/>
                    <w:autoSpaceDE w:val="0"/>
                    <w:autoSpaceDN w:val="0"/>
                    <w:adjustRightInd w:val="0"/>
                    <w:snapToGrid w:val="0"/>
                    <w:spacing w:before="93" w:beforeLines="30"/>
                    <w:jc w:val="center"/>
                    <w:textAlignment w:val="baseline"/>
                    <w:rPr>
                      <w:rFonts w:hint="default" w:ascii="宋体" w:hAnsi="宋体" w:cs="宋体"/>
                      <w:snapToGrid w:val="0"/>
                      <w:color w:val="000000"/>
                      <w:kern w:val="0"/>
                      <w:sz w:val="18"/>
                      <w:szCs w:val="18"/>
                      <w:highlight w:val="none"/>
                      <w:u w:val="none"/>
                      <w:vertAlign w:val="baseline"/>
                      <w:lang w:val="en-US" w:eastAsia="zh-CN"/>
                    </w:rPr>
                  </w:pPr>
                </w:p>
              </w:tc>
              <w:tc>
                <w:tcPr>
                  <w:tcW w:w="0" w:type="auto"/>
                  <w:noWrap w:val="0"/>
                  <w:vAlign w:val="top"/>
                </w:tcPr>
                <w:p w14:paraId="63030635">
                  <w:pPr>
                    <w:widowControl/>
                    <w:kinsoku w:val="0"/>
                    <w:autoSpaceDE w:val="0"/>
                    <w:autoSpaceDN w:val="0"/>
                    <w:adjustRightInd w:val="0"/>
                    <w:snapToGrid w:val="0"/>
                    <w:spacing w:before="93" w:beforeLines="30"/>
                    <w:jc w:val="center"/>
                    <w:textAlignment w:val="baseline"/>
                    <w:rPr>
                      <w:rFonts w:hint="eastAsia" w:ascii="宋体" w:hAnsi="宋体" w:cs="宋体"/>
                      <w:snapToGrid w:val="0"/>
                      <w:color w:val="000000"/>
                      <w:kern w:val="0"/>
                      <w:sz w:val="18"/>
                      <w:szCs w:val="18"/>
                      <w:highlight w:val="none"/>
                      <w:u w:val="none"/>
                      <w:vertAlign w:val="baseline"/>
                      <w:lang w:val="en-US" w:eastAsia="zh-CN" w:bidi="ar-SA"/>
                    </w:rPr>
                  </w:pPr>
                  <w:r>
                    <w:rPr>
                      <w:rFonts w:hint="eastAsia" w:ascii="宋体" w:hAnsi="宋体" w:cs="宋体"/>
                      <w:snapToGrid w:val="0"/>
                      <w:color w:val="000000"/>
                      <w:kern w:val="0"/>
                      <w:sz w:val="18"/>
                      <w:szCs w:val="18"/>
                      <w:highlight w:val="none"/>
                      <w:u w:val="none"/>
                      <w:vertAlign w:val="baseline"/>
                      <w:lang w:val="en-US" w:eastAsia="zh-CN"/>
                    </w:rPr>
                    <w:t>1</w:t>
                  </w:r>
                </w:p>
              </w:tc>
              <w:tc>
                <w:tcPr>
                  <w:tcW w:w="0" w:type="auto"/>
                  <w:noWrap w:val="0"/>
                  <w:vAlign w:val="top"/>
                </w:tcPr>
                <w:p w14:paraId="38067C19">
                  <w:pPr>
                    <w:widowControl/>
                    <w:kinsoku w:val="0"/>
                    <w:autoSpaceDE w:val="0"/>
                    <w:autoSpaceDN w:val="0"/>
                    <w:adjustRightInd w:val="0"/>
                    <w:snapToGrid w:val="0"/>
                    <w:spacing w:before="93" w:beforeLines="30"/>
                    <w:jc w:val="center"/>
                    <w:textAlignment w:val="baseline"/>
                    <w:rPr>
                      <w:rFonts w:hint="eastAsia" w:ascii="宋体" w:hAnsi="宋体" w:cs="宋体"/>
                      <w:snapToGrid w:val="0"/>
                      <w:color w:val="000000"/>
                      <w:kern w:val="0"/>
                      <w:sz w:val="18"/>
                      <w:szCs w:val="18"/>
                      <w:highlight w:val="none"/>
                      <w:u w:val="none"/>
                      <w:vertAlign w:val="baseline"/>
                      <w:lang w:val="en-US" w:eastAsia="zh-CN"/>
                    </w:rPr>
                  </w:pPr>
                  <w:r>
                    <w:t>贷后要求</w:t>
                  </w:r>
                </w:p>
              </w:tc>
              <w:tc>
                <w:tcPr>
                  <w:tcW w:w="0" w:type="auto"/>
                  <w:noWrap w:val="0"/>
                  <w:vAlign w:val="top"/>
                </w:tcPr>
                <w:p w14:paraId="5300BC05">
                  <w:pPr>
                    <w:widowControl/>
                    <w:kinsoku w:val="0"/>
                    <w:autoSpaceDE w:val="0"/>
                    <w:autoSpaceDN w:val="0"/>
                    <w:adjustRightInd w:val="0"/>
                    <w:snapToGrid w:val="0"/>
                    <w:spacing w:before="93" w:beforeLines="30"/>
                    <w:jc w:val="center"/>
                    <w:textAlignment w:val="baseline"/>
                    <w:rPr>
                      <w:rFonts w:hint="eastAsia" w:ascii="宋体" w:hAnsi="宋体" w:cs="宋体"/>
                      <w:snapToGrid w:val="0"/>
                      <w:color w:val="000000"/>
                      <w:kern w:val="0"/>
                      <w:sz w:val="18"/>
                      <w:szCs w:val="18"/>
                      <w:highlight w:val="none"/>
                      <w:u w:val="none"/>
                      <w:vertAlign w:val="baseline"/>
                      <w:lang w:val="en-US" w:eastAsia="zh-CN"/>
                    </w:rPr>
                  </w:pPr>
                  <w:r>
                    <w:rPr>
                      <w:rFonts w:hint="eastAsia" w:ascii="宋体" w:hAnsi="宋体" w:cs="宋体"/>
                      <w:bCs/>
                      <w:snapToGrid w:val="0"/>
                      <w:color w:val="000000"/>
                      <w:kern w:val="0"/>
                      <w:sz w:val="18"/>
                      <w:szCs w:val="18"/>
                      <w:highlight w:val="none"/>
                      <w:u w:val="none"/>
                      <w:vertAlign w:val="baseline"/>
                      <w:lang w:val="en-US" w:eastAsia="zh-CN"/>
                    </w:rPr>
                    <w:t>如未落实，请说明原因</w:t>
                  </w:r>
                </w:p>
              </w:tc>
            </w:tr>
            <w:tr w14:paraId="191E8E0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0" w:type="auto"/>
                  <w:vMerge w:val="continue"/>
                  <w:noWrap w:val="0"/>
                  <w:vAlign w:val="top"/>
                </w:tcPr>
                <w:p w14:paraId="2CA7FB3E">
                  <w:pPr>
                    <w:widowControl/>
                    <w:kinsoku w:val="0"/>
                    <w:autoSpaceDE w:val="0"/>
                    <w:autoSpaceDN w:val="0"/>
                    <w:adjustRightInd w:val="0"/>
                    <w:snapToGrid w:val="0"/>
                    <w:spacing w:before="93" w:beforeLines="30"/>
                    <w:jc w:val="center"/>
                    <w:textAlignment w:val="baseline"/>
                    <w:rPr>
                      <w:rFonts w:hint="default" w:ascii="宋体" w:hAnsi="宋体" w:cs="宋体"/>
                      <w:snapToGrid w:val="0"/>
                      <w:color w:val="000000"/>
                      <w:kern w:val="0"/>
                      <w:sz w:val="18"/>
                      <w:szCs w:val="18"/>
                      <w:highlight w:val="none"/>
                      <w:u w:val="none"/>
                      <w:vertAlign w:val="baseline"/>
                      <w:lang w:val="en-US" w:eastAsia="zh-CN"/>
                    </w:rPr>
                  </w:pPr>
                </w:p>
              </w:tc>
              <w:tc>
                <w:tcPr>
                  <w:tcW w:w="0" w:type="auto"/>
                  <w:noWrap w:val="0"/>
                  <w:vAlign w:val="top"/>
                </w:tcPr>
                <w:p w14:paraId="6DC3DE02">
                  <w:pPr>
                    <w:widowControl/>
                    <w:kinsoku w:val="0"/>
                    <w:autoSpaceDE w:val="0"/>
                    <w:autoSpaceDN w:val="0"/>
                    <w:adjustRightInd w:val="0"/>
                    <w:snapToGrid w:val="0"/>
                    <w:spacing w:before="93" w:beforeLines="30"/>
                    <w:jc w:val="center"/>
                    <w:textAlignment w:val="baseline"/>
                    <w:rPr>
                      <w:rFonts w:hint="eastAsia" w:ascii="宋体" w:hAnsi="宋体" w:cs="宋体"/>
                      <w:snapToGrid w:val="0"/>
                      <w:color w:val="000000"/>
                      <w:kern w:val="0"/>
                      <w:sz w:val="18"/>
                      <w:szCs w:val="18"/>
                      <w:highlight w:val="none"/>
                      <w:u w:val="none"/>
                      <w:vertAlign w:val="baseline"/>
                      <w:lang w:val="en-US" w:eastAsia="zh-CN" w:bidi="ar-SA"/>
                    </w:rPr>
                  </w:pPr>
                  <w:r>
                    <w:rPr>
                      <w:rFonts w:hint="eastAsia" w:ascii="宋体" w:hAnsi="宋体" w:cs="宋体"/>
                      <w:snapToGrid w:val="0"/>
                      <w:color w:val="000000"/>
                      <w:kern w:val="0"/>
                      <w:sz w:val="18"/>
                      <w:szCs w:val="18"/>
                      <w:highlight w:val="none"/>
                      <w:u w:val="none"/>
                      <w:vertAlign w:val="baseline"/>
                      <w:lang w:val="en-US" w:eastAsia="zh-CN"/>
                    </w:rPr>
                    <w:t>2</w:t>
                  </w:r>
                </w:p>
              </w:tc>
              <w:tc>
                <w:tcPr>
                  <w:tcW w:w="0" w:type="auto"/>
                  <w:noWrap w:val="0"/>
                  <w:vAlign w:val="top"/>
                </w:tcPr>
                <w:p w14:paraId="52A667B4">
                  <w:pPr>
                    <w:widowControl/>
                    <w:kinsoku w:val="0"/>
                    <w:autoSpaceDE w:val="0"/>
                    <w:autoSpaceDN w:val="0"/>
                    <w:adjustRightInd w:val="0"/>
                    <w:snapToGrid w:val="0"/>
                    <w:spacing w:before="93" w:beforeLines="30"/>
                    <w:jc w:val="center"/>
                    <w:textAlignment w:val="baseline"/>
                    <w:rPr>
                      <w:rFonts w:hint="eastAsia" w:ascii="宋体" w:hAnsi="宋体" w:cs="宋体"/>
                      <w:snapToGrid w:val="0"/>
                      <w:color w:val="000000"/>
                      <w:kern w:val="0"/>
                      <w:sz w:val="18"/>
                      <w:szCs w:val="18"/>
                      <w:highlight w:val="none"/>
                      <w:u w:val="none"/>
                      <w:vertAlign w:val="baseline"/>
                      <w:lang w:val="en-US" w:eastAsia="zh-CN"/>
                    </w:rPr>
                  </w:pPr>
                  <w:r>
                    <w:t>贷后要求</w:t>
                  </w:r>
                </w:p>
              </w:tc>
              <w:tc>
                <w:tcPr>
                  <w:tcW w:w="0" w:type="auto"/>
                  <w:noWrap w:val="0"/>
                  <w:vAlign w:val="top"/>
                </w:tcPr>
                <w:p w14:paraId="4F1CC85D">
                  <w:pPr>
                    <w:widowControl/>
                    <w:kinsoku w:val="0"/>
                    <w:autoSpaceDE w:val="0"/>
                    <w:autoSpaceDN w:val="0"/>
                    <w:adjustRightInd w:val="0"/>
                    <w:snapToGrid w:val="0"/>
                    <w:spacing w:before="93" w:beforeLines="30"/>
                    <w:jc w:val="center"/>
                    <w:textAlignment w:val="baseline"/>
                    <w:rPr>
                      <w:rFonts w:hint="eastAsia" w:ascii="宋体" w:hAnsi="宋体" w:cs="宋体"/>
                      <w:snapToGrid w:val="0"/>
                      <w:color w:val="000000"/>
                      <w:kern w:val="0"/>
                      <w:sz w:val="18"/>
                      <w:szCs w:val="18"/>
                      <w:highlight w:val="none"/>
                      <w:u w:val="none"/>
                      <w:vertAlign w:val="baseline"/>
                      <w:lang w:val="en-US" w:eastAsia="zh-CN"/>
                    </w:rPr>
                  </w:pPr>
                  <w:r>
                    <w:t>具体落实情况</w:t>
                  </w:r>
                </w:p>
              </w:tc>
            </w:tr>
          </w:tbl>
          <w:p w14:paraId="77E93048">
            <w:pPr>
              <w:widowControl/>
              <w:kinsoku w:val="0"/>
              <w:autoSpaceDE w:val="0"/>
              <w:autoSpaceDN w:val="0"/>
              <w:adjustRightInd w:val="0"/>
              <w:snapToGrid w:val="0"/>
              <w:spacing w:before="93" w:beforeLines="30"/>
              <w:ind w:firstLine="422" w:firstLineChars="200"/>
              <w:jc w:val="left"/>
              <w:textAlignment w:val="baseline"/>
              <w:rPr>
                <w:rFonts w:hint="eastAsia" w:ascii="宋体" w:hAnsi="宋体" w:cs="宋体"/>
                <w:snapToGrid w:val="0"/>
                <w:kern w:val="0"/>
                <w:szCs w:val="21"/>
                <w:highlight w:val="none"/>
                <w:u w:val="single"/>
              </w:rPr>
            </w:pPr>
            <w:r>
              <w:rPr>
                <w:rFonts w:hint="eastAsia" w:ascii="宋体" w:hAnsi="宋体" w:cs="宋体"/>
                <w:bCs/>
                <w:snapToGrid w:val="0"/>
                <w:color w:val="auto"/>
                <w:kern w:val="0"/>
                <w:szCs w:val="21"/>
                <w:highlight w:val="none"/>
                <w:lang w:val="en-US" w:eastAsia="zh-CN"/>
              </w:rPr>
              <w:t>黄色预警提示法定代表人黄祖海目前信用卡存在逾期。综合评判，未对借款人造成实质性风险。</w:t>
            </w:r>
            <w:r>
              <w:rPr>
                <w:rFonts w:hint="eastAsia" w:ascii="宋体" w:hAnsi="宋体" w:cs="宋体"/>
                <w:bCs/>
                <w:snapToGrid w:val="0"/>
                <w:color w:val="000000"/>
                <w:kern w:val="0"/>
                <w:szCs w:val="21"/>
                <w:highlight w:val="none"/>
              </w:rPr>
            </w:r>
            <w:r>
              <w:rPr>
                <w:rFonts w:hint="eastAsia" w:ascii="宋体" w:hAnsi="宋体" w:cs="宋体"/>
                <w:bCs/>
                <w:snapToGrid w:val="0"/>
                <w:color w:val="auto"/>
                <w:kern w:val="0"/>
                <w:szCs w:val="21"/>
                <w:highlight w:val="none"/>
                <w:lang w:eastAsia="zh-CN"/>
              </w:rPr>
            </w:r>
            <w:r>
              <w:rPr>
                <w:rFonts w:hint="eastAsia" w:ascii="宋体" w:hAnsi="宋体" w:cs="宋体"/>
                <w:bCs/>
                <w:snapToGrid w:val="0"/>
                <w:color w:val="auto"/>
                <w:kern w:val="0"/>
                <w:szCs w:val="21"/>
                <w:highlight w:val="none"/>
                <w:lang w:val="en-US" w:eastAsia="zh-CN"/>
              </w:rPr>
            </w:r>
            <w:r>
              <w:rPr>
                <w:rFonts w:hint="eastAsia" w:ascii="宋体" w:hAnsi="宋体" w:cs="宋体"/>
                <w:bCs/>
                <w:snapToGrid w:val="0"/>
                <w:color w:val="auto"/>
                <w:kern w:val="0"/>
                <w:szCs w:val="21"/>
                <w:highlight w:val="none"/>
                <w:lang w:eastAsia="zh-CN"/>
              </w:rPr>
            </w:r>
            <w:r>
              <w:rPr>
                <w:rFonts w:hint="eastAsia" w:ascii="宋体" w:hAnsi="宋体" w:cs="宋体"/>
                <w:bCs/>
                <w:snapToGrid w:val="0"/>
                <w:color w:val="auto"/>
                <w:kern w:val="0"/>
                <w:szCs w:val="21"/>
                <w:highlight w:val="none"/>
              </w:rPr>
            </w:r>
            <w:r>
              <w:rPr>
                <w:rFonts w:hint="eastAsia" w:ascii="宋体" w:hAnsi="宋体" w:cs="宋体"/>
                <w:snapToGrid w:val="0"/>
                <w:kern w:val="0"/>
                <w:szCs w:val="21"/>
                <w:highlight w:val="none"/>
                <w:u w:val="single"/>
              </w:rPr>
            </w:r>
            <w:r>
              <w:rPr>
                <w:rFonts w:hint="eastAsia" w:ascii="宋体" w:hAnsi="宋体" w:cs="宋体"/>
                <w:snapToGrid w:val="0"/>
                <w:kern w:val="0"/>
                <w:szCs w:val="21"/>
                <w:highlight w:val="none"/>
                <w:u w:val="single"/>
                <w:lang w:val="en-US" w:eastAsia="zh-CN"/>
              </w:rPr>
            </w:r>
            <w:r>
              <w:rPr>
                <w:rFonts w:hint="eastAsia" w:ascii="宋体" w:hAnsi="宋体" w:cs="宋体"/>
                <w:snapToGrid w:val="0"/>
                <w:kern w:val="0"/>
                <w:szCs w:val="21"/>
                <w:highlight w:val="none"/>
                <w:u w:val="single"/>
              </w:rPr>
            </w:r>
            <w:r>
              <w:rPr>
                <w:rFonts w:hint="eastAsia" w:ascii="宋体" w:hAnsi="宋体" w:cs="宋体"/>
                <w:snapToGrid w:val="0"/>
                <w:kern w:val="0"/>
                <w:szCs w:val="21"/>
                <w:highlight w:val="none"/>
                <w:u w:val="single"/>
                <w:lang w:eastAsia="zh-CN"/>
              </w:rPr>
            </w:r>
            <w:r>
              <w:rPr>
                <w:rFonts w:hint="eastAsia" w:ascii="宋体" w:hAnsi="宋体" w:cs="宋体"/>
                <w:snapToGrid w:val="0"/>
                <w:kern w:val="0"/>
                <w:szCs w:val="21"/>
                <w:highlight w:val="none"/>
                <w:u w:val="single"/>
              </w:rPr>
            </w:r>
            <w:r>
              <w:rPr>
                <w:rFonts w:hint="eastAsia" w:ascii="宋体" w:hAnsi="宋体" w:cs="宋体"/>
                <w:snapToGrid w:val="0"/>
                <w:kern w:val="0"/>
                <w:szCs w:val="21"/>
                <w:highlight w:val="none"/>
                <w:u w:val="single"/>
                <w:lang w:val="en-US" w:eastAsia="zh-CN"/>
              </w:rPr>
            </w:r>
            <w:r>
              <w:rPr>
                <w:rFonts w:hint="eastAsia" w:ascii="宋体" w:hAnsi="宋体" w:cs="宋体"/>
                <w:snapToGrid w:val="0"/>
                <w:kern w:val="0"/>
                <w:szCs w:val="21"/>
                <w:highlight w:val="none"/>
                <w:u w:val="single"/>
              </w:rPr>
            </w:r>
          </w:p>
          <w:p w14:paraId="08933178">
            <w:pPr>
              <w:widowControl/>
              <w:kinsoku w:val="0"/>
              <w:autoSpaceDE w:val="0"/>
              <w:autoSpaceDN w:val="0"/>
              <w:adjustRightInd w:val="0"/>
              <w:snapToGrid w:val="0"/>
              <w:spacing w:before="93" w:beforeLines="30"/>
              <w:ind w:firstLine="422" w:firstLineChars="200"/>
              <w:jc w:val="left"/>
              <w:textAlignment w:val="baseline"/>
              <w:rPr>
                <w:rFonts w:hint="eastAsia" w:ascii="宋体" w:hAnsi="宋体" w:cs="宋体"/>
                <w:bCs/>
                <w:snapToGrid w:val="0"/>
                <w:color w:val="000000"/>
                <w:kern w:val="0"/>
                <w:szCs w:val="21"/>
                <w:highlight w:val="none"/>
                <w:u w:val="single"/>
                <w:lang w:val="en-US" w:eastAsia="zh-CN"/>
              </w:rPr>
            </w:pPr>
            <w:r>
              <w:rPr>
                <w:rFonts w:hint="eastAsia" w:ascii="宋体" w:hAnsi="宋体" w:cs="宋体"/>
                <w:bCs/>
                <w:snapToGrid w:val="0"/>
                <w:color w:val="000000"/>
                <w:kern w:val="0"/>
                <w:szCs w:val="21"/>
                <w:highlight w:val="none"/>
                <w:lang w:val="en-US" w:eastAsia="zh-CN"/>
              </w:rPr>
              <w:t>8.</w:t>
            </w:r>
            <w:r>
              <w:rPr>
                <w:rFonts w:hint="eastAsia" w:ascii="宋体" w:hAnsi="宋体" w:cs="宋体"/>
                <w:bCs/>
                <w:snapToGrid w:val="0"/>
                <w:color w:val="000000"/>
                <w:kern w:val="0"/>
                <w:szCs w:val="21"/>
                <w:highlight w:val="none"/>
                <w:lang w:eastAsia="zh-CN"/>
              </w:rPr>
              <w:t>其他</w:t>
            </w:r>
            <w:r>
              <w:rPr>
                <w:rFonts w:hint="eastAsia" w:ascii="宋体" w:hAnsi="宋体" w:cs="宋体"/>
                <w:bCs/>
                <w:snapToGrid w:val="0"/>
                <w:color w:val="000000"/>
                <w:kern w:val="0"/>
                <w:szCs w:val="21"/>
                <w:highlight w:val="none"/>
              </w:rPr>
              <w:t>负面信息解释</w:t>
            </w:r>
            <w:r>
              <w:rPr>
                <w:rFonts w:hint="eastAsia" w:ascii="宋体" w:hAnsi="宋体" w:cs="宋体"/>
                <w:snapToGrid w:val="0"/>
                <w:color w:val="000000"/>
                <w:kern w:val="0"/>
                <w:szCs w:val="21"/>
                <w:highlight w:val="none"/>
                <w:lang w:eastAsia="zh-CN"/>
              </w:rPr>
              <w:t>（</w:t>
            </w:r>
            <w:r>
              <w:rPr>
                <w:rFonts w:hint="eastAsia" w:ascii="宋体" w:hAnsi="宋体" w:cs="宋体"/>
                <w:snapToGrid w:val="0"/>
                <w:color w:val="000000"/>
                <w:kern w:val="0"/>
                <w:szCs w:val="21"/>
                <w:highlight w:val="none"/>
                <w:lang w:val="en-US" w:eastAsia="zh-CN"/>
              </w:rPr>
              <w:t>包括但不限于ESG评价、诉讼、反洗钱“较高”风险等</w:t>
            </w:r>
            <w:r>
              <w:rPr>
                <w:rFonts w:hint="eastAsia" w:ascii="宋体" w:hAnsi="宋体" w:cs="宋体"/>
                <w:snapToGrid w:val="0"/>
                <w:color w:val="000000"/>
                <w:kern w:val="0"/>
                <w:szCs w:val="21"/>
                <w:highlight w:val="none"/>
                <w:lang w:eastAsia="zh-CN"/>
              </w:rPr>
              <w:t>）</w:t>
            </w:r>
            <w:r>
              <w:rPr>
                <w:rFonts w:hint="eastAsia" w:ascii="宋体" w:hAnsi="宋体" w:cs="宋体"/>
                <w:snapToGrid w:val="0"/>
                <w:color w:val="000000"/>
                <w:kern w:val="0"/>
                <w:szCs w:val="21"/>
                <w:highlight w:val="none"/>
              </w:rPr>
              <w:t>： 基于已读取材料，未见企业主动披露的诉讼、行政处罚、失信等重大负面事项；但ESG评价、反洗钱等级及司法监管外部检索结果不以当前材料为穷尽，仍需以行内系统和权威公开查询结果补充核验。</w:t>
            </w:r>
            <w:r>
              <w:rPr>
                <w:rFonts w:hint="eastAsia" w:ascii="宋体" w:hAnsi="宋体" w:cs="宋体"/>
                <w:bCs/>
                <w:snapToGrid w:val="0"/>
                <w:color w:val="000000"/>
                <w:kern w:val="0"/>
                <w:szCs w:val="21"/>
                <w:highlight w:val="none"/>
                <w:u w:val="single"/>
              </w:rPr>
            </w:r>
            <w:r>
              <w:rPr>
                <w:rFonts w:hint="eastAsia" w:ascii="宋体" w:hAnsi="宋体" w:cs="宋体"/>
                <w:bCs/>
                <w:snapToGrid w:val="0"/>
                <w:kern w:val="0"/>
                <w:szCs w:val="21"/>
                <w:highlight w:val="none"/>
                <w:u w:val="single"/>
                <w:lang w:val="en-US" w:eastAsia="zh-CN"/>
              </w:rPr>
            </w:r>
            <w:r>
              <w:rPr>
                <w:rFonts w:hint="eastAsia" w:ascii="宋体" w:hAnsi="宋体" w:cs="宋体"/>
                <w:bCs/>
                <w:snapToGrid w:val="0"/>
                <w:color w:val="000000"/>
                <w:kern w:val="0"/>
                <w:szCs w:val="21"/>
                <w:highlight w:val="none"/>
                <w:u w:val="single"/>
                <w:lang w:val="en-US" w:eastAsia="zh-CN"/>
              </w:rPr>
            </w:r>
          </w:p>
          <w:p w14:paraId="4FBC1882">
            <w:commentRangeStart w:id="3"/>
            <w:pPr>
              <w:widowControl/>
              <w:kinsoku w:val="0"/>
              <w:autoSpaceDE w:val="0"/>
              <w:autoSpaceDN w:val="0"/>
              <w:adjustRightInd w:val="0"/>
              <w:snapToGrid w:val="0"/>
              <w:spacing w:before="62" w:beforeLines="20" w:after="93" w:afterLines="30"/>
              <w:ind w:firstLine="422" w:firstLineChars="200"/>
              <w:jc w:val="left"/>
              <w:textAlignment w:val="baseline"/>
              <w:rPr>
                <w:rFonts w:hint="default" w:ascii="宋体" w:hAnsi="宋体" w:cs="宋体"/>
                <w:bCs/>
                <w:snapToGrid w:val="0"/>
                <w:color w:val="000000"/>
                <w:kern w:val="0"/>
                <w:szCs w:val="21"/>
                <w:highlight w:val="none"/>
                <w:u w:val="single"/>
                <w:lang w:val="en-US" w:eastAsia="zh-CN"/>
              </w:rPr>
            </w:pPr>
            <w:r>
              <w:rPr>
                <w:rFonts w:hint="eastAsia" w:ascii="宋体" w:hAnsi="宋体" w:cs="宋体"/>
                <w:bCs w:val="0"/>
                <w:snapToGrid w:val="0"/>
                <w:color w:val="000000"/>
                <w:kern w:val="0"/>
                <w:szCs w:val="21"/>
                <w:highlight w:val="none"/>
                <w:u w:val="none"/>
                <w:lang w:val="en-US" w:eastAsia="zh-CN"/>
              </w:rPr>
              <w:t>9.</w:t>
            </w:r>
            <w:r>
              <w:rPr>
                <w:rFonts w:hint="eastAsia" w:ascii="宋体" w:hAnsi="宋体" w:cs="宋体"/>
                <w:bCs/>
                <w:snapToGrid w:val="0"/>
                <w:color w:val="000000"/>
                <w:kern w:val="0"/>
                <w:szCs w:val="21"/>
                <w:highlight w:val="none"/>
                <w:u w:val="none"/>
                <w:lang w:val="en-US" w:eastAsia="zh-CN"/>
              </w:rPr>
              <w:t>（</w:t>
            </w:r>
            <w:r>
              <w:rPr>
                <w:rFonts w:hint="eastAsia" w:ascii="宋体" w:hAnsi="宋体" w:eastAsia="宋体" w:cs="宋体"/>
                <w:bCs/>
                <w:snapToGrid w:val="0"/>
                <w:color w:val="000000"/>
                <w:kern w:val="0"/>
                <w:szCs w:val="21"/>
                <w:highlight w:val="none"/>
                <w:lang w:val="en-US" w:eastAsia="zh-CN"/>
              </w:rPr>
              <w:t>若有）PD评级较上期下滑，分析原因：</w:t>
            </w:r>
            <w:r>
              <w:rPr>
                <w:rFonts w:hint="eastAsia" w:ascii="宋体" w:hAnsi="宋体" w:cs="宋体"/>
                <w:snapToGrid w:val="0"/>
                <w:color w:val="000000"/>
                <w:kern w:val="0"/>
                <w:szCs w:val="21"/>
                <w:u w:val="single"/>
                <w:lang w:val="en-US" w:eastAsia="zh-CN"/>
              </w:rPr>
              <w:t xml:space="preserve">                                                                </w:t>
            </w:r>
            <w:commentRangeEnd w:id="3"/>
            <w:r>
              <w:rPr>
                <w:rStyle w:val="CommentReference"/>
              </w:rPr>
              <w:commentReference w:id="3"/>
            </w:r>
          </w:p>
          <w:p w14:paraId="51F4DBA0">
            <w:pPr>
              <w:widowControl/>
              <w:kinsoku w:val="0"/>
              <w:autoSpaceDE w:val="0"/>
              <w:autoSpaceDN w:val="0"/>
              <w:adjustRightInd w:val="0"/>
              <w:snapToGrid w:val="0"/>
              <w:spacing w:before="93" w:beforeLines="30" w:after="93" w:afterLines="30"/>
              <w:jc w:val="left"/>
              <w:textAlignment w:val="baseline"/>
              <w:rPr>
                <w:rFonts w:hint="eastAsia" w:ascii="宋体" w:hAnsi="宋体" w:cs="宋体"/>
                <w:b/>
                <w:snapToGrid w:val="0"/>
                <w:color w:val="000000"/>
                <w:kern w:val="0"/>
                <w:szCs w:val="21"/>
              </w:rPr>
            </w:pPr>
            <w:r>
              <w:rPr>
                <w:rFonts w:hint="eastAsia" w:ascii="宋体" w:hAnsi="宋体" w:cs="宋体"/>
                <w:snapToGrid w:val="0"/>
                <w:color w:val="000000"/>
                <w:kern w:val="0"/>
                <w:szCs w:val="21"/>
              </w:rPr>
              <w:t>（二）法定代表人/实控人简介</w:t>
            </w:r>
            <w:r>
              <w:rPr>
                <w:rFonts w:hint="eastAsia" w:ascii="宋体" w:hAnsi="宋体" w:cs="宋体"/>
                <w:snapToGrid w:val="0"/>
                <w:kern w:val="0"/>
                <w:szCs w:val="21"/>
              </w:rPr>
              <w:t>（如果为同一人，仅需填写一次情况）</w:t>
            </w:r>
          </w:p>
          <w:p w14:paraId="43C74FAA">
            <w:pPr>
              <w:widowControl/>
              <w:kinsoku w:val="0"/>
              <w:autoSpaceDE w:val="0"/>
              <w:autoSpaceDN w:val="0"/>
              <w:adjustRightInd w:val="0"/>
              <w:snapToGrid w:val="0"/>
              <w:spacing w:before="93" w:beforeLines="30" w:after="93" w:afterLines="30"/>
              <w:ind w:firstLine="420" w:firstLineChars="200"/>
              <w:jc w:val="left"/>
              <w:textAlignment w:val="baseline"/>
              <w:rPr>
                <w:rFonts w:hint="eastAsia" w:ascii="宋体" w:hAnsi="宋体" w:eastAsia="宋体" w:cs="宋体"/>
                <w:snapToGrid w:val="0"/>
                <w:kern w:val="0"/>
                <w:szCs w:val="21"/>
                <w:lang w:eastAsia="zh-CN"/>
              </w:rPr>
            </w:pPr>
            <w:r>
              <w:rPr>
                <w:rFonts w:hint="eastAsia" w:ascii="宋体" w:hAnsi="宋体" w:cs="宋体"/>
                <w:snapToGrid w:val="0"/>
                <w:color w:val="000000"/>
                <w:kern w:val="0"/>
                <w:szCs w:val="21"/>
              </w:rPr>
              <w:t>法定代表人：黄祖海，中国国籍，湖南大学电子商务专业本科学历。行业工作经历：2000年5月至2001年12月任福建实达网络科技有限公司技术工程师；2002年1月至2003年1月任福建实达网络科技有限公司技术经理；2003年1月至2011年12月任福建星网锐捷网络有限公司技术部总经理；2012年1月至2016年3月任福建中锐网络科技有限公司法定代表人、执行董事兼总经理；2016年3月至今任福建中锐网络股份有限公司董事长兼总裁。配偶康恩慧，家庭主要资产为仓山区上渡街道通江路17号江南水都·杰座房产，面积143.45平方米，所有权人为康恩慧、黄祖海。</w:t>
            </w:r>
            <w:r>
              <w:rPr>
                <w:rFonts w:hint="eastAsia" w:ascii="宋体" w:hAnsi="宋体" w:cs="宋体"/>
                <w:snapToGrid w:val="0"/>
                <w:color w:val="000000"/>
                <w:kern w:val="0"/>
                <w:szCs w:val="21"/>
                <w:highlight w:val="none"/>
                <w:u w:val="single"/>
                <w:lang w:val="en-US" w:eastAsia="zh-CN"/>
              </w:rPr>
            </w:r>
            <w:r>
              <w:rPr>
                <w:rFonts w:hint="eastAsia" w:ascii="宋体" w:hAnsi="宋体" w:cs="宋体"/>
                <w:snapToGrid w:val="0"/>
                <w:color w:val="000000"/>
                <w:kern w:val="0"/>
                <w:szCs w:val="21"/>
                <w:highlight w:val="none"/>
                <w:u w:val="single"/>
              </w:rPr>
            </w:r>
            <w:r>
              <w:rPr>
                <w:rFonts w:hint="eastAsia" w:ascii="宋体" w:hAnsi="宋体" w:cs="宋体"/>
                <w:snapToGrid w:val="0"/>
                <w:color w:val="000000"/>
                <w:kern w:val="0"/>
                <w:szCs w:val="21"/>
              </w:rPr>
            </w:r>
            <w:r>
              <w:rPr>
                <w:rFonts w:hint="eastAsia" w:ascii="宋体" w:hAnsi="宋体" w:cs="宋体"/>
                <w:snapToGrid w:val="0"/>
                <w:color w:val="000000"/>
                <w:kern w:val="0"/>
                <w:szCs w:val="21"/>
                <w:u w:val="single"/>
                <w:lang w:eastAsia="zh-CN"/>
              </w:rPr>
            </w:r>
            <w:r>
              <w:rPr>
                <w:rFonts w:hint="eastAsia" w:ascii="宋体" w:hAnsi="宋体" w:cs="宋体"/>
                <w:snapToGrid w:val="0"/>
                <w:color w:val="000000"/>
                <w:kern w:val="0"/>
                <w:szCs w:val="21"/>
                <w:lang w:eastAsia="zh-CN"/>
              </w:rPr>
            </w:r>
            <w:r>
              <w:rPr>
                <w:rFonts w:hint="eastAsia" w:ascii="宋体" w:hAnsi="宋体" w:cs="宋体"/>
                <w:snapToGrid w:val="0"/>
                <w:color w:val="000000"/>
                <w:kern w:val="0"/>
                <w:szCs w:val="21"/>
                <w:u w:val="single"/>
                <w:lang w:eastAsia="zh-CN"/>
              </w:rPr>
            </w:r>
            <w:r>
              <w:rPr>
                <w:rFonts w:hint="eastAsia" w:ascii="宋体" w:hAnsi="宋体" w:cs="宋体"/>
                <w:snapToGrid w:val="0"/>
                <w:color w:val="000000"/>
                <w:kern w:val="0"/>
                <w:szCs w:val="21"/>
                <w:u w:val="single"/>
                <w:lang w:val="en-US" w:eastAsia="zh-CN"/>
              </w:rPr>
            </w:r>
            <w:r>
              <w:rPr>
                <w:rFonts w:hint="eastAsia" w:ascii="宋体" w:hAnsi="宋体" w:cs="宋体"/>
                <w:snapToGrid w:val="0"/>
                <w:color w:val="000000"/>
                <w:kern w:val="0"/>
                <w:szCs w:val="21"/>
                <w:u w:val="single"/>
                <w:lang w:eastAsia="zh-CN"/>
              </w:rPr>
            </w:r>
            <w:r>
              <w:rPr>
                <w:rFonts w:hint="eastAsia" w:ascii="宋体" w:hAnsi="宋体" w:cs="宋体"/>
                <w:snapToGrid w:val="0"/>
                <w:color w:val="000000"/>
                <w:kern w:val="0"/>
                <w:szCs w:val="21"/>
                <w:u w:val="single"/>
                <w:lang w:val="en-US" w:eastAsia="zh-CN"/>
              </w:rPr>
            </w:r>
            <w:r>
              <w:rPr>
                <w:rFonts w:hint="eastAsia" w:ascii="宋体" w:hAnsi="宋体" w:cs="宋体"/>
                <w:snapToGrid w:val="0"/>
                <w:color w:val="000000"/>
                <w:kern w:val="0"/>
                <w:szCs w:val="21"/>
                <w:lang w:eastAsia="zh-CN"/>
              </w:rPr>
            </w:r>
            <w:r>
              <w:rPr>
                <w:rFonts w:hint="eastAsia" w:ascii="宋体" w:hAnsi="宋体" w:cs="宋体"/>
                <w:snapToGrid w:val="0"/>
                <w:color w:val="000000"/>
                <w:kern w:val="0"/>
                <w:szCs w:val="21"/>
                <w:u w:val="single"/>
                <w:lang w:eastAsia="zh-CN"/>
              </w:rPr>
            </w:r>
            <w:r>
              <w:rPr>
                <w:rFonts w:hint="eastAsia" w:ascii="宋体" w:hAnsi="宋体" w:cs="宋体"/>
                <w:snapToGrid w:val="0"/>
                <w:color w:val="000000"/>
                <w:kern w:val="0"/>
                <w:szCs w:val="21"/>
                <w:lang w:eastAsia="zh-CN"/>
              </w:rPr>
            </w:r>
            <w:r>
              <w:rPr>
                <w:rFonts w:hint="eastAsia" w:ascii="宋体" w:hAnsi="宋体" w:cs="宋体"/>
                <w:snapToGrid w:val="0"/>
                <w:color w:val="000000"/>
                <w:kern w:val="0"/>
                <w:szCs w:val="21"/>
                <w:u w:val="single"/>
              </w:rPr>
            </w:r>
            <w:r>
              <w:rPr>
                <w:rFonts w:hint="eastAsia" w:ascii="宋体" w:hAnsi="宋体" w:cs="宋体"/>
                <w:snapToGrid w:val="0"/>
                <w:color w:val="000000"/>
                <w:kern w:val="0"/>
                <w:szCs w:val="21"/>
              </w:rPr>
            </w:r>
            <w:r>
              <w:rPr>
                <w:rFonts w:hint="eastAsia" w:ascii="宋体" w:hAnsi="宋体" w:cs="宋体"/>
                <w:snapToGrid w:val="0"/>
                <w:color w:val="000000"/>
                <w:kern w:val="0"/>
                <w:szCs w:val="21"/>
                <w:u w:val="single"/>
                <w:lang w:eastAsia="zh-CN"/>
              </w:rPr>
            </w:r>
            <w:r>
              <w:rPr>
                <w:rFonts w:hint="eastAsia" w:ascii="宋体" w:hAnsi="宋体" w:cs="宋体"/>
                <w:snapToGrid w:val="0"/>
                <w:color w:val="000000"/>
                <w:kern w:val="0"/>
                <w:szCs w:val="21"/>
              </w:rPr>
            </w:r>
            <w:r>
              <w:rPr>
                <w:rFonts w:hint="eastAsia" w:ascii="宋体" w:hAnsi="宋体" w:cs="宋体"/>
                <w:snapToGrid w:val="0"/>
                <w:kern w:val="0"/>
                <w:szCs w:val="21"/>
              </w:rPr>
            </w:r>
            <w:r>
              <w:rPr>
                <w:rFonts w:hint="eastAsia" w:ascii="宋体" w:hAnsi="宋体" w:cs="宋体"/>
                <w:snapToGrid w:val="0"/>
                <w:kern w:val="0"/>
                <w:szCs w:val="21"/>
                <w:u w:val="single"/>
                <w:lang w:eastAsia="zh-CN"/>
              </w:rPr>
            </w:r>
            <w:r>
              <w:rPr>
                <w:rFonts w:hint="eastAsia" w:ascii="宋体" w:hAnsi="宋体" w:cs="宋体"/>
                <w:bCs/>
                <w:snapToGrid w:val="0"/>
                <w:kern w:val="0"/>
                <w:szCs w:val="21"/>
                <w:highlight w:val="none"/>
                <w:u w:val="single"/>
                <w:lang w:val="en-US" w:eastAsia="zh-CN"/>
              </w:rPr>
            </w:r>
            <w:r>
              <w:rPr>
                <w:rFonts w:hint="eastAsia" w:ascii="宋体" w:hAnsi="宋体" w:cs="宋体"/>
                <w:snapToGrid w:val="0"/>
                <w:kern w:val="0"/>
                <w:szCs w:val="21"/>
                <w:u w:val="single"/>
                <w:lang w:eastAsia="zh-CN"/>
              </w:rPr>
            </w:r>
            <w:r>
              <w:rPr>
                <w:rFonts w:hint="eastAsia" w:ascii="宋体" w:hAnsi="宋体" w:cs="宋体"/>
                <w:snapToGrid w:val="0"/>
                <w:kern w:val="0"/>
                <w:szCs w:val="21"/>
                <w:u w:val="single"/>
                <w:lang w:val="en-US" w:eastAsia="zh-CN"/>
              </w:rPr>
            </w:r>
            <w:r>
              <w:rPr>
                <w:rFonts w:hint="eastAsia" w:ascii="宋体" w:hAnsi="宋体" w:cs="宋体"/>
                <w:snapToGrid w:val="0"/>
                <w:color w:val="000000"/>
                <w:kern w:val="0"/>
                <w:szCs w:val="21"/>
                <w:highlight w:val="none"/>
                <w:u w:val="single"/>
              </w:rPr>
            </w:r>
            <w:r>
              <w:rPr>
                <w:rFonts w:hint="eastAsia" w:ascii="宋体" w:hAnsi="宋体" w:cs="宋体"/>
                <w:snapToGrid w:val="0"/>
                <w:color w:val="000000"/>
                <w:kern w:val="0"/>
                <w:szCs w:val="21"/>
                <w:highlight w:val="none"/>
                <w:u w:val="single"/>
                <w:lang w:val="en-US" w:eastAsia="zh-CN"/>
              </w:rPr>
            </w:r>
            <w:r>
              <w:rPr>
                <w:rFonts w:hint="eastAsia" w:ascii="宋体" w:hAnsi="宋体" w:cs="宋体"/>
                <w:snapToGrid w:val="0"/>
                <w:color w:val="000000"/>
                <w:kern w:val="0"/>
                <w:szCs w:val="21"/>
                <w:highlight w:val="none"/>
                <w:u w:val="single"/>
              </w:rPr>
            </w:r>
            <w:r>
              <w:rPr>
                <w:rFonts w:hint="eastAsia" w:ascii="宋体" w:hAnsi="宋体" w:cs="宋体"/>
                <w:snapToGrid w:val="0"/>
                <w:color w:val="000000"/>
                <w:kern w:val="0"/>
                <w:szCs w:val="21"/>
                <w:highlight w:val="none"/>
                <w:u w:val="single"/>
                <w:lang w:val="en-US" w:eastAsia="zh-CN"/>
              </w:rPr>
            </w:r>
            <w:r>
              <w:rPr>
                <w:rFonts w:hint="eastAsia" w:ascii="宋体" w:hAnsi="宋体" w:cs="宋体"/>
                <w:snapToGrid w:val="0"/>
                <w:color w:val="000000"/>
                <w:kern w:val="0"/>
                <w:szCs w:val="21"/>
                <w:highlight w:val="none"/>
                <w:u w:val="single"/>
              </w:rPr>
            </w:r>
            <w:r>
              <w:rPr>
                <w:rFonts w:hint="eastAsia" w:ascii="宋体" w:hAnsi="宋体" w:cs="宋体"/>
                <w:snapToGrid w:val="0"/>
                <w:color w:val="000000"/>
                <w:kern w:val="0"/>
                <w:szCs w:val="21"/>
                <w:highlight w:val="none"/>
                <w:u w:val="single"/>
                <w:lang w:eastAsia="zh-CN"/>
              </w:rPr>
            </w:r>
            <w:r>
              <w:rPr>
                <w:rFonts w:hint="eastAsia" w:ascii="宋体" w:hAnsi="宋体" w:cs="宋体"/>
                <w:snapToGrid w:val="0"/>
                <w:color w:val="000000"/>
                <w:kern w:val="0"/>
                <w:szCs w:val="21"/>
                <w:highlight w:val="none"/>
                <w:u w:val="single"/>
              </w:rPr>
            </w:r>
            <w:r>
              <w:rPr>
                <w:rFonts w:hint="eastAsia" w:ascii="宋体" w:hAnsi="宋体" w:cs="宋体"/>
                <w:snapToGrid w:val="0"/>
                <w:color w:val="000000"/>
                <w:kern w:val="0"/>
                <w:szCs w:val="21"/>
                <w:highlight w:val="none"/>
                <w:u w:val="single"/>
                <w:lang w:val="en-US" w:eastAsia="zh-CN"/>
              </w:rPr>
            </w:r>
            <w:r>
              <w:rPr>
                <w:rFonts w:hint="eastAsia" w:ascii="宋体" w:hAnsi="宋体" w:cs="宋体"/>
                <w:snapToGrid w:val="0"/>
                <w:color w:val="000000"/>
                <w:kern w:val="0"/>
                <w:szCs w:val="21"/>
                <w:highlight w:val="none"/>
                <w:u w:val="single"/>
              </w:rPr>
            </w:r>
            <w:r>
              <w:rPr>
                <w:rFonts w:hint="eastAsia" w:ascii="宋体" w:hAnsi="宋体" w:cs="宋体"/>
                <w:bCs/>
                <w:snapToGrid w:val="0"/>
                <w:kern w:val="0"/>
                <w:szCs w:val="21"/>
                <w:highlight w:val="none"/>
                <w:u w:val="single"/>
              </w:rPr>
            </w:r>
          </w:p>
          <w:p w14:paraId="7D5D22CB">
            <w:pPr>
              <w:widowControl/>
              <w:kinsoku w:val="0"/>
              <w:autoSpaceDE w:val="0"/>
              <w:autoSpaceDN w:val="0"/>
              <w:adjustRightInd w:val="0"/>
              <w:snapToGrid w:val="0"/>
              <w:spacing w:before="93" w:beforeLines="30" w:after="93" w:afterLines="30"/>
              <w:ind w:firstLine="420" w:firstLineChars="200"/>
              <w:jc w:val="left"/>
              <w:textAlignment w:val="baseline"/>
              <w:rPr>
                <w:rFonts w:hint="eastAsia" w:ascii="宋体" w:hAnsi="宋体" w:cs="宋体"/>
                <w:b w:val="0"/>
                <w:bCs w:val="0"/>
                <w:snapToGrid w:val="0"/>
                <w:color w:val="000000"/>
                <w:kern w:val="0"/>
                <w:szCs w:val="21"/>
              </w:rPr>
            </w:pPr>
            <w:r>
              <w:rPr>
                <w:rFonts w:hint="eastAsia" w:ascii="宋体" w:hAnsi="宋体" w:cs="宋体"/>
                <w:b w:val="0"/>
                <w:bCs w:val="0"/>
                <w:snapToGrid w:val="0"/>
                <w:color w:val="000000"/>
                <w:kern w:val="0"/>
                <w:szCs w:val="21"/>
              </w:rPr>
            </w:r>
            <w:r>
              <w:rPr>
                <w:rFonts w:hint="eastAsia" w:ascii="宋体" w:hAnsi="宋体" w:cs="宋体"/>
                <w:snapToGrid w:val="0"/>
                <w:color w:val="000000"/>
                <w:kern w:val="0"/>
                <w:szCs w:val="21"/>
                <w:highlight w:val="none"/>
                <w:u w:val="single"/>
                <w:lang w:val="en-US" w:eastAsia="zh-CN"/>
              </w:rPr>
            </w:r>
            <w:r>
              <w:rPr>
                <w:rFonts w:hint="eastAsia" w:ascii="宋体" w:hAnsi="宋体" w:cs="宋体"/>
                <w:snapToGrid w:val="0"/>
                <w:color w:val="000000"/>
                <w:kern w:val="0"/>
                <w:szCs w:val="21"/>
                <w:highlight w:val="none"/>
                <w:u w:val="single"/>
              </w:rPr>
            </w:r>
            <w:r>
              <w:rPr>
                <w:rFonts w:hint="eastAsia" w:ascii="宋体" w:hAnsi="宋体" w:cs="宋体"/>
                <w:b w:val="0"/>
                <w:bCs w:val="0"/>
                <w:snapToGrid w:val="0"/>
                <w:color w:val="000000"/>
                <w:kern w:val="0"/>
                <w:szCs w:val="21"/>
              </w:rPr>
            </w:r>
            <w:r>
              <w:rPr>
                <w:rFonts w:hint="eastAsia" w:ascii="宋体" w:hAnsi="宋体" w:cs="宋体"/>
                <w:b w:val="0"/>
                <w:bCs w:val="0"/>
                <w:snapToGrid w:val="0"/>
                <w:color w:val="000000"/>
                <w:kern w:val="0"/>
                <w:szCs w:val="21"/>
                <w:u w:val="single"/>
                <w:lang w:eastAsia="zh-CN"/>
              </w:rPr>
            </w:r>
            <w:r>
              <w:rPr>
                <w:rFonts w:hint="eastAsia" w:ascii="宋体" w:hAnsi="宋体" w:cs="宋体"/>
                <w:b w:val="0"/>
                <w:bCs w:val="0"/>
                <w:snapToGrid w:val="0"/>
                <w:color w:val="000000"/>
                <w:kern w:val="0"/>
                <w:szCs w:val="21"/>
                <w:lang w:eastAsia="zh-CN"/>
              </w:rPr>
            </w:r>
            <w:r>
              <w:rPr>
                <w:rFonts w:hint="eastAsia" w:ascii="宋体" w:hAnsi="宋体" w:cs="宋体"/>
                <w:snapToGrid w:val="0"/>
                <w:color w:val="000000"/>
                <w:kern w:val="0"/>
                <w:szCs w:val="21"/>
                <w:u w:val="single"/>
                <w:lang w:eastAsia="zh-CN"/>
              </w:rPr>
            </w:r>
            <w:r>
              <w:rPr>
                <w:rFonts w:hint="eastAsia" w:ascii="宋体" w:hAnsi="宋体" w:cs="宋体"/>
                <w:snapToGrid w:val="0"/>
                <w:color w:val="000000"/>
                <w:kern w:val="0"/>
                <w:szCs w:val="21"/>
                <w:u w:val="single"/>
                <w:lang w:val="en-US" w:eastAsia="zh-CN"/>
              </w:rPr>
            </w:r>
            <w:r>
              <w:rPr>
                <w:rFonts w:hint="eastAsia" w:ascii="宋体" w:hAnsi="宋体" w:cs="宋体"/>
                <w:snapToGrid w:val="0"/>
                <w:color w:val="000000"/>
                <w:kern w:val="0"/>
                <w:szCs w:val="21"/>
                <w:u w:val="single"/>
                <w:lang w:eastAsia="zh-CN"/>
              </w:rPr>
            </w:r>
            <w:r>
              <w:rPr>
                <w:rFonts w:hint="eastAsia" w:ascii="宋体" w:hAnsi="宋体" w:cs="宋体"/>
                <w:snapToGrid w:val="0"/>
                <w:color w:val="000000"/>
                <w:kern w:val="0"/>
                <w:szCs w:val="21"/>
                <w:u w:val="single"/>
                <w:lang w:val="en-US" w:eastAsia="zh-CN"/>
              </w:rPr>
            </w:r>
            <w:r>
              <w:rPr>
                <w:rFonts w:hint="eastAsia" w:ascii="宋体" w:hAnsi="宋体" w:cs="宋体"/>
                <w:snapToGrid w:val="0"/>
                <w:color w:val="000000"/>
                <w:kern w:val="0"/>
                <w:szCs w:val="21"/>
                <w:lang w:eastAsia="zh-CN"/>
              </w:rPr>
            </w:r>
            <w:r>
              <w:rPr>
                <w:rFonts w:hint="eastAsia" w:ascii="宋体" w:hAnsi="宋体" w:cs="宋体"/>
                <w:snapToGrid w:val="0"/>
                <w:color w:val="000000"/>
                <w:kern w:val="0"/>
                <w:szCs w:val="21"/>
                <w:u w:val="single"/>
                <w:lang w:eastAsia="zh-CN"/>
              </w:rPr>
            </w:r>
            <w:r>
              <w:rPr>
                <w:rFonts w:hint="eastAsia" w:ascii="宋体" w:hAnsi="宋体" w:cs="宋体"/>
                <w:snapToGrid w:val="0"/>
                <w:color w:val="000000"/>
                <w:kern w:val="0"/>
                <w:szCs w:val="21"/>
                <w:lang w:eastAsia="zh-CN"/>
              </w:rPr>
            </w:r>
            <w:r>
              <w:rPr>
                <w:rFonts w:hint="eastAsia" w:ascii="宋体" w:hAnsi="宋体" w:cs="宋体"/>
                <w:snapToGrid w:val="0"/>
                <w:color w:val="000000"/>
                <w:kern w:val="0"/>
                <w:szCs w:val="21"/>
                <w:u w:val="single"/>
              </w:rPr>
            </w:r>
            <w:r>
              <w:rPr>
                <w:rFonts w:hint="eastAsia" w:ascii="宋体" w:hAnsi="宋体" w:cs="宋体"/>
                <w:snapToGrid w:val="0"/>
                <w:color w:val="000000"/>
                <w:kern w:val="0"/>
                <w:szCs w:val="21"/>
              </w:rPr>
            </w:r>
            <w:r>
              <w:rPr>
                <w:rFonts w:hint="eastAsia" w:ascii="宋体" w:hAnsi="宋体" w:cs="宋体"/>
                <w:snapToGrid w:val="0"/>
                <w:color w:val="000000"/>
                <w:kern w:val="0"/>
                <w:szCs w:val="21"/>
                <w:u w:val="single"/>
                <w:lang w:eastAsia="zh-CN"/>
              </w:rPr>
            </w:r>
            <w:r>
              <w:rPr>
                <w:rFonts w:hint="eastAsia" w:ascii="宋体" w:hAnsi="宋体" w:cs="宋体"/>
                <w:snapToGrid w:val="0"/>
                <w:color w:val="000000"/>
                <w:kern w:val="0"/>
                <w:szCs w:val="21"/>
              </w:rPr>
            </w:r>
            <w:r>
              <w:rPr>
                <w:rFonts w:hint="eastAsia" w:ascii="宋体" w:hAnsi="宋体" w:cs="宋体"/>
                <w:b w:val="0"/>
                <w:bCs w:val="0"/>
                <w:snapToGrid w:val="0"/>
                <w:color w:val="000000"/>
                <w:kern w:val="0"/>
                <w:szCs w:val="21"/>
              </w:rPr>
            </w:r>
            <w:r>
              <w:rPr>
                <w:rFonts w:hint="eastAsia" w:ascii="宋体" w:hAnsi="宋体" w:cs="宋体"/>
                <w:bCs/>
                <w:snapToGrid w:val="0"/>
                <w:kern w:val="0"/>
                <w:szCs w:val="21"/>
                <w:highlight w:val="none"/>
                <w:u w:val="single"/>
                <w:lang w:val="en-US" w:eastAsia="zh-CN"/>
              </w:rPr>
            </w:r>
          </w:p>
          <w:p w14:paraId="63CD3B73">
            <w:pPr>
              <w:widowControl/>
              <w:kinsoku w:val="0"/>
              <w:autoSpaceDE w:val="0"/>
              <w:autoSpaceDN w:val="0"/>
              <w:adjustRightInd w:val="0"/>
              <w:snapToGrid w:val="0"/>
              <w:spacing w:before="93" w:beforeLines="30" w:after="93" w:afterLines="30"/>
              <w:jc w:val="left"/>
              <w:textAlignment w:val="baseline"/>
              <w:rPr>
                <w:rFonts w:hint="eastAsia" w:ascii="宋体" w:hAnsi="宋体" w:cs="宋体"/>
                <w:snapToGrid w:val="0"/>
                <w:color w:val="000000"/>
                <w:kern w:val="0"/>
                <w:szCs w:val="21"/>
              </w:rPr>
            </w:pPr>
            <w:r>
              <w:rPr>
                <w:rFonts w:hint="eastAsia" w:ascii="宋体" w:hAnsi="宋体" w:cs="宋体"/>
                <w:bCs/>
                <w:snapToGrid w:val="0"/>
                <w:color w:val="auto"/>
                <w:kern w:val="0"/>
                <w:szCs w:val="21"/>
                <w:highlight w:val="none"/>
                <w:lang w:val="en-US" w:eastAsia="zh-CN"/>
              </w:rPr>
              <w:t>（三）借款人及</w:t>
            </w:r>
            <w:r>
              <w:rPr>
                <w:rFonts w:hint="eastAsia" w:ascii="宋体" w:hAnsi="宋体" w:cs="宋体"/>
                <w:bCs/>
                <w:snapToGrid w:val="0"/>
                <w:color w:val="auto"/>
                <w:kern w:val="0"/>
                <w:szCs w:val="21"/>
                <w:highlight w:val="none"/>
              </w:rPr>
              <w:t>实控人</w:t>
            </w:r>
            <w:r>
              <w:rPr>
                <w:rFonts w:hint="eastAsia" w:ascii="宋体" w:hAnsi="宋体" w:cs="宋体"/>
                <w:bCs/>
                <w:snapToGrid w:val="0"/>
                <w:color w:val="auto"/>
                <w:kern w:val="0"/>
                <w:szCs w:val="21"/>
                <w:highlight w:val="none"/>
                <w:lang w:val="en-US" w:eastAsia="zh-CN"/>
              </w:rPr>
              <w:t>家庭</w:t>
            </w:r>
            <w:r>
              <w:rPr>
                <w:rFonts w:hint="eastAsia" w:ascii="宋体" w:hAnsi="宋体" w:cs="宋体"/>
                <w:bCs/>
                <w:snapToGrid w:val="0"/>
                <w:color w:val="auto"/>
                <w:kern w:val="0"/>
                <w:szCs w:val="21"/>
                <w:highlight w:val="none"/>
              </w:rPr>
              <w:t>资产情况（房产、投资、金融资产等）</w:t>
            </w:r>
            <w:r>
              <w:rPr>
                <w:rFonts w:hint="eastAsia" w:ascii="宋体" w:hAnsi="宋体" w:cs="宋体"/>
                <w:snapToGrid w:val="0"/>
                <w:color w:val="000000"/>
                <w:kern w:val="0"/>
                <w:szCs w:val="21"/>
              </w:rPr>
              <w:t>：</w:t>
            </w:r>
          </w:p>
          <w:tbl>
            <w:tblPr>
              <w:tblStyle w:val="13"/>
              <w:tblW w:w="0" w:type="auto"/>
              <w:jc w:val="center"/>
              <w:tblBorders>
                <w:top w:val="none" w:color="auto" w:sz="6" w:space="0"/>
                <w:left w:val="none" w:color="auto" w:sz="6" w:space="0"/>
                <w:bottom w:val="none" w:color="auto" w:sz="6" w:space="0"/>
                <w:right w:val="none" w:color="auto" w:sz="6" w:space="0"/>
                <w:insideH w:val="outset" w:color="auto" w:sz="6" w:space="0"/>
                <w:insideV w:val="outset" w:color="auto" w:sz="6" w:space="0"/>
              </w:tblBorders>
              <w:shd w:val="clear" w:color="auto" w:fill="FFFFFF"/>
              <w:tblLayout w:type="fixed"/>
              <w:tblCellMar>
                <w:top w:w="15" w:type="dxa"/>
                <w:left w:w="15" w:type="dxa"/>
                <w:bottom w:w="15" w:type="dxa"/>
                <w:right w:w="15" w:type="dxa"/>
              </w:tblCellMar>
            </w:tblPr>
            <w:tblGrid>
              <w:gridCol w:w="925"/>
              <w:gridCol w:w="606"/>
              <w:gridCol w:w="606"/>
              <w:gridCol w:w="676"/>
              <w:gridCol w:w="786"/>
              <w:gridCol w:w="856"/>
              <w:gridCol w:w="3202"/>
              <w:gridCol w:w="1799"/>
              <w:gridCol w:w="676"/>
              <w:gridCol w:w="716"/>
            </w:tblGrid>
            <w:tr w14:paraId="0CC3F115">
              <w:tblPrEx>
                <w:tblBorders>
                  <w:top w:val="none" w:color="auto" w:sz="6" w:space="0"/>
                  <w:left w:val="none" w:color="auto" w:sz="6" w:space="0"/>
                  <w:bottom w:val="none" w:color="auto" w:sz="6" w:space="0"/>
                  <w:right w:val="none" w:color="auto" w:sz="6" w:space="0"/>
                  <w:insideH w:val="outset" w:color="auto" w:sz="6" w:space="0"/>
                  <w:insideV w:val="outset" w:color="auto" w:sz="6" w:space="0"/>
                </w:tblBorders>
                <w:shd w:val="clear" w:color="auto" w:fill="FFFFFF"/>
                <w:tblCellMar>
                  <w:top w:w="15" w:type="dxa"/>
                  <w:left w:w="15" w:type="dxa"/>
                  <w:bottom w:w="15" w:type="dxa"/>
                  <w:right w:w="15" w:type="dxa"/>
                </w:tblCellMar>
              </w:tblPrEx>
              <w:trPr>
                <w:trHeight w:val="309" w:hRule="atLeast"/>
                <w:jc w:val="center"/>
              </w:trPr>
              <w:tc>
                <w:tcPr>
                  <w:tcW w:w="0" w:type="auto"/>
                  <w:gridSpan w:val="10"/>
                  <w:tcBorders>
                    <w:top w:val="single" w:color="auto" w:sz="8" w:space="0"/>
                    <w:left w:val="single" w:color="auto" w:sz="8" w:space="0"/>
                    <w:bottom w:val="single" w:color="auto" w:sz="8" w:space="0"/>
                    <w:right w:val="single" w:color="auto" w:sz="8" w:space="0"/>
                  </w:tcBorders>
                  <w:shd w:val="clear" w:color="auto" w:fill="FFFFFF"/>
                  <w:noWrap w:val="0"/>
                  <w:tcMar>
                    <w:top w:w="0" w:type="dxa"/>
                    <w:left w:w="108" w:type="dxa"/>
                    <w:bottom w:w="0" w:type="dxa"/>
                    <w:right w:w="108" w:type="dxa"/>
                  </w:tcMar>
                  <w:vAlign w:val="center"/>
                </w:tcPr>
                <w:p w14:paraId="22A6617F">
                  <w:pPr>
                    <w:keepNext w:val="0"/>
                    <w:keepLines w:val="0"/>
                    <w:widowControl/>
                    <w:suppressLineNumbers w:val="0"/>
                    <w:spacing w:before="0" w:beforeAutospacing="0" w:after="0" w:afterAutospacing="0"/>
                    <w:ind w:left="0" w:right="0"/>
                    <w:jc w:val="both"/>
                    <w:rPr>
                      <w:rFonts w:hint="default" w:ascii="宋体" w:hAnsi="宋体" w:eastAsia="宋体" w:cs="宋体"/>
                      <w:i w:val="0"/>
                      <w:iCs w:val="0"/>
                      <w:caps w:val="0"/>
                      <w:color w:val="000000"/>
                      <w:spacing w:val="0"/>
                      <w:kern w:val="0"/>
                      <w:sz w:val="21"/>
                      <w:szCs w:val="21"/>
                      <w:highlight w:val="none"/>
                      <w:lang w:val="en-US" w:eastAsia="zh-CN" w:bidi="ar"/>
                    </w:rPr>
                  </w:pPr>
                  <w:r>
                    <w:rPr>
                      <w:rFonts w:hint="eastAsia" w:ascii="宋体" w:hAnsi="宋体" w:cs="宋体"/>
                      <w:bCs/>
                      <w:i w:val="0"/>
                      <w:iCs w:val="0"/>
                      <w:caps w:val="0"/>
                      <w:color w:val="000000"/>
                      <w:spacing w:val="0"/>
                      <w:kern w:val="0"/>
                      <w:sz w:val="21"/>
                      <w:szCs w:val="21"/>
                      <w:highlight w:val="none"/>
                      <w:lang w:val="en-US" w:eastAsia="zh-CN" w:bidi="ar"/>
                    </w:rPr>
                    <w:t>1.借款人主要资产及投资情况</w:t>
                  </w:r>
                </w:p>
              </w:tc>
            </w:tr>
            <w:tr w14:paraId="3ABE0F8C">
              <w:tblPrEx>
                <w:tblBorders>
                  <w:top w:val="none" w:color="auto" w:sz="6" w:space="0"/>
                  <w:left w:val="none" w:color="auto" w:sz="6" w:space="0"/>
                  <w:bottom w:val="none" w:color="auto" w:sz="6" w:space="0"/>
                  <w:right w:val="none" w:color="auto" w:sz="6" w:space="0"/>
                  <w:insideH w:val="outset" w:color="auto" w:sz="6" w:space="0"/>
                  <w:insideV w:val="outset" w:color="auto" w:sz="6" w:space="0"/>
                </w:tblBorders>
                <w:shd w:val="clear" w:color="auto" w:fill="FFFFFF"/>
                <w:tblCellMar>
                  <w:top w:w="15" w:type="dxa"/>
                  <w:left w:w="15" w:type="dxa"/>
                  <w:bottom w:w="15" w:type="dxa"/>
                  <w:right w:w="15" w:type="dxa"/>
                </w:tblCellMar>
              </w:tblPrEx>
              <w:trPr>
                <w:trHeight w:val="1378" w:hRule="atLeast"/>
                <w:jc w:val="center"/>
              </w:trPr>
              <w:tc>
                <w:tcPr>
                  <w:tcW w:w="0" w:type="auto"/>
                  <w:tcBorders>
                    <w:top w:val="single" w:color="auto" w:sz="8" w:space="0"/>
                    <w:left w:val="single" w:color="auto" w:sz="8" w:space="0"/>
                    <w:bottom w:val="single" w:color="auto" w:sz="8" w:space="0"/>
                    <w:right w:val="single" w:color="auto" w:sz="8" w:space="0"/>
                  </w:tcBorders>
                  <w:shd w:val="clear" w:color="auto" w:fill="FFFFFF"/>
                  <w:noWrap w:val="0"/>
                  <w:tcMar>
                    <w:top w:w="0" w:type="dxa"/>
                    <w:left w:w="108" w:type="dxa"/>
                    <w:bottom w:w="0" w:type="dxa"/>
                    <w:right w:w="108" w:type="dxa"/>
                  </w:tcMar>
                  <w:vAlign w:val="center"/>
                </w:tcPr>
                <w:p w14:paraId="7681EEE2">
                  <w:pPr>
                    <w:keepNext w:val="0"/>
                    <w:keepLines w:val="0"/>
                    <w:widowControl/>
                    <w:suppressLineNumbers w:val="0"/>
                    <w:spacing w:before="0" w:beforeAutospacing="0" w:after="0" w:afterAutospacing="0"/>
                    <w:ind w:left="0" w:right="0"/>
                    <w:jc w:val="center"/>
                    <w:rPr>
                      <w:rFonts w:hint="eastAsia" w:ascii="宋体" w:hAnsi="宋体" w:eastAsia="宋体" w:cs="宋体"/>
                      <w:i w:val="0"/>
                      <w:iCs w:val="0"/>
                      <w:caps w:val="0"/>
                      <w:color w:val="000000"/>
                      <w:spacing w:val="0"/>
                      <w:kern w:val="0"/>
                      <w:sz w:val="18"/>
                      <w:szCs w:val="18"/>
                      <w:highlight w:val="none"/>
                      <w:lang w:val="en-US" w:eastAsia="zh-CN" w:bidi="ar"/>
                    </w:rPr>
                  </w:pPr>
                  <w:r>
                    <w:rPr>
                      <w:rFonts w:hint="eastAsia" w:ascii="宋体" w:hAnsi="宋体" w:eastAsia="宋体" w:cs="宋体"/>
                      <w:i w:val="0"/>
                      <w:iCs w:val="0"/>
                      <w:caps w:val="0"/>
                      <w:color w:val="000000"/>
                      <w:spacing w:val="0"/>
                      <w:kern w:val="0"/>
                      <w:sz w:val="18"/>
                      <w:szCs w:val="18"/>
                      <w:highlight w:val="none"/>
                      <w:lang w:val="en-US" w:eastAsia="zh-CN" w:bidi="ar"/>
                    </w:rPr>
                    <w:t>资产名称</w:t>
                  </w:r>
                </w:p>
                <w:p w14:paraId="26718EC1">
                  <w:pPr>
                    <w:keepNext w:val="0"/>
                    <w:keepLines w:val="0"/>
                    <w:widowControl/>
                    <w:suppressLineNumbers w:val="0"/>
                    <w:spacing w:before="0" w:beforeAutospacing="0" w:after="0" w:afterAutospacing="0"/>
                    <w:ind w:left="0" w:right="0"/>
                    <w:jc w:val="center"/>
                    <w:rPr>
                      <w:rFonts w:hint="default" w:ascii="Calibri" w:hAnsi="Calibri" w:cs="Calibri"/>
                      <w:sz w:val="18"/>
                      <w:szCs w:val="18"/>
                      <w:highlight w:val="none"/>
                    </w:rPr>
                  </w:pPr>
                  <w:r>
                    <w:rPr>
                      <w:rFonts w:hint="eastAsia" w:ascii="宋体" w:hAnsi="宋体" w:eastAsia="宋体" w:cs="宋体"/>
                      <w:i w:val="0"/>
                      <w:iCs w:val="0"/>
                      <w:caps w:val="0"/>
                      <w:color w:val="000000"/>
                      <w:spacing w:val="0"/>
                      <w:kern w:val="0"/>
                      <w:sz w:val="18"/>
                      <w:szCs w:val="18"/>
                      <w:highlight w:val="none"/>
                      <w:lang w:val="en-US" w:eastAsia="zh-CN" w:bidi="ar"/>
                    </w:rPr>
                    <w:t>（及坐落位置）</w:t>
                  </w:r>
                </w:p>
              </w:tc>
              <w:tc>
                <w:tcPr>
                  <w:tcW w:w="0" w:type="auto"/>
                  <w:tcBorders>
                    <w:top w:val="single" w:color="auto" w:sz="8" w:space="0"/>
                    <w:left w:val="single" w:color="auto" w:sz="8" w:space="0"/>
                    <w:bottom w:val="single" w:color="auto" w:sz="8" w:space="0"/>
                    <w:right w:val="single" w:color="auto" w:sz="8" w:space="0"/>
                  </w:tcBorders>
                  <w:shd w:val="clear" w:color="auto" w:fill="FFFFFF"/>
                  <w:noWrap w:val="0"/>
                  <w:tcMar>
                    <w:top w:w="0" w:type="dxa"/>
                    <w:left w:w="108" w:type="dxa"/>
                    <w:bottom w:w="0" w:type="dxa"/>
                    <w:right w:w="108" w:type="dxa"/>
                  </w:tcMar>
                  <w:vAlign w:val="center"/>
                </w:tcPr>
                <w:p w14:paraId="4C79243C">
                  <w:pPr>
                    <w:keepNext w:val="0"/>
                    <w:keepLines w:val="0"/>
                    <w:widowControl/>
                    <w:suppressLineNumbers w:val="0"/>
                    <w:spacing w:before="0" w:beforeAutospacing="0" w:after="0" w:afterAutospacing="0"/>
                    <w:ind w:left="0" w:right="0"/>
                    <w:jc w:val="center"/>
                    <w:rPr>
                      <w:rFonts w:hint="default" w:ascii="宋体" w:hAnsi="宋体" w:eastAsia="宋体" w:cs="宋体"/>
                      <w:i w:val="0"/>
                      <w:iCs w:val="0"/>
                      <w:caps w:val="0"/>
                      <w:color w:val="000000"/>
                      <w:spacing w:val="0"/>
                      <w:kern w:val="0"/>
                      <w:sz w:val="18"/>
                      <w:szCs w:val="18"/>
                      <w:highlight w:val="none"/>
                      <w:lang w:val="en-US" w:eastAsia="zh-CN" w:bidi="ar"/>
                    </w:rPr>
                  </w:pPr>
                  <w:r>
                    <w:rPr>
                      <w:rFonts w:hint="eastAsia" w:ascii="宋体" w:hAnsi="宋体" w:cs="宋体"/>
                      <w:i w:val="0"/>
                      <w:iCs w:val="0"/>
                      <w:caps w:val="0"/>
                      <w:color w:val="000000"/>
                      <w:spacing w:val="0"/>
                      <w:kern w:val="0"/>
                      <w:sz w:val="18"/>
                      <w:szCs w:val="18"/>
                      <w:highlight w:val="none"/>
                      <w:lang w:val="en-US" w:eastAsia="zh-CN" w:bidi="ar"/>
                    </w:rPr>
                    <w:t>所有权人</w:t>
                  </w:r>
                </w:p>
              </w:tc>
              <w:tc>
                <w:tcPr>
                  <w:tcW w:w="0" w:type="auto"/>
                  <w:tcBorders>
                    <w:top w:val="single" w:color="auto" w:sz="8" w:space="0"/>
                    <w:left w:val="single" w:color="auto" w:sz="8" w:space="0"/>
                    <w:bottom w:val="single" w:color="auto" w:sz="8" w:space="0"/>
                    <w:right w:val="single" w:color="auto" w:sz="8" w:space="0"/>
                  </w:tcBorders>
                  <w:shd w:val="clear" w:color="auto" w:fill="FFFFFF"/>
                  <w:noWrap w:val="0"/>
                  <w:tcMar>
                    <w:top w:w="0" w:type="dxa"/>
                    <w:left w:w="108" w:type="dxa"/>
                    <w:bottom w:w="0" w:type="dxa"/>
                    <w:right w:w="108" w:type="dxa"/>
                  </w:tcMar>
                  <w:vAlign w:val="center"/>
                </w:tcPr>
                <w:p w14:paraId="4105D057">
                  <w:pPr>
                    <w:keepNext w:val="0"/>
                    <w:keepLines w:val="0"/>
                    <w:widowControl/>
                    <w:suppressLineNumbers w:val="0"/>
                    <w:spacing w:before="0" w:beforeAutospacing="0" w:after="0" w:afterAutospacing="0"/>
                    <w:ind w:left="0" w:right="0"/>
                    <w:jc w:val="center"/>
                    <w:rPr>
                      <w:rFonts w:hint="default" w:ascii="Calibri" w:hAnsi="Calibri" w:cs="Calibri"/>
                      <w:sz w:val="18"/>
                      <w:szCs w:val="18"/>
                      <w:highlight w:val="none"/>
                    </w:rPr>
                  </w:pPr>
                  <w:r>
                    <w:rPr>
                      <w:rFonts w:hint="eastAsia" w:ascii="宋体" w:hAnsi="宋体" w:eastAsia="宋体" w:cs="宋体"/>
                      <w:i w:val="0"/>
                      <w:iCs w:val="0"/>
                      <w:caps w:val="0"/>
                      <w:color w:val="000000"/>
                      <w:spacing w:val="0"/>
                      <w:kern w:val="0"/>
                      <w:sz w:val="18"/>
                      <w:szCs w:val="18"/>
                      <w:highlight w:val="none"/>
                      <w:lang w:val="en-US" w:eastAsia="zh-CN" w:bidi="ar"/>
                    </w:rPr>
                    <w:t>资产类型</w:t>
                  </w:r>
                </w:p>
              </w:tc>
              <w:tc>
                <w:tcPr>
                  <w:tcW w:w="0" w:type="auto"/>
                  <w:tcBorders>
                    <w:top w:val="single" w:color="auto" w:sz="8" w:space="0"/>
                    <w:left w:val="single" w:color="auto" w:sz="8" w:space="0"/>
                    <w:bottom w:val="single" w:color="auto" w:sz="8" w:space="0"/>
                    <w:right w:val="single" w:color="auto" w:sz="8" w:space="0"/>
                  </w:tcBorders>
                  <w:shd w:val="clear" w:color="auto" w:fill="FFFFFF"/>
                  <w:noWrap w:val="0"/>
                  <w:tcMar>
                    <w:top w:w="0" w:type="dxa"/>
                    <w:left w:w="108" w:type="dxa"/>
                    <w:bottom w:w="0" w:type="dxa"/>
                    <w:right w:w="108" w:type="dxa"/>
                  </w:tcMar>
                  <w:vAlign w:val="center"/>
                </w:tcPr>
                <w:p w14:paraId="3BB44225">
                  <w:pPr>
                    <w:keepNext w:val="0"/>
                    <w:keepLines w:val="0"/>
                    <w:widowControl/>
                    <w:suppressLineNumbers w:val="0"/>
                    <w:spacing w:before="0" w:beforeAutospacing="0" w:after="0" w:afterAutospacing="0"/>
                    <w:ind w:left="0" w:right="0"/>
                    <w:jc w:val="center"/>
                    <w:rPr>
                      <w:rFonts w:hint="eastAsia" w:ascii="宋体" w:hAnsi="宋体" w:eastAsia="宋体" w:cs="宋体"/>
                      <w:i w:val="0"/>
                      <w:iCs w:val="0"/>
                      <w:caps w:val="0"/>
                      <w:color w:val="000000"/>
                      <w:spacing w:val="0"/>
                      <w:kern w:val="0"/>
                      <w:sz w:val="18"/>
                      <w:szCs w:val="18"/>
                      <w:highlight w:val="none"/>
                      <w:lang w:val="en-US" w:eastAsia="zh-CN" w:bidi="ar"/>
                    </w:rPr>
                  </w:pPr>
                  <w:r>
                    <w:rPr>
                      <w:rFonts w:hint="eastAsia" w:ascii="宋体" w:hAnsi="宋体" w:eastAsia="宋体" w:cs="宋体"/>
                      <w:i w:val="0"/>
                      <w:iCs w:val="0"/>
                      <w:caps w:val="0"/>
                      <w:color w:val="000000"/>
                      <w:spacing w:val="0"/>
                      <w:kern w:val="0"/>
                      <w:sz w:val="18"/>
                      <w:szCs w:val="18"/>
                      <w:highlight w:val="none"/>
                      <w:lang w:val="en-US" w:eastAsia="zh-CN" w:bidi="ar"/>
                    </w:rPr>
                    <w:t>权属</w:t>
                  </w:r>
                </w:p>
                <w:p w14:paraId="00A99901">
                  <w:pPr>
                    <w:keepNext w:val="0"/>
                    <w:keepLines w:val="0"/>
                    <w:widowControl/>
                    <w:suppressLineNumbers w:val="0"/>
                    <w:spacing w:before="0" w:beforeAutospacing="0" w:after="0" w:afterAutospacing="0"/>
                    <w:ind w:left="0" w:right="0"/>
                    <w:jc w:val="center"/>
                    <w:rPr>
                      <w:rFonts w:hint="default" w:ascii="Calibri" w:hAnsi="Calibri" w:cs="Calibri"/>
                      <w:sz w:val="18"/>
                      <w:szCs w:val="18"/>
                      <w:highlight w:val="none"/>
                    </w:rPr>
                  </w:pPr>
                  <w:r>
                    <w:rPr>
                      <w:rFonts w:hint="eastAsia" w:ascii="宋体" w:hAnsi="宋体" w:eastAsia="宋体" w:cs="宋体"/>
                      <w:i w:val="0"/>
                      <w:iCs w:val="0"/>
                      <w:caps w:val="0"/>
                      <w:color w:val="000000"/>
                      <w:spacing w:val="0"/>
                      <w:kern w:val="0"/>
                      <w:sz w:val="18"/>
                      <w:szCs w:val="18"/>
                      <w:highlight w:val="none"/>
                      <w:lang w:val="en-US" w:eastAsia="zh-CN" w:bidi="ar"/>
                    </w:rPr>
                    <w:t>及权属证号</w:t>
                  </w:r>
                </w:p>
              </w:tc>
              <w:tc>
                <w:tcPr>
                  <w:tcW w:w="0" w:type="auto"/>
                  <w:tcBorders>
                    <w:top w:val="single" w:color="auto" w:sz="8" w:space="0"/>
                    <w:left w:val="single" w:color="auto" w:sz="8" w:space="0"/>
                    <w:bottom w:val="single" w:color="auto" w:sz="8" w:space="0"/>
                    <w:right w:val="single" w:color="auto" w:sz="8" w:space="0"/>
                  </w:tcBorders>
                  <w:shd w:val="clear" w:color="auto" w:fill="FFFFFF"/>
                  <w:noWrap w:val="0"/>
                  <w:tcMar>
                    <w:top w:w="0" w:type="dxa"/>
                    <w:left w:w="108" w:type="dxa"/>
                    <w:bottom w:w="0" w:type="dxa"/>
                    <w:right w:w="108" w:type="dxa"/>
                  </w:tcMar>
                  <w:vAlign w:val="center"/>
                </w:tcPr>
                <w:p w14:paraId="60266A95">
                  <w:pPr>
                    <w:keepNext w:val="0"/>
                    <w:keepLines w:val="0"/>
                    <w:widowControl/>
                    <w:suppressLineNumbers w:val="0"/>
                    <w:spacing w:before="0" w:beforeAutospacing="0" w:after="0" w:afterAutospacing="0"/>
                    <w:ind w:left="0" w:right="0"/>
                    <w:jc w:val="center"/>
                    <w:rPr>
                      <w:rFonts w:hint="eastAsia" w:ascii="宋体" w:hAnsi="宋体" w:eastAsia="宋体" w:cs="宋体"/>
                      <w:i w:val="0"/>
                      <w:iCs w:val="0"/>
                      <w:caps w:val="0"/>
                      <w:color w:val="000000"/>
                      <w:spacing w:val="0"/>
                      <w:kern w:val="0"/>
                      <w:sz w:val="18"/>
                      <w:szCs w:val="18"/>
                      <w:highlight w:val="none"/>
                      <w:lang w:val="en-US" w:eastAsia="zh-CN" w:bidi="ar"/>
                    </w:rPr>
                  </w:pPr>
                  <w:r>
                    <w:rPr>
                      <w:rFonts w:hint="eastAsia" w:ascii="宋体" w:hAnsi="宋体" w:eastAsia="宋体" w:cs="宋体"/>
                      <w:i w:val="0"/>
                      <w:iCs w:val="0"/>
                      <w:caps w:val="0"/>
                      <w:color w:val="000000"/>
                      <w:spacing w:val="0"/>
                      <w:kern w:val="0"/>
                      <w:sz w:val="18"/>
                      <w:szCs w:val="18"/>
                      <w:highlight w:val="none"/>
                      <w:lang w:val="en-US" w:eastAsia="zh-CN" w:bidi="ar"/>
                    </w:rPr>
                    <w:t>资产概况</w:t>
                  </w:r>
                </w:p>
                <w:p w14:paraId="4CEC6300">
                  <w:pPr>
                    <w:keepNext w:val="0"/>
                    <w:keepLines w:val="0"/>
                    <w:widowControl/>
                    <w:suppressLineNumbers w:val="0"/>
                    <w:spacing w:before="0" w:beforeAutospacing="0" w:after="0" w:afterAutospacing="0"/>
                    <w:ind w:left="0" w:right="0"/>
                    <w:jc w:val="center"/>
                    <w:rPr>
                      <w:rFonts w:hint="default" w:ascii="Calibri" w:hAnsi="Calibri" w:cs="Calibri"/>
                      <w:sz w:val="18"/>
                      <w:szCs w:val="18"/>
                      <w:highlight w:val="none"/>
                    </w:rPr>
                  </w:pPr>
                  <w:r>
                    <w:rPr>
                      <w:rFonts w:hint="eastAsia" w:ascii="宋体" w:hAnsi="宋体" w:eastAsia="宋体" w:cs="宋体"/>
                      <w:i w:val="0"/>
                      <w:iCs w:val="0"/>
                      <w:caps w:val="0"/>
                      <w:color w:val="000000"/>
                      <w:spacing w:val="0"/>
                      <w:kern w:val="0"/>
                      <w:sz w:val="18"/>
                      <w:szCs w:val="18"/>
                      <w:highlight w:val="none"/>
                      <w:lang w:val="en-US" w:eastAsia="zh-CN" w:bidi="ar"/>
                    </w:rPr>
                    <w:t>（面积等）</w:t>
                  </w:r>
                </w:p>
              </w:tc>
              <w:tc>
                <w:tcPr>
                  <w:tcW w:w="0" w:type="auto"/>
                  <w:tcBorders>
                    <w:top w:val="single" w:color="auto" w:sz="8" w:space="0"/>
                    <w:left w:val="single" w:color="auto" w:sz="8" w:space="0"/>
                    <w:bottom w:val="single" w:color="auto" w:sz="8" w:space="0"/>
                    <w:right w:val="single" w:color="auto" w:sz="8" w:space="0"/>
                  </w:tcBorders>
                  <w:shd w:val="clear" w:color="auto" w:fill="FFFFFF"/>
                  <w:noWrap w:val="0"/>
                  <w:tcMar>
                    <w:top w:w="0" w:type="dxa"/>
                    <w:left w:w="108" w:type="dxa"/>
                    <w:bottom w:w="0" w:type="dxa"/>
                    <w:right w:w="108" w:type="dxa"/>
                  </w:tcMar>
                  <w:vAlign w:val="center"/>
                </w:tcPr>
                <w:p w14:paraId="2CEC5EB2">
                  <w:pPr>
                    <w:keepNext w:val="0"/>
                    <w:keepLines w:val="0"/>
                    <w:widowControl/>
                    <w:suppressLineNumbers w:val="0"/>
                    <w:spacing w:before="0" w:beforeAutospacing="0" w:after="0" w:afterAutospacing="0"/>
                    <w:ind w:left="0" w:right="0"/>
                    <w:jc w:val="center"/>
                    <w:rPr>
                      <w:rFonts w:hint="eastAsia"/>
                      <w:sz w:val="18"/>
                      <w:szCs w:val="18"/>
                      <w:lang w:val="en-US" w:eastAsia="zh-CN"/>
                    </w:rPr>
                  </w:pPr>
                  <w:r>
                    <w:rPr>
                      <w:rFonts w:hint="eastAsia"/>
                      <w:sz w:val="18"/>
                      <w:szCs w:val="18"/>
                      <w:lang w:val="en-US" w:eastAsia="zh-CN"/>
                    </w:rPr>
                    <w:t>账面或购置价</w:t>
                  </w:r>
                </w:p>
                <w:p w14:paraId="098E1974">
                  <w:pPr>
                    <w:pStyle w:val="8"/>
                    <w:ind w:left="0" w:leftChars="0" w:firstLine="0" w:firstLineChars="0"/>
                    <w:jc w:val="center"/>
                    <w:rPr>
                      <w:rFonts w:hint="default"/>
                      <w:sz w:val="18"/>
                      <w:szCs w:val="18"/>
                    </w:rPr>
                  </w:pPr>
                  <w:r>
                    <w:rPr>
                      <w:rFonts w:hint="eastAsia" w:ascii="宋体" w:hAnsi="宋体" w:cs="宋体"/>
                      <w:i w:val="0"/>
                      <w:iCs w:val="0"/>
                      <w:caps w:val="0"/>
                      <w:color w:val="000000"/>
                      <w:spacing w:val="0"/>
                      <w:kern w:val="0"/>
                      <w:sz w:val="18"/>
                      <w:szCs w:val="18"/>
                      <w:highlight w:val="none"/>
                      <w:lang w:val="en-US" w:eastAsia="zh-CN" w:bidi="ar"/>
                    </w:rPr>
                    <w:t>（万元）</w:t>
                  </w:r>
                </w:p>
              </w:tc>
              <w:tc>
                <w:tcPr>
                  <w:tcW w:w="0" w:type="auto"/>
                  <w:tcBorders>
                    <w:top w:val="single" w:color="auto" w:sz="8" w:space="0"/>
                    <w:left w:val="single" w:color="auto" w:sz="8" w:space="0"/>
                    <w:bottom w:val="single" w:color="auto" w:sz="8" w:space="0"/>
                    <w:right w:val="single" w:color="auto" w:sz="4" w:space="0"/>
                  </w:tcBorders>
                  <w:shd w:val="clear" w:color="auto" w:fill="FFFFFF"/>
                  <w:noWrap w:val="0"/>
                  <w:tcMar>
                    <w:top w:w="0" w:type="dxa"/>
                    <w:left w:w="108" w:type="dxa"/>
                    <w:bottom w:w="0" w:type="dxa"/>
                    <w:right w:w="108" w:type="dxa"/>
                  </w:tcMar>
                  <w:vAlign w:val="center"/>
                </w:tcPr>
                <w:p w14:paraId="71720D79">
                  <w:pPr>
                    <w:keepNext w:val="0"/>
                    <w:keepLines w:val="0"/>
                    <w:widowControl/>
                    <w:suppressLineNumbers w:val="0"/>
                    <w:spacing w:before="0" w:beforeAutospacing="0" w:after="0" w:afterAutospacing="0"/>
                    <w:ind w:left="0" w:right="0"/>
                    <w:jc w:val="center"/>
                    <w:rPr>
                      <w:rFonts w:hint="eastAsia" w:ascii="宋体" w:hAnsi="宋体" w:eastAsia="宋体" w:cs="宋体"/>
                      <w:i w:val="0"/>
                      <w:iCs w:val="0"/>
                      <w:caps w:val="0"/>
                      <w:color w:val="000000"/>
                      <w:spacing w:val="0"/>
                      <w:kern w:val="0"/>
                      <w:sz w:val="18"/>
                      <w:szCs w:val="18"/>
                      <w:highlight w:val="none"/>
                      <w:lang w:val="en-US" w:eastAsia="zh-CN" w:bidi="ar"/>
                    </w:rPr>
                  </w:pPr>
                  <w:r>
                    <w:rPr>
                      <w:rFonts w:hint="eastAsia" w:ascii="宋体" w:hAnsi="宋体" w:eastAsia="宋体" w:cs="宋体"/>
                      <w:i w:val="0"/>
                      <w:iCs w:val="0"/>
                      <w:caps w:val="0"/>
                      <w:color w:val="000000"/>
                      <w:spacing w:val="0"/>
                      <w:kern w:val="0"/>
                      <w:sz w:val="18"/>
                      <w:szCs w:val="18"/>
                      <w:highlight w:val="none"/>
                      <w:lang w:val="en-US" w:eastAsia="zh-CN" w:bidi="ar"/>
                    </w:rPr>
                    <w:t>市场或评估价</w:t>
                  </w:r>
                </w:p>
                <w:p w14:paraId="3113C9FB">
                  <w:pPr>
                    <w:keepNext w:val="0"/>
                    <w:keepLines w:val="0"/>
                    <w:widowControl/>
                    <w:suppressLineNumbers w:val="0"/>
                    <w:spacing w:before="0" w:beforeAutospacing="0" w:after="0" w:afterAutospacing="0"/>
                    <w:ind w:left="0" w:right="0"/>
                    <w:jc w:val="center"/>
                    <w:rPr>
                      <w:rFonts w:hint="default" w:ascii="Calibri" w:hAnsi="Calibri" w:cs="Calibri"/>
                      <w:sz w:val="18"/>
                      <w:szCs w:val="18"/>
                      <w:highlight w:val="none"/>
                    </w:rPr>
                  </w:pPr>
                  <w:r>
                    <w:rPr>
                      <w:rFonts w:hint="eastAsia" w:ascii="宋体" w:hAnsi="宋体" w:cs="宋体"/>
                      <w:i w:val="0"/>
                      <w:iCs w:val="0"/>
                      <w:caps w:val="0"/>
                      <w:color w:val="000000"/>
                      <w:spacing w:val="0"/>
                      <w:kern w:val="0"/>
                      <w:sz w:val="18"/>
                      <w:szCs w:val="18"/>
                      <w:highlight w:val="none"/>
                      <w:lang w:val="en-US" w:eastAsia="zh-CN" w:bidi="ar"/>
                    </w:rPr>
                    <w:t>（万元）</w:t>
                  </w:r>
                </w:p>
              </w:tc>
              <w:tc>
                <w:tcPr>
                  <w:tcW w:w="0" w:type="auto"/>
                  <w:tcBorders>
                    <w:top w:val="single" w:color="auto" w:sz="8" w:space="0"/>
                    <w:left w:val="single" w:color="auto" w:sz="4" w:space="0"/>
                    <w:bottom w:val="single" w:color="auto" w:sz="8" w:space="0"/>
                    <w:right w:val="single" w:color="auto" w:sz="8" w:space="0"/>
                  </w:tcBorders>
                  <w:shd w:val="clear" w:color="auto" w:fill="FFFFFF"/>
                  <w:noWrap w:val="0"/>
                  <w:tcMar>
                    <w:top w:w="0" w:type="dxa"/>
                    <w:left w:w="108" w:type="dxa"/>
                    <w:bottom w:w="0" w:type="dxa"/>
                    <w:right w:w="108" w:type="dxa"/>
                  </w:tcMar>
                  <w:vAlign w:val="center"/>
                </w:tcPr>
                <w:p w14:paraId="508C2B7F">
                  <w:pPr>
                    <w:keepNext w:val="0"/>
                    <w:keepLines w:val="0"/>
                    <w:widowControl/>
                    <w:suppressLineNumbers w:val="0"/>
                    <w:spacing w:before="0" w:beforeAutospacing="0" w:after="0" w:afterAutospacing="0"/>
                    <w:ind w:left="0" w:right="0"/>
                    <w:jc w:val="center"/>
                    <w:rPr>
                      <w:rFonts w:hint="eastAsia" w:ascii="宋体" w:hAnsi="宋体" w:cs="宋体"/>
                      <w:i w:val="0"/>
                      <w:iCs w:val="0"/>
                      <w:caps w:val="0"/>
                      <w:color w:val="000000"/>
                      <w:spacing w:val="0"/>
                      <w:kern w:val="0"/>
                      <w:sz w:val="18"/>
                      <w:szCs w:val="18"/>
                      <w:highlight w:val="none"/>
                      <w:lang w:val="en-US" w:eastAsia="zh-CN" w:bidi="ar"/>
                    </w:rPr>
                  </w:pPr>
                  <w:r>
                    <w:rPr>
                      <w:rFonts w:hint="eastAsia" w:ascii="宋体" w:hAnsi="宋体" w:cs="宋体"/>
                      <w:sz w:val="20"/>
                      <w:szCs w:val="20"/>
                    </w:rPr>
                    <w:t>自用/出租</w:t>
                  </w:r>
                </w:p>
              </w:tc>
              <w:tc>
                <w:tcPr>
                  <w:tcW w:w="0" w:type="auto"/>
                  <w:tcBorders>
                    <w:top w:val="single" w:color="auto" w:sz="8" w:space="0"/>
                    <w:left w:val="single" w:color="auto" w:sz="8" w:space="0"/>
                    <w:bottom w:val="single" w:color="auto" w:sz="8" w:space="0"/>
                    <w:right w:val="single" w:color="auto" w:sz="8" w:space="0"/>
                  </w:tcBorders>
                  <w:shd w:val="clear" w:color="auto" w:fill="FFFFFF"/>
                  <w:noWrap w:val="0"/>
                  <w:tcMar>
                    <w:top w:w="0" w:type="dxa"/>
                    <w:left w:w="108" w:type="dxa"/>
                    <w:bottom w:w="0" w:type="dxa"/>
                    <w:right w:w="108" w:type="dxa"/>
                  </w:tcMar>
                  <w:vAlign w:val="center"/>
                </w:tcPr>
                <w:p w14:paraId="48B51ED6">
                  <w:pPr>
                    <w:keepNext w:val="0"/>
                    <w:keepLines w:val="0"/>
                    <w:widowControl/>
                    <w:suppressLineNumbers w:val="0"/>
                    <w:spacing w:before="0" w:beforeAutospacing="0" w:after="0" w:afterAutospacing="0"/>
                    <w:ind w:left="0" w:right="0"/>
                    <w:jc w:val="center"/>
                    <w:rPr>
                      <w:rFonts w:hint="default" w:ascii="Calibri" w:hAnsi="Calibri" w:cs="Calibri"/>
                      <w:sz w:val="18"/>
                      <w:szCs w:val="18"/>
                      <w:highlight w:val="none"/>
                    </w:rPr>
                  </w:pPr>
                  <w:r>
                    <w:rPr>
                      <w:rFonts w:hint="eastAsia" w:ascii="宋体" w:hAnsi="宋体" w:eastAsia="宋体" w:cs="宋体"/>
                      <w:i w:val="0"/>
                      <w:iCs w:val="0"/>
                      <w:caps w:val="0"/>
                      <w:color w:val="000000"/>
                      <w:spacing w:val="0"/>
                      <w:kern w:val="0"/>
                      <w:sz w:val="18"/>
                      <w:szCs w:val="18"/>
                      <w:highlight w:val="none"/>
                      <w:lang w:val="en-US" w:eastAsia="zh-CN" w:bidi="ar"/>
                    </w:rPr>
                    <w:t>抵质押情况</w:t>
                  </w:r>
                </w:p>
              </w:tc>
              <w:tc>
                <w:tcPr>
                  <w:tcW w:w="0" w:type="auto"/>
                  <w:tcBorders>
                    <w:top w:val="single" w:color="auto" w:sz="8" w:space="0"/>
                    <w:left w:val="single" w:color="auto" w:sz="8" w:space="0"/>
                    <w:bottom w:val="single" w:color="auto" w:sz="8" w:space="0"/>
                    <w:right w:val="single" w:color="auto" w:sz="8" w:space="0"/>
                  </w:tcBorders>
                  <w:shd w:val="clear" w:color="auto" w:fill="FFFFFF"/>
                  <w:noWrap w:val="0"/>
                  <w:tcMar>
                    <w:top w:w="0" w:type="dxa"/>
                    <w:left w:w="108" w:type="dxa"/>
                    <w:bottom w:w="0" w:type="dxa"/>
                    <w:right w:w="108" w:type="dxa"/>
                  </w:tcMar>
                  <w:vAlign w:val="center"/>
                </w:tcPr>
                <w:p w14:paraId="14753221">
                  <w:pPr>
                    <w:keepNext w:val="0"/>
                    <w:keepLines w:val="0"/>
                    <w:widowControl/>
                    <w:suppressLineNumbers w:val="0"/>
                    <w:spacing w:before="0" w:beforeAutospacing="0" w:after="0" w:afterAutospacing="0"/>
                    <w:ind w:left="0" w:right="0"/>
                    <w:jc w:val="center"/>
                    <w:rPr>
                      <w:rFonts w:hint="eastAsia"/>
                      <w:sz w:val="18"/>
                      <w:szCs w:val="18"/>
                      <w:lang w:val="en-US" w:eastAsia="zh-CN"/>
                    </w:rPr>
                  </w:pPr>
                  <w:r>
                    <w:rPr>
                      <w:rFonts w:hint="eastAsia"/>
                      <w:sz w:val="18"/>
                      <w:szCs w:val="18"/>
                      <w:lang w:val="en-US" w:eastAsia="zh-CN"/>
                    </w:rPr>
                    <w:t>融资金额</w:t>
                  </w:r>
                </w:p>
                <w:p w14:paraId="51916BA7">
                  <w:pPr>
                    <w:pStyle w:val="8"/>
                    <w:ind w:left="0" w:leftChars="0" w:firstLine="0" w:firstLineChars="0"/>
                    <w:jc w:val="center"/>
                    <w:rPr>
                      <w:rFonts w:hint="default"/>
                      <w:sz w:val="18"/>
                      <w:szCs w:val="18"/>
                    </w:rPr>
                  </w:pPr>
                  <w:r>
                    <w:rPr>
                      <w:rFonts w:hint="eastAsia" w:ascii="宋体" w:hAnsi="宋体" w:cs="宋体"/>
                      <w:i w:val="0"/>
                      <w:iCs w:val="0"/>
                      <w:caps w:val="0"/>
                      <w:color w:val="000000"/>
                      <w:spacing w:val="0"/>
                      <w:kern w:val="0"/>
                      <w:sz w:val="18"/>
                      <w:szCs w:val="18"/>
                      <w:highlight w:val="none"/>
                      <w:lang w:val="en-US" w:eastAsia="zh-CN" w:bidi="ar"/>
                    </w:rPr>
                    <w:t>（万元）</w:t>
                  </w:r>
                </w:p>
              </w:tc>
            </w:tr>
            <w:tr w14:paraId="253D73EB">
              <w:tblPrEx>
                <w:tblBorders>
                  <w:top w:val="none" w:color="auto" w:sz="6" w:space="0"/>
                  <w:left w:val="none" w:color="auto" w:sz="6" w:space="0"/>
                  <w:bottom w:val="none" w:color="auto" w:sz="6" w:space="0"/>
                  <w:right w:val="none" w:color="auto" w:sz="6" w:space="0"/>
                  <w:insideH w:val="outset" w:color="auto" w:sz="6" w:space="0"/>
                  <w:insideV w:val="outset" w:color="auto" w:sz="6" w:space="0"/>
                </w:tblBorders>
                <w:shd w:val="clear" w:color="auto" w:fill="FFFFFF"/>
                <w:tblCellMar>
                  <w:top w:w="15" w:type="dxa"/>
                  <w:left w:w="15" w:type="dxa"/>
                  <w:bottom w:w="15" w:type="dxa"/>
                  <w:right w:w="15" w:type="dxa"/>
                </w:tblCellMar>
              </w:tblPrEx>
              <w:trPr>
                <w:trHeight w:val="353" w:hRule="atLeast"/>
                <w:jc w:val="center"/>
              </w:trPr>
              <w:tc>
                <w:tcPr>
                  <w:tcW w:w="0" w:type="auto"/>
                  <w:tcBorders>
                    <w:top w:val="single" w:color="auto" w:sz="8" w:space="0"/>
                    <w:left w:val="single" w:color="auto" w:sz="8" w:space="0"/>
                    <w:bottom w:val="single" w:color="auto" w:sz="8" w:space="0"/>
                    <w:right w:val="single" w:color="auto" w:sz="8" w:space="0"/>
                  </w:tcBorders>
                  <w:shd w:val="clear" w:color="auto" w:fill="FFFFFF"/>
                  <w:noWrap w:val="0"/>
                  <w:tcMar>
                    <w:top w:w="0" w:type="dxa"/>
                    <w:left w:w="108" w:type="dxa"/>
                    <w:bottom w:w="0" w:type="dxa"/>
                    <w:right w:w="108" w:type="dxa"/>
                  </w:tcMar>
                  <w:vAlign w:val="center"/>
                </w:tcPr>
                <w:p w14:paraId="2D1650F4">
                  <w:pPr>
                    <w:pStyle w:val="12"/>
                    <w:keepNext w:val="0"/>
                    <w:keepLines w:val="0"/>
                    <w:widowControl/>
                    <w:suppressLineNumbers w:val="0"/>
                    <w:spacing w:before="0" w:beforeAutospacing="0" w:after="0" w:afterAutospacing="0" w:line="400" w:lineRule="atLeast"/>
                    <w:ind w:left="0" w:right="0"/>
                    <w:jc w:val="center"/>
                    <w:rPr>
                      <w:rFonts w:hint="default" w:ascii="Calibri" w:hAnsi="Calibri" w:cs="Calibri"/>
                      <w:sz w:val="18"/>
                      <w:szCs w:val="18"/>
                      <w:highlight w:val="none"/>
                    </w:rPr>
                  </w:pPr>
                  <w:r>
                    <w:t>仓山区上渡街道通江路17号江南水都·杰座</w:t>
                  </w:r>
                </w:p>
              </w:tc>
              <w:tc>
                <w:tcPr>
                  <w:tcW w:w="0" w:type="auto"/>
                  <w:tcBorders>
                    <w:top w:val="single" w:color="auto" w:sz="8" w:space="0"/>
                    <w:left w:val="single" w:color="auto" w:sz="8" w:space="0"/>
                    <w:bottom w:val="single" w:color="auto" w:sz="8" w:space="0"/>
                    <w:right w:val="single" w:color="auto" w:sz="8" w:space="0"/>
                  </w:tcBorders>
                  <w:shd w:val="clear" w:color="auto" w:fill="FFFFFF"/>
                  <w:noWrap w:val="0"/>
                  <w:tcMar>
                    <w:top w:w="0" w:type="dxa"/>
                    <w:left w:w="108" w:type="dxa"/>
                    <w:bottom w:w="0" w:type="dxa"/>
                    <w:right w:w="108" w:type="dxa"/>
                  </w:tcMar>
                  <w:vAlign w:val="center"/>
                </w:tcPr>
                <w:p w14:paraId="084CD521">
                  <w:pPr>
                    <w:keepNext w:val="0"/>
                    <w:keepLines w:val="0"/>
                    <w:widowControl/>
                    <w:suppressLineNumbers w:val="0"/>
                    <w:spacing w:before="0" w:beforeAutospacing="0" w:after="0" w:afterAutospacing="0" w:line="400" w:lineRule="atLeast"/>
                    <w:ind w:left="0" w:right="0"/>
                    <w:jc w:val="center"/>
                    <w:rPr>
                      <w:rFonts w:hint="default" w:ascii="Calibri" w:hAnsi="Calibri" w:cs="Calibri"/>
                      <w:sz w:val="18"/>
                      <w:szCs w:val="18"/>
                      <w:highlight w:val="none"/>
                    </w:rPr>
                  </w:pPr>
                  <w:r>
                    <w:t>康恩慧 黄祖海</w:t>
                  </w:r>
                </w:p>
              </w:tc>
              <w:tc>
                <w:tcPr>
                  <w:tcW w:w="0" w:type="auto"/>
                  <w:tcBorders>
                    <w:top w:val="single" w:color="auto" w:sz="8" w:space="0"/>
                    <w:left w:val="single" w:color="auto" w:sz="8" w:space="0"/>
                    <w:bottom w:val="single" w:color="auto" w:sz="8" w:space="0"/>
                    <w:right w:val="single" w:color="auto" w:sz="8" w:space="0"/>
                  </w:tcBorders>
                  <w:shd w:val="clear" w:color="auto" w:fill="FFFFFF"/>
                  <w:noWrap w:val="0"/>
                  <w:tcMar>
                    <w:top w:w="0" w:type="dxa"/>
                    <w:left w:w="108" w:type="dxa"/>
                    <w:bottom w:w="0" w:type="dxa"/>
                    <w:right w:w="108" w:type="dxa"/>
                  </w:tcMar>
                  <w:vAlign w:val="center"/>
                </w:tcPr>
                <w:p w14:paraId="6899A637">
                  <w:pPr>
                    <w:keepNext w:val="0"/>
                    <w:keepLines w:val="0"/>
                    <w:widowControl/>
                    <w:suppressLineNumbers w:val="0"/>
                    <w:spacing w:before="0" w:beforeAutospacing="0" w:after="0" w:afterAutospacing="0" w:line="400" w:lineRule="atLeast"/>
                    <w:ind w:left="0" w:right="0"/>
                    <w:jc w:val="center"/>
                    <w:rPr>
                      <w:rFonts w:hint="default" w:ascii="Calibri" w:hAnsi="Calibri" w:cs="Calibri"/>
                      <w:sz w:val="18"/>
                      <w:szCs w:val="18"/>
                      <w:highlight w:val="none"/>
                    </w:rPr>
                  </w:pPr>
                  <w:r>
                    <w:t>私有房产</w:t>
                  </w:r>
                </w:p>
              </w:tc>
              <w:tc>
                <w:tcPr>
                  <w:tcW w:w="0" w:type="auto"/>
                  <w:tcBorders>
                    <w:top w:val="single" w:color="auto" w:sz="8" w:space="0"/>
                    <w:left w:val="single" w:color="auto" w:sz="8" w:space="0"/>
                    <w:bottom w:val="single" w:color="auto" w:sz="8" w:space="0"/>
                    <w:right w:val="single" w:color="auto" w:sz="8" w:space="0"/>
                  </w:tcBorders>
                  <w:shd w:val="clear" w:color="auto" w:fill="FFFFFF"/>
                  <w:noWrap w:val="0"/>
                  <w:tcMar>
                    <w:top w:w="0" w:type="dxa"/>
                    <w:left w:w="108" w:type="dxa"/>
                    <w:bottom w:w="0" w:type="dxa"/>
                    <w:right w:w="108" w:type="dxa"/>
                  </w:tcMar>
                  <w:vAlign w:val="center"/>
                </w:tcPr>
                <w:p w14:paraId="33A54D7A">
                  <w:pPr>
                    <w:keepNext w:val="0"/>
                    <w:keepLines w:val="0"/>
                    <w:widowControl/>
                    <w:suppressLineNumbers w:val="0"/>
                    <w:spacing w:before="0" w:beforeAutospacing="0" w:after="0" w:afterAutospacing="0"/>
                    <w:ind w:left="0" w:right="0"/>
                    <w:jc w:val="center"/>
                    <w:rPr>
                      <w:rFonts w:hint="default" w:ascii="Calibri" w:hAnsi="Calibri" w:cs="Calibri"/>
                      <w:sz w:val="18"/>
                      <w:szCs w:val="18"/>
                      <w:highlight w:val="none"/>
                    </w:rPr>
                  </w:pPr>
                  <w:r>
                    <w:t>榕 房权证 R 字第 0838000 号</w:t>
                  </w:r>
                </w:p>
              </w:tc>
              <w:tc>
                <w:tcPr>
                  <w:tcW w:w="0" w:type="auto"/>
                  <w:tcBorders>
                    <w:top w:val="single" w:color="auto" w:sz="8" w:space="0"/>
                    <w:left w:val="single" w:color="auto" w:sz="8" w:space="0"/>
                    <w:bottom w:val="single" w:color="auto" w:sz="8" w:space="0"/>
                    <w:right w:val="single" w:color="auto" w:sz="8" w:space="0"/>
                  </w:tcBorders>
                  <w:shd w:val="clear" w:color="auto" w:fill="FFFFFF"/>
                  <w:noWrap w:val="0"/>
                  <w:tcMar>
                    <w:top w:w="0" w:type="dxa"/>
                    <w:left w:w="108" w:type="dxa"/>
                    <w:bottom w:w="0" w:type="dxa"/>
                    <w:right w:w="108" w:type="dxa"/>
                  </w:tcMar>
                  <w:vAlign w:val="center"/>
                </w:tcPr>
                <w:p w14:paraId="29D08A33">
                  <w:pPr>
                    <w:keepNext w:val="0"/>
                    <w:keepLines w:val="0"/>
                    <w:widowControl/>
                    <w:suppressLineNumbers w:val="0"/>
                    <w:spacing w:before="0" w:beforeAutospacing="0" w:after="0" w:afterAutospacing="0"/>
                    <w:ind w:left="0" w:right="0"/>
                    <w:jc w:val="center"/>
                    <w:rPr>
                      <w:rFonts w:hint="default" w:ascii="Calibri" w:hAnsi="Calibri" w:cs="Calibri"/>
                      <w:sz w:val="18"/>
                      <w:szCs w:val="18"/>
                      <w:highlight w:val="none"/>
                    </w:rPr>
                  </w:pPr>
                  <w:r>
                    <w:t>143.45</w:t>
                  </w:r>
                </w:p>
              </w:tc>
              <w:tc>
                <w:tcPr>
                  <w:tcW w:w="0" w:type="auto"/>
                  <w:tcBorders>
                    <w:top w:val="single" w:color="auto" w:sz="8" w:space="0"/>
                    <w:left w:val="single" w:color="auto" w:sz="8" w:space="0"/>
                    <w:bottom w:val="single" w:color="auto" w:sz="8" w:space="0"/>
                    <w:right w:val="single" w:color="auto" w:sz="8" w:space="0"/>
                  </w:tcBorders>
                  <w:shd w:val="clear" w:color="auto" w:fill="FFFFFF"/>
                  <w:noWrap w:val="0"/>
                  <w:tcMar>
                    <w:top w:w="0" w:type="dxa"/>
                    <w:left w:w="108" w:type="dxa"/>
                    <w:bottom w:w="0" w:type="dxa"/>
                    <w:right w:w="108" w:type="dxa"/>
                  </w:tcMar>
                  <w:vAlign w:val="center"/>
                </w:tcPr>
                <w:p w14:paraId="70660E49">
                  <w:pPr>
                    <w:keepNext w:val="0"/>
                    <w:keepLines w:val="0"/>
                    <w:widowControl/>
                    <w:suppressLineNumbers w:val="0"/>
                    <w:spacing w:before="0" w:beforeAutospacing="0" w:after="0" w:afterAutospacing="0"/>
                    <w:ind w:left="0" w:right="0"/>
                    <w:jc w:val="center"/>
                    <w:rPr>
                      <w:rFonts w:hint="default" w:ascii="Calibri" w:hAnsi="Calibri" w:cs="Calibri"/>
                      <w:sz w:val="18"/>
                      <w:szCs w:val="18"/>
                      <w:highlight w:val="none"/>
                    </w:rPr>
                  </w:pPr>
                </w:p>
              </w:tc>
              <w:tc>
                <w:tcPr>
                  <w:tcW w:w="0" w:type="auto"/>
                  <w:tcBorders>
                    <w:top w:val="single" w:color="auto" w:sz="8" w:space="0"/>
                    <w:left w:val="single" w:color="auto" w:sz="8" w:space="0"/>
                    <w:bottom w:val="single" w:color="auto" w:sz="8" w:space="0"/>
                    <w:right w:val="single" w:color="auto" w:sz="4" w:space="0"/>
                  </w:tcBorders>
                  <w:shd w:val="clear" w:color="auto" w:fill="FFFFFF"/>
                  <w:noWrap w:val="0"/>
                  <w:tcMar>
                    <w:top w:w="0" w:type="dxa"/>
                    <w:left w:w="108" w:type="dxa"/>
                    <w:bottom w:w="0" w:type="dxa"/>
                    <w:right w:w="108" w:type="dxa"/>
                  </w:tcMar>
                  <w:vAlign w:val="center"/>
                </w:tcPr>
                <w:p w14:paraId="7DE70C69">
                  <w:pPr>
                    <w:keepNext w:val="0"/>
                    <w:keepLines w:val="0"/>
                    <w:widowControl/>
                    <w:suppressLineNumbers w:val="0"/>
                    <w:spacing w:before="0" w:beforeAutospacing="0" w:after="0" w:afterAutospacing="0"/>
                    <w:ind w:left="0" w:leftChars="0" w:right="0" w:rightChars="0"/>
                    <w:jc w:val="center"/>
                    <w:rPr>
                      <w:rFonts w:hint="default" w:ascii="Calibri" w:hAnsi="Calibri" w:cs="Calibri"/>
                      <w:sz w:val="18"/>
                      <w:szCs w:val="18"/>
                      <w:highlight w:val="none"/>
                    </w:rPr>
                  </w:pPr>
                  <w:r>
                    <w:rPr>
                      <w:rFonts w:hint="eastAsia" w:ascii="宋体" w:hAnsi="宋体" w:eastAsia="宋体" w:cs="宋体"/>
                      <w:i w:val="0"/>
                      <w:iCs w:val="0"/>
                      <w:caps w:val="0"/>
                      <w:color w:val="000000"/>
                      <w:spacing w:val="0"/>
                      <w:kern w:val="0"/>
                      <w:sz w:val="18"/>
                      <w:szCs w:val="18"/>
                      <w:highlight w:val="none"/>
                      <w:lang w:val="en-US" w:eastAsia="zh-CN" w:bidi="ar"/>
                    </w:rPr>
                    <w:t> 根据外网（安居客），该楼盘二手均价价格约在8000元/平，总体价格约为112万元</w:t>
                  </w:r>
                </w:p>
              </w:tc>
              <w:tc>
                <w:tcPr>
                  <w:tcW w:w="0" w:type="auto"/>
                  <w:tcBorders>
                    <w:top w:val="single" w:color="auto" w:sz="8" w:space="0"/>
                    <w:left w:val="single" w:color="auto" w:sz="4" w:space="0"/>
                    <w:bottom w:val="single" w:color="auto" w:sz="8" w:space="0"/>
                    <w:right w:val="single" w:color="auto" w:sz="8" w:space="0"/>
                  </w:tcBorders>
                  <w:shd w:val="clear" w:color="auto" w:fill="FFFFFF"/>
                  <w:noWrap w:val="0"/>
                  <w:tcMar>
                    <w:top w:w="0" w:type="dxa"/>
                    <w:left w:w="108" w:type="dxa"/>
                    <w:bottom w:w="0" w:type="dxa"/>
                    <w:right w:w="108" w:type="dxa"/>
                  </w:tcMar>
                  <w:vAlign w:val="center"/>
                </w:tcPr>
                <w:p w14:paraId="1B6C1C6D">
                  <w:pPr>
                    <w:keepNext w:val="0"/>
                    <w:keepLines w:val="0"/>
                    <w:widowControl/>
                    <w:suppressLineNumbers w:val="0"/>
                    <w:spacing w:before="0" w:beforeAutospacing="0" w:after="0" w:afterAutospacing="0"/>
                    <w:ind w:left="0" w:leftChars="0" w:right="0" w:rightChars="0"/>
                    <w:jc w:val="center"/>
                    <w:rPr>
                      <w:rFonts w:hint="default" w:ascii="Calibri" w:hAnsi="Calibri" w:cs="Calibri"/>
                      <w:sz w:val="18"/>
                      <w:szCs w:val="18"/>
                      <w:highlight w:val="none"/>
                    </w:rPr>
                  </w:pPr>
                  <w:r>
                    <w:rPr>
                      <w:rFonts w:hint="eastAsia" w:ascii="宋体" w:hAnsi="宋体" w:eastAsia="宋体" w:cs="宋体"/>
                      <w:i w:val="0"/>
                      <w:iCs w:val="0"/>
                      <w:caps w:val="0"/>
                      <w:color w:val="000000"/>
                      <w:spacing w:val="0"/>
                      <w:kern w:val="0"/>
                      <w:sz w:val="18"/>
                      <w:szCs w:val="18"/>
                      <w:highlight w:val="none"/>
                      <w:lang w:val="en-US" w:eastAsia="zh-CN" w:bidi="ar"/>
                    </w:rPr>
                    <w:t>出租，出租方XX公司/个人，年租金XX万元</w:t>
                  </w:r>
                </w:p>
              </w:tc>
              <w:tc>
                <w:tcPr>
                  <w:tcW w:w="0" w:type="auto"/>
                  <w:tcBorders>
                    <w:top w:val="single" w:color="auto" w:sz="8" w:space="0"/>
                    <w:left w:val="single" w:color="auto" w:sz="8" w:space="0"/>
                    <w:bottom w:val="single" w:color="auto" w:sz="8" w:space="0"/>
                    <w:right w:val="single" w:color="auto" w:sz="8" w:space="0"/>
                  </w:tcBorders>
                  <w:shd w:val="clear" w:color="auto" w:fill="FFFFFF"/>
                  <w:noWrap w:val="0"/>
                  <w:tcMar>
                    <w:top w:w="0" w:type="dxa"/>
                    <w:left w:w="108" w:type="dxa"/>
                    <w:bottom w:w="0" w:type="dxa"/>
                    <w:right w:w="108" w:type="dxa"/>
                  </w:tcMar>
                  <w:vAlign w:val="center"/>
                </w:tcPr>
                <w:p w14:paraId="44910166">
                  <w:pPr>
                    <w:keepNext w:val="0"/>
                    <w:keepLines w:val="0"/>
                    <w:widowControl/>
                    <w:suppressLineNumbers w:val="0"/>
                    <w:spacing w:before="0" w:beforeAutospacing="0" w:after="0" w:afterAutospacing="0"/>
                    <w:ind w:left="0" w:right="0"/>
                    <w:jc w:val="center"/>
                    <w:rPr>
                      <w:rFonts w:hint="default" w:ascii="Calibri" w:hAnsi="Calibri" w:cs="Calibri"/>
                      <w:sz w:val="18"/>
                      <w:szCs w:val="18"/>
                      <w:highlight w:val="none"/>
                    </w:rPr>
                  </w:pPr>
                </w:p>
              </w:tc>
              <w:tc>
                <w:tcPr>
                  <w:tcW w:w="0" w:type="auto"/>
                  <w:tcBorders>
                    <w:top w:val="single" w:color="auto" w:sz="8" w:space="0"/>
                    <w:left w:val="single" w:color="auto" w:sz="8" w:space="0"/>
                    <w:bottom w:val="single" w:color="auto" w:sz="8" w:space="0"/>
                    <w:right w:val="single" w:color="auto" w:sz="8" w:space="0"/>
                  </w:tcBorders>
                  <w:shd w:val="clear" w:color="auto" w:fill="FFFFFF"/>
                  <w:noWrap w:val="0"/>
                  <w:tcMar>
                    <w:top w:w="0" w:type="dxa"/>
                    <w:left w:w="108" w:type="dxa"/>
                    <w:bottom w:w="0" w:type="dxa"/>
                    <w:right w:w="108" w:type="dxa"/>
                  </w:tcMar>
                  <w:vAlign w:val="center"/>
                </w:tcPr>
                <w:p w14:paraId="0C86ACAC">
                  <w:pPr>
                    <w:keepNext w:val="0"/>
                    <w:keepLines w:val="0"/>
                    <w:widowControl/>
                    <w:suppressLineNumbers w:val="0"/>
                    <w:spacing w:before="0" w:beforeAutospacing="0" w:after="0" w:afterAutospacing="0"/>
                    <w:ind w:left="0" w:right="0"/>
                    <w:jc w:val="center"/>
                    <w:rPr>
                      <w:rFonts w:hint="default" w:ascii="Calibri" w:hAnsi="Calibri" w:cs="Calibri"/>
                      <w:sz w:val="18"/>
                      <w:szCs w:val="18"/>
                      <w:highlight w:val="none"/>
                    </w:rPr>
                  </w:pPr>
                </w:p>
              </w:tc>
            </w:tr>
            <w:tr w14:paraId="169A90AA">
              <w:tblPrEx>
                <w:tblBorders>
                  <w:top w:val="none" w:color="auto" w:sz="6" w:space="0"/>
                  <w:left w:val="none" w:color="auto" w:sz="6" w:space="0"/>
                  <w:bottom w:val="none" w:color="auto" w:sz="6" w:space="0"/>
                  <w:right w:val="none" w:color="auto" w:sz="6" w:space="0"/>
                  <w:insideH w:val="outset" w:color="auto" w:sz="6" w:space="0"/>
                  <w:insideV w:val="outset" w:color="auto" w:sz="6" w:space="0"/>
                </w:tblBorders>
                <w:shd w:val="clear" w:color="auto" w:fill="FFFFFF"/>
                <w:tblCellMar>
                  <w:top w:w="15" w:type="dxa"/>
                  <w:left w:w="15" w:type="dxa"/>
                  <w:bottom w:w="15" w:type="dxa"/>
                  <w:right w:w="15" w:type="dxa"/>
                </w:tblCellMar>
              </w:tblPrEx>
              <w:trPr>
                <w:trHeight w:val="343" w:hRule="atLeast"/>
                <w:jc w:val="center"/>
              </w:trPr>
              <w:tc>
                <w:tcPr>
                  <w:tcW w:w="0" w:type="auto"/>
                  <w:tcBorders>
                    <w:top w:val="single" w:color="auto" w:sz="8" w:space="0"/>
                    <w:left w:val="single" w:color="auto" w:sz="8" w:space="0"/>
                    <w:bottom w:val="single" w:color="auto" w:sz="8" w:space="0"/>
                    <w:right w:val="single" w:color="auto" w:sz="8" w:space="0"/>
                  </w:tcBorders>
                  <w:shd w:val="clear" w:color="auto" w:fill="FFFFFF"/>
                  <w:noWrap w:val="0"/>
                  <w:tcMar>
                    <w:top w:w="0" w:type="dxa"/>
                    <w:left w:w="108" w:type="dxa"/>
                    <w:bottom w:w="0" w:type="dxa"/>
                    <w:right w:w="108" w:type="dxa"/>
                  </w:tcMar>
                  <w:vAlign w:val="center"/>
                </w:tcPr>
                <w:p w14:paraId="2417019C">
                  <w:pPr>
                    <w:pStyle w:val="12"/>
                    <w:keepNext w:val="0"/>
                    <w:keepLines w:val="0"/>
                    <w:widowControl/>
                    <w:suppressLineNumbers w:val="0"/>
                    <w:spacing w:before="0" w:beforeAutospacing="0" w:after="0" w:afterAutospacing="0" w:line="400" w:lineRule="atLeast"/>
                    <w:ind w:left="0" w:right="0"/>
                    <w:rPr>
                      <w:rFonts w:hint="default" w:ascii="Calibri" w:hAnsi="Calibri" w:cs="Calibri"/>
                      <w:sz w:val="18"/>
                      <w:szCs w:val="18"/>
                      <w:highlight w:val="none"/>
                    </w:rPr>
                  </w:pPr>
                </w:p>
              </w:tc>
              <w:tc>
                <w:tcPr>
                  <w:tcW w:w="0" w:type="auto"/>
                  <w:tcBorders>
                    <w:top w:val="single" w:color="auto" w:sz="8" w:space="0"/>
                    <w:left w:val="single" w:color="auto" w:sz="8" w:space="0"/>
                    <w:bottom w:val="single" w:color="auto" w:sz="8" w:space="0"/>
                    <w:right w:val="single" w:color="auto" w:sz="8" w:space="0"/>
                  </w:tcBorders>
                  <w:shd w:val="clear" w:color="auto" w:fill="FFFFFF"/>
                  <w:noWrap w:val="0"/>
                  <w:tcMar>
                    <w:top w:w="0" w:type="dxa"/>
                    <w:left w:w="108" w:type="dxa"/>
                    <w:bottom w:w="0" w:type="dxa"/>
                    <w:right w:w="108" w:type="dxa"/>
                  </w:tcMar>
                  <w:vAlign w:val="center"/>
                </w:tcPr>
                <w:p w14:paraId="326BBF56">
                  <w:pPr>
                    <w:keepNext w:val="0"/>
                    <w:keepLines w:val="0"/>
                    <w:widowControl/>
                    <w:suppressLineNumbers w:val="0"/>
                    <w:spacing w:before="0" w:beforeAutospacing="0" w:after="0" w:afterAutospacing="0" w:line="400" w:lineRule="atLeast"/>
                    <w:ind w:left="0" w:right="0"/>
                    <w:jc w:val="both"/>
                    <w:rPr>
                      <w:rFonts w:hint="default" w:ascii="Calibri" w:hAnsi="Calibri" w:cs="Calibri"/>
                      <w:sz w:val="18"/>
                      <w:szCs w:val="18"/>
                      <w:highlight w:val="none"/>
                    </w:rPr>
                  </w:pPr>
                </w:p>
              </w:tc>
              <w:tc>
                <w:tcPr>
                  <w:tcW w:w="0" w:type="auto"/>
                  <w:tcBorders>
                    <w:top w:val="single" w:color="auto" w:sz="8" w:space="0"/>
                    <w:left w:val="single" w:color="auto" w:sz="8" w:space="0"/>
                    <w:bottom w:val="single" w:color="auto" w:sz="8" w:space="0"/>
                    <w:right w:val="single" w:color="auto" w:sz="8" w:space="0"/>
                  </w:tcBorders>
                  <w:shd w:val="clear" w:color="auto" w:fill="FFFFFF"/>
                  <w:noWrap w:val="0"/>
                  <w:tcMar>
                    <w:top w:w="0" w:type="dxa"/>
                    <w:left w:w="108" w:type="dxa"/>
                    <w:bottom w:w="0" w:type="dxa"/>
                    <w:right w:w="108" w:type="dxa"/>
                  </w:tcMar>
                  <w:vAlign w:val="center"/>
                </w:tcPr>
                <w:p w14:paraId="20D74C80">
                  <w:pPr>
                    <w:keepNext w:val="0"/>
                    <w:keepLines w:val="0"/>
                    <w:widowControl/>
                    <w:suppressLineNumbers w:val="0"/>
                    <w:spacing w:before="0" w:beforeAutospacing="0" w:after="0" w:afterAutospacing="0" w:line="400" w:lineRule="atLeast"/>
                    <w:ind w:left="0" w:right="0"/>
                    <w:jc w:val="both"/>
                    <w:rPr>
                      <w:rFonts w:hint="default" w:ascii="Calibri" w:hAnsi="Calibri" w:cs="Calibri"/>
                      <w:sz w:val="18"/>
                      <w:szCs w:val="18"/>
                      <w:highlight w:val="none"/>
                    </w:rPr>
                  </w:pPr>
                </w:p>
              </w:tc>
              <w:tc>
                <w:tcPr>
                  <w:tcW w:w="0" w:type="auto"/>
                  <w:tcBorders>
                    <w:top w:val="single" w:color="auto" w:sz="8" w:space="0"/>
                    <w:left w:val="single" w:color="auto" w:sz="8" w:space="0"/>
                    <w:bottom w:val="single" w:color="auto" w:sz="8" w:space="0"/>
                    <w:right w:val="single" w:color="auto" w:sz="8" w:space="0"/>
                  </w:tcBorders>
                  <w:shd w:val="clear" w:color="auto" w:fill="FFFFFF"/>
                  <w:noWrap w:val="0"/>
                  <w:tcMar>
                    <w:top w:w="0" w:type="dxa"/>
                    <w:left w:w="108" w:type="dxa"/>
                    <w:bottom w:w="0" w:type="dxa"/>
                    <w:right w:w="108" w:type="dxa"/>
                  </w:tcMar>
                  <w:vAlign w:val="center"/>
                </w:tcPr>
                <w:p w14:paraId="0DB3086E">
                  <w:pPr>
                    <w:keepNext w:val="0"/>
                    <w:keepLines w:val="0"/>
                    <w:widowControl/>
                    <w:suppressLineNumbers w:val="0"/>
                    <w:spacing w:before="0" w:beforeAutospacing="0" w:after="0" w:afterAutospacing="0"/>
                    <w:ind w:left="0" w:right="0"/>
                    <w:jc w:val="both"/>
                    <w:rPr>
                      <w:rFonts w:hint="default" w:ascii="Calibri" w:hAnsi="Calibri" w:cs="Calibri"/>
                      <w:sz w:val="18"/>
                      <w:szCs w:val="18"/>
                      <w:highlight w:val="none"/>
                    </w:rPr>
                  </w:pPr>
                </w:p>
              </w:tc>
              <w:tc>
                <w:tcPr>
                  <w:tcW w:w="0" w:type="auto"/>
                  <w:tcBorders>
                    <w:top w:val="single" w:color="auto" w:sz="8" w:space="0"/>
                    <w:left w:val="single" w:color="auto" w:sz="8" w:space="0"/>
                    <w:bottom w:val="single" w:color="auto" w:sz="8" w:space="0"/>
                    <w:right w:val="single" w:color="auto" w:sz="8" w:space="0"/>
                  </w:tcBorders>
                  <w:shd w:val="clear" w:color="auto" w:fill="FFFFFF"/>
                  <w:noWrap w:val="0"/>
                  <w:tcMar>
                    <w:top w:w="0" w:type="dxa"/>
                    <w:left w:w="108" w:type="dxa"/>
                    <w:bottom w:w="0" w:type="dxa"/>
                    <w:right w:w="108" w:type="dxa"/>
                  </w:tcMar>
                  <w:vAlign w:val="center"/>
                </w:tcPr>
                <w:p w14:paraId="764A384B">
                  <w:pPr>
                    <w:keepNext w:val="0"/>
                    <w:keepLines w:val="0"/>
                    <w:widowControl/>
                    <w:suppressLineNumbers w:val="0"/>
                    <w:spacing w:before="0" w:beforeAutospacing="0" w:after="0" w:afterAutospacing="0"/>
                    <w:ind w:left="0" w:right="0"/>
                    <w:jc w:val="center"/>
                    <w:rPr>
                      <w:rFonts w:hint="default" w:ascii="Calibri" w:hAnsi="Calibri" w:cs="Calibri"/>
                      <w:sz w:val="18"/>
                      <w:szCs w:val="18"/>
                      <w:highlight w:val="none"/>
                    </w:rPr>
                  </w:pPr>
                </w:p>
              </w:tc>
              <w:tc>
                <w:tcPr>
                  <w:tcW w:w="0" w:type="auto"/>
                  <w:tcBorders>
                    <w:top w:val="single" w:color="auto" w:sz="8" w:space="0"/>
                    <w:left w:val="single" w:color="auto" w:sz="8" w:space="0"/>
                    <w:bottom w:val="single" w:color="auto" w:sz="8" w:space="0"/>
                    <w:right w:val="single" w:color="auto" w:sz="8" w:space="0"/>
                  </w:tcBorders>
                  <w:shd w:val="clear" w:color="auto" w:fill="FFFFFF"/>
                  <w:noWrap w:val="0"/>
                  <w:tcMar>
                    <w:top w:w="0" w:type="dxa"/>
                    <w:left w:w="108" w:type="dxa"/>
                    <w:bottom w:w="0" w:type="dxa"/>
                    <w:right w:w="108" w:type="dxa"/>
                  </w:tcMar>
                  <w:vAlign w:val="center"/>
                </w:tcPr>
                <w:p w14:paraId="35E58D06">
                  <w:pPr>
                    <w:keepNext w:val="0"/>
                    <w:keepLines w:val="0"/>
                    <w:widowControl/>
                    <w:suppressLineNumbers w:val="0"/>
                    <w:spacing w:before="0" w:beforeAutospacing="0" w:after="0" w:afterAutospacing="0"/>
                    <w:ind w:left="0" w:right="0"/>
                    <w:jc w:val="both"/>
                    <w:rPr>
                      <w:rFonts w:hint="default" w:ascii="Calibri" w:hAnsi="Calibri" w:cs="Calibri"/>
                      <w:sz w:val="18"/>
                      <w:szCs w:val="18"/>
                      <w:highlight w:val="none"/>
                    </w:rPr>
                  </w:pPr>
                </w:p>
              </w:tc>
              <w:tc>
                <w:tcPr>
                  <w:tcW w:w="0" w:type="auto"/>
                  <w:tcBorders>
                    <w:top w:val="single" w:color="auto" w:sz="8" w:space="0"/>
                    <w:left w:val="single" w:color="auto" w:sz="8" w:space="0"/>
                    <w:bottom w:val="single" w:color="auto" w:sz="8" w:space="0"/>
                    <w:right w:val="single" w:color="auto" w:sz="4" w:space="0"/>
                  </w:tcBorders>
                  <w:shd w:val="clear" w:color="auto" w:fill="FFFFFF"/>
                  <w:noWrap w:val="0"/>
                  <w:tcMar>
                    <w:top w:w="0" w:type="dxa"/>
                    <w:left w:w="108" w:type="dxa"/>
                    <w:bottom w:w="0" w:type="dxa"/>
                    <w:right w:w="108" w:type="dxa"/>
                  </w:tcMar>
                  <w:vAlign w:val="center"/>
                </w:tcPr>
                <w:p w14:paraId="7164A009">
                  <w:pPr>
                    <w:keepNext w:val="0"/>
                    <w:keepLines w:val="0"/>
                    <w:widowControl/>
                    <w:suppressLineNumbers w:val="0"/>
                    <w:spacing w:before="0" w:beforeAutospacing="0" w:after="0" w:afterAutospacing="0"/>
                    <w:ind w:left="0" w:right="0"/>
                    <w:jc w:val="both"/>
                    <w:rPr>
                      <w:rFonts w:hint="default" w:ascii="Calibri" w:hAnsi="Calibri" w:cs="Calibri"/>
                      <w:sz w:val="18"/>
                      <w:szCs w:val="18"/>
                      <w:highlight w:val="none"/>
                    </w:rPr>
                  </w:pPr>
                </w:p>
              </w:tc>
              <w:tc>
                <w:tcPr>
                  <w:tcW w:w="0" w:type="auto"/>
                  <w:tcBorders>
                    <w:top w:val="single" w:color="auto" w:sz="8" w:space="0"/>
                    <w:left w:val="single" w:color="auto" w:sz="4" w:space="0"/>
                    <w:bottom w:val="single" w:color="auto" w:sz="8" w:space="0"/>
                    <w:right w:val="single" w:color="auto" w:sz="8" w:space="0"/>
                  </w:tcBorders>
                  <w:shd w:val="clear" w:color="auto" w:fill="FFFFFF"/>
                  <w:noWrap w:val="0"/>
                  <w:tcMar>
                    <w:top w:w="0" w:type="dxa"/>
                    <w:left w:w="108" w:type="dxa"/>
                    <w:bottom w:w="0" w:type="dxa"/>
                    <w:right w:w="108" w:type="dxa"/>
                  </w:tcMar>
                  <w:vAlign w:val="center"/>
                </w:tcPr>
                <w:p w14:paraId="4025BDDA">
                  <w:pPr>
                    <w:keepNext w:val="0"/>
                    <w:keepLines w:val="0"/>
                    <w:widowControl/>
                    <w:suppressLineNumbers w:val="0"/>
                    <w:spacing w:before="0" w:beforeAutospacing="0" w:after="0" w:afterAutospacing="0"/>
                    <w:ind w:left="0" w:right="0"/>
                    <w:jc w:val="both"/>
                    <w:rPr>
                      <w:rFonts w:hint="default" w:ascii="Calibri" w:hAnsi="Calibri" w:cs="Calibri"/>
                      <w:sz w:val="18"/>
                      <w:szCs w:val="18"/>
                      <w:highlight w:val="none"/>
                    </w:rPr>
                  </w:pPr>
                </w:p>
              </w:tc>
              <w:tc>
                <w:tcPr>
                  <w:tcW w:w="0" w:type="auto"/>
                  <w:tcBorders>
                    <w:top w:val="single" w:color="auto" w:sz="8" w:space="0"/>
                    <w:left w:val="single" w:color="auto" w:sz="8" w:space="0"/>
                    <w:bottom w:val="single" w:color="auto" w:sz="8" w:space="0"/>
                    <w:right w:val="single" w:color="auto" w:sz="8" w:space="0"/>
                  </w:tcBorders>
                  <w:shd w:val="clear" w:color="auto" w:fill="FFFFFF"/>
                  <w:noWrap w:val="0"/>
                  <w:tcMar>
                    <w:top w:w="0" w:type="dxa"/>
                    <w:left w:w="108" w:type="dxa"/>
                    <w:bottom w:w="0" w:type="dxa"/>
                    <w:right w:w="108" w:type="dxa"/>
                  </w:tcMar>
                  <w:vAlign w:val="center"/>
                </w:tcPr>
                <w:p w14:paraId="0A7275F1">
                  <w:pPr>
                    <w:keepNext w:val="0"/>
                    <w:keepLines w:val="0"/>
                    <w:widowControl/>
                    <w:suppressLineNumbers w:val="0"/>
                    <w:spacing w:before="0" w:beforeAutospacing="0" w:after="0" w:afterAutospacing="0"/>
                    <w:ind w:left="0" w:right="0"/>
                    <w:jc w:val="both"/>
                    <w:rPr>
                      <w:rFonts w:hint="default" w:ascii="Calibri" w:hAnsi="Calibri" w:cs="Calibri"/>
                      <w:sz w:val="18"/>
                      <w:szCs w:val="18"/>
                      <w:highlight w:val="none"/>
                    </w:rPr>
                  </w:pPr>
                </w:p>
              </w:tc>
              <w:tc>
                <w:tcPr>
                  <w:tcW w:w="0" w:type="auto"/>
                  <w:tcBorders>
                    <w:top w:val="single" w:color="auto" w:sz="8" w:space="0"/>
                    <w:left w:val="single" w:color="auto" w:sz="8" w:space="0"/>
                    <w:bottom w:val="single" w:color="auto" w:sz="8" w:space="0"/>
                    <w:right w:val="single" w:color="auto" w:sz="8" w:space="0"/>
                  </w:tcBorders>
                  <w:shd w:val="clear" w:color="auto" w:fill="FFFFFF"/>
                  <w:noWrap w:val="0"/>
                  <w:tcMar>
                    <w:top w:w="0" w:type="dxa"/>
                    <w:left w:w="108" w:type="dxa"/>
                    <w:bottom w:w="0" w:type="dxa"/>
                    <w:right w:w="108" w:type="dxa"/>
                  </w:tcMar>
                  <w:vAlign w:val="center"/>
                </w:tcPr>
                <w:p w14:paraId="3AA8F948">
                  <w:pPr>
                    <w:keepNext w:val="0"/>
                    <w:keepLines w:val="0"/>
                    <w:widowControl/>
                    <w:suppressLineNumbers w:val="0"/>
                    <w:spacing w:before="0" w:beforeAutospacing="0" w:after="0" w:afterAutospacing="0"/>
                    <w:ind w:left="0" w:right="0"/>
                    <w:jc w:val="both"/>
                    <w:rPr>
                      <w:rFonts w:hint="default" w:ascii="Calibri" w:hAnsi="Calibri" w:cs="Calibri"/>
                      <w:sz w:val="18"/>
                      <w:szCs w:val="18"/>
                      <w:highlight w:val="none"/>
                    </w:rPr>
                  </w:pPr>
                </w:p>
              </w:tc>
            </w:tr>
            <w:tr w14:paraId="0FE5A806">
              <w:tblPrEx>
                <w:tblBorders>
                  <w:top w:val="none" w:color="auto" w:sz="6" w:space="0"/>
                  <w:left w:val="none" w:color="auto" w:sz="6" w:space="0"/>
                  <w:bottom w:val="none" w:color="auto" w:sz="6" w:space="0"/>
                  <w:right w:val="none" w:color="auto" w:sz="6" w:space="0"/>
                  <w:insideH w:val="outset" w:color="auto" w:sz="6" w:space="0"/>
                  <w:insideV w:val="outset" w:color="auto" w:sz="6" w:space="0"/>
                </w:tblBorders>
                <w:shd w:val="clear" w:color="auto" w:fill="FFFFFF"/>
                <w:tblCellMar>
                  <w:top w:w="15" w:type="dxa"/>
                  <w:left w:w="15" w:type="dxa"/>
                  <w:bottom w:w="15" w:type="dxa"/>
                  <w:right w:w="15" w:type="dxa"/>
                </w:tblCellMar>
              </w:tblPrEx>
              <w:trPr>
                <w:trHeight w:val="322" w:hRule="atLeast"/>
                <w:jc w:val="center"/>
              </w:trPr>
              <w:tc>
                <w:tcPr>
                  <w:tcW w:w="0" w:type="auto"/>
                  <w:gridSpan w:val="10"/>
                  <w:tcBorders>
                    <w:top w:val="single" w:color="auto" w:sz="8" w:space="0"/>
                    <w:left w:val="single" w:color="auto" w:sz="8" w:space="0"/>
                    <w:bottom w:val="single" w:color="auto" w:sz="8" w:space="0"/>
                    <w:right w:val="single" w:color="auto" w:sz="8" w:space="0"/>
                  </w:tcBorders>
                  <w:shd w:val="clear" w:color="auto" w:fill="FFFFFF"/>
                  <w:noWrap w:val="0"/>
                  <w:tcMar>
                    <w:top w:w="0" w:type="dxa"/>
                    <w:left w:w="108" w:type="dxa"/>
                    <w:bottom w:w="0" w:type="dxa"/>
                    <w:right w:w="108" w:type="dxa"/>
                  </w:tcMar>
                  <w:vAlign w:val="center"/>
                </w:tcPr>
                <w:p w14:paraId="63208066">
                  <w:pPr>
                    <w:keepNext w:val="0"/>
                    <w:keepLines w:val="0"/>
                    <w:widowControl/>
                    <w:suppressLineNumbers w:val="0"/>
                    <w:spacing w:before="0" w:beforeAutospacing="0" w:after="0" w:afterAutospacing="0"/>
                    <w:ind w:left="0" w:right="0"/>
                    <w:jc w:val="both"/>
                    <w:rPr>
                      <w:rFonts w:hint="default" w:ascii="Calibri" w:hAnsi="Calibri" w:cs="Calibri"/>
                      <w:sz w:val="21"/>
                      <w:szCs w:val="21"/>
                      <w:highlight w:val="none"/>
                    </w:rPr>
                  </w:pPr>
                  <w:r>
                    <w:rPr>
                      <w:rFonts w:hint="eastAsia" w:ascii="宋体" w:hAnsi="宋体" w:eastAsia="宋体" w:cs="宋体"/>
                      <w:bCs/>
                      <w:i w:val="0"/>
                      <w:iCs w:val="0"/>
                      <w:caps w:val="0"/>
                      <w:color w:val="000000"/>
                      <w:spacing w:val="0"/>
                      <w:kern w:val="0"/>
                      <w:sz w:val="21"/>
                      <w:szCs w:val="21"/>
                      <w:highlight w:val="none"/>
                      <w:lang w:val="en-US" w:eastAsia="zh-CN" w:bidi="ar"/>
                    </w:rPr>
                    <w:t>其他：</w:t>
                  </w:r>
                </w:p>
              </w:tc>
            </w:tr>
            <w:tr w14:paraId="6ACFB58C">
              <w:tblPrEx>
                <w:tblBorders>
                  <w:top w:val="none" w:color="auto" w:sz="6" w:space="0"/>
                  <w:left w:val="none" w:color="auto" w:sz="6" w:space="0"/>
                  <w:bottom w:val="none" w:color="auto" w:sz="6" w:space="0"/>
                  <w:right w:val="none" w:color="auto" w:sz="6" w:space="0"/>
                  <w:insideH w:val="outset" w:color="auto" w:sz="6" w:space="0"/>
                  <w:insideV w:val="outset" w:color="auto" w:sz="6" w:space="0"/>
                </w:tblBorders>
                <w:shd w:val="clear" w:color="auto" w:fill="FFFFFF"/>
                <w:tblCellMar>
                  <w:top w:w="15" w:type="dxa"/>
                  <w:left w:w="15" w:type="dxa"/>
                  <w:bottom w:w="15" w:type="dxa"/>
                  <w:right w:w="15" w:type="dxa"/>
                </w:tblCellMar>
              </w:tblPrEx>
              <w:trPr>
                <w:trHeight w:val="353" w:hRule="atLeast"/>
                <w:jc w:val="center"/>
              </w:trPr>
              <w:tc>
                <w:tcPr>
                  <w:tcW w:w="0" w:type="auto"/>
                  <w:gridSpan w:val="10"/>
                  <w:tcBorders>
                    <w:top w:val="single" w:color="auto" w:sz="8" w:space="0"/>
                    <w:left w:val="single" w:color="auto" w:sz="8" w:space="0"/>
                    <w:bottom w:val="single" w:color="auto" w:sz="8" w:space="0"/>
                    <w:right w:val="single" w:color="auto" w:sz="8" w:space="0"/>
                  </w:tcBorders>
                  <w:shd w:val="clear" w:color="auto" w:fill="FFFFFF"/>
                  <w:noWrap w:val="0"/>
                  <w:tcMar>
                    <w:top w:w="0" w:type="dxa"/>
                    <w:left w:w="108" w:type="dxa"/>
                    <w:bottom w:w="0" w:type="dxa"/>
                    <w:right w:w="108" w:type="dxa"/>
                  </w:tcMar>
                  <w:vAlign w:val="center"/>
                </w:tcPr>
                <w:p w14:paraId="70BA3CE6">
                  <w:pPr>
                    <w:keepNext w:val="0"/>
                    <w:keepLines w:val="0"/>
                    <w:widowControl/>
                    <w:suppressLineNumbers w:val="0"/>
                    <w:spacing w:before="0" w:beforeAutospacing="0" w:after="0" w:afterAutospacing="0"/>
                    <w:ind w:left="0" w:right="0"/>
                    <w:jc w:val="both"/>
                    <w:rPr>
                      <w:rFonts w:hint="default" w:ascii="Calibri" w:hAnsi="Calibri" w:cs="Calibri"/>
                      <w:sz w:val="21"/>
                      <w:szCs w:val="21"/>
                      <w:highlight w:val="none"/>
                    </w:rPr>
                  </w:pPr>
                  <w:r>
                    <w:rPr>
                      <w:rFonts w:hint="eastAsia" w:ascii="宋体" w:hAnsi="宋体" w:eastAsia="宋体" w:cs="宋体"/>
                      <w:bCs/>
                      <w:i w:val="0"/>
                      <w:iCs w:val="0"/>
                      <w:caps w:val="0"/>
                      <w:color w:val="000000"/>
                      <w:spacing w:val="0"/>
                      <w:kern w:val="0"/>
                      <w:sz w:val="21"/>
                      <w:szCs w:val="21"/>
                      <w:highlight w:val="none"/>
                      <w:lang w:val="en-US" w:eastAsia="zh-CN" w:bidi="ar"/>
                    </w:rPr>
                    <w:t>2</w:t>
                  </w:r>
                  <w:r>
                    <w:rPr>
                      <w:rFonts w:hint="eastAsia" w:ascii="宋体" w:hAnsi="宋体" w:cs="宋体"/>
                      <w:bCs/>
                      <w:i w:val="0"/>
                      <w:iCs w:val="0"/>
                      <w:caps w:val="0"/>
                      <w:color w:val="000000"/>
                      <w:spacing w:val="0"/>
                      <w:kern w:val="0"/>
                      <w:sz w:val="21"/>
                      <w:szCs w:val="21"/>
                      <w:highlight w:val="none"/>
                      <w:lang w:val="en-US" w:eastAsia="zh-CN" w:bidi="ar"/>
                    </w:rPr>
                    <w:t>.</w:t>
                  </w:r>
                  <w:r>
                    <w:rPr>
                      <w:rFonts w:hint="eastAsia" w:ascii="宋体" w:hAnsi="宋体" w:eastAsia="宋体" w:cs="宋体"/>
                      <w:bCs/>
                      <w:i w:val="0"/>
                      <w:iCs w:val="0"/>
                      <w:caps w:val="0"/>
                      <w:color w:val="000000"/>
                      <w:spacing w:val="0"/>
                      <w:kern w:val="0"/>
                      <w:sz w:val="21"/>
                      <w:szCs w:val="21"/>
                      <w:highlight w:val="none"/>
                      <w:lang w:val="en-US" w:eastAsia="zh-CN" w:bidi="ar"/>
                    </w:rPr>
                    <w:t>实控人家庭资产</w:t>
                  </w:r>
                  <w:r>
                    <w:rPr>
                      <w:rFonts w:hint="eastAsia" w:ascii="宋体" w:hAnsi="宋体" w:cs="宋体"/>
                      <w:bCs/>
                      <w:i w:val="0"/>
                      <w:iCs w:val="0"/>
                      <w:caps w:val="0"/>
                      <w:color w:val="000000"/>
                      <w:spacing w:val="0"/>
                      <w:kern w:val="0"/>
                      <w:sz w:val="21"/>
                      <w:szCs w:val="21"/>
                      <w:highlight w:val="none"/>
                      <w:lang w:val="en-US" w:eastAsia="zh-CN" w:bidi="ar"/>
                    </w:rPr>
                    <w:t>情况</w:t>
                  </w:r>
                  <w:r>
                    <w:rPr>
                      <w:rFonts w:hint="eastAsia" w:ascii="宋体" w:hAnsi="宋体" w:eastAsia="宋体" w:cs="宋体"/>
                      <w:bCs/>
                      <w:i w:val="0"/>
                      <w:iCs w:val="0"/>
                      <w:caps w:val="0"/>
                      <w:color w:val="000000"/>
                      <w:spacing w:val="0"/>
                      <w:kern w:val="0"/>
                      <w:sz w:val="21"/>
                      <w:szCs w:val="21"/>
                      <w:highlight w:val="none"/>
                      <w:lang w:val="en-US" w:eastAsia="zh-CN" w:bidi="ar"/>
                    </w:rPr>
                    <w:t>（</w:t>
                  </w:r>
                  <w:r>
                    <w:rPr>
                      <w:rFonts w:hint="eastAsia" w:ascii="宋体" w:hAnsi="宋体" w:cs="宋体"/>
                      <w:bCs/>
                      <w:i w:val="0"/>
                      <w:iCs w:val="0"/>
                      <w:caps w:val="0"/>
                      <w:color w:val="000000"/>
                      <w:spacing w:val="0"/>
                      <w:kern w:val="0"/>
                      <w:sz w:val="21"/>
                      <w:szCs w:val="21"/>
                      <w:highlight w:val="none"/>
                      <w:lang w:val="en-US" w:eastAsia="zh-CN" w:bidi="ar"/>
                    </w:rPr>
                    <w:t>实控人、</w:t>
                  </w:r>
                  <w:r>
                    <w:rPr>
                      <w:rFonts w:hint="eastAsia" w:ascii="宋体" w:hAnsi="宋体" w:eastAsia="宋体" w:cs="宋体"/>
                      <w:bCs/>
                      <w:i w:val="0"/>
                      <w:iCs w:val="0"/>
                      <w:caps w:val="0"/>
                      <w:color w:val="000000"/>
                      <w:spacing w:val="0"/>
                      <w:kern w:val="0"/>
                      <w:sz w:val="21"/>
                      <w:szCs w:val="21"/>
                      <w:highlight w:val="none"/>
                      <w:lang w:val="en-US" w:eastAsia="zh-CN" w:bidi="ar"/>
                    </w:rPr>
                    <w:t>配偶及参与经营的子女）</w:t>
                  </w:r>
                </w:p>
              </w:tc>
            </w:tr>
            <w:tr w14:paraId="162B3BAA">
              <w:tblPrEx>
                <w:tblBorders>
                  <w:top w:val="none" w:color="auto" w:sz="6" w:space="0"/>
                  <w:left w:val="none" w:color="auto" w:sz="6" w:space="0"/>
                  <w:bottom w:val="none" w:color="auto" w:sz="6" w:space="0"/>
                  <w:right w:val="none" w:color="auto" w:sz="6" w:space="0"/>
                  <w:insideH w:val="outset" w:color="auto" w:sz="6" w:space="0"/>
                  <w:insideV w:val="outset" w:color="auto" w:sz="6" w:space="0"/>
                </w:tblBorders>
                <w:shd w:val="clear" w:color="auto" w:fill="FFFFFF"/>
                <w:tblCellMar>
                  <w:top w:w="15" w:type="dxa"/>
                  <w:left w:w="15" w:type="dxa"/>
                  <w:bottom w:w="15" w:type="dxa"/>
                  <w:right w:w="15" w:type="dxa"/>
                </w:tblCellMar>
              </w:tblPrEx>
              <w:trPr>
                <w:trHeight w:val="1361" w:hRule="atLeast"/>
                <w:jc w:val="center"/>
              </w:trPr>
              <w:tc>
                <w:tcPr>
                  <w:tcW w:w="0" w:type="auto"/>
                  <w:tcBorders>
                    <w:top w:val="single" w:color="auto" w:sz="8" w:space="0"/>
                    <w:left w:val="single" w:color="auto" w:sz="8" w:space="0"/>
                    <w:bottom w:val="single" w:color="auto" w:sz="8" w:space="0"/>
                    <w:right w:val="single" w:color="auto" w:sz="8" w:space="0"/>
                  </w:tcBorders>
                  <w:shd w:val="clear" w:color="auto" w:fill="FFFFFF"/>
                  <w:noWrap w:val="0"/>
                  <w:tcMar>
                    <w:top w:w="0" w:type="dxa"/>
                    <w:left w:w="108" w:type="dxa"/>
                    <w:bottom w:w="0" w:type="dxa"/>
                    <w:right w:w="108" w:type="dxa"/>
                  </w:tcMar>
                  <w:vAlign w:val="center"/>
                </w:tcPr>
                <w:p w14:paraId="68C789AB">
                  <w:pPr>
                    <w:keepNext w:val="0"/>
                    <w:keepLines w:val="0"/>
                    <w:widowControl/>
                    <w:suppressLineNumbers w:val="0"/>
                    <w:spacing w:before="0" w:beforeAutospacing="0" w:after="0" w:afterAutospacing="0"/>
                    <w:ind w:left="0" w:right="0"/>
                    <w:jc w:val="center"/>
                    <w:rPr>
                      <w:rFonts w:hint="eastAsia" w:ascii="宋体" w:hAnsi="宋体" w:eastAsia="宋体" w:cs="宋体"/>
                      <w:i w:val="0"/>
                      <w:iCs w:val="0"/>
                      <w:caps w:val="0"/>
                      <w:color w:val="000000"/>
                      <w:spacing w:val="0"/>
                      <w:kern w:val="0"/>
                      <w:sz w:val="18"/>
                      <w:szCs w:val="18"/>
                      <w:highlight w:val="none"/>
                      <w:lang w:val="en-US" w:eastAsia="zh-CN" w:bidi="ar"/>
                    </w:rPr>
                  </w:pPr>
                  <w:r>
                    <w:rPr>
                      <w:rFonts w:hint="eastAsia" w:ascii="宋体" w:hAnsi="宋体" w:eastAsia="宋体" w:cs="宋体"/>
                      <w:i w:val="0"/>
                      <w:iCs w:val="0"/>
                      <w:caps w:val="0"/>
                      <w:color w:val="000000"/>
                      <w:spacing w:val="0"/>
                      <w:kern w:val="0"/>
                      <w:sz w:val="18"/>
                      <w:szCs w:val="18"/>
                      <w:highlight w:val="none"/>
                      <w:lang w:val="en-US" w:eastAsia="zh-CN" w:bidi="ar"/>
                    </w:rPr>
                    <w:t>资产名称</w:t>
                  </w:r>
                </w:p>
                <w:p w14:paraId="67A64492">
                  <w:pPr>
                    <w:keepNext w:val="0"/>
                    <w:keepLines w:val="0"/>
                    <w:widowControl/>
                    <w:suppressLineNumbers w:val="0"/>
                    <w:spacing w:before="0" w:beforeAutospacing="0" w:after="0" w:afterAutospacing="0"/>
                    <w:ind w:left="0" w:leftChars="0" w:right="0" w:rightChars="0"/>
                    <w:jc w:val="center"/>
                    <w:rPr>
                      <w:rFonts w:hint="default" w:ascii="Calibri" w:hAnsi="Calibri" w:cs="Calibri"/>
                      <w:sz w:val="18"/>
                      <w:szCs w:val="18"/>
                      <w:highlight w:val="none"/>
                    </w:rPr>
                  </w:pPr>
                  <w:r>
                    <w:rPr>
                      <w:rFonts w:hint="eastAsia" w:ascii="宋体" w:hAnsi="宋体" w:eastAsia="宋体" w:cs="宋体"/>
                      <w:i w:val="0"/>
                      <w:iCs w:val="0"/>
                      <w:caps w:val="0"/>
                      <w:color w:val="000000"/>
                      <w:spacing w:val="0"/>
                      <w:kern w:val="0"/>
                      <w:sz w:val="18"/>
                      <w:szCs w:val="18"/>
                      <w:highlight w:val="none"/>
                      <w:lang w:val="en-US" w:eastAsia="zh-CN" w:bidi="ar"/>
                    </w:rPr>
                    <w:t>（及坐落位置）</w:t>
                  </w:r>
                </w:p>
              </w:tc>
              <w:tc>
                <w:tcPr>
                  <w:tcW w:w="0" w:type="auto"/>
                  <w:tcBorders>
                    <w:top w:val="single" w:color="auto" w:sz="8" w:space="0"/>
                    <w:left w:val="single" w:color="auto" w:sz="8" w:space="0"/>
                    <w:bottom w:val="single" w:color="auto" w:sz="8" w:space="0"/>
                    <w:right w:val="single" w:color="auto" w:sz="8" w:space="0"/>
                  </w:tcBorders>
                  <w:shd w:val="clear" w:color="auto" w:fill="FFFFFF"/>
                  <w:noWrap w:val="0"/>
                  <w:tcMar>
                    <w:top w:w="0" w:type="dxa"/>
                    <w:left w:w="108" w:type="dxa"/>
                    <w:bottom w:w="0" w:type="dxa"/>
                    <w:right w:w="108" w:type="dxa"/>
                  </w:tcMar>
                  <w:vAlign w:val="center"/>
                </w:tcPr>
                <w:p w14:paraId="575EAAB3">
                  <w:pPr>
                    <w:keepNext w:val="0"/>
                    <w:keepLines w:val="0"/>
                    <w:widowControl/>
                    <w:suppressLineNumbers w:val="0"/>
                    <w:spacing w:before="0" w:beforeAutospacing="0" w:after="0" w:afterAutospacing="0"/>
                    <w:ind w:left="0" w:leftChars="0" w:right="0" w:rightChars="0"/>
                    <w:jc w:val="center"/>
                    <w:rPr>
                      <w:rFonts w:hint="default" w:ascii="宋体" w:hAnsi="宋体" w:eastAsia="宋体" w:cs="宋体"/>
                      <w:i w:val="0"/>
                      <w:iCs w:val="0"/>
                      <w:caps w:val="0"/>
                      <w:color w:val="000000"/>
                      <w:spacing w:val="0"/>
                      <w:kern w:val="0"/>
                      <w:sz w:val="18"/>
                      <w:szCs w:val="18"/>
                      <w:highlight w:val="none"/>
                      <w:lang w:val="en-US" w:eastAsia="zh-CN" w:bidi="ar"/>
                    </w:rPr>
                  </w:pPr>
                  <w:r>
                    <w:rPr>
                      <w:rFonts w:hint="eastAsia" w:ascii="宋体" w:hAnsi="宋体" w:cs="宋体"/>
                      <w:i w:val="0"/>
                      <w:iCs w:val="0"/>
                      <w:caps w:val="0"/>
                      <w:color w:val="000000"/>
                      <w:spacing w:val="0"/>
                      <w:kern w:val="0"/>
                      <w:sz w:val="18"/>
                      <w:szCs w:val="18"/>
                      <w:highlight w:val="none"/>
                      <w:lang w:val="en-US" w:eastAsia="zh-CN" w:bidi="ar"/>
                    </w:rPr>
                    <w:t>所有权人</w:t>
                  </w:r>
                </w:p>
              </w:tc>
              <w:tc>
                <w:tcPr>
                  <w:tcW w:w="0" w:type="auto"/>
                  <w:tcBorders>
                    <w:top w:val="single" w:color="auto" w:sz="8" w:space="0"/>
                    <w:left w:val="single" w:color="auto" w:sz="8" w:space="0"/>
                    <w:bottom w:val="single" w:color="auto" w:sz="8" w:space="0"/>
                    <w:right w:val="single" w:color="auto" w:sz="8" w:space="0"/>
                  </w:tcBorders>
                  <w:shd w:val="clear" w:color="auto" w:fill="FFFFFF"/>
                  <w:noWrap w:val="0"/>
                  <w:tcMar>
                    <w:top w:w="0" w:type="dxa"/>
                    <w:left w:w="108" w:type="dxa"/>
                    <w:bottom w:w="0" w:type="dxa"/>
                    <w:right w:w="108" w:type="dxa"/>
                  </w:tcMar>
                  <w:vAlign w:val="center"/>
                </w:tcPr>
                <w:p w14:paraId="5C6E621D">
                  <w:pPr>
                    <w:keepNext w:val="0"/>
                    <w:keepLines w:val="0"/>
                    <w:widowControl/>
                    <w:suppressLineNumbers w:val="0"/>
                    <w:spacing w:before="0" w:beforeAutospacing="0" w:after="0" w:afterAutospacing="0"/>
                    <w:ind w:left="0" w:leftChars="0" w:right="0" w:rightChars="0"/>
                    <w:jc w:val="center"/>
                    <w:rPr>
                      <w:rFonts w:hint="default" w:ascii="Calibri" w:hAnsi="Calibri" w:cs="Calibri"/>
                      <w:sz w:val="18"/>
                      <w:szCs w:val="18"/>
                      <w:highlight w:val="none"/>
                    </w:rPr>
                  </w:pPr>
                  <w:r>
                    <w:rPr>
                      <w:rFonts w:hint="eastAsia" w:ascii="宋体" w:hAnsi="宋体" w:eastAsia="宋体" w:cs="宋体"/>
                      <w:i w:val="0"/>
                      <w:iCs w:val="0"/>
                      <w:caps w:val="0"/>
                      <w:color w:val="000000"/>
                      <w:spacing w:val="0"/>
                      <w:kern w:val="0"/>
                      <w:sz w:val="18"/>
                      <w:szCs w:val="18"/>
                      <w:highlight w:val="none"/>
                      <w:lang w:val="en-US" w:eastAsia="zh-CN" w:bidi="ar"/>
                    </w:rPr>
                    <w:t>资产类型</w:t>
                  </w:r>
                </w:p>
              </w:tc>
              <w:tc>
                <w:tcPr>
                  <w:tcW w:w="0" w:type="auto"/>
                  <w:tcBorders>
                    <w:top w:val="single" w:color="auto" w:sz="8" w:space="0"/>
                    <w:left w:val="single" w:color="auto" w:sz="8" w:space="0"/>
                    <w:bottom w:val="single" w:color="auto" w:sz="8" w:space="0"/>
                    <w:right w:val="single" w:color="auto" w:sz="8" w:space="0"/>
                  </w:tcBorders>
                  <w:shd w:val="clear" w:color="auto" w:fill="FFFFFF"/>
                  <w:noWrap w:val="0"/>
                  <w:tcMar>
                    <w:top w:w="0" w:type="dxa"/>
                    <w:left w:w="108" w:type="dxa"/>
                    <w:bottom w:w="0" w:type="dxa"/>
                    <w:right w:w="108" w:type="dxa"/>
                  </w:tcMar>
                  <w:vAlign w:val="center"/>
                </w:tcPr>
                <w:p w14:paraId="4E7EE97E">
                  <w:pPr>
                    <w:keepNext w:val="0"/>
                    <w:keepLines w:val="0"/>
                    <w:widowControl/>
                    <w:suppressLineNumbers w:val="0"/>
                    <w:spacing w:before="0" w:beforeAutospacing="0" w:after="0" w:afterAutospacing="0"/>
                    <w:ind w:left="0" w:right="0"/>
                    <w:jc w:val="center"/>
                    <w:rPr>
                      <w:rFonts w:hint="eastAsia" w:ascii="宋体" w:hAnsi="宋体" w:eastAsia="宋体" w:cs="宋体"/>
                      <w:i w:val="0"/>
                      <w:iCs w:val="0"/>
                      <w:caps w:val="0"/>
                      <w:color w:val="000000"/>
                      <w:spacing w:val="0"/>
                      <w:kern w:val="0"/>
                      <w:sz w:val="18"/>
                      <w:szCs w:val="18"/>
                      <w:highlight w:val="none"/>
                      <w:lang w:val="en-US" w:eastAsia="zh-CN" w:bidi="ar"/>
                    </w:rPr>
                  </w:pPr>
                  <w:r>
                    <w:rPr>
                      <w:rFonts w:hint="eastAsia" w:ascii="宋体" w:hAnsi="宋体" w:eastAsia="宋体" w:cs="宋体"/>
                      <w:i w:val="0"/>
                      <w:iCs w:val="0"/>
                      <w:caps w:val="0"/>
                      <w:color w:val="000000"/>
                      <w:spacing w:val="0"/>
                      <w:kern w:val="0"/>
                      <w:sz w:val="18"/>
                      <w:szCs w:val="18"/>
                      <w:highlight w:val="none"/>
                      <w:lang w:val="en-US" w:eastAsia="zh-CN" w:bidi="ar"/>
                    </w:rPr>
                    <w:t>权属</w:t>
                  </w:r>
                </w:p>
                <w:p w14:paraId="65CC1523">
                  <w:pPr>
                    <w:keepNext w:val="0"/>
                    <w:keepLines w:val="0"/>
                    <w:widowControl/>
                    <w:suppressLineNumbers w:val="0"/>
                    <w:spacing w:before="0" w:beforeAutospacing="0" w:after="0" w:afterAutospacing="0"/>
                    <w:ind w:left="0" w:leftChars="0" w:right="0" w:rightChars="0"/>
                    <w:jc w:val="center"/>
                    <w:rPr>
                      <w:rFonts w:hint="default" w:ascii="Calibri" w:hAnsi="Calibri" w:cs="Calibri"/>
                      <w:sz w:val="18"/>
                      <w:szCs w:val="18"/>
                      <w:highlight w:val="none"/>
                    </w:rPr>
                  </w:pPr>
                  <w:r>
                    <w:rPr>
                      <w:rFonts w:hint="eastAsia" w:ascii="宋体" w:hAnsi="宋体" w:eastAsia="宋体" w:cs="宋体"/>
                      <w:i w:val="0"/>
                      <w:iCs w:val="0"/>
                      <w:caps w:val="0"/>
                      <w:color w:val="000000"/>
                      <w:spacing w:val="0"/>
                      <w:kern w:val="0"/>
                      <w:sz w:val="18"/>
                      <w:szCs w:val="18"/>
                      <w:highlight w:val="none"/>
                      <w:lang w:val="en-US" w:eastAsia="zh-CN" w:bidi="ar"/>
                    </w:rPr>
                    <w:t>及权属证号</w:t>
                  </w:r>
                </w:p>
              </w:tc>
              <w:tc>
                <w:tcPr>
                  <w:tcW w:w="0" w:type="auto"/>
                  <w:tcBorders>
                    <w:top w:val="single" w:color="auto" w:sz="8" w:space="0"/>
                    <w:left w:val="single" w:color="auto" w:sz="8" w:space="0"/>
                    <w:bottom w:val="single" w:color="auto" w:sz="8" w:space="0"/>
                    <w:right w:val="single" w:color="auto" w:sz="8" w:space="0"/>
                  </w:tcBorders>
                  <w:shd w:val="clear" w:color="auto" w:fill="FFFFFF"/>
                  <w:noWrap w:val="0"/>
                  <w:tcMar>
                    <w:top w:w="0" w:type="dxa"/>
                    <w:left w:w="108" w:type="dxa"/>
                    <w:bottom w:w="0" w:type="dxa"/>
                    <w:right w:w="108" w:type="dxa"/>
                  </w:tcMar>
                  <w:vAlign w:val="center"/>
                </w:tcPr>
                <w:p w14:paraId="056310EB">
                  <w:pPr>
                    <w:keepNext w:val="0"/>
                    <w:keepLines w:val="0"/>
                    <w:widowControl/>
                    <w:suppressLineNumbers w:val="0"/>
                    <w:spacing w:before="0" w:beforeAutospacing="0" w:after="0" w:afterAutospacing="0"/>
                    <w:ind w:left="0" w:right="0"/>
                    <w:jc w:val="center"/>
                    <w:rPr>
                      <w:rFonts w:hint="eastAsia" w:ascii="宋体" w:hAnsi="宋体" w:eastAsia="宋体" w:cs="宋体"/>
                      <w:i w:val="0"/>
                      <w:iCs w:val="0"/>
                      <w:caps w:val="0"/>
                      <w:color w:val="000000"/>
                      <w:spacing w:val="0"/>
                      <w:kern w:val="0"/>
                      <w:sz w:val="18"/>
                      <w:szCs w:val="18"/>
                      <w:highlight w:val="none"/>
                      <w:lang w:val="en-US" w:eastAsia="zh-CN" w:bidi="ar"/>
                    </w:rPr>
                  </w:pPr>
                  <w:r>
                    <w:rPr>
                      <w:rFonts w:hint="eastAsia" w:ascii="宋体" w:hAnsi="宋体" w:eastAsia="宋体" w:cs="宋体"/>
                      <w:i w:val="0"/>
                      <w:iCs w:val="0"/>
                      <w:caps w:val="0"/>
                      <w:color w:val="000000"/>
                      <w:spacing w:val="0"/>
                      <w:kern w:val="0"/>
                      <w:sz w:val="18"/>
                      <w:szCs w:val="18"/>
                      <w:highlight w:val="none"/>
                      <w:lang w:val="en-US" w:eastAsia="zh-CN" w:bidi="ar"/>
                    </w:rPr>
                    <w:t>资产概况</w:t>
                  </w:r>
                </w:p>
                <w:p w14:paraId="04F082E1">
                  <w:pPr>
                    <w:keepNext w:val="0"/>
                    <w:keepLines w:val="0"/>
                    <w:widowControl/>
                    <w:suppressLineNumbers w:val="0"/>
                    <w:spacing w:before="0" w:beforeAutospacing="0" w:after="0" w:afterAutospacing="0"/>
                    <w:ind w:left="0" w:leftChars="0" w:right="0" w:rightChars="0"/>
                    <w:jc w:val="center"/>
                    <w:rPr>
                      <w:rFonts w:hint="default" w:ascii="Calibri" w:hAnsi="Calibri" w:cs="Calibri"/>
                      <w:sz w:val="18"/>
                      <w:szCs w:val="18"/>
                      <w:highlight w:val="none"/>
                    </w:rPr>
                  </w:pPr>
                  <w:r>
                    <w:rPr>
                      <w:rFonts w:hint="eastAsia" w:ascii="宋体" w:hAnsi="宋体" w:eastAsia="宋体" w:cs="宋体"/>
                      <w:i w:val="0"/>
                      <w:iCs w:val="0"/>
                      <w:caps w:val="0"/>
                      <w:color w:val="000000"/>
                      <w:spacing w:val="0"/>
                      <w:kern w:val="0"/>
                      <w:sz w:val="18"/>
                      <w:szCs w:val="18"/>
                      <w:highlight w:val="none"/>
                      <w:lang w:val="en-US" w:eastAsia="zh-CN" w:bidi="ar"/>
                    </w:rPr>
                    <w:t>（面积等）</w:t>
                  </w:r>
                </w:p>
              </w:tc>
              <w:tc>
                <w:tcPr>
                  <w:tcW w:w="0" w:type="auto"/>
                  <w:tcBorders>
                    <w:top w:val="single" w:color="auto" w:sz="8" w:space="0"/>
                    <w:left w:val="single" w:color="auto" w:sz="8" w:space="0"/>
                    <w:bottom w:val="single" w:color="auto" w:sz="8" w:space="0"/>
                    <w:right w:val="single" w:color="auto" w:sz="8" w:space="0"/>
                  </w:tcBorders>
                  <w:shd w:val="clear" w:color="auto" w:fill="FFFFFF"/>
                  <w:noWrap w:val="0"/>
                  <w:tcMar>
                    <w:top w:w="0" w:type="dxa"/>
                    <w:left w:w="108" w:type="dxa"/>
                    <w:bottom w:w="0" w:type="dxa"/>
                    <w:right w:w="108" w:type="dxa"/>
                  </w:tcMar>
                  <w:vAlign w:val="center"/>
                </w:tcPr>
                <w:p w14:paraId="5DC2FDAE">
                  <w:pPr>
                    <w:keepNext w:val="0"/>
                    <w:keepLines w:val="0"/>
                    <w:widowControl/>
                    <w:suppressLineNumbers w:val="0"/>
                    <w:spacing w:before="0" w:beforeAutospacing="0" w:after="0" w:afterAutospacing="0"/>
                    <w:ind w:left="0" w:leftChars="0" w:right="0" w:rightChars="0"/>
                    <w:jc w:val="center"/>
                    <w:rPr>
                      <w:rFonts w:hint="eastAsia" w:ascii="宋体" w:hAnsi="宋体" w:eastAsia="宋体" w:cs="宋体"/>
                      <w:i w:val="0"/>
                      <w:iCs w:val="0"/>
                      <w:caps w:val="0"/>
                      <w:color w:val="000000"/>
                      <w:spacing w:val="0"/>
                      <w:kern w:val="0"/>
                      <w:sz w:val="18"/>
                      <w:szCs w:val="18"/>
                      <w:highlight w:val="none"/>
                      <w:lang w:val="en-US" w:eastAsia="zh-CN" w:bidi="ar"/>
                    </w:rPr>
                  </w:pPr>
                  <w:r>
                    <w:rPr>
                      <w:rFonts w:hint="eastAsia" w:ascii="宋体" w:hAnsi="宋体" w:eastAsia="宋体" w:cs="宋体"/>
                      <w:i w:val="0"/>
                      <w:iCs w:val="0"/>
                      <w:caps w:val="0"/>
                      <w:color w:val="000000"/>
                      <w:spacing w:val="0"/>
                      <w:kern w:val="0"/>
                      <w:sz w:val="18"/>
                      <w:szCs w:val="18"/>
                      <w:highlight w:val="none"/>
                      <w:lang w:val="en-US" w:eastAsia="zh-CN" w:bidi="ar"/>
                    </w:rPr>
                    <w:t>账面或购置价</w:t>
                  </w:r>
                </w:p>
                <w:p w14:paraId="356248AB">
                  <w:pPr>
                    <w:keepNext w:val="0"/>
                    <w:keepLines w:val="0"/>
                    <w:widowControl/>
                    <w:suppressLineNumbers w:val="0"/>
                    <w:spacing w:before="0" w:beforeAutospacing="0" w:after="0" w:afterAutospacing="0"/>
                    <w:ind w:left="0" w:leftChars="0" w:right="0" w:rightChars="0"/>
                    <w:jc w:val="center"/>
                    <w:rPr>
                      <w:rFonts w:hint="default" w:ascii="宋体" w:hAnsi="宋体" w:eastAsia="宋体" w:cs="宋体"/>
                      <w:i w:val="0"/>
                      <w:iCs w:val="0"/>
                      <w:caps w:val="0"/>
                      <w:color w:val="000000"/>
                      <w:spacing w:val="0"/>
                      <w:kern w:val="0"/>
                      <w:sz w:val="18"/>
                      <w:szCs w:val="18"/>
                      <w:highlight w:val="none"/>
                      <w:lang w:val="en-US" w:eastAsia="zh-CN" w:bidi="ar"/>
                    </w:rPr>
                  </w:pPr>
                  <w:r>
                    <w:rPr>
                      <w:rFonts w:hint="eastAsia" w:ascii="宋体" w:hAnsi="宋体" w:eastAsia="宋体" w:cs="宋体"/>
                      <w:i w:val="0"/>
                      <w:iCs w:val="0"/>
                      <w:caps w:val="0"/>
                      <w:color w:val="000000"/>
                      <w:spacing w:val="0"/>
                      <w:kern w:val="0"/>
                      <w:sz w:val="18"/>
                      <w:szCs w:val="18"/>
                      <w:highlight w:val="none"/>
                      <w:lang w:val="en-US" w:eastAsia="zh-CN" w:bidi="ar"/>
                    </w:rPr>
                    <w:t>（万元）</w:t>
                  </w:r>
                </w:p>
              </w:tc>
              <w:tc>
                <w:tcPr>
                  <w:tcW w:w="0" w:type="auto"/>
                  <w:tcBorders>
                    <w:top w:val="single" w:color="auto" w:sz="8" w:space="0"/>
                    <w:left w:val="single" w:color="auto" w:sz="8" w:space="0"/>
                    <w:bottom w:val="single" w:color="auto" w:sz="8" w:space="0"/>
                    <w:right w:val="single" w:color="auto" w:sz="4" w:space="0"/>
                  </w:tcBorders>
                  <w:shd w:val="clear" w:color="auto" w:fill="FFFFFF"/>
                  <w:noWrap w:val="0"/>
                  <w:tcMar>
                    <w:top w:w="0" w:type="dxa"/>
                    <w:left w:w="108" w:type="dxa"/>
                    <w:bottom w:w="0" w:type="dxa"/>
                    <w:right w:w="108" w:type="dxa"/>
                  </w:tcMar>
                  <w:vAlign w:val="center"/>
                </w:tcPr>
                <w:p w14:paraId="2D6EDA44">
                  <w:pPr>
                    <w:keepNext w:val="0"/>
                    <w:keepLines w:val="0"/>
                    <w:widowControl/>
                    <w:suppressLineNumbers w:val="0"/>
                    <w:spacing w:before="0" w:beforeAutospacing="0" w:after="0" w:afterAutospacing="0"/>
                    <w:ind w:left="0" w:leftChars="0" w:right="0" w:rightChars="0"/>
                    <w:jc w:val="center"/>
                    <w:rPr>
                      <w:rFonts w:hint="eastAsia" w:ascii="宋体" w:hAnsi="宋体" w:eastAsia="宋体" w:cs="宋体"/>
                      <w:i w:val="0"/>
                      <w:iCs w:val="0"/>
                      <w:caps w:val="0"/>
                      <w:color w:val="000000"/>
                      <w:spacing w:val="0"/>
                      <w:kern w:val="0"/>
                      <w:sz w:val="18"/>
                      <w:szCs w:val="18"/>
                      <w:highlight w:val="none"/>
                      <w:lang w:val="en-US" w:eastAsia="zh-CN" w:bidi="ar"/>
                    </w:rPr>
                  </w:pPr>
                  <w:r>
                    <w:rPr>
                      <w:rFonts w:hint="eastAsia" w:ascii="宋体" w:hAnsi="宋体" w:eastAsia="宋体" w:cs="宋体"/>
                      <w:i w:val="0"/>
                      <w:iCs w:val="0"/>
                      <w:caps w:val="0"/>
                      <w:color w:val="000000"/>
                      <w:spacing w:val="0"/>
                      <w:kern w:val="0"/>
                      <w:sz w:val="18"/>
                      <w:szCs w:val="18"/>
                      <w:highlight w:val="none"/>
                      <w:lang w:val="en-US" w:eastAsia="zh-CN" w:bidi="ar"/>
                    </w:rPr>
                    <w:t>市场或评估价</w:t>
                  </w:r>
                </w:p>
                <w:p w14:paraId="61E79B20">
                  <w:pPr>
                    <w:keepNext w:val="0"/>
                    <w:keepLines w:val="0"/>
                    <w:widowControl/>
                    <w:suppressLineNumbers w:val="0"/>
                    <w:spacing w:before="0" w:beforeAutospacing="0" w:after="0" w:afterAutospacing="0"/>
                    <w:ind w:left="0" w:leftChars="0" w:right="0" w:rightChars="0"/>
                    <w:jc w:val="center"/>
                    <w:rPr>
                      <w:rFonts w:hint="default" w:ascii="宋体" w:hAnsi="宋体" w:eastAsia="宋体" w:cs="宋体"/>
                      <w:i w:val="0"/>
                      <w:iCs w:val="0"/>
                      <w:caps w:val="0"/>
                      <w:color w:val="000000"/>
                      <w:spacing w:val="0"/>
                      <w:kern w:val="0"/>
                      <w:sz w:val="18"/>
                      <w:szCs w:val="18"/>
                      <w:highlight w:val="none"/>
                      <w:lang w:val="en-US" w:eastAsia="zh-CN" w:bidi="ar"/>
                    </w:rPr>
                  </w:pPr>
                  <w:r>
                    <w:rPr>
                      <w:rFonts w:hint="eastAsia" w:ascii="宋体" w:hAnsi="宋体" w:eastAsia="宋体" w:cs="宋体"/>
                      <w:i w:val="0"/>
                      <w:iCs w:val="0"/>
                      <w:caps w:val="0"/>
                      <w:color w:val="000000"/>
                      <w:spacing w:val="0"/>
                      <w:kern w:val="0"/>
                      <w:sz w:val="18"/>
                      <w:szCs w:val="18"/>
                      <w:highlight w:val="none"/>
                      <w:lang w:val="en-US" w:eastAsia="zh-CN" w:bidi="ar"/>
                    </w:rPr>
                    <w:t>（万元）</w:t>
                  </w:r>
                </w:p>
              </w:tc>
              <w:tc>
                <w:tcPr>
                  <w:tcW w:w="0" w:type="auto"/>
                  <w:tcBorders>
                    <w:top w:val="single" w:color="auto" w:sz="8" w:space="0"/>
                    <w:left w:val="single" w:color="auto" w:sz="4" w:space="0"/>
                    <w:bottom w:val="single" w:color="auto" w:sz="8" w:space="0"/>
                    <w:right w:val="single" w:color="auto" w:sz="8" w:space="0"/>
                  </w:tcBorders>
                  <w:shd w:val="clear" w:color="auto" w:fill="FFFFFF"/>
                  <w:noWrap w:val="0"/>
                  <w:tcMar>
                    <w:top w:w="0" w:type="dxa"/>
                    <w:left w:w="108" w:type="dxa"/>
                    <w:bottom w:w="0" w:type="dxa"/>
                    <w:right w:w="108" w:type="dxa"/>
                  </w:tcMar>
                  <w:vAlign w:val="center"/>
                </w:tcPr>
                <w:p w14:paraId="3FB69A05">
                  <w:pPr>
                    <w:keepNext w:val="0"/>
                    <w:keepLines w:val="0"/>
                    <w:widowControl/>
                    <w:suppressLineNumbers w:val="0"/>
                    <w:spacing w:before="0" w:beforeAutospacing="0" w:after="0" w:afterAutospacing="0"/>
                    <w:ind w:left="0" w:leftChars="0" w:right="0" w:rightChars="0"/>
                    <w:jc w:val="center"/>
                    <w:rPr>
                      <w:rFonts w:hint="eastAsia" w:ascii="宋体" w:hAnsi="宋体" w:eastAsia="宋体" w:cs="宋体"/>
                      <w:i w:val="0"/>
                      <w:iCs w:val="0"/>
                      <w:caps w:val="0"/>
                      <w:color w:val="000000"/>
                      <w:spacing w:val="0"/>
                      <w:kern w:val="0"/>
                      <w:sz w:val="18"/>
                      <w:szCs w:val="18"/>
                      <w:highlight w:val="none"/>
                      <w:lang w:val="en-US" w:eastAsia="zh-CN" w:bidi="ar"/>
                    </w:rPr>
                  </w:pPr>
                  <w:r>
                    <w:rPr>
                      <w:rFonts w:hint="eastAsia" w:ascii="宋体" w:hAnsi="宋体" w:eastAsia="宋体" w:cs="宋体"/>
                      <w:i w:val="0"/>
                      <w:iCs w:val="0"/>
                      <w:caps w:val="0"/>
                      <w:color w:val="000000"/>
                      <w:spacing w:val="0"/>
                      <w:kern w:val="0"/>
                      <w:sz w:val="18"/>
                      <w:szCs w:val="18"/>
                      <w:highlight w:val="none"/>
                      <w:lang w:val="en-US" w:eastAsia="zh-CN" w:bidi="ar"/>
                    </w:rPr>
                    <w:t>自用/出租</w:t>
                  </w:r>
                </w:p>
              </w:tc>
              <w:tc>
                <w:tcPr>
                  <w:tcW w:w="0" w:type="auto"/>
                  <w:tcBorders>
                    <w:top w:val="single" w:color="auto" w:sz="8" w:space="0"/>
                    <w:left w:val="single" w:color="auto" w:sz="8" w:space="0"/>
                    <w:bottom w:val="single" w:color="auto" w:sz="8" w:space="0"/>
                    <w:right w:val="single" w:color="auto" w:sz="8" w:space="0"/>
                  </w:tcBorders>
                  <w:shd w:val="clear" w:color="auto" w:fill="FFFFFF"/>
                  <w:noWrap w:val="0"/>
                  <w:tcMar>
                    <w:top w:w="0" w:type="dxa"/>
                    <w:left w:w="108" w:type="dxa"/>
                    <w:bottom w:w="0" w:type="dxa"/>
                    <w:right w:w="108" w:type="dxa"/>
                  </w:tcMar>
                  <w:vAlign w:val="center"/>
                </w:tcPr>
                <w:p w14:paraId="430FEE5C">
                  <w:pPr>
                    <w:keepNext w:val="0"/>
                    <w:keepLines w:val="0"/>
                    <w:widowControl/>
                    <w:suppressLineNumbers w:val="0"/>
                    <w:spacing w:before="0" w:beforeAutospacing="0" w:after="0" w:afterAutospacing="0"/>
                    <w:ind w:left="0" w:leftChars="0" w:right="0" w:rightChars="0"/>
                    <w:jc w:val="center"/>
                    <w:rPr>
                      <w:rFonts w:hint="default" w:ascii="宋体" w:hAnsi="宋体" w:eastAsia="宋体" w:cs="宋体"/>
                      <w:i w:val="0"/>
                      <w:iCs w:val="0"/>
                      <w:caps w:val="0"/>
                      <w:color w:val="000000"/>
                      <w:spacing w:val="0"/>
                      <w:kern w:val="0"/>
                      <w:sz w:val="18"/>
                      <w:szCs w:val="18"/>
                      <w:highlight w:val="none"/>
                      <w:lang w:val="en-US" w:eastAsia="zh-CN" w:bidi="ar"/>
                    </w:rPr>
                  </w:pPr>
                  <w:r>
                    <w:rPr>
                      <w:rFonts w:hint="eastAsia" w:ascii="宋体" w:hAnsi="宋体" w:eastAsia="宋体" w:cs="宋体"/>
                      <w:i w:val="0"/>
                      <w:iCs w:val="0"/>
                      <w:caps w:val="0"/>
                      <w:color w:val="000000"/>
                      <w:spacing w:val="0"/>
                      <w:kern w:val="0"/>
                      <w:sz w:val="18"/>
                      <w:szCs w:val="18"/>
                      <w:highlight w:val="none"/>
                      <w:lang w:val="en-US" w:eastAsia="zh-CN" w:bidi="ar"/>
                    </w:rPr>
                    <w:t>抵质押情况</w:t>
                  </w:r>
                </w:p>
              </w:tc>
              <w:tc>
                <w:tcPr>
                  <w:tcW w:w="0" w:type="auto"/>
                  <w:tcBorders>
                    <w:top w:val="single" w:color="auto" w:sz="8" w:space="0"/>
                    <w:left w:val="single" w:color="auto" w:sz="8" w:space="0"/>
                    <w:bottom w:val="single" w:color="auto" w:sz="8" w:space="0"/>
                    <w:right w:val="single" w:color="auto" w:sz="8" w:space="0"/>
                  </w:tcBorders>
                  <w:shd w:val="clear" w:color="auto" w:fill="FFFFFF"/>
                  <w:noWrap w:val="0"/>
                  <w:tcMar>
                    <w:top w:w="0" w:type="dxa"/>
                    <w:left w:w="108" w:type="dxa"/>
                    <w:bottom w:w="0" w:type="dxa"/>
                    <w:right w:w="108" w:type="dxa"/>
                  </w:tcMar>
                  <w:vAlign w:val="center"/>
                </w:tcPr>
                <w:p w14:paraId="06FA3D6B">
                  <w:pPr>
                    <w:keepNext w:val="0"/>
                    <w:keepLines w:val="0"/>
                    <w:widowControl/>
                    <w:suppressLineNumbers w:val="0"/>
                    <w:spacing w:before="0" w:beforeAutospacing="0" w:after="0" w:afterAutospacing="0"/>
                    <w:ind w:left="0" w:leftChars="0" w:right="0" w:rightChars="0"/>
                    <w:jc w:val="center"/>
                    <w:rPr>
                      <w:rFonts w:hint="eastAsia" w:ascii="宋体" w:hAnsi="宋体" w:eastAsia="宋体" w:cs="宋体"/>
                      <w:i w:val="0"/>
                      <w:iCs w:val="0"/>
                      <w:caps w:val="0"/>
                      <w:color w:val="000000"/>
                      <w:spacing w:val="0"/>
                      <w:kern w:val="0"/>
                      <w:sz w:val="18"/>
                      <w:szCs w:val="18"/>
                      <w:highlight w:val="none"/>
                      <w:lang w:val="en-US" w:eastAsia="zh-CN" w:bidi="ar"/>
                    </w:rPr>
                  </w:pPr>
                  <w:r>
                    <w:rPr>
                      <w:rFonts w:hint="eastAsia" w:ascii="宋体" w:hAnsi="宋体" w:eastAsia="宋体" w:cs="宋体"/>
                      <w:i w:val="0"/>
                      <w:iCs w:val="0"/>
                      <w:caps w:val="0"/>
                      <w:color w:val="000000"/>
                      <w:spacing w:val="0"/>
                      <w:kern w:val="0"/>
                      <w:sz w:val="18"/>
                      <w:szCs w:val="18"/>
                      <w:highlight w:val="none"/>
                      <w:lang w:val="en-US" w:eastAsia="zh-CN" w:bidi="ar"/>
                    </w:rPr>
                    <w:t>融资金额</w:t>
                  </w:r>
                </w:p>
                <w:p w14:paraId="1648515B">
                  <w:pPr>
                    <w:keepNext w:val="0"/>
                    <w:keepLines w:val="0"/>
                    <w:widowControl/>
                    <w:suppressLineNumbers w:val="0"/>
                    <w:spacing w:before="0" w:beforeAutospacing="0" w:after="0" w:afterAutospacing="0"/>
                    <w:ind w:left="0" w:leftChars="0" w:right="0" w:rightChars="0"/>
                    <w:jc w:val="center"/>
                    <w:rPr>
                      <w:rFonts w:hint="default" w:ascii="宋体" w:hAnsi="宋体" w:eastAsia="宋体" w:cs="宋体"/>
                      <w:i w:val="0"/>
                      <w:iCs w:val="0"/>
                      <w:caps w:val="0"/>
                      <w:color w:val="000000"/>
                      <w:spacing w:val="0"/>
                      <w:kern w:val="0"/>
                      <w:sz w:val="18"/>
                      <w:szCs w:val="18"/>
                      <w:highlight w:val="none"/>
                      <w:lang w:val="en-US" w:eastAsia="zh-CN" w:bidi="ar"/>
                    </w:rPr>
                  </w:pPr>
                  <w:r>
                    <w:rPr>
                      <w:rFonts w:hint="eastAsia" w:ascii="宋体" w:hAnsi="宋体" w:eastAsia="宋体" w:cs="宋体"/>
                      <w:i w:val="0"/>
                      <w:iCs w:val="0"/>
                      <w:caps w:val="0"/>
                      <w:color w:val="000000"/>
                      <w:spacing w:val="0"/>
                      <w:kern w:val="0"/>
                      <w:sz w:val="18"/>
                      <w:szCs w:val="18"/>
                      <w:highlight w:val="none"/>
                      <w:lang w:val="en-US" w:eastAsia="zh-CN" w:bidi="ar"/>
                    </w:rPr>
                    <w:t>（万元）</w:t>
                  </w:r>
                </w:p>
              </w:tc>
            </w:tr>
            <w:tr w14:paraId="4FAE6BD7">
              <w:tblPrEx>
                <w:tblBorders>
                  <w:top w:val="none" w:color="auto" w:sz="6" w:space="0"/>
                  <w:left w:val="none" w:color="auto" w:sz="6" w:space="0"/>
                  <w:bottom w:val="none" w:color="auto" w:sz="6" w:space="0"/>
                  <w:right w:val="none" w:color="auto" w:sz="6" w:space="0"/>
                  <w:insideH w:val="outset" w:color="auto" w:sz="6" w:space="0"/>
                  <w:insideV w:val="outset" w:color="auto" w:sz="6" w:space="0"/>
                </w:tblBorders>
                <w:shd w:val="clear" w:color="auto" w:fill="FFFFFF"/>
                <w:tblCellMar>
                  <w:top w:w="15" w:type="dxa"/>
                  <w:left w:w="15" w:type="dxa"/>
                  <w:bottom w:w="15" w:type="dxa"/>
                  <w:right w:w="15" w:type="dxa"/>
                </w:tblCellMar>
              </w:tblPrEx>
              <w:trPr>
                <w:trHeight w:val="322" w:hRule="atLeast"/>
                <w:jc w:val="center"/>
              </w:trPr>
              <w:tc>
                <w:tcPr>
                  <w:tcW w:w="0" w:type="auto"/>
                  <w:tcBorders>
                    <w:top w:val="single" w:color="auto" w:sz="8" w:space="0"/>
                    <w:left w:val="single" w:color="auto" w:sz="8" w:space="0"/>
                    <w:bottom w:val="single" w:color="auto" w:sz="8" w:space="0"/>
                    <w:right w:val="single" w:color="auto" w:sz="8" w:space="0"/>
                  </w:tcBorders>
                  <w:shd w:val="clear" w:color="auto" w:fill="FFFFFF"/>
                  <w:noWrap w:val="0"/>
                  <w:tcMar>
                    <w:top w:w="0" w:type="dxa"/>
                    <w:left w:w="108" w:type="dxa"/>
                    <w:bottom w:w="0" w:type="dxa"/>
                    <w:right w:w="108" w:type="dxa"/>
                  </w:tcMar>
                  <w:vAlign w:val="center"/>
                </w:tcPr>
                <w:p w14:paraId="203EDADC">
                  <w:pPr>
                    <w:keepNext w:val="0"/>
                    <w:keepLines w:val="0"/>
                    <w:widowControl/>
                    <w:suppressLineNumbers w:val="0"/>
                    <w:spacing w:before="0" w:beforeAutospacing="0" w:after="0" w:afterAutospacing="0"/>
                    <w:ind w:left="0" w:right="0"/>
                    <w:jc w:val="both"/>
                    <w:rPr>
                      <w:rFonts w:hint="default" w:ascii="Calibri" w:hAnsi="Calibri" w:cs="Calibri"/>
                      <w:sz w:val="18"/>
                      <w:szCs w:val="18"/>
                      <w:highlight w:val="none"/>
                    </w:rPr>
                  </w:pPr>
                  <w:r>
                    <w:rPr>
                      <w:rFonts w:hint="eastAsia" w:ascii="宋体" w:hAnsi="宋体" w:eastAsia="宋体" w:cs="宋体"/>
                      <w:bCs/>
                      <w:i w:val="0"/>
                      <w:iCs w:val="0"/>
                      <w:caps w:val="0"/>
                      <w:color w:val="000000"/>
                      <w:spacing w:val="0"/>
                      <w:kern w:val="0"/>
                      <w:sz w:val="18"/>
                      <w:szCs w:val="18"/>
                      <w:highlight w:val="none"/>
                      <w:lang w:val="en-US" w:eastAsia="zh-CN" w:bidi="ar"/>
                    </w:rPr>
                    <w:t> </w:t>
                  </w:r>
                </w:p>
              </w:tc>
              <w:tc>
                <w:tcPr>
                  <w:tcW w:w="0" w:type="auto"/>
                  <w:tcBorders>
                    <w:top w:val="single" w:color="auto" w:sz="8" w:space="0"/>
                    <w:left w:val="single" w:color="auto" w:sz="8" w:space="0"/>
                    <w:bottom w:val="single" w:color="auto" w:sz="8" w:space="0"/>
                    <w:right w:val="single" w:color="auto" w:sz="8" w:space="0"/>
                  </w:tcBorders>
                  <w:shd w:val="clear" w:color="auto" w:fill="FFFFFF"/>
                  <w:noWrap w:val="0"/>
                  <w:tcMar>
                    <w:top w:w="0" w:type="dxa"/>
                    <w:left w:w="108" w:type="dxa"/>
                    <w:bottom w:w="0" w:type="dxa"/>
                    <w:right w:w="108" w:type="dxa"/>
                  </w:tcMar>
                  <w:vAlign w:val="center"/>
                </w:tcPr>
                <w:p w14:paraId="12309896">
                  <w:pPr>
                    <w:keepNext w:val="0"/>
                    <w:keepLines w:val="0"/>
                    <w:widowControl/>
                    <w:suppressLineNumbers w:val="0"/>
                    <w:spacing w:before="0" w:beforeAutospacing="0" w:after="0" w:afterAutospacing="0"/>
                    <w:ind w:left="0" w:right="0"/>
                    <w:jc w:val="both"/>
                    <w:rPr>
                      <w:rFonts w:hint="eastAsia" w:ascii="宋体" w:hAnsi="宋体" w:eastAsia="宋体" w:cs="宋体"/>
                      <w:b/>
                      <w:bCs/>
                      <w:i w:val="0"/>
                      <w:iCs w:val="0"/>
                      <w:caps w:val="0"/>
                      <w:color w:val="000000"/>
                      <w:spacing w:val="0"/>
                      <w:kern w:val="0"/>
                      <w:sz w:val="18"/>
                      <w:szCs w:val="18"/>
                      <w:highlight w:val="none"/>
                      <w:lang w:val="en-US" w:eastAsia="zh-CN" w:bidi="ar"/>
                    </w:rPr>
                  </w:pPr>
                </w:p>
              </w:tc>
              <w:tc>
                <w:tcPr>
                  <w:tcW w:w="0" w:type="auto"/>
                  <w:tcBorders>
                    <w:top w:val="single" w:color="auto" w:sz="8" w:space="0"/>
                    <w:left w:val="single" w:color="auto" w:sz="8" w:space="0"/>
                    <w:bottom w:val="single" w:color="auto" w:sz="8" w:space="0"/>
                    <w:right w:val="single" w:color="auto" w:sz="8" w:space="0"/>
                  </w:tcBorders>
                  <w:shd w:val="clear" w:color="auto" w:fill="FFFFFF"/>
                  <w:noWrap w:val="0"/>
                  <w:tcMar>
                    <w:top w:w="0" w:type="dxa"/>
                    <w:left w:w="108" w:type="dxa"/>
                    <w:bottom w:w="0" w:type="dxa"/>
                    <w:right w:w="108" w:type="dxa"/>
                  </w:tcMar>
                  <w:vAlign w:val="center"/>
                </w:tcPr>
                <w:p w14:paraId="28B74C43">
                  <w:pPr>
                    <w:keepNext w:val="0"/>
                    <w:keepLines w:val="0"/>
                    <w:widowControl/>
                    <w:suppressLineNumbers w:val="0"/>
                    <w:spacing w:before="0" w:beforeAutospacing="0" w:after="0" w:afterAutospacing="0"/>
                    <w:ind w:left="0" w:right="0"/>
                    <w:jc w:val="both"/>
                    <w:rPr>
                      <w:rFonts w:hint="default" w:ascii="Calibri" w:hAnsi="Calibri" w:cs="Calibri"/>
                      <w:sz w:val="18"/>
                      <w:szCs w:val="18"/>
                      <w:highlight w:val="none"/>
                    </w:rPr>
                  </w:pPr>
                  <w:r>
                    <w:rPr>
                      <w:rFonts w:hint="eastAsia" w:ascii="宋体" w:hAnsi="宋体" w:eastAsia="宋体" w:cs="宋体"/>
                      <w:bCs/>
                      <w:i w:val="0"/>
                      <w:iCs w:val="0"/>
                      <w:caps w:val="0"/>
                      <w:color w:val="000000"/>
                      <w:spacing w:val="0"/>
                      <w:kern w:val="0"/>
                      <w:sz w:val="18"/>
                      <w:szCs w:val="18"/>
                      <w:highlight w:val="none"/>
                      <w:lang w:val="en-US" w:eastAsia="zh-CN" w:bidi="ar"/>
                    </w:rPr>
                    <w:t> </w:t>
                  </w:r>
                </w:p>
              </w:tc>
              <w:tc>
                <w:tcPr>
                  <w:tcW w:w="0" w:type="auto"/>
                  <w:tcBorders>
                    <w:top w:val="single" w:color="auto" w:sz="8" w:space="0"/>
                    <w:left w:val="single" w:color="auto" w:sz="8" w:space="0"/>
                    <w:bottom w:val="single" w:color="auto" w:sz="8" w:space="0"/>
                    <w:right w:val="single" w:color="auto" w:sz="8" w:space="0"/>
                  </w:tcBorders>
                  <w:shd w:val="clear" w:color="auto" w:fill="FFFFFF"/>
                  <w:noWrap w:val="0"/>
                  <w:tcMar>
                    <w:top w:w="0" w:type="dxa"/>
                    <w:left w:w="108" w:type="dxa"/>
                    <w:bottom w:w="0" w:type="dxa"/>
                    <w:right w:w="108" w:type="dxa"/>
                  </w:tcMar>
                  <w:vAlign w:val="center"/>
                </w:tcPr>
                <w:p w14:paraId="4A367E82">
                  <w:pPr>
                    <w:keepNext w:val="0"/>
                    <w:keepLines w:val="0"/>
                    <w:widowControl/>
                    <w:suppressLineNumbers w:val="0"/>
                    <w:spacing w:before="0" w:beforeAutospacing="0" w:after="0" w:afterAutospacing="0"/>
                    <w:ind w:left="0" w:right="0"/>
                    <w:jc w:val="both"/>
                    <w:rPr>
                      <w:rFonts w:hint="default" w:ascii="Calibri" w:hAnsi="Calibri" w:cs="Calibri"/>
                      <w:sz w:val="18"/>
                      <w:szCs w:val="18"/>
                      <w:highlight w:val="none"/>
                    </w:rPr>
                  </w:pPr>
                  <w:r>
                    <w:rPr>
                      <w:rFonts w:hint="eastAsia" w:ascii="宋体" w:hAnsi="宋体" w:eastAsia="宋体" w:cs="宋体"/>
                      <w:bCs/>
                      <w:i w:val="0"/>
                      <w:iCs w:val="0"/>
                      <w:caps w:val="0"/>
                      <w:color w:val="000000"/>
                      <w:spacing w:val="0"/>
                      <w:kern w:val="0"/>
                      <w:sz w:val="18"/>
                      <w:szCs w:val="18"/>
                      <w:highlight w:val="none"/>
                      <w:lang w:val="en-US" w:eastAsia="zh-CN" w:bidi="ar"/>
                    </w:rPr>
                    <w:t> </w:t>
                  </w:r>
                </w:p>
              </w:tc>
              <w:tc>
                <w:tcPr>
                  <w:tcW w:w="0" w:type="auto"/>
                  <w:tcBorders>
                    <w:top w:val="single" w:color="auto" w:sz="8" w:space="0"/>
                    <w:left w:val="single" w:color="auto" w:sz="8" w:space="0"/>
                    <w:bottom w:val="single" w:color="auto" w:sz="8" w:space="0"/>
                    <w:right w:val="single" w:color="auto" w:sz="8" w:space="0"/>
                  </w:tcBorders>
                  <w:shd w:val="clear" w:color="auto" w:fill="FFFFFF"/>
                  <w:noWrap w:val="0"/>
                  <w:tcMar>
                    <w:top w:w="0" w:type="dxa"/>
                    <w:left w:w="108" w:type="dxa"/>
                    <w:bottom w:w="0" w:type="dxa"/>
                    <w:right w:w="108" w:type="dxa"/>
                  </w:tcMar>
                  <w:vAlign w:val="center"/>
                </w:tcPr>
                <w:p w14:paraId="63FE7264">
                  <w:pPr>
                    <w:keepNext w:val="0"/>
                    <w:keepLines w:val="0"/>
                    <w:widowControl/>
                    <w:suppressLineNumbers w:val="0"/>
                    <w:spacing w:before="0" w:beforeAutospacing="0" w:after="0" w:afterAutospacing="0"/>
                    <w:ind w:left="0" w:right="0"/>
                    <w:jc w:val="both"/>
                    <w:rPr>
                      <w:rFonts w:hint="default" w:ascii="Calibri" w:hAnsi="Calibri" w:cs="Calibri"/>
                      <w:sz w:val="18"/>
                      <w:szCs w:val="18"/>
                      <w:highlight w:val="none"/>
                    </w:rPr>
                  </w:pPr>
                  <w:r>
                    <w:rPr>
                      <w:rFonts w:hint="eastAsia" w:ascii="宋体" w:hAnsi="宋体" w:eastAsia="宋体" w:cs="宋体"/>
                      <w:bCs/>
                      <w:i w:val="0"/>
                      <w:iCs w:val="0"/>
                      <w:caps w:val="0"/>
                      <w:color w:val="000000"/>
                      <w:spacing w:val="0"/>
                      <w:kern w:val="0"/>
                      <w:sz w:val="18"/>
                      <w:szCs w:val="18"/>
                      <w:highlight w:val="none"/>
                      <w:lang w:val="en-US" w:eastAsia="zh-CN" w:bidi="ar"/>
                    </w:rPr>
                    <w:t> </w:t>
                  </w:r>
                </w:p>
              </w:tc>
              <w:tc>
                <w:tcPr>
                  <w:tcW w:w="0" w:type="auto"/>
                  <w:tcBorders>
                    <w:top w:val="single" w:color="auto" w:sz="8" w:space="0"/>
                    <w:left w:val="single" w:color="auto" w:sz="8" w:space="0"/>
                    <w:bottom w:val="single" w:color="auto" w:sz="8" w:space="0"/>
                    <w:right w:val="single" w:color="auto" w:sz="8" w:space="0"/>
                  </w:tcBorders>
                  <w:shd w:val="clear" w:color="auto" w:fill="FFFFFF"/>
                  <w:noWrap w:val="0"/>
                  <w:tcMar>
                    <w:top w:w="0" w:type="dxa"/>
                    <w:left w:w="108" w:type="dxa"/>
                    <w:bottom w:w="0" w:type="dxa"/>
                    <w:right w:w="108" w:type="dxa"/>
                  </w:tcMar>
                  <w:vAlign w:val="center"/>
                </w:tcPr>
                <w:p w14:paraId="5CCA4B1B">
                  <w:pPr>
                    <w:keepNext w:val="0"/>
                    <w:keepLines w:val="0"/>
                    <w:widowControl/>
                    <w:suppressLineNumbers w:val="0"/>
                    <w:spacing w:before="0" w:beforeAutospacing="0" w:after="0" w:afterAutospacing="0"/>
                    <w:ind w:left="0" w:leftChars="0" w:right="0" w:rightChars="0"/>
                    <w:jc w:val="center"/>
                    <w:rPr>
                      <w:rFonts w:hint="default" w:ascii="宋体" w:hAnsi="宋体" w:eastAsia="宋体" w:cs="宋体"/>
                      <w:i w:val="0"/>
                      <w:iCs w:val="0"/>
                      <w:caps w:val="0"/>
                      <w:color w:val="000000"/>
                      <w:spacing w:val="0"/>
                      <w:kern w:val="0"/>
                      <w:sz w:val="18"/>
                      <w:szCs w:val="18"/>
                      <w:highlight w:val="none"/>
                      <w:lang w:val="en-US" w:eastAsia="zh-CN" w:bidi="ar"/>
                    </w:rPr>
                  </w:pPr>
                  <w:r>
                    <w:rPr>
                      <w:rFonts w:hint="eastAsia" w:ascii="宋体" w:hAnsi="宋体" w:eastAsia="宋体" w:cs="宋体"/>
                      <w:i w:val="0"/>
                      <w:iCs w:val="0"/>
                      <w:caps w:val="0"/>
                      <w:color w:val="000000"/>
                      <w:spacing w:val="0"/>
                      <w:kern w:val="0"/>
                      <w:sz w:val="18"/>
                      <w:szCs w:val="18"/>
                      <w:highlight w:val="none"/>
                      <w:lang w:val="en-US" w:eastAsia="zh-CN" w:bidi="ar"/>
                    </w:rPr>
                    <w:t> </w:t>
                  </w:r>
                </w:p>
              </w:tc>
              <w:tc>
                <w:tcPr>
                  <w:tcW w:w="0" w:type="auto"/>
                  <w:tcBorders>
                    <w:top w:val="single" w:color="auto" w:sz="8" w:space="0"/>
                    <w:left w:val="single" w:color="auto" w:sz="8" w:space="0"/>
                    <w:bottom w:val="single" w:color="auto" w:sz="8" w:space="0"/>
                    <w:right w:val="single" w:color="auto" w:sz="4" w:space="0"/>
                  </w:tcBorders>
                  <w:shd w:val="clear" w:color="auto" w:fill="FFFFFF"/>
                  <w:noWrap w:val="0"/>
                  <w:tcMar>
                    <w:top w:w="0" w:type="dxa"/>
                    <w:left w:w="108" w:type="dxa"/>
                    <w:bottom w:w="0" w:type="dxa"/>
                    <w:right w:w="108" w:type="dxa"/>
                  </w:tcMar>
                  <w:vAlign w:val="center"/>
                </w:tcPr>
                <w:p w14:paraId="7BF2F04A">
                  <w:pPr>
                    <w:keepNext w:val="0"/>
                    <w:keepLines w:val="0"/>
                    <w:widowControl/>
                    <w:suppressLineNumbers w:val="0"/>
                    <w:spacing w:before="0" w:beforeAutospacing="0" w:after="0" w:afterAutospacing="0"/>
                    <w:ind w:left="0" w:leftChars="0" w:right="0" w:rightChars="0"/>
                    <w:jc w:val="center"/>
                    <w:rPr>
                      <w:rFonts w:hint="default" w:ascii="宋体" w:hAnsi="宋体" w:eastAsia="宋体" w:cs="宋体"/>
                      <w:i w:val="0"/>
                      <w:iCs w:val="0"/>
                      <w:caps w:val="0"/>
                      <w:color w:val="000000"/>
                      <w:spacing w:val="0"/>
                      <w:kern w:val="0"/>
                      <w:sz w:val="18"/>
                      <w:szCs w:val="18"/>
                      <w:highlight w:val="none"/>
                      <w:lang w:val="en-US" w:eastAsia="zh-CN" w:bidi="ar"/>
                    </w:rPr>
                  </w:pPr>
                </w:p>
              </w:tc>
              <w:tc>
                <w:tcPr>
                  <w:tcW w:w="0" w:type="auto"/>
                  <w:tcBorders>
                    <w:top w:val="single" w:color="auto" w:sz="8" w:space="0"/>
                    <w:left w:val="single" w:color="auto" w:sz="4" w:space="0"/>
                    <w:bottom w:val="single" w:color="auto" w:sz="8" w:space="0"/>
                    <w:right w:val="single" w:color="auto" w:sz="8" w:space="0"/>
                  </w:tcBorders>
                  <w:shd w:val="clear" w:color="auto" w:fill="FFFFFF"/>
                  <w:noWrap w:val="0"/>
                  <w:tcMar>
                    <w:top w:w="0" w:type="dxa"/>
                    <w:left w:w="108" w:type="dxa"/>
                    <w:bottom w:w="0" w:type="dxa"/>
                    <w:right w:w="108" w:type="dxa"/>
                  </w:tcMar>
                  <w:vAlign w:val="center"/>
                </w:tcPr>
                <w:p w14:paraId="2E8117B7">
                  <w:pPr>
                    <w:keepNext w:val="0"/>
                    <w:keepLines w:val="0"/>
                    <w:widowControl/>
                    <w:suppressLineNumbers w:val="0"/>
                    <w:spacing w:before="0" w:beforeAutospacing="0" w:after="0" w:afterAutospacing="0"/>
                    <w:ind w:left="0" w:leftChars="0" w:right="0" w:rightChars="0"/>
                    <w:jc w:val="center"/>
                    <w:rPr>
                      <w:rFonts w:hint="eastAsia" w:ascii="宋体" w:hAnsi="宋体" w:eastAsia="宋体" w:cs="宋体"/>
                      <w:i w:val="0"/>
                      <w:iCs w:val="0"/>
                      <w:caps w:val="0"/>
                      <w:color w:val="000000"/>
                      <w:spacing w:val="0"/>
                      <w:kern w:val="0"/>
                      <w:sz w:val="18"/>
                      <w:szCs w:val="18"/>
                      <w:highlight w:val="none"/>
                      <w:lang w:val="en-US" w:eastAsia="zh-CN" w:bidi="ar"/>
                    </w:rPr>
                  </w:pPr>
                </w:p>
              </w:tc>
              <w:tc>
                <w:tcPr>
                  <w:tcW w:w="0" w:type="auto"/>
                  <w:tcBorders>
                    <w:top w:val="single" w:color="auto" w:sz="8" w:space="0"/>
                    <w:left w:val="single" w:color="auto" w:sz="8" w:space="0"/>
                    <w:bottom w:val="single" w:color="auto" w:sz="8" w:space="0"/>
                    <w:right w:val="single" w:color="auto" w:sz="8" w:space="0"/>
                  </w:tcBorders>
                  <w:shd w:val="clear" w:color="auto" w:fill="FFFFFF"/>
                  <w:noWrap w:val="0"/>
                  <w:tcMar>
                    <w:top w:w="0" w:type="dxa"/>
                    <w:left w:w="108" w:type="dxa"/>
                    <w:bottom w:w="0" w:type="dxa"/>
                    <w:right w:w="108" w:type="dxa"/>
                  </w:tcMar>
                  <w:vAlign w:val="center"/>
                </w:tcPr>
                <w:p w14:paraId="3E4C4CA3">
                  <w:pPr>
                    <w:keepNext w:val="0"/>
                    <w:keepLines w:val="0"/>
                    <w:widowControl/>
                    <w:suppressLineNumbers w:val="0"/>
                    <w:spacing w:before="0" w:beforeAutospacing="0" w:after="0" w:afterAutospacing="0"/>
                    <w:ind w:left="0" w:leftChars="0" w:right="0" w:rightChars="0"/>
                    <w:jc w:val="center"/>
                    <w:rPr>
                      <w:rFonts w:hint="default" w:ascii="宋体" w:hAnsi="宋体" w:eastAsia="宋体" w:cs="宋体"/>
                      <w:i w:val="0"/>
                      <w:iCs w:val="0"/>
                      <w:caps w:val="0"/>
                      <w:color w:val="000000"/>
                      <w:spacing w:val="0"/>
                      <w:kern w:val="0"/>
                      <w:sz w:val="18"/>
                      <w:szCs w:val="18"/>
                      <w:highlight w:val="none"/>
                      <w:lang w:val="en-US" w:eastAsia="zh-CN" w:bidi="ar"/>
                    </w:rPr>
                  </w:pPr>
                  <w:r>
                    <w:rPr>
                      <w:rFonts w:hint="eastAsia" w:ascii="宋体" w:hAnsi="宋体" w:eastAsia="宋体" w:cs="宋体"/>
                      <w:i w:val="0"/>
                      <w:iCs w:val="0"/>
                      <w:caps w:val="0"/>
                      <w:color w:val="000000"/>
                      <w:spacing w:val="0"/>
                      <w:kern w:val="0"/>
                      <w:sz w:val="18"/>
                      <w:szCs w:val="18"/>
                      <w:highlight w:val="none"/>
                      <w:lang w:val="en-US" w:eastAsia="zh-CN" w:bidi="ar"/>
                    </w:rPr>
                    <w:t> </w:t>
                  </w:r>
                </w:p>
              </w:tc>
              <w:tc>
                <w:tcPr>
                  <w:tcW w:w="0" w:type="auto"/>
                  <w:tcBorders>
                    <w:top w:val="single" w:color="auto" w:sz="8" w:space="0"/>
                    <w:left w:val="single" w:color="auto" w:sz="8" w:space="0"/>
                    <w:bottom w:val="single" w:color="auto" w:sz="8" w:space="0"/>
                    <w:right w:val="single" w:color="auto" w:sz="8" w:space="0"/>
                  </w:tcBorders>
                  <w:shd w:val="clear" w:color="auto" w:fill="FFFFFF"/>
                  <w:noWrap w:val="0"/>
                  <w:tcMar>
                    <w:top w:w="0" w:type="dxa"/>
                    <w:left w:w="108" w:type="dxa"/>
                    <w:bottom w:w="0" w:type="dxa"/>
                    <w:right w:w="108" w:type="dxa"/>
                  </w:tcMar>
                  <w:vAlign w:val="center"/>
                </w:tcPr>
                <w:p w14:paraId="11AC12E5">
                  <w:pPr>
                    <w:keepNext w:val="0"/>
                    <w:keepLines w:val="0"/>
                    <w:widowControl/>
                    <w:suppressLineNumbers w:val="0"/>
                    <w:spacing w:before="0" w:beforeAutospacing="0" w:after="0" w:afterAutospacing="0"/>
                    <w:ind w:left="0" w:leftChars="0" w:right="0" w:rightChars="0"/>
                    <w:jc w:val="center"/>
                    <w:rPr>
                      <w:rFonts w:hint="default" w:ascii="宋体" w:hAnsi="宋体" w:eastAsia="宋体" w:cs="宋体"/>
                      <w:i w:val="0"/>
                      <w:iCs w:val="0"/>
                      <w:caps w:val="0"/>
                      <w:color w:val="000000"/>
                      <w:spacing w:val="0"/>
                      <w:kern w:val="0"/>
                      <w:sz w:val="18"/>
                      <w:szCs w:val="18"/>
                      <w:highlight w:val="none"/>
                      <w:lang w:val="en-US" w:eastAsia="zh-CN" w:bidi="ar"/>
                    </w:rPr>
                  </w:pPr>
                  <w:r>
                    <w:rPr>
                      <w:rFonts w:hint="eastAsia" w:ascii="宋体" w:hAnsi="宋体" w:eastAsia="宋体" w:cs="宋体"/>
                      <w:i w:val="0"/>
                      <w:iCs w:val="0"/>
                      <w:caps w:val="0"/>
                      <w:color w:val="000000"/>
                      <w:spacing w:val="0"/>
                      <w:kern w:val="0"/>
                      <w:sz w:val="18"/>
                      <w:szCs w:val="18"/>
                      <w:highlight w:val="none"/>
                      <w:lang w:val="en-US" w:eastAsia="zh-CN" w:bidi="ar"/>
                    </w:rPr>
                    <w:t> </w:t>
                  </w:r>
                </w:p>
              </w:tc>
            </w:tr>
            <w:tr w14:paraId="26C6DFA5">
              <w:tblPrEx>
                <w:tblBorders>
                  <w:top w:val="none" w:color="auto" w:sz="6" w:space="0"/>
                  <w:left w:val="none" w:color="auto" w:sz="6" w:space="0"/>
                  <w:bottom w:val="none" w:color="auto" w:sz="6" w:space="0"/>
                  <w:right w:val="none" w:color="auto" w:sz="6" w:space="0"/>
                  <w:insideH w:val="outset" w:color="auto" w:sz="6" w:space="0"/>
                  <w:insideV w:val="outset" w:color="auto" w:sz="6" w:space="0"/>
                </w:tblBorders>
                <w:shd w:val="clear" w:color="auto" w:fill="FFFFFF"/>
                <w:tblCellMar>
                  <w:top w:w="15" w:type="dxa"/>
                  <w:left w:w="15" w:type="dxa"/>
                  <w:bottom w:w="15" w:type="dxa"/>
                  <w:right w:w="15" w:type="dxa"/>
                </w:tblCellMar>
              </w:tblPrEx>
              <w:trPr>
                <w:trHeight w:val="322" w:hRule="atLeast"/>
                <w:jc w:val="center"/>
              </w:trPr>
              <w:tc>
                <w:tcPr>
                  <w:tcW w:w="0" w:type="auto"/>
                  <w:tcBorders>
                    <w:top w:val="single" w:color="auto" w:sz="8" w:space="0"/>
                    <w:left w:val="single" w:color="auto" w:sz="8" w:space="0"/>
                    <w:bottom w:val="single" w:color="auto" w:sz="8" w:space="0"/>
                    <w:right w:val="single" w:color="auto" w:sz="8" w:space="0"/>
                  </w:tcBorders>
                  <w:shd w:val="clear" w:color="auto" w:fill="FFFFFF"/>
                  <w:noWrap w:val="0"/>
                  <w:tcMar>
                    <w:top w:w="0" w:type="dxa"/>
                    <w:left w:w="108" w:type="dxa"/>
                    <w:bottom w:w="0" w:type="dxa"/>
                    <w:right w:w="108" w:type="dxa"/>
                  </w:tcMar>
                  <w:vAlign w:val="center"/>
                </w:tcPr>
                <w:p w14:paraId="5F7892E3">
                  <w:pPr>
                    <w:keepNext w:val="0"/>
                    <w:keepLines w:val="0"/>
                    <w:widowControl/>
                    <w:suppressLineNumbers w:val="0"/>
                    <w:spacing w:before="0" w:beforeAutospacing="0" w:after="0" w:afterAutospacing="0"/>
                    <w:ind w:left="0" w:right="0"/>
                    <w:jc w:val="both"/>
                    <w:rPr>
                      <w:rFonts w:hint="default" w:ascii="Calibri" w:hAnsi="Calibri" w:cs="Calibri"/>
                      <w:sz w:val="18"/>
                      <w:szCs w:val="18"/>
                      <w:highlight w:val="none"/>
                    </w:rPr>
                  </w:pPr>
                  <w:r>
                    <w:rPr>
                      <w:rFonts w:hint="eastAsia" w:ascii="宋体" w:hAnsi="宋体" w:eastAsia="宋体" w:cs="宋体"/>
                      <w:bCs/>
                      <w:i w:val="0"/>
                      <w:iCs w:val="0"/>
                      <w:caps w:val="0"/>
                      <w:color w:val="000000"/>
                      <w:spacing w:val="0"/>
                      <w:kern w:val="0"/>
                      <w:sz w:val="18"/>
                      <w:szCs w:val="18"/>
                      <w:highlight w:val="none"/>
                      <w:lang w:val="en-US" w:eastAsia="zh-CN" w:bidi="ar"/>
                    </w:rPr>
                    <w:t> </w:t>
                  </w:r>
                </w:p>
              </w:tc>
              <w:tc>
                <w:tcPr>
                  <w:tcW w:w="0" w:type="auto"/>
                  <w:tcBorders>
                    <w:top w:val="single" w:color="auto" w:sz="8" w:space="0"/>
                    <w:left w:val="single" w:color="auto" w:sz="8" w:space="0"/>
                    <w:bottom w:val="single" w:color="auto" w:sz="8" w:space="0"/>
                    <w:right w:val="single" w:color="auto" w:sz="8" w:space="0"/>
                  </w:tcBorders>
                  <w:shd w:val="clear" w:color="auto" w:fill="FFFFFF"/>
                  <w:noWrap w:val="0"/>
                  <w:tcMar>
                    <w:top w:w="0" w:type="dxa"/>
                    <w:left w:w="108" w:type="dxa"/>
                    <w:bottom w:w="0" w:type="dxa"/>
                    <w:right w:w="108" w:type="dxa"/>
                  </w:tcMar>
                  <w:vAlign w:val="center"/>
                </w:tcPr>
                <w:p w14:paraId="035397C6">
                  <w:pPr>
                    <w:keepNext w:val="0"/>
                    <w:keepLines w:val="0"/>
                    <w:widowControl/>
                    <w:suppressLineNumbers w:val="0"/>
                    <w:spacing w:before="0" w:beforeAutospacing="0" w:after="0" w:afterAutospacing="0"/>
                    <w:ind w:left="0" w:right="0"/>
                    <w:jc w:val="both"/>
                    <w:rPr>
                      <w:rFonts w:hint="eastAsia" w:ascii="宋体" w:hAnsi="宋体" w:eastAsia="宋体" w:cs="宋体"/>
                      <w:b/>
                      <w:bCs/>
                      <w:i w:val="0"/>
                      <w:iCs w:val="0"/>
                      <w:caps w:val="0"/>
                      <w:color w:val="000000"/>
                      <w:spacing w:val="0"/>
                      <w:kern w:val="0"/>
                      <w:sz w:val="18"/>
                      <w:szCs w:val="18"/>
                      <w:highlight w:val="none"/>
                      <w:lang w:val="en-US" w:eastAsia="zh-CN" w:bidi="ar"/>
                    </w:rPr>
                  </w:pPr>
                </w:p>
              </w:tc>
              <w:tc>
                <w:tcPr>
                  <w:tcW w:w="0" w:type="auto"/>
                  <w:tcBorders>
                    <w:top w:val="single" w:color="auto" w:sz="8" w:space="0"/>
                    <w:left w:val="single" w:color="auto" w:sz="8" w:space="0"/>
                    <w:bottom w:val="single" w:color="auto" w:sz="8" w:space="0"/>
                    <w:right w:val="single" w:color="auto" w:sz="8" w:space="0"/>
                  </w:tcBorders>
                  <w:shd w:val="clear" w:color="auto" w:fill="FFFFFF"/>
                  <w:noWrap w:val="0"/>
                  <w:tcMar>
                    <w:top w:w="0" w:type="dxa"/>
                    <w:left w:w="108" w:type="dxa"/>
                    <w:bottom w:w="0" w:type="dxa"/>
                    <w:right w:w="108" w:type="dxa"/>
                  </w:tcMar>
                  <w:vAlign w:val="center"/>
                </w:tcPr>
                <w:p w14:paraId="4A2A0653">
                  <w:pPr>
                    <w:keepNext w:val="0"/>
                    <w:keepLines w:val="0"/>
                    <w:widowControl/>
                    <w:suppressLineNumbers w:val="0"/>
                    <w:spacing w:before="0" w:beforeAutospacing="0" w:after="0" w:afterAutospacing="0"/>
                    <w:ind w:left="0" w:right="0"/>
                    <w:jc w:val="both"/>
                    <w:rPr>
                      <w:rFonts w:hint="default" w:ascii="Calibri" w:hAnsi="Calibri" w:cs="Calibri"/>
                      <w:sz w:val="18"/>
                      <w:szCs w:val="18"/>
                      <w:highlight w:val="none"/>
                    </w:rPr>
                  </w:pPr>
                  <w:r>
                    <w:rPr>
                      <w:rFonts w:hint="eastAsia" w:ascii="宋体" w:hAnsi="宋体" w:eastAsia="宋体" w:cs="宋体"/>
                      <w:bCs/>
                      <w:i w:val="0"/>
                      <w:iCs w:val="0"/>
                      <w:caps w:val="0"/>
                      <w:color w:val="000000"/>
                      <w:spacing w:val="0"/>
                      <w:kern w:val="0"/>
                      <w:sz w:val="18"/>
                      <w:szCs w:val="18"/>
                      <w:highlight w:val="none"/>
                      <w:lang w:val="en-US" w:eastAsia="zh-CN" w:bidi="ar"/>
                    </w:rPr>
                    <w:t> </w:t>
                  </w:r>
                </w:p>
              </w:tc>
              <w:tc>
                <w:tcPr>
                  <w:tcW w:w="0" w:type="auto"/>
                  <w:tcBorders>
                    <w:top w:val="single" w:color="auto" w:sz="8" w:space="0"/>
                    <w:left w:val="single" w:color="auto" w:sz="8" w:space="0"/>
                    <w:bottom w:val="single" w:color="auto" w:sz="8" w:space="0"/>
                    <w:right w:val="single" w:color="auto" w:sz="8" w:space="0"/>
                  </w:tcBorders>
                  <w:shd w:val="clear" w:color="auto" w:fill="FFFFFF"/>
                  <w:noWrap w:val="0"/>
                  <w:tcMar>
                    <w:top w:w="0" w:type="dxa"/>
                    <w:left w:w="108" w:type="dxa"/>
                    <w:bottom w:w="0" w:type="dxa"/>
                    <w:right w:w="108" w:type="dxa"/>
                  </w:tcMar>
                  <w:vAlign w:val="center"/>
                </w:tcPr>
                <w:p w14:paraId="052E430B">
                  <w:pPr>
                    <w:keepNext w:val="0"/>
                    <w:keepLines w:val="0"/>
                    <w:widowControl/>
                    <w:suppressLineNumbers w:val="0"/>
                    <w:spacing w:before="0" w:beforeAutospacing="0" w:after="0" w:afterAutospacing="0"/>
                    <w:ind w:left="0" w:right="0"/>
                    <w:jc w:val="both"/>
                    <w:rPr>
                      <w:rFonts w:hint="default" w:ascii="Calibri" w:hAnsi="Calibri" w:cs="Calibri"/>
                      <w:sz w:val="18"/>
                      <w:szCs w:val="18"/>
                      <w:highlight w:val="none"/>
                    </w:rPr>
                  </w:pPr>
                  <w:r>
                    <w:rPr>
                      <w:rFonts w:hint="eastAsia" w:ascii="宋体" w:hAnsi="宋体" w:eastAsia="宋体" w:cs="宋体"/>
                      <w:bCs/>
                      <w:i w:val="0"/>
                      <w:iCs w:val="0"/>
                      <w:caps w:val="0"/>
                      <w:color w:val="000000"/>
                      <w:spacing w:val="0"/>
                      <w:kern w:val="0"/>
                      <w:sz w:val="18"/>
                      <w:szCs w:val="18"/>
                      <w:highlight w:val="none"/>
                      <w:lang w:val="en-US" w:eastAsia="zh-CN" w:bidi="ar"/>
                    </w:rPr>
                    <w:t> </w:t>
                  </w:r>
                </w:p>
              </w:tc>
              <w:tc>
                <w:tcPr>
                  <w:tcW w:w="0" w:type="auto"/>
                  <w:tcBorders>
                    <w:top w:val="single" w:color="auto" w:sz="8" w:space="0"/>
                    <w:left w:val="single" w:color="auto" w:sz="8" w:space="0"/>
                    <w:bottom w:val="single" w:color="auto" w:sz="8" w:space="0"/>
                    <w:right w:val="single" w:color="auto" w:sz="8" w:space="0"/>
                  </w:tcBorders>
                  <w:shd w:val="clear" w:color="auto" w:fill="FFFFFF"/>
                  <w:noWrap w:val="0"/>
                  <w:tcMar>
                    <w:top w:w="0" w:type="dxa"/>
                    <w:left w:w="108" w:type="dxa"/>
                    <w:bottom w:w="0" w:type="dxa"/>
                    <w:right w:w="108" w:type="dxa"/>
                  </w:tcMar>
                  <w:vAlign w:val="center"/>
                </w:tcPr>
                <w:p w14:paraId="00063D09">
                  <w:pPr>
                    <w:keepNext w:val="0"/>
                    <w:keepLines w:val="0"/>
                    <w:widowControl/>
                    <w:suppressLineNumbers w:val="0"/>
                    <w:spacing w:before="0" w:beforeAutospacing="0" w:after="0" w:afterAutospacing="0"/>
                    <w:ind w:left="0" w:right="0"/>
                    <w:jc w:val="both"/>
                    <w:rPr>
                      <w:rFonts w:hint="default" w:ascii="Calibri" w:hAnsi="Calibri" w:cs="Calibri"/>
                      <w:sz w:val="18"/>
                      <w:szCs w:val="18"/>
                      <w:highlight w:val="none"/>
                    </w:rPr>
                  </w:pPr>
                  <w:r>
                    <w:rPr>
                      <w:rFonts w:hint="eastAsia" w:ascii="宋体" w:hAnsi="宋体" w:eastAsia="宋体" w:cs="宋体"/>
                      <w:bCs/>
                      <w:i w:val="0"/>
                      <w:iCs w:val="0"/>
                      <w:caps w:val="0"/>
                      <w:color w:val="000000"/>
                      <w:spacing w:val="0"/>
                      <w:kern w:val="0"/>
                      <w:sz w:val="18"/>
                      <w:szCs w:val="18"/>
                      <w:highlight w:val="none"/>
                      <w:lang w:val="en-US" w:eastAsia="zh-CN" w:bidi="ar"/>
                    </w:rPr>
                    <w:t> </w:t>
                  </w:r>
                </w:p>
              </w:tc>
              <w:tc>
                <w:tcPr>
                  <w:tcW w:w="0" w:type="auto"/>
                  <w:tcBorders>
                    <w:top w:val="single" w:color="auto" w:sz="8" w:space="0"/>
                    <w:left w:val="single" w:color="auto" w:sz="8" w:space="0"/>
                    <w:bottom w:val="single" w:color="auto" w:sz="8" w:space="0"/>
                    <w:right w:val="single" w:color="auto" w:sz="8" w:space="0"/>
                  </w:tcBorders>
                  <w:shd w:val="clear" w:color="auto" w:fill="FFFFFF"/>
                  <w:noWrap w:val="0"/>
                  <w:tcMar>
                    <w:top w:w="0" w:type="dxa"/>
                    <w:left w:w="108" w:type="dxa"/>
                    <w:bottom w:w="0" w:type="dxa"/>
                    <w:right w:w="108" w:type="dxa"/>
                  </w:tcMar>
                  <w:vAlign w:val="center"/>
                </w:tcPr>
                <w:p w14:paraId="52DF23C4">
                  <w:pPr>
                    <w:keepNext w:val="0"/>
                    <w:keepLines w:val="0"/>
                    <w:widowControl/>
                    <w:suppressLineNumbers w:val="0"/>
                    <w:spacing w:before="0" w:beforeAutospacing="0" w:after="0" w:afterAutospacing="0"/>
                    <w:ind w:left="0" w:right="0"/>
                    <w:jc w:val="both"/>
                    <w:rPr>
                      <w:rFonts w:hint="default" w:ascii="Calibri" w:hAnsi="Calibri" w:cs="Calibri"/>
                      <w:sz w:val="18"/>
                      <w:szCs w:val="18"/>
                      <w:highlight w:val="none"/>
                    </w:rPr>
                  </w:pPr>
                  <w:r>
                    <w:rPr>
                      <w:rFonts w:hint="eastAsia" w:ascii="宋体" w:hAnsi="宋体" w:eastAsia="宋体" w:cs="宋体"/>
                      <w:bCs/>
                      <w:i w:val="0"/>
                      <w:iCs w:val="0"/>
                      <w:caps w:val="0"/>
                      <w:color w:val="000000"/>
                      <w:spacing w:val="0"/>
                      <w:kern w:val="0"/>
                      <w:sz w:val="18"/>
                      <w:szCs w:val="18"/>
                      <w:highlight w:val="none"/>
                      <w:lang w:val="en-US" w:eastAsia="zh-CN" w:bidi="ar"/>
                    </w:rPr>
                    <w:t> </w:t>
                  </w:r>
                </w:p>
              </w:tc>
              <w:tc>
                <w:tcPr>
                  <w:tcW w:w="0" w:type="auto"/>
                  <w:tcBorders>
                    <w:top w:val="single" w:color="auto" w:sz="8" w:space="0"/>
                    <w:left w:val="single" w:color="auto" w:sz="8" w:space="0"/>
                    <w:bottom w:val="single" w:color="auto" w:sz="8" w:space="0"/>
                    <w:right w:val="single" w:color="auto" w:sz="4" w:space="0"/>
                  </w:tcBorders>
                  <w:shd w:val="clear" w:color="auto" w:fill="FFFFFF"/>
                  <w:noWrap w:val="0"/>
                  <w:tcMar>
                    <w:top w:w="0" w:type="dxa"/>
                    <w:left w:w="108" w:type="dxa"/>
                    <w:bottom w:w="0" w:type="dxa"/>
                    <w:right w:w="108" w:type="dxa"/>
                  </w:tcMar>
                  <w:vAlign w:val="center"/>
                </w:tcPr>
                <w:p w14:paraId="4521519D">
                  <w:pPr>
                    <w:keepNext w:val="0"/>
                    <w:keepLines w:val="0"/>
                    <w:widowControl/>
                    <w:suppressLineNumbers w:val="0"/>
                    <w:spacing w:before="0" w:beforeAutospacing="0" w:after="0" w:afterAutospacing="0"/>
                    <w:ind w:left="0" w:right="0"/>
                    <w:jc w:val="both"/>
                    <w:rPr>
                      <w:rFonts w:hint="default" w:ascii="Calibri" w:hAnsi="Calibri" w:cs="Calibri"/>
                      <w:sz w:val="18"/>
                      <w:szCs w:val="18"/>
                      <w:highlight w:val="none"/>
                    </w:rPr>
                  </w:pPr>
                  <w:r>
                    <w:rPr>
                      <w:rFonts w:hint="eastAsia" w:ascii="宋体" w:hAnsi="宋体" w:eastAsia="宋体" w:cs="宋体"/>
                      <w:bCs/>
                      <w:i w:val="0"/>
                      <w:iCs w:val="0"/>
                      <w:caps w:val="0"/>
                      <w:color w:val="000000"/>
                      <w:spacing w:val="0"/>
                      <w:kern w:val="0"/>
                      <w:sz w:val="18"/>
                      <w:szCs w:val="18"/>
                      <w:highlight w:val="none"/>
                      <w:lang w:val="en-US" w:eastAsia="zh-CN" w:bidi="ar"/>
                    </w:rPr>
                    <w:t> </w:t>
                  </w:r>
                </w:p>
              </w:tc>
              <w:tc>
                <w:tcPr>
                  <w:tcW w:w="0" w:type="auto"/>
                  <w:tcBorders>
                    <w:top w:val="single" w:color="auto" w:sz="8" w:space="0"/>
                    <w:left w:val="single" w:color="auto" w:sz="4" w:space="0"/>
                    <w:bottom w:val="single" w:color="auto" w:sz="8" w:space="0"/>
                    <w:right w:val="single" w:color="auto" w:sz="8" w:space="0"/>
                  </w:tcBorders>
                  <w:shd w:val="clear" w:color="auto" w:fill="FFFFFF"/>
                  <w:noWrap w:val="0"/>
                  <w:tcMar>
                    <w:top w:w="0" w:type="dxa"/>
                    <w:left w:w="108" w:type="dxa"/>
                    <w:bottom w:w="0" w:type="dxa"/>
                    <w:right w:w="108" w:type="dxa"/>
                  </w:tcMar>
                  <w:vAlign w:val="center"/>
                </w:tcPr>
                <w:p w14:paraId="6D99A4FE">
                  <w:pPr>
                    <w:keepNext w:val="0"/>
                    <w:keepLines w:val="0"/>
                    <w:widowControl/>
                    <w:suppressLineNumbers w:val="0"/>
                    <w:spacing w:before="0" w:beforeAutospacing="0" w:after="0" w:afterAutospacing="0"/>
                    <w:ind w:left="0" w:right="0"/>
                    <w:jc w:val="both"/>
                    <w:rPr>
                      <w:rFonts w:hint="eastAsia" w:ascii="宋体" w:hAnsi="宋体" w:eastAsia="宋体" w:cs="宋体"/>
                      <w:b/>
                      <w:bCs/>
                      <w:i w:val="0"/>
                      <w:iCs w:val="0"/>
                      <w:caps w:val="0"/>
                      <w:color w:val="000000"/>
                      <w:spacing w:val="0"/>
                      <w:kern w:val="0"/>
                      <w:sz w:val="18"/>
                      <w:szCs w:val="18"/>
                      <w:highlight w:val="none"/>
                      <w:lang w:val="en-US" w:eastAsia="zh-CN" w:bidi="ar"/>
                    </w:rPr>
                  </w:pPr>
                </w:p>
              </w:tc>
              <w:tc>
                <w:tcPr>
                  <w:tcW w:w="0" w:type="auto"/>
                  <w:tcBorders>
                    <w:top w:val="single" w:color="auto" w:sz="8" w:space="0"/>
                    <w:left w:val="single" w:color="auto" w:sz="8" w:space="0"/>
                    <w:bottom w:val="single" w:color="auto" w:sz="8" w:space="0"/>
                    <w:right w:val="single" w:color="auto" w:sz="8" w:space="0"/>
                  </w:tcBorders>
                  <w:shd w:val="clear" w:color="auto" w:fill="FFFFFF"/>
                  <w:noWrap w:val="0"/>
                  <w:tcMar>
                    <w:top w:w="0" w:type="dxa"/>
                    <w:left w:w="108" w:type="dxa"/>
                    <w:bottom w:w="0" w:type="dxa"/>
                    <w:right w:w="108" w:type="dxa"/>
                  </w:tcMar>
                  <w:vAlign w:val="center"/>
                </w:tcPr>
                <w:p w14:paraId="733AAB17">
                  <w:pPr>
                    <w:keepNext w:val="0"/>
                    <w:keepLines w:val="0"/>
                    <w:widowControl/>
                    <w:suppressLineNumbers w:val="0"/>
                    <w:spacing w:before="0" w:beforeAutospacing="0" w:after="0" w:afterAutospacing="0"/>
                    <w:ind w:left="0" w:right="0"/>
                    <w:jc w:val="both"/>
                    <w:rPr>
                      <w:rFonts w:hint="default" w:ascii="Calibri" w:hAnsi="Calibri" w:cs="Calibri"/>
                      <w:sz w:val="18"/>
                      <w:szCs w:val="18"/>
                      <w:highlight w:val="none"/>
                    </w:rPr>
                  </w:pPr>
                  <w:r>
                    <w:rPr>
                      <w:rFonts w:hint="eastAsia" w:ascii="宋体" w:hAnsi="宋体" w:eastAsia="宋体" w:cs="宋体"/>
                      <w:bCs/>
                      <w:i w:val="0"/>
                      <w:iCs w:val="0"/>
                      <w:caps w:val="0"/>
                      <w:color w:val="000000"/>
                      <w:spacing w:val="0"/>
                      <w:kern w:val="0"/>
                      <w:sz w:val="18"/>
                      <w:szCs w:val="18"/>
                      <w:highlight w:val="none"/>
                      <w:lang w:val="en-US" w:eastAsia="zh-CN" w:bidi="ar"/>
                    </w:rPr>
                    <w:t> </w:t>
                  </w:r>
                </w:p>
              </w:tc>
              <w:tc>
                <w:tcPr>
                  <w:tcW w:w="0" w:type="auto"/>
                  <w:tcBorders>
                    <w:top w:val="single" w:color="auto" w:sz="8" w:space="0"/>
                    <w:left w:val="single" w:color="auto" w:sz="8" w:space="0"/>
                    <w:bottom w:val="single" w:color="auto" w:sz="8" w:space="0"/>
                    <w:right w:val="single" w:color="auto" w:sz="8" w:space="0"/>
                  </w:tcBorders>
                  <w:shd w:val="clear" w:color="auto" w:fill="FFFFFF"/>
                  <w:noWrap w:val="0"/>
                  <w:tcMar>
                    <w:top w:w="0" w:type="dxa"/>
                    <w:left w:w="108" w:type="dxa"/>
                    <w:bottom w:w="0" w:type="dxa"/>
                    <w:right w:w="108" w:type="dxa"/>
                  </w:tcMar>
                  <w:vAlign w:val="center"/>
                </w:tcPr>
                <w:p w14:paraId="261F17E0">
                  <w:pPr>
                    <w:keepNext w:val="0"/>
                    <w:keepLines w:val="0"/>
                    <w:widowControl/>
                    <w:suppressLineNumbers w:val="0"/>
                    <w:spacing w:before="0" w:beforeAutospacing="0" w:after="0" w:afterAutospacing="0"/>
                    <w:ind w:left="0" w:right="0"/>
                    <w:jc w:val="both"/>
                    <w:rPr>
                      <w:rFonts w:hint="default" w:ascii="Calibri" w:hAnsi="Calibri" w:cs="Calibri"/>
                      <w:sz w:val="18"/>
                      <w:szCs w:val="18"/>
                      <w:highlight w:val="none"/>
                    </w:rPr>
                  </w:pPr>
                  <w:r>
                    <w:rPr>
                      <w:rFonts w:hint="eastAsia" w:ascii="宋体" w:hAnsi="宋体" w:eastAsia="宋体" w:cs="宋体"/>
                      <w:bCs/>
                      <w:i w:val="0"/>
                      <w:iCs w:val="0"/>
                      <w:caps w:val="0"/>
                      <w:color w:val="000000"/>
                      <w:spacing w:val="0"/>
                      <w:kern w:val="0"/>
                      <w:sz w:val="18"/>
                      <w:szCs w:val="18"/>
                      <w:highlight w:val="none"/>
                      <w:lang w:val="en-US" w:eastAsia="zh-CN" w:bidi="ar"/>
                    </w:rPr>
                    <w:t> </w:t>
                  </w:r>
                </w:p>
              </w:tc>
            </w:tr>
            <w:tr w14:paraId="58BF039E">
              <w:tblPrEx>
                <w:tblBorders>
                  <w:top w:val="none" w:color="auto" w:sz="6" w:space="0"/>
                  <w:left w:val="none" w:color="auto" w:sz="6" w:space="0"/>
                  <w:bottom w:val="none" w:color="auto" w:sz="6" w:space="0"/>
                  <w:right w:val="none" w:color="auto" w:sz="6" w:space="0"/>
                  <w:insideH w:val="outset" w:color="auto" w:sz="6" w:space="0"/>
                  <w:insideV w:val="outset" w:color="auto" w:sz="6" w:space="0"/>
                </w:tblBorders>
                <w:shd w:val="clear" w:color="auto" w:fill="FFFFFF"/>
                <w:tblCellMar>
                  <w:top w:w="15" w:type="dxa"/>
                  <w:left w:w="15" w:type="dxa"/>
                  <w:bottom w:w="15" w:type="dxa"/>
                  <w:right w:w="15" w:type="dxa"/>
                </w:tblCellMar>
              </w:tblPrEx>
              <w:trPr>
                <w:trHeight w:val="322" w:hRule="atLeast"/>
                <w:jc w:val="center"/>
              </w:trPr>
              <w:tc>
                <w:tcPr>
                  <w:tcW w:w="0" w:type="auto"/>
                  <w:gridSpan w:val="10"/>
                  <w:tcBorders>
                    <w:top w:val="single" w:color="auto" w:sz="8" w:space="0"/>
                    <w:left w:val="single" w:color="auto" w:sz="8" w:space="0"/>
                    <w:bottom w:val="single" w:color="auto" w:sz="8" w:space="0"/>
                    <w:right w:val="single" w:color="auto" w:sz="8" w:space="0"/>
                  </w:tcBorders>
                  <w:shd w:val="clear" w:color="auto" w:fill="FFFFFF"/>
                  <w:noWrap w:val="0"/>
                  <w:tcMar>
                    <w:top w:w="0" w:type="dxa"/>
                    <w:left w:w="108" w:type="dxa"/>
                    <w:bottom w:w="0" w:type="dxa"/>
                    <w:right w:w="108" w:type="dxa"/>
                  </w:tcMar>
                  <w:vAlign w:val="center"/>
                </w:tcPr>
                <w:p w14:paraId="69A23E2D">
                  <w:pPr>
                    <w:keepNext w:val="0"/>
                    <w:keepLines w:val="0"/>
                    <w:widowControl/>
                    <w:suppressLineNumbers w:val="0"/>
                    <w:spacing w:before="0" w:beforeAutospacing="0" w:after="0" w:afterAutospacing="0"/>
                    <w:ind w:left="0" w:right="0"/>
                    <w:jc w:val="both"/>
                    <w:rPr>
                      <w:rFonts w:hint="default" w:ascii="Calibri" w:hAnsi="Calibri" w:cs="Calibri"/>
                      <w:sz w:val="21"/>
                      <w:szCs w:val="21"/>
                      <w:highlight w:val="none"/>
                    </w:rPr>
                  </w:pPr>
                  <w:r>
                    <w:rPr>
                      <w:rFonts w:hint="eastAsia" w:ascii="宋体" w:hAnsi="宋体" w:eastAsia="宋体" w:cs="宋体"/>
                      <w:bCs/>
                      <w:i w:val="0"/>
                      <w:iCs w:val="0"/>
                      <w:caps w:val="0"/>
                      <w:color w:val="000000"/>
                      <w:spacing w:val="0"/>
                      <w:kern w:val="0"/>
                      <w:sz w:val="21"/>
                      <w:szCs w:val="21"/>
                      <w:highlight w:val="none"/>
                      <w:lang w:val="en-US" w:eastAsia="zh-CN" w:bidi="ar"/>
                    </w:rPr>
                    <w:t>其他：</w:t>
                  </w:r>
                </w:p>
              </w:tc>
            </w:tr>
          </w:tbl>
          <w:p w14:paraId="59B78224">
            <w:pPr>
              <w:widowControl/>
              <w:kinsoku w:val="0"/>
              <w:autoSpaceDE w:val="0"/>
              <w:autoSpaceDN w:val="0"/>
              <w:adjustRightInd w:val="0"/>
              <w:snapToGrid w:val="0"/>
              <w:spacing w:before="93" w:beforeLines="30" w:after="93" w:afterLines="30"/>
              <w:jc w:val="left"/>
              <w:textAlignment w:val="baseline"/>
              <w:rPr>
                <w:rFonts w:hint="eastAsia" w:ascii="宋体" w:hAnsi="宋体" w:cs="宋体"/>
                <w:b/>
                <w:snapToGrid w:val="0"/>
                <w:color w:val="000000"/>
                <w:kern w:val="0"/>
                <w:szCs w:val="21"/>
                <w:highlight w:val="none"/>
              </w:rPr>
            </w:pPr>
            <w:r>
              <w:rPr>
                <w:rFonts w:hint="eastAsia" w:ascii="宋体" w:hAnsi="宋体" w:cs="宋体"/>
                <w:snapToGrid w:val="0"/>
                <w:color w:val="000000"/>
                <w:kern w:val="0"/>
                <w:szCs w:val="21"/>
                <w:highlight w:val="none"/>
              </w:rPr>
              <w:t>（</w:t>
            </w:r>
            <w:r>
              <w:rPr>
                <w:rFonts w:hint="eastAsia" w:ascii="宋体" w:hAnsi="宋体" w:cs="宋体"/>
                <w:snapToGrid w:val="0"/>
                <w:color w:val="000000"/>
                <w:kern w:val="0"/>
                <w:szCs w:val="21"/>
                <w:highlight w:val="none"/>
                <w:lang w:val="en-US" w:eastAsia="zh-CN"/>
              </w:rPr>
              <w:t>四</w:t>
            </w:r>
            <w:r>
              <w:rPr>
                <w:rFonts w:hint="eastAsia" w:ascii="宋体" w:hAnsi="宋体" w:cs="宋体"/>
                <w:snapToGrid w:val="0"/>
                <w:color w:val="000000"/>
                <w:kern w:val="0"/>
                <w:szCs w:val="21"/>
                <w:highlight w:val="none"/>
              </w:rPr>
              <w:t>）关联企业情况</w:t>
            </w:r>
          </w:p>
          <w:p w14:paraId="75AADBA3">
            <w:pPr>
              <w:widowControl/>
              <w:kinsoku w:val="0"/>
              <w:autoSpaceDE w:val="0"/>
              <w:autoSpaceDN w:val="0"/>
              <w:adjustRightInd w:val="0"/>
              <w:snapToGrid w:val="0"/>
              <w:spacing w:before="93" w:beforeLines="30" w:after="93" w:afterLines="30"/>
              <w:ind w:firstLine="420"/>
              <w:jc w:val="left"/>
              <w:textAlignment w:val="baseline"/>
              <w:rPr>
                <w:rFonts w:hint="default" w:ascii="宋体" w:hAnsi="宋体" w:cs="宋体"/>
                <w:snapToGrid w:val="0"/>
                <w:color w:val="000000"/>
                <w:kern w:val="0"/>
                <w:sz w:val="21"/>
                <w:szCs w:val="21"/>
                <w:highlight w:val="none"/>
                <w:lang w:val="en-US" w:eastAsia="zh-CN"/>
              </w:rPr>
            </w:pPr>
            <w:r>
              <w:rPr>
                <w:rFonts w:hint="eastAsia" w:ascii="宋体" w:hAnsi="宋体" w:cs="宋体"/>
                <w:bCs/>
                <w:snapToGrid w:val="0"/>
                <w:color w:val="000000"/>
                <w:kern w:val="0"/>
                <w:szCs w:val="21"/>
                <w:highlight w:val="none"/>
              </w:rPr>
              <w:t>1</w:t>
            </w:r>
            <w:r>
              <w:rPr>
                <w:rFonts w:hint="eastAsia" w:ascii="宋体" w:hAnsi="宋体" w:cs="宋体"/>
                <w:bCs/>
                <w:snapToGrid w:val="0"/>
                <w:color w:val="000000"/>
                <w:kern w:val="0"/>
                <w:szCs w:val="21"/>
                <w:highlight w:val="none"/>
                <w:lang w:val="en-US" w:eastAsia="zh-CN"/>
              </w:rPr>
              <w:t>.</w:t>
            </w:r>
            <w:r>
              <w:rPr>
                <w:rFonts w:hint="eastAsia" w:ascii="宋体" w:hAnsi="宋体" w:cs="宋体"/>
                <w:bCs/>
                <w:snapToGrid w:val="0"/>
                <w:color w:val="000000"/>
                <w:kern w:val="0"/>
                <w:szCs w:val="21"/>
                <w:highlight w:val="none"/>
              </w:rPr>
              <w:t>关联企业</w:t>
            </w:r>
            <w:r>
              <w:rPr>
                <w:rFonts w:hint="eastAsia" w:ascii="宋体" w:hAnsi="宋体" w:cs="宋体"/>
                <w:bCs/>
                <w:snapToGrid w:val="0"/>
                <w:color w:val="000000"/>
                <w:kern w:val="0"/>
                <w:szCs w:val="21"/>
                <w:highlight w:val="none"/>
                <w:lang w:val="en-US" w:eastAsia="zh-CN"/>
              </w:rPr>
              <w:t xml:space="preserve">经营情况                                                                </w:t>
            </w:r>
            <w:r>
              <w:rPr>
                <w:rFonts w:hint="eastAsia" w:ascii="宋体" w:hAnsi="宋体" w:cs="宋体"/>
                <w:snapToGrid w:val="0"/>
                <w:color w:val="000000"/>
                <w:kern w:val="0"/>
                <w:sz w:val="21"/>
                <w:szCs w:val="21"/>
                <w:highlight w:val="none"/>
                <w:lang w:val="en-US" w:eastAsia="zh-CN"/>
              </w:rPr>
              <w:t>单位（万元）</w:t>
            </w:r>
          </w:p>
          <w:tbl>
            <w:tblPr>
              <w:tblStyle w:val="13"/>
              <w:tblW w:w="10834"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004"/>
              <w:gridCol w:w="829"/>
              <w:gridCol w:w="829"/>
              <w:gridCol w:w="829"/>
              <w:gridCol w:w="767"/>
              <w:gridCol w:w="962"/>
              <w:gridCol w:w="1118"/>
              <w:gridCol w:w="1076"/>
              <w:gridCol w:w="1710"/>
              <w:gridCol w:w="1710"/>
            </w:tblGrid>
            <w:tr w14:paraId="7BABBF9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004" w:type="dxa"/>
                  <w:noWrap w:val="0"/>
                  <w:vAlign w:val="center"/>
                </w:tcPr>
                <w:p w14:paraId="061E59EF">
                  <w:pPr>
                    <w:adjustRightInd w:val="0"/>
                    <w:snapToGrid w:val="0"/>
                    <w:jc w:val="center"/>
                    <w:rPr>
                      <w:rFonts w:hint="default" w:ascii="宋体" w:hAnsi="宋体" w:eastAsia="宋体" w:cs="宋体"/>
                      <w:snapToGrid w:val="0"/>
                      <w:kern w:val="0"/>
                      <w:sz w:val="18"/>
                      <w:szCs w:val="18"/>
                      <w:highlight w:val="none"/>
                      <w:lang w:val="en-US" w:eastAsia="zh-CN"/>
                    </w:rPr>
                  </w:pPr>
                  <w:r>
                    <w:rPr>
                      <w:rFonts w:hint="eastAsia" w:ascii="宋体" w:hAnsi="宋体" w:cs="宋体"/>
                      <w:snapToGrid w:val="0"/>
                      <w:kern w:val="0"/>
                      <w:sz w:val="18"/>
                      <w:szCs w:val="18"/>
                      <w:highlight w:val="none"/>
                      <w:lang w:val="en-US" w:eastAsia="zh-CN"/>
                    </w:rPr>
                    <w:t>企业名称</w:t>
                  </w:r>
                </w:p>
              </w:tc>
              <w:tc>
                <w:tcPr>
                  <w:tcW w:w="829" w:type="dxa"/>
                  <w:noWrap w:val="0"/>
                  <w:vAlign w:val="center"/>
                </w:tcPr>
                <w:p w14:paraId="2A8DFDF6">
                  <w:pPr>
                    <w:adjustRightInd w:val="0"/>
                    <w:snapToGrid w:val="0"/>
                    <w:jc w:val="center"/>
                    <w:rPr>
                      <w:rFonts w:hint="eastAsia" w:ascii="宋体" w:hAnsi="宋体" w:cs="宋体"/>
                      <w:snapToGrid w:val="0"/>
                      <w:kern w:val="0"/>
                      <w:sz w:val="18"/>
                      <w:szCs w:val="18"/>
                      <w:highlight w:val="none"/>
                      <w:lang w:val="en-US" w:eastAsia="zh-CN"/>
                    </w:rPr>
                  </w:pPr>
                  <w:r>
                    <w:rPr>
                      <w:rFonts w:hint="eastAsia" w:ascii="宋体" w:hAnsi="宋体" w:cs="宋体"/>
                      <w:snapToGrid w:val="0"/>
                      <w:kern w:val="0"/>
                      <w:sz w:val="18"/>
                      <w:szCs w:val="18"/>
                      <w:highlight w:val="none"/>
                      <w:lang w:val="en-US" w:eastAsia="zh-CN"/>
                    </w:rPr>
                    <w:t>成立时间</w:t>
                  </w:r>
                </w:p>
              </w:tc>
              <w:tc>
                <w:tcPr>
                  <w:tcW w:w="829" w:type="dxa"/>
                  <w:noWrap w:val="0"/>
                  <w:vAlign w:val="center"/>
                </w:tcPr>
                <w:p w14:paraId="65F14B6D">
                  <w:pPr>
                    <w:adjustRightInd w:val="0"/>
                    <w:snapToGrid w:val="0"/>
                    <w:jc w:val="center"/>
                    <w:rPr>
                      <w:rFonts w:hint="eastAsia" w:ascii="宋体" w:hAnsi="宋体" w:cs="宋体"/>
                      <w:snapToGrid w:val="0"/>
                      <w:kern w:val="0"/>
                      <w:sz w:val="18"/>
                      <w:szCs w:val="18"/>
                      <w:highlight w:val="none"/>
                      <w:lang w:val="en-US" w:eastAsia="zh-CN"/>
                    </w:rPr>
                  </w:pPr>
                  <w:r>
                    <w:rPr>
                      <w:rFonts w:hint="eastAsia" w:ascii="宋体" w:hAnsi="宋体" w:cs="宋体"/>
                      <w:snapToGrid w:val="0"/>
                      <w:kern w:val="0"/>
                      <w:sz w:val="18"/>
                      <w:szCs w:val="18"/>
                      <w:highlight w:val="none"/>
                      <w:lang w:val="en-US" w:eastAsia="zh-CN"/>
                    </w:rPr>
                    <w:t>股权结构</w:t>
                  </w:r>
                </w:p>
              </w:tc>
              <w:tc>
                <w:tcPr>
                  <w:tcW w:w="829" w:type="dxa"/>
                  <w:noWrap w:val="0"/>
                  <w:vAlign w:val="center"/>
                </w:tcPr>
                <w:p w14:paraId="4F5E7192">
                  <w:pPr>
                    <w:adjustRightInd w:val="0"/>
                    <w:snapToGrid w:val="0"/>
                    <w:jc w:val="center"/>
                    <w:rPr>
                      <w:rFonts w:hint="default" w:ascii="宋体" w:hAnsi="宋体" w:eastAsia="宋体" w:cs="宋体"/>
                      <w:snapToGrid w:val="0"/>
                      <w:kern w:val="0"/>
                      <w:sz w:val="18"/>
                      <w:szCs w:val="18"/>
                      <w:highlight w:val="none"/>
                      <w:lang w:val="en-US" w:eastAsia="zh-CN"/>
                    </w:rPr>
                  </w:pPr>
                  <w:r>
                    <w:rPr>
                      <w:rFonts w:hint="eastAsia" w:ascii="宋体" w:hAnsi="宋体" w:cs="宋体"/>
                      <w:snapToGrid w:val="0"/>
                      <w:kern w:val="0"/>
                      <w:sz w:val="18"/>
                      <w:szCs w:val="18"/>
                      <w:highlight w:val="none"/>
                      <w:lang w:val="en-US" w:eastAsia="zh-CN"/>
                    </w:rPr>
                    <w:t>主营业务及产品</w:t>
                  </w:r>
                </w:p>
              </w:tc>
              <w:tc>
                <w:tcPr>
                  <w:tcW w:w="767" w:type="dxa"/>
                  <w:noWrap w:val="0"/>
                  <w:vAlign w:val="center"/>
                </w:tcPr>
                <w:p w14:paraId="22D96D94">
                  <w:pPr>
                    <w:adjustRightInd w:val="0"/>
                    <w:snapToGrid w:val="0"/>
                    <w:jc w:val="center"/>
                    <w:rPr>
                      <w:rFonts w:hint="default" w:ascii="宋体" w:hAnsi="宋体" w:cs="宋体"/>
                      <w:snapToGrid w:val="0"/>
                      <w:kern w:val="0"/>
                      <w:sz w:val="18"/>
                      <w:szCs w:val="18"/>
                      <w:highlight w:val="none"/>
                      <w:lang w:val="en-US" w:eastAsia="zh-CN"/>
                    </w:rPr>
                  </w:pPr>
                  <w:r>
                    <w:rPr>
                      <w:rFonts w:hint="eastAsia" w:ascii="宋体" w:hAnsi="宋体" w:cs="宋体"/>
                      <w:snapToGrid w:val="0"/>
                      <w:kern w:val="0"/>
                      <w:sz w:val="18"/>
                      <w:szCs w:val="18"/>
                      <w:highlight w:val="none"/>
                      <w:lang w:val="en-US" w:eastAsia="zh-CN"/>
                    </w:rPr>
                    <w:t>注册资本/实收资本</w:t>
                  </w:r>
                </w:p>
              </w:tc>
              <w:tc>
                <w:tcPr>
                  <w:tcW w:w="962" w:type="dxa"/>
                  <w:noWrap w:val="0"/>
                  <w:vAlign w:val="center"/>
                </w:tcPr>
                <w:p w14:paraId="574875EA">
                  <w:pPr>
                    <w:adjustRightInd w:val="0"/>
                    <w:snapToGrid w:val="0"/>
                    <w:jc w:val="center"/>
                    <w:rPr>
                      <w:rFonts w:hint="eastAsia" w:ascii="宋体" w:hAnsi="宋体" w:cs="宋体"/>
                      <w:snapToGrid w:val="0"/>
                      <w:kern w:val="0"/>
                      <w:sz w:val="18"/>
                      <w:szCs w:val="18"/>
                      <w:highlight w:val="none"/>
                      <w:lang w:val="en-US" w:eastAsia="zh-CN"/>
                    </w:rPr>
                  </w:pPr>
                  <w:r>
                    <w:rPr>
                      <w:rFonts w:hint="eastAsia" w:ascii="宋体" w:hAnsi="宋体" w:cs="宋体"/>
                      <w:snapToGrid w:val="0"/>
                      <w:kern w:val="0"/>
                      <w:sz w:val="18"/>
                      <w:szCs w:val="18"/>
                      <w:highlight w:val="none"/>
                      <w:lang w:val="en-US" w:eastAsia="zh-CN"/>
                    </w:rPr>
                    <w:t>上</w:t>
                  </w:r>
                  <w:r>
                    <w:rPr>
                      <w:rFonts w:hint="eastAsia" w:ascii="宋体" w:hAnsi="宋体" w:cs="宋体"/>
                      <w:snapToGrid w:val="0"/>
                      <w:kern w:val="0"/>
                      <w:sz w:val="18"/>
                      <w:szCs w:val="18"/>
                      <w:highlight w:val="none"/>
                    </w:rPr>
                    <w:t>年</w:t>
                  </w:r>
                  <w:r>
                    <w:rPr>
                      <w:rFonts w:hint="eastAsia" w:ascii="宋体" w:hAnsi="宋体" w:cs="宋体"/>
                      <w:snapToGrid w:val="0"/>
                      <w:kern w:val="0"/>
                      <w:sz w:val="18"/>
                      <w:szCs w:val="18"/>
                      <w:highlight w:val="none"/>
                      <w:lang w:val="en-US" w:eastAsia="zh-CN"/>
                    </w:rPr>
                    <w:t>主营</w:t>
                  </w:r>
                </w:p>
                <w:p w14:paraId="5258BE36">
                  <w:pPr>
                    <w:adjustRightInd w:val="0"/>
                    <w:snapToGrid w:val="0"/>
                    <w:jc w:val="center"/>
                    <w:rPr>
                      <w:rFonts w:hint="default" w:ascii="宋体" w:hAnsi="宋体" w:eastAsia="宋体" w:cs="宋体"/>
                      <w:snapToGrid w:val="0"/>
                      <w:kern w:val="0"/>
                      <w:sz w:val="18"/>
                      <w:szCs w:val="18"/>
                      <w:highlight w:val="none"/>
                      <w:lang w:val="en-US" w:eastAsia="zh-CN"/>
                    </w:rPr>
                  </w:pPr>
                  <w:r>
                    <w:rPr>
                      <w:rFonts w:hint="eastAsia" w:ascii="宋体" w:hAnsi="宋体" w:cs="宋体"/>
                      <w:snapToGrid w:val="0"/>
                      <w:kern w:val="0"/>
                      <w:sz w:val="18"/>
                      <w:szCs w:val="18"/>
                      <w:highlight w:val="none"/>
                      <w:lang w:val="en-US" w:eastAsia="zh-CN"/>
                    </w:rPr>
                    <w:t>业务收入</w:t>
                  </w:r>
                </w:p>
              </w:tc>
              <w:tc>
                <w:tcPr>
                  <w:tcW w:w="1118" w:type="dxa"/>
                  <w:noWrap w:val="0"/>
                  <w:vAlign w:val="center"/>
                </w:tcPr>
                <w:p w14:paraId="33E0D499">
                  <w:pPr>
                    <w:adjustRightInd w:val="0"/>
                    <w:snapToGrid w:val="0"/>
                    <w:jc w:val="center"/>
                    <w:rPr>
                      <w:rFonts w:hint="eastAsia" w:ascii="宋体" w:hAnsi="宋体" w:cs="宋体"/>
                      <w:snapToGrid w:val="0"/>
                      <w:kern w:val="0"/>
                      <w:sz w:val="18"/>
                      <w:szCs w:val="18"/>
                      <w:highlight w:val="none"/>
                      <w:lang w:val="en-US" w:eastAsia="zh-CN"/>
                    </w:rPr>
                  </w:pPr>
                  <w:r>
                    <w:rPr>
                      <w:rFonts w:hint="eastAsia" w:ascii="宋体" w:hAnsi="宋体" w:cs="宋体"/>
                      <w:snapToGrid w:val="0"/>
                      <w:kern w:val="0"/>
                      <w:sz w:val="18"/>
                      <w:szCs w:val="18"/>
                      <w:highlight w:val="none"/>
                      <w:lang w:val="en-US" w:eastAsia="zh-CN"/>
                    </w:rPr>
                    <w:t>上年</w:t>
                  </w:r>
                </w:p>
                <w:p w14:paraId="18AADDE2">
                  <w:pPr>
                    <w:adjustRightInd w:val="0"/>
                    <w:snapToGrid w:val="0"/>
                    <w:jc w:val="center"/>
                    <w:rPr>
                      <w:rFonts w:hint="eastAsia" w:ascii="宋体" w:hAnsi="宋体" w:cs="宋体"/>
                      <w:snapToGrid w:val="0"/>
                      <w:kern w:val="0"/>
                      <w:sz w:val="18"/>
                      <w:szCs w:val="18"/>
                      <w:highlight w:val="none"/>
                    </w:rPr>
                  </w:pPr>
                  <w:r>
                    <w:rPr>
                      <w:rFonts w:hint="eastAsia" w:ascii="宋体" w:hAnsi="宋体" w:cs="宋体"/>
                      <w:snapToGrid w:val="0"/>
                      <w:kern w:val="0"/>
                      <w:sz w:val="18"/>
                      <w:szCs w:val="18"/>
                      <w:highlight w:val="none"/>
                    </w:rPr>
                    <w:t>净利润</w:t>
                  </w:r>
                </w:p>
              </w:tc>
              <w:tc>
                <w:tcPr>
                  <w:tcW w:w="1076" w:type="dxa"/>
                  <w:noWrap w:val="0"/>
                  <w:vAlign w:val="center"/>
                </w:tcPr>
                <w:p w14:paraId="6C440ACE">
                  <w:pPr>
                    <w:adjustRightInd w:val="0"/>
                    <w:snapToGrid w:val="0"/>
                    <w:jc w:val="center"/>
                    <w:rPr>
                      <w:rFonts w:hint="eastAsia" w:ascii="宋体" w:hAnsi="宋体" w:cs="宋体"/>
                      <w:snapToGrid w:val="0"/>
                      <w:kern w:val="0"/>
                      <w:sz w:val="18"/>
                      <w:szCs w:val="18"/>
                      <w:highlight w:val="none"/>
                    </w:rPr>
                  </w:pPr>
                  <w:r>
                    <w:rPr>
                      <w:rFonts w:hint="eastAsia" w:ascii="宋体" w:hAnsi="宋体" w:cs="宋体"/>
                      <w:snapToGrid w:val="0"/>
                      <w:kern w:val="0"/>
                      <w:sz w:val="18"/>
                      <w:szCs w:val="18"/>
                      <w:highlight w:val="none"/>
                    </w:rPr>
                    <w:t>最新</w:t>
                  </w:r>
                </w:p>
                <w:p w14:paraId="337E6AA4">
                  <w:pPr>
                    <w:adjustRightInd w:val="0"/>
                    <w:snapToGrid w:val="0"/>
                    <w:jc w:val="center"/>
                    <w:rPr>
                      <w:rFonts w:hint="default" w:ascii="宋体" w:hAnsi="宋体" w:cs="宋体"/>
                      <w:snapToGrid w:val="0"/>
                      <w:kern w:val="0"/>
                      <w:sz w:val="18"/>
                      <w:szCs w:val="18"/>
                      <w:highlight w:val="none"/>
                      <w:lang w:val="en-US"/>
                    </w:rPr>
                  </w:pPr>
                  <w:r>
                    <w:rPr>
                      <w:rFonts w:hint="eastAsia" w:ascii="宋体" w:hAnsi="宋体" w:cs="宋体"/>
                      <w:snapToGrid w:val="0"/>
                      <w:kern w:val="0"/>
                      <w:sz w:val="18"/>
                      <w:szCs w:val="18"/>
                      <w:highlight w:val="none"/>
                    </w:rPr>
                    <w:t>融资</w:t>
                  </w:r>
                  <w:r>
                    <w:rPr>
                      <w:rFonts w:hint="eastAsia" w:ascii="宋体" w:hAnsi="宋体" w:cs="宋体"/>
                      <w:snapToGrid w:val="0"/>
                      <w:kern w:val="0"/>
                      <w:sz w:val="18"/>
                      <w:szCs w:val="18"/>
                      <w:highlight w:val="none"/>
                      <w:lang w:val="en-US" w:eastAsia="zh-CN"/>
                    </w:rPr>
                    <w:t>总敞口</w:t>
                  </w:r>
                </w:p>
              </w:tc>
              <w:tc>
                <w:tcPr>
                  <w:tcW w:w="1710" w:type="dxa"/>
                  <w:noWrap w:val="0"/>
                  <w:vAlign w:val="center"/>
                </w:tcPr>
                <w:p w14:paraId="3DA7091A">
                  <w:pPr>
                    <w:adjustRightInd w:val="0"/>
                    <w:snapToGrid w:val="0"/>
                    <w:jc w:val="center"/>
                    <w:rPr>
                      <w:rFonts w:hint="eastAsia" w:ascii="宋体" w:hAnsi="宋体" w:cs="宋体"/>
                      <w:snapToGrid w:val="0"/>
                      <w:kern w:val="0"/>
                      <w:sz w:val="18"/>
                      <w:szCs w:val="18"/>
                      <w:highlight w:val="none"/>
                    </w:rPr>
                  </w:pPr>
                  <w:r>
                    <w:rPr>
                      <w:rFonts w:hint="eastAsia" w:ascii="宋体" w:hAnsi="宋体" w:cs="宋体"/>
                      <w:snapToGrid w:val="0"/>
                      <w:kern w:val="0"/>
                      <w:sz w:val="18"/>
                      <w:szCs w:val="18"/>
                      <w:highlight w:val="none"/>
                    </w:rPr>
                    <w:t>与借款企业关联交易、资金往来情况（若有）</w:t>
                  </w:r>
                </w:p>
              </w:tc>
              <w:tc>
                <w:tcPr>
                  <w:tcW w:w="1710" w:type="dxa"/>
                  <w:noWrap w:val="0"/>
                  <w:vAlign w:val="center"/>
                </w:tcPr>
                <w:p w14:paraId="3D1A1005">
                  <w:pPr>
                    <w:adjustRightInd w:val="0"/>
                    <w:snapToGrid w:val="0"/>
                    <w:jc w:val="center"/>
                    <w:rPr>
                      <w:rFonts w:hint="eastAsia" w:ascii="宋体" w:hAnsi="宋体" w:eastAsia="宋体" w:cs="宋体"/>
                      <w:snapToGrid w:val="0"/>
                      <w:kern w:val="0"/>
                      <w:sz w:val="18"/>
                      <w:szCs w:val="18"/>
                      <w:highlight w:val="none"/>
                      <w:lang w:eastAsia="zh-CN"/>
                    </w:rPr>
                  </w:pPr>
                  <w:r>
                    <w:rPr>
                      <w:rFonts w:hint="eastAsia" w:ascii="宋体" w:hAnsi="宋体" w:cs="宋体"/>
                      <w:snapToGrid w:val="0"/>
                      <w:kern w:val="0"/>
                      <w:sz w:val="18"/>
                      <w:szCs w:val="18"/>
                      <w:highlight w:val="none"/>
                      <w:lang w:eastAsia="zh-CN"/>
                    </w:rPr>
                    <w:t>涉诉情况</w:t>
                  </w:r>
                </w:p>
              </w:tc>
            </w:tr>
            <w:tr w14:paraId="538B5AD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jc w:val="center"/>
              </w:trPr>
              <w:tc>
                <w:tcPr>
                  <w:tcW w:w="1004" w:type="dxa"/>
                  <w:noWrap w:val="0"/>
                  <w:vAlign w:val="center"/>
                </w:tcPr>
                <w:p w14:paraId="4A7456AC">
                  <w:pPr>
                    <w:adjustRightInd w:val="0"/>
                    <w:snapToGrid w:val="0"/>
                    <w:jc w:val="center"/>
                    <w:rPr>
                      <w:rFonts w:hint="eastAsia" w:ascii="宋体" w:hAnsi="宋体" w:cs="宋体"/>
                      <w:snapToGrid w:val="0"/>
                      <w:kern w:val="0"/>
                      <w:sz w:val="18"/>
                      <w:szCs w:val="18"/>
                      <w:highlight w:val="none"/>
                    </w:rPr>
                  </w:pPr>
                  <w:r>
                    <w:rPr>
                      <w:rFonts w:hint="eastAsia" w:ascii="宋体" w:hAnsi="宋体" w:cs="宋体"/>
                      <w:snapToGrid w:val="0"/>
                      <w:kern w:val="0"/>
                      <w:sz w:val="18"/>
                      <w:szCs w:val="18"/>
                      <w:highlight w:val="none"/>
                    </w:rPr>
                    <w:t>关联企业1</w:t>
                  </w:r>
                </w:p>
              </w:tc>
              <w:tc>
                <w:tcPr>
                  <w:tcW w:w="829" w:type="dxa"/>
                  <w:noWrap w:val="0"/>
                  <w:vAlign w:val="center"/>
                </w:tcPr>
                <w:p w14:paraId="1008F3C6">
                  <w:pPr>
                    <w:adjustRightInd w:val="0"/>
                    <w:snapToGrid w:val="0"/>
                    <w:jc w:val="center"/>
                    <w:rPr>
                      <w:rFonts w:hint="eastAsia" w:ascii="宋体" w:hAnsi="宋体" w:cs="宋体"/>
                      <w:snapToGrid w:val="0"/>
                      <w:kern w:val="0"/>
                      <w:sz w:val="18"/>
                      <w:szCs w:val="18"/>
                      <w:highlight w:val="none"/>
                    </w:rPr>
                  </w:pPr>
                  <w:r>
                    <w:t>2018-1-11</w:t>
                  </w:r>
                </w:p>
              </w:tc>
              <w:tc>
                <w:tcPr>
                  <w:tcW w:w="829" w:type="dxa"/>
                  <w:noWrap w:val="0"/>
                  <w:vAlign w:val="center"/>
                </w:tcPr>
                <w:p w14:paraId="4A52BDE9">
                  <w:pPr>
                    <w:adjustRightInd w:val="0"/>
                    <w:snapToGrid w:val="0"/>
                    <w:jc w:val="center"/>
                    <w:rPr>
                      <w:rFonts w:hint="eastAsia" w:ascii="宋体" w:hAnsi="宋体" w:cs="宋体"/>
                      <w:snapToGrid w:val="0"/>
                      <w:kern w:val="0"/>
                      <w:sz w:val="18"/>
                      <w:szCs w:val="18"/>
                      <w:highlight w:val="none"/>
                    </w:rPr>
                  </w:pPr>
                  <w:r>
                    <w:t>中锐网络100%控股</w:t>
                  </w:r>
                </w:p>
              </w:tc>
              <w:tc>
                <w:tcPr>
                  <w:tcW w:w="829" w:type="dxa"/>
                  <w:noWrap w:val="0"/>
                  <w:vAlign w:val="center"/>
                </w:tcPr>
                <w:p w14:paraId="273F808C">
                  <w:pPr>
                    <w:adjustRightInd w:val="0"/>
                    <w:snapToGrid w:val="0"/>
                    <w:jc w:val="center"/>
                    <w:rPr>
                      <w:rFonts w:hint="eastAsia" w:ascii="宋体" w:hAnsi="宋体" w:cs="宋体"/>
                      <w:snapToGrid w:val="0"/>
                      <w:kern w:val="0"/>
                      <w:sz w:val="18"/>
                      <w:szCs w:val="18"/>
                      <w:highlight w:val="none"/>
                    </w:rPr>
                  </w:pPr>
                  <w:r>
                    <w:t>智慧水利</w:t>
                  </w:r>
                </w:p>
              </w:tc>
              <w:tc>
                <w:tcPr>
                  <w:tcW w:w="767" w:type="dxa"/>
                  <w:noWrap w:val="0"/>
                  <w:vAlign w:val="center"/>
                </w:tcPr>
                <w:p w14:paraId="4BDE07B0">
                  <w:pPr>
                    <w:adjustRightInd w:val="0"/>
                    <w:snapToGrid w:val="0"/>
                    <w:jc w:val="center"/>
                    <w:rPr>
                      <w:rFonts w:hint="eastAsia" w:ascii="宋体" w:hAnsi="宋体" w:cs="宋体"/>
                      <w:snapToGrid w:val="0"/>
                      <w:kern w:val="0"/>
                      <w:sz w:val="18"/>
                      <w:szCs w:val="18"/>
                      <w:highlight w:val="none"/>
                    </w:rPr>
                  </w:pPr>
                  <w:r>
                    <w:t>1000</w:t>
                  </w:r>
                </w:p>
              </w:tc>
              <w:tc>
                <w:tcPr>
                  <w:tcW w:w="962" w:type="dxa"/>
                  <w:noWrap w:val="0"/>
                  <w:vAlign w:val="center"/>
                </w:tcPr>
                <w:p w14:paraId="27370591">
                  <w:pPr>
                    <w:adjustRightInd w:val="0"/>
                    <w:snapToGrid w:val="0"/>
                    <w:jc w:val="center"/>
                    <w:rPr>
                      <w:rFonts w:hint="eastAsia" w:ascii="宋体" w:hAnsi="宋体" w:cs="宋体"/>
                      <w:snapToGrid w:val="0"/>
                      <w:kern w:val="0"/>
                      <w:sz w:val="18"/>
                      <w:szCs w:val="18"/>
                      <w:highlight w:val="none"/>
                    </w:rPr>
                  </w:pPr>
                </w:p>
              </w:tc>
              <w:tc>
                <w:tcPr>
                  <w:tcW w:w="1118" w:type="dxa"/>
                  <w:noWrap w:val="0"/>
                  <w:vAlign w:val="center"/>
                </w:tcPr>
                <w:p w14:paraId="181CF02D">
                  <w:pPr>
                    <w:adjustRightInd w:val="0"/>
                    <w:snapToGrid w:val="0"/>
                    <w:jc w:val="center"/>
                    <w:rPr>
                      <w:rFonts w:hint="eastAsia" w:ascii="宋体" w:hAnsi="宋体" w:cs="宋体"/>
                      <w:snapToGrid w:val="0"/>
                      <w:kern w:val="0"/>
                      <w:sz w:val="18"/>
                      <w:szCs w:val="18"/>
                      <w:highlight w:val="none"/>
                    </w:rPr>
                  </w:pPr>
                  <w:r>
                    <w:t>-682</w:t>
                  </w:r>
                </w:p>
              </w:tc>
              <w:tc>
                <w:tcPr>
                  <w:tcW w:w="1076" w:type="dxa"/>
                  <w:noWrap w:val="0"/>
                  <w:vAlign w:val="center"/>
                </w:tcPr>
                <w:p w14:paraId="2A359A35">
                  <w:pPr>
                    <w:adjustRightInd w:val="0"/>
                    <w:snapToGrid w:val="0"/>
                    <w:jc w:val="center"/>
                    <w:rPr>
                      <w:rFonts w:hint="eastAsia" w:ascii="宋体" w:hAnsi="宋体" w:cs="宋体"/>
                      <w:snapToGrid w:val="0"/>
                      <w:kern w:val="0"/>
                      <w:sz w:val="18"/>
                      <w:szCs w:val="18"/>
                      <w:highlight w:val="none"/>
                    </w:rPr>
                  </w:pPr>
                  <w:r>
                    <w:t>0</w:t>
                  </w:r>
                </w:p>
              </w:tc>
              <w:tc>
                <w:tcPr>
                  <w:tcW w:w="1710" w:type="dxa"/>
                  <w:noWrap w:val="0"/>
                  <w:vAlign w:val="center"/>
                </w:tcPr>
                <w:p w14:paraId="7F37E320">
                  <w:pPr>
                    <w:adjustRightInd w:val="0"/>
                    <w:snapToGrid w:val="0"/>
                    <w:jc w:val="center"/>
                    <w:rPr>
                      <w:rFonts w:hint="eastAsia" w:ascii="宋体" w:hAnsi="宋体" w:cs="宋体"/>
                      <w:snapToGrid w:val="0"/>
                      <w:kern w:val="0"/>
                      <w:sz w:val="18"/>
                      <w:szCs w:val="18"/>
                      <w:highlight w:val="none"/>
                    </w:rPr>
                  </w:pPr>
                </w:p>
              </w:tc>
              <w:tc>
                <w:tcPr>
                  <w:tcW w:w="1710" w:type="dxa"/>
                  <w:noWrap w:val="0"/>
                  <w:vAlign w:val="center"/>
                </w:tcPr>
                <w:p w14:paraId="231EF09B">
                  <w:pPr>
                    <w:adjustRightInd w:val="0"/>
                    <w:snapToGrid w:val="0"/>
                    <w:jc w:val="center"/>
                    <w:rPr>
                      <w:rFonts w:hint="eastAsia" w:ascii="宋体" w:hAnsi="宋体" w:cs="宋体"/>
                      <w:snapToGrid w:val="0"/>
                      <w:kern w:val="0"/>
                      <w:sz w:val="18"/>
                      <w:szCs w:val="18"/>
                      <w:highlight w:val="none"/>
                    </w:rPr>
                  </w:pPr>
                </w:p>
              </w:tc>
            </w:tr>
            <w:tr w14:paraId="11B7B9D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004" w:type="dxa"/>
                  <w:noWrap w:val="0"/>
                  <w:vAlign w:val="center"/>
                </w:tcPr>
                <w:p w14:paraId="0097D715">
                  <w:pPr>
                    <w:adjustRightInd w:val="0"/>
                    <w:snapToGrid w:val="0"/>
                    <w:jc w:val="center"/>
                    <w:rPr>
                      <w:rFonts w:hint="eastAsia" w:ascii="宋体" w:hAnsi="宋体" w:cs="宋体"/>
                      <w:snapToGrid w:val="0"/>
                      <w:kern w:val="0"/>
                      <w:sz w:val="18"/>
                      <w:szCs w:val="18"/>
                      <w:highlight w:val="none"/>
                    </w:rPr>
                  </w:pPr>
                  <w:r>
                    <w:rPr>
                      <w:rFonts w:hint="eastAsia" w:ascii="宋体" w:hAnsi="宋体" w:cs="宋体"/>
                      <w:snapToGrid w:val="0"/>
                      <w:kern w:val="0"/>
                      <w:sz w:val="18"/>
                      <w:szCs w:val="18"/>
                      <w:highlight w:val="none"/>
                    </w:rPr>
                    <w:t>关联企业2</w:t>
                  </w:r>
                </w:p>
              </w:tc>
              <w:tc>
                <w:tcPr>
                  <w:tcW w:w="829" w:type="dxa"/>
                  <w:noWrap w:val="0"/>
                  <w:vAlign w:val="center"/>
                </w:tcPr>
                <w:p w14:paraId="1491492F">
                  <w:pPr>
                    <w:adjustRightInd w:val="0"/>
                    <w:snapToGrid w:val="0"/>
                    <w:jc w:val="center"/>
                    <w:rPr>
                      <w:rFonts w:hint="eastAsia" w:ascii="宋体" w:hAnsi="宋体" w:cs="宋体"/>
                      <w:snapToGrid w:val="0"/>
                      <w:kern w:val="0"/>
                      <w:sz w:val="18"/>
                      <w:szCs w:val="18"/>
                      <w:highlight w:val="none"/>
                    </w:rPr>
                  </w:pPr>
                  <w:r>
                    <w:t>2022-6-28</w:t>
                  </w:r>
                </w:p>
              </w:tc>
              <w:tc>
                <w:tcPr>
                  <w:tcW w:w="829" w:type="dxa"/>
                  <w:noWrap w:val="0"/>
                  <w:vAlign w:val="center"/>
                </w:tcPr>
                <w:p w14:paraId="3FB9048D">
                  <w:pPr>
                    <w:adjustRightInd w:val="0"/>
                    <w:snapToGrid w:val="0"/>
                    <w:jc w:val="center"/>
                    <w:rPr>
                      <w:rFonts w:hint="eastAsia" w:ascii="宋体" w:hAnsi="宋体" w:cs="宋体"/>
                      <w:snapToGrid w:val="0"/>
                      <w:kern w:val="0"/>
                      <w:sz w:val="18"/>
                      <w:szCs w:val="18"/>
                      <w:highlight w:val="none"/>
                    </w:rPr>
                  </w:pPr>
                  <w:r>
                    <w:t>中锐网络100%控股</w:t>
                  </w:r>
                </w:p>
              </w:tc>
              <w:tc>
                <w:tcPr>
                  <w:tcW w:w="829" w:type="dxa"/>
                  <w:noWrap w:val="0"/>
                  <w:vAlign w:val="center"/>
                </w:tcPr>
                <w:p w14:paraId="6D8BB1EB">
                  <w:pPr>
                    <w:adjustRightInd w:val="0"/>
                    <w:snapToGrid w:val="0"/>
                    <w:jc w:val="center"/>
                    <w:rPr>
                      <w:rFonts w:hint="eastAsia" w:ascii="宋体" w:hAnsi="宋体" w:cs="宋体"/>
                      <w:snapToGrid w:val="0"/>
                      <w:kern w:val="0"/>
                      <w:sz w:val="18"/>
                      <w:szCs w:val="18"/>
                      <w:highlight w:val="none"/>
                    </w:rPr>
                  </w:pPr>
                  <w:r>
                    <w:t>智慧教育</w:t>
                  </w:r>
                </w:p>
              </w:tc>
              <w:tc>
                <w:tcPr>
                  <w:tcW w:w="767" w:type="dxa"/>
                  <w:noWrap w:val="0"/>
                  <w:vAlign w:val="center"/>
                </w:tcPr>
                <w:p w14:paraId="4FC6E265">
                  <w:pPr>
                    <w:adjustRightInd w:val="0"/>
                    <w:snapToGrid w:val="0"/>
                    <w:jc w:val="center"/>
                    <w:rPr>
                      <w:rFonts w:hint="eastAsia" w:ascii="宋体" w:hAnsi="宋体" w:cs="宋体"/>
                      <w:snapToGrid w:val="0"/>
                      <w:kern w:val="0"/>
                      <w:sz w:val="18"/>
                      <w:szCs w:val="18"/>
                      <w:highlight w:val="none"/>
                    </w:rPr>
                  </w:pPr>
                  <w:r>
                    <w:t>1000</w:t>
                  </w:r>
                </w:p>
              </w:tc>
              <w:tc>
                <w:tcPr>
                  <w:tcW w:w="962" w:type="dxa"/>
                  <w:noWrap w:val="0"/>
                  <w:vAlign w:val="center"/>
                </w:tcPr>
                <w:p w14:paraId="21CAB3FB">
                  <w:pPr>
                    <w:adjustRightInd w:val="0"/>
                    <w:snapToGrid w:val="0"/>
                    <w:jc w:val="center"/>
                    <w:rPr>
                      <w:rFonts w:hint="eastAsia" w:ascii="宋体" w:hAnsi="宋体" w:cs="宋体"/>
                      <w:snapToGrid w:val="0"/>
                      <w:kern w:val="0"/>
                      <w:sz w:val="18"/>
                      <w:szCs w:val="18"/>
                      <w:highlight w:val="none"/>
                    </w:rPr>
                  </w:pPr>
                </w:p>
              </w:tc>
              <w:tc>
                <w:tcPr>
                  <w:tcW w:w="1118" w:type="dxa"/>
                  <w:noWrap w:val="0"/>
                  <w:vAlign w:val="center"/>
                </w:tcPr>
                <w:p w14:paraId="6B5E1F50">
                  <w:pPr>
                    <w:adjustRightInd w:val="0"/>
                    <w:snapToGrid w:val="0"/>
                    <w:jc w:val="center"/>
                    <w:rPr>
                      <w:rFonts w:hint="eastAsia" w:ascii="宋体" w:hAnsi="宋体" w:cs="宋体"/>
                      <w:snapToGrid w:val="0"/>
                      <w:kern w:val="0"/>
                      <w:sz w:val="18"/>
                      <w:szCs w:val="18"/>
                      <w:highlight w:val="none"/>
                    </w:rPr>
                  </w:pPr>
                  <w:r>
                    <w:t>-1275</w:t>
                  </w:r>
                </w:p>
              </w:tc>
              <w:tc>
                <w:tcPr>
                  <w:tcW w:w="1076" w:type="dxa"/>
                  <w:noWrap w:val="0"/>
                  <w:vAlign w:val="center"/>
                </w:tcPr>
                <w:p w14:paraId="029BCC51">
                  <w:pPr>
                    <w:adjustRightInd w:val="0"/>
                    <w:snapToGrid w:val="0"/>
                    <w:jc w:val="center"/>
                    <w:rPr>
                      <w:rFonts w:hint="eastAsia" w:ascii="宋体" w:hAnsi="宋体" w:cs="宋体"/>
                      <w:snapToGrid w:val="0"/>
                      <w:kern w:val="0"/>
                      <w:sz w:val="18"/>
                      <w:szCs w:val="18"/>
                      <w:highlight w:val="none"/>
                    </w:rPr>
                  </w:pPr>
                  <w:r>
                    <w:t>0</w:t>
                  </w:r>
                </w:p>
              </w:tc>
              <w:tc>
                <w:tcPr>
                  <w:tcW w:w="1710" w:type="dxa"/>
                  <w:noWrap w:val="0"/>
                  <w:vAlign w:val="center"/>
                </w:tcPr>
                <w:p w14:paraId="2300C235">
                  <w:pPr>
                    <w:adjustRightInd w:val="0"/>
                    <w:snapToGrid w:val="0"/>
                    <w:jc w:val="center"/>
                    <w:rPr>
                      <w:rFonts w:hint="eastAsia" w:ascii="宋体" w:hAnsi="宋体" w:cs="宋体"/>
                      <w:snapToGrid w:val="0"/>
                      <w:kern w:val="0"/>
                      <w:sz w:val="18"/>
                      <w:szCs w:val="18"/>
                      <w:highlight w:val="none"/>
                    </w:rPr>
                  </w:pPr>
                </w:p>
              </w:tc>
              <w:tc>
                <w:tcPr>
                  <w:tcW w:w="1710" w:type="dxa"/>
                  <w:noWrap w:val="0"/>
                  <w:vAlign w:val="center"/>
                </w:tcPr>
                <w:p w14:paraId="36DB45E6">
                  <w:pPr>
                    <w:adjustRightInd w:val="0"/>
                    <w:snapToGrid w:val="0"/>
                    <w:jc w:val="center"/>
                    <w:rPr>
                      <w:rFonts w:hint="eastAsia" w:ascii="宋体" w:hAnsi="宋体" w:cs="宋体"/>
                      <w:snapToGrid w:val="0"/>
                      <w:kern w:val="0"/>
                      <w:sz w:val="18"/>
                      <w:szCs w:val="18"/>
                      <w:highlight w:val="none"/>
                    </w:rPr>
                  </w:pPr>
                </w:p>
              </w:tc>
            </w:tr>
            <w:tr w14:paraId="38721A1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004" w:type="dxa"/>
                  <w:noWrap w:val="0"/>
                  <w:vAlign w:val="center"/>
                </w:tcPr>
                <w:p w14:paraId="3B01D451">
                  <w:pPr>
                    <w:adjustRightInd w:val="0"/>
                    <w:snapToGrid w:val="0"/>
                    <w:jc w:val="center"/>
                    <w:rPr>
                      <w:rFonts w:hint="eastAsia" w:ascii="宋体" w:hAnsi="宋体" w:cs="宋体"/>
                      <w:snapToGrid w:val="0"/>
                      <w:kern w:val="0"/>
                      <w:sz w:val="18"/>
                      <w:szCs w:val="18"/>
                      <w:highlight w:val="none"/>
                    </w:rPr>
                  </w:pPr>
                  <w:r>
                    <w:rPr>
                      <w:rFonts w:hint="eastAsia" w:ascii="宋体" w:hAnsi="宋体" w:cs="宋体"/>
                      <w:snapToGrid w:val="0"/>
                      <w:kern w:val="0"/>
                      <w:sz w:val="18"/>
                      <w:szCs w:val="18"/>
                      <w:highlight w:val="none"/>
                    </w:rPr>
                    <w:t>关联企业3</w:t>
                  </w:r>
                </w:p>
              </w:tc>
              <w:tc>
                <w:tcPr>
                  <w:tcW w:w="829" w:type="dxa"/>
                  <w:noWrap w:val="0"/>
                  <w:vAlign w:val="center"/>
                </w:tcPr>
                <w:p w14:paraId="015781B6">
                  <w:pPr>
                    <w:adjustRightInd w:val="0"/>
                    <w:snapToGrid w:val="0"/>
                    <w:jc w:val="center"/>
                    <w:rPr>
                      <w:rFonts w:hint="eastAsia" w:ascii="宋体" w:hAnsi="宋体" w:cs="宋体"/>
                      <w:snapToGrid w:val="0"/>
                      <w:kern w:val="0"/>
                      <w:sz w:val="18"/>
                      <w:szCs w:val="18"/>
                      <w:highlight w:val="none"/>
                    </w:rPr>
                  </w:pPr>
                  <w:r>
                    <w:t>2020-9-23</w:t>
                  </w:r>
                </w:p>
              </w:tc>
              <w:tc>
                <w:tcPr>
                  <w:tcW w:w="829" w:type="dxa"/>
                  <w:noWrap w:val="0"/>
                  <w:vAlign w:val="center"/>
                </w:tcPr>
                <w:p w14:paraId="083DF333">
                  <w:pPr>
                    <w:adjustRightInd w:val="0"/>
                    <w:snapToGrid w:val="0"/>
                    <w:jc w:val="center"/>
                    <w:rPr>
                      <w:rFonts w:hint="eastAsia" w:ascii="宋体" w:hAnsi="宋体" w:cs="宋体"/>
                      <w:snapToGrid w:val="0"/>
                      <w:kern w:val="0"/>
                      <w:sz w:val="18"/>
                      <w:szCs w:val="18"/>
                      <w:highlight w:val="none"/>
                    </w:rPr>
                  </w:pPr>
                  <w:r>
                    <w:t>中锐网络100%控股</w:t>
                  </w:r>
                </w:p>
              </w:tc>
              <w:tc>
                <w:tcPr>
                  <w:tcW w:w="829" w:type="dxa"/>
                  <w:noWrap w:val="0"/>
                  <w:vAlign w:val="center"/>
                </w:tcPr>
                <w:p w14:paraId="33D32FE1">
                  <w:pPr>
                    <w:adjustRightInd w:val="0"/>
                    <w:snapToGrid w:val="0"/>
                    <w:jc w:val="center"/>
                    <w:rPr>
                      <w:rFonts w:hint="eastAsia" w:ascii="宋体" w:hAnsi="宋体" w:cs="宋体"/>
                      <w:snapToGrid w:val="0"/>
                      <w:kern w:val="0"/>
                      <w:sz w:val="18"/>
                      <w:szCs w:val="18"/>
                      <w:highlight w:val="none"/>
                    </w:rPr>
                  </w:pPr>
                  <w:r>
                    <w:t>产教融合创新服务</w:t>
                  </w:r>
                </w:p>
              </w:tc>
              <w:tc>
                <w:tcPr>
                  <w:tcW w:w="767" w:type="dxa"/>
                  <w:noWrap w:val="0"/>
                  <w:vAlign w:val="center"/>
                </w:tcPr>
                <w:p w14:paraId="45BB1E80">
                  <w:pPr>
                    <w:adjustRightInd w:val="0"/>
                    <w:snapToGrid w:val="0"/>
                    <w:jc w:val="center"/>
                    <w:rPr>
                      <w:rFonts w:hint="eastAsia" w:ascii="宋体" w:hAnsi="宋体" w:cs="宋体"/>
                      <w:snapToGrid w:val="0"/>
                      <w:kern w:val="0"/>
                      <w:sz w:val="18"/>
                      <w:szCs w:val="18"/>
                      <w:highlight w:val="none"/>
                    </w:rPr>
                  </w:pPr>
                  <w:r>
                    <w:t>1000</w:t>
                  </w:r>
                </w:p>
              </w:tc>
              <w:tc>
                <w:tcPr>
                  <w:tcW w:w="962" w:type="dxa"/>
                  <w:noWrap w:val="0"/>
                  <w:vAlign w:val="center"/>
                </w:tcPr>
                <w:p w14:paraId="636D877D">
                  <w:pPr>
                    <w:adjustRightInd w:val="0"/>
                    <w:snapToGrid w:val="0"/>
                    <w:jc w:val="center"/>
                    <w:rPr>
                      <w:rFonts w:hint="eastAsia" w:ascii="宋体" w:hAnsi="宋体" w:cs="宋体"/>
                      <w:snapToGrid w:val="0"/>
                      <w:kern w:val="0"/>
                      <w:sz w:val="18"/>
                      <w:szCs w:val="18"/>
                      <w:highlight w:val="none"/>
                    </w:rPr>
                  </w:pPr>
                </w:p>
              </w:tc>
              <w:tc>
                <w:tcPr>
                  <w:tcW w:w="1118" w:type="dxa"/>
                  <w:noWrap w:val="0"/>
                  <w:vAlign w:val="center"/>
                </w:tcPr>
                <w:p w14:paraId="653A6791">
                  <w:pPr>
                    <w:adjustRightInd w:val="0"/>
                    <w:snapToGrid w:val="0"/>
                    <w:jc w:val="center"/>
                    <w:rPr>
                      <w:rFonts w:hint="eastAsia" w:ascii="宋体" w:hAnsi="宋体" w:cs="宋体"/>
                      <w:snapToGrid w:val="0"/>
                      <w:kern w:val="0"/>
                      <w:sz w:val="18"/>
                      <w:szCs w:val="18"/>
                      <w:highlight w:val="none"/>
                    </w:rPr>
                  </w:pPr>
                  <w:r>
                    <w:t>16</w:t>
                  </w:r>
                </w:p>
              </w:tc>
              <w:tc>
                <w:tcPr>
                  <w:tcW w:w="1076" w:type="dxa"/>
                  <w:noWrap w:val="0"/>
                  <w:vAlign w:val="center"/>
                </w:tcPr>
                <w:p w14:paraId="12B81FBD">
                  <w:pPr>
                    <w:adjustRightInd w:val="0"/>
                    <w:snapToGrid w:val="0"/>
                    <w:jc w:val="center"/>
                    <w:rPr>
                      <w:rFonts w:hint="eastAsia" w:ascii="宋体" w:hAnsi="宋体" w:cs="宋体"/>
                      <w:snapToGrid w:val="0"/>
                      <w:kern w:val="0"/>
                      <w:sz w:val="18"/>
                      <w:szCs w:val="18"/>
                      <w:highlight w:val="none"/>
                    </w:rPr>
                  </w:pPr>
                  <w:r>
                    <w:t>213.4</w:t>
                  </w:r>
                </w:p>
              </w:tc>
              <w:tc>
                <w:tcPr>
                  <w:tcW w:w="1710" w:type="dxa"/>
                  <w:noWrap w:val="0"/>
                  <w:vAlign w:val="center"/>
                </w:tcPr>
                <w:p w14:paraId="7F329693">
                  <w:pPr>
                    <w:adjustRightInd w:val="0"/>
                    <w:snapToGrid w:val="0"/>
                    <w:jc w:val="center"/>
                    <w:rPr>
                      <w:rFonts w:hint="eastAsia" w:ascii="宋体" w:hAnsi="宋体" w:cs="宋体"/>
                      <w:snapToGrid w:val="0"/>
                      <w:kern w:val="0"/>
                      <w:sz w:val="18"/>
                      <w:szCs w:val="18"/>
                      <w:highlight w:val="none"/>
                    </w:rPr>
                  </w:pPr>
                </w:p>
              </w:tc>
              <w:tc>
                <w:tcPr>
                  <w:tcW w:w="1710" w:type="dxa"/>
                  <w:noWrap w:val="0"/>
                  <w:vAlign w:val="center"/>
                </w:tcPr>
                <w:p w14:paraId="22ED5D53">
                  <w:pPr>
                    <w:adjustRightInd w:val="0"/>
                    <w:snapToGrid w:val="0"/>
                    <w:jc w:val="center"/>
                    <w:rPr>
                      <w:rFonts w:hint="eastAsia" w:ascii="宋体" w:hAnsi="宋体" w:cs="宋体"/>
                      <w:snapToGrid w:val="0"/>
                      <w:kern w:val="0"/>
                      <w:sz w:val="18"/>
                      <w:szCs w:val="18"/>
                      <w:highlight w:val="none"/>
                    </w:rPr>
                  </w:pPr>
                </w:p>
              </w:tc>
            </w:tr>
          </w:tbl>
          <w:p w14:paraId="13FBDFEC">
            <w:pPr>
              <w:ind w:firstLine="422" w:firstLineChars="200"/>
              <w:jc w:val="left"/>
              <w:outlineLvl w:val="0"/>
              <w:rPr>
                <w:rFonts w:hint="eastAsia" w:ascii="宋体" w:hAnsi="宋体" w:eastAsia="宋体" w:cs="宋体"/>
                <w:snapToGrid w:val="0"/>
                <w:kern w:val="0"/>
                <w:szCs w:val="21"/>
                <w:lang w:eastAsia="zh-CN"/>
              </w:rPr>
            </w:pPr>
            <w:r>
              <w:rPr>
                <w:rFonts w:hint="eastAsia" w:ascii="宋体" w:hAnsi="宋体" w:eastAsia="宋体" w:cs="宋体"/>
                <w:bCs/>
                <w:snapToGrid w:val="0"/>
                <w:kern w:val="0"/>
                <w:szCs w:val="21"/>
                <w:highlight w:val="none"/>
              </w:rPr>
              <w:t>企业关联方主要为5家全资或控股子公司，其中福建中锐汉鼎信息技术有限公司与北京中锐青云科技有限公司有实际经营，其余子公司规模较小或处于亏损状态。福建中锐教育科技有限公司与厦门中锐软件科技有限公司财务数据存疑，待人工核实。</w:t>
            </w:r>
            <w:r>
              <w:rPr>
                <w:rFonts w:hint="eastAsia" w:ascii="宋体" w:hAnsi="宋体" w:eastAsia="宋体" w:cs="宋体"/>
                <w:bCs/>
                <w:snapToGrid w:val="0"/>
                <w:kern w:val="0"/>
                <w:szCs w:val="21"/>
                <w:highlight w:val="none"/>
                <w:lang w:eastAsia="zh-CN"/>
              </w:rPr>
            </w:r>
            <w:r>
              <w:rPr>
                <w:rFonts w:hint="eastAsia" w:ascii="宋体" w:hAnsi="宋体" w:eastAsia="宋体" w:cs="宋体"/>
                <w:snapToGrid w:val="0"/>
                <w:kern w:val="0"/>
                <w:szCs w:val="21"/>
                <w:lang w:eastAsia="zh-CN"/>
              </w:rPr>
            </w:r>
          </w:p>
          <w:p w14:paraId="29070FDD">
            <w:pPr>
              <w:ind w:firstLine="422" w:firstLineChars="200"/>
              <w:jc w:val="left"/>
              <w:outlineLvl w:val="0"/>
              <w:rPr>
                <w:rFonts w:hint="eastAsia" w:ascii="宋体" w:hAnsi="宋体" w:cs="宋体"/>
                <w:snapToGrid w:val="0"/>
                <w:kern w:val="0"/>
                <w:szCs w:val="21"/>
                <w:highlight w:val="none"/>
                <w:u w:val="single"/>
              </w:rPr>
            </w:pPr>
            <w:r>
              <w:rPr>
                <w:rFonts w:hint="eastAsia" w:ascii="宋体" w:hAnsi="宋体" w:cs="宋体"/>
                <w:bCs/>
                <w:snapToGrid w:val="0"/>
                <w:kern w:val="0"/>
                <w:szCs w:val="21"/>
                <w:highlight w:val="none"/>
              </w:rPr>
            </w:r>
            <w:r>
              <w:rPr>
                <w:rFonts w:hint="eastAsia" w:ascii="宋体" w:hAnsi="宋体" w:cs="宋体"/>
                <w:snapToGrid w:val="0"/>
                <w:kern w:val="0"/>
                <w:szCs w:val="21"/>
                <w:highlight w:val="none"/>
                <w:u w:val="single"/>
              </w:rPr>
            </w:r>
          </w:p>
          <w:p w14:paraId="0BB5025E">
            <w:pPr>
              <w:widowControl/>
              <w:kinsoku w:val="0"/>
              <w:autoSpaceDE w:val="0"/>
              <w:autoSpaceDN w:val="0"/>
              <w:adjustRightInd w:val="0"/>
              <w:snapToGrid w:val="0"/>
              <w:spacing w:before="93" w:beforeLines="30" w:after="93" w:afterLines="30"/>
              <w:ind w:firstLine="420"/>
              <w:jc w:val="left"/>
              <w:textAlignment w:val="baseline"/>
              <w:rPr>
                <w:rFonts w:hint="eastAsia" w:ascii="宋体" w:hAnsi="宋体" w:cs="宋体"/>
                <w:b/>
                <w:bCs/>
                <w:snapToGrid w:val="0"/>
                <w:kern w:val="0"/>
                <w:szCs w:val="21"/>
                <w:highlight w:val="none"/>
                <w:lang w:val="en-US" w:eastAsia="zh-CN"/>
              </w:rPr>
            </w:pPr>
            <w:r>
              <w:rPr>
                <w:rFonts w:hint="eastAsia" w:ascii="宋体" w:hAnsi="宋体" w:cs="宋体"/>
                <w:bCs/>
                <w:snapToGrid w:val="0"/>
                <w:kern w:val="0"/>
                <w:szCs w:val="21"/>
                <w:highlight w:val="none"/>
                <w:lang w:val="en-US" w:eastAsia="zh-CN"/>
              </w:rPr>
              <w:t>2.集团合并财务数据（若有）：</w:t>
            </w:r>
          </w:p>
          <w:tbl>
            <w:tblPr>
              <w:tblStyle w:val="13"/>
              <w:tblW w:w="10350"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61"/>
              <w:gridCol w:w="604"/>
              <w:gridCol w:w="606"/>
              <w:gridCol w:w="569"/>
              <w:gridCol w:w="409"/>
              <w:gridCol w:w="596"/>
              <w:gridCol w:w="607"/>
              <w:gridCol w:w="628"/>
              <w:gridCol w:w="563"/>
              <w:gridCol w:w="651"/>
              <w:gridCol w:w="661"/>
              <w:gridCol w:w="540"/>
              <w:gridCol w:w="639"/>
              <w:gridCol w:w="563"/>
              <w:gridCol w:w="540"/>
              <w:gridCol w:w="585"/>
              <w:gridCol w:w="728"/>
            </w:tblGrid>
            <w:tr w14:paraId="577A9AA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14" w:hRule="atLeast"/>
                <w:jc w:val="center"/>
              </w:trPr>
              <w:tc>
                <w:tcPr>
                  <w:tcW w:w="861" w:type="dxa"/>
                  <w:noWrap w:val="0"/>
                  <w:vAlign w:val="center"/>
                </w:tcPr>
                <w:p w14:paraId="77374A6E">
                  <w:pPr>
                    <w:widowControl/>
                    <w:kinsoku w:val="0"/>
                    <w:autoSpaceDE w:val="0"/>
                    <w:autoSpaceDN w:val="0"/>
                    <w:adjustRightInd w:val="0"/>
                    <w:snapToGrid w:val="0"/>
                    <w:jc w:val="center"/>
                    <w:textAlignment w:val="baseline"/>
                    <w:rPr>
                      <w:rFonts w:hint="eastAsia" w:ascii="宋体" w:hAnsi="宋体" w:cs="宋体"/>
                      <w:snapToGrid w:val="0"/>
                      <w:color w:val="000000"/>
                      <w:kern w:val="0"/>
                      <w:sz w:val="18"/>
                      <w:szCs w:val="18"/>
                      <w:highlight w:val="none"/>
                    </w:rPr>
                  </w:pPr>
                  <w:r>
                    <w:rPr>
                      <w:rFonts w:hint="eastAsia" w:ascii="宋体" w:hAnsi="宋体" w:cs="宋体"/>
                      <w:snapToGrid w:val="0"/>
                      <w:color w:val="000000"/>
                      <w:kern w:val="0"/>
                      <w:sz w:val="18"/>
                      <w:szCs w:val="18"/>
                      <w:highlight w:val="none"/>
                    </w:rPr>
                    <w:t>年份</w:t>
                  </w:r>
                </w:p>
              </w:tc>
              <w:tc>
                <w:tcPr>
                  <w:tcW w:w="604" w:type="dxa"/>
                  <w:noWrap w:val="0"/>
                  <w:vAlign w:val="center"/>
                </w:tcPr>
                <w:p w14:paraId="625FABD8">
                  <w:pPr>
                    <w:widowControl/>
                    <w:kinsoku w:val="0"/>
                    <w:autoSpaceDE w:val="0"/>
                    <w:autoSpaceDN w:val="0"/>
                    <w:adjustRightInd w:val="0"/>
                    <w:snapToGrid w:val="0"/>
                    <w:jc w:val="center"/>
                    <w:textAlignment w:val="baseline"/>
                    <w:rPr>
                      <w:rFonts w:hint="eastAsia" w:ascii="宋体" w:hAnsi="宋体" w:cs="宋体"/>
                      <w:snapToGrid w:val="0"/>
                      <w:color w:val="000000"/>
                      <w:kern w:val="0"/>
                      <w:sz w:val="18"/>
                      <w:szCs w:val="18"/>
                      <w:highlight w:val="none"/>
                    </w:rPr>
                  </w:pPr>
                  <w:r>
                    <w:rPr>
                      <w:rFonts w:hint="eastAsia" w:ascii="宋体" w:hAnsi="宋体" w:cs="宋体"/>
                      <w:snapToGrid w:val="0"/>
                      <w:color w:val="000000"/>
                      <w:kern w:val="0"/>
                      <w:sz w:val="18"/>
                      <w:szCs w:val="18"/>
                      <w:highlight w:val="none"/>
                    </w:rPr>
                    <w:t>总资产</w:t>
                  </w:r>
                </w:p>
              </w:tc>
              <w:tc>
                <w:tcPr>
                  <w:tcW w:w="606" w:type="dxa"/>
                  <w:noWrap w:val="0"/>
                  <w:vAlign w:val="center"/>
                </w:tcPr>
                <w:p w14:paraId="5E59333A">
                  <w:pPr>
                    <w:widowControl/>
                    <w:kinsoku w:val="0"/>
                    <w:autoSpaceDE w:val="0"/>
                    <w:autoSpaceDN w:val="0"/>
                    <w:adjustRightInd w:val="0"/>
                    <w:snapToGrid w:val="0"/>
                    <w:jc w:val="center"/>
                    <w:textAlignment w:val="baseline"/>
                    <w:rPr>
                      <w:rFonts w:hint="eastAsia" w:ascii="宋体" w:hAnsi="宋体" w:cs="宋体"/>
                      <w:snapToGrid w:val="0"/>
                      <w:color w:val="000000"/>
                      <w:kern w:val="0"/>
                      <w:sz w:val="18"/>
                      <w:szCs w:val="18"/>
                      <w:highlight w:val="none"/>
                    </w:rPr>
                  </w:pPr>
                  <w:r>
                    <w:rPr>
                      <w:rFonts w:hint="eastAsia" w:ascii="宋体" w:hAnsi="宋体" w:cs="宋体"/>
                      <w:snapToGrid w:val="0"/>
                      <w:color w:val="000000"/>
                      <w:kern w:val="0"/>
                      <w:sz w:val="18"/>
                      <w:szCs w:val="18"/>
                      <w:highlight w:val="none"/>
                    </w:rPr>
                    <w:t>净资产</w:t>
                  </w:r>
                </w:p>
              </w:tc>
              <w:tc>
                <w:tcPr>
                  <w:tcW w:w="569" w:type="dxa"/>
                  <w:noWrap w:val="0"/>
                  <w:vAlign w:val="center"/>
                </w:tcPr>
                <w:p w14:paraId="4C97DCB7">
                  <w:pPr>
                    <w:widowControl/>
                    <w:kinsoku w:val="0"/>
                    <w:autoSpaceDE w:val="0"/>
                    <w:autoSpaceDN w:val="0"/>
                    <w:adjustRightInd w:val="0"/>
                    <w:snapToGrid w:val="0"/>
                    <w:jc w:val="center"/>
                    <w:textAlignment w:val="baseline"/>
                    <w:rPr>
                      <w:rFonts w:hint="eastAsia" w:ascii="宋体" w:hAnsi="宋体" w:cs="宋体"/>
                      <w:snapToGrid w:val="0"/>
                      <w:color w:val="000000"/>
                      <w:kern w:val="0"/>
                      <w:sz w:val="18"/>
                      <w:szCs w:val="18"/>
                      <w:highlight w:val="none"/>
                    </w:rPr>
                  </w:pPr>
                  <w:r>
                    <w:rPr>
                      <w:rFonts w:hint="eastAsia" w:ascii="宋体" w:hAnsi="宋体" w:cs="宋体"/>
                      <w:snapToGrid w:val="0"/>
                      <w:color w:val="000000"/>
                      <w:kern w:val="0"/>
                      <w:sz w:val="18"/>
                      <w:szCs w:val="18"/>
                      <w:highlight w:val="none"/>
                    </w:rPr>
                    <w:t>负债率</w:t>
                  </w:r>
                </w:p>
              </w:tc>
              <w:tc>
                <w:tcPr>
                  <w:tcW w:w="409" w:type="dxa"/>
                  <w:noWrap w:val="0"/>
                  <w:vAlign w:val="center"/>
                </w:tcPr>
                <w:p w14:paraId="4F2C01F1">
                  <w:pPr>
                    <w:widowControl/>
                    <w:kinsoku w:val="0"/>
                    <w:autoSpaceDE w:val="0"/>
                    <w:autoSpaceDN w:val="0"/>
                    <w:adjustRightInd w:val="0"/>
                    <w:snapToGrid w:val="0"/>
                    <w:jc w:val="center"/>
                    <w:textAlignment w:val="baseline"/>
                    <w:rPr>
                      <w:rFonts w:hint="eastAsia" w:ascii="宋体" w:hAnsi="宋体" w:cs="宋体"/>
                      <w:b w:val="0"/>
                      <w:bCs w:val="0"/>
                      <w:snapToGrid w:val="0"/>
                      <w:color w:val="000000"/>
                      <w:kern w:val="0"/>
                      <w:sz w:val="18"/>
                      <w:szCs w:val="18"/>
                      <w:highlight w:val="none"/>
                      <w:lang w:val="en-US" w:eastAsia="zh-CN"/>
                    </w:rPr>
                  </w:pPr>
                  <w:r>
                    <w:rPr>
                      <w:rFonts w:hint="eastAsia" w:ascii="宋体" w:hAnsi="宋体" w:cs="宋体"/>
                      <w:b w:val="0"/>
                      <w:bCs w:val="0"/>
                      <w:snapToGrid w:val="0"/>
                      <w:color w:val="000000"/>
                      <w:kern w:val="0"/>
                      <w:sz w:val="18"/>
                      <w:szCs w:val="18"/>
                      <w:highlight w:val="none"/>
                      <w:lang w:val="en-US" w:eastAsia="zh-CN"/>
                    </w:rPr>
                    <w:t>流</w:t>
                  </w:r>
                </w:p>
                <w:p w14:paraId="43852875">
                  <w:pPr>
                    <w:widowControl/>
                    <w:kinsoku w:val="0"/>
                    <w:autoSpaceDE w:val="0"/>
                    <w:autoSpaceDN w:val="0"/>
                    <w:adjustRightInd w:val="0"/>
                    <w:snapToGrid w:val="0"/>
                    <w:jc w:val="center"/>
                    <w:textAlignment w:val="baseline"/>
                    <w:rPr>
                      <w:rFonts w:hint="eastAsia" w:ascii="宋体" w:hAnsi="宋体" w:cs="宋体"/>
                      <w:b w:val="0"/>
                      <w:bCs w:val="0"/>
                      <w:snapToGrid w:val="0"/>
                      <w:color w:val="000000"/>
                      <w:kern w:val="0"/>
                      <w:sz w:val="18"/>
                      <w:szCs w:val="18"/>
                      <w:highlight w:val="none"/>
                      <w:lang w:val="en-US" w:eastAsia="zh-CN"/>
                    </w:rPr>
                  </w:pPr>
                  <w:r>
                    <w:rPr>
                      <w:rFonts w:hint="eastAsia" w:ascii="宋体" w:hAnsi="宋体" w:cs="宋体"/>
                      <w:b w:val="0"/>
                      <w:bCs w:val="0"/>
                      <w:snapToGrid w:val="0"/>
                      <w:color w:val="000000"/>
                      <w:kern w:val="0"/>
                      <w:sz w:val="18"/>
                      <w:szCs w:val="18"/>
                      <w:highlight w:val="none"/>
                      <w:lang w:val="en-US" w:eastAsia="zh-CN"/>
                    </w:rPr>
                    <w:t>动</w:t>
                  </w:r>
                </w:p>
                <w:p w14:paraId="3A9DB618">
                  <w:pPr>
                    <w:widowControl/>
                    <w:kinsoku w:val="0"/>
                    <w:autoSpaceDE w:val="0"/>
                    <w:autoSpaceDN w:val="0"/>
                    <w:adjustRightInd w:val="0"/>
                    <w:snapToGrid w:val="0"/>
                    <w:jc w:val="center"/>
                    <w:textAlignment w:val="baseline"/>
                    <w:rPr>
                      <w:rFonts w:hint="eastAsia" w:ascii="宋体" w:hAnsi="宋体" w:eastAsia="宋体" w:cs="宋体"/>
                      <w:b w:val="0"/>
                      <w:bCs w:val="0"/>
                      <w:snapToGrid w:val="0"/>
                      <w:color w:val="000000"/>
                      <w:kern w:val="0"/>
                      <w:sz w:val="18"/>
                      <w:szCs w:val="18"/>
                      <w:highlight w:val="none"/>
                      <w:lang w:val="en-US" w:eastAsia="zh-CN"/>
                    </w:rPr>
                  </w:pPr>
                  <w:r>
                    <w:rPr>
                      <w:rFonts w:hint="eastAsia" w:ascii="宋体" w:hAnsi="宋体" w:cs="宋体"/>
                      <w:b w:val="0"/>
                      <w:bCs w:val="0"/>
                      <w:snapToGrid w:val="0"/>
                      <w:color w:val="000000"/>
                      <w:kern w:val="0"/>
                      <w:sz w:val="18"/>
                      <w:szCs w:val="18"/>
                      <w:highlight w:val="none"/>
                      <w:lang w:val="en-US" w:eastAsia="zh-CN"/>
                    </w:rPr>
                    <w:t>比</w:t>
                  </w:r>
                </w:p>
              </w:tc>
              <w:tc>
                <w:tcPr>
                  <w:tcW w:w="596" w:type="dxa"/>
                  <w:noWrap w:val="0"/>
                  <w:vAlign w:val="center"/>
                </w:tcPr>
                <w:p w14:paraId="2CE2C4A4">
                  <w:pPr>
                    <w:widowControl/>
                    <w:kinsoku w:val="0"/>
                    <w:autoSpaceDE w:val="0"/>
                    <w:autoSpaceDN w:val="0"/>
                    <w:adjustRightInd w:val="0"/>
                    <w:snapToGrid w:val="0"/>
                    <w:jc w:val="center"/>
                    <w:textAlignment w:val="baseline"/>
                    <w:rPr>
                      <w:rFonts w:hint="eastAsia" w:ascii="宋体" w:hAnsi="宋体" w:cs="宋体"/>
                      <w:b w:val="0"/>
                      <w:bCs w:val="0"/>
                      <w:snapToGrid w:val="0"/>
                      <w:color w:val="000000"/>
                      <w:kern w:val="0"/>
                      <w:sz w:val="18"/>
                      <w:szCs w:val="18"/>
                      <w:highlight w:val="none"/>
                    </w:rPr>
                  </w:pPr>
                  <w:r>
                    <w:rPr>
                      <w:rFonts w:hint="eastAsia" w:ascii="宋体" w:hAnsi="宋体" w:cs="宋体"/>
                      <w:b w:val="0"/>
                      <w:bCs w:val="0"/>
                      <w:snapToGrid w:val="0"/>
                      <w:color w:val="000000"/>
                      <w:kern w:val="0"/>
                      <w:sz w:val="18"/>
                      <w:szCs w:val="18"/>
                      <w:highlight w:val="none"/>
                      <w:lang w:val="en-US" w:eastAsia="zh-CN"/>
                    </w:rPr>
                    <w:t>主营</w:t>
                  </w:r>
                  <w:r>
                    <w:rPr>
                      <w:rFonts w:hint="eastAsia" w:ascii="宋体" w:hAnsi="宋体" w:cs="宋体"/>
                      <w:b w:val="0"/>
                      <w:bCs w:val="0"/>
                      <w:snapToGrid w:val="0"/>
                      <w:color w:val="000000"/>
                      <w:kern w:val="0"/>
                      <w:sz w:val="18"/>
                      <w:szCs w:val="18"/>
                      <w:highlight w:val="none"/>
                    </w:rPr>
                    <w:t>业务</w:t>
                  </w:r>
                </w:p>
                <w:p w14:paraId="6ED6FCD4">
                  <w:pPr>
                    <w:widowControl/>
                    <w:kinsoku w:val="0"/>
                    <w:autoSpaceDE w:val="0"/>
                    <w:autoSpaceDN w:val="0"/>
                    <w:adjustRightInd w:val="0"/>
                    <w:snapToGrid w:val="0"/>
                    <w:jc w:val="center"/>
                    <w:textAlignment w:val="baseline"/>
                    <w:rPr>
                      <w:rFonts w:hint="eastAsia" w:ascii="宋体" w:hAnsi="宋体" w:cs="宋体"/>
                      <w:b w:val="0"/>
                      <w:bCs w:val="0"/>
                      <w:snapToGrid w:val="0"/>
                      <w:color w:val="000000"/>
                      <w:kern w:val="0"/>
                      <w:sz w:val="18"/>
                      <w:szCs w:val="18"/>
                      <w:highlight w:val="none"/>
                    </w:rPr>
                  </w:pPr>
                  <w:r>
                    <w:rPr>
                      <w:rFonts w:hint="eastAsia" w:ascii="宋体" w:hAnsi="宋体" w:cs="宋体"/>
                      <w:b w:val="0"/>
                      <w:bCs w:val="0"/>
                      <w:snapToGrid w:val="0"/>
                      <w:color w:val="000000"/>
                      <w:kern w:val="0"/>
                      <w:sz w:val="18"/>
                      <w:szCs w:val="18"/>
                      <w:highlight w:val="none"/>
                    </w:rPr>
                    <w:t>收入</w:t>
                  </w:r>
                </w:p>
              </w:tc>
              <w:tc>
                <w:tcPr>
                  <w:tcW w:w="607" w:type="dxa"/>
                  <w:noWrap w:val="0"/>
                  <w:vAlign w:val="center"/>
                </w:tcPr>
                <w:p w14:paraId="03AEF651">
                  <w:pPr>
                    <w:widowControl/>
                    <w:kinsoku w:val="0"/>
                    <w:autoSpaceDE w:val="0"/>
                    <w:autoSpaceDN w:val="0"/>
                    <w:adjustRightInd w:val="0"/>
                    <w:snapToGrid w:val="0"/>
                    <w:jc w:val="center"/>
                    <w:textAlignment w:val="baseline"/>
                    <w:rPr>
                      <w:rFonts w:hint="eastAsia" w:ascii="宋体" w:hAnsi="宋体" w:cs="宋体"/>
                      <w:b w:val="0"/>
                      <w:bCs w:val="0"/>
                      <w:snapToGrid w:val="0"/>
                      <w:color w:val="000000"/>
                      <w:kern w:val="0"/>
                      <w:sz w:val="18"/>
                      <w:szCs w:val="18"/>
                      <w:highlight w:val="none"/>
                    </w:rPr>
                  </w:pPr>
                  <w:r>
                    <w:rPr>
                      <w:rFonts w:hint="eastAsia" w:ascii="宋体" w:hAnsi="宋体" w:cs="宋体"/>
                      <w:b w:val="0"/>
                      <w:bCs w:val="0"/>
                      <w:snapToGrid w:val="0"/>
                      <w:color w:val="000000"/>
                      <w:kern w:val="0"/>
                      <w:sz w:val="18"/>
                      <w:szCs w:val="18"/>
                      <w:highlight w:val="none"/>
                    </w:rPr>
                    <w:t>毛利率</w:t>
                  </w:r>
                </w:p>
              </w:tc>
              <w:tc>
                <w:tcPr>
                  <w:tcW w:w="628" w:type="dxa"/>
                  <w:noWrap w:val="0"/>
                  <w:vAlign w:val="center"/>
                </w:tcPr>
                <w:p w14:paraId="024263ED">
                  <w:pPr>
                    <w:widowControl/>
                    <w:kinsoku w:val="0"/>
                    <w:autoSpaceDE w:val="0"/>
                    <w:autoSpaceDN w:val="0"/>
                    <w:adjustRightInd w:val="0"/>
                    <w:snapToGrid w:val="0"/>
                    <w:jc w:val="center"/>
                    <w:textAlignment w:val="baseline"/>
                    <w:rPr>
                      <w:rFonts w:hint="eastAsia" w:ascii="宋体" w:hAnsi="宋体" w:cs="宋体"/>
                      <w:b w:val="0"/>
                      <w:bCs w:val="0"/>
                      <w:snapToGrid w:val="0"/>
                      <w:color w:val="000000"/>
                      <w:kern w:val="0"/>
                      <w:sz w:val="18"/>
                      <w:szCs w:val="18"/>
                      <w:highlight w:val="none"/>
                    </w:rPr>
                  </w:pPr>
                  <w:r>
                    <w:rPr>
                      <w:rFonts w:hint="eastAsia" w:ascii="宋体" w:hAnsi="宋体" w:cs="宋体"/>
                      <w:b w:val="0"/>
                      <w:bCs w:val="0"/>
                      <w:snapToGrid w:val="0"/>
                      <w:color w:val="000000"/>
                      <w:kern w:val="0"/>
                      <w:sz w:val="18"/>
                      <w:szCs w:val="18"/>
                      <w:highlight w:val="none"/>
                    </w:rPr>
                    <w:t>净利润</w:t>
                  </w:r>
                </w:p>
              </w:tc>
              <w:tc>
                <w:tcPr>
                  <w:tcW w:w="563" w:type="dxa"/>
                  <w:noWrap w:val="0"/>
                  <w:vAlign w:val="center"/>
                </w:tcPr>
                <w:p w14:paraId="65AC7AC1">
                  <w:pPr>
                    <w:widowControl/>
                    <w:kinsoku w:val="0"/>
                    <w:autoSpaceDE w:val="0"/>
                    <w:autoSpaceDN w:val="0"/>
                    <w:adjustRightInd w:val="0"/>
                    <w:snapToGrid w:val="0"/>
                    <w:jc w:val="center"/>
                    <w:textAlignment w:val="baseline"/>
                    <w:rPr>
                      <w:rFonts w:hint="eastAsia" w:ascii="宋体" w:hAnsi="宋体" w:cs="宋体"/>
                      <w:b w:val="0"/>
                      <w:bCs w:val="0"/>
                      <w:snapToGrid w:val="0"/>
                      <w:color w:val="000000"/>
                      <w:kern w:val="0"/>
                      <w:sz w:val="18"/>
                      <w:szCs w:val="18"/>
                      <w:highlight w:val="none"/>
                    </w:rPr>
                  </w:pPr>
                  <w:r>
                    <w:rPr>
                      <w:rFonts w:hint="eastAsia" w:ascii="宋体" w:hAnsi="宋体" w:cs="宋体"/>
                      <w:b w:val="0"/>
                      <w:bCs w:val="0"/>
                      <w:snapToGrid w:val="0"/>
                      <w:color w:val="000000"/>
                      <w:kern w:val="0"/>
                      <w:sz w:val="18"/>
                      <w:szCs w:val="18"/>
                      <w:highlight w:val="none"/>
                    </w:rPr>
                    <w:t>货币资金</w:t>
                  </w:r>
                </w:p>
              </w:tc>
              <w:tc>
                <w:tcPr>
                  <w:tcW w:w="651" w:type="dxa"/>
                  <w:noWrap w:val="0"/>
                  <w:vAlign w:val="center"/>
                </w:tcPr>
                <w:p w14:paraId="5CBB3289">
                  <w:pPr>
                    <w:widowControl/>
                    <w:kinsoku w:val="0"/>
                    <w:autoSpaceDE w:val="0"/>
                    <w:autoSpaceDN w:val="0"/>
                    <w:adjustRightInd w:val="0"/>
                    <w:snapToGrid w:val="0"/>
                    <w:jc w:val="center"/>
                    <w:textAlignment w:val="baseline"/>
                    <w:rPr>
                      <w:rFonts w:hint="eastAsia" w:ascii="宋体" w:hAnsi="宋体" w:cs="宋体"/>
                      <w:b w:val="0"/>
                      <w:bCs w:val="0"/>
                      <w:snapToGrid w:val="0"/>
                      <w:color w:val="000000"/>
                      <w:kern w:val="0"/>
                      <w:sz w:val="18"/>
                      <w:szCs w:val="18"/>
                      <w:highlight w:val="none"/>
                    </w:rPr>
                  </w:pPr>
                  <w:r>
                    <w:rPr>
                      <w:rFonts w:hint="eastAsia" w:ascii="宋体" w:hAnsi="宋体" w:cs="宋体"/>
                      <w:b w:val="0"/>
                      <w:bCs w:val="0"/>
                      <w:snapToGrid w:val="0"/>
                      <w:color w:val="000000"/>
                      <w:kern w:val="0"/>
                      <w:sz w:val="18"/>
                      <w:szCs w:val="18"/>
                      <w:highlight w:val="none"/>
                    </w:rPr>
                    <w:t>应收</w:t>
                  </w:r>
                </w:p>
                <w:p w14:paraId="62F8470D">
                  <w:pPr>
                    <w:widowControl/>
                    <w:kinsoku w:val="0"/>
                    <w:autoSpaceDE w:val="0"/>
                    <w:autoSpaceDN w:val="0"/>
                    <w:adjustRightInd w:val="0"/>
                    <w:snapToGrid w:val="0"/>
                    <w:jc w:val="center"/>
                    <w:textAlignment w:val="baseline"/>
                    <w:rPr>
                      <w:rFonts w:hint="eastAsia" w:ascii="宋体" w:hAnsi="宋体" w:cs="宋体"/>
                      <w:b w:val="0"/>
                      <w:bCs w:val="0"/>
                      <w:snapToGrid w:val="0"/>
                      <w:color w:val="000000"/>
                      <w:kern w:val="0"/>
                      <w:sz w:val="18"/>
                      <w:szCs w:val="18"/>
                      <w:highlight w:val="none"/>
                    </w:rPr>
                  </w:pPr>
                  <w:r>
                    <w:rPr>
                      <w:rFonts w:hint="eastAsia" w:ascii="宋体" w:hAnsi="宋体" w:cs="宋体"/>
                      <w:b w:val="0"/>
                      <w:bCs w:val="0"/>
                      <w:snapToGrid w:val="0"/>
                      <w:color w:val="000000"/>
                      <w:kern w:val="0"/>
                      <w:sz w:val="18"/>
                      <w:szCs w:val="18"/>
                      <w:highlight w:val="none"/>
                    </w:rPr>
                    <w:t>账款</w:t>
                  </w:r>
                </w:p>
              </w:tc>
              <w:tc>
                <w:tcPr>
                  <w:tcW w:w="661" w:type="dxa"/>
                  <w:noWrap w:val="0"/>
                  <w:vAlign w:val="center"/>
                </w:tcPr>
                <w:p w14:paraId="7382430C">
                  <w:pPr>
                    <w:widowControl/>
                    <w:kinsoku w:val="0"/>
                    <w:autoSpaceDE w:val="0"/>
                    <w:autoSpaceDN w:val="0"/>
                    <w:adjustRightInd w:val="0"/>
                    <w:snapToGrid w:val="0"/>
                    <w:jc w:val="center"/>
                    <w:textAlignment w:val="baseline"/>
                    <w:rPr>
                      <w:rFonts w:hint="default" w:ascii="宋体" w:hAnsi="宋体" w:eastAsia="宋体" w:cs="宋体"/>
                      <w:b w:val="0"/>
                      <w:bCs w:val="0"/>
                      <w:snapToGrid w:val="0"/>
                      <w:color w:val="000000"/>
                      <w:kern w:val="0"/>
                      <w:sz w:val="18"/>
                      <w:szCs w:val="18"/>
                      <w:highlight w:val="none"/>
                      <w:lang w:val="en-US" w:eastAsia="zh-CN"/>
                    </w:rPr>
                  </w:pPr>
                  <w:r>
                    <w:rPr>
                      <w:rFonts w:hint="eastAsia" w:ascii="宋体" w:hAnsi="宋体" w:cs="宋体"/>
                      <w:b w:val="0"/>
                      <w:bCs w:val="0"/>
                      <w:snapToGrid w:val="0"/>
                      <w:color w:val="000000"/>
                      <w:kern w:val="0"/>
                      <w:sz w:val="18"/>
                      <w:szCs w:val="18"/>
                      <w:highlight w:val="none"/>
                      <w:lang w:val="en-US" w:eastAsia="zh-CN"/>
                    </w:rPr>
                    <w:t>其他应收款</w:t>
                  </w:r>
                </w:p>
              </w:tc>
              <w:tc>
                <w:tcPr>
                  <w:tcW w:w="540" w:type="dxa"/>
                  <w:noWrap w:val="0"/>
                  <w:vAlign w:val="center"/>
                </w:tcPr>
                <w:p w14:paraId="1DA84665">
                  <w:pPr>
                    <w:widowControl/>
                    <w:kinsoku w:val="0"/>
                    <w:autoSpaceDE w:val="0"/>
                    <w:autoSpaceDN w:val="0"/>
                    <w:adjustRightInd w:val="0"/>
                    <w:snapToGrid w:val="0"/>
                    <w:jc w:val="center"/>
                    <w:textAlignment w:val="baseline"/>
                    <w:rPr>
                      <w:rFonts w:hint="eastAsia" w:ascii="宋体" w:hAnsi="宋体" w:cs="宋体"/>
                      <w:b w:val="0"/>
                      <w:bCs w:val="0"/>
                      <w:snapToGrid w:val="0"/>
                      <w:color w:val="000000"/>
                      <w:kern w:val="0"/>
                      <w:sz w:val="18"/>
                      <w:szCs w:val="18"/>
                      <w:highlight w:val="none"/>
                    </w:rPr>
                  </w:pPr>
                  <w:r>
                    <w:rPr>
                      <w:rFonts w:hint="eastAsia" w:ascii="宋体" w:hAnsi="宋体" w:cs="宋体"/>
                      <w:b w:val="0"/>
                      <w:bCs w:val="0"/>
                      <w:snapToGrid w:val="0"/>
                      <w:color w:val="000000"/>
                      <w:kern w:val="0"/>
                      <w:sz w:val="18"/>
                      <w:szCs w:val="18"/>
                      <w:highlight w:val="none"/>
                    </w:rPr>
                    <w:t>存货</w:t>
                  </w:r>
                </w:p>
              </w:tc>
              <w:tc>
                <w:tcPr>
                  <w:tcW w:w="639" w:type="dxa"/>
                  <w:noWrap w:val="0"/>
                  <w:vAlign w:val="center"/>
                </w:tcPr>
                <w:p w14:paraId="4FC42085">
                  <w:pPr>
                    <w:widowControl/>
                    <w:kinsoku w:val="0"/>
                    <w:autoSpaceDE w:val="0"/>
                    <w:autoSpaceDN w:val="0"/>
                    <w:adjustRightInd w:val="0"/>
                    <w:snapToGrid w:val="0"/>
                    <w:jc w:val="center"/>
                    <w:textAlignment w:val="baseline"/>
                    <w:rPr>
                      <w:rFonts w:hint="eastAsia" w:ascii="宋体" w:hAnsi="宋体" w:cs="宋体"/>
                      <w:b w:val="0"/>
                      <w:bCs w:val="0"/>
                      <w:snapToGrid w:val="0"/>
                      <w:color w:val="000000"/>
                      <w:kern w:val="0"/>
                      <w:sz w:val="18"/>
                      <w:szCs w:val="18"/>
                      <w:highlight w:val="none"/>
                    </w:rPr>
                  </w:pPr>
                  <w:r>
                    <w:rPr>
                      <w:rFonts w:hint="eastAsia" w:ascii="宋体" w:hAnsi="宋体" w:cs="宋体"/>
                      <w:b w:val="0"/>
                      <w:bCs w:val="0"/>
                      <w:snapToGrid w:val="0"/>
                      <w:color w:val="000000"/>
                      <w:kern w:val="0"/>
                      <w:sz w:val="18"/>
                      <w:szCs w:val="18"/>
                      <w:highlight w:val="none"/>
                    </w:rPr>
                    <w:t>固定资产</w:t>
                  </w:r>
                </w:p>
              </w:tc>
              <w:tc>
                <w:tcPr>
                  <w:tcW w:w="563" w:type="dxa"/>
                  <w:noWrap w:val="0"/>
                  <w:vAlign w:val="center"/>
                </w:tcPr>
                <w:p w14:paraId="5C33C2EF">
                  <w:pPr>
                    <w:widowControl/>
                    <w:kinsoku w:val="0"/>
                    <w:autoSpaceDE w:val="0"/>
                    <w:autoSpaceDN w:val="0"/>
                    <w:adjustRightInd w:val="0"/>
                    <w:snapToGrid w:val="0"/>
                    <w:jc w:val="center"/>
                    <w:textAlignment w:val="baseline"/>
                    <w:rPr>
                      <w:rFonts w:hint="eastAsia" w:ascii="宋体" w:hAnsi="宋体" w:cs="宋体"/>
                      <w:b w:val="0"/>
                      <w:bCs w:val="0"/>
                      <w:snapToGrid w:val="0"/>
                      <w:color w:val="000000"/>
                      <w:kern w:val="0"/>
                      <w:sz w:val="18"/>
                      <w:szCs w:val="18"/>
                      <w:highlight w:val="none"/>
                    </w:rPr>
                  </w:pPr>
                  <w:r>
                    <w:rPr>
                      <w:rFonts w:hint="eastAsia" w:ascii="宋体" w:hAnsi="宋体" w:cs="宋体"/>
                      <w:b w:val="0"/>
                      <w:bCs w:val="0"/>
                      <w:snapToGrid w:val="0"/>
                      <w:color w:val="000000"/>
                      <w:kern w:val="0"/>
                      <w:sz w:val="18"/>
                      <w:szCs w:val="18"/>
                      <w:highlight w:val="none"/>
                      <w:lang w:val="en-US" w:eastAsia="zh-CN"/>
                    </w:rPr>
                    <w:t>银行</w:t>
                  </w:r>
                  <w:r>
                    <w:rPr>
                      <w:rFonts w:hint="eastAsia" w:ascii="宋体" w:hAnsi="宋体" w:cs="宋体"/>
                      <w:b w:val="0"/>
                      <w:bCs w:val="0"/>
                      <w:snapToGrid w:val="0"/>
                      <w:color w:val="000000"/>
                      <w:kern w:val="0"/>
                      <w:sz w:val="18"/>
                      <w:szCs w:val="18"/>
                      <w:highlight w:val="none"/>
                    </w:rPr>
                    <w:t>借款</w:t>
                  </w:r>
                </w:p>
              </w:tc>
              <w:tc>
                <w:tcPr>
                  <w:tcW w:w="540" w:type="dxa"/>
                  <w:noWrap w:val="0"/>
                  <w:vAlign w:val="center"/>
                </w:tcPr>
                <w:p w14:paraId="51563B9A">
                  <w:pPr>
                    <w:widowControl/>
                    <w:kinsoku w:val="0"/>
                    <w:autoSpaceDE w:val="0"/>
                    <w:autoSpaceDN w:val="0"/>
                    <w:adjustRightInd w:val="0"/>
                    <w:snapToGrid w:val="0"/>
                    <w:jc w:val="center"/>
                    <w:textAlignment w:val="baseline"/>
                    <w:rPr>
                      <w:rFonts w:hint="eastAsia" w:ascii="宋体" w:hAnsi="宋体" w:cs="宋体"/>
                      <w:b w:val="0"/>
                      <w:bCs w:val="0"/>
                      <w:snapToGrid w:val="0"/>
                      <w:color w:val="000000"/>
                      <w:kern w:val="0"/>
                      <w:sz w:val="18"/>
                      <w:szCs w:val="18"/>
                      <w:highlight w:val="none"/>
                    </w:rPr>
                  </w:pPr>
                  <w:r>
                    <w:rPr>
                      <w:rFonts w:hint="eastAsia" w:ascii="宋体" w:hAnsi="宋体" w:cs="宋体"/>
                      <w:b w:val="0"/>
                      <w:bCs w:val="0"/>
                      <w:snapToGrid w:val="0"/>
                      <w:color w:val="000000"/>
                      <w:kern w:val="0"/>
                      <w:sz w:val="18"/>
                      <w:szCs w:val="18"/>
                      <w:highlight w:val="none"/>
                    </w:rPr>
                    <w:t>应付账款</w:t>
                  </w:r>
                </w:p>
              </w:tc>
              <w:tc>
                <w:tcPr>
                  <w:tcW w:w="585" w:type="dxa"/>
                  <w:noWrap w:val="0"/>
                  <w:vAlign w:val="center"/>
                </w:tcPr>
                <w:p w14:paraId="3F8F564C">
                  <w:pPr>
                    <w:widowControl/>
                    <w:kinsoku w:val="0"/>
                    <w:autoSpaceDE w:val="0"/>
                    <w:autoSpaceDN w:val="0"/>
                    <w:adjustRightInd w:val="0"/>
                    <w:snapToGrid w:val="0"/>
                    <w:jc w:val="center"/>
                    <w:textAlignment w:val="baseline"/>
                    <w:rPr>
                      <w:rFonts w:hint="default" w:ascii="宋体" w:hAnsi="宋体" w:cs="宋体"/>
                      <w:b w:val="0"/>
                      <w:bCs w:val="0"/>
                      <w:snapToGrid w:val="0"/>
                      <w:color w:val="000000"/>
                      <w:kern w:val="0"/>
                      <w:sz w:val="18"/>
                      <w:szCs w:val="18"/>
                      <w:highlight w:val="none"/>
                      <w:lang w:val="en-US" w:eastAsia="zh-CN"/>
                    </w:rPr>
                  </w:pPr>
                  <w:r>
                    <w:rPr>
                      <w:rFonts w:hint="eastAsia" w:ascii="宋体" w:hAnsi="宋体" w:cs="宋体"/>
                      <w:b w:val="0"/>
                      <w:bCs w:val="0"/>
                      <w:snapToGrid w:val="0"/>
                      <w:color w:val="000000"/>
                      <w:kern w:val="0"/>
                      <w:sz w:val="18"/>
                      <w:szCs w:val="18"/>
                      <w:highlight w:val="none"/>
                      <w:lang w:val="en-US" w:eastAsia="zh-CN"/>
                    </w:rPr>
                    <w:t>其他应付款</w:t>
                  </w:r>
                </w:p>
              </w:tc>
              <w:tc>
                <w:tcPr>
                  <w:tcW w:w="728" w:type="dxa"/>
                  <w:noWrap w:val="0"/>
                  <w:vAlign w:val="center"/>
                </w:tcPr>
                <w:p w14:paraId="2894615B">
                  <w:pPr>
                    <w:widowControl/>
                    <w:kinsoku w:val="0"/>
                    <w:autoSpaceDE w:val="0"/>
                    <w:autoSpaceDN w:val="0"/>
                    <w:adjustRightInd w:val="0"/>
                    <w:snapToGrid w:val="0"/>
                    <w:jc w:val="center"/>
                    <w:textAlignment w:val="baseline"/>
                    <w:rPr>
                      <w:rFonts w:hint="default" w:ascii="宋体" w:hAnsi="宋体" w:eastAsia="宋体" w:cs="宋体"/>
                      <w:b w:val="0"/>
                      <w:bCs w:val="0"/>
                      <w:snapToGrid w:val="0"/>
                      <w:color w:val="000000"/>
                      <w:kern w:val="0"/>
                      <w:sz w:val="18"/>
                      <w:szCs w:val="18"/>
                      <w:highlight w:val="none"/>
                      <w:lang w:val="en-US" w:eastAsia="zh-CN"/>
                    </w:rPr>
                  </w:pPr>
                  <w:r>
                    <w:rPr>
                      <w:rFonts w:hint="eastAsia" w:ascii="宋体" w:hAnsi="宋体" w:cs="宋体"/>
                      <w:b w:val="0"/>
                      <w:bCs w:val="0"/>
                      <w:snapToGrid w:val="0"/>
                      <w:color w:val="000000"/>
                      <w:kern w:val="0"/>
                      <w:sz w:val="18"/>
                      <w:szCs w:val="18"/>
                      <w:highlight w:val="none"/>
                      <w:lang w:val="en-US" w:eastAsia="zh-CN"/>
                    </w:rPr>
                    <w:t>经营性现金流</w:t>
                  </w:r>
                </w:p>
              </w:tc>
            </w:tr>
            <w:tr w14:paraId="0C4F67C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44" w:hRule="atLeast"/>
                <w:jc w:val="center"/>
              </w:trPr>
              <w:tc>
                <w:tcPr>
                  <w:tcW w:w="861" w:type="dxa"/>
                  <w:noWrap w:val="0"/>
                  <w:vAlign w:val="center"/>
                </w:tcPr>
                <w:p w14:paraId="4C2566BC">
                  <w:pPr>
                    <w:widowControl/>
                    <w:kinsoku w:val="0"/>
                    <w:autoSpaceDE w:val="0"/>
                    <w:autoSpaceDN w:val="0"/>
                    <w:adjustRightInd w:val="0"/>
                    <w:snapToGrid w:val="0"/>
                    <w:ind w:left="210" w:hanging="180" w:hangingChars="100"/>
                    <w:jc w:val="center"/>
                    <w:textAlignment w:val="baseline"/>
                    <w:rPr>
                      <w:rFonts w:hint="default" w:ascii="宋体" w:hAnsi="宋体" w:eastAsia="宋体" w:cs="宋体"/>
                      <w:snapToGrid w:val="0"/>
                      <w:color w:val="000000"/>
                      <w:kern w:val="0"/>
                      <w:sz w:val="18"/>
                      <w:szCs w:val="18"/>
                      <w:highlight w:val="none"/>
                      <w:lang w:val="en-US" w:eastAsia="zh-CN"/>
                    </w:rPr>
                  </w:pPr>
                  <w:r>
                    <w:rPr>
                      <w:rFonts w:hint="eastAsia" w:ascii="宋体" w:hAnsi="宋体" w:cs="宋体"/>
                      <w:snapToGrid w:val="0"/>
                      <w:color w:val="000000"/>
                      <w:kern w:val="0"/>
                      <w:sz w:val="18"/>
                      <w:szCs w:val="18"/>
                      <w:highlight w:val="none"/>
                    </w:rPr>
                    <w:t>20</w:t>
                  </w:r>
                  <w:r>
                    <w:rPr>
                      <w:rFonts w:hint="eastAsia" w:ascii="宋体" w:hAnsi="宋体" w:cs="宋体"/>
                      <w:snapToGrid w:val="0"/>
                      <w:color w:val="000000"/>
                      <w:kern w:val="0"/>
                      <w:sz w:val="18"/>
                      <w:szCs w:val="18"/>
                      <w:highlight w:val="none"/>
                      <w:lang w:val="en-US" w:eastAsia="zh-CN"/>
                    </w:rPr>
                    <w:t>22</w:t>
                  </w:r>
                </w:p>
              </w:tc>
              <w:tc>
                <w:tcPr>
                  <w:tcW w:w="604" w:type="dxa"/>
                  <w:noWrap w:val="0"/>
                  <w:vAlign w:val="center"/>
                </w:tcPr>
                <w:p w14:paraId="5B8485C0">
                  <w:pPr>
                    <w:widowControl/>
                    <w:kinsoku w:val="0"/>
                    <w:autoSpaceDE w:val="0"/>
                    <w:autoSpaceDN w:val="0"/>
                    <w:adjustRightInd w:val="0"/>
                    <w:snapToGrid w:val="0"/>
                    <w:jc w:val="center"/>
                    <w:textAlignment w:val="baseline"/>
                    <w:rPr>
                      <w:rFonts w:hint="eastAsia" w:ascii="宋体" w:hAnsi="宋体" w:cs="宋体"/>
                      <w:snapToGrid w:val="0"/>
                      <w:color w:val="000000"/>
                      <w:kern w:val="0"/>
                      <w:sz w:val="18"/>
                      <w:szCs w:val="18"/>
                      <w:highlight w:val="none"/>
                    </w:rPr>
                  </w:pPr>
                </w:p>
              </w:tc>
              <w:tc>
                <w:tcPr>
                  <w:tcW w:w="606" w:type="dxa"/>
                  <w:noWrap w:val="0"/>
                  <w:vAlign w:val="center"/>
                </w:tcPr>
                <w:p w14:paraId="0DC793FE">
                  <w:pPr>
                    <w:widowControl/>
                    <w:kinsoku w:val="0"/>
                    <w:autoSpaceDE w:val="0"/>
                    <w:autoSpaceDN w:val="0"/>
                    <w:adjustRightInd w:val="0"/>
                    <w:snapToGrid w:val="0"/>
                    <w:jc w:val="center"/>
                    <w:textAlignment w:val="baseline"/>
                    <w:rPr>
                      <w:rFonts w:hint="eastAsia" w:ascii="宋体" w:hAnsi="宋体" w:cs="宋体"/>
                      <w:snapToGrid w:val="0"/>
                      <w:color w:val="000000"/>
                      <w:kern w:val="0"/>
                      <w:sz w:val="18"/>
                      <w:szCs w:val="18"/>
                      <w:highlight w:val="none"/>
                    </w:rPr>
                  </w:pPr>
                </w:p>
              </w:tc>
              <w:tc>
                <w:tcPr>
                  <w:tcW w:w="569" w:type="dxa"/>
                  <w:noWrap w:val="0"/>
                  <w:vAlign w:val="center"/>
                </w:tcPr>
                <w:p w14:paraId="68F0FD6F">
                  <w:pPr>
                    <w:widowControl/>
                    <w:kinsoku w:val="0"/>
                    <w:autoSpaceDE w:val="0"/>
                    <w:autoSpaceDN w:val="0"/>
                    <w:adjustRightInd w:val="0"/>
                    <w:snapToGrid w:val="0"/>
                    <w:jc w:val="center"/>
                    <w:textAlignment w:val="baseline"/>
                    <w:rPr>
                      <w:rFonts w:hint="eastAsia" w:ascii="宋体" w:hAnsi="宋体" w:cs="宋体"/>
                      <w:snapToGrid w:val="0"/>
                      <w:color w:val="000000"/>
                      <w:kern w:val="0"/>
                      <w:sz w:val="18"/>
                      <w:szCs w:val="18"/>
                      <w:highlight w:val="none"/>
                    </w:rPr>
                  </w:pPr>
                </w:p>
              </w:tc>
              <w:tc>
                <w:tcPr>
                  <w:tcW w:w="409" w:type="dxa"/>
                  <w:noWrap w:val="0"/>
                  <w:vAlign w:val="center"/>
                </w:tcPr>
                <w:p w14:paraId="756846DC">
                  <w:pPr>
                    <w:widowControl/>
                    <w:kinsoku w:val="0"/>
                    <w:autoSpaceDE w:val="0"/>
                    <w:autoSpaceDN w:val="0"/>
                    <w:adjustRightInd w:val="0"/>
                    <w:snapToGrid w:val="0"/>
                    <w:jc w:val="center"/>
                    <w:textAlignment w:val="baseline"/>
                    <w:rPr>
                      <w:rFonts w:hint="eastAsia" w:ascii="宋体" w:hAnsi="宋体" w:cs="宋体"/>
                      <w:b/>
                      <w:bCs/>
                      <w:snapToGrid w:val="0"/>
                      <w:color w:val="000000"/>
                      <w:kern w:val="0"/>
                      <w:sz w:val="18"/>
                      <w:szCs w:val="18"/>
                      <w:highlight w:val="none"/>
                    </w:rPr>
                  </w:pPr>
                </w:p>
              </w:tc>
              <w:tc>
                <w:tcPr>
                  <w:tcW w:w="596" w:type="dxa"/>
                  <w:noWrap w:val="0"/>
                  <w:vAlign w:val="center"/>
                </w:tcPr>
                <w:p w14:paraId="238B48A8">
                  <w:pPr>
                    <w:widowControl/>
                    <w:kinsoku w:val="0"/>
                    <w:autoSpaceDE w:val="0"/>
                    <w:autoSpaceDN w:val="0"/>
                    <w:adjustRightInd w:val="0"/>
                    <w:snapToGrid w:val="0"/>
                    <w:jc w:val="center"/>
                    <w:textAlignment w:val="baseline"/>
                    <w:rPr>
                      <w:rFonts w:hint="eastAsia" w:ascii="宋体" w:hAnsi="宋体" w:cs="宋体"/>
                      <w:b/>
                      <w:bCs/>
                      <w:snapToGrid w:val="0"/>
                      <w:color w:val="000000"/>
                      <w:kern w:val="0"/>
                      <w:sz w:val="18"/>
                      <w:szCs w:val="18"/>
                      <w:highlight w:val="none"/>
                    </w:rPr>
                  </w:pPr>
                </w:p>
              </w:tc>
              <w:tc>
                <w:tcPr>
                  <w:tcW w:w="607" w:type="dxa"/>
                  <w:noWrap w:val="0"/>
                  <w:vAlign w:val="center"/>
                </w:tcPr>
                <w:p w14:paraId="15A89F22">
                  <w:pPr>
                    <w:widowControl/>
                    <w:kinsoku w:val="0"/>
                    <w:autoSpaceDE w:val="0"/>
                    <w:autoSpaceDN w:val="0"/>
                    <w:adjustRightInd w:val="0"/>
                    <w:snapToGrid w:val="0"/>
                    <w:jc w:val="center"/>
                    <w:textAlignment w:val="baseline"/>
                    <w:rPr>
                      <w:rFonts w:hint="eastAsia" w:ascii="宋体" w:hAnsi="宋体" w:cs="宋体"/>
                      <w:snapToGrid w:val="0"/>
                      <w:color w:val="000000"/>
                      <w:kern w:val="0"/>
                      <w:sz w:val="18"/>
                      <w:szCs w:val="18"/>
                      <w:highlight w:val="none"/>
                    </w:rPr>
                  </w:pPr>
                </w:p>
              </w:tc>
              <w:tc>
                <w:tcPr>
                  <w:tcW w:w="628" w:type="dxa"/>
                  <w:noWrap w:val="0"/>
                  <w:vAlign w:val="center"/>
                </w:tcPr>
                <w:p w14:paraId="0034665B">
                  <w:pPr>
                    <w:widowControl/>
                    <w:kinsoku w:val="0"/>
                    <w:autoSpaceDE w:val="0"/>
                    <w:autoSpaceDN w:val="0"/>
                    <w:adjustRightInd w:val="0"/>
                    <w:snapToGrid w:val="0"/>
                    <w:jc w:val="center"/>
                    <w:textAlignment w:val="baseline"/>
                    <w:rPr>
                      <w:rFonts w:hint="eastAsia" w:ascii="宋体" w:hAnsi="宋体" w:cs="宋体"/>
                      <w:b/>
                      <w:bCs/>
                      <w:snapToGrid w:val="0"/>
                      <w:color w:val="000000"/>
                      <w:kern w:val="0"/>
                      <w:sz w:val="18"/>
                      <w:szCs w:val="18"/>
                      <w:highlight w:val="none"/>
                    </w:rPr>
                  </w:pPr>
                </w:p>
              </w:tc>
              <w:tc>
                <w:tcPr>
                  <w:tcW w:w="563" w:type="dxa"/>
                  <w:noWrap w:val="0"/>
                  <w:vAlign w:val="center"/>
                </w:tcPr>
                <w:p w14:paraId="458397BB">
                  <w:pPr>
                    <w:widowControl/>
                    <w:kinsoku w:val="0"/>
                    <w:autoSpaceDE w:val="0"/>
                    <w:autoSpaceDN w:val="0"/>
                    <w:adjustRightInd w:val="0"/>
                    <w:snapToGrid w:val="0"/>
                    <w:jc w:val="center"/>
                    <w:textAlignment w:val="baseline"/>
                    <w:rPr>
                      <w:rFonts w:hint="eastAsia" w:ascii="宋体" w:hAnsi="宋体" w:cs="宋体"/>
                      <w:b/>
                      <w:bCs/>
                      <w:snapToGrid w:val="0"/>
                      <w:color w:val="000000"/>
                      <w:kern w:val="0"/>
                      <w:sz w:val="18"/>
                      <w:szCs w:val="18"/>
                      <w:highlight w:val="none"/>
                    </w:rPr>
                  </w:pPr>
                </w:p>
              </w:tc>
              <w:tc>
                <w:tcPr>
                  <w:tcW w:w="651" w:type="dxa"/>
                  <w:noWrap w:val="0"/>
                  <w:vAlign w:val="center"/>
                </w:tcPr>
                <w:p w14:paraId="2D553843">
                  <w:pPr>
                    <w:widowControl/>
                    <w:kinsoku w:val="0"/>
                    <w:autoSpaceDE w:val="0"/>
                    <w:autoSpaceDN w:val="0"/>
                    <w:adjustRightInd w:val="0"/>
                    <w:snapToGrid w:val="0"/>
                    <w:jc w:val="center"/>
                    <w:textAlignment w:val="baseline"/>
                    <w:rPr>
                      <w:rFonts w:hint="eastAsia" w:ascii="宋体" w:hAnsi="宋体" w:cs="宋体"/>
                      <w:snapToGrid w:val="0"/>
                      <w:color w:val="000000"/>
                      <w:kern w:val="0"/>
                      <w:sz w:val="18"/>
                      <w:szCs w:val="18"/>
                      <w:highlight w:val="none"/>
                    </w:rPr>
                  </w:pPr>
                </w:p>
              </w:tc>
              <w:tc>
                <w:tcPr>
                  <w:tcW w:w="661" w:type="dxa"/>
                  <w:noWrap w:val="0"/>
                  <w:vAlign w:val="center"/>
                </w:tcPr>
                <w:p w14:paraId="5E2A28D0">
                  <w:pPr>
                    <w:widowControl/>
                    <w:kinsoku w:val="0"/>
                    <w:autoSpaceDE w:val="0"/>
                    <w:autoSpaceDN w:val="0"/>
                    <w:adjustRightInd w:val="0"/>
                    <w:snapToGrid w:val="0"/>
                    <w:jc w:val="center"/>
                    <w:textAlignment w:val="baseline"/>
                    <w:rPr>
                      <w:rFonts w:hint="eastAsia" w:ascii="宋体" w:hAnsi="宋体" w:cs="宋体"/>
                      <w:snapToGrid w:val="0"/>
                      <w:color w:val="000000"/>
                      <w:kern w:val="0"/>
                      <w:sz w:val="18"/>
                      <w:szCs w:val="18"/>
                      <w:highlight w:val="none"/>
                    </w:rPr>
                  </w:pPr>
                </w:p>
              </w:tc>
              <w:tc>
                <w:tcPr>
                  <w:tcW w:w="540" w:type="dxa"/>
                  <w:noWrap w:val="0"/>
                  <w:vAlign w:val="center"/>
                </w:tcPr>
                <w:p w14:paraId="58BC0933">
                  <w:pPr>
                    <w:widowControl/>
                    <w:kinsoku w:val="0"/>
                    <w:autoSpaceDE w:val="0"/>
                    <w:autoSpaceDN w:val="0"/>
                    <w:adjustRightInd w:val="0"/>
                    <w:snapToGrid w:val="0"/>
                    <w:jc w:val="center"/>
                    <w:textAlignment w:val="baseline"/>
                    <w:rPr>
                      <w:rFonts w:hint="eastAsia" w:ascii="宋体" w:hAnsi="宋体" w:cs="宋体"/>
                      <w:snapToGrid w:val="0"/>
                      <w:color w:val="000000"/>
                      <w:kern w:val="0"/>
                      <w:sz w:val="18"/>
                      <w:szCs w:val="18"/>
                      <w:highlight w:val="none"/>
                    </w:rPr>
                  </w:pPr>
                </w:p>
              </w:tc>
              <w:tc>
                <w:tcPr>
                  <w:tcW w:w="639" w:type="dxa"/>
                  <w:noWrap w:val="0"/>
                  <w:vAlign w:val="center"/>
                </w:tcPr>
                <w:p w14:paraId="6C0CA0E0">
                  <w:pPr>
                    <w:widowControl/>
                    <w:kinsoku w:val="0"/>
                    <w:autoSpaceDE w:val="0"/>
                    <w:autoSpaceDN w:val="0"/>
                    <w:adjustRightInd w:val="0"/>
                    <w:snapToGrid w:val="0"/>
                    <w:jc w:val="center"/>
                    <w:textAlignment w:val="baseline"/>
                    <w:rPr>
                      <w:rFonts w:hint="eastAsia" w:ascii="宋体" w:hAnsi="宋体" w:cs="宋体"/>
                      <w:snapToGrid w:val="0"/>
                      <w:color w:val="000000"/>
                      <w:kern w:val="0"/>
                      <w:sz w:val="18"/>
                      <w:szCs w:val="18"/>
                      <w:highlight w:val="none"/>
                    </w:rPr>
                  </w:pPr>
                </w:p>
              </w:tc>
              <w:tc>
                <w:tcPr>
                  <w:tcW w:w="563" w:type="dxa"/>
                  <w:noWrap w:val="0"/>
                  <w:vAlign w:val="center"/>
                </w:tcPr>
                <w:p w14:paraId="6050D7C6">
                  <w:pPr>
                    <w:widowControl/>
                    <w:kinsoku w:val="0"/>
                    <w:autoSpaceDE w:val="0"/>
                    <w:autoSpaceDN w:val="0"/>
                    <w:adjustRightInd w:val="0"/>
                    <w:snapToGrid w:val="0"/>
                    <w:jc w:val="center"/>
                    <w:textAlignment w:val="baseline"/>
                    <w:rPr>
                      <w:rFonts w:hint="eastAsia" w:ascii="宋体" w:hAnsi="宋体" w:cs="宋体"/>
                      <w:b/>
                      <w:bCs/>
                      <w:snapToGrid w:val="0"/>
                      <w:color w:val="000000"/>
                      <w:kern w:val="0"/>
                      <w:sz w:val="18"/>
                      <w:szCs w:val="18"/>
                      <w:highlight w:val="none"/>
                    </w:rPr>
                  </w:pPr>
                </w:p>
              </w:tc>
              <w:tc>
                <w:tcPr>
                  <w:tcW w:w="540" w:type="dxa"/>
                  <w:noWrap w:val="0"/>
                  <w:vAlign w:val="center"/>
                </w:tcPr>
                <w:p w14:paraId="47FA720D">
                  <w:pPr>
                    <w:widowControl/>
                    <w:kinsoku w:val="0"/>
                    <w:autoSpaceDE w:val="0"/>
                    <w:autoSpaceDN w:val="0"/>
                    <w:adjustRightInd w:val="0"/>
                    <w:snapToGrid w:val="0"/>
                    <w:jc w:val="center"/>
                    <w:textAlignment w:val="baseline"/>
                    <w:rPr>
                      <w:rFonts w:hint="eastAsia" w:ascii="宋体" w:hAnsi="宋体" w:cs="宋体"/>
                      <w:snapToGrid w:val="0"/>
                      <w:color w:val="000000"/>
                      <w:kern w:val="0"/>
                      <w:sz w:val="18"/>
                      <w:szCs w:val="18"/>
                      <w:highlight w:val="none"/>
                    </w:rPr>
                  </w:pPr>
                </w:p>
              </w:tc>
              <w:tc>
                <w:tcPr>
                  <w:tcW w:w="585" w:type="dxa"/>
                  <w:noWrap w:val="0"/>
                  <w:vAlign w:val="center"/>
                </w:tcPr>
                <w:p w14:paraId="69958BDF">
                  <w:pPr>
                    <w:widowControl/>
                    <w:kinsoku w:val="0"/>
                    <w:autoSpaceDE w:val="0"/>
                    <w:autoSpaceDN w:val="0"/>
                    <w:adjustRightInd w:val="0"/>
                    <w:snapToGrid w:val="0"/>
                    <w:jc w:val="center"/>
                    <w:textAlignment w:val="baseline"/>
                    <w:rPr>
                      <w:rFonts w:hint="eastAsia" w:ascii="宋体" w:hAnsi="宋体" w:cs="宋体"/>
                      <w:snapToGrid w:val="0"/>
                      <w:color w:val="000000"/>
                      <w:kern w:val="0"/>
                      <w:sz w:val="18"/>
                      <w:szCs w:val="18"/>
                      <w:highlight w:val="none"/>
                    </w:rPr>
                  </w:pPr>
                </w:p>
              </w:tc>
              <w:tc>
                <w:tcPr>
                  <w:tcW w:w="728" w:type="dxa"/>
                  <w:noWrap w:val="0"/>
                  <w:vAlign w:val="center"/>
                </w:tcPr>
                <w:p w14:paraId="1C1A39D5">
                  <w:pPr>
                    <w:widowControl/>
                    <w:kinsoku w:val="0"/>
                    <w:autoSpaceDE w:val="0"/>
                    <w:autoSpaceDN w:val="0"/>
                    <w:adjustRightInd w:val="0"/>
                    <w:snapToGrid w:val="0"/>
                    <w:jc w:val="center"/>
                    <w:textAlignment w:val="baseline"/>
                    <w:rPr>
                      <w:rFonts w:hint="eastAsia" w:ascii="宋体" w:hAnsi="宋体" w:cs="宋体"/>
                      <w:snapToGrid w:val="0"/>
                      <w:color w:val="000000"/>
                      <w:kern w:val="0"/>
                      <w:sz w:val="18"/>
                      <w:szCs w:val="18"/>
                      <w:highlight w:val="none"/>
                    </w:rPr>
                  </w:pPr>
                </w:p>
              </w:tc>
            </w:tr>
            <w:tr w14:paraId="31F337B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44" w:hRule="atLeast"/>
                <w:jc w:val="center"/>
              </w:trPr>
              <w:tc>
                <w:tcPr>
                  <w:tcW w:w="861" w:type="dxa"/>
                  <w:noWrap w:val="0"/>
                  <w:vAlign w:val="center"/>
                </w:tcPr>
                <w:p w14:paraId="4136E611">
                  <w:pPr>
                    <w:widowControl/>
                    <w:kinsoku w:val="0"/>
                    <w:autoSpaceDE w:val="0"/>
                    <w:autoSpaceDN w:val="0"/>
                    <w:adjustRightInd w:val="0"/>
                    <w:snapToGrid w:val="0"/>
                    <w:ind w:left="210" w:hanging="180" w:hangingChars="100"/>
                    <w:jc w:val="center"/>
                    <w:textAlignment w:val="baseline"/>
                    <w:rPr>
                      <w:rFonts w:hint="eastAsia" w:ascii="宋体" w:hAnsi="宋体" w:eastAsia="宋体" w:cs="宋体"/>
                      <w:snapToGrid w:val="0"/>
                      <w:color w:val="000000"/>
                      <w:kern w:val="0"/>
                      <w:sz w:val="18"/>
                      <w:szCs w:val="18"/>
                      <w:highlight w:val="none"/>
                      <w:lang w:eastAsia="zh-CN"/>
                    </w:rPr>
                  </w:pPr>
                  <w:r>
                    <w:rPr>
                      <w:rFonts w:hint="eastAsia" w:ascii="宋体" w:hAnsi="宋体" w:cs="宋体"/>
                      <w:snapToGrid w:val="0"/>
                      <w:color w:val="000000"/>
                      <w:kern w:val="0"/>
                      <w:sz w:val="18"/>
                      <w:szCs w:val="18"/>
                      <w:highlight w:val="none"/>
                    </w:rPr>
                    <w:t>202</w:t>
                  </w:r>
                  <w:r>
                    <w:rPr>
                      <w:rFonts w:hint="eastAsia" w:ascii="宋体" w:hAnsi="宋体" w:cs="宋体"/>
                      <w:snapToGrid w:val="0"/>
                      <w:color w:val="000000"/>
                      <w:kern w:val="0"/>
                      <w:sz w:val="18"/>
                      <w:szCs w:val="18"/>
                      <w:highlight w:val="none"/>
                      <w:lang w:val="en-US" w:eastAsia="zh-CN"/>
                    </w:rPr>
                    <w:t>3</w:t>
                  </w:r>
                </w:p>
              </w:tc>
              <w:tc>
                <w:tcPr>
                  <w:tcW w:w="604" w:type="dxa"/>
                  <w:noWrap w:val="0"/>
                  <w:vAlign w:val="center"/>
                </w:tcPr>
                <w:p w14:paraId="77085570">
                  <w:pPr>
                    <w:widowControl/>
                    <w:kinsoku w:val="0"/>
                    <w:autoSpaceDE w:val="0"/>
                    <w:autoSpaceDN w:val="0"/>
                    <w:adjustRightInd w:val="0"/>
                    <w:snapToGrid w:val="0"/>
                    <w:jc w:val="center"/>
                    <w:textAlignment w:val="baseline"/>
                    <w:rPr>
                      <w:rFonts w:hint="eastAsia" w:ascii="宋体" w:hAnsi="宋体" w:cs="宋体"/>
                      <w:snapToGrid w:val="0"/>
                      <w:color w:val="000000"/>
                      <w:kern w:val="0"/>
                      <w:sz w:val="18"/>
                      <w:szCs w:val="18"/>
                      <w:highlight w:val="none"/>
                    </w:rPr>
                  </w:pPr>
                </w:p>
              </w:tc>
              <w:tc>
                <w:tcPr>
                  <w:tcW w:w="606" w:type="dxa"/>
                  <w:noWrap w:val="0"/>
                  <w:vAlign w:val="center"/>
                </w:tcPr>
                <w:p w14:paraId="3C379475">
                  <w:pPr>
                    <w:widowControl/>
                    <w:kinsoku w:val="0"/>
                    <w:autoSpaceDE w:val="0"/>
                    <w:autoSpaceDN w:val="0"/>
                    <w:adjustRightInd w:val="0"/>
                    <w:snapToGrid w:val="0"/>
                    <w:jc w:val="center"/>
                    <w:textAlignment w:val="baseline"/>
                    <w:rPr>
                      <w:rFonts w:hint="eastAsia" w:ascii="宋体" w:hAnsi="宋体" w:cs="宋体"/>
                      <w:snapToGrid w:val="0"/>
                      <w:color w:val="000000"/>
                      <w:kern w:val="0"/>
                      <w:sz w:val="18"/>
                      <w:szCs w:val="18"/>
                      <w:highlight w:val="none"/>
                    </w:rPr>
                  </w:pPr>
                </w:p>
              </w:tc>
              <w:tc>
                <w:tcPr>
                  <w:tcW w:w="569" w:type="dxa"/>
                  <w:noWrap w:val="0"/>
                  <w:vAlign w:val="center"/>
                </w:tcPr>
                <w:p w14:paraId="59DA3213">
                  <w:pPr>
                    <w:widowControl/>
                    <w:kinsoku w:val="0"/>
                    <w:autoSpaceDE w:val="0"/>
                    <w:autoSpaceDN w:val="0"/>
                    <w:adjustRightInd w:val="0"/>
                    <w:snapToGrid w:val="0"/>
                    <w:jc w:val="center"/>
                    <w:textAlignment w:val="baseline"/>
                    <w:rPr>
                      <w:rFonts w:hint="eastAsia" w:ascii="宋体" w:hAnsi="宋体" w:cs="宋体"/>
                      <w:snapToGrid w:val="0"/>
                      <w:color w:val="000000"/>
                      <w:kern w:val="0"/>
                      <w:sz w:val="18"/>
                      <w:szCs w:val="18"/>
                      <w:highlight w:val="none"/>
                    </w:rPr>
                  </w:pPr>
                </w:p>
              </w:tc>
              <w:tc>
                <w:tcPr>
                  <w:tcW w:w="409" w:type="dxa"/>
                  <w:noWrap w:val="0"/>
                  <w:vAlign w:val="center"/>
                </w:tcPr>
                <w:p w14:paraId="75646B66">
                  <w:pPr>
                    <w:widowControl/>
                    <w:kinsoku w:val="0"/>
                    <w:autoSpaceDE w:val="0"/>
                    <w:autoSpaceDN w:val="0"/>
                    <w:adjustRightInd w:val="0"/>
                    <w:snapToGrid w:val="0"/>
                    <w:jc w:val="center"/>
                    <w:textAlignment w:val="baseline"/>
                    <w:rPr>
                      <w:rFonts w:hint="eastAsia" w:ascii="宋体" w:hAnsi="宋体" w:cs="宋体"/>
                      <w:b/>
                      <w:bCs/>
                      <w:snapToGrid w:val="0"/>
                      <w:color w:val="000000"/>
                      <w:kern w:val="0"/>
                      <w:sz w:val="18"/>
                      <w:szCs w:val="18"/>
                      <w:highlight w:val="none"/>
                    </w:rPr>
                  </w:pPr>
                </w:p>
              </w:tc>
              <w:tc>
                <w:tcPr>
                  <w:tcW w:w="596" w:type="dxa"/>
                  <w:noWrap w:val="0"/>
                  <w:vAlign w:val="center"/>
                </w:tcPr>
                <w:p w14:paraId="0788FF1C">
                  <w:pPr>
                    <w:widowControl/>
                    <w:kinsoku w:val="0"/>
                    <w:autoSpaceDE w:val="0"/>
                    <w:autoSpaceDN w:val="0"/>
                    <w:adjustRightInd w:val="0"/>
                    <w:snapToGrid w:val="0"/>
                    <w:jc w:val="center"/>
                    <w:textAlignment w:val="baseline"/>
                    <w:rPr>
                      <w:rFonts w:hint="eastAsia" w:ascii="宋体" w:hAnsi="宋体" w:cs="宋体"/>
                      <w:b/>
                      <w:bCs/>
                      <w:snapToGrid w:val="0"/>
                      <w:color w:val="000000"/>
                      <w:kern w:val="0"/>
                      <w:sz w:val="18"/>
                      <w:szCs w:val="18"/>
                      <w:highlight w:val="none"/>
                    </w:rPr>
                  </w:pPr>
                </w:p>
              </w:tc>
              <w:tc>
                <w:tcPr>
                  <w:tcW w:w="607" w:type="dxa"/>
                  <w:noWrap w:val="0"/>
                  <w:vAlign w:val="center"/>
                </w:tcPr>
                <w:p w14:paraId="3B2C72D2">
                  <w:pPr>
                    <w:widowControl/>
                    <w:kinsoku w:val="0"/>
                    <w:autoSpaceDE w:val="0"/>
                    <w:autoSpaceDN w:val="0"/>
                    <w:adjustRightInd w:val="0"/>
                    <w:snapToGrid w:val="0"/>
                    <w:jc w:val="center"/>
                    <w:textAlignment w:val="baseline"/>
                    <w:rPr>
                      <w:rFonts w:hint="eastAsia" w:ascii="宋体" w:hAnsi="宋体" w:cs="宋体"/>
                      <w:snapToGrid w:val="0"/>
                      <w:color w:val="000000"/>
                      <w:kern w:val="0"/>
                      <w:sz w:val="18"/>
                      <w:szCs w:val="18"/>
                      <w:highlight w:val="none"/>
                    </w:rPr>
                  </w:pPr>
                </w:p>
              </w:tc>
              <w:tc>
                <w:tcPr>
                  <w:tcW w:w="628" w:type="dxa"/>
                  <w:noWrap w:val="0"/>
                  <w:vAlign w:val="center"/>
                </w:tcPr>
                <w:p w14:paraId="59348EA3">
                  <w:pPr>
                    <w:widowControl/>
                    <w:kinsoku w:val="0"/>
                    <w:autoSpaceDE w:val="0"/>
                    <w:autoSpaceDN w:val="0"/>
                    <w:adjustRightInd w:val="0"/>
                    <w:snapToGrid w:val="0"/>
                    <w:jc w:val="center"/>
                    <w:textAlignment w:val="baseline"/>
                    <w:rPr>
                      <w:rFonts w:hint="eastAsia" w:ascii="宋体" w:hAnsi="宋体" w:cs="宋体"/>
                      <w:b/>
                      <w:bCs/>
                      <w:snapToGrid w:val="0"/>
                      <w:color w:val="000000"/>
                      <w:kern w:val="0"/>
                      <w:sz w:val="18"/>
                      <w:szCs w:val="18"/>
                      <w:highlight w:val="none"/>
                    </w:rPr>
                  </w:pPr>
                </w:p>
              </w:tc>
              <w:tc>
                <w:tcPr>
                  <w:tcW w:w="563" w:type="dxa"/>
                  <w:noWrap w:val="0"/>
                  <w:vAlign w:val="center"/>
                </w:tcPr>
                <w:p w14:paraId="037A5730">
                  <w:pPr>
                    <w:widowControl/>
                    <w:kinsoku w:val="0"/>
                    <w:autoSpaceDE w:val="0"/>
                    <w:autoSpaceDN w:val="0"/>
                    <w:adjustRightInd w:val="0"/>
                    <w:snapToGrid w:val="0"/>
                    <w:jc w:val="center"/>
                    <w:textAlignment w:val="baseline"/>
                    <w:rPr>
                      <w:rFonts w:hint="eastAsia" w:ascii="宋体" w:hAnsi="宋体" w:cs="宋体"/>
                      <w:b/>
                      <w:bCs/>
                      <w:snapToGrid w:val="0"/>
                      <w:color w:val="000000"/>
                      <w:kern w:val="0"/>
                      <w:sz w:val="18"/>
                      <w:szCs w:val="18"/>
                      <w:highlight w:val="none"/>
                    </w:rPr>
                  </w:pPr>
                </w:p>
              </w:tc>
              <w:tc>
                <w:tcPr>
                  <w:tcW w:w="651" w:type="dxa"/>
                  <w:noWrap w:val="0"/>
                  <w:vAlign w:val="center"/>
                </w:tcPr>
                <w:p w14:paraId="69E5BC46">
                  <w:pPr>
                    <w:widowControl/>
                    <w:kinsoku w:val="0"/>
                    <w:autoSpaceDE w:val="0"/>
                    <w:autoSpaceDN w:val="0"/>
                    <w:adjustRightInd w:val="0"/>
                    <w:snapToGrid w:val="0"/>
                    <w:jc w:val="center"/>
                    <w:textAlignment w:val="baseline"/>
                    <w:rPr>
                      <w:rFonts w:hint="eastAsia" w:ascii="宋体" w:hAnsi="宋体" w:cs="宋体"/>
                      <w:snapToGrid w:val="0"/>
                      <w:color w:val="000000"/>
                      <w:kern w:val="0"/>
                      <w:sz w:val="18"/>
                      <w:szCs w:val="18"/>
                      <w:highlight w:val="none"/>
                    </w:rPr>
                  </w:pPr>
                </w:p>
              </w:tc>
              <w:tc>
                <w:tcPr>
                  <w:tcW w:w="661" w:type="dxa"/>
                  <w:noWrap w:val="0"/>
                  <w:vAlign w:val="center"/>
                </w:tcPr>
                <w:p w14:paraId="646E5262">
                  <w:pPr>
                    <w:widowControl/>
                    <w:kinsoku w:val="0"/>
                    <w:autoSpaceDE w:val="0"/>
                    <w:autoSpaceDN w:val="0"/>
                    <w:adjustRightInd w:val="0"/>
                    <w:snapToGrid w:val="0"/>
                    <w:jc w:val="center"/>
                    <w:textAlignment w:val="baseline"/>
                    <w:rPr>
                      <w:rFonts w:hint="eastAsia" w:ascii="宋体" w:hAnsi="宋体" w:cs="宋体"/>
                      <w:snapToGrid w:val="0"/>
                      <w:color w:val="000000"/>
                      <w:kern w:val="0"/>
                      <w:sz w:val="18"/>
                      <w:szCs w:val="18"/>
                      <w:highlight w:val="none"/>
                    </w:rPr>
                  </w:pPr>
                </w:p>
              </w:tc>
              <w:tc>
                <w:tcPr>
                  <w:tcW w:w="540" w:type="dxa"/>
                  <w:noWrap w:val="0"/>
                  <w:vAlign w:val="center"/>
                </w:tcPr>
                <w:p w14:paraId="77484102">
                  <w:pPr>
                    <w:widowControl/>
                    <w:kinsoku w:val="0"/>
                    <w:autoSpaceDE w:val="0"/>
                    <w:autoSpaceDN w:val="0"/>
                    <w:adjustRightInd w:val="0"/>
                    <w:snapToGrid w:val="0"/>
                    <w:jc w:val="center"/>
                    <w:textAlignment w:val="baseline"/>
                    <w:rPr>
                      <w:rFonts w:hint="eastAsia" w:ascii="宋体" w:hAnsi="宋体" w:cs="宋体"/>
                      <w:snapToGrid w:val="0"/>
                      <w:color w:val="000000"/>
                      <w:kern w:val="0"/>
                      <w:sz w:val="18"/>
                      <w:szCs w:val="18"/>
                      <w:highlight w:val="none"/>
                    </w:rPr>
                  </w:pPr>
                </w:p>
              </w:tc>
              <w:tc>
                <w:tcPr>
                  <w:tcW w:w="639" w:type="dxa"/>
                  <w:noWrap w:val="0"/>
                  <w:vAlign w:val="center"/>
                </w:tcPr>
                <w:p w14:paraId="0EC80B85">
                  <w:pPr>
                    <w:widowControl/>
                    <w:kinsoku w:val="0"/>
                    <w:autoSpaceDE w:val="0"/>
                    <w:autoSpaceDN w:val="0"/>
                    <w:adjustRightInd w:val="0"/>
                    <w:snapToGrid w:val="0"/>
                    <w:jc w:val="center"/>
                    <w:textAlignment w:val="baseline"/>
                    <w:rPr>
                      <w:rFonts w:hint="eastAsia" w:ascii="宋体" w:hAnsi="宋体" w:cs="宋体"/>
                      <w:snapToGrid w:val="0"/>
                      <w:color w:val="000000"/>
                      <w:kern w:val="0"/>
                      <w:sz w:val="18"/>
                      <w:szCs w:val="18"/>
                      <w:highlight w:val="none"/>
                    </w:rPr>
                  </w:pPr>
                </w:p>
              </w:tc>
              <w:tc>
                <w:tcPr>
                  <w:tcW w:w="563" w:type="dxa"/>
                  <w:noWrap w:val="0"/>
                  <w:vAlign w:val="center"/>
                </w:tcPr>
                <w:p w14:paraId="4C4B3ED4">
                  <w:pPr>
                    <w:widowControl/>
                    <w:kinsoku w:val="0"/>
                    <w:autoSpaceDE w:val="0"/>
                    <w:autoSpaceDN w:val="0"/>
                    <w:adjustRightInd w:val="0"/>
                    <w:snapToGrid w:val="0"/>
                    <w:jc w:val="center"/>
                    <w:textAlignment w:val="baseline"/>
                    <w:rPr>
                      <w:rFonts w:hint="eastAsia" w:ascii="宋体" w:hAnsi="宋体" w:cs="宋体"/>
                      <w:b/>
                      <w:bCs/>
                      <w:snapToGrid w:val="0"/>
                      <w:color w:val="000000"/>
                      <w:kern w:val="0"/>
                      <w:sz w:val="18"/>
                      <w:szCs w:val="18"/>
                      <w:highlight w:val="none"/>
                    </w:rPr>
                  </w:pPr>
                </w:p>
              </w:tc>
              <w:tc>
                <w:tcPr>
                  <w:tcW w:w="540" w:type="dxa"/>
                  <w:noWrap w:val="0"/>
                  <w:vAlign w:val="center"/>
                </w:tcPr>
                <w:p w14:paraId="1D14E01D">
                  <w:pPr>
                    <w:widowControl/>
                    <w:kinsoku w:val="0"/>
                    <w:autoSpaceDE w:val="0"/>
                    <w:autoSpaceDN w:val="0"/>
                    <w:adjustRightInd w:val="0"/>
                    <w:snapToGrid w:val="0"/>
                    <w:jc w:val="center"/>
                    <w:textAlignment w:val="baseline"/>
                    <w:rPr>
                      <w:rFonts w:hint="eastAsia" w:ascii="宋体" w:hAnsi="宋体" w:cs="宋体"/>
                      <w:snapToGrid w:val="0"/>
                      <w:color w:val="000000"/>
                      <w:kern w:val="0"/>
                      <w:sz w:val="18"/>
                      <w:szCs w:val="18"/>
                      <w:highlight w:val="none"/>
                    </w:rPr>
                  </w:pPr>
                </w:p>
              </w:tc>
              <w:tc>
                <w:tcPr>
                  <w:tcW w:w="585" w:type="dxa"/>
                  <w:noWrap w:val="0"/>
                  <w:vAlign w:val="center"/>
                </w:tcPr>
                <w:p w14:paraId="0417F750">
                  <w:pPr>
                    <w:widowControl/>
                    <w:kinsoku w:val="0"/>
                    <w:autoSpaceDE w:val="0"/>
                    <w:autoSpaceDN w:val="0"/>
                    <w:adjustRightInd w:val="0"/>
                    <w:snapToGrid w:val="0"/>
                    <w:jc w:val="center"/>
                    <w:textAlignment w:val="baseline"/>
                    <w:rPr>
                      <w:rFonts w:hint="eastAsia" w:ascii="宋体" w:hAnsi="宋体" w:cs="宋体"/>
                      <w:snapToGrid w:val="0"/>
                      <w:color w:val="000000"/>
                      <w:kern w:val="0"/>
                      <w:sz w:val="18"/>
                      <w:szCs w:val="18"/>
                      <w:highlight w:val="none"/>
                    </w:rPr>
                  </w:pPr>
                </w:p>
              </w:tc>
              <w:tc>
                <w:tcPr>
                  <w:tcW w:w="728" w:type="dxa"/>
                  <w:noWrap w:val="0"/>
                  <w:vAlign w:val="center"/>
                </w:tcPr>
                <w:p w14:paraId="606928A4">
                  <w:pPr>
                    <w:widowControl/>
                    <w:kinsoku w:val="0"/>
                    <w:autoSpaceDE w:val="0"/>
                    <w:autoSpaceDN w:val="0"/>
                    <w:adjustRightInd w:val="0"/>
                    <w:snapToGrid w:val="0"/>
                    <w:jc w:val="center"/>
                    <w:textAlignment w:val="baseline"/>
                    <w:rPr>
                      <w:rFonts w:hint="eastAsia" w:ascii="宋体" w:hAnsi="宋体" w:cs="宋体"/>
                      <w:snapToGrid w:val="0"/>
                      <w:color w:val="000000"/>
                      <w:kern w:val="0"/>
                      <w:sz w:val="18"/>
                      <w:szCs w:val="18"/>
                      <w:highlight w:val="none"/>
                    </w:rPr>
                  </w:pPr>
                </w:p>
              </w:tc>
            </w:tr>
            <w:tr w14:paraId="7D30D38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44" w:hRule="atLeast"/>
                <w:jc w:val="center"/>
              </w:trPr>
              <w:tc>
                <w:tcPr>
                  <w:tcW w:w="861" w:type="dxa"/>
                  <w:noWrap w:val="0"/>
                  <w:vAlign w:val="center"/>
                </w:tcPr>
                <w:p w14:paraId="0B8FEC8E">
                  <w:pPr>
                    <w:widowControl/>
                    <w:kinsoku w:val="0"/>
                    <w:autoSpaceDE w:val="0"/>
                    <w:autoSpaceDN w:val="0"/>
                    <w:adjustRightInd w:val="0"/>
                    <w:snapToGrid w:val="0"/>
                    <w:ind w:left="210" w:hanging="180" w:hangingChars="100"/>
                    <w:jc w:val="center"/>
                    <w:textAlignment w:val="baseline"/>
                    <w:rPr>
                      <w:rFonts w:hint="eastAsia" w:ascii="宋体" w:hAnsi="宋体" w:eastAsia="宋体" w:cs="宋体"/>
                      <w:snapToGrid w:val="0"/>
                      <w:color w:val="000000"/>
                      <w:kern w:val="0"/>
                      <w:sz w:val="18"/>
                      <w:szCs w:val="18"/>
                      <w:highlight w:val="none"/>
                      <w:lang w:eastAsia="zh-CN"/>
                    </w:rPr>
                  </w:pPr>
                  <w:r>
                    <w:rPr>
                      <w:rFonts w:hint="eastAsia" w:ascii="宋体" w:hAnsi="宋体" w:cs="宋体"/>
                      <w:snapToGrid w:val="0"/>
                      <w:color w:val="000000"/>
                      <w:kern w:val="0"/>
                      <w:sz w:val="18"/>
                      <w:szCs w:val="18"/>
                      <w:highlight w:val="none"/>
                    </w:rPr>
                    <w:t>202</w:t>
                  </w:r>
                  <w:r>
                    <w:rPr>
                      <w:rFonts w:hint="eastAsia" w:ascii="宋体" w:hAnsi="宋体" w:cs="宋体"/>
                      <w:snapToGrid w:val="0"/>
                      <w:color w:val="000000"/>
                      <w:kern w:val="0"/>
                      <w:sz w:val="18"/>
                      <w:szCs w:val="18"/>
                      <w:highlight w:val="none"/>
                      <w:lang w:val="en-US" w:eastAsia="zh-CN"/>
                    </w:rPr>
                    <w:t>4</w:t>
                  </w:r>
                </w:p>
              </w:tc>
              <w:tc>
                <w:tcPr>
                  <w:tcW w:w="604" w:type="dxa"/>
                  <w:noWrap w:val="0"/>
                  <w:vAlign w:val="center"/>
                </w:tcPr>
                <w:p w14:paraId="6FDE54F9">
                  <w:pPr>
                    <w:widowControl/>
                    <w:kinsoku w:val="0"/>
                    <w:autoSpaceDE w:val="0"/>
                    <w:autoSpaceDN w:val="0"/>
                    <w:adjustRightInd w:val="0"/>
                    <w:snapToGrid w:val="0"/>
                    <w:jc w:val="center"/>
                    <w:textAlignment w:val="baseline"/>
                    <w:rPr>
                      <w:rFonts w:hint="eastAsia" w:ascii="宋体" w:hAnsi="宋体" w:cs="宋体"/>
                      <w:snapToGrid w:val="0"/>
                      <w:color w:val="000000"/>
                      <w:kern w:val="0"/>
                      <w:sz w:val="18"/>
                      <w:szCs w:val="18"/>
                      <w:highlight w:val="none"/>
                    </w:rPr>
                  </w:pPr>
                </w:p>
              </w:tc>
              <w:tc>
                <w:tcPr>
                  <w:tcW w:w="606" w:type="dxa"/>
                  <w:noWrap w:val="0"/>
                  <w:vAlign w:val="center"/>
                </w:tcPr>
                <w:p w14:paraId="54795DE8">
                  <w:pPr>
                    <w:widowControl/>
                    <w:kinsoku w:val="0"/>
                    <w:autoSpaceDE w:val="0"/>
                    <w:autoSpaceDN w:val="0"/>
                    <w:adjustRightInd w:val="0"/>
                    <w:snapToGrid w:val="0"/>
                    <w:jc w:val="center"/>
                    <w:textAlignment w:val="baseline"/>
                    <w:rPr>
                      <w:rFonts w:hint="eastAsia" w:ascii="宋体" w:hAnsi="宋体" w:cs="宋体"/>
                      <w:snapToGrid w:val="0"/>
                      <w:color w:val="000000"/>
                      <w:kern w:val="0"/>
                      <w:sz w:val="18"/>
                      <w:szCs w:val="18"/>
                      <w:highlight w:val="none"/>
                    </w:rPr>
                  </w:pPr>
                </w:p>
              </w:tc>
              <w:tc>
                <w:tcPr>
                  <w:tcW w:w="569" w:type="dxa"/>
                  <w:noWrap w:val="0"/>
                  <w:vAlign w:val="center"/>
                </w:tcPr>
                <w:p w14:paraId="03563967">
                  <w:pPr>
                    <w:widowControl/>
                    <w:kinsoku w:val="0"/>
                    <w:autoSpaceDE w:val="0"/>
                    <w:autoSpaceDN w:val="0"/>
                    <w:adjustRightInd w:val="0"/>
                    <w:snapToGrid w:val="0"/>
                    <w:jc w:val="center"/>
                    <w:textAlignment w:val="baseline"/>
                    <w:rPr>
                      <w:rFonts w:hint="eastAsia" w:ascii="宋体" w:hAnsi="宋体" w:cs="宋体"/>
                      <w:snapToGrid w:val="0"/>
                      <w:color w:val="000000"/>
                      <w:kern w:val="0"/>
                      <w:sz w:val="18"/>
                      <w:szCs w:val="18"/>
                      <w:highlight w:val="none"/>
                    </w:rPr>
                  </w:pPr>
                </w:p>
              </w:tc>
              <w:tc>
                <w:tcPr>
                  <w:tcW w:w="409" w:type="dxa"/>
                  <w:noWrap w:val="0"/>
                  <w:vAlign w:val="center"/>
                </w:tcPr>
                <w:p w14:paraId="281581D7">
                  <w:pPr>
                    <w:widowControl/>
                    <w:kinsoku w:val="0"/>
                    <w:autoSpaceDE w:val="0"/>
                    <w:autoSpaceDN w:val="0"/>
                    <w:adjustRightInd w:val="0"/>
                    <w:snapToGrid w:val="0"/>
                    <w:jc w:val="center"/>
                    <w:textAlignment w:val="baseline"/>
                    <w:rPr>
                      <w:rFonts w:hint="eastAsia" w:ascii="宋体" w:hAnsi="宋体" w:cs="宋体"/>
                      <w:b/>
                      <w:bCs/>
                      <w:snapToGrid w:val="0"/>
                      <w:color w:val="000000"/>
                      <w:kern w:val="0"/>
                      <w:sz w:val="18"/>
                      <w:szCs w:val="18"/>
                      <w:highlight w:val="none"/>
                    </w:rPr>
                  </w:pPr>
                </w:p>
              </w:tc>
              <w:tc>
                <w:tcPr>
                  <w:tcW w:w="596" w:type="dxa"/>
                  <w:noWrap w:val="0"/>
                  <w:vAlign w:val="center"/>
                </w:tcPr>
                <w:p w14:paraId="294EB8A1">
                  <w:pPr>
                    <w:widowControl/>
                    <w:kinsoku w:val="0"/>
                    <w:autoSpaceDE w:val="0"/>
                    <w:autoSpaceDN w:val="0"/>
                    <w:adjustRightInd w:val="0"/>
                    <w:snapToGrid w:val="0"/>
                    <w:jc w:val="center"/>
                    <w:textAlignment w:val="baseline"/>
                    <w:rPr>
                      <w:rFonts w:hint="eastAsia" w:ascii="宋体" w:hAnsi="宋体" w:cs="宋体"/>
                      <w:b/>
                      <w:bCs/>
                      <w:snapToGrid w:val="0"/>
                      <w:color w:val="000000"/>
                      <w:kern w:val="0"/>
                      <w:sz w:val="18"/>
                      <w:szCs w:val="18"/>
                      <w:highlight w:val="none"/>
                    </w:rPr>
                  </w:pPr>
                </w:p>
              </w:tc>
              <w:tc>
                <w:tcPr>
                  <w:tcW w:w="607" w:type="dxa"/>
                  <w:noWrap w:val="0"/>
                  <w:vAlign w:val="center"/>
                </w:tcPr>
                <w:p w14:paraId="7B92646C">
                  <w:pPr>
                    <w:widowControl/>
                    <w:kinsoku w:val="0"/>
                    <w:autoSpaceDE w:val="0"/>
                    <w:autoSpaceDN w:val="0"/>
                    <w:adjustRightInd w:val="0"/>
                    <w:snapToGrid w:val="0"/>
                    <w:jc w:val="center"/>
                    <w:textAlignment w:val="baseline"/>
                    <w:rPr>
                      <w:rFonts w:hint="eastAsia" w:ascii="宋体" w:hAnsi="宋体" w:cs="宋体"/>
                      <w:snapToGrid w:val="0"/>
                      <w:color w:val="000000"/>
                      <w:kern w:val="0"/>
                      <w:sz w:val="18"/>
                      <w:szCs w:val="18"/>
                      <w:highlight w:val="none"/>
                    </w:rPr>
                  </w:pPr>
                </w:p>
              </w:tc>
              <w:tc>
                <w:tcPr>
                  <w:tcW w:w="628" w:type="dxa"/>
                  <w:noWrap w:val="0"/>
                  <w:vAlign w:val="center"/>
                </w:tcPr>
                <w:p w14:paraId="14DF8D1E">
                  <w:pPr>
                    <w:widowControl/>
                    <w:kinsoku w:val="0"/>
                    <w:autoSpaceDE w:val="0"/>
                    <w:autoSpaceDN w:val="0"/>
                    <w:adjustRightInd w:val="0"/>
                    <w:snapToGrid w:val="0"/>
                    <w:jc w:val="center"/>
                    <w:textAlignment w:val="baseline"/>
                    <w:rPr>
                      <w:rFonts w:hint="eastAsia" w:ascii="宋体" w:hAnsi="宋体" w:cs="宋体"/>
                      <w:b/>
                      <w:bCs/>
                      <w:snapToGrid w:val="0"/>
                      <w:color w:val="000000"/>
                      <w:kern w:val="0"/>
                      <w:sz w:val="18"/>
                      <w:szCs w:val="18"/>
                      <w:highlight w:val="none"/>
                    </w:rPr>
                  </w:pPr>
                </w:p>
              </w:tc>
              <w:tc>
                <w:tcPr>
                  <w:tcW w:w="563" w:type="dxa"/>
                  <w:noWrap w:val="0"/>
                  <w:vAlign w:val="center"/>
                </w:tcPr>
                <w:p w14:paraId="4336EEF8">
                  <w:pPr>
                    <w:widowControl/>
                    <w:kinsoku w:val="0"/>
                    <w:autoSpaceDE w:val="0"/>
                    <w:autoSpaceDN w:val="0"/>
                    <w:adjustRightInd w:val="0"/>
                    <w:snapToGrid w:val="0"/>
                    <w:jc w:val="center"/>
                    <w:textAlignment w:val="baseline"/>
                    <w:rPr>
                      <w:rFonts w:hint="eastAsia" w:ascii="宋体" w:hAnsi="宋体" w:cs="宋体"/>
                      <w:b/>
                      <w:bCs/>
                      <w:snapToGrid w:val="0"/>
                      <w:color w:val="000000"/>
                      <w:kern w:val="0"/>
                      <w:sz w:val="18"/>
                      <w:szCs w:val="18"/>
                      <w:highlight w:val="none"/>
                    </w:rPr>
                  </w:pPr>
                </w:p>
              </w:tc>
              <w:tc>
                <w:tcPr>
                  <w:tcW w:w="651" w:type="dxa"/>
                  <w:noWrap w:val="0"/>
                  <w:vAlign w:val="center"/>
                </w:tcPr>
                <w:p w14:paraId="546EDC9C">
                  <w:pPr>
                    <w:widowControl/>
                    <w:kinsoku w:val="0"/>
                    <w:autoSpaceDE w:val="0"/>
                    <w:autoSpaceDN w:val="0"/>
                    <w:adjustRightInd w:val="0"/>
                    <w:snapToGrid w:val="0"/>
                    <w:jc w:val="center"/>
                    <w:textAlignment w:val="baseline"/>
                    <w:rPr>
                      <w:rFonts w:hint="eastAsia" w:ascii="宋体" w:hAnsi="宋体" w:cs="宋体"/>
                      <w:snapToGrid w:val="0"/>
                      <w:color w:val="000000"/>
                      <w:kern w:val="0"/>
                      <w:sz w:val="18"/>
                      <w:szCs w:val="18"/>
                      <w:highlight w:val="none"/>
                    </w:rPr>
                  </w:pPr>
                </w:p>
              </w:tc>
              <w:tc>
                <w:tcPr>
                  <w:tcW w:w="661" w:type="dxa"/>
                  <w:noWrap w:val="0"/>
                  <w:vAlign w:val="center"/>
                </w:tcPr>
                <w:p w14:paraId="458213FC">
                  <w:pPr>
                    <w:widowControl/>
                    <w:kinsoku w:val="0"/>
                    <w:autoSpaceDE w:val="0"/>
                    <w:autoSpaceDN w:val="0"/>
                    <w:adjustRightInd w:val="0"/>
                    <w:snapToGrid w:val="0"/>
                    <w:jc w:val="center"/>
                    <w:textAlignment w:val="baseline"/>
                    <w:rPr>
                      <w:rFonts w:hint="eastAsia" w:ascii="宋体" w:hAnsi="宋体" w:cs="宋体"/>
                      <w:snapToGrid w:val="0"/>
                      <w:color w:val="000000"/>
                      <w:kern w:val="0"/>
                      <w:sz w:val="18"/>
                      <w:szCs w:val="18"/>
                      <w:highlight w:val="none"/>
                    </w:rPr>
                  </w:pPr>
                </w:p>
              </w:tc>
              <w:tc>
                <w:tcPr>
                  <w:tcW w:w="540" w:type="dxa"/>
                  <w:noWrap w:val="0"/>
                  <w:vAlign w:val="center"/>
                </w:tcPr>
                <w:p w14:paraId="153FBBDF">
                  <w:pPr>
                    <w:widowControl/>
                    <w:kinsoku w:val="0"/>
                    <w:autoSpaceDE w:val="0"/>
                    <w:autoSpaceDN w:val="0"/>
                    <w:adjustRightInd w:val="0"/>
                    <w:snapToGrid w:val="0"/>
                    <w:jc w:val="center"/>
                    <w:textAlignment w:val="baseline"/>
                    <w:rPr>
                      <w:rFonts w:hint="eastAsia" w:ascii="宋体" w:hAnsi="宋体" w:cs="宋体"/>
                      <w:snapToGrid w:val="0"/>
                      <w:color w:val="000000"/>
                      <w:kern w:val="0"/>
                      <w:sz w:val="18"/>
                      <w:szCs w:val="18"/>
                      <w:highlight w:val="none"/>
                    </w:rPr>
                  </w:pPr>
                </w:p>
              </w:tc>
              <w:tc>
                <w:tcPr>
                  <w:tcW w:w="639" w:type="dxa"/>
                  <w:noWrap w:val="0"/>
                  <w:vAlign w:val="center"/>
                </w:tcPr>
                <w:p w14:paraId="16AD6FD0">
                  <w:pPr>
                    <w:widowControl/>
                    <w:kinsoku w:val="0"/>
                    <w:autoSpaceDE w:val="0"/>
                    <w:autoSpaceDN w:val="0"/>
                    <w:adjustRightInd w:val="0"/>
                    <w:snapToGrid w:val="0"/>
                    <w:jc w:val="center"/>
                    <w:textAlignment w:val="baseline"/>
                    <w:rPr>
                      <w:rFonts w:hint="eastAsia" w:ascii="宋体" w:hAnsi="宋体" w:cs="宋体"/>
                      <w:snapToGrid w:val="0"/>
                      <w:color w:val="000000"/>
                      <w:kern w:val="0"/>
                      <w:sz w:val="18"/>
                      <w:szCs w:val="18"/>
                      <w:highlight w:val="none"/>
                    </w:rPr>
                  </w:pPr>
                </w:p>
              </w:tc>
              <w:tc>
                <w:tcPr>
                  <w:tcW w:w="563" w:type="dxa"/>
                  <w:noWrap w:val="0"/>
                  <w:vAlign w:val="center"/>
                </w:tcPr>
                <w:p w14:paraId="5923024E">
                  <w:pPr>
                    <w:widowControl/>
                    <w:kinsoku w:val="0"/>
                    <w:autoSpaceDE w:val="0"/>
                    <w:autoSpaceDN w:val="0"/>
                    <w:adjustRightInd w:val="0"/>
                    <w:snapToGrid w:val="0"/>
                    <w:jc w:val="center"/>
                    <w:textAlignment w:val="baseline"/>
                    <w:rPr>
                      <w:rFonts w:hint="eastAsia" w:ascii="宋体" w:hAnsi="宋体" w:cs="宋体"/>
                      <w:b/>
                      <w:bCs/>
                      <w:snapToGrid w:val="0"/>
                      <w:color w:val="000000"/>
                      <w:kern w:val="0"/>
                      <w:sz w:val="18"/>
                      <w:szCs w:val="18"/>
                      <w:highlight w:val="none"/>
                    </w:rPr>
                  </w:pPr>
                </w:p>
              </w:tc>
              <w:tc>
                <w:tcPr>
                  <w:tcW w:w="540" w:type="dxa"/>
                  <w:noWrap w:val="0"/>
                  <w:vAlign w:val="center"/>
                </w:tcPr>
                <w:p w14:paraId="40C41D22">
                  <w:pPr>
                    <w:widowControl/>
                    <w:kinsoku w:val="0"/>
                    <w:autoSpaceDE w:val="0"/>
                    <w:autoSpaceDN w:val="0"/>
                    <w:adjustRightInd w:val="0"/>
                    <w:snapToGrid w:val="0"/>
                    <w:jc w:val="center"/>
                    <w:textAlignment w:val="baseline"/>
                    <w:rPr>
                      <w:rFonts w:hint="eastAsia" w:ascii="宋体" w:hAnsi="宋体" w:cs="宋体"/>
                      <w:snapToGrid w:val="0"/>
                      <w:color w:val="000000"/>
                      <w:kern w:val="0"/>
                      <w:sz w:val="18"/>
                      <w:szCs w:val="18"/>
                      <w:highlight w:val="none"/>
                    </w:rPr>
                  </w:pPr>
                </w:p>
              </w:tc>
              <w:tc>
                <w:tcPr>
                  <w:tcW w:w="585" w:type="dxa"/>
                  <w:noWrap w:val="0"/>
                  <w:vAlign w:val="center"/>
                </w:tcPr>
                <w:p w14:paraId="70CE0EE3">
                  <w:pPr>
                    <w:widowControl/>
                    <w:kinsoku w:val="0"/>
                    <w:autoSpaceDE w:val="0"/>
                    <w:autoSpaceDN w:val="0"/>
                    <w:adjustRightInd w:val="0"/>
                    <w:snapToGrid w:val="0"/>
                    <w:jc w:val="center"/>
                    <w:textAlignment w:val="baseline"/>
                    <w:rPr>
                      <w:rFonts w:hint="eastAsia" w:ascii="宋体" w:hAnsi="宋体" w:cs="宋体"/>
                      <w:snapToGrid w:val="0"/>
                      <w:color w:val="000000"/>
                      <w:kern w:val="0"/>
                      <w:sz w:val="18"/>
                      <w:szCs w:val="18"/>
                      <w:highlight w:val="none"/>
                    </w:rPr>
                  </w:pPr>
                </w:p>
              </w:tc>
              <w:tc>
                <w:tcPr>
                  <w:tcW w:w="728" w:type="dxa"/>
                  <w:noWrap w:val="0"/>
                  <w:vAlign w:val="center"/>
                </w:tcPr>
                <w:p w14:paraId="25CEA4A1">
                  <w:pPr>
                    <w:widowControl/>
                    <w:kinsoku w:val="0"/>
                    <w:autoSpaceDE w:val="0"/>
                    <w:autoSpaceDN w:val="0"/>
                    <w:adjustRightInd w:val="0"/>
                    <w:snapToGrid w:val="0"/>
                    <w:jc w:val="center"/>
                    <w:textAlignment w:val="baseline"/>
                    <w:rPr>
                      <w:rFonts w:hint="eastAsia" w:ascii="宋体" w:hAnsi="宋体" w:cs="宋体"/>
                      <w:snapToGrid w:val="0"/>
                      <w:color w:val="000000"/>
                      <w:kern w:val="0"/>
                      <w:sz w:val="18"/>
                      <w:szCs w:val="18"/>
                      <w:highlight w:val="none"/>
                    </w:rPr>
                  </w:pPr>
                </w:p>
              </w:tc>
            </w:tr>
            <w:tr w14:paraId="29EF884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44" w:hRule="atLeast"/>
                <w:jc w:val="center"/>
              </w:trPr>
              <w:tc>
                <w:tcPr>
                  <w:tcW w:w="861" w:type="dxa"/>
                  <w:noWrap w:val="0"/>
                  <w:vAlign w:val="center"/>
                </w:tcPr>
                <w:p w14:paraId="0498ED38">
                  <w:pPr>
                    <w:widowControl/>
                    <w:kinsoku w:val="0"/>
                    <w:autoSpaceDE w:val="0"/>
                    <w:autoSpaceDN w:val="0"/>
                    <w:adjustRightInd w:val="0"/>
                    <w:snapToGrid w:val="0"/>
                    <w:ind w:left="210" w:hanging="180" w:hangingChars="100"/>
                    <w:jc w:val="center"/>
                    <w:textAlignment w:val="baseline"/>
                    <w:rPr>
                      <w:rFonts w:hint="default" w:ascii="宋体" w:hAnsi="宋体" w:eastAsia="宋体" w:cs="宋体"/>
                      <w:snapToGrid w:val="0"/>
                      <w:color w:val="000000"/>
                      <w:kern w:val="0"/>
                      <w:sz w:val="18"/>
                      <w:szCs w:val="18"/>
                      <w:highlight w:val="none"/>
                      <w:lang w:val="en-US" w:eastAsia="zh-CN"/>
                    </w:rPr>
                  </w:pPr>
                  <w:r>
                    <w:rPr>
                      <w:rFonts w:hint="eastAsia" w:ascii="宋体" w:hAnsi="宋体" w:cs="宋体"/>
                      <w:snapToGrid w:val="0"/>
                      <w:color w:val="000000"/>
                      <w:kern w:val="0"/>
                      <w:sz w:val="18"/>
                      <w:szCs w:val="18"/>
                      <w:highlight w:val="none"/>
                    </w:rPr>
                    <w:t>202</w:t>
                  </w:r>
                  <w:r>
                    <w:rPr>
                      <w:rFonts w:hint="eastAsia" w:ascii="宋体" w:hAnsi="宋体" w:cs="宋体"/>
                      <w:snapToGrid w:val="0"/>
                      <w:color w:val="000000"/>
                      <w:kern w:val="0"/>
                      <w:sz w:val="18"/>
                      <w:szCs w:val="18"/>
                      <w:highlight w:val="none"/>
                      <w:lang w:val="en-US" w:eastAsia="zh-CN"/>
                    </w:rPr>
                    <w:t>4.4</w:t>
                  </w:r>
                </w:p>
              </w:tc>
              <w:tc>
                <w:tcPr>
                  <w:tcW w:w="604" w:type="dxa"/>
                  <w:noWrap w:val="0"/>
                  <w:vAlign w:val="center"/>
                </w:tcPr>
                <w:p w14:paraId="5950C835">
                  <w:pPr>
                    <w:widowControl/>
                    <w:kinsoku w:val="0"/>
                    <w:autoSpaceDE w:val="0"/>
                    <w:autoSpaceDN w:val="0"/>
                    <w:adjustRightInd w:val="0"/>
                    <w:snapToGrid w:val="0"/>
                    <w:jc w:val="center"/>
                    <w:textAlignment w:val="baseline"/>
                    <w:rPr>
                      <w:rFonts w:hint="eastAsia" w:ascii="宋体" w:hAnsi="宋体" w:cs="宋体"/>
                      <w:snapToGrid w:val="0"/>
                      <w:color w:val="000000"/>
                      <w:kern w:val="0"/>
                      <w:sz w:val="18"/>
                      <w:szCs w:val="18"/>
                      <w:highlight w:val="none"/>
                    </w:rPr>
                  </w:pPr>
                </w:p>
              </w:tc>
              <w:tc>
                <w:tcPr>
                  <w:tcW w:w="606" w:type="dxa"/>
                  <w:noWrap w:val="0"/>
                  <w:vAlign w:val="center"/>
                </w:tcPr>
                <w:p w14:paraId="7DE9EE0B">
                  <w:pPr>
                    <w:widowControl/>
                    <w:kinsoku w:val="0"/>
                    <w:autoSpaceDE w:val="0"/>
                    <w:autoSpaceDN w:val="0"/>
                    <w:adjustRightInd w:val="0"/>
                    <w:snapToGrid w:val="0"/>
                    <w:jc w:val="center"/>
                    <w:textAlignment w:val="baseline"/>
                    <w:rPr>
                      <w:rFonts w:hint="eastAsia" w:ascii="宋体" w:hAnsi="宋体" w:cs="宋体"/>
                      <w:snapToGrid w:val="0"/>
                      <w:color w:val="000000"/>
                      <w:kern w:val="0"/>
                      <w:sz w:val="18"/>
                      <w:szCs w:val="18"/>
                      <w:highlight w:val="none"/>
                    </w:rPr>
                  </w:pPr>
                </w:p>
              </w:tc>
              <w:tc>
                <w:tcPr>
                  <w:tcW w:w="569" w:type="dxa"/>
                  <w:noWrap w:val="0"/>
                  <w:vAlign w:val="center"/>
                </w:tcPr>
                <w:p w14:paraId="5D1D6947">
                  <w:pPr>
                    <w:widowControl/>
                    <w:kinsoku w:val="0"/>
                    <w:autoSpaceDE w:val="0"/>
                    <w:autoSpaceDN w:val="0"/>
                    <w:adjustRightInd w:val="0"/>
                    <w:snapToGrid w:val="0"/>
                    <w:jc w:val="center"/>
                    <w:textAlignment w:val="baseline"/>
                    <w:rPr>
                      <w:rFonts w:hint="eastAsia" w:ascii="宋体" w:hAnsi="宋体" w:cs="宋体"/>
                      <w:snapToGrid w:val="0"/>
                      <w:color w:val="000000"/>
                      <w:kern w:val="0"/>
                      <w:sz w:val="18"/>
                      <w:szCs w:val="18"/>
                      <w:highlight w:val="none"/>
                    </w:rPr>
                  </w:pPr>
                </w:p>
              </w:tc>
              <w:tc>
                <w:tcPr>
                  <w:tcW w:w="409" w:type="dxa"/>
                  <w:noWrap w:val="0"/>
                  <w:vAlign w:val="center"/>
                </w:tcPr>
                <w:p w14:paraId="7FFC5866">
                  <w:pPr>
                    <w:widowControl/>
                    <w:kinsoku w:val="0"/>
                    <w:autoSpaceDE w:val="0"/>
                    <w:autoSpaceDN w:val="0"/>
                    <w:adjustRightInd w:val="0"/>
                    <w:snapToGrid w:val="0"/>
                    <w:jc w:val="center"/>
                    <w:textAlignment w:val="baseline"/>
                    <w:rPr>
                      <w:rFonts w:hint="eastAsia" w:ascii="宋体" w:hAnsi="宋体" w:cs="宋体"/>
                      <w:b/>
                      <w:bCs/>
                      <w:snapToGrid w:val="0"/>
                      <w:color w:val="000000"/>
                      <w:kern w:val="0"/>
                      <w:sz w:val="18"/>
                      <w:szCs w:val="18"/>
                      <w:highlight w:val="none"/>
                    </w:rPr>
                  </w:pPr>
                </w:p>
              </w:tc>
              <w:tc>
                <w:tcPr>
                  <w:tcW w:w="596" w:type="dxa"/>
                  <w:noWrap w:val="0"/>
                  <w:vAlign w:val="center"/>
                </w:tcPr>
                <w:p w14:paraId="497981EF">
                  <w:pPr>
                    <w:widowControl/>
                    <w:kinsoku w:val="0"/>
                    <w:autoSpaceDE w:val="0"/>
                    <w:autoSpaceDN w:val="0"/>
                    <w:adjustRightInd w:val="0"/>
                    <w:snapToGrid w:val="0"/>
                    <w:jc w:val="center"/>
                    <w:textAlignment w:val="baseline"/>
                    <w:rPr>
                      <w:rFonts w:hint="eastAsia" w:ascii="宋体" w:hAnsi="宋体" w:cs="宋体"/>
                      <w:b/>
                      <w:bCs/>
                      <w:snapToGrid w:val="0"/>
                      <w:color w:val="000000"/>
                      <w:kern w:val="0"/>
                      <w:sz w:val="18"/>
                      <w:szCs w:val="18"/>
                      <w:highlight w:val="none"/>
                    </w:rPr>
                  </w:pPr>
                </w:p>
              </w:tc>
              <w:tc>
                <w:tcPr>
                  <w:tcW w:w="607" w:type="dxa"/>
                  <w:noWrap w:val="0"/>
                  <w:vAlign w:val="center"/>
                </w:tcPr>
                <w:p w14:paraId="45E0AB11">
                  <w:pPr>
                    <w:widowControl/>
                    <w:kinsoku w:val="0"/>
                    <w:autoSpaceDE w:val="0"/>
                    <w:autoSpaceDN w:val="0"/>
                    <w:adjustRightInd w:val="0"/>
                    <w:snapToGrid w:val="0"/>
                    <w:jc w:val="center"/>
                    <w:textAlignment w:val="baseline"/>
                    <w:rPr>
                      <w:rFonts w:hint="eastAsia" w:ascii="宋体" w:hAnsi="宋体" w:cs="宋体"/>
                      <w:snapToGrid w:val="0"/>
                      <w:color w:val="000000"/>
                      <w:kern w:val="0"/>
                      <w:sz w:val="18"/>
                      <w:szCs w:val="18"/>
                      <w:highlight w:val="none"/>
                    </w:rPr>
                  </w:pPr>
                </w:p>
              </w:tc>
              <w:tc>
                <w:tcPr>
                  <w:tcW w:w="628" w:type="dxa"/>
                  <w:noWrap w:val="0"/>
                  <w:vAlign w:val="center"/>
                </w:tcPr>
                <w:p w14:paraId="13146358">
                  <w:pPr>
                    <w:widowControl/>
                    <w:kinsoku w:val="0"/>
                    <w:autoSpaceDE w:val="0"/>
                    <w:autoSpaceDN w:val="0"/>
                    <w:adjustRightInd w:val="0"/>
                    <w:snapToGrid w:val="0"/>
                    <w:jc w:val="center"/>
                    <w:textAlignment w:val="baseline"/>
                    <w:rPr>
                      <w:rFonts w:hint="eastAsia" w:ascii="宋体" w:hAnsi="宋体" w:cs="宋体"/>
                      <w:b/>
                      <w:bCs/>
                      <w:snapToGrid w:val="0"/>
                      <w:color w:val="000000"/>
                      <w:kern w:val="0"/>
                      <w:sz w:val="18"/>
                      <w:szCs w:val="18"/>
                      <w:highlight w:val="none"/>
                    </w:rPr>
                  </w:pPr>
                </w:p>
              </w:tc>
              <w:tc>
                <w:tcPr>
                  <w:tcW w:w="563" w:type="dxa"/>
                  <w:noWrap w:val="0"/>
                  <w:vAlign w:val="center"/>
                </w:tcPr>
                <w:p w14:paraId="6DC32B0E">
                  <w:pPr>
                    <w:widowControl/>
                    <w:kinsoku w:val="0"/>
                    <w:autoSpaceDE w:val="0"/>
                    <w:autoSpaceDN w:val="0"/>
                    <w:adjustRightInd w:val="0"/>
                    <w:snapToGrid w:val="0"/>
                    <w:jc w:val="center"/>
                    <w:textAlignment w:val="baseline"/>
                    <w:rPr>
                      <w:rFonts w:hint="eastAsia" w:ascii="宋体" w:hAnsi="宋体" w:cs="宋体"/>
                      <w:b/>
                      <w:bCs/>
                      <w:snapToGrid w:val="0"/>
                      <w:color w:val="000000"/>
                      <w:kern w:val="0"/>
                      <w:sz w:val="18"/>
                      <w:szCs w:val="18"/>
                      <w:highlight w:val="none"/>
                    </w:rPr>
                  </w:pPr>
                </w:p>
              </w:tc>
              <w:tc>
                <w:tcPr>
                  <w:tcW w:w="651" w:type="dxa"/>
                  <w:noWrap w:val="0"/>
                  <w:vAlign w:val="center"/>
                </w:tcPr>
                <w:p w14:paraId="5306878B">
                  <w:pPr>
                    <w:widowControl/>
                    <w:kinsoku w:val="0"/>
                    <w:autoSpaceDE w:val="0"/>
                    <w:autoSpaceDN w:val="0"/>
                    <w:adjustRightInd w:val="0"/>
                    <w:snapToGrid w:val="0"/>
                    <w:jc w:val="center"/>
                    <w:textAlignment w:val="baseline"/>
                    <w:rPr>
                      <w:rFonts w:hint="eastAsia" w:ascii="宋体" w:hAnsi="宋体" w:cs="宋体"/>
                      <w:snapToGrid w:val="0"/>
                      <w:color w:val="000000"/>
                      <w:kern w:val="0"/>
                      <w:sz w:val="18"/>
                      <w:szCs w:val="18"/>
                      <w:highlight w:val="none"/>
                    </w:rPr>
                  </w:pPr>
                </w:p>
              </w:tc>
              <w:tc>
                <w:tcPr>
                  <w:tcW w:w="661" w:type="dxa"/>
                  <w:noWrap w:val="0"/>
                  <w:vAlign w:val="center"/>
                </w:tcPr>
                <w:p w14:paraId="1B4ACC21">
                  <w:pPr>
                    <w:widowControl/>
                    <w:kinsoku w:val="0"/>
                    <w:autoSpaceDE w:val="0"/>
                    <w:autoSpaceDN w:val="0"/>
                    <w:adjustRightInd w:val="0"/>
                    <w:snapToGrid w:val="0"/>
                    <w:jc w:val="center"/>
                    <w:textAlignment w:val="baseline"/>
                    <w:rPr>
                      <w:rFonts w:hint="eastAsia" w:ascii="宋体" w:hAnsi="宋体" w:cs="宋体"/>
                      <w:snapToGrid w:val="0"/>
                      <w:color w:val="000000"/>
                      <w:kern w:val="0"/>
                      <w:sz w:val="18"/>
                      <w:szCs w:val="18"/>
                      <w:highlight w:val="none"/>
                    </w:rPr>
                  </w:pPr>
                </w:p>
              </w:tc>
              <w:tc>
                <w:tcPr>
                  <w:tcW w:w="540" w:type="dxa"/>
                  <w:noWrap w:val="0"/>
                  <w:vAlign w:val="center"/>
                </w:tcPr>
                <w:p w14:paraId="7E47DE40">
                  <w:pPr>
                    <w:widowControl/>
                    <w:kinsoku w:val="0"/>
                    <w:autoSpaceDE w:val="0"/>
                    <w:autoSpaceDN w:val="0"/>
                    <w:adjustRightInd w:val="0"/>
                    <w:snapToGrid w:val="0"/>
                    <w:jc w:val="center"/>
                    <w:textAlignment w:val="baseline"/>
                    <w:rPr>
                      <w:rFonts w:hint="eastAsia" w:ascii="宋体" w:hAnsi="宋体" w:cs="宋体"/>
                      <w:snapToGrid w:val="0"/>
                      <w:color w:val="000000"/>
                      <w:kern w:val="0"/>
                      <w:sz w:val="18"/>
                      <w:szCs w:val="18"/>
                      <w:highlight w:val="none"/>
                    </w:rPr>
                  </w:pPr>
                </w:p>
              </w:tc>
              <w:tc>
                <w:tcPr>
                  <w:tcW w:w="639" w:type="dxa"/>
                  <w:noWrap w:val="0"/>
                  <w:vAlign w:val="center"/>
                </w:tcPr>
                <w:p w14:paraId="10993694">
                  <w:pPr>
                    <w:widowControl/>
                    <w:kinsoku w:val="0"/>
                    <w:autoSpaceDE w:val="0"/>
                    <w:autoSpaceDN w:val="0"/>
                    <w:adjustRightInd w:val="0"/>
                    <w:snapToGrid w:val="0"/>
                    <w:jc w:val="center"/>
                    <w:textAlignment w:val="baseline"/>
                    <w:rPr>
                      <w:rFonts w:hint="eastAsia" w:ascii="宋体" w:hAnsi="宋体" w:cs="宋体"/>
                      <w:snapToGrid w:val="0"/>
                      <w:color w:val="000000"/>
                      <w:kern w:val="0"/>
                      <w:sz w:val="18"/>
                      <w:szCs w:val="18"/>
                      <w:highlight w:val="none"/>
                    </w:rPr>
                  </w:pPr>
                </w:p>
              </w:tc>
              <w:tc>
                <w:tcPr>
                  <w:tcW w:w="563" w:type="dxa"/>
                  <w:noWrap w:val="0"/>
                  <w:vAlign w:val="center"/>
                </w:tcPr>
                <w:p w14:paraId="51F60ACC">
                  <w:pPr>
                    <w:widowControl/>
                    <w:kinsoku w:val="0"/>
                    <w:autoSpaceDE w:val="0"/>
                    <w:autoSpaceDN w:val="0"/>
                    <w:adjustRightInd w:val="0"/>
                    <w:snapToGrid w:val="0"/>
                    <w:jc w:val="center"/>
                    <w:textAlignment w:val="baseline"/>
                    <w:rPr>
                      <w:rFonts w:hint="eastAsia" w:ascii="宋体" w:hAnsi="宋体" w:cs="宋体"/>
                      <w:b/>
                      <w:bCs/>
                      <w:snapToGrid w:val="0"/>
                      <w:color w:val="000000"/>
                      <w:kern w:val="0"/>
                      <w:sz w:val="18"/>
                      <w:szCs w:val="18"/>
                      <w:highlight w:val="none"/>
                    </w:rPr>
                  </w:pPr>
                </w:p>
              </w:tc>
              <w:tc>
                <w:tcPr>
                  <w:tcW w:w="540" w:type="dxa"/>
                  <w:noWrap w:val="0"/>
                  <w:vAlign w:val="center"/>
                </w:tcPr>
                <w:p w14:paraId="666983F8">
                  <w:pPr>
                    <w:widowControl/>
                    <w:kinsoku w:val="0"/>
                    <w:autoSpaceDE w:val="0"/>
                    <w:autoSpaceDN w:val="0"/>
                    <w:adjustRightInd w:val="0"/>
                    <w:snapToGrid w:val="0"/>
                    <w:jc w:val="center"/>
                    <w:textAlignment w:val="baseline"/>
                    <w:rPr>
                      <w:rFonts w:hint="eastAsia" w:ascii="宋体" w:hAnsi="宋体" w:cs="宋体"/>
                      <w:snapToGrid w:val="0"/>
                      <w:color w:val="000000"/>
                      <w:kern w:val="0"/>
                      <w:sz w:val="18"/>
                      <w:szCs w:val="18"/>
                      <w:highlight w:val="none"/>
                    </w:rPr>
                  </w:pPr>
                </w:p>
              </w:tc>
              <w:tc>
                <w:tcPr>
                  <w:tcW w:w="585" w:type="dxa"/>
                  <w:noWrap w:val="0"/>
                  <w:vAlign w:val="center"/>
                </w:tcPr>
                <w:p w14:paraId="02293391">
                  <w:pPr>
                    <w:widowControl/>
                    <w:kinsoku w:val="0"/>
                    <w:autoSpaceDE w:val="0"/>
                    <w:autoSpaceDN w:val="0"/>
                    <w:adjustRightInd w:val="0"/>
                    <w:snapToGrid w:val="0"/>
                    <w:jc w:val="center"/>
                    <w:textAlignment w:val="baseline"/>
                    <w:rPr>
                      <w:rFonts w:hint="eastAsia" w:ascii="宋体" w:hAnsi="宋体" w:cs="宋体"/>
                      <w:snapToGrid w:val="0"/>
                      <w:color w:val="000000"/>
                      <w:kern w:val="0"/>
                      <w:sz w:val="18"/>
                      <w:szCs w:val="18"/>
                      <w:highlight w:val="none"/>
                    </w:rPr>
                  </w:pPr>
                </w:p>
              </w:tc>
              <w:tc>
                <w:tcPr>
                  <w:tcW w:w="728" w:type="dxa"/>
                  <w:noWrap w:val="0"/>
                  <w:vAlign w:val="center"/>
                </w:tcPr>
                <w:p w14:paraId="4C161AD7">
                  <w:pPr>
                    <w:widowControl/>
                    <w:kinsoku w:val="0"/>
                    <w:autoSpaceDE w:val="0"/>
                    <w:autoSpaceDN w:val="0"/>
                    <w:adjustRightInd w:val="0"/>
                    <w:snapToGrid w:val="0"/>
                    <w:jc w:val="center"/>
                    <w:textAlignment w:val="baseline"/>
                    <w:rPr>
                      <w:rFonts w:hint="eastAsia" w:ascii="宋体" w:hAnsi="宋体" w:cs="宋体"/>
                      <w:snapToGrid w:val="0"/>
                      <w:color w:val="000000"/>
                      <w:kern w:val="0"/>
                      <w:sz w:val="18"/>
                      <w:szCs w:val="18"/>
                      <w:highlight w:val="none"/>
                    </w:rPr>
                  </w:pPr>
                </w:p>
              </w:tc>
            </w:tr>
            <w:tr w14:paraId="41DBB39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54" w:hRule="atLeast"/>
                <w:jc w:val="center"/>
              </w:trPr>
              <w:tc>
                <w:tcPr>
                  <w:tcW w:w="861" w:type="dxa"/>
                  <w:noWrap w:val="0"/>
                  <w:vAlign w:val="center"/>
                </w:tcPr>
                <w:p w14:paraId="46CC9C85">
                  <w:pPr>
                    <w:widowControl/>
                    <w:kinsoku w:val="0"/>
                    <w:autoSpaceDE w:val="0"/>
                    <w:autoSpaceDN w:val="0"/>
                    <w:adjustRightInd w:val="0"/>
                    <w:snapToGrid w:val="0"/>
                    <w:ind w:left="210" w:hanging="180" w:hangingChars="100"/>
                    <w:jc w:val="center"/>
                    <w:textAlignment w:val="baseline"/>
                    <w:rPr>
                      <w:rFonts w:hint="default" w:ascii="宋体" w:hAnsi="宋体" w:eastAsia="宋体" w:cs="宋体"/>
                      <w:snapToGrid w:val="0"/>
                      <w:color w:val="000000"/>
                      <w:kern w:val="0"/>
                      <w:sz w:val="18"/>
                      <w:szCs w:val="18"/>
                      <w:highlight w:val="none"/>
                      <w:lang w:val="en-US" w:eastAsia="zh-CN"/>
                    </w:rPr>
                  </w:pPr>
                  <w:r>
                    <w:rPr>
                      <w:rFonts w:hint="eastAsia" w:ascii="宋体" w:hAnsi="宋体" w:eastAsia="宋体" w:cs="宋体"/>
                      <w:snapToGrid w:val="0"/>
                      <w:color w:val="000000"/>
                      <w:kern w:val="0"/>
                      <w:sz w:val="18"/>
                      <w:szCs w:val="18"/>
                      <w:highlight w:val="none"/>
                      <w:lang w:val="en-US" w:eastAsia="zh-CN"/>
                    </w:rPr>
                    <w:t>2025.</w:t>
                  </w:r>
                  <w:r>
                    <w:rPr>
                      <w:rFonts w:hint="eastAsia" w:ascii="宋体" w:hAnsi="宋体" w:cs="宋体"/>
                      <w:snapToGrid w:val="0"/>
                      <w:color w:val="000000"/>
                      <w:kern w:val="0"/>
                      <w:sz w:val="18"/>
                      <w:szCs w:val="18"/>
                      <w:highlight w:val="none"/>
                      <w:lang w:val="en-US" w:eastAsia="zh-CN"/>
                    </w:rPr>
                    <w:t>4</w:t>
                  </w:r>
                </w:p>
              </w:tc>
              <w:tc>
                <w:tcPr>
                  <w:tcW w:w="604" w:type="dxa"/>
                  <w:noWrap w:val="0"/>
                  <w:vAlign w:val="center"/>
                </w:tcPr>
                <w:p w14:paraId="5F14769F">
                  <w:pPr>
                    <w:widowControl/>
                    <w:kinsoku w:val="0"/>
                    <w:autoSpaceDE w:val="0"/>
                    <w:autoSpaceDN w:val="0"/>
                    <w:adjustRightInd w:val="0"/>
                    <w:snapToGrid w:val="0"/>
                    <w:jc w:val="center"/>
                    <w:textAlignment w:val="baseline"/>
                    <w:rPr>
                      <w:rFonts w:hint="eastAsia" w:ascii="宋体" w:hAnsi="宋体" w:cs="宋体"/>
                      <w:snapToGrid w:val="0"/>
                      <w:color w:val="000000"/>
                      <w:kern w:val="0"/>
                      <w:sz w:val="18"/>
                      <w:szCs w:val="18"/>
                      <w:highlight w:val="none"/>
                    </w:rPr>
                  </w:pPr>
                </w:p>
              </w:tc>
              <w:tc>
                <w:tcPr>
                  <w:tcW w:w="606" w:type="dxa"/>
                  <w:noWrap w:val="0"/>
                  <w:vAlign w:val="center"/>
                </w:tcPr>
                <w:p w14:paraId="09E9FF27">
                  <w:pPr>
                    <w:widowControl/>
                    <w:kinsoku w:val="0"/>
                    <w:autoSpaceDE w:val="0"/>
                    <w:autoSpaceDN w:val="0"/>
                    <w:adjustRightInd w:val="0"/>
                    <w:snapToGrid w:val="0"/>
                    <w:jc w:val="center"/>
                    <w:textAlignment w:val="baseline"/>
                    <w:rPr>
                      <w:rFonts w:hint="eastAsia" w:ascii="宋体" w:hAnsi="宋体" w:cs="宋体"/>
                      <w:snapToGrid w:val="0"/>
                      <w:color w:val="000000"/>
                      <w:kern w:val="0"/>
                      <w:sz w:val="18"/>
                      <w:szCs w:val="18"/>
                      <w:highlight w:val="none"/>
                    </w:rPr>
                  </w:pPr>
                </w:p>
              </w:tc>
              <w:tc>
                <w:tcPr>
                  <w:tcW w:w="569" w:type="dxa"/>
                  <w:noWrap w:val="0"/>
                  <w:vAlign w:val="center"/>
                </w:tcPr>
                <w:p w14:paraId="320CB7ED">
                  <w:pPr>
                    <w:widowControl/>
                    <w:kinsoku w:val="0"/>
                    <w:autoSpaceDE w:val="0"/>
                    <w:autoSpaceDN w:val="0"/>
                    <w:adjustRightInd w:val="0"/>
                    <w:snapToGrid w:val="0"/>
                    <w:jc w:val="center"/>
                    <w:textAlignment w:val="baseline"/>
                    <w:rPr>
                      <w:rFonts w:hint="eastAsia" w:ascii="宋体" w:hAnsi="宋体" w:cs="宋体"/>
                      <w:snapToGrid w:val="0"/>
                      <w:color w:val="000000"/>
                      <w:kern w:val="0"/>
                      <w:sz w:val="18"/>
                      <w:szCs w:val="18"/>
                      <w:highlight w:val="none"/>
                    </w:rPr>
                  </w:pPr>
                </w:p>
              </w:tc>
              <w:tc>
                <w:tcPr>
                  <w:tcW w:w="409" w:type="dxa"/>
                  <w:noWrap w:val="0"/>
                  <w:vAlign w:val="center"/>
                </w:tcPr>
                <w:p w14:paraId="0699E2F4">
                  <w:pPr>
                    <w:widowControl/>
                    <w:kinsoku w:val="0"/>
                    <w:autoSpaceDE w:val="0"/>
                    <w:autoSpaceDN w:val="0"/>
                    <w:adjustRightInd w:val="0"/>
                    <w:snapToGrid w:val="0"/>
                    <w:jc w:val="center"/>
                    <w:textAlignment w:val="baseline"/>
                    <w:rPr>
                      <w:rFonts w:hint="eastAsia" w:ascii="宋体" w:hAnsi="宋体" w:cs="宋体"/>
                      <w:b/>
                      <w:bCs/>
                      <w:snapToGrid w:val="0"/>
                      <w:color w:val="000000"/>
                      <w:kern w:val="0"/>
                      <w:sz w:val="18"/>
                      <w:szCs w:val="18"/>
                      <w:highlight w:val="none"/>
                    </w:rPr>
                  </w:pPr>
                </w:p>
              </w:tc>
              <w:tc>
                <w:tcPr>
                  <w:tcW w:w="596" w:type="dxa"/>
                  <w:noWrap w:val="0"/>
                  <w:vAlign w:val="center"/>
                </w:tcPr>
                <w:p w14:paraId="25C8C819">
                  <w:pPr>
                    <w:widowControl/>
                    <w:kinsoku w:val="0"/>
                    <w:autoSpaceDE w:val="0"/>
                    <w:autoSpaceDN w:val="0"/>
                    <w:adjustRightInd w:val="0"/>
                    <w:snapToGrid w:val="0"/>
                    <w:jc w:val="center"/>
                    <w:textAlignment w:val="baseline"/>
                    <w:rPr>
                      <w:rFonts w:hint="eastAsia" w:ascii="宋体" w:hAnsi="宋体" w:cs="宋体"/>
                      <w:b/>
                      <w:bCs/>
                      <w:snapToGrid w:val="0"/>
                      <w:color w:val="000000"/>
                      <w:kern w:val="0"/>
                      <w:sz w:val="18"/>
                      <w:szCs w:val="18"/>
                      <w:highlight w:val="none"/>
                    </w:rPr>
                  </w:pPr>
                </w:p>
              </w:tc>
              <w:tc>
                <w:tcPr>
                  <w:tcW w:w="607" w:type="dxa"/>
                  <w:noWrap w:val="0"/>
                  <w:vAlign w:val="center"/>
                </w:tcPr>
                <w:p w14:paraId="1EC532F7">
                  <w:pPr>
                    <w:widowControl/>
                    <w:kinsoku w:val="0"/>
                    <w:autoSpaceDE w:val="0"/>
                    <w:autoSpaceDN w:val="0"/>
                    <w:adjustRightInd w:val="0"/>
                    <w:snapToGrid w:val="0"/>
                    <w:jc w:val="center"/>
                    <w:textAlignment w:val="baseline"/>
                    <w:rPr>
                      <w:rFonts w:hint="eastAsia" w:ascii="宋体" w:hAnsi="宋体" w:cs="宋体"/>
                      <w:snapToGrid w:val="0"/>
                      <w:color w:val="000000"/>
                      <w:kern w:val="0"/>
                      <w:sz w:val="18"/>
                      <w:szCs w:val="18"/>
                      <w:highlight w:val="none"/>
                    </w:rPr>
                  </w:pPr>
                </w:p>
              </w:tc>
              <w:tc>
                <w:tcPr>
                  <w:tcW w:w="628" w:type="dxa"/>
                  <w:noWrap w:val="0"/>
                  <w:vAlign w:val="center"/>
                </w:tcPr>
                <w:p w14:paraId="3A4C5A36">
                  <w:pPr>
                    <w:widowControl/>
                    <w:kinsoku w:val="0"/>
                    <w:autoSpaceDE w:val="0"/>
                    <w:autoSpaceDN w:val="0"/>
                    <w:adjustRightInd w:val="0"/>
                    <w:snapToGrid w:val="0"/>
                    <w:jc w:val="center"/>
                    <w:textAlignment w:val="baseline"/>
                    <w:rPr>
                      <w:rFonts w:hint="eastAsia" w:ascii="宋体" w:hAnsi="宋体" w:cs="宋体"/>
                      <w:b/>
                      <w:bCs/>
                      <w:snapToGrid w:val="0"/>
                      <w:color w:val="000000"/>
                      <w:kern w:val="0"/>
                      <w:sz w:val="18"/>
                      <w:szCs w:val="18"/>
                      <w:highlight w:val="none"/>
                    </w:rPr>
                  </w:pPr>
                </w:p>
              </w:tc>
              <w:tc>
                <w:tcPr>
                  <w:tcW w:w="563" w:type="dxa"/>
                  <w:noWrap w:val="0"/>
                  <w:vAlign w:val="center"/>
                </w:tcPr>
                <w:p w14:paraId="7A1B6090">
                  <w:pPr>
                    <w:widowControl/>
                    <w:kinsoku w:val="0"/>
                    <w:autoSpaceDE w:val="0"/>
                    <w:autoSpaceDN w:val="0"/>
                    <w:adjustRightInd w:val="0"/>
                    <w:snapToGrid w:val="0"/>
                    <w:jc w:val="center"/>
                    <w:textAlignment w:val="baseline"/>
                    <w:rPr>
                      <w:rFonts w:hint="eastAsia" w:ascii="宋体" w:hAnsi="宋体" w:cs="宋体"/>
                      <w:b/>
                      <w:bCs/>
                      <w:snapToGrid w:val="0"/>
                      <w:color w:val="000000"/>
                      <w:kern w:val="0"/>
                      <w:sz w:val="18"/>
                      <w:szCs w:val="18"/>
                      <w:highlight w:val="none"/>
                    </w:rPr>
                  </w:pPr>
                </w:p>
              </w:tc>
              <w:tc>
                <w:tcPr>
                  <w:tcW w:w="651" w:type="dxa"/>
                  <w:noWrap w:val="0"/>
                  <w:vAlign w:val="center"/>
                </w:tcPr>
                <w:p w14:paraId="6D5CF8FD">
                  <w:pPr>
                    <w:widowControl/>
                    <w:kinsoku w:val="0"/>
                    <w:autoSpaceDE w:val="0"/>
                    <w:autoSpaceDN w:val="0"/>
                    <w:adjustRightInd w:val="0"/>
                    <w:snapToGrid w:val="0"/>
                    <w:jc w:val="center"/>
                    <w:textAlignment w:val="baseline"/>
                    <w:rPr>
                      <w:rFonts w:hint="eastAsia" w:ascii="宋体" w:hAnsi="宋体" w:cs="宋体"/>
                      <w:snapToGrid w:val="0"/>
                      <w:color w:val="000000"/>
                      <w:kern w:val="0"/>
                      <w:sz w:val="18"/>
                      <w:szCs w:val="18"/>
                      <w:highlight w:val="none"/>
                    </w:rPr>
                  </w:pPr>
                </w:p>
              </w:tc>
              <w:tc>
                <w:tcPr>
                  <w:tcW w:w="661" w:type="dxa"/>
                  <w:noWrap w:val="0"/>
                  <w:vAlign w:val="center"/>
                </w:tcPr>
                <w:p w14:paraId="7AF555FF">
                  <w:pPr>
                    <w:widowControl/>
                    <w:kinsoku w:val="0"/>
                    <w:autoSpaceDE w:val="0"/>
                    <w:autoSpaceDN w:val="0"/>
                    <w:adjustRightInd w:val="0"/>
                    <w:snapToGrid w:val="0"/>
                    <w:jc w:val="center"/>
                    <w:textAlignment w:val="baseline"/>
                    <w:rPr>
                      <w:rFonts w:hint="eastAsia" w:ascii="宋体" w:hAnsi="宋体" w:cs="宋体"/>
                      <w:snapToGrid w:val="0"/>
                      <w:color w:val="000000"/>
                      <w:kern w:val="0"/>
                      <w:sz w:val="18"/>
                      <w:szCs w:val="18"/>
                      <w:highlight w:val="none"/>
                    </w:rPr>
                  </w:pPr>
                </w:p>
              </w:tc>
              <w:tc>
                <w:tcPr>
                  <w:tcW w:w="540" w:type="dxa"/>
                  <w:noWrap w:val="0"/>
                  <w:vAlign w:val="center"/>
                </w:tcPr>
                <w:p w14:paraId="706BCEC8">
                  <w:pPr>
                    <w:widowControl/>
                    <w:kinsoku w:val="0"/>
                    <w:autoSpaceDE w:val="0"/>
                    <w:autoSpaceDN w:val="0"/>
                    <w:adjustRightInd w:val="0"/>
                    <w:snapToGrid w:val="0"/>
                    <w:jc w:val="center"/>
                    <w:textAlignment w:val="baseline"/>
                    <w:rPr>
                      <w:rFonts w:hint="eastAsia" w:ascii="宋体" w:hAnsi="宋体" w:cs="宋体"/>
                      <w:snapToGrid w:val="0"/>
                      <w:color w:val="000000"/>
                      <w:kern w:val="0"/>
                      <w:sz w:val="18"/>
                      <w:szCs w:val="18"/>
                      <w:highlight w:val="none"/>
                    </w:rPr>
                  </w:pPr>
                </w:p>
              </w:tc>
              <w:tc>
                <w:tcPr>
                  <w:tcW w:w="639" w:type="dxa"/>
                  <w:noWrap w:val="0"/>
                  <w:vAlign w:val="center"/>
                </w:tcPr>
                <w:p w14:paraId="34E40636">
                  <w:pPr>
                    <w:widowControl/>
                    <w:kinsoku w:val="0"/>
                    <w:autoSpaceDE w:val="0"/>
                    <w:autoSpaceDN w:val="0"/>
                    <w:adjustRightInd w:val="0"/>
                    <w:snapToGrid w:val="0"/>
                    <w:jc w:val="center"/>
                    <w:textAlignment w:val="baseline"/>
                    <w:rPr>
                      <w:rFonts w:hint="eastAsia" w:ascii="宋体" w:hAnsi="宋体" w:cs="宋体"/>
                      <w:snapToGrid w:val="0"/>
                      <w:color w:val="000000"/>
                      <w:kern w:val="0"/>
                      <w:sz w:val="18"/>
                      <w:szCs w:val="18"/>
                      <w:highlight w:val="none"/>
                    </w:rPr>
                  </w:pPr>
                </w:p>
              </w:tc>
              <w:tc>
                <w:tcPr>
                  <w:tcW w:w="563" w:type="dxa"/>
                  <w:noWrap w:val="0"/>
                  <w:vAlign w:val="center"/>
                </w:tcPr>
                <w:p w14:paraId="47F40CDF">
                  <w:pPr>
                    <w:widowControl/>
                    <w:kinsoku w:val="0"/>
                    <w:autoSpaceDE w:val="0"/>
                    <w:autoSpaceDN w:val="0"/>
                    <w:adjustRightInd w:val="0"/>
                    <w:snapToGrid w:val="0"/>
                    <w:jc w:val="center"/>
                    <w:textAlignment w:val="baseline"/>
                    <w:rPr>
                      <w:rFonts w:hint="eastAsia" w:ascii="宋体" w:hAnsi="宋体" w:cs="宋体"/>
                      <w:b/>
                      <w:bCs/>
                      <w:snapToGrid w:val="0"/>
                      <w:color w:val="000000"/>
                      <w:kern w:val="0"/>
                      <w:sz w:val="18"/>
                      <w:szCs w:val="18"/>
                      <w:highlight w:val="none"/>
                    </w:rPr>
                  </w:pPr>
                </w:p>
              </w:tc>
              <w:tc>
                <w:tcPr>
                  <w:tcW w:w="540" w:type="dxa"/>
                  <w:noWrap w:val="0"/>
                  <w:vAlign w:val="center"/>
                </w:tcPr>
                <w:p w14:paraId="1965F464">
                  <w:pPr>
                    <w:widowControl/>
                    <w:kinsoku w:val="0"/>
                    <w:autoSpaceDE w:val="0"/>
                    <w:autoSpaceDN w:val="0"/>
                    <w:adjustRightInd w:val="0"/>
                    <w:snapToGrid w:val="0"/>
                    <w:jc w:val="center"/>
                    <w:textAlignment w:val="baseline"/>
                    <w:rPr>
                      <w:rFonts w:hint="eastAsia" w:ascii="宋体" w:hAnsi="宋体" w:cs="宋体"/>
                      <w:snapToGrid w:val="0"/>
                      <w:color w:val="000000"/>
                      <w:kern w:val="0"/>
                      <w:sz w:val="18"/>
                      <w:szCs w:val="18"/>
                      <w:highlight w:val="none"/>
                    </w:rPr>
                  </w:pPr>
                </w:p>
              </w:tc>
              <w:tc>
                <w:tcPr>
                  <w:tcW w:w="585" w:type="dxa"/>
                  <w:noWrap w:val="0"/>
                  <w:vAlign w:val="center"/>
                </w:tcPr>
                <w:p w14:paraId="02BD285F">
                  <w:pPr>
                    <w:widowControl/>
                    <w:kinsoku w:val="0"/>
                    <w:autoSpaceDE w:val="0"/>
                    <w:autoSpaceDN w:val="0"/>
                    <w:adjustRightInd w:val="0"/>
                    <w:snapToGrid w:val="0"/>
                    <w:jc w:val="center"/>
                    <w:textAlignment w:val="baseline"/>
                    <w:rPr>
                      <w:rFonts w:hint="eastAsia" w:ascii="宋体" w:hAnsi="宋体" w:cs="宋体"/>
                      <w:snapToGrid w:val="0"/>
                      <w:color w:val="000000"/>
                      <w:kern w:val="0"/>
                      <w:sz w:val="18"/>
                      <w:szCs w:val="18"/>
                      <w:highlight w:val="none"/>
                    </w:rPr>
                  </w:pPr>
                </w:p>
              </w:tc>
              <w:tc>
                <w:tcPr>
                  <w:tcW w:w="728" w:type="dxa"/>
                  <w:noWrap w:val="0"/>
                  <w:vAlign w:val="center"/>
                </w:tcPr>
                <w:p w14:paraId="57D0B9F9">
                  <w:pPr>
                    <w:widowControl/>
                    <w:kinsoku w:val="0"/>
                    <w:autoSpaceDE w:val="0"/>
                    <w:autoSpaceDN w:val="0"/>
                    <w:adjustRightInd w:val="0"/>
                    <w:snapToGrid w:val="0"/>
                    <w:jc w:val="center"/>
                    <w:textAlignment w:val="baseline"/>
                    <w:rPr>
                      <w:rFonts w:hint="eastAsia" w:ascii="宋体" w:hAnsi="宋体" w:cs="宋体"/>
                      <w:snapToGrid w:val="0"/>
                      <w:color w:val="000000"/>
                      <w:kern w:val="0"/>
                      <w:sz w:val="18"/>
                      <w:szCs w:val="18"/>
                      <w:highlight w:val="none"/>
                    </w:rPr>
                  </w:pPr>
                </w:p>
              </w:tc>
            </w:tr>
          </w:tbl>
          <w:p w14:paraId="55916AE0">
            <w:pPr>
              <w:widowControl/>
              <w:kinsoku w:val="0"/>
              <w:autoSpaceDE w:val="0"/>
              <w:autoSpaceDN w:val="0"/>
              <w:adjustRightInd w:val="0"/>
              <w:snapToGrid w:val="0"/>
              <w:spacing w:before="93" w:beforeLines="30" w:after="93" w:afterLines="30"/>
              <w:ind w:firstLine="420" w:firstLineChars="200"/>
              <w:jc w:val="left"/>
              <w:textAlignment w:val="baseline"/>
              <w:rPr>
                <w:rFonts w:hint="eastAsia" w:ascii="宋体" w:hAnsi="宋体" w:cs="宋体"/>
                <w:b/>
                <w:bCs/>
                <w:snapToGrid w:val="0"/>
                <w:kern w:val="0"/>
                <w:szCs w:val="21"/>
                <w:highlight w:val="none"/>
              </w:rPr>
            </w:pPr>
            <w:r>
              <w:rPr>
                <w:rFonts w:hint="eastAsia" w:ascii="宋体" w:hAnsi="宋体" w:eastAsia="宋体" w:cs="宋体"/>
                <w:snapToGrid w:val="0"/>
                <w:kern w:val="0"/>
                <w:szCs w:val="21"/>
                <w:u w:val="single"/>
                <w:lang w:val="en-US" w:eastAsia="zh-CN"/>
              </w:rPr>
              <w:t>材料未提供集团合并财务报表。</w:t>
            </w:r>
          </w:p>
          <w:p w14:paraId="3CABD7DE">
            <w:pPr>
              <w:widowControl/>
              <w:kinsoku w:val="0"/>
              <w:autoSpaceDE w:val="0"/>
              <w:autoSpaceDN w:val="0"/>
              <w:adjustRightInd w:val="0"/>
              <w:snapToGrid w:val="0"/>
              <w:spacing w:before="93" w:beforeLines="30" w:after="93" w:afterLines="30"/>
              <w:ind w:firstLine="420"/>
              <w:jc w:val="left"/>
              <w:textAlignment w:val="baseline"/>
              <w:rPr>
                <w:rFonts w:hint="eastAsia" w:ascii="宋体" w:hAnsi="宋体" w:cs="宋体"/>
                <w:snapToGrid w:val="0"/>
                <w:kern w:val="0"/>
                <w:szCs w:val="21"/>
                <w:highlight w:val="none"/>
              </w:rPr>
            </w:pPr>
            <w:r>
              <w:rPr>
                <w:rFonts w:hint="eastAsia" w:ascii="宋体" w:hAnsi="宋体" w:cs="宋体"/>
                <w:bCs/>
                <w:snapToGrid w:val="0"/>
                <w:kern w:val="0"/>
                <w:szCs w:val="21"/>
                <w:highlight w:val="none"/>
              </w:rPr>
              <w:t>3</w:t>
            </w:r>
            <w:r>
              <w:rPr>
                <w:rFonts w:hint="eastAsia" w:ascii="宋体" w:hAnsi="宋体" w:cs="宋体"/>
                <w:bCs/>
                <w:snapToGrid w:val="0"/>
                <w:kern w:val="0"/>
                <w:szCs w:val="21"/>
                <w:highlight w:val="none"/>
                <w:lang w:val="en-US" w:eastAsia="zh-CN"/>
              </w:rPr>
              <w:t>.</w:t>
            </w:r>
            <w:r>
              <w:rPr>
                <w:rFonts w:hint="eastAsia" w:ascii="宋体" w:hAnsi="宋体" w:cs="宋体"/>
                <w:bCs/>
                <w:snapToGrid w:val="0"/>
                <w:kern w:val="0"/>
                <w:szCs w:val="21"/>
                <w:highlight w:val="none"/>
              </w:rPr>
              <w:t>我行集团授信或关联授信情况（若有）：</w:t>
            </w:r>
            <w:r>
              <w:rPr>
                <w:rFonts w:hint="eastAsia" w:ascii="宋体" w:hAnsi="宋体" w:cs="宋体"/>
                <w:snapToGrid w:val="0"/>
                <w:kern w:val="0"/>
                <w:szCs w:val="21"/>
                <w:highlight w:val="none"/>
                <w:u w:val="single"/>
                <w:lang w:val="en-US" w:eastAsia="zh-CN"/>
              </w:rPr>
              <w:t>请描述集团或关联授信的最新授信方案及当前授信提用情况</w:t>
            </w:r>
            <w:r>
              <w:rPr>
                <w:rFonts w:hint="eastAsia" w:ascii="宋体" w:hAnsi="宋体" w:cs="宋体"/>
                <w:snapToGrid w:val="0"/>
                <w:kern w:val="0"/>
                <w:szCs w:val="21"/>
                <w:highlight w:val="none"/>
                <w:u w:val="none"/>
                <w:lang w:val="en-US" w:eastAsia="zh-CN"/>
              </w:rPr>
              <w:t>。</w:t>
            </w:r>
          </w:p>
          <w:p w14:paraId="55356ADD">
            <w:pPr>
              <w:widowControl/>
              <w:kinsoku w:val="0"/>
              <w:autoSpaceDE w:val="0"/>
              <w:autoSpaceDN w:val="0"/>
              <w:adjustRightInd w:val="0"/>
              <w:snapToGrid w:val="0"/>
              <w:spacing w:before="93" w:beforeLines="30" w:after="93" w:afterLines="30"/>
              <w:jc w:val="left"/>
              <w:textAlignment w:val="baseline"/>
              <w:rPr>
                <w:rFonts w:hint="eastAsia" w:ascii="宋体" w:hAnsi="宋体" w:cs="宋体"/>
                <w:b/>
                <w:snapToGrid w:val="0"/>
                <w:color w:val="000000"/>
                <w:kern w:val="0"/>
                <w:szCs w:val="21"/>
                <w:highlight w:val="none"/>
              </w:rPr>
            </w:pPr>
            <w:r>
              <w:rPr>
                <w:rFonts w:hint="eastAsia" w:ascii="宋体" w:hAnsi="宋体" w:cs="宋体"/>
                <w:snapToGrid w:val="0"/>
                <w:color w:val="000000"/>
                <w:kern w:val="0"/>
                <w:szCs w:val="21"/>
                <w:highlight w:val="none"/>
              </w:rPr>
              <w:t>（</w:t>
            </w:r>
            <w:r>
              <w:rPr>
                <w:rFonts w:hint="eastAsia" w:ascii="宋体" w:hAnsi="宋体" w:cs="宋体"/>
                <w:snapToGrid w:val="0"/>
                <w:color w:val="000000"/>
                <w:kern w:val="0"/>
                <w:szCs w:val="21"/>
                <w:highlight w:val="none"/>
                <w:lang w:val="en-US" w:eastAsia="zh-CN"/>
              </w:rPr>
              <w:t>五</w:t>
            </w:r>
            <w:r>
              <w:rPr>
                <w:rFonts w:hint="eastAsia" w:ascii="宋体" w:hAnsi="宋体" w:cs="宋体"/>
                <w:snapToGrid w:val="0"/>
                <w:color w:val="000000"/>
                <w:kern w:val="0"/>
                <w:szCs w:val="21"/>
                <w:highlight w:val="none"/>
              </w:rPr>
              <w:t>）</w:t>
            </w:r>
            <w:r>
              <w:rPr>
                <w:rFonts w:hint="eastAsia" w:ascii="宋体" w:hAnsi="宋体" w:cs="宋体"/>
                <w:snapToGrid w:val="0"/>
                <w:color w:val="000000"/>
                <w:kern w:val="0"/>
                <w:szCs w:val="21"/>
                <w:highlight w:val="none"/>
                <w:lang w:val="en-US" w:eastAsia="zh-CN"/>
              </w:rPr>
              <w:t>借款人</w:t>
            </w:r>
            <w:r>
              <w:rPr>
                <w:rFonts w:hint="eastAsia" w:ascii="宋体" w:hAnsi="宋体" w:cs="宋体"/>
                <w:snapToGrid w:val="0"/>
                <w:kern w:val="0"/>
                <w:szCs w:val="21"/>
                <w:highlight w:val="none"/>
              </w:rPr>
              <w:t>主要经营</w:t>
            </w:r>
            <w:r>
              <w:rPr>
                <w:rFonts w:hint="eastAsia" w:ascii="宋体" w:hAnsi="宋体" w:cs="宋体"/>
                <w:snapToGrid w:val="0"/>
                <w:kern w:val="0"/>
                <w:szCs w:val="21"/>
                <w:highlight w:val="none"/>
                <w:lang w:val="en-US" w:eastAsia="zh-CN"/>
              </w:rPr>
              <w:t>及</w:t>
            </w:r>
            <w:r>
              <w:rPr>
                <w:rFonts w:hint="eastAsia" w:ascii="宋体" w:hAnsi="宋体" w:cs="宋体"/>
                <w:snapToGrid w:val="0"/>
                <w:kern w:val="0"/>
                <w:szCs w:val="21"/>
                <w:highlight w:val="none"/>
              </w:rPr>
              <w:t>财务情</w:t>
            </w:r>
            <w:r>
              <w:rPr>
                <w:rFonts w:hint="eastAsia" w:ascii="宋体" w:hAnsi="宋体" w:cs="宋体"/>
                <w:snapToGrid w:val="0"/>
                <w:color w:val="000000"/>
                <w:kern w:val="0"/>
                <w:szCs w:val="21"/>
                <w:highlight w:val="none"/>
              </w:rPr>
              <w:t>况</w:t>
            </w:r>
          </w:p>
          <w:p w14:paraId="4B2F20E2">
            <w:pPr>
              <w:widowControl/>
              <w:kinsoku w:val="0"/>
              <w:autoSpaceDE w:val="0"/>
              <w:autoSpaceDN w:val="0"/>
              <w:adjustRightInd w:val="0"/>
              <w:snapToGrid w:val="0"/>
              <w:spacing w:before="93" w:beforeLines="30" w:after="93" w:afterLines="30"/>
              <w:ind w:firstLine="420"/>
              <w:jc w:val="left"/>
              <w:textAlignment w:val="baseline"/>
              <w:rPr>
                <w:rFonts w:hint="eastAsia" w:ascii="宋体" w:hAnsi="宋体" w:cs="宋体"/>
                <w:snapToGrid w:val="0"/>
                <w:color w:val="000000"/>
                <w:kern w:val="0"/>
                <w:szCs w:val="21"/>
                <w:highlight w:val="none"/>
              </w:rPr>
            </w:pPr>
            <w:r>
              <w:rPr>
                <w:rFonts w:hint="eastAsia" w:ascii="宋体" w:hAnsi="宋体" w:cs="宋体"/>
                <w:bCs/>
                <w:snapToGrid w:val="0"/>
                <w:color w:val="000000"/>
                <w:kern w:val="0"/>
                <w:szCs w:val="21"/>
                <w:highlight w:val="none"/>
                <w:lang w:val="en-US" w:eastAsia="zh-CN"/>
              </w:rPr>
              <w:t>企业主营智慧水利与智慧教育两大业务板块，其中智慧水利业务占比46%，智慧教育业务占比54%。智慧水利方面，公司提供涵盖水灾害、水工程、水资源等六大重点应用的解决方案，已应用于福建省300余座水库；智慧教育方面，公司聚焦数字人才培养，与超1000所高校及科研院所合作。</w:t>
            </w:r>
            <w:r>
              <w:rPr>
                <w:rFonts w:hint="eastAsia" w:ascii="宋体" w:hAnsi="宋体" w:cs="宋体"/>
                <w:bCs/>
                <w:snapToGrid w:val="0"/>
                <w:color w:val="000000"/>
                <w:kern w:val="0"/>
                <w:szCs w:val="21"/>
                <w:highlight w:val="none"/>
              </w:rPr>
            </w:r>
            <w:r>
              <w:rPr>
                <w:rFonts w:hint="eastAsia" w:ascii="宋体" w:hAnsi="宋体" w:cs="宋体"/>
                <w:bCs/>
                <w:snapToGrid w:val="0"/>
                <w:color w:val="000000"/>
                <w:kern w:val="0"/>
                <w:szCs w:val="21"/>
                <w:highlight w:val="none"/>
                <w:lang w:val="en-US" w:eastAsia="zh-CN"/>
              </w:rPr>
            </w:r>
            <w:r>
              <w:rPr>
                <w:rFonts w:hint="eastAsia" w:ascii="宋体" w:hAnsi="宋体" w:cs="宋体"/>
                <w:bCs/>
                <w:snapToGrid w:val="0"/>
                <w:color w:val="000000"/>
                <w:kern w:val="0"/>
                <w:szCs w:val="21"/>
                <w:highlight w:val="none"/>
              </w:rPr>
            </w:r>
            <w:r>
              <w:rPr>
                <w:rFonts w:hint="eastAsia" w:ascii="宋体" w:hAnsi="宋体" w:cs="宋体"/>
                <w:snapToGrid w:val="0"/>
                <w:kern w:val="0"/>
                <w:szCs w:val="21"/>
                <w:highlight w:val="none"/>
                <w:u w:val="single"/>
              </w:rPr>
            </w:r>
            <w:r>
              <w:rPr>
                <w:rFonts w:hint="eastAsia" w:ascii="宋体" w:hAnsi="宋体" w:cs="宋体"/>
                <w:snapToGrid w:val="0"/>
                <w:kern w:val="0"/>
                <w:szCs w:val="21"/>
                <w:highlight w:val="none"/>
                <w:u w:val="single"/>
                <w:lang w:val="en-US" w:eastAsia="zh-CN"/>
              </w:rPr>
            </w:r>
            <w:r>
              <w:rPr>
                <w:rFonts w:hint="eastAsia" w:ascii="宋体" w:hAnsi="宋体" w:cs="宋体"/>
                <w:snapToGrid w:val="0"/>
                <w:kern w:val="0"/>
                <w:szCs w:val="21"/>
                <w:highlight w:val="none"/>
                <w:u w:val="single"/>
              </w:rPr>
            </w:r>
          </w:p>
          <w:p w14:paraId="6F6BDB27">
            <w:pPr>
              <w:widowControl/>
              <w:kinsoku w:val="0"/>
              <w:autoSpaceDE w:val="0"/>
              <w:autoSpaceDN w:val="0"/>
              <w:adjustRightInd w:val="0"/>
              <w:snapToGrid w:val="0"/>
              <w:spacing w:before="93" w:beforeLines="30" w:after="93" w:afterLines="30"/>
              <w:ind w:firstLine="422" w:firstLineChars="200"/>
              <w:jc w:val="left"/>
              <w:textAlignment w:val="baseline"/>
              <w:rPr>
                <w:rFonts w:hint="eastAsia" w:ascii="宋体" w:hAnsi="宋体" w:cs="宋体"/>
                <w:bCs/>
                <w:snapToGrid w:val="0"/>
                <w:color w:val="000000"/>
                <w:kern w:val="0"/>
                <w:szCs w:val="21"/>
                <w:highlight w:val="none"/>
                <w:u w:val="single"/>
              </w:rPr>
            </w:pPr>
            <w:r>
              <w:rPr>
                <w:rFonts w:hint="eastAsia" w:ascii="宋体" w:hAnsi="宋体" w:cs="宋体"/>
                <w:bCs/>
                <w:snapToGrid w:val="0"/>
                <w:kern w:val="0"/>
                <w:szCs w:val="21"/>
                <w:highlight w:val="none"/>
                <w:lang w:val="en-US" w:eastAsia="zh-CN"/>
              </w:rPr>
              <w:t>企业为高新技术企业，主营智慧水利与智慧教育，产品准入门槛较高。智慧水利方面，拥有大坝安全智能监测平台等解决方案，已应用于福建省300余座水库，曾获省科技进步奖二等奖；智慧教育方面，与全国超1000所高校建立产学研合作，服务1600多家政企客户。企业依托与上下游建立的稳定合作关系经营，近三年持续投入研发，研发费用分别为895万元、1262万元和1049万元，研发人员占比稳定在44%以上。</w:t>
            </w:r>
            <w:r>
              <w:rPr>
                <w:rFonts w:hint="eastAsia" w:ascii="宋体" w:hAnsi="宋体" w:cs="宋体"/>
                <w:bCs/>
                <w:snapToGrid w:val="0"/>
                <w:kern w:val="0"/>
                <w:szCs w:val="21"/>
                <w:highlight w:val="none"/>
              </w:rPr>
            </w:r>
            <w:r>
              <w:rPr>
                <w:rFonts w:hint="eastAsia" w:ascii="宋体" w:hAnsi="宋体" w:cs="宋体"/>
                <w:snapToGrid w:val="0"/>
                <w:kern w:val="0"/>
                <w:szCs w:val="21"/>
                <w:highlight w:val="none"/>
                <w:u w:val="single"/>
              </w:rPr>
            </w:r>
            <w:r>
              <w:rPr>
                <w:rFonts w:hint="eastAsia" w:ascii="宋体" w:hAnsi="宋体" w:cs="宋体"/>
                <w:bCs/>
                <w:snapToGrid w:val="0"/>
                <w:kern w:val="0"/>
                <w:szCs w:val="21"/>
                <w:highlight w:val="none"/>
                <w:u w:val="single"/>
              </w:rPr>
            </w:r>
            <w:r>
              <w:rPr>
                <w:rFonts w:hint="eastAsia" w:ascii="宋体" w:hAnsi="宋体" w:cs="宋体"/>
                <w:bCs/>
                <w:snapToGrid w:val="0"/>
                <w:color w:val="000000"/>
                <w:kern w:val="0"/>
                <w:szCs w:val="21"/>
                <w:highlight w:val="none"/>
                <w:u w:val="single"/>
              </w:rPr>
            </w:r>
          </w:p>
          <w:p w14:paraId="2C7F6AAA">
            <w:pPr>
              <w:widowControl/>
              <w:kinsoku w:val="0"/>
              <w:autoSpaceDE w:val="0"/>
              <w:autoSpaceDN w:val="0"/>
              <w:adjustRightInd w:val="0"/>
              <w:snapToGrid w:val="0"/>
              <w:spacing w:before="93" w:beforeLines="30" w:after="93" w:afterLines="30"/>
              <w:ind w:firstLine="422" w:firstLineChars="200"/>
              <w:jc w:val="left"/>
              <w:textAlignment w:val="baseline"/>
              <w:rPr>
                <w:rFonts w:hint="eastAsia" w:ascii="宋体" w:hAnsi="宋体" w:cs="宋体"/>
                <w:snapToGrid w:val="0"/>
                <w:color w:val="000000"/>
                <w:kern w:val="0"/>
                <w:szCs w:val="21"/>
                <w:highlight w:val="none"/>
              </w:rPr>
            </w:pPr>
            <w:r>
              <w:rPr>
                <w:rFonts w:hint="eastAsia" w:ascii="宋体" w:hAnsi="宋体" w:cs="宋体"/>
                <w:bCs/>
                <w:snapToGrid w:val="0"/>
                <w:color w:val="000000"/>
                <w:kern w:val="0"/>
                <w:szCs w:val="21"/>
                <w:highlight w:val="none"/>
                <w:lang w:val="en-US" w:eastAsia="zh-CN"/>
              </w:rPr>
              <w:t>3.</w:t>
            </w:r>
            <w:r>
              <w:rPr>
                <w:rFonts w:hint="eastAsia" w:ascii="宋体" w:hAnsi="宋体" w:cs="宋体"/>
                <w:bCs/>
                <w:snapToGrid w:val="0"/>
                <w:color w:val="000000"/>
                <w:kern w:val="0"/>
                <w:szCs w:val="21"/>
                <w:highlight w:val="none"/>
              </w:rPr>
              <w:t>产品</w:t>
            </w:r>
            <w:r>
              <w:rPr>
                <w:rFonts w:hint="eastAsia" w:ascii="宋体" w:hAnsi="宋体" w:cs="宋体"/>
                <w:bCs/>
                <w:snapToGrid w:val="0"/>
                <w:color w:val="000000"/>
                <w:kern w:val="0"/>
                <w:szCs w:val="21"/>
                <w:highlight w:val="none"/>
                <w:lang w:eastAsia="zh-CN"/>
              </w:rPr>
              <w:t>生产、</w:t>
            </w:r>
            <w:r>
              <w:rPr>
                <w:rFonts w:hint="eastAsia" w:ascii="宋体" w:hAnsi="宋体" w:cs="宋体"/>
                <w:bCs/>
                <w:snapToGrid w:val="0"/>
                <w:color w:val="000000"/>
                <w:kern w:val="0"/>
                <w:szCs w:val="21"/>
                <w:highlight w:val="none"/>
              </w:rPr>
              <w:t>销量、销售收入及结构占比情况</w:t>
            </w:r>
            <w:r>
              <w:rPr>
                <w:rFonts w:hint="eastAsia" w:ascii="宋体" w:hAnsi="宋体" w:cs="宋体"/>
                <w:snapToGrid w:val="0"/>
                <w:color w:val="000000"/>
                <w:kern w:val="0"/>
                <w:szCs w:val="21"/>
                <w:highlight w:val="none"/>
              </w:rPr>
              <w:t xml:space="preserve">：  </w:t>
            </w:r>
          </w:p>
          <w:p w14:paraId="1C0B563A">
            <w:pPr>
              <w:widowControl/>
              <w:kinsoku w:val="0"/>
              <w:autoSpaceDE w:val="0"/>
              <w:autoSpaceDN w:val="0"/>
              <w:adjustRightInd w:val="0"/>
              <w:snapToGrid w:val="0"/>
              <w:spacing w:before="93" w:beforeLines="30" w:after="93" w:afterLines="30"/>
              <w:ind w:firstLine="420" w:firstLineChars="200"/>
              <w:jc w:val="left"/>
              <w:textAlignment w:val="baseline"/>
              <w:rPr>
                <w:rFonts w:hint="eastAsia" w:ascii="宋体" w:hAnsi="宋体" w:cs="宋体"/>
                <w:snapToGrid w:val="0"/>
                <w:color w:val="000000"/>
                <w:kern w:val="0"/>
                <w:szCs w:val="21"/>
                <w:highlight w:val="none"/>
              </w:rPr>
            </w:pPr>
            <w:r>
              <w:rPr>
                <w:rFonts w:hint="eastAsia" w:ascii="宋体" w:hAnsi="宋体" w:cs="宋体"/>
                <w:snapToGrid w:val="0"/>
                <w:color w:val="000000"/>
                <w:kern w:val="0"/>
                <w:szCs w:val="21"/>
                <w:highlight w:val="none"/>
                <w:lang w:eastAsia="zh-CN"/>
              </w:rPr>
              <w:t>（若有）</w:t>
            </w:r>
            <w:r>
              <w:rPr>
                <w:rFonts w:hint="eastAsia" w:ascii="宋体" w:hAnsi="宋体" w:cs="宋体"/>
                <w:snapToGrid w:val="0"/>
                <w:color w:val="000000"/>
                <w:kern w:val="0"/>
                <w:szCs w:val="21"/>
                <w:highlight w:val="none"/>
              </w:rPr>
              <w:t>生产工艺流程</w:t>
            </w:r>
            <w:r>
              <w:rPr>
                <w:rFonts w:hint="eastAsia" w:ascii="宋体" w:hAnsi="宋体" w:cs="宋体"/>
                <w:snapToGrid w:val="0"/>
                <w:color w:val="000000"/>
                <w:kern w:val="0"/>
                <w:szCs w:val="21"/>
                <w:highlight w:val="none"/>
                <w:lang w:eastAsia="zh-CN"/>
              </w:rPr>
              <w:t>（</w:t>
            </w:r>
            <w:r>
              <w:rPr>
                <w:rFonts w:hint="eastAsia" w:ascii="宋体" w:hAnsi="宋体" w:eastAsia="宋体" w:cs="宋体"/>
                <w:snapToGrid w:val="0"/>
                <w:kern w:val="0"/>
                <w:szCs w:val="21"/>
                <w:highlight w:val="none"/>
                <w:lang w:eastAsia="zh-CN"/>
              </w:rPr>
              <w:t>可附</w:t>
            </w:r>
            <w:r>
              <w:rPr>
                <w:rFonts w:hint="eastAsia" w:ascii="宋体" w:hAnsi="宋体" w:cs="宋体"/>
                <w:snapToGrid w:val="0"/>
                <w:kern w:val="0"/>
                <w:szCs w:val="21"/>
                <w:highlight w:val="none"/>
              </w:rPr>
              <w:t>流程图</w:t>
            </w:r>
            <w:r>
              <w:rPr>
                <w:rFonts w:hint="eastAsia" w:ascii="宋体" w:hAnsi="宋体" w:cs="宋体"/>
                <w:snapToGrid w:val="0"/>
                <w:color w:val="000000"/>
                <w:kern w:val="0"/>
                <w:szCs w:val="21"/>
                <w:highlight w:val="none"/>
                <w:lang w:eastAsia="zh-CN"/>
              </w:rPr>
              <w:t>）</w:t>
            </w:r>
            <w:r>
              <w:rPr>
                <w:rFonts w:hint="eastAsia" w:ascii="宋体" w:hAnsi="宋体" w:cs="宋体"/>
                <w:snapToGrid w:val="0"/>
                <w:color w:val="000000"/>
                <w:kern w:val="0"/>
                <w:szCs w:val="21"/>
                <w:highlight w:val="none"/>
              </w:rPr>
              <w:t>：</w:t>
            </w:r>
          </w:p>
          <w:p w14:paraId="7998D981">
            <w:commentRangeStart w:id="4"/>
            <w:pPr>
              <w:widowControl/>
              <w:kinsoku w:val="0"/>
              <w:autoSpaceDE w:val="0"/>
              <w:autoSpaceDN w:val="0"/>
              <w:adjustRightInd w:val="0"/>
              <w:snapToGrid w:val="0"/>
              <w:spacing w:before="93" w:beforeLines="30" w:after="93" w:afterLines="30"/>
              <w:ind w:firstLine="420"/>
              <w:jc w:val="left"/>
              <w:textAlignment w:val="baseline"/>
              <w:rPr>
                <w:rFonts w:hint="eastAsia" w:ascii="宋体" w:hAnsi="宋体" w:eastAsia="宋体" w:cs="宋体"/>
                <w:b w:val="0"/>
                <w:bCs w:val="0"/>
                <w:i w:val="0"/>
                <w:iCs w:val="0"/>
                <w:snapToGrid w:val="0"/>
                <w:color w:val="000000"/>
                <w:kern w:val="0"/>
                <w:sz w:val="21"/>
                <w:szCs w:val="21"/>
                <w:u w:val="single"/>
                <w:lang w:val="en-US" w:eastAsia="zh-CN" w:bidi="ar-SA"/>
              </w:rPr>
            </w:pPr>
            <w:r>
              <w:rPr>
                <w:rFonts w:hint="eastAsia" w:ascii="宋体" w:hAnsi="宋体" w:cs="宋体"/>
                <w:snapToGrid w:val="0"/>
                <w:color w:val="000000"/>
                <w:kern w:val="0"/>
                <w:szCs w:val="21"/>
                <w:highlight w:val="none"/>
                <w:lang w:eastAsia="zh-CN"/>
              </w:rPr>
              <w:t>公司主营智慧水利与智慧教育业务，2025年水利业务销售收入占比46%，教育业务占比54%。营业收入2022/2023/2024/2025年分别为21198.0万、12130.0万、8712.0万、10010.0万，2024年触底后于2025年反弹，同比增长14.9%。外因分析-行业景气待补充（智慧水利/智慧教育行业年度市场报告）。内因分析-业务结构变化待补充（近三年分业务线收入及成本明细表）。</w:t>
            </w:r>
            <w:r>
              <w:rPr>
                <w:rFonts w:hint="eastAsia" w:ascii="宋体" w:hAnsi="宋体" w:eastAsia="宋体" w:cs="宋体"/>
                <w:snapToGrid w:val="0"/>
                <w:color w:val="000000"/>
                <w:kern w:val="0"/>
                <w:szCs w:val="21"/>
                <w:lang w:val="en-US" w:eastAsia="zh-CN"/>
              </w:rPr>
            </w:r>
            <w:r>
              <w:rPr>
                <w:rFonts w:hint="eastAsia" w:ascii="宋体" w:hAnsi="宋体" w:eastAsia="宋体" w:cs="宋体"/>
                <w:snapToGrid w:val="0"/>
                <w:color w:val="000000"/>
                <w:kern w:val="0"/>
                <w:szCs w:val="21"/>
                <w:u w:val="single"/>
                <w:lang w:val="en-US" w:eastAsia="zh-CN"/>
              </w:rPr>
            </w:r>
            <w:commentRangeEnd w:id="4"/>
            <w:r>
              <w:rPr>
                <w:rStyle w:val="CommentReference"/>
              </w:rPr>
              <w:commentReference w:id="4"/>
            </w:r>
          </w:p>
          <w:tbl>
            <w:tblPr>
              <w:tblStyle w:val="14"/>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left w:w="108" w:type="dxa"/>
                <w:right w:w="108" w:type="dxa"/>
              </w:tblCellMar>
            </w:tblPr>
            <w:tblGrid>
              <w:gridCol w:w="1296"/>
              <w:gridCol w:w="2306"/>
              <w:gridCol w:w="1116"/>
              <w:gridCol w:w="1926"/>
              <w:gridCol w:w="756"/>
              <w:gridCol w:w="756"/>
            </w:tblGrid>
            <w:tr w14:paraId="2272FC9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rPr>
                <w:jc w:val="center"/>
              </w:trPr>
              <w:tc>
                <w:tcPr>
                  <w:tcW w:w="0" w:type="auto"/>
                  <w:noWrap w:val="0"/>
                  <w:vAlign w:val="center"/>
                </w:tcPr>
                <w:p w14:paraId="5035E132">
                  <w:pPr>
                    <w:widowControl/>
                    <w:kinsoku w:val="0"/>
                    <w:autoSpaceDE w:val="0"/>
                    <w:autoSpaceDN w:val="0"/>
                    <w:adjustRightInd w:val="0"/>
                    <w:snapToGrid w:val="0"/>
                    <w:jc w:val="center"/>
                    <w:textAlignment w:val="baseline"/>
                    <w:rPr>
                      <w:rFonts w:hint="eastAsia"/>
                      <w:vertAlign w:val="baseline"/>
                      <w:lang w:val="en-US" w:eastAsia="zh-CN"/>
                    </w:rPr>
                  </w:pPr>
                  <w:r>
                    <w:rPr>
                      <w:rFonts w:hint="eastAsia" w:ascii="宋体" w:hAnsi="宋体" w:cs="宋体"/>
                      <w:snapToGrid w:val="0"/>
                      <w:color w:val="000000"/>
                      <w:kern w:val="0"/>
                      <w:sz w:val="18"/>
                      <w:szCs w:val="18"/>
                      <w:highlight w:val="none"/>
                      <w:lang w:val="zh-CN"/>
                    </w:rPr>
                    <w:t>主要产品名称</w:t>
                  </w:r>
                </w:p>
              </w:tc>
              <w:tc>
                <w:tcPr>
                  <w:tcW w:w="0" w:type="auto"/>
                  <w:noWrap w:val="0"/>
                  <w:vAlign w:val="center"/>
                </w:tcPr>
                <w:p w14:paraId="22329B4A">
                  <w:pPr>
                    <w:widowControl/>
                    <w:kinsoku w:val="0"/>
                    <w:autoSpaceDE w:val="0"/>
                    <w:autoSpaceDN w:val="0"/>
                    <w:adjustRightInd w:val="0"/>
                    <w:snapToGrid w:val="0"/>
                    <w:ind w:firstLine="200"/>
                    <w:jc w:val="center"/>
                    <w:textAlignment w:val="baseline"/>
                    <w:rPr>
                      <w:rFonts w:hint="eastAsia" w:ascii="宋体" w:hAnsi="宋体" w:cs="宋体"/>
                      <w:snapToGrid w:val="0"/>
                      <w:color w:val="000000"/>
                      <w:kern w:val="0"/>
                      <w:sz w:val="18"/>
                      <w:szCs w:val="18"/>
                      <w:highlight w:val="none"/>
                    </w:rPr>
                  </w:pPr>
                  <w:r>
                    <w:rPr>
                      <w:rFonts w:hint="eastAsia" w:ascii="宋体" w:hAnsi="宋体" w:cs="宋体"/>
                      <w:snapToGrid w:val="0"/>
                      <w:color w:val="000000"/>
                      <w:kern w:val="0"/>
                      <w:sz w:val="18"/>
                      <w:szCs w:val="18"/>
                      <w:highlight w:val="none"/>
                    </w:rPr>
                    <w:t>上年销量</w:t>
                  </w:r>
                </w:p>
                <w:p w14:paraId="6E40FD38">
                  <w:pPr>
                    <w:widowControl/>
                    <w:kinsoku w:val="0"/>
                    <w:autoSpaceDE w:val="0"/>
                    <w:autoSpaceDN w:val="0"/>
                    <w:adjustRightInd w:val="0"/>
                    <w:snapToGrid w:val="0"/>
                    <w:ind w:firstLine="200" w:firstLineChars="0"/>
                    <w:jc w:val="center"/>
                    <w:textAlignment w:val="baseline"/>
                    <w:rPr>
                      <w:rFonts w:hint="eastAsia"/>
                      <w:vertAlign w:val="baseline"/>
                      <w:lang w:val="en-US" w:eastAsia="zh-CN"/>
                    </w:rPr>
                  </w:pPr>
                  <w:r>
                    <w:rPr>
                      <w:rFonts w:hint="eastAsia" w:ascii="宋体" w:hAnsi="宋体" w:cs="宋体"/>
                      <w:snapToGrid w:val="0"/>
                      <w:color w:val="000000"/>
                      <w:kern w:val="0"/>
                      <w:sz w:val="18"/>
                      <w:szCs w:val="18"/>
                      <w:highlight w:val="none"/>
                    </w:rPr>
                    <w:t>（</w:t>
                  </w:r>
                  <w:r>
                    <w:rPr>
                      <w:rFonts w:hint="eastAsia" w:ascii="宋体" w:hAnsi="宋体" w:cs="宋体"/>
                      <w:snapToGrid w:val="0"/>
                      <w:color w:val="000000"/>
                      <w:kern w:val="0"/>
                      <w:sz w:val="18"/>
                      <w:szCs w:val="18"/>
                      <w:highlight w:val="none"/>
                      <w:lang w:val="en-US" w:eastAsia="zh-CN"/>
                    </w:rPr>
                    <w:t>单位：台/套/件...</w:t>
                  </w:r>
                  <w:r>
                    <w:rPr>
                      <w:rFonts w:hint="eastAsia" w:ascii="宋体" w:hAnsi="宋体" w:cs="宋体"/>
                      <w:snapToGrid w:val="0"/>
                      <w:color w:val="000000"/>
                      <w:kern w:val="0"/>
                      <w:sz w:val="18"/>
                      <w:szCs w:val="18"/>
                      <w:highlight w:val="none"/>
                    </w:rPr>
                    <w:t>）</w:t>
                  </w:r>
                </w:p>
              </w:tc>
              <w:tc>
                <w:tcPr>
                  <w:tcW w:w="0" w:type="auto"/>
                  <w:noWrap w:val="0"/>
                  <w:vAlign w:val="center"/>
                </w:tcPr>
                <w:p w14:paraId="185A2F47">
                  <w:pPr>
                    <w:widowControl/>
                    <w:kinsoku w:val="0"/>
                    <w:autoSpaceDE w:val="0"/>
                    <w:autoSpaceDN w:val="0"/>
                    <w:adjustRightInd w:val="0"/>
                    <w:snapToGrid w:val="0"/>
                    <w:jc w:val="center"/>
                    <w:textAlignment w:val="baseline"/>
                    <w:rPr>
                      <w:rFonts w:hint="eastAsia"/>
                      <w:sz w:val="18"/>
                      <w:szCs w:val="18"/>
                      <w:highlight w:val="none"/>
                      <w:lang w:val="en-US" w:eastAsia="zh-CN"/>
                    </w:rPr>
                  </w:pPr>
                  <w:r>
                    <w:rPr>
                      <w:rFonts w:hint="eastAsia"/>
                      <w:sz w:val="18"/>
                      <w:szCs w:val="18"/>
                      <w:highlight w:val="none"/>
                      <w:lang w:val="en-US" w:eastAsia="zh-CN"/>
                    </w:rPr>
                    <w:t>上年销售额</w:t>
                  </w:r>
                </w:p>
                <w:p w14:paraId="7A435155">
                  <w:pPr>
                    <w:pStyle w:val="9"/>
                    <w:jc w:val="center"/>
                    <w:rPr>
                      <w:rFonts w:hint="eastAsia"/>
                      <w:vertAlign w:val="baseline"/>
                      <w:lang w:val="en-US" w:eastAsia="zh-CN"/>
                    </w:rPr>
                  </w:pPr>
                  <w:r>
                    <w:rPr>
                      <w:rFonts w:hint="eastAsia" w:ascii="宋体" w:hAnsi="宋体" w:cs="宋体"/>
                      <w:snapToGrid w:val="0"/>
                      <w:color w:val="000000"/>
                      <w:kern w:val="0"/>
                      <w:sz w:val="18"/>
                      <w:szCs w:val="18"/>
                      <w:highlight w:val="none"/>
                      <w:lang w:val="en-US" w:eastAsia="zh-CN"/>
                    </w:rPr>
                    <w:t>（万元）</w:t>
                  </w:r>
                </w:p>
              </w:tc>
              <w:tc>
                <w:tcPr>
                  <w:tcW w:w="0" w:type="auto"/>
                  <w:noWrap w:val="0"/>
                  <w:vAlign w:val="center"/>
                </w:tcPr>
                <w:p w14:paraId="42C46735">
                  <w:pPr>
                    <w:widowControl/>
                    <w:kinsoku w:val="0"/>
                    <w:autoSpaceDE w:val="0"/>
                    <w:autoSpaceDN w:val="0"/>
                    <w:adjustRightInd w:val="0"/>
                    <w:snapToGrid w:val="0"/>
                    <w:jc w:val="center"/>
                    <w:textAlignment w:val="baseline"/>
                    <w:rPr>
                      <w:rFonts w:hint="eastAsia"/>
                      <w:vertAlign w:val="baseline"/>
                      <w:lang w:val="en-US" w:eastAsia="zh-CN"/>
                    </w:rPr>
                  </w:pPr>
                  <w:r>
                    <w:rPr>
                      <w:rFonts w:hint="eastAsia" w:ascii="宋体" w:hAnsi="宋体" w:cs="宋体"/>
                      <w:snapToGrid w:val="0"/>
                      <w:color w:val="000000"/>
                      <w:kern w:val="0"/>
                      <w:sz w:val="18"/>
                      <w:szCs w:val="18"/>
                      <w:highlight w:val="none"/>
                    </w:rPr>
                    <w:t>上年销售额占比</w:t>
                  </w:r>
                  <w:r>
                    <w:rPr>
                      <w:rFonts w:hint="eastAsia" w:ascii="宋体" w:hAnsi="宋体" w:cs="宋体"/>
                      <w:snapToGrid w:val="0"/>
                      <w:color w:val="000000"/>
                      <w:kern w:val="0"/>
                      <w:sz w:val="18"/>
                      <w:szCs w:val="18"/>
                      <w:highlight w:val="none"/>
                      <w:lang w:eastAsia="zh-CN"/>
                    </w:rPr>
                    <w:t>（</w:t>
                  </w:r>
                  <w:r>
                    <w:rPr>
                      <w:rFonts w:hint="eastAsia" w:ascii="宋体" w:hAnsi="宋体" w:cs="宋体"/>
                      <w:snapToGrid w:val="0"/>
                      <w:color w:val="000000"/>
                      <w:kern w:val="0"/>
                      <w:sz w:val="18"/>
                      <w:szCs w:val="18"/>
                      <w:highlight w:val="none"/>
                      <w:lang w:val="en-US" w:eastAsia="zh-CN"/>
                    </w:rPr>
                    <w:t>%</w:t>
                  </w:r>
                  <w:r>
                    <w:rPr>
                      <w:rFonts w:hint="eastAsia" w:ascii="宋体" w:hAnsi="宋体" w:cs="宋体"/>
                      <w:snapToGrid w:val="0"/>
                      <w:color w:val="000000"/>
                      <w:kern w:val="0"/>
                      <w:sz w:val="18"/>
                      <w:szCs w:val="18"/>
                      <w:highlight w:val="none"/>
                      <w:lang w:eastAsia="zh-CN"/>
                    </w:rPr>
                    <w:t>）</w:t>
                  </w:r>
                </w:p>
              </w:tc>
              <w:tc>
                <w:tcPr>
                  <w:tcW w:w="0" w:type="auto"/>
                  <w:noWrap w:val="0"/>
                  <w:vAlign w:val="center"/>
                </w:tcPr>
                <w:p w14:paraId="7993FAF6">
                  <w:pPr>
                    <w:widowControl/>
                    <w:kinsoku w:val="0"/>
                    <w:autoSpaceDE w:val="0"/>
                    <w:autoSpaceDN w:val="0"/>
                    <w:adjustRightInd w:val="0"/>
                    <w:snapToGrid w:val="0"/>
                    <w:jc w:val="center"/>
                    <w:textAlignment w:val="baseline"/>
                    <w:rPr>
                      <w:rFonts w:hint="eastAsia"/>
                      <w:vertAlign w:val="baseline"/>
                      <w:lang w:val="en-US" w:eastAsia="zh-CN"/>
                    </w:rPr>
                  </w:pPr>
                  <w:r>
                    <w:rPr>
                      <w:rFonts w:hint="eastAsia" w:ascii="宋体" w:hAnsi="宋体" w:eastAsia="宋体" w:cs="宋体"/>
                      <w:snapToGrid w:val="0"/>
                      <w:color w:val="000000"/>
                      <w:kern w:val="0"/>
                      <w:sz w:val="18"/>
                      <w:szCs w:val="18"/>
                      <w:highlight w:val="none"/>
                      <w:lang w:val="en-US" w:eastAsia="zh-CN"/>
                    </w:rPr>
                    <w:t>毛利润</w:t>
                  </w:r>
                </w:p>
              </w:tc>
              <w:tc>
                <w:tcPr>
                  <w:tcW w:w="0" w:type="auto"/>
                  <w:noWrap w:val="0"/>
                  <w:vAlign w:val="center"/>
                </w:tcPr>
                <w:p w14:paraId="13494D6C">
                  <w:pPr>
                    <w:widowControl/>
                    <w:kinsoku w:val="0"/>
                    <w:autoSpaceDE w:val="0"/>
                    <w:autoSpaceDN w:val="0"/>
                    <w:adjustRightInd w:val="0"/>
                    <w:snapToGrid w:val="0"/>
                    <w:jc w:val="center"/>
                    <w:textAlignment w:val="baseline"/>
                    <w:rPr>
                      <w:rFonts w:hint="eastAsia"/>
                      <w:vertAlign w:val="baseline"/>
                      <w:lang w:val="en-US" w:eastAsia="zh-CN"/>
                    </w:rPr>
                  </w:pPr>
                  <w:r>
                    <w:rPr>
                      <w:rFonts w:hint="eastAsia" w:ascii="宋体" w:hAnsi="宋体" w:eastAsia="宋体" w:cs="宋体"/>
                      <w:snapToGrid w:val="0"/>
                      <w:color w:val="000000"/>
                      <w:kern w:val="0"/>
                      <w:sz w:val="18"/>
                      <w:szCs w:val="18"/>
                      <w:highlight w:val="none"/>
                      <w:lang w:val="en-US" w:eastAsia="zh-CN"/>
                    </w:rPr>
                    <w:t>毛利率</w:t>
                  </w:r>
                </w:p>
              </w:tc>
            </w:tr>
            <w:tr w14:paraId="4CBB54C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rPr>
                <w:jc w:val="center"/>
              </w:trPr>
              <w:tc>
                <w:tcPr>
                  <w:tcW w:w="0" w:type="auto"/>
                  <w:noWrap w:val="0"/>
                  <w:vAlign w:val="top"/>
                </w:tcPr>
                <w:p w14:paraId="0288490D">
                  <w:pPr>
                    <w:rPr>
                      <w:rFonts w:hint="eastAsia"/>
                      <w:vertAlign w:val="baseline"/>
                      <w:lang w:val="en-US" w:eastAsia="zh-CN"/>
                    </w:rPr>
                  </w:pPr>
                </w:p>
              </w:tc>
              <w:tc>
                <w:tcPr>
                  <w:tcW w:w="0" w:type="auto"/>
                  <w:noWrap w:val="0"/>
                  <w:vAlign w:val="top"/>
                </w:tcPr>
                <w:p w14:paraId="065CA615">
                  <w:pPr>
                    <w:rPr>
                      <w:rFonts w:hint="eastAsia"/>
                      <w:vertAlign w:val="baseline"/>
                      <w:lang w:val="en-US" w:eastAsia="zh-CN"/>
                    </w:rPr>
                  </w:pPr>
                </w:p>
              </w:tc>
              <w:tc>
                <w:tcPr>
                  <w:tcW w:w="0" w:type="auto"/>
                  <w:noWrap w:val="0"/>
                  <w:vAlign w:val="top"/>
                </w:tcPr>
                <w:p w14:paraId="0E15DC63">
                  <w:pPr>
                    <w:rPr>
                      <w:rFonts w:hint="eastAsia"/>
                      <w:vertAlign w:val="baseline"/>
                      <w:lang w:val="en-US" w:eastAsia="zh-CN"/>
                    </w:rPr>
                  </w:pPr>
                </w:p>
              </w:tc>
              <w:tc>
                <w:tcPr>
                  <w:tcW w:w="0" w:type="auto"/>
                  <w:noWrap w:val="0"/>
                  <w:vAlign w:val="top"/>
                </w:tcPr>
                <w:p w14:paraId="31DEDD63">
                  <w:pPr>
                    <w:rPr>
                      <w:rFonts w:hint="eastAsia"/>
                      <w:vertAlign w:val="baseline"/>
                      <w:lang w:val="en-US" w:eastAsia="zh-CN"/>
                    </w:rPr>
                  </w:pPr>
                </w:p>
              </w:tc>
              <w:tc>
                <w:tcPr>
                  <w:tcW w:w="0" w:type="auto"/>
                  <w:noWrap w:val="0"/>
                  <w:vAlign w:val="top"/>
                </w:tcPr>
                <w:p w14:paraId="4E4AA5EA">
                  <w:pPr>
                    <w:rPr>
                      <w:rFonts w:hint="eastAsia"/>
                      <w:vertAlign w:val="baseline"/>
                      <w:lang w:val="en-US" w:eastAsia="zh-CN"/>
                    </w:rPr>
                  </w:pPr>
                </w:p>
              </w:tc>
              <w:tc>
                <w:tcPr>
                  <w:tcW w:w="0" w:type="auto"/>
                  <w:noWrap w:val="0"/>
                  <w:vAlign w:val="top"/>
                </w:tcPr>
                <w:p w14:paraId="31E61B12">
                  <w:pPr>
                    <w:rPr>
                      <w:rFonts w:hint="eastAsia"/>
                      <w:vertAlign w:val="baseline"/>
                      <w:lang w:val="en-US" w:eastAsia="zh-CN"/>
                    </w:rPr>
                  </w:pPr>
                </w:p>
              </w:tc>
            </w:tr>
            <w:tr w14:paraId="7101451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jc w:val="center"/>
              </w:trPr>
              <w:tc>
                <w:tcPr>
                  <w:tcW w:w="0" w:type="auto"/>
                  <w:noWrap w:val="0"/>
                  <w:vAlign w:val="top"/>
                </w:tcPr>
                <w:p w14:paraId="5F88A6EA">
                  <w:pPr>
                    <w:rPr>
                      <w:rFonts w:hint="eastAsia"/>
                      <w:vertAlign w:val="baseline"/>
                      <w:lang w:val="en-US" w:eastAsia="zh-CN"/>
                    </w:rPr>
                  </w:pPr>
                </w:p>
              </w:tc>
              <w:tc>
                <w:tcPr>
                  <w:tcW w:w="0" w:type="auto"/>
                  <w:noWrap w:val="0"/>
                  <w:vAlign w:val="top"/>
                </w:tcPr>
                <w:p w14:paraId="08FF873F">
                  <w:pPr>
                    <w:rPr>
                      <w:rFonts w:hint="eastAsia"/>
                      <w:vertAlign w:val="baseline"/>
                      <w:lang w:val="en-US" w:eastAsia="zh-CN"/>
                    </w:rPr>
                  </w:pPr>
                </w:p>
              </w:tc>
              <w:tc>
                <w:tcPr>
                  <w:tcW w:w="0" w:type="auto"/>
                  <w:noWrap w:val="0"/>
                  <w:vAlign w:val="top"/>
                </w:tcPr>
                <w:p w14:paraId="6092F764">
                  <w:pPr>
                    <w:rPr>
                      <w:rFonts w:hint="eastAsia"/>
                      <w:vertAlign w:val="baseline"/>
                      <w:lang w:val="en-US" w:eastAsia="zh-CN"/>
                    </w:rPr>
                  </w:pPr>
                </w:p>
              </w:tc>
              <w:tc>
                <w:tcPr>
                  <w:tcW w:w="0" w:type="auto"/>
                  <w:noWrap w:val="0"/>
                  <w:vAlign w:val="top"/>
                </w:tcPr>
                <w:p w14:paraId="41FF8527">
                  <w:pPr>
                    <w:rPr>
                      <w:rFonts w:hint="eastAsia"/>
                      <w:vertAlign w:val="baseline"/>
                      <w:lang w:val="en-US" w:eastAsia="zh-CN"/>
                    </w:rPr>
                  </w:pPr>
                </w:p>
              </w:tc>
              <w:tc>
                <w:tcPr>
                  <w:tcW w:w="0" w:type="auto"/>
                  <w:noWrap w:val="0"/>
                  <w:vAlign w:val="top"/>
                </w:tcPr>
                <w:p w14:paraId="22EE86AD">
                  <w:pPr>
                    <w:rPr>
                      <w:rFonts w:hint="eastAsia"/>
                      <w:vertAlign w:val="baseline"/>
                      <w:lang w:val="en-US" w:eastAsia="zh-CN"/>
                    </w:rPr>
                  </w:pPr>
                </w:p>
              </w:tc>
              <w:tc>
                <w:tcPr>
                  <w:tcW w:w="0" w:type="auto"/>
                  <w:noWrap w:val="0"/>
                  <w:vAlign w:val="top"/>
                </w:tcPr>
                <w:p w14:paraId="13B96FCC">
                  <w:pPr>
                    <w:rPr>
                      <w:rFonts w:hint="eastAsia"/>
                      <w:vertAlign w:val="baseline"/>
                      <w:lang w:val="en-US" w:eastAsia="zh-CN"/>
                    </w:rPr>
                  </w:pPr>
                </w:p>
              </w:tc>
            </w:tr>
          </w:tbl>
          <w:p w14:paraId="557D6191">
            <w:pPr>
              <w:rPr>
                <w:rFonts w:hint="eastAsia"/>
              </w:rPr>
            </w:pPr>
          </w:p>
          <w:tbl>
            <w:tblPr>
              <w:tblStyle w:val="14"/>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296"/>
              <w:gridCol w:w="2306"/>
              <w:gridCol w:w="1566"/>
              <w:gridCol w:w="1926"/>
              <w:gridCol w:w="756"/>
              <w:gridCol w:w="756"/>
            </w:tblGrid>
            <w:tr w14:paraId="77BDBA5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0" w:type="auto"/>
                  <w:noWrap w:val="0"/>
                  <w:vAlign w:val="center"/>
                </w:tcPr>
                <w:p w14:paraId="380F695E">
                  <w:pPr>
                    <w:widowControl/>
                    <w:kinsoku w:val="0"/>
                    <w:autoSpaceDE w:val="0"/>
                    <w:autoSpaceDN w:val="0"/>
                    <w:adjustRightInd w:val="0"/>
                    <w:snapToGrid w:val="0"/>
                    <w:jc w:val="center"/>
                    <w:textAlignment w:val="baseline"/>
                    <w:rPr>
                      <w:rFonts w:hint="eastAsia"/>
                      <w:vertAlign w:val="baseline"/>
                      <w:lang w:val="en-US" w:eastAsia="zh-CN"/>
                    </w:rPr>
                  </w:pPr>
                  <w:r>
                    <w:rPr>
                      <w:rFonts w:hint="eastAsia" w:ascii="宋体" w:hAnsi="宋体" w:cs="宋体"/>
                      <w:snapToGrid w:val="0"/>
                      <w:color w:val="000000"/>
                      <w:kern w:val="0"/>
                      <w:sz w:val="18"/>
                      <w:szCs w:val="18"/>
                      <w:highlight w:val="none"/>
                      <w:lang w:val="zh-CN"/>
                    </w:rPr>
                    <w:t>主要产品名称</w:t>
                  </w:r>
                </w:p>
              </w:tc>
              <w:tc>
                <w:tcPr>
                  <w:tcW w:w="0" w:type="auto"/>
                  <w:noWrap w:val="0"/>
                  <w:vAlign w:val="center"/>
                </w:tcPr>
                <w:p w14:paraId="53F1BD1F">
                  <w:pPr>
                    <w:widowControl/>
                    <w:kinsoku w:val="0"/>
                    <w:autoSpaceDE w:val="0"/>
                    <w:autoSpaceDN w:val="0"/>
                    <w:adjustRightInd w:val="0"/>
                    <w:snapToGrid w:val="0"/>
                    <w:ind w:firstLine="200"/>
                    <w:jc w:val="center"/>
                    <w:textAlignment w:val="baseline"/>
                    <w:rPr>
                      <w:rFonts w:hint="eastAsia" w:ascii="宋体" w:hAnsi="宋体" w:cs="宋体"/>
                      <w:snapToGrid w:val="0"/>
                      <w:color w:val="000000"/>
                      <w:kern w:val="0"/>
                      <w:sz w:val="18"/>
                      <w:szCs w:val="18"/>
                      <w:highlight w:val="none"/>
                    </w:rPr>
                  </w:pPr>
                  <w:r>
                    <w:rPr>
                      <w:rFonts w:hint="eastAsia" w:ascii="宋体" w:hAnsi="宋体" w:cs="宋体"/>
                      <w:snapToGrid w:val="0"/>
                      <w:color w:val="000000"/>
                      <w:kern w:val="0"/>
                      <w:sz w:val="18"/>
                      <w:szCs w:val="18"/>
                      <w:highlight w:val="none"/>
                      <w:lang w:eastAsia="zh-CN"/>
                    </w:rPr>
                    <w:t>本年</w:t>
                  </w:r>
                  <w:r>
                    <w:rPr>
                      <w:rFonts w:hint="eastAsia" w:ascii="宋体" w:hAnsi="宋体" w:cs="宋体"/>
                      <w:snapToGrid w:val="0"/>
                      <w:color w:val="000000"/>
                      <w:kern w:val="0"/>
                      <w:sz w:val="18"/>
                      <w:szCs w:val="18"/>
                      <w:highlight w:val="none"/>
                      <w:lang w:val="en-US" w:eastAsia="zh-CN"/>
                    </w:rPr>
                    <w:t>1-9月</w:t>
                  </w:r>
                  <w:r>
                    <w:rPr>
                      <w:rFonts w:hint="eastAsia" w:ascii="宋体" w:hAnsi="宋体" w:cs="宋体"/>
                      <w:snapToGrid w:val="0"/>
                      <w:color w:val="000000"/>
                      <w:kern w:val="0"/>
                      <w:sz w:val="18"/>
                      <w:szCs w:val="18"/>
                      <w:highlight w:val="none"/>
                    </w:rPr>
                    <w:t>销量</w:t>
                  </w:r>
                </w:p>
                <w:p w14:paraId="3A80B1CE">
                  <w:pPr>
                    <w:widowControl/>
                    <w:kinsoku w:val="0"/>
                    <w:autoSpaceDE w:val="0"/>
                    <w:autoSpaceDN w:val="0"/>
                    <w:adjustRightInd w:val="0"/>
                    <w:snapToGrid w:val="0"/>
                    <w:ind w:firstLine="200" w:firstLineChars="0"/>
                    <w:jc w:val="center"/>
                    <w:textAlignment w:val="baseline"/>
                    <w:rPr>
                      <w:rFonts w:hint="eastAsia"/>
                      <w:vertAlign w:val="baseline"/>
                      <w:lang w:val="en-US" w:eastAsia="zh-CN"/>
                    </w:rPr>
                  </w:pPr>
                  <w:r>
                    <w:rPr>
                      <w:rFonts w:hint="eastAsia" w:ascii="宋体" w:hAnsi="宋体" w:cs="宋体"/>
                      <w:snapToGrid w:val="0"/>
                      <w:color w:val="000000"/>
                      <w:kern w:val="0"/>
                      <w:sz w:val="18"/>
                      <w:szCs w:val="18"/>
                      <w:highlight w:val="none"/>
                    </w:rPr>
                    <w:t>（</w:t>
                  </w:r>
                  <w:r>
                    <w:rPr>
                      <w:rFonts w:hint="eastAsia" w:ascii="宋体" w:hAnsi="宋体" w:cs="宋体"/>
                      <w:snapToGrid w:val="0"/>
                      <w:color w:val="000000"/>
                      <w:kern w:val="0"/>
                      <w:sz w:val="18"/>
                      <w:szCs w:val="18"/>
                      <w:highlight w:val="none"/>
                      <w:lang w:val="en-US" w:eastAsia="zh-CN"/>
                    </w:rPr>
                    <w:t>单位：台/套/件...</w:t>
                  </w:r>
                  <w:r>
                    <w:rPr>
                      <w:rFonts w:hint="eastAsia" w:ascii="宋体" w:hAnsi="宋体" w:cs="宋体"/>
                      <w:snapToGrid w:val="0"/>
                      <w:color w:val="000000"/>
                      <w:kern w:val="0"/>
                      <w:sz w:val="18"/>
                      <w:szCs w:val="18"/>
                      <w:highlight w:val="none"/>
                    </w:rPr>
                    <w:t>）</w:t>
                  </w:r>
                </w:p>
              </w:tc>
              <w:tc>
                <w:tcPr>
                  <w:tcW w:w="0" w:type="auto"/>
                  <w:noWrap w:val="0"/>
                  <w:vAlign w:val="center"/>
                </w:tcPr>
                <w:p w14:paraId="1A1F970B">
                  <w:pPr>
                    <w:widowControl/>
                    <w:kinsoku w:val="0"/>
                    <w:autoSpaceDE w:val="0"/>
                    <w:autoSpaceDN w:val="0"/>
                    <w:adjustRightInd w:val="0"/>
                    <w:snapToGrid w:val="0"/>
                    <w:jc w:val="center"/>
                    <w:textAlignment w:val="baseline"/>
                    <w:rPr>
                      <w:rFonts w:hint="eastAsia"/>
                      <w:sz w:val="18"/>
                      <w:szCs w:val="18"/>
                      <w:highlight w:val="none"/>
                      <w:lang w:val="en-US" w:eastAsia="zh-CN"/>
                    </w:rPr>
                  </w:pPr>
                  <w:r>
                    <w:rPr>
                      <w:rFonts w:hint="eastAsia" w:ascii="宋体" w:hAnsi="宋体" w:cs="宋体"/>
                      <w:snapToGrid w:val="0"/>
                      <w:color w:val="000000"/>
                      <w:kern w:val="0"/>
                      <w:sz w:val="18"/>
                      <w:szCs w:val="18"/>
                      <w:highlight w:val="none"/>
                      <w:lang w:eastAsia="zh-CN"/>
                    </w:rPr>
                    <w:t>本年</w:t>
                  </w:r>
                  <w:r>
                    <w:rPr>
                      <w:rFonts w:hint="eastAsia" w:ascii="宋体" w:hAnsi="宋体" w:cs="宋体"/>
                      <w:snapToGrid w:val="0"/>
                      <w:color w:val="000000"/>
                      <w:kern w:val="0"/>
                      <w:sz w:val="18"/>
                      <w:szCs w:val="18"/>
                      <w:highlight w:val="none"/>
                      <w:lang w:val="en-US" w:eastAsia="zh-CN"/>
                    </w:rPr>
                    <w:t>1-9月</w:t>
                  </w:r>
                  <w:r>
                    <w:rPr>
                      <w:rFonts w:hint="eastAsia"/>
                      <w:sz w:val="18"/>
                      <w:szCs w:val="18"/>
                      <w:highlight w:val="none"/>
                      <w:lang w:val="en-US" w:eastAsia="zh-CN"/>
                    </w:rPr>
                    <w:t>销售额</w:t>
                  </w:r>
                </w:p>
                <w:p w14:paraId="7BEAC1A1">
                  <w:pPr>
                    <w:pStyle w:val="9"/>
                    <w:jc w:val="center"/>
                    <w:rPr>
                      <w:rFonts w:hint="eastAsia"/>
                      <w:vertAlign w:val="baseline"/>
                      <w:lang w:val="en-US" w:eastAsia="zh-CN"/>
                    </w:rPr>
                  </w:pPr>
                  <w:r>
                    <w:rPr>
                      <w:rFonts w:hint="eastAsia" w:ascii="宋体" w:hAnsi="宋体" w:cs="宋体"/>
                      <w:snapToGrid w:val="0"/>
                      <w:color w:val="000000"/>
                      <w:kern w:val="0"/>
                      <w:sz w:val="18"/>
                      <w:szCs w:val="18"/>
                      <w:highlight w:val="none"/>
                      <w:lang w:val="en-US" w:eastAsia="zh-CN"/>
                    </w:rPr>
                    <w:t>（万元）</w:t>
                  </w:r>
                </w:p>
              </w:tc>
              <w:tc>
                <w:tcPr>
                  <w:tcW w:w="0" w:type="auto"/>
                  <w:noWrap w:val="0"/>
                  <w:vAlign w:val="center"/>
                </w:tcPr>
                <w:p w14:paraId="20CB2433">
                  <w:pPr>
                    <w:widowControl/>
                    <w:kinsoku w:val="0"/>
                    <w:autoSpaceDE w:val="0"/>
                    <w:autoSpaceDN w:val="0"/>
                    <w:adjustRightInd w:val="0"/>
                    <w:snapToGrid w:val="0"/>
                    <w:jc w:val="center"/>
                    <w:textAlignment w:val="baseline"/>
                    <w:rPr>
                      <w:rFonts w:hint="eastAsia"/>
                      <w:vertAlign w:val="baseline"/>
                      <w:lang w:val="en-US" w:eastAsia="zh-CN"/>
                    </w:rPr>
                  </w:pPr>
                  <w:r>
                    <w:rPr>
                      <w:rFonts w:hint="eastAsia" w:ascii="宋体" w:hAnsi="宋体" w:cs="宋体"/>
                      <w:snapToGrid w:val="0"/>
                      <w:color w:val="000000"/>
                      <w:kern w:val="0"/>
                      <w:sz w:val="18"/>
                      <w:szCs w:val="18"/>
                      <w:highlight w:val="none"/>
                    </w:rPr>
                    <w:t>上年销售额占比</w:t>
                  </w:r>
                  <w:r>
                    <w:rPr>
                      <w:rFonts w:hint="eastAsia" w:ascii="宋体" w:hAnsi="宋体" w:cs="宋体"/>
                      <w:snapToGrid w:val="0"/>
                      <w:color w:val="000000"/>
                      <w:kern w:val="0"/>
                      <w:sz w:val="18"/>
                      <w:szCs w:val="18"/>
                      <w:highlight w:val="none"/>
                      <w:lang w:eastAsia="zh-CN"/>
                    </w:rPr>
                    <w:t>（</w:t>
                  </w:r>
                  <w:r>
                    <w:rPr>
                      <w:rFonts w:hint="eastAsia" w:ascii="宋体" w:hAnsi="宋体" w:cs="宋体"/>
                      <w:snapToGrid w:val="0"/>
                      <w:color w:val="000000"/>
                      <w:kern w:val="0"/>
                      <w:sz w:val="18"/>
                      <w:szCs w:val="18"/>
                      <w:highlight w:val="none"/>
                      <w:lang w:val="en-US" w:eastAsia="zh-CN"/>
                    </w:rPr>
                    <w:t>%</w:t>
                  </w:r>
                  <w:r>
                    <w:rPr>
                      <w:rFonts w:hint="eastAsia" w:ascii="宋体" w:hAnsi="宋体" w:cs="宋体"/>
                      <w:snapToGrid w:val="0"/>
                      <w:color w:val="000000"/>
                      <w:kern w:val="0"/>
                      <w:sz w:val="18"/>
                      <w:szCs w:val="18"/>
                      <w:highlight w:val="none"/>
                      <w:lang w:eastAsia="zh-CN"/>
                    </w:rPr>
                    <w:t>）</w:t>
                  </w:r>
                </w:p>
              </w:tc>
              <w:tc>
                <w:tcPr>
                  <w:tcW w:w="0" w:type="auto"/>
                  <w:noWrap w:val="0"/>
                  <w:vAlign w:val="center"/>
                </w:tcPr>
                <w:p w14:paraId="5314CD9F">
                  <w:pPr>
                    <w:widowControl/>
                    <w:kinsoku w:val="0"/>
                    <w:autoSpaceDE w:val="0"/>
                    <w:autoSpaceDN w:val="0"/>
                    <w:adjustRightInd w:val="0"/>
                    <w:snapToGrid w:val="0"/>
                    <w:jc w:val="center"/>
                    <w:textAlignment w:val="baseline"/>
                    <w:rPr>
                      <w:rFonts w:hint="eastAsia"/>
                      <w:vertAlign w:val="baseline"/>
                      <w:lang w:val="en-US" w:eastAsia="zh-CN"/>
                    </w:rPr>
                  </w:pPr>
                  <w:r>
                    <w:rPr>
                      <w:rFonts w:hint="eastAsia" w:ascii="宋体" w:hAnsi="宋体" w:eastAsia="宋体" w:cs="宋体"/>
                      <w:snapToGrid w:val="0"/>
                      <w:color w:val="000000"/>
                      <w:kern w:val="0"/>
                      <w:sz w:val="18"/>
                      <w:szCs w:val="18"/>
                      <w:highlight w:val="none"/>
                      <w:lang w:val="en-US" w:eastAsia="zh-CN"/>
                    </w:rPr>
                    <w:t>毛利润</w:t>
                  </w:r>
                </w:p>
              </w:tc>
              <w:tc>
                <w:tcPr>
                  <w:tcW w:w="0" w:type="auto"/>
                  <w:noWrap w:val="0"/>
                  <w:vAlign w:val="center"/>
                </w:tcPr>
                <w:p w14:paraId="03242389">
                  <w:pPr>
                    <w:widowControl/>
                    <w:kinsoku w:val="0"/>
                    <w:autoSpaceDE w:val="0"/>
                    <w:autoSpaceDN w:val="0"/>
                    <w:adjustRightInd w:val="0"/>
                    <w:snapToGrid w:val="0"/>
                    <w:jc w:val="center"/>
                    <w:textAlignment w:val="baseline"/>
                    <w:rPr>
                      <w:rFonts w:hint="eastAsia"/>
                      <w:vertAlign w:val="baseline"/>
                      <w:lang w:val="en-US" w:eastAsia="zh-CN"/>
                    </w:rPr>
                  </w:pPr>
                  <w:r>
                    <w:rPr>
                      <w:rFonts w:hint="eastAsia" w:ascii="宋体" w:hAnsi="宋体" w:eastAsia="宋体" w:cs="宋体"/>
                      <w:snapToGrid w:val="0"/>
                      <w:color w:val="000000"/>
                      <w:kern w:val="0"/>
                      <w:sz w:val="18"/>
                      <w:szCs w:val="18"/>
                      <w:highlight w:val="none"/>
                      <w:lang w:val="en-US" w:eastAsia="zh-CN"/>
                    </w:rPr>
                    <w:t>毛利率</w:t>
                  </w:r>
                </w:p>
              </w:tc>
            </w:tr>
            <w:tr w14:paraId="0B1B661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0" w:type="auto"/>
                  <w:noWrap w:val="0"/>
                  <w:vAlign w:val="top"/>
                </w:tcPr>
                <w:p w14:paraId="3D279034">
                  <w:pPr>
                    <w:rPr>
                      <w:rFonts w:hint="eastAsia"/>
                      <w:vertAlign w:val="baseline"/>
                      <w:lang w:val="en-US" w:eastAsia="zh-CN"/>
                    </w:rPr>
                  </w:pPr>
                </w:p>
              </w:tc>
              <w:tc>
                <w:tcPr>
                  <w:tcW w:w="0" w:type="auto"/>
                  <w:noWrap w:val="0"/>
                  <w:vAlign w:val="top"/>
                </w:tcPr>
                <w:p w14:paraId="5FC10C4D">
                  <w:pPr>
                    <w:rPr>
                      <w:rFonts w:hint="eastAsia"/>
                      <w:vertAlign w:val="baseline"/>
                      <w:lang w:val="en-US" w:eastAsia="zh-CN"/>
                    </w:rPr>
                  </w:pPr>
                </w:p>
              </w:tc>
              <w:tc>
                <w:tcPr>
                  <w:tcW w:w="0" w:type="auto"/>
                  <w:noWrap w:val="0"/>
                  <w:vAlign w:val="top"/>
                </w:tcPr>
                <w:p w14:paraId="4B5EC27F">
                  <w:pPr>
                    <w:rPr>
                      <w:rFonts w:hint="eastAsia"/>
                      <w:vertAlign w:val="baseline"/>
                      <w:lang w:val="en-US" w:eastAsia="zh-CN"/>
                    </w:rPr>
                  </w:pPr>
                </w:p>
              </w:tc>
              <w:tc>
                <w:tcPr>
                  <w:tcW w:w="0" w:type="auto"/>
                  <w:noWrap w:val="0"/>
                  <w:vAlign w:val="top"/>
                </w:tcPr>
                <w:p w14:paraId="355442A7">
                  <w:pPr>
                    <w:rPr>
                      <w:rFonts w:hint="eastAsia"/>
                      <w:vertAlign w:val="baseline"/>
                      <w:lang w:val="en-US" w:eastAsia="zh-CN"/>
                    </w:rPr>
                  </w:pPr>
                </w:p>
              </w:tc>
              <w:tc>
                <w:tcPr>
                  <w:tcW w:w="0" w:type="auto"/>
                  <w:noWrap w:val="0"/>
                  <w:vAlign w:val="top"/>
                </w:tcPr>
                <w:p w14:paraId="6387936F">
                  <w:pPr>
                    <w:rPr>
                      <w:rFonts w:hint="eastAsia"/>
                      <w:vertAlign w:val="baseline"/>
                      <w:lang w:val="en-US" w:eastAsia="zh-CN"/>
                    </w:rPr>
                  </w:pPr>
                </w:p>
              </w:tc>
              <w:tc>
                <w:tcPr>
                  <w:tcW w:w="0" w:type="auto"/>
                  <w:noWrap w:val="0"/>
                  <w:vAlign w:val="top"/>
                </w:tcPr>
                <w:p w14:paraId="16BD1865">
                  <w:pPr>
                    <w:rPr>
                      <w:rFonts w:hint="eastAsia"/>
                      <w:vertAlign w:val="baseline"/>
                      <w:lang w:val="en-US" w:eastAsia="zh-CN"/>
                    </w:rPr>
                  </w:pPr>
                </w:p>
              </w:tc>
            </w:tr>
            <w:tr w14:paraId="3CAF74D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0" w:type="auto"/>
                  <w:noWrap w:val="0"/>
                  <w:vAlign w:val="top"/>
                </w:tcPr>
                <w:p w14:paraId="4EA9EF9F">
                  <w:pPr>
                    <w:rPr>
                      <w:rFonts w:hint="eastAsia"/>
                      <w:vertAlign w:val="baseline"/>
                      <w:lang w:val="en-US" w:eastAsia="zh-CN"/>
                    </w:rPr>
                  </w:pPr>
                </w:p>
              </w:tc>
              <w:tc>
                <w:tcPr>
                  <w:tcW w:w="0" w:type="auto"/>
                  <w:noWrap w:val="0"/>
                  <w:vAlign w:val="top"/>
                </w:tcPr>
                <w:p w14:paraId="523E7760">
                  <w:pPr>
                    <w:rPr>
                      <w:rFonts w:hint="eastAsia"/>
                      <w:vertAlign w:val="baseline"/>
                      <w:lang w:val="en-US" w:eastAsia="zh-CN"/>
                    </w:rPr>
                  </w:pPr>
                </w:p>
              </w:tc>
              <w:tc>
                <w:tcPr>
                  <w:tcW w:w="0" w:type="auto"/>
                  <w:noWrap w:val="0"/>
                  <w:vAlign w:val="top"/>
                </w:tcPr>
                <w:p w14:paraId="6D28EA54">
                  <w:pPr>
                    <w:rPr>
                      <w:rFonts w:hint="eastAsia"/>
                      <w:vertAlign w:val="baseline"/>
                      <w:lang w:val="en-US" w:eastAsia="zh-CN"/>
                    </w:rPr>
                  </w:pPr>
                </w:p>
              </w:tc>
              <w:tc>
                <w:tcPr>
                  <w:tcW w:w="0" w:type="auto"/>
                  <w:noWrap w:val="0"/>
                  <w:vAlign w:val="top"/>
                </w:tcPr>
                <w:p w14:paraId="1E5DC2D7">
                  <w:pPr>
                    <w:rPr>
                      <w:rFonts w:hint="eastAsia"/>
                      <w:vertAlign w:val="baseline"/>
                      <w:lang w:val="en-US" w:eastAsia="zh-CN"/>
                    </w:rPr>
                  </w:pPr>
                </w:p>
              </w:tc>
              <w:tc>
                <w:tcPr>
                  <w:tcW w:w="0" w:type="auto"/>
                  <w:noWrap w:val="0"/>
                  <w:vAlign w:val="top"/>
                </w:tcPr>
                <w:p w14:paraId="78CD620F">
                  <w:pPr>
                    <w:rPr>
                      <w:rFonts w:hint="eastAsia"/>
                      <w:vertAlign w:val="baseline"/>
                      <w:lang w:val="en-US" w:eastAsia="zh-CN"/>
                    </w:rPr>
                  </w:pPr>
                </w:p>
              </w:tc>
              <w:tc>
                <w:tcPr>
                  <w:tcW w:w="0" w:type="auto"/>
                  <w:noWrap w:val="0"/>
                  <w:vAlign w:val="top"/>
                </w:tcPr>
                <w:p w14:paraId="7FF11112">
                  <w:pPr>
                    <w:rPr>
                      <w:rFonts w:hint="eastAsia"/>
                      <w:vertAlign w:val="baseline"/>
                      <w:lang w:val="en-US" w:eastAsia="zh-CN"/>
                    </w:rPr>
                  </w:pPr>
                </w:p>
              </w:tc>
            </w:tr>
          </w:tbl>
          <w:p w14:paraId="3FE58205">
            <w:pPr>
              <w:widowControl/>
              <w:kinsoku w:val="0"/>
              <w:autoSpaceDE w:val="0"/>
              <w:autoSpaceDN w:val="0"/>
              <w:adjustRightInd w:val="0"/>
              <w:snapToGrid w:val="0"/>
              <w:spacing w:before="93" w:beforeLines="30" w:after="93" w:afterLines="30"/>
              <w:ind w:firstLine="420"/>
              <w:jc w:val="left"/>
              <w:textAlignment w:val="baseline"/>
              <w:rPr>
                <w:rFonts w:hint="eastAsia" w:ascii="宋体" w:hAnsi="宋体" w:cs="宋体"/>
                <w:snapToGrid w:val="0"/>
                <w:color w:val="000000"/>
                <w:kern w:val="0"/>
                <w:szCs w:val="21"/>
                <w:highlight w:val="none"/>
              </w:rPr>
            </w:pPr>
            <w:r>
              <w:rPr>
                <w:rFonts w:hint="eastAsia" w:ascii="宋体" w:hAnsi="宋体" w:cs="宋体"/>
                <w:bCs/>
                <w:snapToGrid w:val="0"/>
                <w:color w:val="000000"/>
                <w:kern w:val="0"/>
                <w:szCs w:val="21"/>
                <w:highlight w:val="none"/>
                <w:lang w:val="en-US" w:eastAsia="zh-CN"/>
              </w:rPr>
              <w:t>企业上游主要为网络设备及技术服务供应商，下游客户以政府水利部门及电子科技公司为主。①主要上游（前五大）：锐捷网络股份有限公司（采购额943万元）、北京星链南天科技有限公司（186万元）、广州浩瀚星图信息技术有限公司（172万元）、新天科技股份有限公司（90万元）、精导信息技术有限公司（89万元），前五大采购额合计1480万元。②主要下游（前五大）：涵江水利局（销售额1116万元）、福建省翔远电子科技有限公司（1122万元）、三明水利水电工程有限公司顺昌分公司（572万元）、福州市福清公路事业发展中心（396万元）、济南展雄电子有限公司（356万元），前五大销售额合计3562万元。③财务表现与还款能力分析：企业2025年营业收入为10010万元，同比增长14.9%；净利润为494万元，同比增长50.1%，盈利能力持续改善。毛利率为38.0%，净利率为4.9%，净利率同比上升4.9个百分点，主要得益于费用控制。偿债能力方面，资产负债率下降至42.5%，流动比率提升至1.82倍，财务结构趋于稳健，短期偿债压力有所缓解。营运效率方面，应收账款周转天数(待补充 应收账款周转天数 近三年同比明细)，但仍显著高于软件信息业90-180天典型区间，主要由于智慧水利项目验收周期长及政府客户回款账期较长；存货周转天数(待补充 存货周转天数 近三年同比明细)，高于行业30-90天典型区间，存货较年初增长88.0%，需关注项目成本沉淀及存货积压对流动性的影响。综合来看，企业盈利增长、负债率下降有利于长期还款能力，但较长的应收款账期及快速增长的存货占用了营运资金，对短期现金流形成一定压力。</w:t>
            </w:r>
            <w:r>
              <w:rPr>
                <w:rFonts w:hint="eastAsia" w:ascii="宋体" w:hAnsi="宋体" w:cs="宋体"/>
                <w:bCs/>
                <w:snapToGrid w:val="0"/>
                <w:color w:val="000000"/>
                <w:kern w:val="0"/>
                <w:szCs w:val="21"/>
                <w:highlight w:val="none"/>
              </w:rPr>
            </w:r>
            <w:r>
              <w:rPr>
                <w:rFonts w:hint="eastAsia" w:ascii="宋体" w:hAnsi="宋体" w:cs="宋体"/>
                <w:snapToGrid w:val="0"/>
                <w:color w:val="000000"/>
                <w:kern w:val="0"/>
                <w:szCs w:val="21"/>
                <w:highlight w:val="none"/>
                <w:u w:val="single"/>
              </w:rPr>
            </w:r>
            <w:r>
              <w:rPr>
                <w:rFonts w:hint="eastAsia" w:ascii="宋体" w:hAnsi="宋体" w:cs="宋体"/>
                <w:snapToGrid w:val="0"/>
                <w:color w:val="000000"/>
                <w:kern w:val="0"/>
                <w:szCs w:val="21"/>
                <w:highlight w:val="none"/>
                <w:u w:val="single"/>
                <w:lang w:eastAsia="zh-CN"/>
              </w:rPr>
            </w:r>
            <w:r>
              <w:rPr>
                <w:rFonts w:hint="eastAsia" w:ascii="宋体" w:hAnsi="宋体" w:cs="宋体"/>
                <w:snapToGrid w:val="0"/>
                <w:color w:val="000000"/>
                <w:kern w:val="0"/>
                <w:szCs w:val="21"/>
                <w:highlight w:val="none"/>
                <w:u w:val="single"/>
                <w:lang w:val="en-US" w:eastAsia="zh-CN"/>
              </w:rPr>
            </w:r>
            <w:r>
              <w:rPr>
                <w:rFonts w:hint="eastAsia" w:ascii="宋体" w:hAnsi="宋体" w:cs="宋体"/>
                <w:snapToGrid w:val="0"/>
                <w:color w:val="000000"/>
                <w:kern w:val="0"/>
                <w:szCs w:val="21"/>
                <w:highlight w:val="none"/>
                <w:u w:val="single"/>
              </w:rPr>
            </w:r>
          </w:p>
          <w:p w14:paraId="7EA0A4A4">
            <w:pPr>
              <w:widowControl/>
              <w:kinsoku w:val="0"/>
              <w:autoSpaceDE w:val="0"/>
              <w:autoSpaceDN w:val="0"/>
              <w:adjustRightInd w:val="0"/>
              <w:snapToGrid w:val="0"/>
              <w:spacing w:before="93" w:beforeLines="30" w:after="93" w:afterLines="30"/>
              <w:ind w:firstLine="843" w:firstLineChars="400"/>
              <w:jc w:val="left"/>
              <w:textAlignment w:val="baseline"/>
              <w:rPr>
                <w:rFonts w:hint="eastAsia" w:ascii="宋体" w:hAnsi="宋体" w:cs="宋体"/>
                <w:snapToGrid w:val="0"/>
                <w:color w:val="000000"/>
                <w:kern w:val="0"/>
                <w:szCs w:val="21"/>
                <w:highlight w:val="none"/>
              </w:rPr>
            </w:pPr>
            <w:r>
              <w:rPr>
                <w:rFonts w:hint="eastAsia" w:ascii="宋体" w:hAnsi="宋体" w:cs="宋体"/>
                <w:bCs/>
                <w:snapToGrid w:val="0"/>
                <w:color w:val="000000"/>
                <w:kern w:val="0"/>
                <w:szCs w:val="21"/>
                <w:highlight w:val="none"/>
                <w:lang w:val="en-US" w:eastAsia="zh-CN"/>
              </w:rPr>
            </w:r>
            <w:r>
              <w:rPr>
                <w:rFonts w:hint="eastAsia" w:ascii="宋体" w:hAnsi="宋体" w:cs="宋体"/>
                <w:bCs/>
                <w:snapToGrid w:val="0"/>
                <w:color w:val="000000"/>
                <w:kern w:val="0"/>
                <w:szCs w:val="21"/>
                <w:highlight w:val="none"/>
              </w:rPr>
            </w:r>
            <w:r>
              <w:rPr>
                <w:rFonts w:hint="eastAsia" w:ascii="宋体" w:hAnsi="宋体" w:cs="宋体"/>
                <w:bCs/>
                <w:snapToGrid w:val="0"/>
                <w:color w:val="000000"/>
                <w:kern w:val="0"/>
                <w:szCs w:val="21"/>
                <w:highlight w:val="none"/>
                <w:lang w:eastAsia="zh-CN"/>
              </w:rPr>
            </w:r>
            <w:r>
              <w:rPr>
                <w:rFonts w:hint="eastAsia" w:ascii="宋体" w:hAnsi="宋体" w:cs="宋体"/>
                <w:bCs/>
                <w:snapToGrid w:val="0"/>
                <w:color w:val="000000"/>
                <w:kern w:val="0"/>
                <w:szCs w:val="21"/>
                <w:highlight w:val="none"/>
                <w:lang w:val="en-US" w:eastAsia="zh-CN"/>
              </w:rPr>
            </w:r>
            <w:r>
              <w:rPr>
                <w:rFonts w:hint="eastAsia" w:ascii="宋体" w:hAnsi="宋体" w:cs="宋体"/>
                <w:bCs/>
                <w:snapToGrid w:val="0"/>
                <w:color w:val="000000"/>
                <w:kern w:val="0"/>
                <w:szCs w:val="21"/>
                <w:highlight w:val="none"/>
                <w:lang w:eastAsia="zh-CN"/>
              </w:rPr>
            </w:r>
            <w:r>
              <w:rPr>
                <w:rFonts w:hint="eastAsia" w:ascii="宋体" w:hAnsi="宋体" w:cs="宋体"/>
                <w:bCs/>
                <w:snapToGrid w:val="0"/>
                <w:color w:val="000000"/>
                <w:kern w:val="0"/>
                <w:szCs w:val="21"/>
                <w:highlight w:val="none"/>
              </w:rPr>
            </w:r>
            <w:r>
              <w:rPr>
                <w:rFonts w:hint="eastAsia" w:ascii="宋体" w:hAnsi="宋体" w:cs="宋体"/>
                <w:bCs/>
                <w:snapToGrid w:val="0"/>
                <w:color w:val="000000"/>
                <w:kern w:val="0"/>
                <w:szCs w:val="21"/>
                <w:highlight w:val="none"/>
                <w:lang w:val="en-US" w:eastAsia="zh-CN"/>
              </w:rPr>
            </w:r>
            <w:r>
              <w:rPr>
                <w:rFonts w:hint="eastAsia" w:ascii="宋体" w:hAnsi="宋体" w:cs="宋体"/>
                <w:bCs/>
                <w:snapToGrid w:val="0"/>
                <w:color w:val="000000"/>
                <w:kern w:val="0"/>
                <w:szCs w:val="21"/>
                <w:highlight w:val="none"/>
              </w:rPr>
            </w:r>
            <w:r>
              <w:rPr>
                <w:rFonts w:hint="eastAsia" w:ascii="宋体" w:hAnsi="宋体" w:cs="宋体"/>
                <w:bCs/>
                <w:snapToGrid w:val="0"/>
                <w:color w:val="000000"/>
                <w:kern w:val="0"/>
                <w:szCs w:val="21"/>
                <w:highlight w:val="none"/>
                <w:lang w:val="en-US" w:eastAsia="zh-CN"/>
              </w:rPr>
            </w:r>
            <w:r>
              <w:rPr>
                <w:rFonts w:hint="eastAsia" w:ascii="宋体" w:hAnsi="宋体" w:cs="宋体"/>
                <w:snapToGrid w:val="0"/>
                <w:color w:val="000000"/>
                <w:kern w:val="0"/>
                <w:szCs w:val="21"/>
                <w:highlight w:val="none"/>
                <w:lang w:val="en-US" w:eastAsia="zh-CN"/>
              </w:rPr>
            </w:r>
            <w:r>
              <w:rPr>
                <w:rFonts w:hint="eastAsia" w:ascii="宋体" w:hAnsi="宋体" w:cs="宋体"/>
                <w:snapToGrid w:val="0"/>
                <w:color w:val="000000"/>
                <w:kern w:val="0"/>
                <w:szCs w:val="21"/>
                <w:highlight w:val="none"/>
              </w:rPr>
            </w:r>
          </w:p>
          <w:tbl>
            <w:tblPr>
              <w:tblStyle w:val="13"/>
              <w:tblW w:w="10835"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846"/>
              <w:gridCol w:w="990"/>
              <w:gridCol w:w="990"/>
              <w:gridCol w:w="1581"/>
              <w:gridCol w:w="1581"/>
              <w:gridCol w:w="1581"/>
              <w:gridCol w:w="820"/>
              <w:gridCol w:w="602"/>
              <w:gridCol w:w="844"/>
            </w:tblGrid>
            <w:tr w14:paraId="6D71D3A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85" w:hRule="atLeast"/>
                <w:jc w:val="center"/>
              </w:trPr>
              <w:tc>
                <w:tcPr>
                  <w:tcW w:w="1846" w:type="dxa"/>
                  <w:noWrap w:val="0"/>
                  <w:vAlign w:val="center"/>
                </w:tcPr>
                <w:p w14:paraId="707CB8BC">
                  <w:pPr>
                    <w:widowControl/>
                    <w:kinsoku w:val="0"/>
                    <w:autoSpaceDE w:val="0"/>
                    <w:autoSpaceDN w:val="0"/>
                    <w:adjustRightInd w:val="0"/>
                    <w:snapToGrid w:val="0"/>
                    <w:jc w:val="center"/>
                    <w:textAlignment w:val="baseline"/>
                    <w:rPr>
                      <w:rFonts w:hint="eastAsia" w:ascii="宋体" w:hAnsi="宋体" w:cs="宋体"/>
                      <w:snapToGrid w:val="0"/>
                      <w:color w:val="000000"/>
                      <w:kern w:val="0"/>
                      <w:sz w:val="18"/>
                      <w:szCs w:val="18"/>
                      <w:highlight w:val="none"/>
                      <w:lang w:val="zh-CN"/>
                    </w:rPr>
                  </w:pPr>
                  <w:r>
                    <w:rPr>
                      <w:rFonts w:hint="eastAsia" w:ascii="宋体" w:hAnsi="宋体" w:cs="宋体"/>
                      <w:snapToGrid w:val="0"/>
                      <w:color w:val="000000"/>
                      <w:kern w:val="0"/>
                      <w:sz w:val="18"/>
                      <w:szCs w:val="18"/>
                      <w:highlight w:val="none"/>
                      <w:lang w:val="zh-CN"/>
                    </w:rPr>
                    <w:t>主要上游供应商</w:t>
                  </w:r>
                </w:p>
              </w:tc>
              <w:tc>
                <w:tcPr>
                  <w:tcW w:w="990" w:type="dxa"/>
                  <w:noWrap w:val="0"/>
                  <w:vAlign w:val="center"/>
                </w:tcPr>
                <w:p w14:paraId="7B7AFFF1">
                  <w:pPr>
                    <w:widowControl/>
                    <w:kinsoku w:val="0"/>
                    <w:autoSpaceDE w:val="0"/>
                    <w:autoSpaceDN w:val="0"/>
                    <w:adjustRightInd w:val="0"/>
                    <w:snapToGrid w:val="0"/>
                    <w:jc w:val="center"/>
                    <w:textAlignment w:val="baseline"/>
                    <w:rPr>
                      <w:rFonts w:hint="eastAsia" w:ascii="宋体" w:hAnsi="宋体" w:eastAsia="宋体" w:cs="宋体"/>
                      <w:snapToGrid w:val="0"/>
                      <w:color w:val="000000"/>
                      <w:kern w:val="0"/>
                      <w:sz w:val="18"/>
                      <w:szCs w:val="18"/>
                      <w:highlight w:val="none"/>
                      <w:lang w:eastAsia="zh-CN"/>
                    </w:rPr>
                  </w:pPr>
                  <w:r>
                    <w:rPr>
                      <w:rFonts w:hint="eastAsia" w:ascii="宋体" w:hAnsi="宋体" w:cs="宋体"/>
                      <w:snapToGrid w:val="0"/>
                      <w:color w:val="000000"/>
                      <w:kern w:val="0"/>
                      <w:sz w:val="18"/>
                      <w:szCs w:val="18"/>
                      <w:highlight w:val="none"/>
                      <w:lang w:eastAsia="zh-CN"/>
                    </w:rPr>
                    <w:t>采购商品</w:t>
                  </w:r>
                </w:p>
              </w:tc>
              <w:tc>
                <w:tcPr>
                  <w:tcW w:w="990" w:type="dxa"/>
                  <w:noWrap w:val="0"/>
                  <w:vAlign w:val="center"/>
                </w:tcPr>
                <w:p w14:paraId="61FE809E">
                  <w:pPr>
                    <w:widowControl/>
                    <w:kinsoku w:val="0"/>
                    <w:autoSpaceDE w:val="0"/>
                    <w:autoSpaceDN w:val="0"/>
                    <w:adjustRightInd w:val="0"/>
                    <w:snapToGrid w:val="0"/>
                    <w:jc w:val="center"/>
                    <w:textAlignment w:val="baseline"/>
                    <w:rPr>
                      <w:rFonts w:hint="eastAsia" w:ascii="宋体" w:hAnsi="宋体" w:cs="宋体"/>
                      <w:snapToGrid w:val="0"/>
                      <w:color w:val="000000"/>
                      <w:kern w:val="0"/>
                      <w:sz w:val="18"/>
                      <w:szCs w:val="18"/>
                      <w:highlight w:val="none"/>
                      <w:lang w:val="zh-CN" w:eastAsia="zh-CN" w:bidi="ar-SA"/>
                    </w:rPr>
                  </w:pPr>
                  <w:r>
                    <w:rPr>
                      <w:rFonts w:hint="eastAsia" w:ascii="宋体" w:hAnsi="宋体" w:cs="宋体"/>
                      <w:snapToGrid w:val="0"/>
                      <w:color w:val="000000"/>
                      <w:kern w:val="0"/>
                      <w:sz w:val="18"/>
                      <w:szCs w:val="18"/>
                      <w:highlight w:val="none"/>
                    </w:rPr>
                    <w:t>上年采购额</w:t>
                  </w:r>
                </w:p>
              </w:tc>
              <w:tc>
                <w:tcPr>
                  <w:tcW w:w="1581" w:type="dxa"/>
                  <w:noWrap w:val="0"/>
                  <w:vAlign w:val="center"/>
                </w:tcPr>
                <w:p w14:paraId="28FC57BC">
                  <w:pPr>
                    <w:widowControl/>
                    <w:kinsoku w:val="0"/>
                    <w:autoSpaceDE w:val="0"/>
                    <w:autoSpaceDN w:val="0"/>
                    <w:adjustRightInd w:val="0"/>
                    <w:snapToGrid w:val="0"/>
                    <w:jc w:val="center"/>
                    <w:textAlignment w:val="baseline"/>
                    <w:rPr>
                      <w:rFonts w:hint="eastAsia" w:ascii="宋体" w:hAnsi="宋体" w:eastAsia="宋体" w:cs="宋体"/>
                      <w:snapToGrid w:val="0"/>
                      <w:color w:val="000000"/>
                      <w:kern w:val="0"/>
                      <w:sz w:val="18"/>
                      <w:szCs w:val="18"/>
                      <w:highlight w:val="none"/>
                      <w:lang w:val="zh-CN" w:eastAsia="zh-CN" w:bidi="ar-SA"/>
                    </w:rPr>
                  </w:pPr>
                  <w:r>
                    <w:rPr>
                      <w:rFonts w:hint="eastAsia" w:ascii="宋体" w:hAnsi="宋体" w:cs="宋体"/>
                      <w:snapToGrid w:val="0"/>
                      <w:color w:val="000000"/>
                      <w:kern w:val="0"/>
                      <w:sz w:val="18"/>
                      <w:szCs w:val="18"/>
                      <w:highlight w:val="none"/>
                    </w:rPr>
                    <w:t>上年采购额占比</w:t>
                  </w:r>
                  <w:r>
                    <w:rPr>
                      <w:rFonts w:hint="eastAsia" w:ascii="宋体" w:hAnsi="宋体" w:cs="宋体"/>
                      <w:snapToGrid w:val="0"/>
                      <w:color w:val="000000"/>
                      <w:kern w:val="0"/>
                      <w:sz w:val="18"/>
                      <w:szCs w:val="18"/>
                      <w:highlight w:val="none"/>
                      <w:lang w:eastAsia="zh-CN"/>
                    </w:rPr>
                    <w:t>（</w:t>
                  </w:r>
                  <w:r>
                    <w:rPr>
                      <w:rFonts w:hint="eastAsia" w:ascii="宋体" w:hAnsi="宋体" w:cs="宋体"/>
                      <w:snapToGrid w:val="0"/>
                      <w:color w:val="000000"/>
                      <w:kern w:val="0"/>
                      <w:sz w:val="18"/>
                      <w:szCs w:val="18"/>
                      <w:highlight w:val="none"/>
                      <w:lang w:val="en-US" w:eastAsia="zh-CN"/>
                    </w:rPr>
                    <w:t>%</w:t>
                  </w:r>
                  <w:r>
                    <w:rPr>
                      <w:rFonts w:hint="eastAsia" w:ascii="宋体" w:hAnsi="宋体" w:cs="宋体"/>
                      <w:snapToGrid w:val="0"/>
                      <w:color w:val="000000"/>
                      <w:kern w:val="0"/>
                      <w:sz w:val="18"/>
                      <w:szCs w:val="18"/>
                      <w:highlight w:val="none"/>
                      <w:lang w:eastAsia="zh-CN"/>
                    </w:rPr>
                    <w:t>）</w:t>
                  </w:r>
                </w:p>
              </w:tc>
              <w:tc>
                <w:tcPr>
                  <w:tcW w:w="1581" w:type="dxa"/>
                  <w:noWrap w:val="0"/>
                  <w:vAlign w:val="center"/>
                </w:tcPr>
                <w:p w14:paraId="3CE418A0">
                  <w:pPr>
                    <w:widowControl/>
                    <w:kinsoku w:val="0"/>
                    <w:autoSpaceDE w:val="0"/>
                    <w:autoSpaceDN w:val="0"/>
                    <w:adjustRightInd w:val="0"/>
                    <w:snapToGrid w:val="0"/>
                    <w:jc w:val="center"/>
                    <w:textAlignment w:val="baseline"/>
                    <w:rPr>
                      <w:rFonts w:hint="eastAsia" w:ascii="宋体" w:hAnsi="宋体" w:cs="宋体"/>
                      <w:snapToGrid w:val="0"/>
                      <w:color w:val="000000"/>
                      <w:kern w:val="0"/>
                      <w:sz w:val="18"/>
                      <w:szCs w:val="18"/>
                      <w:highlight w:val="none"/>
                      <w:lang w:val="zh-CN" w:eastAsia="zh-CN" w:bidi="ar-SA"/>
                    </w:rPr>
                  </w:pPr>
                  <w:r>
                    <w:rPr>
                      <w:rFonts w:hint="eastAsia" w:ascii="宋体" w:hAnsi="宋体" w:cs="宋体"/>
                      <w:snapToGrid w:val="0"/>
                      <w:color w:val="000000"/>
                      <w:kern w:val="0"/>
                      <w:sz w:val="18"/>
                      <w:szCs w:val="18"/>
                      <w:highlight w:val="none"/>
                      <w:lang w:val="en-US" w:eastAsia="zh-CN"/>
                    </w:rPr>
                    <w:t>今年1-9月</w:t>
                  </w:r>
                  <w:r>
                    <w:rPr>
                      <w:rFonts w:hint="eastAsia" w:ascii="宋体" w:hAnsi="宋体" w:cs="宋体"/>
                      <w:snapToGrid w:val="0"/>
                      <w:color w:val="000000"/>
                      <w:kern w:val="0"/>
                      <w:sz w:val="18"/>
                      <w:szCs w:val="18"/>
                      <w:highlight w:val="none"/>
                    </w:rPr>
                    <w:t>采购额</w:t>
                  </w:r>
                </w:p>
              </w:tc>
              <w:tc>
                <w:tcPr>
                  <w:tcW w:w="1581" w:type="dxa"/>
                  <w:noWrap w:val="0"/>
                  <w:vAlign w:val="center"/>
                </w:tcPr>
                <w:p w14:paraId="116523C1">
                  <w:pPr>
                    <w:widowControl/>
                    <w:kinsoku w:val="0"/>
                    <w:autoSpaceDE w:val="0"/>
                    <w:autoSpaceDN w:val="0"/>
                    <w:adjustRightInd w:val="0"/>
                    <w:snapToGrid w:val="0"/>
                    <w:jc w:val="center"/>
                    <w:textAlignment w:val="baseline"/>
                    <w:rPr>
                      <w:rFonts w:hint="eastAsia" w:ascii="宋体" w:hAnsi="宋体" w:cs="宋体"/>
                      <w:snapToGrid w:val="0"/>
                      <w:color w:val="000000"/>
                      <w:kern w:val="0"/>
                      <w:sz w:val="18"/>
                      <w:szCs w:val="18"/>
                      <w:highlight w:val="none"/>
                      <w:lang w:val="zh-CN" w:eastAsia="zh-CN" w:bidi="ar-SA"/>
                    </w:rPr>
                  </w:pPr>
                  <w:r>
                    <w:rPr>
                      <w:rFonts w:hint="eastAsia" w:ascii="宋体" w:hAnsi="宋体" w:cs="宋体"/>
                      <w:snapToGrid w:val="0"/>
                      <w:color w:val="000000"/>
                      <w:kern w:val="0"/>
                      <w:sz w:val="18"/>
                      <w:szCs w:val="18"/>
                      <w:highlight w:val="none"/>
                      <w:lang w:eastAsia="zh-CN"/>
                    </w:rPr>
                    <w:t>今年</w:t>
                  </w:r>
                  <w:r>
                    <w:rPr>
                      <w:rFonts w:hint="eastAsia" w:ascii="宋体" w:hAnsi="宋体" w:cs="宋体"/>
                      <w:snapToGrid w:val="0"/>
                      <w:color w:val="000000"/>
                      <w:kern w:val="0"/>
                      <w:sz w:val="18"/>
                      <w:szCs w:val="18"/>
                      <w:highlight w:val="none"/>
                      <w:lang w:val="en-US" w:eastAsia="zh-CN"/>
                    </w:rPr>
                    <w:t>1-9月</w:t>
                  </w:r>
                  <w:r>
                    <w:rPr>
                      <w:rFonts w:hint="eastAsia" w:ascii="宋体" w:hAnsi="宋体" w:cs="宋体"/>
                      <w:snapToGrid w:val="0"/>
                      <w:color w:val="000000"/>
                      <w:kern w:val="0"/>
                      <w:sz w:val="18"/>
                      <w:szCs w:val="18"/>
                      <w:highlight w:val="none"/>
                    </w:rPr>
                    <w:t>采购额占比</w:t>
                  </w:r>
                  <w:r>
                    <w:rPr>
                      <w:rFonts w:hint="eastAsia" w:ascii="宋体" w:hAnsi="宋体" w:cs="宋体"/>
                      <w:snapToGrid w:val="0"/>
                      <w:color w:val="000000"/>
                      <w:kern w:val="0"/>
                      <w:sz w:val="18"/>
                      <w:szCs w:val="18"/>
                      <w:highlight w:val="none"/>
                      <w:lang w:eastAsia="zh-CN"/>
                    </w:rPr>
                    <w:t>（</w:t>
                  </w:r>
                  <w:r>
                    <w:rPr>
                      <w:rFonts w:hint="eastAsia" w:ascii="宋体" w:hAnsi="宋体" w:cs="宋体"/>
                      <w:snapToGrid w:val="0"/>
                      <w:color w:val="000000"/>
                      <w:kern w:val="0"/>
                      <w:sz w:val="18"/>
                      <w:szCs w:val="18"/>
                      <w:highlight w:val="none"/>
                      <w:lang w:val="en-US" w:eastAsia="zh-CN"/>
                    </w:rPr>
                    <w:t>%</w:t>
                  </w:r>
                  <w:r>
                    <w:rPr>
                      <w:rFonts w:hint="eastAsia" w:ascii="宋体" w:hAnsi="宋体" w:cs="宋体"/>
                      <w:snapToGrid w:val="0"/>
                      <w:color w:val="000000"/>
                      <w:kern w:val="0"/>
                      <w:sz w:val="18"/>
                      <w:szCs w:val="18"/>
                      <w:highlight w:val="none"/>
                      <w:lang w:eastAsia="zh-CN"/>
                    </w:rPr>
                    <w:t>）</w:t>
                  </w:r>
                </w:p>
              </w:tc>
              <w:tc>
                <w:tcPr>
                  <w:tcW w:w="820" w:type="dxa"/>
                  <w:noWrap w:val="0"/>
                  <w:vAlign w:val="center"/>
                </w:tcPr>
                <w:p w14:paraId="7559CC71">
                  <w:pPr>
                    <w:widowControl/>
                    <w:kinsoku w:val="0"/>
                    <w:autoSpaceDE w:val="0"/>
                    <w:autoSpaceDN w:val="0"/>
                    <w:adjustRightInd w:val="0"/>
                    <w:snapToGrid w:val="0"/>
                    <w:jc w:val="center"/>
                    <w:textAlignment w:val="baseline"/>
                    <w:rPr>
                      <w:rFonts w:hint="eastAsia" w:ascii="宋体" w:hAnsi="宋体" w:cs="宋体"/>
                      <w:snapToGrid w:val="0"/>
                      <w:color w:val="000000"/>
                      <w:kern w:val="0"/>
                      <w:sz w:val="18"/>
                      <w:szCs w:val="18"/>
                      <w:highlight w:val="none"/>
                      <w:lang w:val="zh-CN"/>
                    </w:rPr>
                  </w:pPr>
                  <w:r>
                    <w:rPr>
                      <w:rFonts w:hint="eastAsia" w:ascii="宋体" w:hAnsi="宋体" w:cs="宋体"/>
                      <w:snapToGrid w:val="0"/>
                      <w:color w:val="000000"/>
                      <w:kern w:val="0"/>
                      <w:sz w:val="18"/>
                      <w:szCs w:val="18"/>
                      <w:highlight w:val="none"/>
                    </w:rPr>
                    <w:t>结算方式</w:t>
                  </w:r>
                </w:p>
              </w:tc>
              <w:tc>
                <w:tcPr>
                  <w:tcW w:w="602" w:type="dxa"/>
                  <w:noWrap w:val="0"/>
                  <w:vAlign w:val="center"/>
                </w:tcPr>
                <w:p w14:paraId="5B6A1A4E">
                  <w:pPr>
                    <w:widowControl/>
                    <w:kinsoku w:val="0"/>
                    <w:autoSpaceDE w:val="0"/>
                    <w:autoSpaceDN w:val="0"/>
                    <w:adjustRightInd w:val="0"/>
                    <w:snapToGrid w:val="0"/>
                    <w:jc w:val="both"/>
                    <w:textAlignment w:val="baseline"/>
                    <w:rPr>
                      <w:rFonts w:hint="eastAsia" w:ascii="宋体" w:hAnsi="宋体" w:cs="宋体"/>
                      <w:snapToGrid w:val="0"/>
                      <w:color w:val="000000"/>
                      <w:kern w:val="0"/>
                      <w:sz w:val="18"/>
                      <w:szCs w:val="18"/>
                      <w:highlight w:val="none"/>
                      <w:lang w:val="zh-CN"/>
                    </w:rPr>
                  </w:pPr>
                  <w:r>
                    <w:rPr>
                      <w:rFonts w:hint="eastAsia" w:ascii="宋体" w:hAnsi="宋体" w:cs="宋体"/>
                      <w:snapToGrid w:val="0"/>
                      <w:color w:val="000000"/>
                      <w:kern w:val="0"/>
                      <w:sz w:val="18"/>
                      <w:szCs w:val="18"/>
                      <w:highlight w:val="none"/>
                    </w:rPr>
                    <w:t>账期</w:t>
                  </w:r>
                </w:p>
              </w:tc>
              <w:tc>
                <w:tcPr>
                  <w:tcW w:w="844" w:type="dxa"/>
                  <w:noWrap w:val="0"/>
                  <w:vAlign w:val="center"/>
                </w:tcPr>
                <w:p w14:paraId="5352F17F">
                  <w:pPr>
                    <w:widowControl/>
                    <w:kinsoku w:val="0"/>
                    <w:autoSpaceDE w:val="0"/>
                    <w:autoSpaceDN w:val="0"/>
                    <w:adjustRightInd w:val="0"/>
                    <w:snapToGrid w:val="0"/>
                    <w:jc w:val="center"/>
                    <w:textAlignment w:val="baseline"/>
                    <w:rPr>
                      <w:rFonts w:hint="eastAsia" w:ascii="宋体" w:hAnsi="宋体" w:cs="宋体"/>
                      <w:snapToGrid w:val="0"/>
                      <w:color w:val="000000"/>
                      <w:kern w:val="0"/>
                      <w:sz w:val="18"/>
                      <w:szCs w:val="18"/>
                      <w:highlight w:val="none"/>
                      <w:lang w:val="zh-CN"/>
                    </w:rPr>
                  </w:pPr>
                  <w:r>
                    <w:rPr>
                      <w:rFonts w:hint="eastAsia" w:ascii="宋体" w:hAnsi="宋体" w:cs="宋体"/>
                      <w:snapToGrid w:val="0"/>
                      <w:color w:val="000000"/>
                      <w:kern w:val="0"/>
                      <w:sz w:val="18"/>
                      <w:szCs w:val="18"/>
                      <w:highlight w:val="none"/>
                    </w:rPr>
                    <w:t>合作年限</w:t>
                  </w:r>
                </w:p>
              </w:tc>
            </w:tr>
            <w:tr w14:paraId="38386EE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46" w:type="dxa"/>
                  <w:noWrap w:val="0"/>
                  <w:vAlign w:val="center"/>
                </w:tcPr>
                <w:p w14:paraId="6434EF17">
                  <w:pPr>
                    <w:widowControl/>
                    <w:kinsoku w:val="0"/>
                    <w:autoSpaceDE w:val="0"/>
                    <w:autoSpaceDN w:val="0"/>
                    <w:adjustRightInd w:val="0"/>
                    <w:snapToGrid w:val="0"/>
                    <w:ind w:firstLine="200"/>
                    <w:jc w:val="left"/>
                    <w:textAlignment w:val="baseline"/>
                    <w:rPr>
                      <w:rFonts w:hint="eastAsia" w:ascii="宋体" w:hAnsi="宋体" w:cs="宋体"/>
                      <w:snapToGrid w:val="0"/>
                      <w:color w:val="000000"/>
                      <w:kern w:val="0"/>
                      <w:sz w:val="18"/>
                      <w:szCs w:val="18"/>
                      <w:highlight w:val="none"/>
                      <w:lang w:val="zh-CN"/>
                    </w:rPr>
                  </w:pPr>
                  <w:r>
                    <w:t>锐捷网络股份有限公司</w:t>
                  </w:r>
                </w:p>
              </w:tc>
              <w:tc>
                <w:tcPr>
                  <w:tcW w:w="990" w:type="dxa"/>
                  <w:noWrap w:val="0"/>
                  <w:vAlign w:val="top"/>
                </w:tcPr>
                <w:p w14:paraId="64AADBB2">
                  <w:pPr>
                    <w:widowControl/>
                    <w:kinsoku w:val="0"/>
                    <w:autoSpaceDE w:val="0"/>
                    <w:autoSpaceDN w:val="0"/>
                    <w:adjustRightInd w:val="0"/>
                    <w:snapToGrid w:val="0"/>
                    <w:ind w:firstLine="200"/>
                    <w:jc w:val="left"/>
                    <w:textAlignment w:val="baseline"/>
                    <w:rPr>
                      <w:rFonts w:hint="eastAsia" w:ascii="宋体" w:hAnsi="宋体" w:cs="宋体"/>
                      <w:snapToGrid w:val="0"/>
                      <w:color w:val="000000"/>
                      <w:kern w:val="0"/>
                      <w:sz w:val="18"/>
                      <w:szCs w:val="18"/>
                      <w:highlight w:val="none"/>
                      <w:lang w:val="zh-CN"/>
                    </w:rPr>
                  </w:pPr>
                  <w:r>
                    <w:t>货物</w:t>
                  </w:r>
                </w:p>
              </w:tc>
              <w:tc>
                <w:tcPr>
                  <w:tcW w:w="990" w:type="dxa"/>
                  <w:noWrap w:val="0"/>
                  <w:vAlign w:val="top"/>
                </w:tcPr>
                <w:p w14:paraId="54A79CB9">
                  <w:pPr>
                    <w:widowControl/>
                    <w:kinsoku w:val="0"/>
                    <w:autoSpaceDE w:val="0"/>
                    <w:autoSpaceDN w:val="0"/>
                    <w:adjustRightInd w:val="0"/>
                    <w:snapToGrid w:val="0"/>
                    <w:ind w:firstLine="200"/>
                    <w:jc w:val="left"/>
                    <w:textAlignment w:val="baseline"/>
                    <w:rPr>
                      <w:rFonts w:hint="eastAsia" w:ascii="宋体" w:hAnsi="宋体" w:cs="宋体"/>
                      <w:snapToGrid w:val="0"/>
                      <w:color w:val="000000"/>
                      <w:kern w:val="0"/>
                      <w:sz w:val="18"/>
                      <w:szCs w:val="18"/>
                      <w:highlight w:val="none"/>
                      <w:lang w:val="zh-CN"/>
                    </w:rPr>
                  </w:pPr>
                  <w:r>
                    <w:t>943</w:t>
                  </w:r>
                </w:p>
              </w:tc>
              <w:tc>
                <w:tcPr>
                  <w:tcW w:w="1581" w:type="dxa"/>
                  <w:noWrap w:val="0"/>
                  <w:vAlign w:val="center"/>
                </w:tcPr>
                <w:p w14:paraId="15A3FE9A">
                  <w:pPr>
                    <w:widowControl/>
                    <w:kinsoku w:val="0"/>
                    <w:autoSpaceDE w:val="0"/>
                    <w:autoSpaceDN w:val="0"/>
                    <w:adjustRightInd w:val="0"/>
                    <w:snapToGrid w:val="0"/>
                    <w:ind w:firstLine="200"/>
                    <w:jc w:val="left"/>
                    <w:textAlignment w:val="baseline"/>
                    <w:rPr>
                      <w:rFonts w:hint="eastAsia" w:ascii="宋体" w:hAnsi="宋体" w:cs="宋体"/>
                      <w:snapToGrid w:val="0"/>
                      <w:color w:val="000000"/>
                      <w:kern w:val="0"/>
                      <w:sz w:val="18"/>
                      <w:szCs w:val="18"/>
                      <w:highlight w:val="none"/>
                      <w:lang w:val="zh-CN"/>
                    </w:rPr>
                  </w:pPr>
                  <w:r>
                    <w:t>19.77%</w:t>
                  </w:r>
                </w:p>
              </w:tc>
              <w:tc>
                <w:tcPr>
                  <w:tcW w:w="1581" w:type="dxa"/>
                  <w:noWrap w:val="0"/>
                  <w:vAlign w:val="center"/>
                </w:tcPr>
                <w:p w14:paraId="50BC571E">
                  <w:pPr>
                    <w:widowControl/>
                    <w:kinsoku w:val="0"/>
                    <w:autoSpaceDE w:val="0"/>
                    <w:autoSpaceDN w:val="0"/>
                    <w:adjustRightInd w:val="0"/>
                    <w:snapToGrid w:val="0"/>
                    <w:jc w:val="center"/>
                    <w:textAlignment w:val="baseline"/>
                    <w:rPr>
                      <w:rFonts w:hint="eastAsia" w:ascii="宋体" w:hAnsi="宋体" w:cs="宋体"/>
                      <w:snapToGrid w:val="0"/>
                      <w:color w:val="000000"/>
                      <w:kern w:val="0"/>
                      <w:sz w:val="18"/>
                      <w:szCs w:val="18"/>
                      <w:highlight w:val="none"/>
                      <w:lang w:val="zh-CN" w:eastAsia="zh-CN" w:bidi="ar-SA"/>
                    </w:rPr>
                  </w:pPr>
                </w:p>
              </w:tc>
              <w:tc>
                <w:tcPr>
                  <w:tcW w:w="1581" w:type="dxa"/>
                  <w:noWrap w:val="0"/>
                  <w:vAlign w:val="center"/>
                </w:tcPr>
                <w:p w14:paraId="5DBC2075">
                  <w:pPr>
                    <w:widowControl/>
                    <w:kinsoku w:val="0"/>
                    <w:autoSpaceDE w:val="0"/>
                    <w:autoSpaceDN w:val="0"/>
                    <w:adjustRightInd w:val="0"/>
                    <w:snapToGrid w:val="0"/>
                    <w:jc w:val="center"/>
                    <w:textAlignment w:val="baseline"/>
                    <w:rPr>
                      <w:rFonts w:hint="eastAsia" w:ascii="宋体" w:hAnsi="宋体" w:cs="宋体"/>
                      <w:snapToGrid w:val="0"/>
                      <w:color w:val="000000"/>
                      <w:kern w:val="0"/>
                      <w:sz w:val="18"/>
                      <w:szCs w:val="18"/>
                      <w:highlight w:val="none"/>
                      <w:lang w:val="zh-CN" w:eastAsia="zh-CN" w:bidi="ar-SA"/>
                    </w:rPr>
                  </w:pPr>
                </w:p>
              </w:tc>
              <w:tc>
                <w:tcPr>
                  <w:tcW w:w="820" w:type="dxa"/>
                  <w:noWrap w:val="0"/>
                  <w:vAlign w:val="top"/>
                </w:tcPr>
                <w:p w14:paraId="1A874212">
                  <w:pPr>
                    <w:widowControl/>
                    <w:kinsoku w:val="0"/>
                    <w:autoSpaceDE w:val="0"/>
                    <w:autoSpaceDN w:val="0"/>
                    <w:adjustRightInd w:val="0"/>
                    <w:snapToGrid w:val="0"/>
                    <w:ind w:firstLine="200"/>
                    <w:jc w:val="left"/>
                    <w:textAlignment w:val="baseline"/>
                    <w:rPr>
                      <w:rFonts w:hint="eastAsia" w:ascii="宋体" w:hAnsi="宋体" w:cs="宋体"/>
                      <w:snapToGrid w:val="0"/>
                      <w:color w:val="000000"/>
                      <w:kern w:val="0"/>
                      <w:sz w:val="18"/>
                      <w:szCs w:val="18"/>
                      <w:highlight w:val="none"/>
                      <w:lang w:val="zh-CN"/>
                    </w:rPr>
                  </w:pPr>
                  <w:r>
                    <w:t>分期</w:t>
                  </w:r>
                </w:p>
              </w:tc>
              <w:tc>
                <w:tcPr>
                  <w:tcW w:w="602" w:type="dxa"/>
                  <w:noWrap w:val="0"/>
                  <w:vAlign w:val="top"/>
                </w:tcPr>
                <w:p w14:paraId="2EEA5122">
                  <w:pPr>
                    <w:widowControl/>
                    <w:kinsoku w:val="0"/>
                    <w:autoSpaceDE w:val="0"/>
                    <w:autoSpaceDN w:val="0"/>
                    <w:adjustRightInd w:val="0"/>
                    <w:snapToGrid w:val="0"/>
                    <w:ind w:firstLine="200"/>
                    <w:jc w:val="left"/>
                    <w:textAlignment w:val="baseline"/>
                    <w:rPr>
                      <w:rFonts w:hint="eastAsia" w:ascii="宋体" w:hAnsi="宋体" w:cs="宋体"/>
                      <w:snapToGrid w:val="0"/>
                      <w:color w:val="000000"/>
                      <w:kern w:val="0"/>
                      <w:sz w:val="18"/>
                      <w:szCs w:val="18"/>
                      <w:highlight w:val="none"/>
                      <w:lang w:val="zh-CN"/>
                    </w:rPr>
                  </w:pPr>
                </w:p>
              </w:tc>
              <w:tc>
                <w:tcPr>
                  <w:tcW w:w="844" w:type="dxa"/>
                  <w:noWrap w:val="0"/>
                  <w:vAlign w:val="center"/>
                </w:tcPr>
                <w:p w14:paraId="7868AB4B">
                  <w:pPr>
                    <w:widowControl/>
                    <w:kinsoku w:val="0"/>
                    <w:autoSpaceDE w:val="0"/>
                    <w:autoSpaceDN w:val="0"/>
                    <w:adjustRightInd w:val="0"/>
                    <w:snapToGrid w:val="0"/>
                    <w:ind w:firstLine="200"/>
                    <w:jc w:val="left"/>
                    <w:textAlignment w:val="baseline"/>
                    <w:rPr>
                      <w:rFonts w:hint="eastAsia" w:ascii="宋体" w:hAnsi="宋体" w:cs="宋体"/>
                      <w:snapToGrid w:val="0"/>
                      <w:color w:val="000000"/>
                      <w:kern w:val="0"/>
                      <w:sz w:val="18"/>
                      <w:szCs w:val="18"/>
                      <w:highlight w:val="none"/>
                      <w:lang w:val="zh-CN"/>
                    </w:rPr>
                  </w:pPr>
                </w:p>
              </w:tc>
            </w:tr>
            <w:tr w14:paraId="4BE54F9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46" w:type="dxa"/>
                  <w:noWrap w:val="0"/>
                  <w:vAlign w:val="center"/>
                </w:tcPr>
                <w:p w14:paraId="7EDFF2A2">
                  <w:pPr>
                    <w:widowControl/>
                    <w:kinsoku w:val="0"/>
                    <w:autoSpaceDE w:val="0"/>
                    <w:autoSpaceDN w:val="0"/>
                    <w:adjustRightInd w:val="0"/>
                    <w:snapToGrid w:val="0"/>
                    <w:ind w:firstLine="200"/>
                    <w:jc w:val="left"/>
                    <w:textAlignment w:val="baseline"/>
                    <w:rPr>
                      <w:rFonts w:hint="eastAsia" w:ascii="宋体" w:hAnsi="宋体" w:cs="宋体"/>
                      <w:snapToGrid w:val="0"/>
                      <w:color w:val="000000"/>
                      <w:kern w:val="0"/>
                      <w:sz w:val="18"/>
                      <w:szCs w:val="18"/>
                      <w:highlight w:val="none"/>
                      <w:lang w:val="zh-CN"/>
                    </w:rPr>
                  </w:pPr>
                  <w:r>
                    <w:t>北京星链南天科技有限公司</w:t>
                  </w:r>
                </w:p>
              </w:tc>
              <w:tc>
                <w:tcPr>
                  <w:tcW w:w="990" w:type="dxa"/>
                  <w:noWrap w:val="0"/>
                  <w:vAlign w:val="top"/>
                </w:tcPr>
                <w:p w14:paraId="3F6E0F37">
                  <w:pPr>
                    <w:widowControl/>
                    <w:kinsoku w:val="0"/>
                    <w:autoSpaceDE w:val="0"/>
                    <w:autoSpaceDN w:val="0"/>
                    <w:adjustRightInd w:val="0"/>
                    <w:snapToGrid w:val="0"/>
                    <w:ind w:firstLine="200"/>
                    <w:jc w:val="left"/>
                    <w:textAlignment w:val="baseline"/>
                    <w:rPr>
                      <w:rFonts w:hint="eastAsia" w:ascii="宋体" w:hAnsi="宋体" w:cs="宋体"/>
                      <w:snapToGrid w:val="0"/>
                      <w:color w:val="000000"/>
                      <w:kern w:val="0"/>
                      <w:sz w:val="18"/>
                      <w:szCs w:val="18"/>
                      <w:highlight w:val="none"/>
                      <w:lang w:val="zh-CN"/>
                    </w:rPr>
                  </w:pPr>
                  <w:r>
                    <w:t>货物</w:t>
                  </w:r>
                </w:p>
              </w:tc>
              <w:tc>
                <w:tcPr>
                  <w:tcW w:w="990" w:type="dxa"/>
                  <w:noWrap w:val="0"/>
                  <w:vAlign w:val="top"/>
                </w:tcPr>
                <w:p w14:paraId="61316760">
                  <w:pPr>
                    <w:widowControl/>
                    <w:kinsoku w:val="0"/>
                    <w:autoSpaceDE w:val="0"/>
                    <w:autoSpaceDN w:val="0"/>
                    <w:adjustRightInd w:val="0"/>
                    <w:snapToGrid w:val="0"/>
                    <w:ind w:firstLine="200"/>
                    <w:jc w:val="left"/>
                    <w:textAlignment w:val="baseline"/>
                    <w:rPr>
                      <w:rFonts w:hint="eastAsia" w:ascii="宋体" w:hAnsi="宋体" w:cs="宋体"/>
                      <w:snapToGrid w:val="0"/>
                      <w:color w:val="000000"/>
                      <w:kern w:val="0"/>
                      <w:sz w:val="18"/>
                      <w:szCs w:val="18"/>
                      <w:highlight w:val="none"/>
                      <w:lang w:val="zh-CN"/>
                    </w:rPr>
                  </w:pPr>
                  <w:r>
                    <w:t>186</w:t>
                  </w:r>
                </w:p>
              </w:tc>
              <w:tc>
                <w:tcPr>
                  <w:tcW w:w="1581" w:type="dxa"/>
                  <w:noWrap w:val="0"/>
                  <w:vAlign w:val="center"/>
                </w:tcPr>
                <w:p w14:paraId="021DF590">
                  <w:pPr>
                    <w:widowControl/>
                    <w:kinsoku w:val="0"/>
                    <w:autoSpaceDE w:val="0"/>
                    <w:autoSpaceDN w:val="0"/>
                    <w:adjustRightInd w:val="0"/>
                    <w:snapToGrid w:val="0"/>
                    <w:ind w:firstLine="200"/>
                    <w:jc w:val="left"/>
                    <w:textAlignment w:val="baseline"/>
                    <w:rPr>
                      <w:rFonts w:hint="eastAsia" w:ascii="宋体" w:hAnsi="宋体" w:cs="宋体"/>
                      <w:snapToGrid w:val="0"/>
                      <w:color w:val="000000"/>
                      <w:kern w:val="0"/>
                      <w:sz w:val="18"/>
                      <w:szCs w:val="18"/>
                      <w:highlight w:val="none"/>
                      <w:lang w:val="zh-CN"/>
                    </w:rPr>
                  </w:pPr>
                  <w:r>
                    <w:t>3.90%</w:t>
                  </w:r>
                </w:p>
              </w:tc>
              <w:tc>
                <w:tcPr>
                  <w:tcW w:w="1581" w:type="dxa"/>
                  <w:noWrap w:val="0"/>
                  <w:vAlign w:val="center"/>
                </w:tcPr>
                <w:p w14:paraId="254D6685">
                  <w:pPr>
                    <w:widowControl/>
                    <w:kinsoku w:val="0"/>
                    <w:autoSpaceDE w:val="0"/>
                    <w:autoSpaceDN w:val="0"/>
                    <w:adjustRightInd w:val="0"/>
                    <w:snapToGrid w:val="0"/>
                    <w:ind w:firstLine="200"/>
                    <w:jc w:val="left"/>
                    <w:textAlignment w:val="baseline"/>
                    <w:rPr>
                      <w:rFonts w:hint="eastAsia" w:ascii="宋体" w:hAnsi="宋体" w:cs="宋体"/>
                      <w:snapToGrid w:val="0"/>
                      <w:color w:val="000000"/>
                      <w:kern w:val="0"/>
                      <w:sz w:val="18"/>
                      <w:szCs w:val="18"/>
                      <w:highlight w:val="none"/>
                      <w:lang w:val="zh-CN"/>
                    </w:rPr>
                  </w:pPr>
                </w:p>
              </w:tc>
              <w:tc>
                <w:tcPr>
                  <w:tcW w:w="1581" w:type="dxa"/>
                  <w:noWrap w:val="0"/>
                  <w:vAlign w:val="center"/>
                </w:tcPr>
                <w:p w14:paraId="5011C286">
                  <w:pPr>
                    <w:widowControl/>
                    <w:kinsoku w:val="0"/>
                    <w:autoSpaceDE w:val="0"/>
                    <w:autoSpaceDN w:val="0"/>
                    <w:adjustRightInd w:val="0"/>
                    <w:snapToGrid w:val="0"/>
                    <w:ind w:firstLine="200"/>
                    <w:jc w:val="left"/>
                    <w:textAlignment w:val="baseline"/>
                    <w:rPr>
                      <w:rFonts w:hint="eastAsia" w:ascii="宋体" w:hAnsi="宋体" w:cs="宋体"/>
                      <w:snapToGrid w:val="0"/>
                      <w:color w:val="000000"/>
                      <w:kern w:val="0"/>
                      <w:sz w:val="18"/>
                      <w:szCs w:val="18"/>
                      <w:highlight w:val="none"/>
                      <w:lang w:val="zh-CN"/>
                    </w:rPr>
                  </w:pPr>
                </w:p>
              </w:tc>
              <w:tc>
                <w:tcPr>
                  <w:tcW w:w="820" w:type="dxa"/>
                  <w:noWrap w:val="0"/>
                  <w:vAlign w:val="top"/>
                </w:tcPr>
                <w:p w14:paraId="040333C2">
                  <w:pPr>
                    <w:widowControl/>
                    <w:kinsoku w:val="0"/>
                    <w:autoSpaceDE w:val="0"/>
                    <w:autoSpaceDN w:val="0"/>
                    <w:adjustRightInd w:val="0"/>
                    <w:snapToGrid w:val="0"/>
                    <w:ind w:firstLine="200"/>
                    <w:jc w:val="left"/>
                    <w:textAlignment w:val="baseline"/>
                    <w:rPr>
                      <w:rFonts w:hint="eastAsia" w:ascii="宋体" w:hAnsi="宋体" w:cs="宋体"/>
                      <w:snapToGrid w:val="0"/>
                      <w:color w:val="000000"/>
                      <w:kern w:val="0"/>
                      <w:sz w:val="18"/>
                      <w:szCs w:val="18"/>
                      <w:highlight w:val="none"/>
                      <w:lang w:val="zh-CN"/>
                    </w:rPr>
                  </w:pPr>
                  <w:r>
                    <w:t>分期</w:t>
                  </w:r>
                </w:p>
              </w:tc>
              <w:tc>
                <w:tcPr>
                  <w:tcW w:w="602" w:type="dxa"/>
                  <w:noWrap w:val="0"/>
                  <w:vAlign w:val="top"/>
                </w:tcPr>
                <w:p w14:paraId="69531C34">
                  <w:pPr>
                    <w:widowControl/>
                    <w:kinsoku w:val="0"/>
                    <w:autoSpaceDE w:val="0"/>
                    <w:autoSpaceDN w:val="0"/>
                    <w:adjustRightInd w:val="0"/>
                    <w:snapToGrid w:val="0"/>
                    <w:ind w:firstLine="200"/>
                    <w:jc w:val="left"/>
                    <w:textAlignment w:val="baseline"/>
                    <w:rPr>
                      <w:rFonts w:hint="eastAsia" w:ascii="宋体" w:hAnsi="宋体" w:cs="宋体"/>
                      <w:snapToGrid w:val="0"/>
                      <w:color w:val="000000"/>
                      <w:kern w:val="0"/>
                      <w:sz w:val="18"/>
                      <w:szCs w:val="18"/>
                      <w:highlight w:val="none"/>
                      <w:lang w:val="zh-CN"/>
                    </w:rPr>
                  </w:pPr>
                </w:p>
              </w:tc>
              <w:tc>
                <w:tcPr>
                  <w:tcW w:w="844" w:type="dxa"/>
                  <w:noWrap w:val="0"/>
                  <w:vAlign w:val="center"/>
                </w:tcPr>
                <w:p w14:paraId="4699B0DD">
                  <w:pPr>
                    <w:widowControl/>
                    <w:kinsoku w:val="0"/>
                    <w:autoSpaceDE w:val="0"/>
                    <w:autoSpaceDN w:val="0"/>
                    <w:adjustRightInd w:val="0"/>
                    <w:snapToGrid w:val="0"/>
                    <w:ind w:firstLine="200"/>
                    <w:jc w:val="left"/>
                    <w:textAlignment w:val="baseline"/>
                    <w:rPr>
                      <w:rFonts w:hint="eastAsia" w:ascii="宋体" w:hAnsi="宋体" w:cs="宋体"/>
                      <w:snapToGrid w:val="0"/>
                      <w:color w:val="000000"/>
                      <w:kern w:val="0"/>
                      <w:sz w:val="18"/>
                      <w:szCs w:val="18"/>
                      <w:highlight w:val="none"/>
                      <w:lang w:val="zh-CN"/>
                    </w:rPr>
                  </w:pPr>
                </w:p>
              </w:tc>
            </w:tr>
            <w:tr w14:paraId="02FA3BB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46" w:type="dxa"/>
                  <w:noWrap w:val="0"/>
                  <w:vAlign w:val="center"/>
                </w:tcPr>
                <w:p w14:paraId="66AAF613">
                  <w:pPr>
                    <w:widowControl/>
                    <w:kinsoku w:val="0"/>
                    <w:autoSpaceDE w:val="0"/>
                    <w:autoSpaceDN w:val="0"/>
                    <w:adjustRightInd w:val="0"/>
                    <w:snapToGrid w:val="0"/>
                    <w:ind w:firstLine="200"/>
                    <w:jc w:val="left"/>
                    <w:textAlignment w:val="baseline"/>
                    <w:rPr>
                      <w:rFonts w:hint="eastAsia" w:ascii="宋体" w:hAnsi="宋体" w:cs="宋体"/>
                      <w:snapToGrid w:val="0"/>
                      <w:color w:val="000000"/>
                      <w:kern w:val="0"/>
                      <w:sz w:val="18"/>
                      <w:szCs w:val="18"/>
                      <w:highlight w:val="none"/>
                      <w:lang w:val="zh-CN"/>
                    </w:rPr>
                  </w:pPr>
                  <w:r>
                    <w:t>广州浩瀚星图信息技术有限公司</w:t>
                  </w:r>
                </w:p>
              </w:tc>
              <w:tc>
                <w:tcPr>
                  <w:tcW w:w="990" w:type="dxa"/>
                  <w:noWrap w:val="0"/>
                  <w:vAlign w:val="top"/>
                </w:tcPr>
                <w:p w14:paraId="25683B39">
                  <w:pPr>
                    <w:widowControl/>
                    <w:kinsoku w:val="0"/>
                    <w:autoSpaceDE w:val="0"/>
                    <w:autoSpaceDN w:val="0"/>
                    <w:adjustRightInd w:val="0"/>
                    <w:snapToGrid w:val="0"/>
                    <w:ind w:firstLine="200"/>
                    <w:jc w:val="left"/>
                    <w:textAlignment w:val="baseline"/>
                    <w:rPr>
                      <w:rFonts w:hint="eastAsia" w:ascii="宋体" w:hAnsi="宋体" w:cs="宋体"/>
                      <w:snapToGrid w:val="0"/>
                      <w:color w:val="000000"/>
                      <w:kern w:val="0"/>
                      <w:sz w:val="18"/>
                      <w:szCs w:val="18"/>
                      <w:highlight w:val="none"/>
                      <w:lang w:val="zh-CN"/>
                    </w:rPr>
                  </w:pPr>
                  <w:r>
                    <w:t>货物</w:t>
                  </w:r>
                </w:p>
              </w:tc>
              <w:tc>
                <w:tcPr>
                  <w:tcW w:w="990" w:type="dxa"/>
                  <w:noWrap w:val="0"/>
                  <w:vAlign w:val="top"/>
                </w:tcPr>
                <w:p w14:paraId="2A4E7271">
                  <w:pPr>
                    <w:widowControl/>
                    <w:kinsoku w:val="0"/>
                    <w:autoSpaceDE w:val="0"/>
                    <w:autoSpaceDN w:val="0"/>
                    <w:adjustRightInd w:val="0"/>
                    <w:snapToGrid w:val="0"/>
                    <w:ind w:firstLine="200"/>
                    <w:jc w:val="left"/>
                    <w:textAlignment w:val="baseline"/>
                    <w:rPr>
                      <w:rFonts w:hint="eastAsia" w:ascii="宋体" w:hAnsi="宋体" w:cs="宋体"/>
                      <w:snapToGrid w:val="0"/>
                      <w:color w:val="000000"/>
                      <w:kern w:val="0"/>
                      <w:sz w:val="18"/>
                      <w:szCs w:val="18"/>
                      <w:highlight w:val="none"/>
                      <w:lang w:val="zh-CN"/>
                    </w:rPr>
                  </w:pPr>
                  <w:r>
                    <w:t>172</w:t>
                  </w:r>
                </w:p>
              </w:tc>
              <w:tc>
                <w:tcPr>
                  <w:tcW w:w="1581" w:type="dxa"/>
                  <w:noWrap w:val="0"/>
                  <w:vAlign w:val="center"/>
                </w:tcPr>
                <w:p w14:paraId="7216821F">
                  <w:pPr>
                    <w:widowControl/>
                    <w:kinsoku w:val="0"/>
                    <w:autoSpaceDE w:val="0"/>
                    <w:autoSpaceDN w:val="0"/>
                    <w:adjustRightInd w:val="0"/>
                    <w:snapToGrid w:val="0"/>
                    <w:ind w:firstLine="200"/>
                    <w:jc w:val="left"/>
                    <w:textAlignment w:val="baseline"/>
                    <w:rPr>
                      <w:rFonts w:hint="eastAsia" w:ascii="宋体" w:hAnsi="宋体" w:cs="宋体"/>
                      <w:snapToGrid w:val="0"/>
                      <w:color w:val="000000"/>
                      <w:kern w:val="0"/>
                      <w:sz w:val="18"/>
                      <w:szCs w:val="18"/>
                      <w:highlight w:val="none"/>
                      <w:lang w:val="zh-CN"/>
                    </w:rPr>
                  </w:pPr>
                  <w:r>
                    <w:t>3.61%</w:t>
                  </w:r>
                </w:p>
              </w:tc>
              <w:tc>
                <w:tcPr>
                  <w:tcW w:w="1581" w:type="dxa"/>
                  <w:noWrap w:val="0"/>
                  <w:vAlign w:val="center"/>
                </w:tcPr>
                <w:p w14:paraId="1038C8B3">
                  <w:pPr>
                    <w:widowControl/>
                    <w:kinsoku w:val="0"/>
                    <w:autoSpaceDE w:val="0"/>
                    <w:autoSpaceDN w:val="0"/>
                    <w:adjustRightInd w:val="0"/>
                    <w:snapToGrid w:val="0"/>
                    <w:ind w:firstLine="200"/>
                    <w:jc w:val="left"/>
                    <w:textAlignment w:val="baseline"/>
                    <w:rPr>
                      <w:rFonts w:hint="eastAsia" w:ascii="宋体" w:hAnsi="宋体" w:cs="宋体"/>
                      <w:snapToGrid w:val="0"/>
                      <w:color w:val="000000"/>
                      <w:kern w:val="0"/>
                      <w:sz w:val="18"/>
                      <w:szCs w:val="18"/>
                      <w:highlight w:val="none"/>
                      <w:lang w:val="zh-CN"/>
                    </w:rPr>
                  </w:pPr>
                </w:p>
              </w:tc>
              <w:tc>
                <w:tcPr>
                  <w:tcW w:w="1581" w:type="dxa"/>
                  <w:noWrap w:val="0"/>
                  <w:vAlign w:val="center"/>
                </w:tcPr>
                <w:p w14:paraId="3E665455">
                  <w:pPr>
                    <w:widowControl/>
                    <w:kinsoku w:val="0"/>
                    <w:autoSpaceDE w:val="0"/>
                    <w:autoSpaceDN w:val="0"/>
                    <w:adjustRightInd w:val="0"/>
                    <w:snapToGrid w:val="0"/>
                    <w:ind w:firstLine="200"/>
                    <w:jc w:val="left"/>
                    <w:textAlignment w:val="baseline"/>
                    <w:rPr>
                      <w:rFonts w:hint="eastAsia" w:ascii="宋体" w:hAnsi="宋体" w:cs="宋体"/>
                      <w:snapToGrid w:val="0"/>
                      <w:color w:val="000000"/>
                      <w:kern w:val="0"/>
                      <w:sz w:val="18"/>
                      <w:szCs w:val="18"/>
                      <w:highlight w:val="none"/>
                      <w:lang w:val="zh-CN"/>
                    </w:rPr>
                  </w:pPr>
                </w:p>
              </w:tc>
              <w:tc>
                <w:tcPr>
                  <w:tcW w:w="820" w:type="dxa"/>
                  <w:noWrap w:val="0"/>
                  <w:vAlign w:val="top"/>
                </w:tcPr>
                <w:p w14:paraId="02C8A56E">
                  <w:pPr>
                    <w:widowControl/>
                    <w:kinsoku w:val="0"/>
                    <w:autoSpaceDE w:val="0"/>
                    <w:autoSpaceDN w:val="0"/>
                    <w:adjustRightInd w:val="0"/>
                    <w:snapToGrid w:val="0"/>
                    <w:ind w:firstLine="200"/>
                    <w:jc w:val="left"/>
                    <w:textAlignment w:val="baseline"/>
                    <w:rPr>
                      <w:rFonts w:hint="eastAsia" w:ascii="宋体" w:hAnsi="宋体" w:cs="宋体"/>
                      <w:snapToGrid w:val="0"/>
                      <w:color w:val="000000"/>
                      <w:kern w:val="0"/>
                      <w:sz w:val="18"/>
                      <w:szCs w:val="18"/>
                      <w:highlight w:val="none"/>
                      <w:lang w:val="zh-CN"/>
                    </w:rPr>
                  </w:pPr>
                  <w:r>
                    <w:t>分期</w:t>
                  </w:r>
                </w:p>
              </w:tc>
              <w:tc>
                <w:tcPr>
                  <w:tcW w:w="602" w:type="dxa"/>
                  <w:noWrap w:val="0"/>
                  <w:vAlign w:val="top"/>
                </w:tcPr>
                <w:p w14:paraId="762484E7">
                  <w:pPr>
                    <w:widowControl/>
                    <w:kinsoku w:val="0"/>
                    <w:autoSpaceDE w:val="0"/>
                    <w:autoSpaceDN w:val="0"/>
                    <w:adjustRightInd w:val="0"/>
                    <w:snapToGrid w:val="0"/>
                    <w:ind w:firstLine="200"/>
                    <w:jc w:val="left"/>
                    <w:textAlignment w:val="baseline"/>
                    <w:rPr>
                      <w:rFonts w:hint="eastAsia" w:ascii="宋体" w:hAnsi="宋体" w:cs="宋体"/>
                      <w:snapToGrid w:val="0"/>
                      <w:color w:val="000000"/>
                      <w:kern w:val="0"/>
                      <w:sz w:val="18"/>
                      <w:szCs w:val="18"/>
                      <w:highlight w:val="none"/>
                      <w:lang w:val="zh-CN"/>
                    </w:rPr>
                  </w:pPr>
                </w:p>
              </w:tc>
              <w:tc>
                <w:tcPr>
                  <w:tcW w:w="844" w:type="dxa"/>
                  <w:noWrap w:val="0"/>
                  <w:vAlign w:val="center"/>
                </w:tcPr>
                <w:p w14:paraId="69082DC3">
                  <w:pPr>
                    <w:widowControl/>
                    <w:kinsoku w:val="0"/>
                    <w:autoSpaceDE w:val="0"/>
                    <w:autoSpaceDN w:val="0"/>
                    <w:adjustRightInd w:val="0"/>
                    <w:snapToGrid w:val="0"/>
                    <w:ind w:firstLine="200"/>
                    <w:jc w:val="left"/>
                    <w:textAlignment w:val="baseline"/>
                    <w:rPr>
                      <w:rFonts w:hint="eastAsia" w:ascii="宋体" w:hAnsi="宋体" w:cs="宋体"/>
                      <w:snapToGrid w:val="0"/>
                      <w:color w:val="000000"/>
                      <w:kern w:val="0"/>
                      <w:sz w:val="18"/>
                      <w:szCs w:val="18"/>
                      <w:highlight w:val="none"/>
                      <w:lang w:val="zh-CN"/>
                    </w:rPr>
                  </w:pPr>
                </w:p>
              </w:tc>
            </w:tr>
            <w:tr w14:paraId="4363BF4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46" w:type="dxa"/>
                  <w:noWrap w:val="0"/>
                  <w:vAlign w:val="center"/>
                </w:tcPr>
                <w:p w14:paraId="5E798B40">
                  <w:pPr>
                    <w:widowControl/>
                    <w:kinsoku w:val="0"/>
                    <w:autoSpaceDE w:val="0"/>
                    <w:autoSpaceDN w:val="0"/>
                    <w:adjustRightInd w:val="0"/>
                    <w:snapToGrid w:val="0"/>
                    <w:ind w:firstLine="200"/>
                    <w:jc w:val="left"/>
                    <w:textAlignment w:val="baseline"/>
                    <w:rPr>
                      <w:rFonts w:hint="eastAsia" w:ascii="宋体" w:hAnsi="宋体" w:cs="宋体"/>
                      <w:snapToGrid w:val="0"/>
                      <w:color w:val="000000"/>
                      <w:kern w:val="0"/>
                      <w:sz w:val="18"/>
                      <w:szCs w:val="18"/>
                      <w:highlight w:val="none"/>
                      <w:lang w:val="zh-CN"/>
                    </w:rPr>
                  </w:pPr>
                  <w:r>
                    <w:t>新天科技股份有限公司</w:t>
                  </w:r>
                </w:p>
              </w:tc>
              <w:tc>
                <w:tcPr>
                  <w:tcW w:w="990" w:type="dxa"/>
                  <w:noWrap w:val="0"/>
                  <w:vAlign w:val="top"/>
                </w:tcPr>
                <w:p w14:paraId="2E2E7DB6">
                  <w:pPr>
                    <w:widowControl/>
                    <w:kinsoku w:val="0"/>
                    <w:autoSpaceDE w:val="0"/>
                    <w:autoSpaceDN w:val="0"/>
                    <w:adjustRightInd w:val="0"/>
                    <w:snapToGrid w:val="0"/>
                    <w:ind w:firstLine="200"/>
                    <w:jc w:val="left"/>
                    <w:textAlignment w:val="baseline"/>
                    <w:rPr>
                      <w:rFonts w:hint="eastAsia" w:ascii="宋体" w:hAnsi="宋体" w:cs="宋体"/>
                      <w:snapToGrid w:val="0"/>
                      <w:color w:val="000000"/>
                      <w:kern w:val="0"/>
                      <w:sz w:val="18"/>
                      <w:szCs w:val="18"/>
                      <w:highlight w:val="none"/>
                      <w:lang w:val="zh-CN"/>
                    </w:rPr>
                  </w:pPr>
                  <w:r>
                    <w:t>货物</w:t>
                  </w:r>
                </w:p>
              </w:tc>
              <w:tc>
                <w:tcPr>
                  <w:tcW w:w="990" w:type="dxa"/>
                  <w:noWrap w:val="0"/>
                  <w:vAlign w:val="top"/>
                </w:tcPr>
                <w:p w14:paraId="560E4E21">
                  <w:pPr>
                    <w:widowControl/>
                    <w:kinsoku w:val="0"/>
                    <w:autoSpaceDE w:val="0"/>
                    <w:autoSpaceDN w:val="0"/>
                    <w:adjustRightInd w:val="0"/>
                    <w:snapToGrid w:val="0"/>
                    <w:ind w:firstLine="200"/>
                    <w:jc w:val="left"/>
                    <w:textAlignment w:val="baseline"/>
                    <w:rPr>
                      <w:rFonts w:hint="eastAsia" w:ascii="宋体" w:hAnsi="宋体" w:cs="宋体"/>
                      <w:snapToGrid w:val="0"/>
                      <w:color w:val="000000"/>
                      <w:kern w:val="0"/>
                      <w:sz w:val="18"/>
                      <w:szCs w:val="18"/>
                      <w:highlight w:val="none"/>
                      <w:lang w:val="zh-CN"/>
                    </w:rPr>
                  </w:pPr>
                  <w:r>
                    <w:t>90</w:t>
                  </w:r>
                </w:p>
              </w:tc>
              <w:tc>
                <w:tcPr>
                  <w:tcW w:w="1581" w:type="dxa"/>
                  <w:noWrap w:val="0"/>
                  <w:vAlign w:val="center"/>
                </w:tcPr>
                <w:p w14:paraId="75D06860">
                  <w:pPr>
                    <w:widowControl/>
                    <w:kinsoku w:val="0"/>
                    <w:autoSpaceDE w:val="0"/>
                    <w:autoSpaceDN w:val="0"/>
                    <w:adjustRightInd w:val="0"/>
                    <w:snapToGrid w:val="0"/>
                    <w:ind w:firstLine="200"/>
                    <w:jc w:val="left"/>
                    <w:textAlignment w:val="baseline"/>
                    <w:rPr>
                      <w:rFonts w:hint="eastAsia" w:ascii="宋体" w:hAnsi="宋体" w:cs="宋体"/>
                      <w:snapToGrid w:val="0"/>
                      <w:color w:val="000000"/>
                      <w:kern w:val="0"/>
                      <w:sz w:val="18"/>
                      <w:szCs w:val="18"/>
                      <w:highlight w:val="none"/>
                      <w:lang w:val="zh-CN"/>
                    </w:rPr>
                  </w:pPr>
                  <w:r>
                    <w:t>1.88%</w:t>
                  </w:r>
                </w:p>
              </w:tc>
              <w:tc>
                <w:tcPr>
                  <w:tcW w:w="1581" w:type="dxa"/>
                  <w:noWrap w:val="0"/>
                  <w:vAlign w:val="center"/>
                </w:tcPr>
                <w:p w14:paraId="12FCCF2B">
                  <w:pPr>
                    <w:widowControl/>
                    <w:kinsoku w:val="0"/>
                    <w:autoSpaceDE w:val="0"/>
                    <w:autoSpaceDN w:val="0"/>
                    <w:adjustRightInd w:val="0"/>
                    <w:snapToGrid w:val="0"/>
                    <w:ind w:firstLine="200"/>
                    <w:jc w:val="left"/>
                    <w:textAlignment w:val="baseline"/>
                    <w:rPr>
                      <w:rFonts w:hint="eastAsia" w:ascii="宋体" w:hAnsi="宋体" w:cs="宋体"/>
                      <w:snapToGrid w:val="0"/>
                      <w:color w:val="000000"/>
                      <w:kern w:val="0"/>
                      <w:sz w:val="18"/>
                      <w:szCs w:val="18"/>
                      <w:highlight w:val="none"/>
                      <w:lang w:val="zh-CN"/>
                    </w:rPr>
                  </w:pPr>
                </w:p>
              </w:tc>
              <w:tc>
                <w:tcPr>
                  <w:tcW w:w="1581" w:type="dxa"/>
                  <w:noWrap w:val="0"/>
                  <w:vAlign w:val="center"/>
                </w:tcPr>
                <w:p w14:paraId="35FEB409">
                  <w:pPr>
                    <w:widowControl/>
                    <w:kinsoku w:val="0"/>
                    <w:autoSpaceDE w:val="0"/>
                    <w:autoSpaceDN w:val="0"/>
                    <w:adjustRightInd w:val="0"/>
                    <w:snapToGrid w:val="0"/>
                    <w:ind w:firstLine="200"/>
                    <w:jc w:val="left"/>
                    <w:textAlignment w:val="baseline"/>
                    <w:rPr>
                      <w:rFonts w:hint="eastAsia" w:ascii="宋体" w:hAnsi="宋体" w:cs="宋体"/>
                      <w:snapToGrid w:val="0"/>
                      <w:color w:val="000000"/>
                      <w:kern w:val="0"/>
                      <w:sz w:val="18"/>
                      <w:szCs w:val="18"/>
                      <w:highlight w:val="none"/>
                      <w:lang w:val="zh-CN"/>
                    </w:rPr>
                  </w:pPr>
                </w:p>
              </w:tc>
              <w:tc>
                <w:tcPr>
                  <w:tcW w:w="820" w:type="dxa"/>
                  <w:noWrap w:val="0"/>
                  <w:vAlign w:val="top"/>
                </w:tcPr>
                <w:p w14:paraId="27993BCB">
                  <w:pPr>
                    <w:widowControl/>
                    <w:kinsoku w:val="0"/>
                    <w:autoSpaceDE w:val="0"/>
                    <w:autoSpaceDN w:val="0"/>
                    <w:adjustRightInd w:val="0"/>
                    <w:snapToGrid w:val="0"/>
                    <w:ind w:firstLine="200"/>
                    <w:jc w:val="left"/>
                    <w:textAlignment w:val="baseline"/>
                    <w:rPr>
                      <w:rFonts w:hint="eastAsia" w:ascii="宋体" w:hAnsi="宋体" w:cs="宋体"/>
                      <w:snapToGrid w:val="0"/>
                      <w:color w:val="000000"/>
                      <w:kern w:val="0"/>
                      <w:sz w:val="18"/>
                      <w:szCs w:val="18"/>
                      <w:highlight w:val="none"/>
                      <w:lang w:val="zh-CN"/>
                    </w:rPr>
                  </w:pPr>
                  <w:r>
                    <w:t>分期</w:t>
                  </w:r>
                </w:p>
              </w:tc>
              <w:tc>
                <w:tcPr>
                  <w:tcW w:w="602" w:type="dxa"/>
                  <w:noWrap w:val="0"/>
                  <w:vAlign w:val="top"/>
                </w:tcPr>
                <w:p w14:paraId="393FDD73">
                  <w:pPr>
                    <w:widowControl/>
                    <w:kinsoku w:val="0"/>
                    <w:autoSpaceDE w:val="0"/>
                    <w:autoSpaceDN w:val="0"/>
                    <w:adjustRightInd w:val="0"/>
                    <w:snapToGrid w:val="0"/>
                    <w:ind w:firstLine="200"/>
                    <w:jc w:val="left"/>
                    <w:textAlignment w:val="baseline"/>
                    <w:rPr>
                      <w:rFonts w:hint="eastAsia" w:ascii="宋体" w:hAnsi="宋体" w:cs="宋体"/>
                      <w:snapToGrid w:val="0"/>
                      <w:color w:val="000000"/>
                      <w:kern w:val="0"/>
                      <w:sz w:val="18"/>
                      <w:szCs w:val="18"/>
                      <w:highlight w:val="none"/>
                      <w:lang w:val="zh-CN"/>
                    </w:rPr>
                  </w:pPr>
                </w:p>
              </w:tc>
              <w:tc>
                <w:tcPr>
                  <w:tcW w:w="844" w:type="dxa"/>
                  <w:noWrap w:val="0"/>
                  <w:vAlign w:val="center"/>
                </w:tcPr>
                <w:p w14:paraId="0316E0FF">
                  <w:pPr>
                    <w:widowControl/>
                    <w:kinsoku w:val="0"/>
                    <w:autoSpaceDE w:val="0"/>
                    <w:autoSpaceDN w:val="0"/>
                    <w:adjustRightInd w:val="0"/>
                    <w:snapToGrid w:val="0"/>
                    <w:ind w:firstLine="200"/>
                    <w:jc w:val="left"/>
                    <w:textAlignment w:val="baseline"/>
                    <w:rPr>
                      <w:rFonts w:hint="eastAsia" w:ascii="宋体" w:hAnsi="宋体" w:cs="宋体"/>
                      <w:snapToGrid w:val="0"/>
                      <w:color w:val="000000"/>
                      <w:kern w:val="0"/>
                      <w:sz w:val="18"/>
                      <w:szCs w:val="18"/>
                      <w:highlight w:val="none"/>
                      <w:lang w:val="zh-CN"/>
                    </w:rPr>
                  </w:pPr>
                </w:p>
              </w:tc>
            </w:tr>
            <w:tr w14:paraId="0ACFFD3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46" w:type="dxa"/>
                  <w:noWrap w:val="0"/>
                  <w:vAlign w:val="center"/>
                </w:tcPr>
                <w:p w14:paraId="415A0198">
                  <w:pPr>
                    <w:widowControl/>
                    <w:kinsoku w:val="0"/>
                    <w:autoSpaceDE w:val="0"/>
                    <w:autoSpaceDN w:val="0"/>
                    <w:adjustRightInd w:val="0"/>
                    <w:snapToGrid w:val="0"/>
                    <w:ind w:firstLine="200"/>
                    <w:jc w:val="left"/>
                    <w:textAlignment w:val="baseline"/>
                    <w:rPr>
                      <w:rFonts w:hint="eastAsia" w:ascii="宋体" w:hAnsi="宋体" w:cs="宋体"/>
                      <w:snapToGrid w:val="0"/>
                      <w:color w:val="000000"/>
                      <w:kern w:val="0"/>
                      <w:sz w:val="18"/>
                      <w:szCs w:val="18"/>
                      <w:highlight w:val="none"/>
                      <w:lang w:val="zh-CN"/>
                    </w:rPr>
                  </w:pPr>
                  <w:r>
                    <w:t>精导信息技术有限公司司</w:t>
                  </w:r>
                </w:p>
              </w:tc>
              <w:tc>
                <w:tcPr>
                  <w:tcW w:w="990" w:type="dxa"/>
                  <w:noWrap w:val="0"/>
                  <w:vAlign w:val="top"/>
                </w:tcPr>
                <w:p w14:paraId="0A6AC479">
                  <w:pPr>
                    <w:widowControl/>
                    <w:kinsoku w:val="0"/>
                    <w:autoSpaceDE w:val="0"/>
                    <w:autoSpaceDN w:val="0"/>
                    <w:adjustRightInd w:val="0"/>
                    <w:snapToGrid w:val="0"/>
                    <w:ind w:firstLine="200"/>
                    <w:jc w:val="left"/>
                    <w:textAlignment w:val="baseline"/>
                    <w:rPr>
                      <w:rFonts w:hint="eastAsia" w:ascii="宋体" w:hAnsi="宋体" w:cs="宋体"/>
                      <w:snapToGrid w:val="0"/>
                      <w:color w:val="000000"/>
                      <w:kern w:val="0"/>
                      <w:sz w:val="18"/>
                      <w:szCs w:val="18"/>
                      <w:highlight w:val="none"/>
                      <w:lang w:val="zh-CN"/>
                    </w:rPr>
                  </w:pPr>
                  <w:r>
                    <w:t>货物</w:t>
                  </w:r>
                </w:p>
              </w:tc>
              <w:tc>
                <w:tcPr>
                  <w:tcW w:w="990" w:type="dxa"/>
                  <w:noWrap w:val="0"/>
                  <w:vAlign w:val="top"/>
                </w:tcPr>
                <w:p w14:paraId="2E448509">
                  <w:pPr>
                    <w:widowControl/>
                    <w:kinsoku w:val="0"/>
                    <w:autoSpaceDE w:val="0"/>
                    <w:autoSpaceDN w:val="0"/>
                    <w:adjustRightInd w:val="0"/>
                    <w:snapToGrid w:val="0"/>
                    <w:ind w:firstLine="200"/>
                    <w:jc w:val="left"/>
                    <w:textAlignment w:val="baseline"/>
                    <w:rPr>
                      <w:rFonts w:hint="eastAsia" w:ascii="宋体" w:hAnsi="宋体" w:cs="宋体"/>
                      <w:snapToGrid w:val="0"/>
                      <w:color w:val="000000"/>
                      <w:kern w:val="0"/>
                      <w:sz w:val="18"/>
                      <w:szCs w:val="18"/>
                      <w:highlight w:val="none"/>
                      <w:lang w:val="zh-CN"/>
                    </w:rPr>
                  </w:pPr>
                  <w:r>
                    <w:t>89</w:t>
                  </w:r>
                </w:p>
              </w:tc>
              <w:tc>
                <w:tcPr>
                  <w:tcW w:w="1581" w:type="dxa"/>
                  <w:noWrap w:val="0"/>
                  <w:vAlign w:val="center"/>
                </w:tcPr>
                <w:p w14:paraId="24FD45B8">
                  <w:pPr>
                    <w:widowControl/>
                    <w:kinsoku w:val="0"/>
                    <w:autoSpaceDE w:val="0"/>
                    <w:autoSpaceDN w:val="0"/>
                    <w:adjustRightInd w:val="0"/>
                    <w:snapToGrid w:val="0"/>
                    <w:ind w:firstLine="200"/>
                    <w:jc w:val="left"/>
                    <w:textAlignment w:val="baseline"/>
                    <w:rPr>
                      <w:rFonts w:hint="eastAsia" w:ascii="宋体" w:hAnsi="宋体" w:cs="宋体"/>
                      <w:snapToGrid w:val="0"/>
                      <w:color w:val="000000"/>
                      <w:kern w:val="0"/>
                      <w:sz w:val="18"/>
                      <w:szCs w:val="18"/>
                      <w:highlight w:val="none"/>
                      <w:lang w:val="zh-CN"/>
                    </w:rPr>
                  </w:pPr>
                  <w:r>
                    <w:t>1.87%</w:t>
                  </w:r>
                </w:p>
              </w:tc>
              <w:tc>
                <w:tcPr>
                  <w:tcW w:w="1581" w:type="dxa"/>
                  <w:noWrap w:val="0"/>
                  <w:vAlign w:val="center"/>
                </w:tcPr>
                <w:p w14:paraId="5B78BF55">
                  <w:pPr>
                    <w:widowControl/>
                    <w:kinsoku w:val="0"/>
                    <w:autoSpaceDE w:val="0"/>
                    <w:autoSpaceDN w:val="0"/>
                    <w:adjustRightInd w:val="0"/>
                    <w:snapToGrid w:val="0"/>
                    <w:ind w:firstLine="200"/>
                    <w:jc w:val="left"/>
                    <w:textAlignment w:val="baseline"/>
                    <w:rPr>
                      <w:rFonts w:hint="eastAsia" w:ascii="宋体" w:hAnsi="宋体" w:cs="宋体"/>
                      <w:snapToGrid w:val="0"/>
                      <w:color w:val="000000"/>
                      <w:kern w:val="0"/>
                      <w:sz w:val="18"/>
                      <w:szCs w:val="18"/>
                      <w:highlight w:val="none"/>
                      <w:lang w:val="zh-CN"/>
                    </w:rPr>
                  </w:pPr>
                </w:p>
              </w:tc>
              <w:tc>
                <w:tcPr>
                  <w:tcW w:w="1581" w:type="dxa"/>
                  <w:noWrap w:val="0"/>
                  <w:vAlign w:val="center"/>
                </w:tcPr>
                <w:p w14:paraId="7F4286CA">
                  <w:pPr>
                    <w:widowControl/>
                    <w:kinsoku w:val="0"/>
                    <w:autoSpaceDE w:val="0"/>
                    <w:autoSpaceDN w:val="0"/>
                    <w:adjustRightInd w:val="0"/>
                    <w:snapToGrid w:val="0"/>
                    <w:ind w:firstLine="200"/>
                    <w:jc w:val="left"/>
                    <w:textAlignment w:val="baseline"/>
                    <w:rPr>
                      <w:rFonts w:hint="eastAsia" w:ascii="宋体" w:hAnsi="宋体" w:cs="宋体"/>
                      <w:snapToGrid w:val="0"/>
                      <w:color w:val="000000"/>
                      <w:kern w:val="0"/>
                      <w:sz w:val="18"/>
                      <w:szCs w:val="18"/>
                      <w:highlight w:val="none"/>
                      <w:lang w:val="zh-CN"/>
                    </w:rPr>
                  </w:pPr>
                </w:p>
              </w:tc>
              <w:tc>
                <w:tcPr>
                  <w:tcW w:w="820" w:type="dxa"/>
                  <w:noWrap w:val="0"/>
                  <w:vAlign w:val="top"/>
                </w:tcPr>
                <w:p w14:paraId="374879BF">
                  <w:pPr>
                    <w:widowControl/>
                    <w:kinsoku w:val="0"/>
                    <w:autoSpaceDE w:val="0"/>
                    <w:autoSpaceDN w:val="0"/>
                    <w:adjustRightInd w:val="0"/>
                    <w:snapToGrid w:val="0"/>
                    <w:ind w:firstLine="200"/>
                    <w:jc w:val="left"/>
                    <w:textAlignment w:val="baseline"/>
                    <w:rPr>
                      <w:rFonts w:hint="eastAsia" w:ascii="宋体" w:hAnsi="宋体" w:cs="宋体"/>
                      <w:snapToGrid w:val="0"/>
                      <w:color w:val="000000"/>
                      <w:kern w:val="0"/>
                      <w:sz w:val="18"/>
                      <w:szCs w:val="18"/>
                      <w:highlight w:val="none"/>
                      <w:lang w:val="zh-CN"/>
                    </w:rPr>
                  </w:pPr>
                  <w:r>
                    <w:t>分期</w:t>
                  </w:r>
                </w:p>
              </w:tc>
              <w:tc>
                <w:tcPr>
                  <w:tcW w:w="602" w:type="dxa"/>
                  <w:noWrap w:val="0"/>
                  <w:vAlign w:val="top"/>
                </w:tcPr>
                <w:p w14:paraId="280E1D91">
                  <w:pPr>
                    <w:widowControl/>
                    <w:kinsoku w:val="0"/>
                    <w:autoSpaceDE w:val="0"/>
                    <w:autoSpaceDN w:val="0"/>
                    <w:adjustRightInd w:val="0"/>
                    <w:snapToGrid w:val="0"/>
                    <w:ind w:firstLine="200"/>
                    <w:jc w:val="left"/>
                    <w:textAlignment w:val="baseline"/>
                    <w:rPr>
                      <w:rFonts w:hint="eastAsia" w:ascii="宋体" w:hAnsi="宋体" w:cs="宋体"/>
                      <w:snapToGrid w:val="0"/>
                      <w:color w:val="000000"/>
                      <w:kern w:val="0"/>
                      <w:sz w:val="18"/>
                      <w:szCs w:val="18"/>
                      <w:highlight w:val="none"/>
                      <w:lang w:val="zh-CN"/>
                    </w:rPr>
                  </w:pPr>
                </w:p>
              </w:tc>
              <w:tc>
                <w:tcPr>
                  <w:tcW w:w="844" w:type="dxa"/>
                  <w:noWrap w:val="0"/>
                  <w:vAlign w:val="center"/>
                </w:tcPr>
                <w:p w14:paraId="7519CC37">
                  <w:pPr>
                    <w:widowControl/>
                    <w:kinsoku w:val="0"/>
                    <w:autoSpaceDE w:val="0"/>
                    <w:autoSpaceDN w:val="0"/>
                    <w:adjustRightInd w:val="0"/>
                    <w:snapToGrid w:val="0"/>
                    <w:ind w:firstLine="200"/>
                    <w:jc w:val="left"/>
                    <w:textAlignment w:val="baseline"/>
                    <w:rPr>
                      <w:rFonts w:hint="eastAsia" w:ascii="宋体" w:hAnsi="宋体" w:cs="宋体"/>
                      <w:snapToGrid w:val="0"/>
                      <w:color w:val="000000"/>
                      <w:kern w:val="0"/>
                      <w:sz w:val="18"/>
                      <w:szCs w:val="18"/>
                      <w:highlight w:val="none"/>
                      <w:lang w:val="zh-CN"/>
                    </w:rPr>
                  </w:pPr>
                </w:p>
              </w:tc>
            </w:tr>
            <w:tr w14:paraId="272B26C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0835" w:type="dxa"/>
                  <w:gridSpan w:val="9"/>
                  <w:noWrap w:val="0"/>
                  <w:vAlign w:val="center"/>
                </w:tcPr>
                <w:p w14:paraId="784CC36E">
                  <w:pPr>
                    <w:widowControl/>
                    <w:kinsoku w:val="0"/>
                    <w:autoSpaceDE w:val="0"/>
                    <w:autoSpaceDN w:val="0"/>
                    <w:adjustRightInd w:val="0"/>
                    <w:snapToGrid w:val="0"/>
                    <w:ind w:firstLine="200"/>
                    <w:jc w:val="left"/>
                    <w:textAlignment w:val="baseline"/>
                    <w:rPr>
                      <w:rFonts w:hint="eastAsia" w:ascii="宋体" w:hAnsi="宋体" w:cs="宋体"/>
                      <w:snapToGrid w:val="0"/>
                      <w:color w:val="000000"/>
                      <w:kern w:val="0"/>
                      <w:sz w:val="18"/>
                      <w:szCs w:val="18"/>
                      <w:highlight w:val="none"/>
                      <w:lang w:val="zh-CN"/>
                    </w:rPr>
                  </w:pPr>
                  <w:r>
                    <w:rPr>
                      <w:rFonts w:hint="eastAsia" w:ascii="宋体" w:hAnsi="宋体" w:eastAsia="宋体" w:cs="宋体"/>
                      <w:snapToGrid w:val="0"/>
                      <w:color w:val="000000"/>
                      <w:kern w:val="0"/>
                      <w:sz w:val="18"/>
                      <w:szCs w:val="18"/>
                      <w:highlight w:val="none"/>
                      <w:lang w:val="en-US" w:eastAsia="zh-CN"/>
                    </w:rPr>
                  </w:r>
                </w:p>
              </w:tc>
            </w:tr>
          </w:tbl>
          <w:p w14:paraId="7A21CEAA">
            <w:pPr>
              <w:widowControl/>
              <w:kinsoku w:val="0"/>
              <w:autoSpaceDE w:val="0"/>
              <w:autoSpaceDN w:val="0"/>
              <w:adjustRightInd w:val="0"/>
              <w:snapToGrid w:val="0"/>
              <w:spacing w:before="93" w:beforeLines="30" w:after="93" w:afterLines="30"/>
              <w:ind w:firstLine="843" w:firstLineChars="400"/>
              <w:jc w:val="left"/>
              <w:textAlignment w:val="baseline"/>
              <w:rPr>
                <w:rFonts w:hint="eastAsia" w:ascii="宋体" w:hAnsi="宋体" w:cs="宋体"/>
                <w:snapToGrid w:val="0"/>
                <w:color w:val="000000"/>
                <w:kern w:val="0"/>
                <w:szCs w:val="21"/>
                <w:highlight w:val="none"/>
              </w:rPr>
            </w:pPr>
            <w:r>
              <w:rPr>
                <w:rFonts w:hint="eastAsia" w:ascii="宋体" w:hAnsi="宋体" w:cs="宋体"/>
                <w:bCs/>
                <w:snapToGrid w:val="0"/>
                <w:color w:val="000000"/>
                <w:kern w:val="0"/>
                <w:szCs w:val="21"/>
                <w:highlight w:val="none"/>
                <w:lang w:val="en-US" w:eastAsia="zh-CN"/>
              </w:rPr>
            </w:r>
            <w:r>
              <w:rPr>
                <w:rFonts w:hint="eastAsia" w:ascii="宋体" w:hAnsi="宋体" w:cs="宋体"/>
                <w:bCs/>
                <w:snapToGrid w:val="0"/>
                <w:color w:val="000000"/>
                <w:kern w:val="0"/>
                <w:szCs w:val="21"/>
                <w:highlight w:val="none"/>
              </w:rPr>
            </w:r>
            <w:r>
              <w:rPr>
                <w:rFonts w:hint="eastAsia" w:ascii="宋体" w:hAnsi="宋体" w:cs="宋体"/>
                <w:bCs/>
                <w:snapToGrid w:val="0"/>
                <w:color w:val="000000"/>
                <w:kern w:val="0"/>
                <w:szCs w:val="21"/>
                <w:highlight w:val="none"/>
                <w:lang w:eastAsia="zh-CN"/>
              </w:rPr>
            </w:r>
            <w:r>
              <w:rPr>
                <w:rFonts w:hint="eastAsia" w:ascii="宋体" w:hAnsi="宋体" w:cs="宋体"/>
                <w:bCs/>
                <w:snapToGrid w:val="0"/>
                <w:color w:val="000000"/>
                <w:kern w:val="0"/>
                <w:szCs w:val="21"/>
                <w:highlight w:val="none"/>
                <w:lang w:val="en-US" w:eastAsia="zh-CN"/>
              </w:rPr>
            </w:r>
            <w:r>
              <w:rPr>
                <w:rFonts w:hint="eastAsia" w:ascii="宋体" w:hAnsi="宋体" w:cs="宋体"/>
                <w:bCs/>
                <w:snapToGrid w:val="0"/>
                <w:color w:val="000000"/>
                <w:kern w:val="0"/>
                <w:szCs w:val="21"/>
                <w:highlight w:val="none"/>
                <w:lang w:eastAsia="zh-CN"/>
              </w:rPr>
            </w:r>
            <w:r>
              <w:rPr>
                <w:rFonts w:hint="eastAsia" w:ascii="宋体" w:hAnsi="宋体" w:cs="宋体"/>
                <w:bCs/>
                <w:snapToGrid w:val="0"/>
                <w:color w:val="000000"/>
                <w:kern w:val="0"/>
                <w:szCs w:val="21"/>
                <w:highlight w:val="none"/>
              </w:rPr>
            </w:r>
            <w:r>
              <w:rPr>
                <w:rFonts w:hint="eastAsia" w:ascii="宋体" w:hAnsi="宋体" w:cs="宋体"/>
                <w:snapToGrid w:val="0"/>
                <w:color w:val="000000"/>
                <w:kern w:val="0"/>
                <w:szCs w:val="21"/>
                <w:highlight w:val="none"/>
                <w:lang w:val="en-US" w:eastAsia="zh-CN"/>
              </w:rPr>
            </w:r>
            <w:r>
              <w:rPr>
                <w:rFonts w:hint="eastAsia" w:ascii="宋体" w:hAnsi="宋体" w:cs="宋体"/>
                <w:snapToGrid w:val="0"/>
                <w:color w:val="000000"/>
                <w:kern w:val="0"/>
                <w:szCs w:val="21"/>
                <w:highlight w:val="none"/>
              </w:rPr>
            </w:r>
          </w:p>
          <w:tbl>
            <w:tblPr>
              <w:tblStyle w:val="1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465"/>
              <w:gridCol w:w="854"/>
              <w:gridCol w:w="1007"/>
              <w:gridCol w:w="1735"/>
              <w:gridCol w:w="1402"/>
              <w:gridCol w:w="2117"/>
              <w:gridCol w:w="854"/>
              <w:gridCol w:w="549"/>
              <w:gridCol w:w="855"/>
            </w:tblGrid>
            <w:tr w14:paraId="0D9B429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0" w:type="auto"/>
                  <w:noWrap w:val="0"/>
                  <w:vAlign w:val="center"/>
                </w:tcPr>
                <w:p w14:paraId="242DAD28">
                  <w:pPr>
                    <w:widowControl/>
                    <w:kinsoku w:val="0"/>
                    <w:autoSpaceDE w:val="0"/>
                    <w:autoSpaceDN w:val="0"/>
                    <w:adjustRightInd w:val="0"/>
                    <w:snapToGrid w:val="0"/>
                    <w:jc w:val="center"/>
                    <w:textAlignment w:val="baseline"/>
                    <w:rPr>
                      <w:rFonts w:hint="eastAsia" w:ascii="宋体" w:hAnsi="宋体" w:cs="宋体"/>
                      <w:snapToGrid w:val="0"/>
                      <w:color w:val="000000"/>
                      <w:kern w:val="0"/>
                      <w:sz w:val="18"/>
                      <w:szCs w:val="18"/>
                      <w:highlight w:val="none"/>
                      <w:lang w:val="zh-CN"/>
                    </w:rPr>
                  </w:pPr>
                  <w:r>
                    <w:rPr>
                      <w:rFonts w:hint="eastAsia" w:ascii="宋体" w:hAnsi="宋体" w:cs="宋体"/>
                      <w:snapToGrid w:val="0"/>
                      <w:color w:val="000000"/>
                      <w:kern w:val="0"/>
                      <w:sz w:val="18"/>
                      <w:szCs w:val="18"/>
                      <w:highlight w:val="none"/>
                      <w:lang w:val="zh-CN"/>
                    </w:rPr>
                    <w:t>主要下游销售客户</w:t>
                  </w:r>
                </w:p>
              </w:tc>
              <w:tc>
                <w:tcPr>
                  <w:tcW w:w="0" w:type="auto"/>
                  <w:noWrap w:val="0"/>
                  <w:vAlign w:val="center"/>
                </w:tcPr>
                <w:p w14:paraId="637463C1">
                  <w:pPr>
                    <w:widowControl/>
                    <w:kinsoku w:val="0"/>
                    <w:autoSpaceDE w:val="0"/>
                    <w:autoSpaceDN w:val="0"/>
                    <w:adjustRightInd w:val="0"/>
                    <w:snapToGrid w:val="0"/>
                    <w:jc w:val="center"/>
                    <w:textAlignment w:val="baseline"/>
                    <w:rPr>
                      <w:rFonts w:hint="eastAsia" w:ascii="宋体" w:hAnsi="宋体" w:cs="宋体"/>
                      <w:snapToGrid w:val="0"/>
                      <w:color w:val="000000"/>
                      <w:kern w:val="0"/>
                      <w:sz w:val="18"/>
                      <w:szCs w:val="18"/>
                      <w:highlight w:val="none"/>
                      <w:lang w:val="zh-CN"/>
                    </w:rPr>
                  </w:pPr>
                  <w:r>
                    <w:rPr>
                      <w:rFonts w:hint="eastAsia" w:ascii="宋体" w:hAnsi="宋体" w:cs="宋体"/>
                      <w:snapToGrid w:val="0"/>
                      <w:color w:val="000000"/>
                      <w:kern w:val="0"/>
                      <w:sz w:val="18"/>
                      <w:szCs w:val="18"/>
                      <w:highlight w:val="none"/>
                    </w:rPr>
                    <w:t>销售产品</w:t>
                  </w:r>
                </w:p>
              </w:tc>
              <w:tc>
                <w:tcPr>
                  <w:tcW w:w="0" w:type="auto"/>
                  <w:noWrap w:val="0"/>
                  <w:vAlign w:val="center"/>
                </w:tcPr>
                <w:p w14:paraId="7E2AD17E">
                  <w:pPr>
                    <w:widowControl/>
                    <w:kinsoku w:val="0"/>
                    <w:autoSpaceDE w:val="0"/>
                    <w:autoSpaceDN w:val="0"/>
                    <w:adjustRightInd w:val="0"/>
                    <w:snapToGrid w:val="0"/>
                    <w:jc w:val="center"/>
                    <w:textAlignment w:val="baseline"/>
                    <w:rPr>
                      <w:rFonts w:hint="eastAsia" w:ascii="宋体" w:hAnsi="宋体" w:cs="宋体"/>
                      <w:snapToGrid w:val="0"/>
                      <w:color w:val="000000"/>
                      <w:kern w:val="0"/>
                      <w:sz w:val="18"/>
                      <w:szCs w:val="18"/>
                      <w:highlight w:val="none"/>
                      <w:lang w:val="zh-CN"/>
                    </w:rPr>
                  </w:pPr>
                  <w:r>
                    <w:rPr>
                      <w:rFonts w:hint="eastAsia" w:ascii="宋体" w:hAnsi="宋体" w:cs="宋体"/>
                      <w:snapToGrid w:val="0"/>
                      <w:color w:val="000000"/>
                      <w:kern w:val="0"/>
                      <w:sz w:val="18"/>
                      <w:szCs w:val="18"/>
                      <w:highlight w:val="none"/>
                    </w:rPr>
                    <w:t>上年销售额</w:t>
                  </w:r>
                </w:p>
              </w:tc>
              <w:tc>
                <w:tcPr>
                  <w:tcW w:w="0" w:type="auto"/>
                  <w:noWrap w:val="0"/>
                  <w:vAlign w:val="center"/>
                </w:tcPr>
                <w:p w14:paraId="653FC1EC">
                  <w:pPr>
                    <w:widowControl/>
                    <w:kinsoku w:val="0"/>
                    <w:autoSpaceDE w:val="0"/>
                    <w:autoSpaceDN w:val="0"/>
                    <w:adjustRightInd w:val="0"/>
                    <w:snapToGrid w:val="0"/>
                    <w:jc w:val="center"/>
                    <w:textAlignment w:val="baseline"/>
                    <w:rPr>
                      <w:rFonts w:hint="eastAsia" w:ascii="宋体" w:hAnsi="宋体" w:eastAsia="宋体" w:cs="宋体"/>
                      <w:snapToGrid w:val="0"/>
                      <w:color w:val="000000"/>
                      <w:kern w:val="0"/>
                      <w:sz w:val="18"/>
                      <w:szCs w:val="18"/>
                      <w:highlight w:val="none"/>
                      <w:lang w:eastAsia="zh-CN"/>
                    </w:rPr>
                  </w:pPr>
                  <w:r>
                    <w:rPr>
                      <w:rFonts w:hint="eastAsia" w:ascii="宋体" w:hAnsi="宋体" w:cs="宋体"/>
                      <w:snapToGrid w:val="0"/>
                      <w:color w:val="000000"/>
                      <w:kern w:val="0"/>
                      <w:sz w:val="18"/>
                      <w:szCs w:val="18"/>
                      <w:highlight w:val="none"/>
                      <w:lang w:eastAsia="zh-CN"/>
                    </w:rPr>
                    <w:t>上年销售额占比（</w:t>
                  </w:r>
                  <w:r>
                    <w:rPr>
                      <w:rFonts w:hint="eastAsia" w:ascii="宋体" w:hAnsi="宋体" w:cs="宋体"/>
                      <w:snapToGrid w:val="0"/>
                      <w:color w:val="000000"/>
                      <w:kern w:val="0"/>
                      <w:sz w:val="18"/>
                      <w:szCs w:val="18"/>
                      <w:highlight w:val="none"/>
                      <w:lang w:val="en-US" w:eastAsia="zh-CN"/>
                    </w:rPr>
                    <w:t>%</w:t>
                  </w:r>
                  <w:r>
                    <w:rPr>
                      <w:rFonts w:hint="eastAsia" w:ascii="宋体" w:hAnsi="宋体" w:cs="宋体"/>
                      <w:snapToGrid w:val="0"/>
                      <w:color w:val="000000"/>
                      <w:kern w:val="0"/>
                      <w:sz w:val="18"/>
                      <w:szCs w:val="18"/>
                      <w:highlight w:val="none"/>
                      <w:lang w:eastAsia="zh-CN"/>
                    </w:rPr>
                    <w:t>）</w:t>
                  </w:r>
                </w:p>
              </w:tc>
              <w:tc>
                <w:tcPr>
                  <w:tcW w:w="0" w:type="auto"/>
                  <w:noWrap w:val="0"/>
                  <w:vAlign w:val="center"/>
                </w:tcPr>
                <w:p w14:paraId="6342E06A">
                  <w:pPr>
                    <w:widowControl/>
                    <w:kinsoku w:val="0"/>
                    <w:autoSpaceDE w:val="0"/>
                    <w:autoSpaceDN w:val="0"/>
                    <w:adjustRightInd w:val="0"/>
                    <w:snapToGrid w:val="0"/>
                    <w:jc w:val="center"/>
                    <w:textAlignment w:val="baseline"/>
                    <w:rPr>
                      <w:rFonts w:hint="eastAsia" w:ascii="宋体" w:hAnsi="宋体" w:cs="宋体"/>
                      <w:snapToGrid w:val="0"/>
                      <w:color w:val="000000"/>
                      <w:kern w:val="0"/>
                      <w:sz w:val="18"/>
                      <w:szCs w:val="18"/>
                      <w:highlight w:val="none"/>
                      <w:lang w:val="zh-CN"/>
                    </w:rPr>
                  </w:pPr>
                  <w:r>
                    <w:rPr>
                      <w:rFonts w:hint="eastAsia" w:ascii="宋体" w:hAnsi="宋体" w:cs="宋体"/>
                      <w:snapToGrid w:val="0"/>
                      <w:color w:val="000000"/>
                      <w:kern w:val="0"/>
                      <w:sz w:val="18"/>
                      <w:szCs w:val="18"/>
                      <w:highlight w:val="none"/>
                    </w:rPr>
                    <w:t>今年</w:t>
                  </w:r>
                  <w:r>
                    <w:rPr>
                      <w:rFonts w:hint="eastAsia" w:ascii="宋体" w:hAnsi="宋体" w:cs="宋体"/>
                      <w:snapToGrid w:val="0"/>
                      <w:color w:val="000000"/>
                      <w:kern w:val="0"/>
                      <w:sz w:val="18"/>
                      <w:szCs w:val="18"/>
                      <w:highlight w:val="none"/>
                      <w:lang w:val="en-US" w:eastAsia="zh-CN"/>
                    </w:rPr>
                    <w:t>1-9月</w:t>
                  </w:r>
                  <w:r>
                    <w:rPr>
                      <w:rFonts w:hint="eastAsia" w:ascii="宋体" w:hAnsi="宋体" w:cs="宋体"/>
                      <w:snapToGrid w:val="0"/>
                      <w:color w:val="000000"/>
                      <w:kern w:val="0"/>
                      <w:sz w:val="18"/>
                      <w:szCs w:val="18"/>
                      <w:highlight w:val="none"/>
                    </w:rPr>
                    <w:t>销售额</w:t>
                  </w:r>
                </w:p>
              </w:tc>
              <w:tc>
                <w:tcPr>
                  <w:tcW w:w="0" w:type="auto"/>
                  <w:noWrap w:val="0"/>
                  <w:vAlign w:val="top"/>
                </w:tcPr>
                <w:p w14:paraId="06C08E13">
                  <w:pPr>
                    <w:widowControl/>
                    <w:kinsoku w:val="0"/>
                    <w:autoSpaceDE w:val="0"/>
                    <w:autoSpaceDN w:val="0"/>
                    <w:adjustRightInd w:val="0"/>
                    <w:snapToGrid w:val="0"/>
                    <w:jc w:val="center"/>
                    <w:textAlignment w:val="baseline"/>
                    <w:rPr>
                      <w:rFonts w:hint="eastAsia" w:ascii="宋体" w:hAnsi="宋体" w:eastAsia="宋体" w:cs="宋体"/>
                      <w:snapToGrid w:val="0"/>
                      <w:color w:val="000000"/>
                      <w:kern w:val="0"/>
                      <w:sz w:val="18"/>
                      <w:szCs w:val="18"/>
                      <w:highlight w:val="none"/>
                      <w:lang w:eastAsia="zh-CN"/>
                    </w:rPr>
                  </w:pPr>
                  <w:r>
                    <w:rPr>
                      <w:rFonts w:hint="eastAsia" w:ascii="宋体" w:hAnsi="宋体" w:cs="宋体"/>
                      <w:snapToGrid w:val="0"/>
                      <w:color w:val="000000"/>
                      <w:kern w:val="0"/>
                      <w:sz w:val="18"/>
                      <w:szCs w:val="18"/>
                      <w:highlight w:val="none"/>
                    </w:rPr>
                    <w:t>今年</w:t>
                  </w:r>
                  <w:r>
                    <w:rPr>
                      <w:rFonts w:hint="eastAsia" w:ascii="宋体" w:hAnsi="宋体" w:cs="宋体"/>
                      <w:snapToGrid w:val="0"/>
                      <w:color w:val="000000"/>
                      <w:kern w:val="0"/>
                      <w:sz w:val="18"/>
                      <w:szCs w:val="18"/>
                      <w:highlight w:val="none"/>
                      <w:lang w:val="en-US" w:eastAsia="zh-CN"/>
                    </w:rPr>
                    <w:t>1-9月</w:t>
                  </w:r>
                  <w:r>
                    <w:rPr>
                      <w:rFonts w:hint="eastAsia" w:ascii="宋体" w:hAnsi="宋体" w:cs="宋体"/>
                      <w:snapToGrid w:val="0"/>
                      <w:color w:val="000000"/>
                      <w:kern w:val="0"/>
                      <w:sz w:val="18"/>
                      <w:szCs w:val="18"/>
                      <w:highlight w:val="none"/>
                    </w:rPr>
                    <w:t>销售</w:t>
                  </w:r>
                  <w:r>
                    <w:rPr>
                      <w:rFonts w:hint="eastAsia" w:ascii="宋体" w:hAnsi="宋体" w:cs="宋体"/>
                      <w:snapToGrid w:val="0"/>
                      <w:color w:val="000000"/>
                      <w:kern w:val="0"/>
                      <w:sz w:val="18"/>
                      <w:szCs w:val="18"/>
                      <w:highlight w:val="none"/>
                      <w:lang w:eastAsia="zh-CN"/>
                    </w:rPr>
                    <w:t>额占比（</w:t>
                  </w:r>
                  <w:r>
                    <w:rPr>
                      <w:rFonts w:hint="eastAsia" w:ascii="宋体" w:hAnsi="宋体" w:cs="宋体"/>
                      <w:snapToGrid w:val="0"/>
                      <w:color w:val="000000"/>
                      <w:kern w:val="0"/>
                      <w:sz w:val="18"/>
                      <w:szCs w:val="18"/>
                      <w:highlight w:val="none"/>
                      <w:lang w:val="en-US" w:eastAsia="zh-CN"/>
                    </w:rPr>
                    <w:t>%</w:t>
                  </w:r>
                  <w:r>
                    <w:rPr>
                      <w:rFonts w:hint="eastAsia" w:ascii="宋体" w:hAnsi="宋体" w:cs="宋体"/>
                      <w:snapToGrid w:val="0"/>
                      <w:color w:val="000000"/>
                      <w:kern w:val="0"/>
                      <w:sz w:val="18"/>
                      <w:szCs w:val="18"/>
                      <w:highlight w:val="none"/>
                      <w:lang w:eastAsia="zh-CN"/>
                    </w:rPr>
                    <w:t>）</w:t>
                  </w:r>
                </w:p>
              </w:tc>
              <w:tc>
                <w:tcPr>
                  <w:tcW w:w="0" w:type="auto"/>
                  <w:noWrap w:val="0"/>
                  <w:vAlign w:val="top"/>
                </w:tcPr>
                <w:p w14:paraId="053E43C2">
                  <w:pPr>
                    <w:widowControl/>
                    <w:kinsoku w:val="0"/>
                    <w:autoSpaceDE w:val="0"/>
                    <w:autoSpaceDN w:val="0"/>
                    <w:adjustRightInd w:val="0"/>
                    <w:snapToGrid w:val="0"/>
                    <w:jc w:val="center"/>
                    <w:textAlignment w:val="baseline"/>
                    <w:rPr>
                      <w:rFonts w:hint="eastAsia" w:ascii="宋体" w:hAnsi="宋体" w:cs="宋体"/>
                      <w:snapToGrid w:val="0"/>
                      <w:color w:val="000000"/>
                      <w:kern w:val="0"/>
                      <w:sz w:val="18"/>
                      <w:szCs w:val="18"/>
                      <w:highlight w:val="none"/>
                    </w:rPr>
                  </w:pPr>
                  <w:r>
                    <w:rPr>
                      <w:rFonts w:hint="eastAsia" w:ascii="宋体" w:hAnsi="宋体" w:cs="宋体"/>
                      <w:snapToGrid w:val="0"/>
                      <w:color w:val="000000"/>
                      <w:kern w:val="0"/>
                      <w:sz w:val="18"/>
                      <w:szCs w:val="18"/>
                      <w:highlight w:val="none"/>
                    </w:rPr>
                    <w:t>结算方式</w:t>
                  </w:r>
                </w:p>
              </w:tc>
              <w:tc>
                <w:tcPr>
                  <w:tcW w:w="0" w:type="auto"/>
                  <w:noWrap w:val="0"/>
                  <w:vAlign w:val="top"/>
                </w:tcPr>
                <w:p w14:paraId="58DEFA56">
                  <w:pPr>
                    <w:widowControl/>
                    <w:kinsoku w:val="0"/>
                    <w:autoSpaceDE w:val="0"/>
                    <w:autoSpaceDN w:val="0"/>
                    <w:adjustRightInd w:val="0"/>
                    <w:snapToGrid w:val="0"/>
                    <w:jc w:val="center"/>
                    <w:textAlignment w:val="baseline"/>
                    <w:rPr>
                      <w:rFonts w:hint="eastAsia" w:ascii="宋体" w:hAnsi="宋体" w:eastAsia="宋体" w:cs="宋体"/>
                      <w:snapToGrid w:val="0"/>
                      <w:color w:val="000000"/>
                      <w:kern w:val="0"/>
                      <w:sz w:val="18"/>
                      <w:szCs w:val="18"/>
                      <w:highlight w:val="none"/>
                      <w:lang w:eastAsia="zh-CN"/>
                    </w:rPr>
                  </w:pPr>
                  <w:r>
                    <w:rPr>
                      <w:rFonts w:hint="eastAsia" w:ascii="宋体" w:hAnsi="宋体" w:cs="宋体"/>
                      <w:snapToGrid w:val="0"/>
                      <w:color w:val="000000"/>
                      <w:kern w:val="0"/>
                      <w:sz w:val="18"/>
                      <w:szCs w:val="18"/>
                      <w:highlight w:val="none"/>
                    </w:rPr>
                    <w:t>账</w:t>
                  </w:r>
                  <w:r>
                    <w:rPr>
                      <w:rFonts w:hint="eastAsia" w:ascii="宋体" w:hAnsi="宋体" w:cs="宋体"/>
                      <w:snapToGrid w:val="0"/>
                      <w:color w:val="000000"/>
                      <w:kern w:val="0"/>
                      <w:sz w:val="18"/>
                      <w:szCs w:val="18"/>
                      <w:highlight w:val="none"/>
                      <w:lang w:eastAsia="zh-CN"/>
                    </w:rPr>
                    <w:t>期</w:t>
                  </w:r>
                </w:p>
              </w:tc>
              <w:tc>
                <w:tcPr>
                  <w:tcW w:w="0" w:type="auto"/>
                  <w:noWrap w:val="0"/>
                  <w:vAlign w:val="center"/>
                </w:tcPr>
                <w:p w14:paraId="55DA882C">
                  <w:pPr>
                    <w:widowControl/>
                    <w:kinsoku w:val="0"/>
                    <w:autoSpaceDE w:val="0"/>
                    <w:autoSpaceDN w:val="0"/>
                    <w:adjustRightInd w:val="0"/>
                    <w:snapToGrid w:val="0"/>
                    <w:jc w:val="center"/>
                    <w:textAlignment w:val="baseline"/>
                    <w:rPr>
                      <w:rFonts w:hint="eastAsia" w:ascii="宋体" w:hAnsi="宋体" w:cs="宋体"/>
                      <w:snapToGrid w:val="0"/>
                      <w:color w:val="000000"/>
                      <w:kern w:val="0"/>
                      <w:sz w:val="18"/>
                      <w:szCs w:val="18"/>
                      <w:highlight w:val="none"/>
                      <w:lang w:val="zh-CN"/>
                    </w:rPr>
                  </w:pPr>
                  <w:r>
                    <w:rPr>
                      <w:rFonts w:hint="eastAsia" w:ascii="宋体" w:hAnsi="宋体" w:cs="宋体"/>
                      <w:snapToGrid w:val="0"/>
                      <w:color w:val="000000"/>
                      <w:kern w:val="0"/>
                      <w:sz w:val="18"/>
                      <w:szCs w:val="18"/>
                      <w:highlight w:val="none"/>
                    </w:rPr>
                    <w:t>合作年限</w:t>
                  </w:r>
                </w:p>
              </w:tc>
            </w:tr>
            <w:tr w14:paraId="4FE17D4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0" w:type="auto"/>
                  <w:noWrap w:val="0"/>
                  <w:vAlign w:val="center"/>
                </w:tcPr>
                <w:p w14:paraId="7843F5FD">
                  <w:pPr>
                    <w:widowControl/>
                    <w:kinsoku w:val="0"/>
                    <w:autoSpaceDE w:val="0"/>
                    <w:autoSpaceDN w:val="0"/>
                    <w:adjustRightInd w:val="0"/>
                    <w:snapToGrid w:val="0"/>
                    <w:ind w:firstLine="200"/>
                    <w:jc w:val="left"/>
                    <w:textAlignment w:val="baseline"/>
                    <w:rPr>
                      <w:rFonts w:hint="eastAsia" w:ascii="宋体" w:hAnsi="宋体" w:cs="宋体"/>
                      <w:snapToGrid w:val="0"/>
                      <w:color w:val="000000"/>
                      <w:kern w:val="0"/>
                      <w:sz w:val="18"/>
                      <w:szCs w:val="18"/>
                      <w:highlight w:val="none"/>
                      <w:lang w:val="zh-CN"/>
                    </w:rPr>
                  </w:pPr>
                  <w:r>
                    <w:t>涵江水利局</w:t>
                  </w:r>
                </w:p>
              </w:tc>
              <w:tc>
                <w:tcPr>
                  <w:tcW w:w="0" w:type="auto"/>
                  <w:noWrap w:val="0"/>
                  <w:vAlign w:val="center"/>
                </w:tcPr>
                <w:p w14:paraId="608A8B96">
                  <w:pPr>
                    <w:widowControl/>
                    <w:kinsoku w:val="0"/>
                    <w:autoSpaceDE w:val="0"/>
                    <w:autoSpaceDN w:val="0"/>
                    <w:adjustRightInd w:val="0"/>
                    <w:snapToGrid w:val="0"/>
                    <w:ind w:firstLine="200"/>
                    <w:jc w:val="left"/>
                    <w:textAlignment w:val="baseline"/>
                    <w:rPr>
                      <w:rFonts w:hint="eastAsia" w:ascii="宋体" w:hAnsi="宋体" w:cs="宋体"/>
                      <w:snapToGrid w:val="0"/>
                      <w:color w:val="000000"/>
                      <w:kern w:val="0"/>
                      <w:sz w:val="18"/>
                      <w:szCs w:val="18"/>
                      <w:highlight w:val="none"/>
                      <w:lang w:val="zh-CN"/>
                    </w:rPr>
                  </w:pPr>
                  <w:r>
                    <w:t>智慧水利</w:t>
                  </w:r>
                </w:p>
              </w:tc>
              <w:tc>
                <w:tcPr>
                  <w:tcW w:w="0" w:type="auto"/>
                  <w:noWrap w:val="0"/>
                  <w:vAlign w:val="center"/>
                </w:tcPr>
                <w:p w14:paraId="331F2DFD">
                  <w:pPr>
                    <w:widowControl/>
                    <w:kinsoku w:val="0"/>
                    <w:autoSpaceDE w:val="0"/>
                    <w:autoSpaceDN w:val="0"/>
                    <w:adjustRightInd w:val="0"/>
                    <w:snapToGrid w:val="0"/>
                    <w:ind w:firstLine="200"/>
                    <w:jc w:val="left"/>
                    <w:textAlignment w:val="baseline"/>
                    <w:rPr>
                      <w:rFonts w:hint="eastAsia" w:ascii="宋体" w:hAnsi="宋体" w:cs="宋体"/>
                      <w:snapToGrid w:val="0"/>
                      <w:color w:val="000000"/>
                      <w:kern w:val="0"/>
                      <w:sz w:val="18"/>
                      <w:szCs w:val="18"/>
                      <w:highlight w:val="none"/>
                      <w:lang w:val="zh-CN"/>
                    </w:rPr>
                  </w:pPr>
                  <w:r>
                    <w:t>1116</w:t>
                  </w:r>
                </w:p>
              </w:tc>
              <w:tc>
                <w:tcPr>
                  <w:tcW w:w="0" w:type="auto"/>
                  <w:noWrap w:val="0"/>
                  <w:vAlign w:val="top"/>
                </w:tcPr>
                <w:p w14:paraId="01CC87A6">
                  <w:pPr>
                    <w:widowControl/>
                    <w:kinsoku w:val="0"/>
                    <w:autoSpaceDE w:val="0"/>
                    <w:autoSpaceDN w:val="0"/>
                    <w:adjustRightInd w:val="0"/>
                    <w:snapToGrid w:val="0"/>
                    <w:ind w:firstLine="200"/>
                    <w:jc w:val="left"/>
                    <w:textAlignment w:val="baseline"/>
                    <w:rPr>
                      <w:rFonts w:hint="eastAsia" w:ascii="宋体" w:hAnsi="宋体" w:cs="宋体"/>
                      <w:snapToGrid w:val="0"/>
                      <w:color w:val="000000"/>
                      <w:kern w:val="0"/>
                      <w:sz w:val="18"/>
                      <w:szCs w:val="18"/>
                      <w:highlight w:val="none"/>
                      <w:lang w:val="zh-CN"/>
                    </w:rPr>
                  </w:pPr>
                  <w:r>
                    <w:t>10.02%</w:t>
                  </w:r>
                </w:p>
              </w:tc>
              <w:tc>
                <w:tcPr>
                  <w:tcW w:w="0" w:type="auto"/>
                  <w:noWrap w:val="0"/>
                  <w:vAlign w:val="top"/>
                </w:tcPr>
                <w:p w14:paraId="08544C29">
                  <w:pPr>
                    <w:widowControl/>
                    <w:kinsoku w:val="0"/>
                    <w:autoSpaceDE w:val="0"/>
                    <w:autoSpaceDN w:val="0"/>
                    <w:adjustRightInd w:val="0"/>
                    <w:snapToGrid w:val="0"/>
                    <w:ind w:firstLine="200"/>
                    <w:jc w:val="left"/>
                    <w:textAlignment w:val="baseline"/>
                    <w:rPr>
                      <w:rFonts w:hint="eastAsia" w:ascii="宋体" w:hAnsi="宋体" w:cs="宋体"/>
                      <w:snapToGrid w:val="0"/>
                      <w:color w:val="000000"/>
                      <w:kern w:val="0"/>
                      <w:sz w:val="18"/>
                      <w:szCs w:val="18"/>
                      <w:highlight w:val="none"/>
                      <w:lang w:val="zh-CN"/>
                    </w:rPr>
                  </w:pPr>
                </w:p>
              </w:tc>
              <w:tc>
                <w:tcPr>
                  <w:tcW w:w="0" w:type="auto"/>
                  <w:noWrap w:val="0"/>
                  <w:vAlign w:val="top"/>
                </w:tcPr>
                <w:p w14:paraId="2ADB3D90">
                  <w:pPr>
                    <w:widowControl/>
                    <w:kinsoku w:val="0"/>
                    <w:autoSpaceDE w:val="0"/>
                    <w:autoSpaceDN w:val="0"/>
                    <w:adjustRightInd w:val="0"/>
                    <w:snapToGrid w:val="0"/>
                    <w:ind w:firstLine="200"/>
                    <w:jc w:val="left"/>
                    <w:textAlignment w:val="baseline"/>
                    <w:rPr>
                      <w:rFonts w:hint="eastAsia" w:ascii="宋体" w:hAnsi="宋体" w:cs="宋体"/>
                      <w:snapToGrid w:val="0"/>
                      <w:color w:val="000000"/>
                      <w:kern w:val="0"/>
                      <w:sz w:val="18"/>
                      <w:szCs w:val="18"/>
                      <w:highlight w:val="none"/>
                      <w:lang w:val="zh-CN"/>
                    </w:rPr>
                  </w:pPr>
                </w:p>
              </w:tc>
              <w:tc>
                <w:tcPr>
                  <w:tcW w:w="0" w:type="auto"/>
                  <w:noWrap w:val="0"/>
                  <w:vAlign w:val="top"/>
                </w:tcPr>
                <w:p w14:paraId="43E04CB0">
                  <w:pPr>
                    <w:widowControl/>
                    <w:kinsoku w:val="0"/>
                    <w:autoSpaceDE w:val="0"/>
                    <w:autoSpaceDN w:val="0"/>
                    <w:adjustRightInd w:val="0"/>
                    <w:snapToGrid w:val="0"/>
                    <w:ind w:firstLine="200"/>
                    <w:jc w:val="left"/>
                    <w:textAlignment w:val="baseline"/>
                    <w:rPr>
                      <w:rFonts w:hint="eastAsia" w:ascii="宋体" w:hAnsi="宋体" w:cs="宋体"/>
                      <w:snapToGrid w:val="0"/>
                      <w:color w:val="000000"/>
                      <w:kern w:val="0"/>
                      <w:sz w:val="18"/>
                      <w:szCs w:val="18"/>
                      <w:highlight w:val="none"/>
                      <w:lang w:val="zh-CN"/>
                    </w:rPr>
                  </w:pPr>
                  <w:r>
                    <w:t>分期</w:t>
                  </w:r>
                </w:p>
              </w:tc>
              <w:tc>
                <w:tcPr>
                  <w:tcW w:w="0" w:type="auto"/>
                  <w:noWrap w:val="0"/>
                  <w:vAlign w:val="top"/>
                </w:tcPr>
                <w:p w14:paraId="741A9ABD">
                  <w:pPr>
                    <w:widowControl/>
                    <w:kinsoku w:val="0"/>
                    <w:autoSpaceDE w:val="0"/>
                    <w:autoSpaceDN w:val="0"/>
                    <w:adjustRightInd w:val="0"/>
                    <w:snapToGrid w:val="0"/>
                    <w:ind w:firstLine="200"/>
                    <w:jc w:val="left"/>
                    <w:textAlignment w:val="baseline"/>
                    <w:rPr>
                      <w:rFonts w:hint="eastAsia" w:ascii="宋体" w:hAnsi="宋体" w:cs="宋体"/>
                      <w:snapToGrid w:val="0"/>
                      <w:color w:val="000000"/>
                      <w:kern w:val="0"/>
                      <w:sz w:val="18"/>
                      <w:szCs w:val="18"/>
                      <w:highlight w:val="none"/>
                      <w:lang w:val="zh-CN"/>
                    </w:rPr>
                  </w:pPr>
                </w:p>
              </w:tc>
              <w:tc>
                <w:tcPr>
                  <w:tcW w:w="0" w:type="auto"/>
                  <w:noWrap w:val="0"/>
                  <w:vAlign w:val="center"/>
                </w:tcPr>
                <w:p w14:paraId="57849C8A">
                  <w:pPr>
                    <w:widowControl/>
                    <w:kinsoku w:val="0"/>
                    <w:autoSpaceDE w:val="0"/>
                    <w:autoSpaceDN w:val="0"/>
                    <w:adjustRightInd w:val="0"/>
                    <w:snapToGrid w:val="0"/>
                    <w:ind w:firstLine="200"/>
                    <w:jc w:val="left"/>
                    <w:textAlignment w:val="baseline"/>
                    <w:rPr>
                      <w:rFonts w:hint="eastAsia" w:ascii="宋体" w:hAnsi="宋体" w:cs="宋体"/>
                      <w:snapToGrid w:val="0"/>
                      <w:color w:val="000000"/>
                      <w:kern w:val="0"/>
                      <w:sz w:val="18"/>
                      <w:szCs w:val="18"/>
                      <w:highlight w:val="none"/>
                      <w:lang w:val="zh-CN"/>
                    </w:rPr>
                  </w:pPr>
                </w:p>
              </w:tc>
            </w:tr>
            <w:tr w14:paraId="01F766E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0" w:type="auto"/>
                  <w:noWrap w:val="0"/>
                  <w:vAlign w:val="center"/>
                </w:tcPr>
                <w:p w14:paraId="31CAA02C">
                  <w:pPr>
                    <w:widowControl/>
                    <w:kinsoku w:val="0"/>
                    <w:autoSpaceDE w:val="0"/>
                    <w:autoSpaceDN w:val="0"/>
                    <w:adjustRightInd w:val="0"/>
                    <w:snapToGrid w:val="0"/>
                    <w:ind w:firstLine="200"/>
                    <w:jc w:val="left"/>
                    <w:textAlignment w:val="baseline"/>
                    <w:rPr>
                      <w:rFonts w:hint="eastAsia" w:ascii="宋体" w:hAnsi="宋体" w:cs="宋体"/>
                      <w:snapToGrid w:val="0"/>
                      <w:color w:val="000000"/>
                      <w:kern w:val="0"/>
                      <w:sz w:val="18"/>
                      <w:szCs w:val="18"/>
                      <w:highlight w:val="none"/>
                      <w:lang w:val="zh-CN"/>
                    </w:rPr>
                  </w:pPr>
                  <w:r>
                    <w:t>福建省翔远电子科技有限公司</w:t>
                  </w:r>
                </w:p>
              </w:tc>
              <w:tc>
                <w:tcPr>
                  <w:tcW w:w="0" w:type="auto"/>
                  <w:noWrap w:val="0"/>
                  <w:vAlign w:val="center"/>
                </w:tcPr>
                <w:p w14:paraId="42782360">
                  <w:pPr>
                    <w:widowControl/>
                    <w:kinsoku w:val="0"/>
                    <w:autoSpaceDE w:val="0"/>
                    <w:autoSpaceDN w:val="0"/>
                    <w:adjustRightInd w:val="0"/>
                    <w:snapToGrid w:val="0"/>
                    <w:ind w:firstLine="200"/>
                    <w:jc w:val="left"/>
                    <w:textAlignment w:val="baseline"/>
                    <w:rPr>
                      <w:rFonts w:hint="eastAsia" w:ascii="宋体" w:hAnsi="宋体" w:cs="宋体"/>
                      <w:snapToGrid w:val="0"/>
                      <w:color w:val="000000"/>
                      <w:kern w:val="0"/>
                      <w:sz w:val="18"/>
                      <w:szCs w:val="18"/>
                      <w:highlight w:val="none"/>
                      <w:lang w:val="zh-CN"/>
                    </w:rPr>
                  </w:pPr>
                  <w:r>
                    <w:t>软硬件销售</w:t>
                  </w:r>
                </w:p>
              </w:tc>
              <w:tc>
                <w:tcPr>
                  <w:tcW w:w="0" w:type="auto"/>
                  <w:noWrap w:val="0"/>
                  <w:vAlign w:val="center"/>
                </w:tcPr>
                <w:p w14:paraId="46D1C03F">
                  <w:pPr>
                    <w:widowControl/>
                    <w:kinsoku w:val="0"/>
                    <w:autoSpaceDE w:val="0"/>
                    <w:autoSpaceDN w:val="0"/>
                    <w:adjustRightInd w:val="0"/>
                    <w:snapToGrid w:val="0"/>
                    <w:ind w:firstLine="200"/>
                    <w:jc w:val="left"/>
                    <w:textAlignment w:val="baseline"/>
                    <w:rPr>
                      <w:rFonts w:hint="eastAsia" w:ascii="宋体" w:hAnsi="宋体" w:cs="宋体"/>
                      <w:snapToGrid w:val="0"/>
                      <w:color w:val="000000"/>
                      <w:kern w:val="0"/>
                      <w:sz w:val="18"/>
                      <w:szCs w:val="18"/>
                      <w:highlight w:val="none"/>
                      <w:lang w:val="zh-CN"/>
                    </w:rPr>
                  </w:pPr>
                  <w:r>
                    <w:t>1122</w:t>
                  </w:r>
                </w:p>
              </w:tc>
              <w:tc>
                <w:tcPr>
                  <w:tcW w:w="0" w:type="auto"/>
                  <w:noWrap w:val="0"/>
                  <w:vAlign w:val="top"/>
                </w:tcPr>
                <w:p w14:paraId="5C3AC860">
                  <w:pPr>
                    <w:widowControl/>
                    <w:kinsoku w:val="0"/>
                    <w:autoSpaceDE w:val="0"/>
                    <w:autoSpaceDN w:val="0"/>
                    <w:adjustRightInd w:val="0"/>
                    <w:snapToGrid w:val="0"/>
                    <w:ind w:firstLine="200"/>
                    <w:jc w:val="left"/>
                    <w:textAlignment w:val="baseline"/>
                    <w:rPr>
                      <w:rFonts w:hint="eastAsia" w:ascii="宋体" w:hAnsi="宋体" w:cs="宋体"/>
                      <w:snapToGrid w:val="0"/>
                      <w:color w:val="000000"/>
                      <w:kern w:val="0"/>
                      <w:sz w:val="18"/>
                      <w:szCs w:val="18"/>
                      <w:highlight w:val="none"/>
                      <w:lang w:val="zh-CN"/>
                    </w:rPr>
                  </w:pPr>
                  <w:r>
                    <w:t>9.92%</w:t>
                  </w:r>
                </w:p>
              </w:tc>
              <w:tc>
                <w:tcPr>
                  <w:tcW w:w="0" w:type="auto"/>
                  <w:noWrap w:val="0"/>
                  <w:vAlign w:val="top"/>
                </w:tcPr>
                <w:p w14:paraId="753E5B93">
                  <w:pPr>
                    <w:widowControl/>
                    <w:kinsoku w:val="0"/>
                    <w:autoSpaceDE w:val="0"/>
                    <w:autoSpaceDN w:val="0"/>
                    <w:adjustRightInd w:val="0"/>
                    <w:snapToGrid w:val="0"/>
                    <w:ind w:firstLine="200"/>
                    <w:jc w:val="left"/>
                    <w:textAlignment w:val="baseline"/>
                    <w:rPr>
                      <w:rFonts w:hint="eastAsia" w:ascii="宋体" w:hAnsi="宋体" w:cs="宋体"/>
                      <w:snapToGrid w:val="0"/>
                      <w:color w:val="000000"/>
                      <w:kern w:val="0"/>
                      <w:sz w:val="18"/>
                      <w:szCs w:val="18"/>
                      <w:highlight w:val="none"/>
                      <w:lang w:val="zh-CN"/>
                    </w:rPr>
                  </w:pPr>
                </w:p>
              </w:tc>
              <w:tc>
                <w:tcPr>
                  <w:tcW w:w="0" w:type="auto"/>
                  <w:noWrap w:val="0"/>
                  <w:vAlign w:val="top"/>
                </w:tcPr>
                <w:p w14:paraId="42A56D15">
                  <w:pPr>
                    <w:widowControl/>
                    <w:kinsoku w:val="0"/>
                    <w:autoSpaceDE w:val="0"/>
                    <w:autoSpaceDN w:val="0"/>
                    <w:adjustRightInd w:val="0"/>
                    <w:snapToGrid w:val="0"/>
                    <w:ind w:firstLine="200"/>
                    <w:jc w:val="left"/>
                    <w:textAlignment w:val="baseline"/>
                    <w:rPr>
                      <w:rFonts w:hint="eastAsia" w:ascii="宋体" w:hAnsi="宋体" w:cs="宋体"/>
                      <w:snapToGrid w:val="0"/>
                      <w:color w:val="000000"/>
                      <w:kern w:val="0"/>
                      <w:sz w:val="18"/>
                      <w:szCs w:val="18"/>
                      <w:highlight w:val="none"/>
                      <w:lang w:val="zh-CN"/>
                    </w:rPr>
                  </w:pPr>
                </w:p>
              </w:tc>
              <w:tc>
                <w:tcPr>
                  <w:tcW w:w="0" w:type="auto"/>
                  <w:noWrap w:val="0"/>
                  <w:vAlign w:val="top"/>
                </w:tcPr>
                <w:p w14:paraId="5327A14F">
                  <w:pPr>
                    <w:widowControl/>
                    <w:kinsoku w:val="0"/>
                    <w:autoSpaceDE w:val="0"/>
                    <w:autoSpaceDN w:val="0"/>
                    <w:adjustRightInd w:val="0"/>
                    <w:snapToGrid w:val="0"/>
                    <w:ind w:firstLine="200"/>
                    <w:jc w:val="left"/>
                    <w:textAlignment w:val="baseline"/>
                    <w:rPr>
                      <w:rFonts w:hint="eastAsia" w:ascii="宋体" w:hAnsi="宋体" w:cs="宋体"/>
                      <w:snapToGrid w:val="0"/>
                      <w:color w:val="000000"/>
                      <w:kern w:val="0"/>
                      <w:sz w:val="18"/>
                      <w:szCs w:val="18"/>
                      <w:highlight w:val="none"/>
                      <w:lang w:val="zh-CN"/>
                    </w:rPr>
                  </w:pPr>
                  <w:r>
                    <w:t>分期</w:t>
                  </w:r>
                </w:p>
              </w:tc>
              <w:tc>
                <w:tcPr>
                  <w:tcW w:w="0" w:type="auto"/>
                  <w:noWrap w:val="0"/>
                  <w:vAlign w:val="top"/>
                </w:tcPr>
                <w:p w14:paraId="2044C483">
                  <w:pPr>
                    <w:widowControl/>
                    <w:kinsoku w:val="0"/>
                    <w:autoSpaceDE w:val="0"/>
                    <w:autoSpaceDN w:val="0"/>
                    <w:adjustRightInd w:val="0"/>
                    <w:snapToGrid w:val="0"/>
                    <w:ind w:firstLine="200"/>
                    <w:jc w:val="left"/>
                    <w:textAlignment w:val="baseline"/>
                    <w:rPr>
                      <w:rFonts w:hint="eastAsia" w:ascii="宋体" w:hAnsi="宋体" w:cs="宋体"/>
                      <w:snapToGrid w:val="0"/>
                      <w:color w:val="000000"/>
                      <w:kern w:val="0"/>
                      <w:sz w:val="18"/>
                      <w:szCs w:val="18"/>
                      <w:highlight w:val="none"/>
                      <w:lang w:val="zh-CN"/>
                    </w:rPr>
                  </w:pPr>
                </w:p>
              </w:tc>
              <w:tc>
                <w:tcPr>
                  <w:tcW w:w="0" w:type="auto"/>
                  <w:noWrap w:val="0"/>
                  <w:vAlign w:val="center"/>
                </w:tcPr>
                <w:p w14:paraId="5D3F4D8C">
                  <w:pPr>
                    <w:widowControl/>
                    <w:kinsoku w:val="0"/>
                    <w:autoSpaceDE w:val="0"/>
                    <w:autoSpaceDN w:val="0"/>
                    <w:adjustRightInd w:val="0"/>
                    <w:snapToGrid w:val="0"/>
                    <w:ind w:firstLine="200"/>
                    <w:jc w:val="left"/>
                    <w:textAlignment w:val="baseline"/>
                    <w:rPr>
                      <w:rFonts w:hint="eastAsia" w:ascii="宋体" w:hAnsi="宋体" w:cs="宋体"/>
                      <w:snapToGrid w:val="0"/>
                      <w:color w:val="000000"/>
                      <w:kern w:val="0"/>
                      <w:sz w:val="18"/>
                      <w:szCs w:val="18"/>
                      <w:highlight w:val="none"/>
                      <w:lang w:val="zh-CN"/>
                    </w:rPr>
                  </w:pPr>
                </w:p>
              </w:tc>
            </w:tr>
            <w:tr w14:paraId="7BCCBA3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0" w:type="auto"/>
                  <w:noWrap w:val="0"/>
                  <w:vAlign w:val="center"/>
                </w:tcPr>
                <w:p w14:paraId="5AF7CD33">
                  <w:pPr>
                    <w:widowControl/>
                    <w:kinsoku w:val="0"/>
                    <w:autoSpaceDE w:val="0"/>
                    <w:autoSpaceDN w:val="0"/>
                    <w:adjustRightInd w:val="0"/>
                    <w:snapToGrid w:val="0"/>
                    <w:ind w:firstLine="200"/>
                    <w:jc w:val="left"/>
                    <w:textAlignment w:val="baseline"/>
                    <w:rPr>
                      <w:rFonts w:hint="eastAsia" w:ascii="宋体" w:hAnsi="宋体" w:cs="宋体"/>
                      <w:snapToGrid w:val="0"/>
                      <w:color w:val="000000"/>
                      <w:kern w:val="0"/>
                      <w:sz w:val="18"/>
                      <w:szCs w:val="18"/>
                      <w:highlight w:val="none"/>
                      <w:lang w:val="zh-CN"/>
                    </w:rPr>
                  </w:pPr>
                  <w:r>
                    <w:t>三明水利水电工程有限公司顺昌分公司</w:t>
                  </w:r>
                </w:p>
              </w:tc>
              <w:tc>
                <w:tcPr>
                  <w:tcW w:w="0" w:type="auto"/>
                  <w:noWrap w:val="0"/>
                  <w:vAlign w:val="center"/>
                </w:tcPr>
                <w:p w14:paraId="4757D6C8">
                  <w:pPr>
                    <w:widowControl/>
                    <w:kinsoku w:val="0"/>
                    <w:autoSpaceDE w:val="0"/>
                    <w:autoSpaceDN w:val="0"/>
                    <w:adjustRightInd w:val="0"/>
                    <w:snapToGrid w:val="0"/>
                    <w:ind w:firstLine="200"/>
                    <w:jc w:val="left"/>
                    <w:textAlignment w:val="baseline"/>
                    <w:rPr>
                      <w:rFonts w:hint="eastAsia" w:ascii="宋体" w:hAnsi="宋体" w:cs="宋体"/>
                      <w:snapToGrid w:val="0"/>
                      <w:color w:val="000000"/>
                      <w:kern w:val="0"/>
                      <w:sz w:val="18"/>
                      <w:szCs w:val="18"/>
                      <w:highlight w:val="none"/>
                      <w:lang w:val="zh-CN"/>
                    </w:rPr>
                  </w:pPr>
                  <w:r>
                    <w:t>智慧水利</w:t>
                  </w:r>
                </w:p>
              </w:tc>
              <w:tc>
                <w:tcPr>
                  <w:tcW w:w="0" w:type="auto"/>
                  <w:noWrap w:val="0"/>
                  <w:vAlign w:val="center"/>
                </w:tcPr>
                <w:p w14:paraId="01859D4E">
                  <w:pPr>
                    <w:widowControl/>
                    <w:kinsoku w:val="0"/>
                    <w:autoSpaceDE w:val="0"/>
                    <w:autoSpaceDN w:val="0"/>
                    <w:adjustRightInd w:val="0"/>
                    <w:snapToGrid w:val="0"/>
                    <w:ind w:firstLine="200"/>
                    <w:jc w:val="left"/>
                    <w:textAlignment w:val="baseline"/>
                    <w:rPr>
                      <w:rFonts w:hint="eastAsia" w:ascii="宋体" w:hAnsi="宋体" w:cs="宋体"/>
                      <w:snapToGrid w:val="0"/>
                      <w:color w:val="000000"/>
                      <w:kern w:val="0"/>
                      <w:sz w:val="18"/>
                      <w:szCs w:val="18"/>
                      <w:highlight w:val="none"/>
                      <w:lang w:val="zh-CN"/>
                    </w:rPr>
                  </w:pPr>
                  <w:r>
                    <w:t>572</w:t>
                  </w:r>
                </w:p>
              </w:tc>
              <w:tc>
                <w:tcPr>
                  <w:tcW w:w="0" w:type="auto"/>
                  <w:noWrap w:val="0"/>
                  <w:vAlign w:val="top"/>
                </w:tcPr>
                <w:p w14:paraId="147B9A19">
                  <w:pPr>
                    <w:widowControl/>
                    <w:kinsoku w:val="0"/>
                    <w:autoSpaceDE w:val="0"/>
                    <w:autoSpaceDN w:val="0"/>
                    <w:adjustRightInd w:val="0"/>
                    <w:snapToGrid w:val="0"/>
                    <w:ind w:firstLine="200"/>
                    <w:jc w:val="left"/>
                    <w:textAlignment w:val="baseline"/>
                    <w:rPr>
                      <w:rFonts w:hint="eastAsia" w:ascii="宋体" w:hAnsi="宋体" w:cs="宋体"/>
                      <w:snapToGrid w:val="0"/>
                      <w:color w:val="000000"/>
                      <w:kern w:val="0"/>
                      <w:sz w:val="18"/>
                      <w:szCs w:val="18"/>
                      <w:highlight w:val="none"/>
                      <w:lang w:val="zh-CN"/>
                    </w:rPr>
                  </w:pPr>
                  <w:r>
                    <w:t>5.07%</w:t>
                  </w:r>
                </w:p>
              </w:tc>
              <w:tc>
                <w:tcPr>
                  <w:tcW w:w="0" w:type="auto"/>
                  <w:noWrap w:val="0"/>
                  <w:vAlign w:val="top"/>
                </w:tcPr>
                <w:p w14:paraId="54E492C8">
                  <w:pPr>
                    <w:widowControl/>
                    <w:kinsoku w:val="0"/>
                    <w:autoSpaceDE w:val="0"/>
                    <w:autoSpaceDN w:val="0"/>
                    <w:adjustRightInd w:val="0"/>
                    <w:snapToGrid w:val="0"/>
                    <w:ind w:firstLine="200"/>
                    <w:jc w:val="left"/>
                    <w:textAlignment w:val="baseline"/>
                    <w:rPr>
                      <w:rFonts w:hint="eastAsia" w:ascii="宋体" w:hAnsi="宋体" w:cs="宋体"/>
                      <w:snapToGrid w:val="0"/>
                      <w:color w:val="000000"/>
                      <w:kern w:val="0"/>
                      <w:sz w:val="18"/>
                      <w:szCs w:val="18"/>
                      <w:highlight w:val="none"/>
                      <w:lang w:val="zh-CN"/>
                    </w:rPr>
                  </w:pPr>
                </w:p>
              </w:tc>
              <w:tc>
                <w:tcPr>
                  <w:tcW w:w="0" w:type="auto"/>
                  <w:noWrap w:val="0"/>
                  <w:vAlign w:val="top"/>
                </w:tcPr>
                <w:p w14:paraId="0F0FAA0B">
                  <w:pPr>
                    <w:widowControl/>
                    <w:kinsoku w:val="0"/>
                    <w:autoSpaceDE w:val="0"/>
                    <w:autoSpaceDN w:val="0"/>
                    <w:adjustRightInd w:val="0"/>
                    <w:snapToGrid w:val="0"/>
                    <w:ind w:firstLine="200"/>
                    <w:jc w:val="left"/>
                    <w:textAlignment w:val="baseline"/>
                    <w:rPr>
                      <w:rFonts w:hint="eastAsia" w:ascii="宋体" w:hAnsi="宋体" w:cs="宋体"/>
                      <w:snapToGrid w:val="0"/>
                      <w:color w:val="000000"/>
                      <w:kern w:val="0"/>
                      <w:sz w:val="18"/>
                      <w:szCs w:val="18"/>
                      <w:highlight w:val="none"/>
                      <w:lang w:val="zh-CN"/>
                    </w:rPr>
                  </w:pPr>
                </w:p>
              </w:tc>
              <w:tc>
                <w:tcPr>
                  <w:tcW w:w="0" w:type="auto"/>
                  <w:noWrap w:val="0"/>
                  <w:vAlign w:val="top"/>
                </w:tcPr>
                <w:p w14:paraId="7B794328">
                  <w:pPr>
                    <w:widowControl/>
                    <w:kinsoku w:val="0"/>
                    <w:autoSpaceDE w:val="0"/>
                    <w:autoSpaceDN w:val="0"/>
                    <w:adjustRightInd w:val="0"/>
                    <w:snapToGrid w:val="0"/>
                    <w:ind w:firstLine="200"/>
                    <w:jc w:val="left"/>
                    <w:textAlignment w:val="baseline"/>
                    <w:rPr>
                      <w:rFonts w:hint="eastAsia" w:ascii="宋体" w:hAnsi="宋体" w:cs="宋体"/>
                      <w:snapToGrid w:val="0"/>
                      <w:color w:val="000000"/>
                      <w:kern w:val="0"/>
                      <w:sz w:val="18"/>
                      <w:szCs w:val="18"/>
                      <w:highlight w:val="none"/>
                      <w:lang w:val="zh-CN"/>
                    </w:rPr>
                  </w:pPr>
                  <w:r>
                    <w:t>分期</w:t>
                  </w:r>
                </w:p>
              </w:tc>
              <w:tc>
                <w:tcPr>
                  <w:tcW w:w="0" w:type="auto"/>
                  <w:noWrap w:val="0"/>
                  <w:vAlign w:val="top"/>
                </w:tcPr>
                <w:p w14:paraId="4A6B6BC4">
                  <w:pPr>
                    <w:widowControl/>
                    <w:kinsoku w:val="0"/>
                    <w:autoSpaceDE w:val="0"/>
                    <w:autoSpaceDN w:val="0"/>
                    <w:adjustRightInd w:val="0"/>
                    <w:snapToGrid w:val="0"/>
                    <w:ind w:firstLine="200"/>
                    <w:jc w:val="left"/>
                    <w:textAlignment w:val="baseline"/>
                    <w:rPr>
                      <w:rFonts w:hint="eastAsia" w:ascii="宋体" w:hAnsi="宋体" w:cs="宋体"/>
                      <w:snapToGrid w:val="0"/>
                      <w:color w:val="000000"/>
                      <w:kern w:val="0"/>
                      <w:sz w:val="18"/>
                      <w:szCs w:val="18"/>
                      <w:highlight w:val="none"/>
                      <w:lang w:val="zh-CN"/>
                    </w:rPr>
                  </w:pPr>
                </w:p>
              </w:tc>
              <w:tc>
                <w:tcPr>
                  <w:tcW w:w="0" w:type="auto"/>
                  <w:noWrap w:val="0"/>
                  <w:vAlign w:val="center"/>
                </w:tcPr>
                <w:p w14:paraId="15FCBA2D">
                  <w:pPr>
                    <w:widowControl/>
                    <w:kinsoku w:val="0"/>
                    <w:autoSpaceDE w:val="0"/>
                    <w:autoSpaceDN w:val="0"/>
                    <w:adjustRightInd w:val="0"/>
                    <w:snapToGrid w:val="0"/>
                    <w:ind w:firstLine="200"/>
                    <w:jc w:val="left"/>
                    <w:textAlignment w:val="baseline"/>
                    <w:rPr>
                      <w:rFonts w:hint="eastAsia" w:ascii="宋体" w:hAnsi="宋体" w:cs="宋体"/>
                      <w:snapToGrid w:val="0"/>
                      <w:color w:val="000000"/>
                      <w:kern w:val="0"/>
                      <w:sz w:val="18"/>
                      <w:szCs w:val="18"/>
                      <w:highlight w:val="none"/>
                      <w:lang w:val="zh-CN"/>
                    </w:rPr>
                  </w:pPr>
                </w:p>
              </w:tc>
            </w:tr>
            <w:tr w14:paraId="55B314D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0" w:type="auto"/>
                  <w:noWrap w:val="0"/>
                  <w:vAlign w:val="center"/>
                </w:tcPr>
                <w:p w14:paraId="6037DE53">
                  <w:pPr>
                    <w:widowControl/>
                    <w:kinsoku w:val="0"/>
                    <w:autoSpaceDE w:val="0"/>
                    <w:autoSpaceDN w:val="0"/>
                    <w:adjustRightInd w:val="0"/>
                    <w:snapToGrid w:val="0"/>
                    <w:ind w:firstLine="200"/>
                    <w:jc w:val="left"/>
                    <w:textAlignment w:val="baseline"/>
                    <w:rPr>
                      <w:rFonts w:hint="eastAsia" w:ascii="宋体" w:hAnsi="宋体" w:cs="宋体"/>
                      <w:snapToGrid w:val="0"/>
                      <w:color w:val="000000"/>
                      <w:kern w:val="0"/>
                      <w:sz w:val="18"/>
                      <w:szCs w:val="18"/>
                      <w:highlight w:val="none"/>
                      <w:lang w:val="zh-CN"/>
                    </w:rPr>
                  </w:pPr>
                  <w:r>
                    <w:t>福州市福清公路事业发展中心</w:t>
                  </w:r>
                </w:p>
              </w:tc>
              <w:tc>
                <w:tcPr>
                  <w:tcW w:w="0" w:type="auto"/>
                  <w:noWrap w:val="0"/>
                  <w:vAlign w:val="center"/>
                </w:tcPr>
                <w:p w14:paraId="22CFD363">
                  <w:pPr>
                    <w:widowControl/>
                    <w:kinsoku w:val="0"/>
                    <w:autoSpaceDE w:val="0"/>
                    <w:autoSpaceDN w:val="0"/>
                    <w:adjustRightInd w:val="0"/>
                    <w:snapToGrid w:val="0"/>
                    <w:ind w:firstLine="200"/>
                    <w:jc w:val="left"/>
                    <w:textAlignment w:val="baseline"/>
                    <w:rPr>
                      <w:rFonts w:hint="eastAsia" w:ascii="宋体" w:hAnsi="宋体" w:cs="宋体"/>
                      <w:snapToGrid w:val="0"/>
                      <w:color w:val="000000"/>
                      <w:kern w:val="0"/>
                      <w:sz w:val="18"/>
                      <w:szCs w:val="18"/>
                      <w:highlight w:val="none"/>
                      <w:lang w:val="zh-CN"/>
                    </w:rPr>
                  </w:pPr>
                  <w:r>
                    <w:t>软硬件销售</w:t>
                  </w:r>
                </w:p>
              </w:tc>
              <w:tc>
                <w:tcPr>
                  <w:tcW w:w="0" w:type="auto"/>
                  <w:noWrap w:val="0"/>
                  <w:vAlign w:val="center"/>
                </w:tcPr>
                <w:p w14:paraId="406271DC">
                  <w:pPr>
                    <w:widowControl/>
                    <w:kinsoku w:val="0"/>
                    <w:autoSpaceDE w:val="0"/>
                    <w:autoSpaceDN w:val="0"/>
                    <w:adjustRightInd w:val="0"/>
                    <w:snapToGrid w:val="0"/>
                    <w:ind w:firstLine="200"/>
                    <w:jc w:val="left"/>
                    <w:textAlignment w:val="baseline"/>
                    <w:rPr>
                      <w:rFonts w:hint="eastAsia" w:ascii="宋体" w:hAnsi="宋体" w:cs="宋体"/>
                      <w:snapToGrid w:val="0"/>
                      <w:color w:val="000000"/>
                      <w:kern w:val="0"/>
                      <w:sz w:val="18"/>
                      <w:szCs w:val="18"/>
                      <w:highlight w:val="none"/>
                      <w:lang w:val="zh-CN"/>
                    </w:rPr>
                  </w:pPr>
                  <w:r>
                    <w:t>396</w:t>
                  </w:r>
                </w:p>
              </w:tc>
              <w:tc>
                <w:tcPr>
                  <w:tcW w:w="0" w:type="auto"/>
                  <w:noWrap w:val="0"/>
                  <w:vAlign w:val="top"/>
                </w:tcPr>
                <w:p w14:paraId="4DAF40B6">
                  <w:pPr>
                    <w:widowControl/>
                    <w:kinsoku w:val="0"/>
                    <w:autoSpaceDE w:val="0"/>
                    <w:autoSpaceDN w:val="0"/>
                    <w:adjustRightInd w:val="0"/>
                    <w:snapToGrid w:val="0"/>
                    <w:ind w:firstLine="200"/>
                    <w:jc w:val="left"/>
                    <w:textAlignment w:val="baseline"/>
                    <w:rPr>
                      <w:rFonts w:hint="eastAsia" w:ascii="宋体" w:hAnsi="宋体" w:cs="宋体"/>
                      <w:snapToGrid w:val="0"/>
                      <w:color w:val="000000"/>
                      <w:kern w:val="0"/>
                      <w:sz w:val="18"/>
                      <w:szCs w:val="18"/>
                      <w:highlight w:val="none"/>
                      <w:lang w:val="zh-CN"/>
                    </w:rPr>
                  </w:pPr>
                  <w:r>
                    <w:t>3.51%</w:t>
                  </w:r>
                </w:p>
              </w:tc>
              <w:tc>
                <w:tcPr>
                  <w:tcW w:w="0" w:type="auto"/>
                  <w:noWrap w:val="0"/>
                  <w:vAlign w:val="top"/>
                </w:tcPr>
                <w:p w14:paraId="4B607238">
                  <w:pPr>
                    <w:widowControl/>
                    <w:kinsoku w:val="0"/>
                    <w:autoSpaceDE w:val="0"/>
                    <w:autoSpaceDN w:val="0"/>
                    <w:adjustRightInd w:val="0"/>
                    <w:snapToGrid w:val="0"/>
                    <w:ind w:firstLine="200"/>
                    <w:jc w:val="left"/>
                    <w:textAlignment w:val="baseline"/>
                    <w:rPr>
                      <w:rFonts w:hint="eastAsia" w:ascii="宋体" w:hAnsi="宋体" w:cs="宋体"/>
                      <w:snapToGrid w:val="0"/>
                      <w:color w:val="000000"/>
                      <w:kern w:val="0"/>
                      <w:sz w:val="18"/>
                      <w:szCs w:val="18"/>
                      <w:highlight w:val="none"/>
                      <w:lang w:val="zh-CN"/>
                    </w:rPr>
                  </w:pPr>
                </w:p>
              </w:tc>
              <w:tc>
                <w:tcPr>
                  <w:tcW w:w="0" w:type="auto"/>
                  <w:noWrap w:val="0"/>
                  <w:vAlign w:val="top"/>
                </w:tcPr>
                <w:p w14:paraId="0FA1F047">
                  <w:pPr>
                    <w:widowControl/>
                    <w:kinsoku w:val="0"/>
                    <w:autoSpaceDE w:val="0"/>
                    <w:autoSpaceDN w:val="0"/>
                    <w:adjustRightInd w:val="0"/>
                    <w:snapToGrid w:val="0"/>
                    <w:ind w:firstLine="200"/>
                    <w:jc w:val="left"/>
                    <w:textAlignment w:val="baseline"/>
                    <w:rPr>
                      <w:rFonts w:hint="eastAsia" w:ascii="宋体" w:hAnsi="宋体" w:cs="宋体"/>
                      <w:snapToGrid w:val="0"/>
                      <w:color w:val="000000"/>
                      <w:kern w:val="0"/>
                      <w:sz w:val="18"/>
                      <w:szCs w:val="18"/>
                      <w:highlight w:val="none"/>
                      <w:lang w:val="zh-CN"/>
                    </w:rPr>
                  </w:pPr>
                </w:p>
              </w:tc>
              <w:tc>
                <w:tcPr>
                  <w:tcW w:w="0" w:type="auto"/>
                  <w:noWrap w:val="0"/>
                  <w:vAlign w:val="top"/>
                </w:tcPr>
                <w:p w14:paraId="13E8F61B">
                  <w:pPr>
                    <w:widowControl/>
                    <w:kinsoku w:val="0"/>
                    <w:autoSpaceDE w:val="0"/>
                    <w:autoSpaceDN w:val="0"/>
                    <w:adjustRightInd w:val="0"/>
                    <w:snapToGrid w:val="0"/>
                    <w:ind w:firstLine="200"/>
                    <w:jc w:val="left"/>
                    <w:textAlignment w:val="baseline"/>
                    <w:rPr>
                      <w:rFonts w:hint="eastAsia" w:ascii="宋体" w:hAnsi="宋体" w:cs="宋体"/>
                      <w:snapToGrid w:val="0"/>
                      <w:color w:val="000000"/>
                      <w:kern w:val="0"/>
                      <w:sz w:val="18"/>
                      <w:szCs w:val="18"/>
                      <w:highlight w:val="none"/>
                      <w:lang w:val="zh-CN"/>
                    </w:rPr>
                  </w:pPr>
                  <w:r>
                    <w:t>分期</w:t>
                  </w:r>
                </w:p>
              </w:tc>
              <w:tc>
                <w:tcPr>
                  <w:tcW w:w="0" w:type="auto"/>
                  <w:noWrap w:val="0"/>
                  <w:vAlign w:val="top"/>
                </w:tcPr>
                <w:p w14:paraId="4F6016F7">
                  <w:pPr>
                    <w:widowControl/>
                    <w:kinsoku w:val="0"/>
                    <w:autoSpaceDE w:val="0"/>
                    <w:autoSpaceDN w:val="0"/>
                    <w:adjustRightInd w:val="0"/>
                    <w:snapToGrid w:val="0"/>
                    <w:ind w:firstLine="200"/>
                    <w:jc w:val="left"/>
                    <w:textAlignment w:val="baseline"/>
                    <w:rPr>
                      <w:rFonts w:hint="eastAsia" w:ascii="宋体" w:hAnsi="宋体" w:cs="宋体"/>
                      <w:snapToGrid w:val="0"/>
                      <w:color w:val="000000"/>
                      <w:kern w:val="0"/>
                      <w:sz w:val="18"/>
                      <w:szCs w:val="18"/>
                      <w:highlight w:val="none"/>
                      <w:lang w:val="zh-CN"/>
                    </w:rPr>
                  </w:pPr>
                </w:p>
              </w:tc>
              <w:tc>
                <w:tcPr>
                  <w:tcW w:w="0" w:type="auto"/>
                  <w:noWrap w:val="0"/>
                  <w:vAlign w:val="center"/>
                </w:tcPr>
                <w:p w14:paraId="68DCFD8B">
                  <w:pPr>
                    <w:widowControl/>
                    <w:kinsoku w:val="0"/>
                    <w:autoSpaceDE w:val="0"/>
                    <w:autoSpaceDN w:val="0"/>
                    <w:adjustRightInd w:val="0"/>
                    <w:snapToGrid w:val="0"/>
                    <w:ind w:firstLine="200"/>
                    <w:jc w:val="left"/>
                    <w:textAlignment w:val="baseline"/>
                    <w:rPr>
                      <w:rFonts w:hint="eastAsia" w:ascii="宋体" w:hAnsi="宋体" w:cs="宋体"/>
                      <w:snapToGrid w:val="0"/>
                      <w:color w:val="000000"/>
                      <w:kern w:val="0"/>
                      <w:sz w:val="18"/>
                      <w:szCs w:val="18"/>
                      <w:highlight w:val="none"/>
                      <w:lang w:val="zh-CN"/>
                    </w:rPr>
                  </w:pPr>
                </w:p>
              </w:tc>
            </w:tr>
            <w:tr w14:paraId="6418262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0" w:type="auto"/>
                  <w:noWrap w:val="0"/>
                  <w:vAlign w:val="center"/>
                </w:tcPr>
                <w:p w14:paraId="2D757490">
                  <w:pPr>
                    <w:widowControl/>
                    <w:kinsoku w:val="0"/>
                    <w:autoSpaceDE w:val="0"/>
                    <w:autoSpaceDN w:val="0"/>
                    <w:adjustRightInd w:val="0"/>
                    <w:snapToGrid w:val="0"/>
                    <w:ind w:firstLine="200"/>
                    <w:jc w:val="left"/>
                    <w:textAlignment w:val="baseline"/>
                    <w:rPr>
                      <w:rFonts w:hint="eastAsia" w:ascii="宋体" w:hAnsi="宋体" w:cs="宋体"/>
                      <w:snapToGrid w:val="0"/>
                      <w:color w:val="000000"/>
                      <w:kern w:val="0"/>
                      <w:sz w:val="18"/>
                      <w:szCs w:val="18"/>
                      <w:highlight w:val="none"/>
                      <w:lang w:val="zh-CN"/>
                    </w:rPr>
                  </w:pPr>
                  <w:r>
                    <w:t>济南展雄电子有限公司</w:t>
                  </w:r>
                </w:p>
              </w:tc>
              <w:tc>
                <w:tcPr>
                  <w:tcW w:w="0" w:type="auto"/>
                  <w:noWrap w:val="0"/>
                  <w:vAlign w:val="center"/>
                </w:tcPr>
                <w:p w14:paraId="3968CD2D">
                  <w:pPr>
                    <w:widowControl/>
                    <w:kinsoku w:val="0"/>
                    <w:autoSpaceDE w:val="0"/>
                    <w:autoSpaceDN w:val="0"/>
                    <w:adjustRightInd w:val="0"/>
                    <w:snapToGrid w:val="0"/>
                    <w:ind w:firstLine="200"/>
                    <w:jc w:val="left"/>
                    <w:textAlignment w:val="baseline"/>
                    <w:rPr>
                      <w:rFonts w:hint="eastAsia" w:ascii="宋体" w:hAnsi="宋体" w:cs="宋体"/>
                      <w:snapToGrid w:val="0"/>
                      <w:color w:val="000000"/>
                      <w:kern w:val="0"/>
                      <w:sz w:val="18"/>
                      <w:szCs w:val="18"/>
                      <w:highlight w:val="none"/>
                      <w:lang w:val="zh-CN"/>
                    </w:rPr>
                  </w:pPr>
                  <w:r>
                    <w:t>智慧教育</w:t>
                  </w:r>
                </w:p>
              </w:tc>
              <w:tc>
                <w:tcPr>
                  <w:tcW w:w="0" w:type="auto"/>
                  <w:noWrap w:val="0"/>
                  <w:vAlign w:val="center"/>
                </w:tcPr>
                <w:p w14:paraId="61C6EFF8">
                  <w:pPr>
                    <w:widowControl/>
                    <w:kinsoku w:val="0"/>
                    <w:autoSpaceDE w:val="0"/>
                    <w:autoSpaceDN w:val="0"/>
                    <w:adjustRightInd w:val="0"/>
                    <w:snapToGrid w:val="0"/>
                    <w:ind w:firstLine="200"/>
                    <w:jc w:val="left"/>
                    <w:textAlignment w:val="baseline"/>
                    <w:rPr>
                      <w:rFonts w:hint="eastAsia" w:ascii="宋体" w:hAnsi="宋体" w:cs="宋体"/>
                      <w:snapToGrid w:val="0"/>
                      <w:color w:val="000000"/>
                      <w:kern w:val="0"/>
                      <w:sz w:val="18"/>
                      <w:szCs w:val="18"/>
                      <w:highlight w:val="none"/>
                      <w:lang w:val="zh-CN"/>
                    </w:rPr>
                  </w:pPr>
                  <w:r>
                    <w:t>356</w:t>
                  </w:r>
                </w:p>
              </w:tc>
              <w:tc>
                <w:tcPr>
                  <w:tcW w:w="0" w:type="auto"/>
                  <w:noWrap w:val="0"/>
                  <w:vAlign w:val="top"/>
                </w:tcPr>
                <w:p w14:paraId="30406A24">
                  <w:pPr>
                    <w:widowControl/>
                    <w:kinsoku w:val="0"/>
                    <w:autoSpaceDE w:val="0"/>
                    <w:autoSpaceDN w:val="0"/>
                    <w:adjustRightInd w:val="0"/>
                    <w:snapToGrid w:val="0"/>
                    <w:ind w:firstLine="200"/>
                    <w:jc w:val="left"/>
                    <w:textAlignment w:val="baseline"/>
                    <w:rPr>
                      <w:rFonts w:hint="eastAsia" w:ascii="宋体" w:hAnsi="宋体" w:cs="宋体"/>
                      <w:snapToGrid w:val="0"/>
                      <w:color w:val="000000"/>
                      <w:kern w:val="0"/>
                      <w:sz w:val="18"/>
                      <w:szCs w:val="18"/>
                      <w:highlight w:val="none"/>
                      <w:lang w:val="zh-CN"/>
                    </w:rPr>
                  </w:pPr>
                  <w:r>
                    <w:t>2.99%</w:t>
                  </w:r>
                </w:p>
              </w:tc>
              <w:tc>
                <w:tcPr>
                  <w:tcW w:w="0" w:type="auto"/>
                  <w:noWrap w:val="0"/>
                  <w:vAlign w:val="top"/>
                </w:tcPr>
                <w:p w14:paraId="70FF03DD">
                  <w:pPr>
                    <w:widowControl/>
                    <w:kinsoku w:val="0"/>
                    <w:autoSpaceDE w:val="0"/>
                    <w:autoSpaceDN w:val="0"/>
                    <w:adjustRightInd w:val="0"/>
                    <w:snapToGrid w:val="0"/>
                    <w:ind w:firstLine="200"/>
                    <w:jc w:val="left"/>
                    <w:textAlignment w:val="baseline"/>
                    <w:rPr>
                      <w:rFonts w:hint="eastAsia" w:ascii="宋体" w:hAnsi="宋体" w:cs="宋体"/>
                      <w:snapToGrid w:val="0"/>
                      <w:color w:val="000000"/>
                      <w:kern w:val="0"/>
                      <w:sz w:val="18"/>
                      <w:szCs w:val="18"/>
                      <w:highlight w:val="none"/>
                      <w:lang w:val="zh-CN"/>
                    </w:rPr>
                  </w:pPr>
                </w:p>
              </w:tc>
              <w:tc>
                <w:tcPr>
                  <w:tcW w:w="0" w:type="auto"/>
                  <w:noWrap w:val="0"/>
                  <w:vAlign w:val="top"/>
                </w:tcPr>
                <w:p w14:paraId="3015AB2F">
                  <w:pPr>
                    <w:widowControl/>
                    <w:kinsoku w:val="0"/>
                    <w:autoSpaceDE w:val="0"/>
                    <w:autoSpaceDN w:val="0"/>
                    <w:adjustRightInd w:val="0"/>
                    <w:snapToGrid w:val="0"/>
                    <w:ind w:firstLine="200"/>
                    <w:jc w:val="left"/>
                    <w:textAlignment w:val="baseline"/>
                    <w:rPr>
                      <w:rFonts w:hint="eastAsia" w:ascii="宋体" w:hAnsi="宋体" w:cs="宋体"/>
                      <w:snapToGrid w:val="0"/>
                      <w:color w:val="000000"/>
                      <w:kern w:val="0"/>
                      <w:sz w:val="18"/>
                      <w:szCs w:val="18"/>
                      <w:highlight w:val="none"/>
                      <w:lang w:val="zh-CN"/>
                    </w:rPr>
                  </w:pPr>
                </w:p>
              </w:tc>
              <w:tc>
                <w:tcPr>
                  <w:tcW w:w="0" w:type="auto"/>
                  <w:noWrap w:val="0"/>
                  <w:vAlign w:val="top"/>
                </w:tcPr>
                <w:p w14:paraId="0469F703">
                  <w:pPr>
                    <w:widowControl/>
                    <w:kinsoku w:val="0"/>
                    <w:autoSpaceDE w:val="0"/>
                    <w:autoSpaceDN w:val="0"/>
                    <w:adjustRightInd w:val="0"/>
                    <w:snapToGrid w:val="0"/>
                    <w:ind w:firstLine="200"/>
                    <w:jc w:val="left"/>
                    <w:textAlignment w:val="baseline"/>
                    <w:rPr>
                      <w:rFonts w:hint="eastAsia" w:ascii="宋体" w:hAnsi="宋体" w:cs="宋体"/>
                      <w:snapToGrid w:val="0"/>
                      <w:color w:val="000000"/>
                      <w:kern w:val="0"/>
                      <w:sz w:val="18"/>
                      <w:szCs w:val="18"/>
                      <w:highlight w:val="none"/>
                      <w:lang w:val="zh-CN"/>
                    </w:rPr>
                  </w:pPr>
                  <w:r>
                    <w:t>分期</w:t>
                  </w:r>
                </w:p>
              </w:tc>
              <w:tc>
                <w:tcPr>
                  <w:tcW w:w="0" w:type="auto"/>
                  <w:noWrap w:val="0"/>
                  <w:vAlign w:val="top"/>
                </w:tcPr>
                <w:p w14:paraId="6F188335">
                  <w:pPr>
                    <w:widowControl/>
                    <w:kinsoku w:val="0"/>
                    <w:autoSpaceDE w:val="0"/>
                    <w:autoSpaceDN w:val="0"/>
                    <w:adjustRightInd w:val="0"/>
                    <w:snapToGrid w:val="0"/>
                    <w:ind w:firstLine="200"/>
                    <w:jc w:val="left"/>
                    <w:textAlignment w:val="baseline"/>
                    <w:rPr>
                      <w:rFonts w:hint="eastAsia" w:ascii="宋体" w:hAnsi="宋体" w:cs="宋体"/>
                      <w:snapToGrid w:val="0"/>
                      <w:color w:val="000000"/>
                      <w:kern w:val="0"/>
                      <w:sz w:val="18"/>
                      <w:szCs w:val="18"/>
                      <w:highlight w:val="none"/>
                      <w:lang w:val="zh-CN"/>
                    </w:rPr>
                  </w:pPr>
                </w:p>
              </w:tc>
              <w:tc>
                <w:tcPr>
                  <w:tcW w:w="0" w:type="auto"/>
                  <w:noWrap w:val="0"/>
                  <w:vAlign w:val="center"/>
                </w:tcPr>
                <w:p w14:paraId="15768380">
                  <w:pPr>
                    <w:widowControl/>
                    <w:kinsoku w:val="0"/>
                    <w:autoSpaceDE w:val="0"/>
                    <w:autoSpaceDN w:val="0"/>
                    <w:adjustRightInd w:val="0"/>
                    <w:snapToGrid w:val="0"/>
                    <w:ind w:firstLine="200"/>
                    <w:jc w:val="left"/>
                    <w:textAlignment w:val="baseline"/>
                    <w:rPr>
                      <w:rFonts w:hint="eastAsia" w:ascii="宋体" w:hAnsi="宋体" w:cs="宋体"/>
                      <w:snapToGrid w:val="0"/>
                      <w:color w:val="000000"/>
                      <w:kern w:val="0"/>
                      <w:sz w:val="18"/>
                      <w:szCs w:val="18"/>
                      <w:highlight w:val="none"/>
                      <w:lang w:val="zh-CN"/>
                    </w:rPr>
                  </w:pPr>
                </w:p>
              </w:tc>
            </w:tr>
            <w:tr w14:paraId="1A7F9B6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0" w:type="auto"/>
                  <w:gridSpan w:val="9"/>
                  <w:noWrap w:val="0"/>
                  <w:vAlign w:val="center"/>
                </w:tcPr>
                <w:p w14:paraId="3DC23072">
                  <w:pPr>
                    <w:widowControl/>
                    <w:kinsoku w:val="0"/>
                    <w:autoSpaceDE w:val="0"/>
                    <w:autoSpaceDN w:val="0"/>
                    <w:adjustRightInd w:val="0"/>
                    <w:snapToGrid w:val="0"/>
                    <w:ind w:firstLine="200"/>
                    <w:jc w:val="left"/>
                    <w:textAlignment w:val="baseline"/>
                    <w:rPr>
                      <w:rFonts w:hint="eastAsia" w:ascii="宋体" w:hAnsi="宋体" w:cs="宋体"/>
                      <w:snapToGrid w:val="0"/>
                      <w:color w:val="000000"/>
                      <w:kern w:val="0"/>
                      <w:sz w:val="18"/>
                      <w:szCs w:val="18"/>
                      <w:highlight w:val="none"/>
                      <w:lang w:val="zh-CN"/>
                    </w:rPr>
                  </w:pPr>
                  <w:r>
                    <w:rPr>
                      <w:rFonts w:hint="eastAsia" w:ascii="宋体" w:hAnsi="宋体" w:eastAsia="宋体" w:cs="宋体"/>
                      <w:snapToGrid w:val="0"/>
                      <w:color w:val="000000"/>
                      <w:kern w:val="0"/>
                      <w:sz w:val="18"/>
                      <w:szCs w:val="18"/>
                      <w:highlight w:val="none"/>
                      <w:lang w:val="en-US" w:eastAsia="zh-CN"/>
                    </w:rPr>
                  </w:r>
                </w:p>
              </w:tc>
            </w:tr>
          </w:tbl>
          <w:p w14:paraId="1A32ADFC">
            <w:pPr>
              <w:widowControl/>
              <w:kinsoku w:val="0"/>
              <w:autoSpaceDE w:val="0"/>
              <w:autoSpaceDN w:val="0"/>
              <w:adjustRightInd w:val="0"/>
              <w:snapToGrid w:val="0"/>
              <w:spacing w:before="93" w:beforeLines="30" w:after="93" w:afterLines="30"/>
              <w:ind w:firstLine="843" w:firstLineChars="400"/>
              <w:jc w:val="left"/>
              <w:textAlignment w:val="baseline"/>
              <w:rPr>
                <w:rFonts w:hint="eastAsia" w:ascii="宋体" w:hAnsi="宋体" w:cs="宋体"/>
                <w:b/>
                <w:bCs/>
                <w:snapToGrid w:val="0"/>
                <w:color w:val="000000"/>
                <w:kern w:val="0"/>
                <w:szCs w:val="21"/>
                <w:highlight w:val="none"/>
                <w:lang w:val="en-US" w:eastAsia="zh-CN"/>
              </w:rPr>
            </w:pPr>
            <w:r>
              <w:rPr>
                <w:rFonts w:hint="eastAsia" w:ascii="宋体" w:hAnsi="宋体" w:cs="宋体"/>
                <w:bCs/>
                <w:snapToGrid w:val="0"/>
                <w:color w:val="000000"/>
                <w:kern w:val="0"/>
                <w:szCs w:val="21"/>
                <w:highlight w:val="none"/>
                <w:lang w:val="en-US" w:eastAsia="zh-CN"/>
              </w:rPr>
            </w:r>
            <w:r>
              <w:rPr>
                <w:rFonts w:hint="eastAsia" w:ascii="宋体" w:hAnsi="宋体" w:cs="宋体"/>
                <w:bCs/>
                <w:snapToGrid w:val="0"/>
                <w:color w:val="000000"/>
                <w:kern w:val="0"/>
                <w:szCs w:val="21"/>
                <w:highlight w:val="none"/>
              </w:rPr>
            </w:r>
            <w:r>
              <w:rPr>
                <w:rFonts w:hint="eastAsia" w:ascii="宋体" w:hAnsi="宋体" w:cs="宋体"/>
                <w:snapToGrid w:val="0"/>
                <w:kern w:val="0"/>
                <w:szCs w:val="21"/>
                <w:highlight w:val="none"/>
                <w:u w:val="single"/>
              </w:rPr>
            </w:r>
            <w:r>
              <w:rPr>
                <w:rFonts w:hint="eastAsia" w:ascii="宋体" w:hAnsi="宋体" w:cs="宋体"/>
                <w:snapToGrid w:val="0"/>
                <w:kern w:val="0"/>
                <w:szCs w:val="21"/>
                <w:highlight w:val="none"/>
                <w:u w:val="single"/>
                <w:lang w:val="en-US" w:eastAsia="zh-CN"/>
              </w:rPr>
            </w:r>
            <w:r>
              <w:rPr>
                <w:rFonts w:hint="eastAsia" w:ascii="宋体" w:hAnsi="宋体" w:cs="宋体"/>
                <w:snapToGrid w:val="0"/>
                <w:kern w:val="0"/>
                <w:szCs w:val="21"/>
                <w:highlight w:val="none"/>
                <w:u w:val="single"/>
              </w:rPr>
            </w:r>
          </w:p>
          <w:p w14:paraId="6B640D2F">
            <w:pPr>
              <w:widowControl/>
              <w:kinsoku w:val="0"/>
              <w:autoSpaceDE w:val="0"/>
              <w:autoSpaceDN w:val="0"/>
              <w:adjustRightInd w:val="0"/>
              <w:snapToGrid w:val="0"/>
              <w:spacing w:before="93" w:beforeLines="30" w:after="93" w:afterLines="30"/>
              <w:ind w:firstLine="420"/>
              <w:jc w:val="left"/>
              <w:textAlignment w:val="baseline"/>
              <w:rPr>
                <w:rFonts w:hint="eastAsia" w:ascii="宋体" w:hAnsi="宋体" w:cs="宋体"/>
                <w:snapToGrid w:val="0"/>
                <w:color w:val="00B050"/>
                <w:kern w:val="0"/>
                <w:szCs w:val="21"/>
                <w:highlight w:val="none"/>
              </w:rPr>
            </w:pPr>
            <w:r>
              <w:rPr>
                <w:rFonts w:hint="eastAsia" w:ascii="宋体" w:hAnsi="宋体" w:cs="宋体"/>
                <w:bCs/>
                <w:snapToGrid w:val="0"/>
                <w:color w:val="000000"/>
                <w:kern w:val="0"/>
                <w:szCs w:val="21"/>
                <w:highlight w:val="none"/>
                <w:lang w:val="en-US" w:eastAsia="zh-CN"/>
              </w:rPr>
              <w:t>材料未提供最新在手订单明细。</w:t>
            </w:r>
            <w:r>
              <w:rPr>
                <w:rFonts w:hint="eastAsia" w:ascii="宋体" w:hAnsi="宋体" w:cs="宋体"/>
                <w:bCs/>
                <w:snapToGrid w:val="0"/>
                <w:color w:val="000000"/>
                <w:kern w:val="0"/>
                <w:szCs w:val="21"/>
                <w:highlight w:val="none"/>
              </w:rPr>
            </w:r>
            <w:r>
              <w:rPr>
                <w:rFonts w:hint="eastAsia" w:ascii="宋体" w:hAnsi="宋体" w:cs="宋体"/>
                <w:bCs/>
                <w:snapToGrid w:val="0"/>
                <w:kern w:val="0"/>
                <w:szCs w:val="21"/>
                <w:highlight w:val="none"/>
              </w:rPr>
            </w:r>
            <w:r>
              <w:rPr>
                <w:rFonts w:hint="eastAsia" w:ascii="宋体" w:hAnsi="宋体" w:cs="宋体"/>
                <w:snapToGrid w:val="0"/>
                <w:kern w:val="0"/>
                <w:szCs w:val="21"/>
                <w:highlight w:val="none"/>
              </w:rPr>
            </w:r>
            <w:r>
              <w:rPr>
                <w:rFonts w:hint="eastAsia" w:ascii="宋体" w:hAnsi="宋体" w:cs="宋体"/>
                <w:snapToGrid w:val="0"/>
                <w:kern w:val="0"/>
                <w:szCs w:val="21"/>
                <w:highlight w:val="none"/>
                <w:lang w:val="en-US" w:eastAsia="zh-CN"/>
              </w:rPr>
            </w:r>
            <w:r>
              <w:rPr>
                <w:rFonts w:hint="eastAsia" w:ascii="宋体" w:hAnsi="宋体" w:cs="宋体"/>
                <w:snapToGrid w:val="0"/>
                <w:color w:val="000000"/>
                <w:kern w:val="0"/>
                <w:szCs w:val="21"/>
                <w:highlight w:val="none"/>
              </w:rPr>
            </w:r>
            <w:r>
              <w:rPr>
                <w:rFonts w:hint="eastAsia" w:ascii="宋体" w:hAnsi="宋体" w:cs="宋体"/>
                <w:snapToGrid w:val="0"/>
                <w:kern w:val="0"/>
                <w:szCs w:val="21"/>
                <w:highlight w:val="none"/>
              </w:rPr>
            </w:r>
          </w:p>
          <w:tbl>
            <w:tblPr>
              <w:tblStyle w:val="13"/>
              <w:tblW w:w="10844" w:type="dxa"/>
              <w:jc w:val="center"/>
              <w:tblLayout w:type="fixed"/>
              <w:tblCellMar>
                <w:top w:w="0" w:type="dxa"/>
                <w:left w:w="108" w:type="dxa"/>
                <w:bottom w:w="0" w:type="dxa"/>
                <w:right w:w="108" w:type="dxa"/>
              </w:tblCellMar>
            </w:tblPr>
            <w:tblGrid>
              <w:gridCol w:w="2849"/>
              <w:gridCol w:w="1313"/>
              <w:gridCol w:w="1923"/>
              <w:gridCol w:w="1586"/>
              <w:gridCol w:w="1586"/>
              <w:gridCol w:w="1587"/>
            </w:tblGrid>
            <w:tr w14:paraId="67C25117">
              <w:tblPrEx>
                <w:tblCellMar>
                  <w:top w:w="0" w:type="dxa"/>
                  <w:left w:w="108" w:type="dxa"/>
                  <w:bottom w:w="0" w:type="dxa"/>
                  <w:right w:w="108" w:type="dxa"/>
                </w:tblCellMar>
              </w:tblPrEx>
              <w:trPr>
                <w:trHeight w:val="255" w:hRule="atLeast"/>
                <w:jc w:val="center"/>
              </w:trPr>
              <w:tc>
                <w:tcPr>
                  <w:tcW w:w="1313" w:type="pct"/>
                  <w:tcBorders>
                    <w:top w:val="single" w:color="auto" w:sz="4" w:space="0"/>
                    <w:left w:val="single" w:color="auto" w:sz="4" w:space="0"/>
                    <w:bottom w:val="single" w:color="auto" w:sz="4" w:space="0"/>
                    <w:right w:val="single" w:color="auto" w:sz="4" w:space="0"/>
                  </w:tcBorders>
                  <w:noWrap w:val="0"/>
                  <w:vAlign w:val="center"/>
                </w:tcPr>
                <w:p w14:paraId="7C3FF9D1">
                  <w:pPr>
                    <w:kinsoku w:val="0"/>
                    <w:overflowPunct w:val="0"/>
                    <w:autoSpaceDE w:val="0"/>
                    <w:autoSpaceDN w:val="0"/>
                    <w:adjustRightInd w:val="0"/>
                    <w:snapToGrid w:val="0"/>
                    <w:jc w:val="center"/>
                    <w:rPr>
                      <w:rFonts w:hint="eastAsia" w:ascii="宋体" w:hAnsi="宋体" w:cs="宋体"/>
                      <w:snapToGrid w:val="0"/>
                      <w:color w:val="000000"/>
                      <w:kern w:val="0"/>
                      <w:szCs w:val="21"/>
                      <w:highlight w:val="none"/>
                    </w:rPr>
                  </w:pPr>
                  <w:r>
                    <w:rPr>
                      <w:rFonts w:hint="eastAsia" w:ascii="宋体" w:hAnsi="宋体" w:cs="宋体"/>
                      <w:snapToGrid w:val="0"/>
                      <w:color w:val="000000"/>
                      <w:kern w:val="0"/>
                      <w:szCs w:val="21"/>
                      <w:highlight w:val="none"/>
                    </w:rPr>
                    <w:t>合同/公司名</w:t>
                  </w:r>
                </w:p>
              </w:tc>
              <w:tc>
                <w:tcPr>
                  <w:tcW w:w="605" w:type="pct"/>
                  <w:tcBorders>
                    <w:top w:val="single" w:color="auto" w:sz="4" w:space="0"/>
                    <w:left w:val="nil"/>
                    <w:bottom w:val="single" w:color="auto" w:sz="4" w:space="0"/>
                    <w:right w:val="single" w:color="auto" w:sz="4" w:space="0"/>
                  </w:tcBorders>
                  <w:noWrap w:val="0"/>
                  <w:vAlign w:val="center"/>
                </w:tcPr>
                <w:p w14:paraId="78FFFB68">
                  <w:pPr>
                    <w:kinsoku w:val="0"/>
                    <w:overflowPunct w:val="0"/>
                    <w:autoSpaceDE w:val="0"/>
                    <w:autoSpaceDN w:val="0"/>
                    <w:adjustRightInd w:val="0"/>
                    <w:snapToGrid w:val="0"/>
                    <w:jc w:val="center"/>
                    <w:rPr>
                      <w:rFonts w:hint="eastAsia" w:ascii="宋体" w:hAnsi="宋体" w:cs="宋体"/>
                      <w:snapToGrid w:val="0"/>
                      <w:color w:val="000000"/>
                      <w:kern w:val="0"/>
                      <w:szCs w:val="21"/>
                      <w:highlight w:val="none"/>
                    </w:rPr>
                  </w:pPr>
                  <w:r>
                    <w:rPr>
                      <w:rFonts w:hint="eastAsia" w:ascii="宋体" w:hAnsi="宋体" w:cs="宋体"/>
                      <w:snapToGrid w:val="0"/>
                      <w:color w:val="000000"/>
                      <w:kern w:val="0"/>
                      <w:szCs w:val="21"/>
                      <w:highlight w:val="none"/>
                    </w:rPr>
                    <w:t>合同金额</w:t>
                  </w:r>
                </w:p>
              </w:tc>
              <w:tc>
                <w:tcPr>
                  <w:tcW w:w="886" w:type="pct"/>
                  <w:tcBorders>
                    <w:top w:val="single" w:color="auto" w:sz="4" w:space="0"/>
                    <w:left w:val="nil"/>
                    <w:bottom w:val="single" w:color="auto" w:sz="4" w:space="0"/>
                    <w:right w:val="single" w:color="auto" w:sz="4" w:space="0"/>
                  </w:tcBorders>
                  <w:noWrap w:val="0"/>
                  <w:vAlign w:val="center"/>
                </w:tcPr>
                <w:p w14:paraId="2D55B202">
                  <w:pPr>
                    <w:kinsoku w:val="0"/>
                    <w:overflowPunct w:val="0"/>
                    <w:autoSpaceDE w:val="0"/>
                    <w:autoSpaceDN w:val="0"/>
                    <w:adjustRightInd w:val="0"/>
                    <w:snapToGrid w:val="0"/>
                    <w:jc w:val="center"/>
                    <w:rPr>
                      <w:rFonts w:hint="eastAsia" w:ascii="宋体" w:hAnsi="宋体" w:eastAsia="宋体" w:cs="宋体"/>
                      <w:snapToGrid w:val="0"/>
                      <w:color w:val="000000"/>
                      <w:kern w:val="0"/>
                      <w:sz w:val="21"/>
                      <w:szCs w:val="21"/>
                      <w:highlight w:val="none"/>
                      <w:lang w:val="en-US" w:eastAsia="zh-CN" w:bidi="ar-SA"/>
                    </w:rPr>
                  </w:pPr>
                  <w:r>
                    <w:rPr>
                      <w:rFonts w:hint="eastAsia" w:ascii="宋体" w:hAnsi="宋体" w:cs="宋体"/>
                      <w:snapToGrid w:val="0"/>
                      <w:color w:val="000000"/>
                      <w:kern w:val="0"/>
                      <w:szCs w:val="21"/>
                      <w:highlight w:val="none"/>
                    </w:rPr>
                    <w:t>签署日期</w:t>
                  </w:r>
                  <w:r>
                    <w:rPr>
                      <w:rFonts w:hint="eastAsia" w:ascii="宋体" w:hAnsi="宋体" w:cs="宋体"/>
                      <w:snapToGrid w:val="0"/>
                      <w:color w:val="000000"/>
                      <w:kern w:val="0"/>
                      <w:szCs w:val="21"/>
                      <w:highlight w:val="none"/>
                      <w:lang w:eastAsia="zh-CN"/>
                    </w:rPr>
                    <w:t>（期限）</w:t>
                  </w:r>
                </w:p>
              </w:tc>
              <w:tc>
                <w:tcPr>
                  <w:tcW w:w="731" w:type="pct"/>
                  <w:tcBorders>
                    <w:top w:val="single" w:color="auto" w:sz="4" w:space="0"/>
                    <w:left w:val="nil"/>
                    <w:bottom w:val="single" w:color="auto" w:sz="4" w:space="0"/>
                    <w:right w:val="single" w:color="auto" w:sz="4" w:space="0"/>
                  </w:tcBorders>
                  <w:noWrap w:val="0"/>
                  <w:vAlign w:val="center"/>
                </w:tcPr>
                <w:p w14:paraId="6399ECB5">
                  <w:pPr>
                    <w:kinsoku w:val="0"/>
                    <w:overflowPunct w:val="0"/>
                    <w:autoSpaceDE w:val="0"/>
                    <w:autoSpaceDN w:val="0"/>
                    <w:adjustRightInd w:val="0"/>
                    <w:snapToGrid w:val="0"/>
                    <w:jc w:val="center"/>
                    <w:rPr>
                      <w:rFonts w:hint="default" w:ascii="宋体" w:hAnsi="宋体" w:eastAsia="宋体" w:cs="宋体"/>
                      <w:snapToGrid w:val="0"/>
                      <w:color w:val="000000"/>
                      <w:kern w:val="0"/>
                      <w:szCs w:val="21"/>
                      <w:highlight w:val="none"/>
                      <w:lang w:val="en-US" w:eastAsia="zh-CN"/>
                    </w:rPr>
                  </w:pPr>
                  <w:r>
                    <w:rPr>
                      <w:rFonts w:hint="eastAsia" w:ascii="宋体" w:hAnsi="宋体" w:cs="宋体"/>
                      <w:snapToGrid w:val="0"/>
                      <w:color w:val="000000"/>
                      <w:kern w:val="0"/>
                      <w:szCs w:val="21"/>
                      <w:highlight w:val="none"/>
                      <w:lang w:val="en-US" w:eastAsia="zh-CN"/>
                    </w:rPr>
                    <w:t>确认收入时间</w:t>
                  </w:r>
                </w:p>
              </w:tc>
              <w:tc>
                <w:tcPr>
                  <w:tcW w:w="731" w:type="pct"/>
                  <w:tcBorders>
                    <w:top w:val="single" w:color="auto" w:sz="4" w:space="0"/>
                    <w:left w:val="nil"/>
                    <w:bottom w:val="single" w:color="auto" w:sz="4" w:space="0"/>
                    <w:right w:val="single" w:color="auto" w:sz="4" w:space="0"/>
                  </w:tcBorders>
                  <w:noWrap w:val="0"/>
                  <w:vAlign w:val="center"/>
                </w:tcPr>
                <w:p w14:paraId="7A0B75B3">
                  <w:pPr>
                    <w:kinsoku w:val="0"/>
                    <w:overflowPunct w:val="0"/>
                    <w:autoSpaceDE w:val="0"/>
                    <w:autoSpaceDN w:val="0"/>
                    <w:adjustRightInd w:val="0"/>
                    <w:snapToGrid w:val="0"/>
                    <w:jc w:val="center"/>
                    <w:rPr>
                      <w:rFonts w:hint="eastAsia" w:ascii="宋体" w:hAnsi="宋体" w:cs="宋体"/>
                      <w:snapToGrid w:val="0"/>
                      <w:color w:val="000000"/>
                      <w:kern w:val="0"/>
                      <w:szCs w:val="21"/>
                      <w:highlight w:val="none"/>
                      <w:lang w:val="en-US" w:eastAsia="zh-CN"/>
                    </w:rPr>
                  </w:pPr>
                  <w:r>
                    <w:rPr>
                      <w:rFonts w:hint="eastAsia" w:ascii="宋体" w:hAnsi="宋体" w:cs="宋体"/>
                      <w:snapToGrid w:val="0"/>
                      <w:color w:val="auto"/>
                      <w:kern w:val="0"/>
                      <w:szCs w:val="21"/>
                      <w:highlight w:val="none"/>
                      <w:lang w:eastAsia="zh-CN"/>
                    </w:rPr>
                    <w:t>已履约金额</w:t>
                  </w:r>
                </w:p>
              </w:tc>
              <w:tc>
                <w:tcPr>
                  <w:tcW w:w="731" w:type="pct"/>
                  <w:tcBorders>
                    <w:top w:val="single" w:color="auto" w:sz="4" w:space="0"/>
                    <w:left w:val="nil"/>
                    <w:bottom w:val="single" w:color="auto" w:sz="4" w:space="0"/>
                    <w:right w:val="single" w:color="auto" w:sz="4" w:space="0"/>
                  </w:tcBorders>
                  <w:noWrap w:val="0"/>
                  <w:vAlign w:val="center"/>
                </w:tcPr>
                <w:p w14:paraId="4AF4BA7C">
                  <w:pPr>
                    <w:kinsoku w:val="0"/>
                    <w:overflowPunct w:val="0"/>
                    <w:autoSpaceDE w:val="0"/>
                    <w:autoSpaceDN w:val="0"/>
                    <w:adjustRightInd w:val="0"/>
                    <w:snapToGrid w:val="0"/>
                    <w:jc w:val="center"/>
                    <w:rPr>
                      <w:rFonts w:hint="eastAsia" w:ascii="宋体" w:hAnsi="宋体" w:cs="宋体"/>
                      <w:snapToGrid w:val="0"/>
                      <w:color w:val="000000"/>
                      <w:kern w:val="0"/>
                      <w:szCs w:val="21"/>
                      <w:highlight w:val="none"/>
                      <w:lang w:val="en-US" w:eastAsia="zh-CN"/>
                    </w:rPr>
                  </w:pPr>
                  <w:r>
                    <w:rPr>
                      <w:rFonts w:hint="eastAsia" w:ascii="宋体" w:hAnsi="宋体" w:cs="宋体"/>
                      <w:snapToGrid w:val="0"/>
                      <w:color w:val="auto"/>
                      <w:kern w:val="0"/>
                      <w:szCs w:val="21"/>
                      <w:highlight w:val="none"/>
                      <w:lang w:eastAsia="zh-CN"/>
                    </w:rPr>
                    <w:t>已回款金额</w:t>
                  </w:r>
                </w:p>
              </w:tc>
            </w:tr>
            <w:tr w14:paraId="5A0C187F">
              <w:tblPrEx>
                <w:tblCellMar>
                  <w:top w:w="0" w:type="dxa"/>
                  <w:left w:w="108" w:type="dxa"/>
                  <w:bottom w:w="0" w:type="dxa"/>
                  <w:right w:w="108" w:type="dxa"/>
                </w:tblCellMar>
              </w:tblPrEx>
              <w:trPr>
                <w:trHeight w:val="255" w:hRule="atLeast"/>
                <w:jc w:val="center"/>
              </w:trPr>
              <w:tc>
                <w:tcPr>
                  <w:tcW w:w="1313" w:type="pct"/>
                  <w:tcBorders>
                    <w:top w:val="nil"/>
                    <w:left w:val="single" w:color="auto" w:sz="4" w:space="0"/>
                    <w:bottom w:val="single" w:color="auto" w:sz="4" w:space="0"/>
                    <w:right w:val="single" w:color="auto" w:sz="4" w:space="0"/>
                  </w:tcBorders>
                  <w:noWrap w:val="0"/>
                  <w:vAlign w:val="center"/>
                </w:tcPr>
                <w:p w14:paraId="64CA16D5">
                  <w:pPr>
                    <w:kinsoku w:val="0"/>
                    <w:overflowPunct w:val="0"/>
                    <w:autoSpaceDE w:val="0"/>
                    <w:autoSpaceDN w:val="0"/>
                    <w:adjustRightInd w:val="0"/>
                    <w:snapToGrid w:val="0"/>
                    <w:jc w:val="center"/>
                    <w:rPr>
                      <w:rFonts w:hint="eastAsia" w:ascii="宋体" w:hAnsi="宋体" w:cs="宋体"/>
                      <w:snapToGrid w:val="0"/>
                      <w:color w:val="000000"/>
                      <w:kern w:val="0"/>
                      <w:szCs w:val="21"/>
                      <w:highlight w:val="none"/>
                    </w:rPr>
                  </w:pPr>
                  <w:r>
                    <w:rPr>
                      <w:rFonts w:hint="eastAsia" w:ascii="宋体" w:hAnsi="宋体" w:cs="宋体"/>
                      <w:snapToGrid w:val="0"/>
                      <w:color w:val="000000"/>
                      <w:kern w:val="0"/>
                      <w:szCs w:val="21"/>
                      <w:highlight w:val="none"/>
                      <w:lang w:val="zh-CN"/>
                    </w:rPr>
                    <w:t>中船重工第</w:t>
                  </w:r>
                  <w:r>
                    <w:rPr>
                      <w:rFonts w:hint="eastAsia" w:ascii="宋体" w:hAnsi="宋体" w:cs="宋体"/>
                      <w:snapToGrid w:val="0"/>
                      <w:color w:val="000000"/>
                      <w:kern w:val="0"/>
                      <w:szCs w:val="21"/>
                      <w:highlight w:val="none"/>
                    </w:rPr>
                    <w:t>XX研究所</w:t>
                  </w:r>
                </w:p>
              </w:tc>
              <w:tc>
                <w:tcPr>
                  <w:tcW w:w="605" w:type="pct"/>
                  <w:tcBorders>
                    <w:top w:val="nil"/>
                    <w:left w:val="nil"/>
                    <w:bottom w:val="single" w:color="auto" w:sz="4" w:space="0"/>
                    <w:right w:val="single" w:color="auto" w:sz="4" w:space="0"/>
                  </w:tcBorders>
                  <w:noWrap w:val="0"/>
                  <w:vAlign w:val="center"/>
                </w:tcPr>
                <w:p w14:paraId="73E12A32">
                  <w:pPr>
                    <w:kinsoku w:val="0"/>
                    <w:overflowPunct w:val="0"/>
                    <w:autoSpaceDE w:val="0"/>
                    <w:autoSpaceDN w:val="0"/>
                    <w:adjustRightInd w:val="0"/>
                    <w:snapToGrid w:val="0"/>
                    <w:jc w:val="center"/>
                    <w:rPr>
                      <w:rFonts w:hint="eastAsia" w:ascii="宋体" w:hAnsi="宋体" w:cs="宋体"/>
                      <w:snapToGrid w:val="0"/>
                      <w:color w:val="000000"/>
                      <w:kern w:val="0"/>
                      <w:szCs w:val="21"/>
                      <w:highlight w:val="none"/>
                    </w:rPr>
                  </w:pPr>
                  <w:r>
                    <w:rPr>
                      <w:rFonts w:hint="eastAsia" w:ascii="宋体" w:hAnsi="宋体" w:cs="宋体"/>
                      <w:snapToGrid w:val="0"/>
                      <w:color w:val="000000"/>
                      <w:kern w:val="0"/>
                      <w:szCs w:val="21"/>
                      <w:highlight w:val="none"/>
                    </w:rPr>
                    <w:t>2000</w:t>
                  </w:r>
                </w:p>
              </w:tc>
              <w:tc>
                <w:tcPr>
                  <w:tcW w:w="886" w:type="pct"/>
                  <w:tcBorders>
                    <w:top w:val="nil"/>
                    <w:left w:val="nil"/>
                    <w:bottom w:val="single" w:color="auto" w:sz="4" w:space="0"/>
                    <w:right w:val="single" w:color="auto" w:sz="4" w:space="0"/>
                  </w:tcBorders>
                  <w:noWrap w:val="0"/>
                  <w:vAlign w:val="center"/>
                </w:tcPr>
                <w:p w14:paraId="1C1BB5F0">
                  <w:pPr>
                    <w:kinsoku w:val="0"/>
                    <w:overflowPunct w:val="0"/>
                    <w:autoSpaceDE w:val="0"/>
                    <w:autoSpaceDN w:val="0"/>
                    <w:adjustRightInd w:val="0"/>
                    <w:snapToGrid w:val="0"/>
                    <w:jc w:val="center"/>
                    <w:rPr>
                      <w:rFonts w:hint="eastAsia" w:ascii="宋体" w:hAnsi="宋体" w:eastAsia="宋体" w:cs="宋体"/>
                      <w:snapToGrid w:val="0"/>
                      <w:color w:val="000000"/>
                      <w:kern w:val="0"/>
                      <w:sz w:val="21"/>
                      <w:szCs w:val="21"/>
                      <w:highlight w:val="none"/>
                      <w:lang w:val="en-US" w:eastAsia="zh-CN" w:bidi="ar-SA"/>
                    </w:rPr>
                  </w:pPr>
                  <w:r>
                    <w:rPr>
                      <w:rFonts w:hint="eastAsia" w:ascii="宋体" w:hAnsi="宋体" w:cs="宋体"/>
                      <w:snapToGrid w:val="0"/>
                      <w:color w:val="000000"/>
                      <w:kern w:val="0"/>
                      <w:szCs w:val="21"/>
                      <w:highlight w:val="none"/>
                    </w:rPr>
                    <w:t>2021.11</w:t>
                  </w:r>
                  <w:r>
                    <w:rPr>
                      <w:rFonts w:hint="eastAsia" w:ascii="宋体" w:hAnsi="宋体" w:cs="宋体"/>
                      <w:snapToGrid w:val="0"/>
                      <w:color w:val="000000"/>
                      <w:kern w:val="0"/>
                      <w:szCs w:val="21"/>
                      <w:highlight w:val="none"/>
                      <w:lang w:eastAsia="zh-CN"/>
                    </w:rPr>
                    <w:t>（</w:t>
                  </w:r>
                  <w:r>
                    <w:rPr>
                      <w:rFonts w:hint="eastAsia" w:ascii="宋体" w:hAnsi="宋体" w:cs="宋体"/>
                      <w:snapToGrid w:val="0"/>
                      <w:color w:val="000000"/>
                      <w:kern w:val="0"/>
                      <w:szCs w:val="21"/>
                      <w:highlight w:val="none"/>
                      <w:lang w:val="en-US" w:eastAsia="zh-CN"/>
                    </w:rPr>
                    <w:t>3年</w:t>
                  </w:r>
                  <w:r>
                    <w:rPr>
                      <w:rFonts w:hint="eastAsia" w:ascii="宋体" w:hAnsi="宋体" w:cs="宋体"/>
                      <w:snapToGrid w:val="0"/>
                      <w:color w:val="000000"/>
                      <w:kern w:val="0"/>
                      <w:szCs w:val="21"/>
                      <w:highlight w:val="none"/>
                      <w:lang w:eastAsia="zh-CN"/>
                    </w:rPr>
                    <w:t>）</w:t>
                  </w:r>
                </w:p>
              </w:tc>
              <w:tc>
                <w:tcPr>
                  <w:tcW w:w="731" w:type="pct"/>
                  <w:tcBorders>
                    <w:top w:val="nil"/>
                    <w:left w:val="nil"/>
                    <w:bottom w:val="single" w:color="auto" w:sz="4" w:space="0"/>
                    <w:right w:val="single" w:color="auto" w:sz="4" w:space="0"/>
                  </w:tcBorders>
                  <w:noWrap w:val="0"/>
                  <w:vAlign w:val="center"/>
                </w:tcPr>
                <w:p w14:paraId="76D8C3B6">
                  <w:pPr>
                    <w:kinsoku w:val="0"/>
                    <w:overflowPunct w:val="0"/>
                    <w:autoSpaceDE w:val="0"/>
                    <w:autoSpaceDN w:val="0"/>
                    <w:adjustRightInd w:val="0"/>
                    <w:snapToGrid w:val="0"/>
                    <w:jc w:val="center"/>
                    <w:rPr>
                      <w:rFonts w:hint="eastAsia" w:ascii="宋体" w:hAnsi="宋体" w:cs="宋体"/>
                      <w:snapToGrid w:val="0"/>
                      <w:color w:val="000000"/>
                      <w:kern w:val="0"/>
                      <w:szCs w:val="21"/>
                      <w:highlight w:val="none"/>
                    </w:rPr>
                  </w:pPr>
                </w:p>
              </w:tc>
              <w:tc>
                <w:tcPr>
                  <w:tcW w:w="731" w:type="pct"/>
                  <w:tcBorders>
                    <w:top w:val="nil"/>
                    <w:left w:val="nil"/>
                    <w:bottom w:val="single" w:color="auto" w:sz="4" w:space="0"/>
                    <w:right w:val="single" w:color="auto" w:sz="4" w:space="0"/>
                  </w:tcBorders>
                  <w:noWrap w:val="0"/>
                  <w:vAlign w:val="center"/>
                </w:tcPr>
                <w:p w14:paraId="69C0847F">
                  <w:pPr>
                    <w:kinsoku w:val="0"/>
                    <w:overflowPunct w:val="0"/>
                    <w:autoSpaceDE w:val="0"/>
                    <w:autoSpaceDN w:val="0"/>
                    <w:adjustRightInd w:val="0"/>
                    <w:snapToGrid w:val="0"/>
                    <w:jc w:val="center"/>
                    <w:rPr>
                      <w:rFonts w:hint="eastAsia" w:ascii="宋体" w:hAnsi="宋体" w:cs="宋体"/>
                      <w:snapToGrid w:val="0"/>
                      <w:color w:val="000000"/>
                      <w:kern w:val="0"/>
                      <w:szCs w:val="21"/>
                      <w:highlight w:val="none"/>
                    </w:rPr>
                  </w:pPr>
                </w:p>
              </w:tc>
              <w:tc>
                <w:tcPr>
                  <w:tcW w:w="731" w:type="pct"/>
                  <w:tcBorders>
                    <w:top w:val="nil"/>
                    <w:left w:val="nil"/>
                    <w:bottom w:val="single" w:color="auto" w:sz="4" w:space="0"/>
                    <w:right w:val="single" w:color="auto" w:sz="4" w:space="0"/>
                  </w:tcBorders>
                  <w:noWrap w:val="0"/>
                  <w:vAlign w:val="center"/>
                </w:tcPr>
                <w:p w14:paraId="419CC682">
                  <w:pPr>
                    <w:kinsoku w:val="0"/>
                    <w:overflowPunct w:val="0"/>
                    <w:autoSpaceDE w:val="0"/>
                    <w:autoSpaceDN w:val="0"/>
                    <w:adjustRightInd w:val="0"/>
                    <w:snapToGrid w:val="0"/>
                    <w:jc w:val="center"/>
                    <w:rPr>
                      <w:rFonts w:hint="eastAsia" w:ascii="宋体" w:hAnsi="宋体" w:cs="宋体"/>
                      <w:snapToGrid w:val="0"/>
                      <w:color w:val="000000"/>
                      <w:kern w:val="0"/>
                      <w:szCs w:val="21"/>
                      <w:highlight w:val="none"/>
                    </w:rPr>
                  </w:pPr>
                </w:p>
              </w:tc>
            </w:tr>
            <w:tr w14:paraId="0DF5A1EF">
              <w:tblPrEx>
                <w:tblCellMar>
                  <w:top w:w="0" w:type="dxa"/>
                  <w:left w:w="108" w:type="dxa"/>
                  <w:bottom w:w="0" w:type="dxa"/>
                  <w:right w:w="108" w:type="dxa"/>
                </w:tblCellMar>
              </w:tblPrEx>
              <w:trPr>
                <w:trHeight w:val="255" w:hRule="atLeast"/>
                <w:jc w:val="center"/>
              </w:trPr>
              <w:tc>
                <w:tcPr>
                  <w:tcW w:w="1313" w:type="pct"/>
                  <w:tcBorders>
                    <w:top w:val="nil"/>
                    <w:left w:val="single" w:color="auto" w:sz="4" w:space="0"/>
                    <w:bottom w:val="single" w:color="auto" w:sz="4" w:space="0"/>
                    <w:right w:val="single" w:color="auto" w:sz="4" w:space="0"/>
                  </w:tcBorders>
                  <w:noWrap w:val="0"/>
                  <w:vAlign w:val="center"/>
                </w:tcPr>
                <w:p w14:paraId="237ED76F">
                  <w:pPr>
                    <w:kinsoku w:val="0"/>
                    <w:overflowPunct w:val="0"/>
                    <w:autoSpaceDE w:val="0"/>
                    <w:autoSpaceDN w:val="0"/>
                    <w:adjustRightInd w:val="0"/>
                    <w:snapToGrid w:val="0"/>
                    <w:jc w:val="center"/>
                    <w:rPr>
                      <w:rFonts w:hint="eastAsia" w:ascii="宋体" w:hAnsi="宋体" w:cs="宋体"/>
                      <w:snapToGrid w:val="0"/>
                      <w:color w:val="000000"/>
                      <w:kern w:val="0"/>
                      <w:szCs w:val="21"/>
                      <w:highlight w:val="none"/>
                      <w:lang w:val="zh-CN"/>
                    </w:rPr>
                  </w:pPr>
                </w:p>
              </w:tc>
              <w:tc>
                <w:tcPr>
                  <w:tcW w:w="605" w:type="pct"/>
                  <w:tcBorders>
                    <w:top w:val="nil"/>
                    <w:left w:val="nil"/>
                    <w:bottom w:val="single" w:color="auto" w:sz="4" w:space="0"/>
                    <w:right w:val="single" w:color="auto" w:sz="4" w:space="0"/>
                  </w:tcBorders>
                  <w:noWrap w:val="0"/>
                  <w:vAlign w:val="center"/>
                </w:tcPr>
                <w:p w14:paraId="3CFE999A">
                  <w:pPr>
                    <w:kinsoku w:val="0"/>
                    <w:overflowPunct w:val="0"/>
                    <w:autoSpaceDE w:val="0"/>
                    <w:autoSpaceDN w:val="0"/>
                    <w:adjustRightInd w:val="0"/>
                    <w:snapToGrid w:val="0"/>
                    <w:jc w:val="center"/>
                    <w:rPr>
                      <w:rFonts w:hint="eastAsia" w:ascii="宋体" w:hAnsi="宋体" w:cs="宋体"/>
                      <w:snapToGrid w:val="0"/>
                      <w:color w:val="000000"/>
                      <w:kern w:val="0"/>
                      <w:szCs w:val="21"/>
                      <w:highlight w:val="none"/>
                      <w:lang w:val="zh-CN"/>
                    </w:rPr>
                  </w:pPr>
                </w:p>
              </w:tc>
              <w:tc>
                <w:tcPr>
                  <w:tcW w:w="886" w:type="pct"/>
                  <w:tcBorders>
                    <w:top w:val="nil"/>
                    <w:left w:val="nil"/>
                    <w:bottom w:val="single" w:color="auto" w:sz="4" w:space="0"/>
                    <w:right w:val="single" w:color="auto" w:sz="4" w:space="0"/>
                  </w:tcBorders>
                  <w:noWrap w:val="0"/>
                  <w:vAlign w:val="center"/>
                </w:tcPr>
                <w:p w14:paraId="2AC48470">
                  <w:pPr>
                    <w:kinsoku w:val="0"/>
                    <w:overflowPunct w:val="0"/>
                    <w:autoSpaceDE w:val="0"/>
                    <w:autoSpaceDN w:val="0"/>
                    <w:adjustRightInd w:val="0"/>
                    <w:snapToGrid w:val="0"/>
                    <w:jc w:val="center"/>
                    <w:rPr>
                      <w:rFonts w:hint="eastAsia" w:ascii="宋体" w:hAnsi="宋体" w:cs="宋体"/>
                      <w:snapToGrid w:val="0"/>
                      <w:color w:val="000000"/>
                      <w:kern w:val="0"/>
                      <w:szCs w:val="21"/>
                      <w:highlight w:val="none"/>
                      <w:lang w:val="zh-CN"/>
                    </w:rPr>
                  </w:pPr>
                </w:p>
              </w:tc>
              <w:tc>
                <w:tcPr>
                  <w:tcW w:w="731" w:type="pct"/>
                  <w:tcBorders>
                    <w:top w:val="nil"/>
                    <w:left w:val="nil"/>
                    <w:bottom w:val="single" w:color="auto" w:sz="4" w:space="0"/>
                    <w:right w:val="single" w:color="auto" w:sz="4" w:space="0"/>
                  </w:tcBorders>
                  <w:noWrap w:val="0"/>
                  <w:vAlign w:val="center"/>
                </w:tcPr>
                <w:p w14:paraId="6B9B9C8C">
                  <w:pPr>
                    <w:kinsoku w:val="0"/>
                    <w:overflowPunct w:val="0"/>
                    <w:autoSpaceDE w:val="0"/>
                    <w:autoSpaceDN w:val="0"/>
                    <w:adjustRightInd w:val="0"/>
                    <w:snapToGrid w:val="0"/>
                    <w:jc w:val="center"/>
                    <w:rPr>
                      <w:rFonts w:hint="eastAsia" w:ascii="宋体" w:hAnsi="宋体" w:cs="宋体"/>
                      <w:snapToGrid w:val="0"/>
                      <w:color w:val="000000"/>
                      <w:kern w:val="0"/>
                      <w:szCs w:val="21"/>
                      <w:highlight w:val="none"/>
                      <w:lang w:val="zh-CN"/>
                    </w:rPr>
                  </w:pPr>
                </w:p>
              </w:tc>
              <w:tc>
                <w:tcPr>
                  <w:tcW w:w="731" w:type="pct"/>
                  <w:tcBorders>
                    <w:top w:val="nil"/>
                    <w:left w:val="nil"/>
                    <w:bottom w:val="single" w:color="auto" w:sz="4" w:space="0"/>
                    <w:right w:val="single" w:color="auto" w:sz="4" w:space="0"/>
                  </w:tcBorders>
                  <w:noWrap w:val="0"/>
                  <w:vAlign w:val="center"/>
                </w:tcPr>
                <w:p w14:paraId="2211F258">
                  <w:pPr>
                    <w:kinsoku w:val="0"/>
                    <w:overflowPunct w:val="0"/>
                    <w:autoSpaceDE w:val="0"/>
                    <w:autoSpaceDN w:val="0"/>
                    <w:adjustRightInd w:val="0"/>
                    <w:snapToGrid w:val="0"/>
                    <w:jc w:val="center"/>
                    <w:rPr>
                      <w:rFonts w:hint="eastAsia" w:ascii="宋体" w:hAnsi="宋体" w:cs="宋体"/>
                      <w:snapToGrid w:val="0"/>
                      <w:color w:val="000000"/>
                      <w:kern w:val="0"/>
                      <w:szCs w:val="21"/>
                      <w:highlight w:val="none"/>
                      <w:lang w:val="zh-CN"/>
                    </w:rPr>
                  </w:pPr>
                </w:p>
              </w:tc>
              <w:tc>
                <w:tcPr>
                  <w:tcW w:w="731" w:type="pct"/>
                  <w:tcBorders>
                    <w:top w:val="nil"/>
                    <w:left w:val="nil"/>
                    <w:bottom w:val="single" w:color="auto" w:sz="4" w:space="0"/>
                    <w:right w:val="single" w:color="auto" w:sz="4" w:space="0"/>
                  </w:tcBorders>
                  <w:noWrap w:val="0"/>
                  <w:vAlign w:val="center"/>
                </w:tcPr>
                <w:p w14:paraId="2D06F0D6">
                  <w:pPr>
                    <w:kinsoku w:val="0"/>
                    <w:overflowPunct w:val="0"/>
                    <w:autoSpaceDE w:val="0"/>
                    <w:autoSpaceDN w:val="0"/>
                    <w:adjustRightInd w:val="0"/>
                    <w:snapToGrid w:val="0"/>
                    <w:jc w:val="center"/>
                    <w:rPr>
                      <w:rFonts w:hint="eastAsia" w:ascii="宋体" w:hAnsi="宋体" w:cs="宋体"/>
                      <w:snapToGrid w:val="0"/>
                      <w:color w:val="000000"/>
                      <w:kern w:val="0"/>
                      <w:szCs w:val="21"/>
                      <w:highlight w:val="none"/>
                      <w:lang w:val="zh-CN"/>
                    </w:rPr>
                  </w:pPr>
                </w:p>
              </w:tc>
            </w:tr>
            <w:tr w14:paraId="52AF4E53">
              <w:tblPrEx>
                <w:tblCellMar>
                  <w:top w:w="0" w:type="dxa"/>
                  <w:left w:w="108" w:type="dxa"/>
                  <w:bottom w:w="0" w:type="dxa"/>
                  <w:right w:w="108" w:type="dxa"/>
                </w:tblCellMar>
              </w:tblPrEx>
              <w:trPr>
                <w:trHeight w:val="255" w:hRule="atLeast"/>
                <w:jc w:val="center"/>
              </w:trPr>
              <w:tc>
                <w:tcPr>
                  <w:tcW w:w="1313" w:type="pct"/>
                  <w:tcBorders>
                    <w:top w:val="nil"/>
                    <w:left w:val="single" w:color="auto" w:sz="4" w:space="0"/>
                    <w:bottom w:val="single" w:color="auto" w:sz="4" w:space="0"/>
                    <w:right w:val="single" w:color="auto" w:sz="4" w:space="0"/>
                  </w:tcBorders>
                  <w:noWrap w:val="0"/>
                  <w:vAlign w:val="center"/>
                </w:tcPr>
                <w:p w14:paraId="5D063838">
                  <w:pPr>
                    <w:kinsoku w:val="0"/>
                    <w:overflowPunct w:val="0"/>
                    <w:autoSpaceDE w:val="0"/>
                    <w:autoSpaceDN w:val="0"/>
                    <w:adjustRightInd w:val="0"/>
                    <w:snapToGrid w:val="0"/>
                    <w:jc w:val="center"/>
                    <w:rPr>
                      <w:rFonts w:hint="eastAsia" w:ascii="宋体" w:hAnsi="宋体" w:cs="宋体"/>
                      <w:snapToGrid w:val="0"/>
                      <w:color w:val="000000"/>
                      <w:kern w:val="0"/>
                      <w:szCs w:val="21"/>
                      <w:highlight w:val="none"/>
                    </w:rPr>
                  </w:pPr>
                </w:p>
              </w:tc>
              <w:tc>
                <w:tcPr>
                  <w:tcW w:w="605" w:type="pct"/>
                  <w:tcBorders>
                    <w:top w:val="nil"/>
                    <w:left w:val="nil"/>
                    <w:bottom w:val="single" w:color="auto" w:sz="4" w:space="0"/>
                    <w:right w:val="single" w:color="auto" w:sz="4" w:space="0"/>
                  </w:tcBorders>
                  <w:noWrap w:val="0"/>
                  <w:vAlign w:val="center"/>
                </w:tcPr>
                <w:p w14:paraId="67814C51">
                  <w:pPr>
                    <w:kinsoku w:val="0"/>
                    <w:overflowPunct w:val="0"/>
                    <w:autoSpaceDE w:val="0"/>
                    <w:autoSpaceDN w:val="0"/>
                    <w:adjustRightInd w:val="0"/>
                    <w:snapToGrid w:val="0"/>
                    <w:jc w:val="center"/>
                    <w:rPr>
                      <w:rFonts w:hint="eastAsia" w:ascii="宋体" w:hAnsi="宋体" w:cs="宋体"/>
                      <w:snapToGrid w:val="0"/>
                      <w:color w:val="000000"/>
                      <w:kern w:val="0"/>
                      <w:szCs w:val="21"/>
                      <w:highlight w:val="none"/>
                    </w:rPr>
                  </w:pPr>
                </w:p>
              </w:tc>
              <w:tc>
                <w:tcPr>
                  <w:tcW w:w="886" w:type="pct"/>
                  <w:tcBorders>
                    <w:top w:val="nil"/>
                    <w:left w:val="nil"/>
                    <w:bottom w:val="single" w:color="auto" w:sz="4" w:space="0"/>
                    <w:right w:val="single" w:color="auto" w:sz="4" w:space="0"/>
                  </w:tcBorders>
                  <w:noWrap w:val="0"/>
                  <w:vAlign w:val="center"/>
                </w:tcPr>
                <w:p w14:paraId="7C8F62E6">
                  <w:pPr>
                    <w:kinsoku w:val="0"/>
                    <w:overflowPunct w:val="0"/>
                    <w:autoSpaceDE w:val="0"/>
                    <w:autoSpaceDN w:val="0"/>
                    <w:adjustRightInd w:val="0"/>
                    <w:snapToGrid w:val="0"/>
                    <w:jc w:val="center"/>
                    <w:rPr>
                      <w:rFonts w:hint="eastAsia" w:ascii="宋体" w:hAnsi="宋体" w:cs="宋体"/>
                      <w:snapToGrid w:val="0"/>
                      <w:color w:val="000000"/>
                      <w:kern w:val="0"/>
                      <w:szCs w:val="21"/>
                      <w:highlight w:val="none"/>
                      <w:lang w:val="zh-CN"/>
                    </w:rPr>
                  </w:pPr>
                </w:p>
              </w:tc>
              <w:tc>
                <w:tcPr>
                  <w:tcW w:w="731" w:type="pct"/>
                  <w:tcBorders>
                    <w:top w:val="nil"/>
                    <w:left w:val="nil"/>
                    <w:bottom w:val="single" w:color="auto" w:sz="4" w:space="0"/>
                    <w:right w:val="single" w:color="auto" w:sz="4" w:space="0"/>
                  </w:tcBorders>
                  <w:noWrap w:val="0"/>
                  <w:vAlign w:val="center"/>
                </w:tcPr>
                <w:p w14:paraId="40BA8AF6">
                  <w:pPr>
                    <w:kinsoku w:val="0"/>
                    <w:overflowPunct w:val="0"/>
                    <w:autoSpaceDE w:val="0"/>
                    <w:autoSpaceDN w:val="0"/>
                    <w:adjustRightInd w:val="0"/>
                    <w:snapToGrid w:val="0"/>
                    <w:jc w:val="center"/>
                    <w:rPr>
                      <w:rFonts w:hint="eastAsia" w:ascii="宋体" w:hAnsi="宋体" w:cs="宋体"/>
                      <w:snapToGrid w:val="0"/>
                      <w:color w:val="000000"/>
                      <w:kern w:val="0"/>
                      <w:szCs w:val="21"/>
                      <w:highlight w:val="none"/>
                      <w:lang w:val="zh-CN"/>
                    </w:rPr>
                  </w:pPr>
                </w:p>
              </w:tc>
              <w:tc>
                <w:tcPr>
                  <w:tcW w:w="731" w:type="pct"/>
                  <w:tcBorders>
                    <w:top w:val="nil"/>
                    <w:left w:val="nil"/>
                    <w:bottom w:val="single" w:color="auto" w:sz="4" w:space="0"/>
                    <w:right w:val="single" w:color="auto" w:sz="4" w:space="0"/>
                  </w:tcBorders>
                  <w:noWrap w:val="0"/>
                  <w:vAlign w:val="center"/>
                </w:tcPr>
                <w:p w14:paraId="31123CCC">
                  <w:pPr>
                    <w:kinsoku w:val="0"/>
                    <w:overflowPunct w:val="0"/>
                    <w:autoSpaceDE w:val="0"/>
                    <w:autoSpaceDN w:val="0"/>
                    <w:adjustRightInd w:val="0"/>
                    <w:snapToGrid w:val="0"/>
                    <w:jc w:val="center"/>
                    <w:rPr>
                      <w:rFonts w:hint="eastAsia" w:ascii="宋体" w:hAnsi="宋体" w:cs="宋体"/>
                      <w:snapToGrid w:val="0"/>
                      <w:color w:val="000000"/>
                      <w:kern w:val="0"/>
                      <w:szCs w:val="21"/>
                      <w:highlight w:val="none"/>
                      <w:lang w:val="zh-CN"/>
                    </w:rPr>
                  </w:pPr>
                </w:p>
              </w:tc>
              <w:tc>
                <w:tcPr>
                  <w:tcW w:w="731" w:type="pct"/>
                  <w:tcBorders>
                    <w:top w:val="nil"/>
                    <w:left w:val="nil"/>
                    <w:bottom w:val="single" w:color="auto" w:sz="4" w:space="0"/>
                    <w:right w:val="single" w:color="auto" w:sz="4" w:space="0"/>
                  </w:tcBorders>
                  <w:noWrap w:val="0"/>
                  <w:vAlign w:val="center"/>
                </w:tcPr>
                <w:p w14:paraId="0B84F730">
                  <w:pPr>
                    <w:kinsoku w:val="0"/>
                    <w:overflowPunct w:val="0"/>
                    <w:autoSpaceDE w:val="0"/>
                    <w:autoSpaceDN w:val="0"/>
                    <w:adjustRightInd w:val="0"/>
                    <w:snapToGrid w:val="0"/>
                    <w:jc w:val="center"/>
                    <w:rPr>
                      <w:rFonts w:hint="eastAsia" w:ascii="宋体" w:hAnsi="宋体" w:cs="宋体"/>
                      <w:snapToGrid w:val="0"/>
                      <w:color w:val="000000"/>
                      <w:kern w:val="0"/>
                      <w:szCs w:val="21"/>
                      <w:highlight w:val="none"/>
                      <w:lang w:val="zh-CN"/>
                    </w:rPr>
                  </w:pPr>
                </w:p>
              </w:tc>
            </w:tr>
            <w:tr w14:paraId="41E7C29E">
              <w:tblPrEx>
                <w:tblCellMar>
                  <w:top w:w="0" w:type="dxa"/>
                  <w:left w:w="108" w:type="dxa"/>
                  <w:bottom w:w="0" w:type="dxa"/>
                  <w:right w:w="108" w:type="dxa"/>
                </w:tblCellMar>
              </w:tblPrEx>
              <w:trPr>
                <w:trHeight w:val="255" w:hRule="atLeast"/>
                <w:jc w:val="center"/>
              </w:trPr>
              <w:tc>
                <w:tcPr>
                  <w:tcW w:w="1313" w:type="pct"/>
                  <w:tcBorders>
                    <w:top w:val="nil"/>
                    <w:left w:val="single" w:color="auto" w:sz="4" w:space="0"/>
                    <w:bottom w:val="single" w:color="auto" w:sz="4" w:space="0"/>
                    <w:right w:val="single" w:color="auto" w:sz="4" w:space="0"/>
                  </w:tcBorders>
                  <w:noWrap w:val="0"/>
                  <w:vAlign w:val="center"/>
                </w:tcPr>
                <w:p w14:paraId="1C3F70BF">
                  <w:pPr>
                    <w:kinsoku w:val="0"/>
                    <w:overflowPunct w:val="0"/>
                    <w:autoSpaceDE w:val="0"/>
                    <w:autoSpaceDN w:val="0"/>
                    <w:adjustRightInd w:val="0"/>
                    <w:snapToGrid w:val="0"/>
                    <w:jc w:val="center"/>
                    <w:rPr>
                      <w:rFonts w:hint="eastAsia" w:ascii="宋体" w:hAnsi="宋体" w:cs="宋体"/>
                      <w:snapToGrid w:val="0"/>
                      <w:color w:val="000000"/>
                      <w:kern w:val="0"/>
                      <w:szCs w:val="21"/>
                      <w:highlight w:val="none"/>
                      <w:lang w:val="zh-CN"/>
                    </w:rPr>
                  </w:pPr>
                </w:p>
              </w:tc>
              <w:tc>
                <w:tcPr>
                  <w:tcW w:w="605" w:type="pct"/>
                  <w:tcBorders>
                    <w:top w:val="nil"/>
                    <w:left w:val="nil"/>
                    <w:bottom w:val="single" w:color="auto" w:sz="4" w:space="0"/>
                    <w:right w:val="single" w:color="auto" w:sz="4" w:space="0"/>
                  </w:tcBorders>
                  <w:noWrap w:val="0"/>
                  <w:vAlign w:val="center"/>
                </w:tcPr>
                <w:p w14:paraId="2320416F">
                  <w:pPr>
                    <w:kinsoku w:val="0"/>
                    <w:overflowPunct w:val="0"/>
                    <w:autoSpaceDE w:val="0"/>
                    <w:autoSpaceDN w:val="0"/>
                    <w:adjustRightInd w:val="0"/>
                    <w:snapToGrid w:val="0"/>
                    <w:jc w:val="center"/>
                    <w:rPr>
                      <w:rFonts w:hint="eastAsia" w:ascii="宋体" w:hAnsi="宋体" w:cs="宋体"/>
                      <w:snapToGrid w:val="0"/>
                      <w:color w:val="000000"/>
                      <w:kern w:val="0"/>
                      <w:szCs w:val="21"/>
                      <w:highlight w:val="none"/>
                      <w:lang w:val="zh-CN"/>
                    </w:rPr>
                  </w:pPr>
                </w:p>
              </w:tc>
              <w:tc>
                <w:tcPr>
                  <w:tcW w:w="886" w:type="pct"/>
                  <w:tcBorders>
                    <w:top w:val="nil"/>
                    <w:left w:val="nil"/>
                    <w:bottom w:val="single" w:color="auto" w:sz="4" w:space="0"/>
                    <w:right w:val="single" w:color="auto" w:sz="4" w:space="0"/>
                  </w:tcBorders>
                  <w:noWrap w:val="0"/>
                  <w:vAlign w:val="center"/>
                </w:tcPr>
                <w:p w14:paraId="33305E57">
                  <w:pPr>
                    <w:kinsoku w:val="0"/>
                    <w:overflowPunct w:val="0"/>
                    <w:autoSpaceDE w:val="0"/>
                    <w:autoSpaceDN w:val="0"/>
                    <w:adjustRightInd w:val="0"/>
                    <w:snapToGrid w:val="0"/>
                    <w:jc w:val="center"/>
                    <w:rPr>
                      <w:rFonts w:hint="eastAsia" w:ascii="宋体" w:hAnsi="宋体" w:cs="宋体"/>
                      <w:snapToGrid w:val="0"/>
                      <w:color w:val="000000"/>
                      <w:kern w:val="0"/>
                      <w:szCs w:val="21"/>
                      <w:highlight w:val="none"/>
                      <w:lang w:val="zh-CN"/>
                    </w:rPr>
                  </w:pPr>
                </w:p>
              </w:tc>
              <w:tc>
                <w:tcPr>
                  <w:tcW w:w="731" w:type="pct"/>
                  <w:tcBorders>
                    <w:top w:val="nil"/>
                    <w:left w:val="nil"/>
                    <w:bottom w:val="single" w:color="auto" w:sz="4" w:space="0"/>
                    <w:right w:val="single" w:color="auto" w:sz="4" w:space="0"/>
                  </w:tcBorders>
                  <w:noWrap w:val="0"/>
                  <w:vAlign w:val="center"/>
                </w:tcPr>
                <w:p w14:paraId="01D0C40E">
                  <w:pPr>
                    <w:kinsoku w:val="0"/>
                    <w:overflowPunct w:val="0"/>
                    <w:autoSpaceDE w:val="0"/>
                    <w:autoSpaceDN w:val="0"/>
                    <w:adjustRightInd w:val="0"/>
                    <w:snapToGrid w:val="0"/>
                    <w:jc w:val="center"/>
                    <w:rPr>
                      <w:rFonts w:hint="eastAsia" w:ascii="宋体" w:hAnsi="宋体" w:cs="宋体"/>
                      <w:snapToGrid w:val="0"/>
                      <w:color w:val="000000"/>
                      <w:kern w:val="0"/>
                      <w:szCs w:val="21"/>
                      <w:highlight w:val="none"/>
                      <w:lang w:val="zh-CN"/>
                    </w:rPr>
                  </w:pPr>
                </w:p>
              </w:tc>
              <w:tc>
                <w:tcPr>
                  <w:tcW w:w="731" w:type="pct"/>
                  <w:tcBorders>
                    <w:top w:val="nil"/>
                    <w:left w:val="nil"/>
                    <w:bottom w:val="single" w:color="auto" w:sz="4" w:space="0"/>
                    <w:right w:val="single" w:color="auto" w:sz="4" w:space="0"/>
                  </w:tcBorders>
                  <w:noWrap w:val="0"/>
                  <w:vAlign w:val="center"/>
                </w:tcPr>
                <w:p w14:paraId="7B4BC414">
                  <w:pPr>
                    <w:kinsoku w:val="0"/>
                    <w:overflowPunct w:val="0"/>
                    <w:autoSpaceDE w:val="0"/>
                    <w:autoSpaceDN w:val="0"/>
                    <w:adjustRightInd w:val="0"/>
                    <w:snapToGrid w:val="0"/>
                    <w:jc w:val="center"/>
                    <w:rPr>
                      <w:rFonts w:hint="eastAsia" w:ascii="宋体" w:hAnsi="宋体" w:cs="宋体"/>
                      <w:snapToGrid w:val="0"/>
                      <w:color w:val="000000"/>
                      <w:kern w:val="0"/>
                      <w:szCs w:val="21"/>
                      <w:highlight w:val="none"/>
                      <w:lang w:val="zh-CN"/>
                    </w:rPr>
                  </w:pPr>
                </w:p>
              </w:tc>
              <w:tc>
                <w:tcPr>
                  <w:tcW w:w="731" w:type="pct"/>
                  <w:tcBorders>
                    <w:top w:val="nil"/>
                    <w:left w:val="nil"/>
                    <w:bottom w:val="single" w:color="auto" w:sz="4" w:space="0"/>
                    <w:right w:val="single" w:color="auto" w:sz="4" w:space="0"/>
                  </w:tcBorders>
                  <w:noWrap w:val="0"/>
                  <w:vAlign w:val="center"/>
                </w:tcPr>
                <w:p w14:paraId="09ECB4FC">
                  <w:pPr>
                    <w:kinsoku w:val="0"/>
                    <w:overflowPunct w:val="0"/>
                    <w:autoSpaceDE w:val="0"/>
                    <w:autoSpaceDN w:val="0"/>
                    <w:adjustRightInd w:val="0"/>
                    <w:snapToGrid w:val="0"/>
                    <w:jc w:val="center"/>
                    <w:rPr>
                      <w:rFonts w:hint="eastAsia" w:ascii="宋体" w:hAnsi="宋体" w:cs="宋体"/>
                      <w:snapToGrid w:val="0"/>
                      <w:color w:val="000000"/>
                      <w:kern w:val="0"/>
                      <w:szCs w:val="21"/>
                      <w:highlight w:val="none"/>
                      <w:lang w:val="zh-CN"/>
                    </w:rPr>
                  </w:pPr>
                </w:p>
              </w:tc>
            </w:tr>
            <w:tr w14:paraId="25C12B5C">
              <w:tblPrEx>
                <w:tblCellMar>
                  <w:top w:w="0" w:type="dxa"/>
                  <w:left w:w="108" w:type="dxa"/>
                  <w:bottom w:w="0" w:type="dxa"/>
                  <w:right w:w="108" w:type="dxa"/>
                </w:tblCellMar>
              </w:tblPrEx>
              <w:trPr>
                <w:trHeight w:val="255" w:hRule="atLeast"/>
                <w:jc w:val="center"/>
              </w:trPr>
              <w:tc>
                <w:tcPr>
                  <w:tcW w:w="1313" w:type="pct"/>
                  <w:tcBorders>
                    <w:top w:val="nil"/>
                    <w:left w:val="single" w:color="auto" w:sz="4" w:space="0"/>
                    <w:bottom w:val="single" w:color="auto" w:sz="4" w:space="0"/>
                    <w:right w:val="single" w:color="auto" w:sz="4" w:space="0"/>
                  </w:tcBorders>
                  <w:noWrap/>
                  <w:vAlign w:val="center"/>
                </w:tcPr>
                <w:p w14:paraId="7C83A044">
                  <w:pPr>
                    <w:kinsoku w:val="0"/>
                    <w:overflowPunct w:val="0"/>
                    <w:autoSpaceDE w:val="0"/>
                    <w:autoSpaceDN w:val="0"/>
                    <w:adjustRightInd w:val="0"/>
                    <w:snapToGrid w:val="0"/>
                    <w:jc w:val="center"/>
                    <w:rPr>
                      <w:rFonts w:hint="eastAsia" w:ascii="宋体" w:hAnsi="宋体" w:cs="宋体"/>
                      <w:b/>
                      <w:bCs/>
                      <w:snapToGrid w:val="0"/>
                      <w:color w:val="000000"/>
                      <w:kern w:val="0"/>
                      <w:szCs w:val="21"/>
                      <w:highlight w:val="none"/>
                    </w:rPr>
                  </w:pPr>
                  <w:r>
                    <w:rPr>
                      <w:rFonts w:hint="eastAsia" w:ascii="宋体" w:hAnsi="宋体" w:cs="宋体"/>
                      <w:bCs/>
                      <w:snapToGrid w:val="0"/>
                      <w:color w:val="000000"/>
                      <w:kern w:val="0"/>
                      <w:szCs w:val="21"/>
                      <w:highlight w:val="none"/>
                    </w:rPr>
                    <w:t>合计</w:t>
                  </w:r>
                </w:p>
              </w:tc>
              <w:tc>
                <w:tcPr>
                  <w:tcW w:w="605" w:type="pct"/>
                  <w:tcBorders>
                    <w:top w:val="nil"/>
                    <w:left w:val="nil"/>
                    <w:bottom w:val="single" w:color="auto" w:sz="4" w:space="0"/>
                    <w:right w:val="single" w:color="auto" w:sz="4" w:space="0"/>
                  </w:tcBorders>
                  <w:noWrap/>
                  <w:vAlign w:val="center"/>
                </w:tcPr>
                <w:p w14:paraId="2968ED9E">
                  <w:pPr>
                    <w:kinsoku w:val="0"/>
                    <w:overflowPunct w:val="0"/>
                    <w:autoSpaceDE w:val="0"/>
                    <w:autoSpaceDN w:val="0"/>
                    <w:adjustRightInd w:val="0"/>
                    <w:snapToGrid w:val="0"/>
                    <w:jc w:val="center"/>
                    <w:rPr>
                      <w:rFonts w:hint="eastAsia" w:ascii="宋体" w:hAnsi="宋体" w:cs="宋体"/>
                      <w:b/>
                      <w:bCs/>
                      <w:snapToGrid w:val="0"/>
                      <w:color w:val="000000"/>
                      <w:kern w:val="0"/>
                      <w:szCs w:val="21"/>
                      <w:highlight w:val="none"/>
                    </w:rPr>
                  </w:pPr>
                </w:p>
              </w:tc>
              <w:tc>
                <w:tcPr>
                  <w:tcW w:w="886" w:type="pct"/>
                  <w:tcBorders>
                    <w:top w:val="nil"/>
                    <w:left w:val="nil"/>
                    <w:bottom w:val="single" w:color="auto" w:sz="4" w:space="0"/>
                    <w:right w:val="single" w:color="auto" w:sz="4" w:space="0"/>
                  </w:tcBorders>
                  <w:noWrap w:val="0"/>
                  <w:vAlign w:val="center"/>
                </w:tcPr>
                <w:p w14:paraId="2F860DB7">
                  <w:pPr>
                    <w:kinsoku w:val="0"/>
                    <w:overflowPunct w:val="0"/>
                    <w:autoSpaceDE w:val="0"/>
                    <w:autoSpaceDN w:val="0"/>
                    <w:adjustRightInd w:val="0"/>
                    <w:snapToGrid w:val="0"/>
                    <w:jc w:val="center"/>
                    <w:rPr>
                      <w:rFonts w:hint="eastAsia" w:ascii="宋体" w:hAnsi="宋体" w:cs="宋体"/>
                      <w:b/>
                      <w:bCs/>
                      <w:snapToGrid w:val="0"/>
                      <w:color w:val="000000"/>
                      <w:kern w:val="0"/>
                      <w:szCs w:val="21"/>
                      <w:highlight w:val="none"/>
                    </w:rPr>
                  </w:pPr>
                </w:p>
              </w:tc>
              <w:tc>
                <w:tcPr>
                  <w:tcW w:w="731" w:type="pct"/>
                  <w:tcBorders>
                    <w:top w:val="nil"/>
                    <w:left w:val="nil"/>
                    <w:bottom w:val="single" w:color="auto" w:sz="4" w:space="0"/>
                    <w:right w:val="single" w:color="auto" w:sz="4" w:space="0"/>
                  </w:tcBorders>
                  <w:noWrap w:val="0"/>
                  <w:vAlign w:val="center"/>
                </w:tcPr>
                <w:p w14:paraId="77B2D234">
                  <w:pPr>
                    <w:kinsoku w:val="0"/>
                    <w:overflowPunct w:val="0"/>
                    <w:autoSpaceDE w:val="0"/>
                    <w:autoSpaceDN w:val="0"/>
                    <w:adjustRightInd w:val="0"/>
                    <w:snapToGrid w:val="0"/>
                    <w:jc w:val="center"/>
                    <w:rPr>
                      <w:rFonts w:hint="eastAsia" w:ascii="宋体" w:hAnsi="宋体" w:cs="宋体"/>
                      <w:b/>
                      <w:bCs/>
                      <w:snapToGrid w:val="0"/>
                      <w:color w:val="000000"/>
                      <w:kern w:val="0"/>
                      <w:szCs w:val="21"/>
                      <w:highlight w:val="none"/>
                    </w:rPr>
                  </w:pPr>
                </w:p>
              </w:tc>
              <w:tc>
                <w:tcPr>
                  <w:tcW w:w="731" w:type="pct"/>
                  <w:tcBorders>
                    <w:top w:val="nil"/>
                    <w:left w:val="nil"/>
                    <w:bottom w:val="single" w:color="auto" w:sz="4" w:space="0"/>
                    <w:right w:val="single" w:color="auto" w:sz="4" w:space="0"/>
                  </w:tcBorders>
                  <w:noWrap w:val="0"/>
                  <w:vAlign w:val="center"/>
                </w:tcPr>
                <w:p w14:paraId="7E9A82DC">
                  <w:pPr>
                    <w:kinsoku w:val="0"/>
                    <w:overflowPunct w:val="0"/>
                    <w:autoSpaceDE w:val="0"/>
                    <w:autoSpaceDN w:val="0"/>
                    <w:adjustRightInd w:val="0"/>
                    <w:snapToGrid w:val="0"/>
                    <w:jc w:val="center"/>
                    <w:rPr>
                      <w:rFonts w:hint="eastAsia" w:ascii="宋体" w:hAnsi="宋体" w:cs="宋体"/>
                      <w:b/>
                      <w:bCs/>
                      <w:snapToGrid w:val="0"/>
                      <w:color w:val="000000"/>
                      <w:kern w:val="0"/>
                      <w:szCs w:val="21"/>
                      <w:highlight w:val="none"/>
                    </w:rPr>
                  </w:pPr>
                </w:p>
              </w:tc>
              <w:tc>
                <w:tcPr>
                  <w:tcW w:w="731" w:type="pct"/>
                  <w:tcBorders>
                    <w:top w:val="nil"/>
                    <w:left w:val="nil"/>
                    <w:bottom w:val="single" w:color="auto" w:sz="4" w:space="0"/>
                    <w:right w:val="single" w:color="auto" w:sz="4" w:space="0"/>
                  </w:tcBorders>
                  <w:noWrap w:val="0"/>
                  <w:vAlign w:val="center"/>
                </w:tcPr>
                <w:p w14:paraId="02ABD0C9">
                  <w:pPr>
                    <w:kinsoku w:val="0"/>
                    <w:overflowPunct w:val="0"/>
                    <w:autoSpaceDE w:val="0"/>
                    <w:autoSpaceDN w:val="0"/>
                    <w:adjustRightInd w:val="0"/>
                    <w:snapToGrid w:val="0"/>
                    <w:jc w:val="center"/>
                    <w:rPr>
                      <w:rFonts w:hint="eastAsia" w:ascii="宋体" w:hAnsi="宋体" w:cs="宋体"/>
                      <w:b/>
                      <w:bCs/>
                      <w:snapToGrid w:val="0"/>
                      <w:color w:val="000000"/>
                      <w:kern w:val="0"/>
                      <w:szCs w:val="21"/>
                      <w:highlight w:val="none"/>
                    </w:rPr>
                  </w:pPr>
                </w:p>
              </w:tc>
            </w:tr>
          </w:tbl>
          <w:p w14:paraId="773D1823">
            <w:pPr>
              <w:widowControl/>
              <w:kinsoku w:val="0"/>
              <w:autoSpaceDE w:val="0"/>
              <w:autoSpaceDN w:val="0"/>
              <w:adjustRightInd w:val="0"/>
              <w:snapToGrid w:val="0"/>
              <w:spacing w:before="93" w:beforeLines="30" w:after="93" w:afterLines="30"/>
              <w:ind w:firstLine="422" w:firstLineChars="200"/>
              <w:jc w:val="left"/>
              <w:textAlignment w:val="baseline"/>
              <w:rPr>
                <w:rFonts w:hint="default" w:ascii="宋体" w:hAnsi="宋体" w:eastAsia="宋体" w:cs="宋体"/>
                <w:b/>
                <w:bCs/>
                <w:snapToGrid w:val="0"/>
                <w:kern w:val="0"/>
                <w:szCs w:val="21"/>
                <w:highlight w:val="none"/>
                <w:lang w:val="en-US" w:eastAsia="zh-CN"/>
              </w:rPr>
            </w:pPr>
            <w:r>
              <w:rPr>
                <w:rFonts w:hint="eastAsia" w:ascii="宋体" w:hAnsi="宋体" w:cs="宋体"/>
                <w:bCs/>
                <w:snapToGrid w:val="0"/>
                <w:kern w:val="0"/>
                <w:szCs w:val="21"/>
                <w:highlight w:val="none"/>
                <w:lang w:val="en-US" w:eastAsia="zh-CN"/>
              </w:rPr>
              <w:t>6.借款人主要财务指标情况：</w:t>
            </w:r>
          </w:p>
          <w:p w14:paraId="66F7E68A">
            <w:pPr>
              <w:ind w:firstLine="1265" w:firstLineChars="600"/>
              <w:rPr>
                <w:rFonts w:ascii="宋体" w:hAnsi="宋体" w:cs="宋体"/>
                <w:b/>
                <w:bCs/>
                <w:szCs w:val="21"/>
                <w:highlight w:val="none"/>
              </w:rPr>
            </w:pPr>
            <w:r>
              <w:rPr>
                <w:rFonts w:hint="eastAsia" w:ascii="宋体" w:hAnsi="宋体"/>
                <w:bCs/>
                <w:color w:val="000000"/>
                <w:highlight w:val="none"/>
                <w:lang w:val="en-US" w:eastAsia="zh-CN"/>
              </w:rPr>
              <w:t>①</w:t>
            </w:r>
            <w:r>
              <w:rPr>
                <w:rFonts w:ascii="宋体" w:hAnsi="宋体"/>
                <w:bCs/>
                <w:color w:val="000000"/>
                <w:highlight w:val="none"/>
              </w:rPr>
              <w:t>财务真实性验证(税务数据验证)</w:t>
            </w:r>
          </w:p>
          <w:tbl>
            <w:tblPr>
              <w:tblStyle w:val="13"/>
              <w:tblW w:w="8416"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15" w:type="dxa"/>
                <w:left w:w="15" w:type="dxa"/>
                <w:bottom w:w="15" w:type="dxa"/>
                <w:right w:w="15" w:type="dxa"/>
              </w:tblCellMar>
            </w:tblPr>
            <w:tblGrid>
              <w:gridCol w:w="2710"/>
              <w:gridCol w:w="2013"/>
              <w:gridCol w:w="1851"/>
              <w:gridCol w:w="1842"/>
            </w:tblGrid>
            <w:tr w14:paraId="6A02492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rHeight w:val="660" w:hRule="atLeast"/>
                <w:jc w:val="center"/>
              </w:trPr>
              <w:tc>
                <w:tcPr>
                  <w:tcW w:w="2710" w:type="dxa"/>
                  <w:noWrap w:val="0"/>
                  <w:vAlign w:val="center"/>
                </w:tcPr>
                <w:p w14:paraId="08152143">
                  <w:pPr>
                    <w:widowControl/>
                    <w:jc w:val="center"/>
                    <w:textAlignment w:val="center"/>
                    <w:rPr>
                      <w:rFonts w:ascii="宋体" w:hAnsi="宋体" w:cs="宋体"/>
                      <w:color w:val="000000"/>
                      <w:sz w:val="18"/>
                      <w:szCs w:val="18"/>
                      <w:highlight w:val="none"/>
                    </w:rPr>
                  </w:pPr>
                </w:p>
              </w:tc>
              <w:tc>
                <w:tcPr>
                  <w:tcW w:w="2013" w:type="dxa"/>
                  <w:noWrap w:val="0"/>
                  <w:vAlign w:val="center"/>
                </w:tcPr>
                <w:p w14:paraId="4DDF0B90">
                  <w:pPr>
                    <w:widowControl/>
                    <w:jc w:val="center"/>
                    <w:textAlignment w:val="center"/>
                    <w:rPr>
                      <w:rFonts w:ascii="宋体" w:hAnsi="宋体" w:cs="宋体"/>
                      <w:color w:val="000000"/>
                      <w:sz w:val="18"/>
                      <w:szCs w:val="18"/>
                      <w:highlight w:val="none"/>
                    </w:rPr>
                  </w:pPr>
                  <w:r>
                    <w:rPr>
                      <w:rStyle w:val="20"/>
                      <w:rFonts w:hint="eastAsia" w:ascii="宋体" w:hAnsi="宋体" w:cs="宋体"/>
                      <w:sz w:val="18"/>
                      <w:szCs w:val="18"/>
                      <w:highlight w:val="none"/>
                      <w:lang w:val="en-US" w:eastAsia="zh-CN"/>
                    </w:rPr>
                    <w:t>2023</w:t>
                  </w:r>
                  <w:r>
                    <w:rPr>
                      <w:rStyle w:val="20"/>
                      <w:rFonts w:hint="eastAsia" w:ascii="宋体" w:hAnsi="宋体" w:eastAsia="宋体" w:cs="宋体"/>
                      <w:sz w:val="18"/>
                      <w:szCs w:val="18"/>
                      <w:highlight w:val="none"/>
                    </w:rPr>
                    <w:t>年</w:t>
                  </w:r>
                </w:p>
              </w:tc>
              <w:tc>
                <w:tcPr>
                  <w:tcW w:w="1851" w:type="dxa"/>
                  <w:noWrap w:val="0"/>
                  <w:vAlign w:val="center"/>
                </w:tcPr>
                <w:p w14:paraId="7B84AABF">
                  <w:pPr>
                    <w:widowControl/>
                    <w:jc w:val="center"/>
                    <w:textAlignment w:val="center"/>
                    <w:rPr>
                      <w:rFonts w:ascii="宋体" w:hAnsi="宋体" w:cs="宋体"/>
                      <w:color w:val="000000"/>
                      <w:sz w:val="18"/>
                      <w:szCs w:val="18"/>
                      <w:highlight w:val="none"/>
                    </w:rPr>
                  </w:pPr>
                  <w:r>
                    <w:rPr>
                      <w:rStyle w:val="20"/>
                      <w:rFonts w:hint="eastAsia" w:ascii="宋体" w:hAnsi="宋体" w:cs="宋体"/>
                      <w:sz w:val="18"/>
                      <w:szCs w:val="18"/>
                      <w:highlight w:val="none"/>
                      <w:lang w:val="en-US" w:eastAsia="zh-CN"/>
                    </w:rPr>
                    <w:t>2024</w:t>
                  </w:r>
                  <w:r>
                    <w:rPr>
                      <w:rStyle w:val="20"/>
                      <w:rFonts w:hint="eastAsia" w:ascii="宋体" w:hAnsi="宋体" w:eastAsia="宋体" w:cs="宋体"/>
                      <w:sz w:val="18"/>
                      <w:szCs w:val="18"/>
                      <w:highlight w:val="none"/>
                    </w:rPr>
                    <w:t>年</w:t>
                  </w:r>
                </w:p>
              </w:tc>
              <w:tc>
                <w:tcPr>
                  <w:tcW w:w="1842" w:type="dxa"/>
                  <w:noWrap w:val="0"/>
                  <w:vAlign w:val="center"/>
                </w:tcPr>
                <w:p w14:paraId="30D97191">
                  <w:pPr>
                    <w:widowControl/>
                    <w:jc w:val="center"/>
                    <w:textAlignment w:val="center"/>
                    <w:rPr>
                      <w:rFonts w:ascii="宋体" w:hAnsi="宋体" w:cs="宋体"/>
                      <w:color w:val="000000"/>
                      <w:kern w:val="0"/>
                      <w:sz w:val="18"/>
                      <w:szCs w:val="18"/>
                      <w:highlight w:val="none"/>
                    </w:rPr>
                  </w:pPr>
                  <w:r>
                    <w:rPr>
                      <w:rFonts w:hint="eastAsia" w:ascii="宋体" w:hAnsi="宋体" w:cs="宋体"/>
                      <w:color w:val="000000"/>
                      <w:kern w:val="0"/>
                      <w:sz w:val="18"/>
                      <w:szCs w:val="18"/>
                      <w:highlight w:val="none"/>
                    </w:rPr>
                    <w:t>补充说明：（</w:t>
                  </w:r>
                  <w:r>
                    <w:rPr>
                      <w:rFonts w:hint="eastAsia" w:ascii="宋体" w:hAnsi="宋体" w:cs="宋体"/>
                      <w:color w:val="000000"/>
                      <w:kern w:val="0"/>
                      <w:sz w:val="18"/>
                      <w:szCs w:val="18"/>
                      <w:highlight w:val="none"/>
                      <w:lang w:val="en-US" w:eastAsia="zh-CN"/>
                    </w:rPr>
                    <w:t>比对财报与纳税申报表</w:t>
                  </w:r>
                  <w:r>
                    <w:rPr>
                      <w:rFonts w:hint="eastAsia" w:ascii="宋体" w:hAnsi="宋体" w:cs="宋体"/>
                      <w:sz w:val="18"/>
                      <w:szCs w:val="18"/>
                      <w:highlight w:val="none"/>
                    </w:rPr>
                    <w:t>数据，</w:t>
                  </w:r>
                  <w:r>
                    <w:rPr>
                      <w:rFonts w:hint="eastAsia" w:ascii="宋体" w:hAnsi="宋体" w:cs="宋体"/>
                      <w:sz w:val="18"/>
                      <w:szCs w:val="18"/>
                      <w:highlight w:val="none"/>
                      <w:lang w:val="en-US" w:eastAsia="zh-CN"/>
                    </w:rPr>
                    <w:t>如</w:t>
                  </w:r>
                  <w:r>
                    <w:rPr>
                      <w:rFonts w:hint="eastAsia" w:ascii="宋体" w:hAnsi="宋体" w:cs="宋体"/>
                      <w:sz w:val="18"/>
                      <w:szCs w:val="18"/>
                      <w:highlight w:val="none"/>
                    </w:rPr>
                    <w:t>不一致</w:t>
                  </w:r>
                  <w:r>
                    <w:rPr>
                      <w:rFonts w:hint="eastAsia" w:ascii="宋体" w:hAnsi="宋体" w:cs="宋体"/>
                      <w:sz w:val="18"/>
                      <w:szCs w:val="18"/>
                      <w:highlight w:val="none"/>
                      <w:lang w:eastAsia="zh-CN"/>
                    </w:rPr>
                    <w:t>，</w:t>
                  </w:r>
                  <w:r>
                    <w:rPr>
                      <w:rFonts w:hint="eastAsia" w:ascii="宋体" w:hAnsi="宋体" w:cs="宋体"/>
                      <w:sz w:val="18"/>
                      <w:szCs w:val="18"/>
                      <w:highlight w:val="none"/>
                      <w:lang w:val="en-US" w:eastAsia="zh-CN"/>
                    </w:rPr>
                    <w:t>请</w:t>
                  </w:r>
                  <w:r>
                    <w:rPr>
                      <w:rFonts w:hint="eastAsia" w:ascii="宋体" w:hAnsi="宋体" w:cs="宋体"/>
                      <w:sz w:val="18"/>
                      <w:szCs w:val="18"/>
                      <w:highlight w:val="none"/>
                    </w:rPr>
                    <w:t>说明</w:t>
                  </w:r>
                  <w:r>
                    <w:rPr>
                      <w:rFonts w:hint="eastAsia" w:ascii="宋体" w:hAnsi="宋体" w:cs="宋体"/>
                      <w:sz w:val="18"/>
                      <w:szCs w:val="18"/>
                      <w:highlight w:val="none"/>
                      <w:lang w:val="en-US" w:eastAsia="zh-CN"/>
                    </w:rPr>
                    <w:t>原因</w:t>
                  </w:r>
                  <w:r>
                    <w:rPr>
                      <w:rFonts w:hint="eastAsia" w:ascii="宋体" w:hAnsi="宋体" w:cs="宋体"/>
                      <w:sz w:val="18"/>
                      <w:szCs w:val="18"/>
                      <w:highlight w:val="none"/>
                    </w:rPr>
                    <w:t>）</w:t>
                  </w:r>
                </w:p>
              </w:tc>
            </w:tr>
            <w:tr w14:paraId="059ACE9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rHeight w:val="90" w:hRule="atLeast"/>
                <w:jc w:val="center"/>
              </w:trPr>
              <w:tc>
                <w:tcPr>
                  <w:tcW w:w="2710" w:type="dxa"/>
                  <w:noWrap w:val="0"/>
                  <w:vAlign w:val="center"/>
                </w:tcPr>
                <w:p w14:paraId="48293595">
                  <w:pPr>
                    <w:widowControl/>
                    <w:jc w:val="center"/>
                    <w:textAlignment w:val="center"/>
                    <w:rPr>
                      <w:rFonts w:ascii="宋体" w:hAnsi="宋体" w:cs="宋体"/>
                      <w:color w:val="000000"/>
                      <w:sz w:val="18"/>
                      <w:szCs w:val="18"/>
                      <w:highlight w:val="none"/>
                    </w:rPr>
                  </w:pPr>
                  <w:r>
                    <w:rPr>
                      <w:rFonts w:hint="eastAsia" w:ascii="宋体" w:hAnsi="宋体" w:cs="宋体"/>
                      <w:color w:val="000000"/>
                      <w:kern w:val="0"/>
                      <w:sz w:val="18"/>
                      <w:szCs w:val="18"/>
                      <w:highlight w:val="none"/>
                    </w:rPr>
                    <w:t>财报销售收入</w:t>
                  </w:r>
                </w:p>
              </w:tc>
              <w:tc>
                <w:tcPr>
                  <w:tcW w:w="2013" w:type="dxa"/>
                  <w:noWrap w:val="0"/>
                  <w:vAlign w:val="center"/>
                </w:tcPr>
                <w:p w14:paraId="04E6F598">
                  <w:pPr>
                    <w:jc w:val="center"/>
                    <w:rPr>
                      <w:rFonts w:hint="default" w:ascii="宋体" w:hAnsi="宋体" w:eastAsia="宋体" w:cs="宋体"/>
                      <w:color w:val="000000"/>
                      <w:sz w:val="18"/>
                      <w:szCs w:val="18"/>
                      <w:highlight w:val="none"/>
                      <w:lang w:val="en-US" w:eastAsia="zh-CN"/>
                    </w:rPr>
                  </w:pPr>
                  <w:r>
                    <w:rPr>
                      <w:rFonts w:hint="eastAsia" w:ascii="宋体" w:hAnsi="宋体" w:cs="宋体"/>
                      <w:color w:val="000000"/>
                      <w:sz w:val="18"/>
                      <w:szCs w:val="18"/>
                      <w:highlight w:val="none"/>
                      <w:lang w:val="en-US" w:eastAsia="zh-CN"/>
                    </w:rPr>
                    <w:t>13006</w:t>
                  </w:r>
                </w:p>
              </w:tc>
              <w:tc>
                <w:tcPr>
                  <w:tcW w:w="1851" w:type="dxa"/>
                  <w:noWrap w:val="0"/>
                  <w:vAlign w:val="center"/>
                </w:tcPr>
                <w:p w14:paraId="50897833">
                  <w:pPr>
                    <w:jc w:val="center"/>
                    <w:rPr>
                      <w:rFonts w:hint="default" w:ascii="宋体" w:hAnsi="宋体" w:eastAsia="宋体" w:cs="宋体"/>
                      <w:color w:val="000000"/>
                      <w:sz w:val="18"/>
                      <w:szCs w:val="18"/>
                      <w:highlight w:val="none"/>
                      <w:lang w:val="en-US" w:eastAsia="zh-CN"/>
                    </w:rPr>
                  </w:pPr>
                  <w:r>
                    <w:rPr>
                      <w:rFonts w:hint="eastAsia" w:ascii="宋体" w:hAnsi="宋体" w:cs="宋体"/>
                      <w:color w:val="000000"/>
                      <w:sz w:val="18"/>
                      <w:szCs w:val="18"/>
                      <w:highlight w:val="none"/>
                      <w:lang w:val="en-US" w:eastAsia="zh-CN"/>
                    </w:rPr>
                    <w:t>12325</w:t>
                  </w:r>
                </w:p>
              </w:tc>
              <w:tc>
                <w:tcPr>
                  <w:tcW w:w="1842" w:type="dxa"/>
                  <w:noWrap w:val="0"/>
                  <w:vAlign w:val="center"/>
                </w:tcPr>
                <w:p w14:paraId="75EFDF00">
                  <w:pPr>
                    <w:jc w:val="center"/>
                    <w:rPr>
                      <w:rFonts w:ascii="宋体" w:hAnsi="宋体" w:cs="宋体"/>
                      <w:color w:val="000000"/>
                      <w:sz w:val="18"/>
                      <w:szCs w:val="18"/>
                      <w:highlight w:val="none"/>
                    </w:rPr>
                  </w:pPr>
                </w:p>
              </w:tc>
            </w:tr>
            <w:tr w14:paraId="7BBC040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rHeight w:val="300" w:hRule="atLeast"/>
                <w:jc w:val="center"/>
              </w:trPr>
              <w:tc>
                <w:tcPr>
                  <w:tcW w:w="2710" w:type="dxa"/>
                  <w:noWrap w:val="0"/>
                  <w:vAlign w:val="center"/>
                </w:tcPr>
                <w:p w14:paraId="277A6153">
                  <w:pPr>
                    <w:widowControl/>
                    <w:jc w:val="center"/>
                    <w:textAlignment w:val="center"/>
                    <w:rPr>
                      <w:rFonts w:ascii="宋体" w:hAnsi="宋体" w:cs="宋体"/>
                      <w:color w:val="000000"/>
                      <w:sz w:val="18"/>
                      <w:szCs w:val="18"/>
                      <w:highlight w:val="none"/>
                    </w:rPr>
                  </w:pPr>
                  <w:r>
                    <w:rPr>
                      <w:rFonts w:hint="eastAsia" w:ascii="宋体" w:hAnsi="宋体" w:cs="宋体"/>
                      <w:color w:val="000000"/>
                      <w:kern w:val="0"/>
                      <w:sz w:val="18"/>
                      <w:szCs w:val="18"/>
                      <w:highlight w:val="none"/>
                    </w:rPr>
                    <w:t>纳税申报表合计收入</w:t>
                  </w:r>
                </w:p>
              </w:tc>
              <w:tc>
                <w:tcPr>
                  <w:tcW w:w="2013" w:type="dxa"/>
                  <w:noWrap w:val="0"/>
                  <w:vAlign w:val="center"/>
                </w:tcPr>
                <w:p w14:paraId="454DDE5F">
                  <w:pPr>
                    <w:jc w:val="center"/>
                    <w:rPr>
                      <w:rFonts w:hint="default" w:ascii="宋体" w:hAnsi="宋体" w:eastAsia="宋体" w:cs="宋体"/>
                      <w:color w:val="000000"/>
                      <w:sz w:val="18"/>
                      <w:szCs w:val="18"/>
                      <w:highlight w:val="none"/>
                      <w:lang w:val="en-US" w:eastAsia="zh-CN"/>
                    </w:rPr>
                  </w:pPr>
                  <w:r>
                    <w:rPr>
                      <w:rFonts w:hint="eastAsia" w:ascii="宋体" w:hAnsi="宋体" w:cs="宋体"/>
                      <w:color w:val="000000"/>
                      <w:sz w:val="18"/>
                      <w:szCs w:val="18"/>
                      <w:highlight w:val="none"/>
                      <w:lang w:val="en-US" w:eastAsia="zh-CN"/>
                    </w:rPr>
                    <w:t>13006</w:t>
                  </w:r>
                </w:p>
              </w:tc>
              <w:tc>
                <w:tcPr>
                  <w:tcW w:w="1851" w:type="dxa"/>
                  <w:noWrap w:val="0"/>
                  <w:vAlign w:val="center"/>
                </w:tcPr>
                <w:p w14:paraId="46F1C1CD">
                  <w:pPr>
                    <w:jc w:val="center"/>
                    <w:rPr>
                      <w:rFonts w:hint="default" w:ascii="宋体" w:hAnsi="宋体" w:eastAsia="宋体" w:cs="宋体"/>
                      <w:color w:val="000000"/>
                      <w:sz w:val="18"/>
                      <w:szCs w:val="18"/>
                      <w:highlight w:val="none"/>
                      <w:lang w:val="en-US" w:eastAsia="zh-CN"/>
                    </w:rPr>
                  </w:pPr>
                  <w:r>
                    <w:rPr>
                      <w:rFonts w:hint="eastAsia" w:ascii="宋体" w:hAnsi="宋体" w:cs="宋体"/>
                      <w:color w:val="000000"/>
                      <w:sz w:val="18"/>
                      <w:szCs w:val="18"/>
                      <w:highlight w:val="none"/>
                      <w:lang w:val="en-US" w:eastAsia="zh-CN"/>
                    </w:rPr>
                    <w:t>12325</w:t>
                  </w:r>
                </w:p>
              </w:tc>
              <w:tc>
                <w:tcPr>
                  <w:tcW w:w="1842" w:type="dxa"/>
                  <w:noWrap w:val="0"/>
                  <w:vAlign w:val="center"/>
                </w:tcPr>
                <w:p w14:paraId="0F42C459">
                  <w:pPr>
                    <w:jc w:val="center"/>
                    <w:rPr>
                      <w:rFonts w:ascii="宋体" w:hAnsi="宋体" w:cs="宋体"/>
                      <w:color w:val="000000"/>
                      <w:sz w:val="18"/>
                      <w:szCs w:val="18"/>
                      <w:highlight w:val="none"/>
                    </w:rPr>
                  </w:pPr>
                </w:p>
              </w:tc>
            </w:tr>
            <w:tr w14:paraId="38BD53C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rHeight w:val="300" w:hRule="atLeast"/>
                <w:jc w:val="center"/>
              </w:trPr>
              <w:tc>
                <w:tcPr>
                  <w:tcW w:w="2710" w:type="dxa"/>
                  <w:noWrap w:val="0"/>
                  <w:vAlign w:val="center"/>
                </w:tcPr>
                <w:p w14:paraId="1D3E4A34">
                  <w:pPr>
                    <w:widowControl/>
                    <w:jc w:val="center"/>
                    <w:textAlignment w:val="center"/>
                    <w:rPr>
                      <w:rFonts w:ascii="宋体" w:hAnsi="宋体" w:cs="宋体"/>
                      <w:color w:val="000000"/>
                      <w:sz w:val="18"/>
                      <w:szCs w:val="18"/>
                      <w:highlight w:val="none"/>
                    </w:rPr>
                  </w:pPr>
                  <w:r>
                    <w:rPr>
                      <w:rFonts w:hint="eastAsia" w:ascii="宋体" w:hAnsi="宋体" w:cs="宋体"/>
                      <w:color w:val="000000"/>
                      <w:kern w:val="0"/>
                      <w:sz w:val="18"/>
                      <w:szCs w:val="18"/>
                      <w:highlight w:val="none"/>
                    </w:rPr>
                    <w:t>纳税收入占财报百分比</w:t>
                  </w:r>
                </w:p>
              </w:tc>
              <w:tc>
                <w:tcPr>
                  <w:tcW w:w="2013" w:type="dxa"/>
                  <w:noWrap w:val="0"/>
                  <w:vAlign w:val="center"/>
                </w:tcPr>
                <w:p w14:paraId="15ED0AEB">
                  <w:pPr>
                    <w:jc w:val="center"/>
                    <w:rPr>
                      <w:rFonts w:hint="default" w:ascii="宋体" w:hAnsi="宋体" w:eastAsia="宋体" w:cs="宋体"/>
                      <w:color w:val="000000"/>
                      <w:sz w:val="18"/>
                      <w:szCs w:val="18"/>
                      <w:highlight w:val="none"/>
                      <w:lang w:val="en-US" w:eastAsia="zh-CN"/>
                    </w:rPr>
                  </w:pPr>
                  <w:r>
                    <w:rPr>
                      <w:rFonts w:hint="eastAsia" w:ascii="宋体" w:hAnsi="宋体" w:cs="宋体"/>
                      <w:color w:val="000000"/>
                      <w:sz w:val="18"/>
                      <w:szCs w:val="18"/>
                      <w:highlight w:val="none"/>
                      <w:lang w:val="en-US" w:eastAsia="zh-CN"/>
                    </w:rPr>
                    <w:t>100%</w:t>
                  </w:r>
                </w:p>
              </w:tc>
              <w:tc>
                <w:tcPr>
                  <w:tcW w:w="1851" w:type="dxa"/>
                  <w:noWrap w:val="0"/>
                  <w:vAlign w:val="center"/>
                </w:tcPr>
                <w:p w14:paraId="0F9A2572">
                  <w:pPr>
                    <w:jc w:val="center"/>
                    <w:rPr>
                      <w:rFonts w:hint="default" w:ascii="宋体" w:hAnsi="宋体" w:eastAsia="宋体" w:cs="宋体"/>
                      <w:color w:val="000000"/>
                      <w:sz w:val="18"/>
                      <w:szCs w:val="18"/>
                      <w:highlight w:val="none"/>
                      <w:lang w:val="en-US" w:eastAsia="zh-CN"/>
                    </w:rPr>
                  </w:pPr>
                  <w:r>
                    <w:rPr>
                      <w:rFonts w:hint="eastAsia" w:ascii="宋体" w:hAnsi="宋体" w:cs="宋体"/>
                      <w:color w:val="000000"/>
                      <w:sz w:val="18"/>
                      <w:szCs w:val="18"/>
                      <w:highlight w:val="none"/>
                      <w:lang w:val="en-US" w:eastAsia="zh-CN"/>
                    </w:rPr>
                    <w:t>100%</w:t>
                  </w:r>
                </w:p>
              </w:tc>
              <w:tc>
                <w:tcPr>
                  <w:tcW w:w="1842" w:type="dxa"/>
                  <w:noWrap w:val="0"/>
                  <w:vAlign w:val="center"/>
                </w:tcPr>
                <w:p w14:paraId="38EEE174">
                  <w:pPr>
                    <w:jc w:val="center"/>
                    <w:rPr>
                      <w:rFonts w:ascii="宋体" w:hAnsi="宋体" w:cs="宋体"/>
                      <w:color w:val="000000"/>
                      <w:sz w:val="18"/>
                      <w:szCs w:val="18"/>
                      <w:highlight w:val="none"/>
                    </w:rPr>
                  </w:pPr>
                </w:p>
              </w:tc>
            </w:tr>
          </w:tbl>
          <w:p w14:paraId="4F09DCC3">
            <w:pPr>
              <w:ind w:firstLine="1265" w:firstLineChars="600"/>
              <w:rPr>
                <w:rFonts w:ascii="宋体" w:hAnsi="宋体"/>
                <w:b/>
                <w:bCs/>
                <w:color w:val="000000"/>
                <w:highlight w:val="none"/>
              </w:rPr>
            </w:pPr>
            <w:r>
              <w:rPr>
                <w:rFonts w:hint="eastAsia" w:ascii="宋体" w:hAnsi="宋体"/>
                <w:bCs/>
                <w:color w:val="000000"/>
                <w:highlight w:val="none"/>
                <w:lang w:val="en-US" w:eastAsia="zh-CN"/>
              </w:rPr>
              <w:t>②</w:t>
            </w:r>
            <w:r>
              <w:rPr>
                <w:rFonts w:ascii="宋体" w:hAnsi="宋体"/>
                <w:bCs/>
                <w:color w:val="000000"/>
                <w:highlight w:val="none"/>
              </w:rPr>
              <w:t>财务真实性验证(银行流水验证)</w:t>
            </w:r>
          </w:p>
          <w:tbl>
            <w:tblPr>
              <w:tblStyle w:val="13"/>
              <w:tblW w:w="8440" w:type="dxa"/>
              <w:jc w:val="center"/>
              <w:tblBorders>
                <w:top w:val="single" w:color="000000" w:sz="0" w:space="0"/>
                <w:left w:val="single" w:color="000000" w:sz="0" w:space="0"/>
                <w:bottom w:val="single" w:color="000000" w:sz="0" w:space="0"/>
                <w:right w:val="single" w:color="000000" w:sz="0" w:space="0"/>
                <w:insideH w:val="single" w:color="000000" w:sz="0" w:space="0"/>
                <w:insideV w:val="single" w:color="000000" w:sz="0" w:space="0"/>
              </w:tblBorders>
              <w:tblLayout w:type="fixed"/>
              <w:tblCellMar>
                <w:top w:w="0" w:type="dxa"/>
                <w:left w:w="108" w:type="dxa"/>
                <w:bottom w:w="0" w:type="dxa"/>
                <w:right w:w="108" w:type="dxa"/>
              </w:tblCellMar>
            </w:tblPr>
            <w:tblGrid>
              <w:gridCol w:w="1131"/>
              <w:gridCol w:w="1234"/>
              <w:gridCol w:w="1292"/>
              <w:gridCol w:w="1570"/>
              <w:gridCol w:w="1806"/>
              <w:gridCol w:w="1407"/>
            </w:tblGrid>
            <w:tr w14:paraId="11782114">
              <w:tblPrEx>
                <w:tblBorders>
                  <w:top w:val="single" w:color="000000" w:sz="0" w:space="0"/>
                  <w:left w:val="single" w:color="000000" w:sz="0" w:space="0"/>
                  <w:bottom w:val="single" w:color="000000" w:sz="0" w:space="0"/>
                  <w:right w:val="single" w:color="000000" w:sz="0" w:space="0"/>
                  <w:insideH w:val="single" w:color="000000" w:sz="0" w:space="0"/>
                  <w:insideV w:val="single" w:color="000000" w:sz="0" w:space="0"/>
                </w:tblBorders>
                <w:tblCellMar>
                  <w:top w:w="0" w:type="dxa"/>
                  <w:left w:w="108" w:type="dxa"/>
                  <w:bottom w:w="0" w:type="dxa"/>
                  <w:right w:w="108" w:type="dxa"/>
                </w:tblCellMar>
              </w:tblPrEx>
              <w:trPr>
                <w:trHeight w:val="559" w:hRule="atLeast"/>
                <w:jc w:val="center"/>
              </w:trPr>
              <w:tc>
                <w:tcPr>
                  <w:tcW w:w="1131" w:type="dxa"/>
                  <w:noWrap w:val="0"/>
                  <w:vAlign w:val="center"/>
                </w:tcPr>
                <w:p w14:paraId="31FA0797">
                  <w:pPr>
                    <w:widowControl/>
                    <w:jc w:val="center"/>
                    <w:textAlignment w:val="center"/>
                    <w:rPr>
                      <w:rFonts w:ascii="宋体" w:hAnsi="宋体" w:cs="宋体"/>
                      <w:color w:val="000000"/>
                      <w:sz w:val="18"/>
                      <w:szCs w:val="18"/>
                      <w:highlight w:val="none"/>
                    </w:rPr>
                  </w:pPr>
                  <w:r>
                    <w:rPr>
                      <w:rFonts w:hint="eastAsia" w:ascii="宋体" w:hAnsi="宋体" w:cs="宋体"/>
                      <w:color w:val="000000"/>
                      <w:sz w:val="18"/>
                      <w:szCs w:val="18"/>
                      <w:highlight w:val="none"/>
                    </w:rPr>
                    <w:t>开户行</w:t>
                  </w:r>
                </w:p>
              </w:tc>
              <w:tc>
                <w:tcPr>
                  <w:tcW w:w="1234" w:type="dxa"/>
                  <w:noWrap w:val="0"/>
                  <w:vAlign w:val="center"/>
                </w:tcPr>
                <w:p w14:paraId="18780026">
                  <w:pPr>
                    <w:widowControl/>
                    <w:jc w:val="center"/>
                    <w:textAlignment w:val="center"/>
                    <w:rPr>
                      <w:rFonts w:ascii="宋体" w:hAnsi="宋体" w:cs="宋体"/>
                      <w:color w:val="000000"/>
                      <w:sz w:val="18"/>
                      <w:szCs w:val="18"/>
                      <w:highlight w:val="none"/>
                    </w:rPr>
                  </w:pPr>
                  <w:r>
                    <w:rPr>
                      <w:rFonts w:hint="eastAsia" w:ascii="宋体" w:hAnsi="宋体" w:cs="宋体"/>
                      <w:color w:val="000000"/>
                      <w:sz w:val="18"/>
                      <w:szCs w:val="18"/>
                      <w:highlight w:val="none"/>
                    </w:rPr>
                    <w:t>户名</w:t>
                  </w:r>
                </w:p>
              </w:tc>
              <w:tc>
                <w:tcPr>
                  <w:tcW w:w="1292" w:type="dxa"/>
                  <w:noWrap w:val="0"/>
                  <w:vAlign w:val="center"/>
                </w:tcPr>
                <w:p w14:paraId="2FBFFF72">
                  <w:pPr>
                    <w:widowControl/>
                    <w:jc w:val="center"/>
                    <w:textAlignment w:val="center"/>
                    <w:rPr>
                      <w:rFonts w:ascii="宋体" w:hAnsi="宋体" w:cs="宋体"/>
                      <w:color w:val="000000"/>
                      <w:sz w:val="18"/>
                      <w:szCs w:val="18"/>
                      <w:highlight w:val="none"/>
                    </w:rPr>
                  </w:pPr>
                  <w:r>
                    <w:rPr>
                      <w:rFonts w:hint="eastAsia" w:ascii="宋体" w:hAnsi="宋体" w:cs="宋体"/>
                      <w:color w:val="000000"/>
                      <w:sz w:val="18"/>
                      <w:szCs w:val="18"/>
                      <w:highlight w:val="none"/>
                    </w:rPr>
                    <w:t>账号</w:t>
                  </w:r>
                </w:p>
              </w:tc>
              <w:tc>
                <w:tcPr>
                  <w:tcW w:w="1570" w:type="dxa"/>
                  <w:noWrap w:val="0"/>
                  <w:vAlign w:val="center"/>
                </w:tcPr>
                <w:p w14:paraId="49AB9F5F">
                  <w:pPr>
                    <w:widowControl/>
                    <w:jc w:val="center"/>
                    <w:textAlignment w:val="center"/>
                    <w:rPr>
                      <w:sz w:val="18"/>
                      <w:szCs w:val="18"/>
                      <w:highlight w:val="none"/>
                    </w:rPr>
                  </w:pPr>
                  <w:r>
                    <w:rPr>
                      <w:rFonts w:hint="eastAsia" w:ascii="宋体" w:hAnsi="宋体" w:cs="宋体"/>
                      <w:color w:val="000000"/>
                      <w:sz w:val="18"/>
                      <w:szCs w:val="18"/>
                      <w:highlight w:val="none"/>
                    </w:rPr>
                    <w:t>与借款人关系</w:t>
                  </w:r>
                </w:p>
              </w:tc>
              <w:tc>
                <w:tcPr>
                  <w:tcW w:w="1806" w:type="dxa"/>
                  <w:noWrap w:val="0"/>
                  <w:vAlign w:val="center"/>
                </w:tcPr>
                <w:p w14:paraId="6C31AF90">
                  <w:pPr>
                    <w:widowControl/>
                    <w:jc w:val="center"/>
                    <w:textAlignment w:val="center"/>
                    <w:rPr>
                      <w:rFonts w:ascii="宋体" w:hAnsi="宋体" w:cs="宋体"/>
                      <w:color w:val="000000"/>
                      <w:sz w:val="18"/>
                      <w:szCs w:val="18"/>
                      <w:highlight w:val="none"/>
                    </w:rPr>
                  </w:pPr>
                  <w:r>
                    <w:rPr>
                      <w:rFonts w:hint="eastAsia" w:ascii="宋体" w:hAnsi="宋体" w:cs="宋体"/>
                      <w:color w:val="000000"/>
                      <w:sz w:val="18"/>
                      <w:szCs w:val="18"/>
                      <w:highlight w:val="none"/>
                    </w:rPr>
                    <w:t>时间段（</w:t>
                  </w:r>
                  <w:r>
                    <w:rPr>
                      <w:rFonts w:hint="eastAsia" w:ascii="宋体" w:hAnsi="宋体" w:cs="宋体"/>
                      <w:color w:val="000000"/>
                      <w:sz w:val="18"/>
                      <w:szCs w:val="18"/>
                      <w:highlight w:val="none"/>
                      <w:lang w:eastAsia="zh-CN"/>
                    </w:rPr>
                    <w:t>上一完整年度及本年度</w:t>
                  </w:r>
                  <w:r>
                    <w:rPr>
                      <w:rFonts w:hint="eastAsia" w:ascii="宋体" w:hAnsi="宋体" w:cs="宋体"/>
                      <w:color w:val="000000"/>
                      <w:sz w:val="18"/>
                      <w:szCs w:val="18"/>
                      <w:highlight w:val="none"/>
                    </w:rPr>
                    <w:t>）</w:t>
                  </w:r>
                </w:p>
              </w:tc>
              <w:tc>
                <w:tcPr>
                  <w:tcW w:w="1407" w:type="dxa"/>
                  <w:noWrap w:val="0"/>
                  <w:vAlign w:val="center"/>
                </w:tcPr>
                <w:p w14:paraId="6130E6B6">
                  <w:pPr>
                    <w:widowControl/>
                    <w:jc w:val="center"/>
                    <w:textAlignment w:val="center"/>
                    <w:rPr>
                      <w:rFonts w:hint="eastAsia" w:ascii="宋体" w:hAnsi="宋体" w:eastAsia="宋体" w:cs="宋体"/>
                      <w:color w:val="000000"/>
                      <w:sz w:val="18"/>
                      <w:szCs w:val="18"/>
                      <w:highlight w:val="none"/>
                      <w:lang w:eastAsia="zh-CN"/>
                    </w:rPr>
                  </w:pPr>
                  <w:r>
                    <w:rPr>
                      <w:rFonts w:hint="eastAsia" w:ascii="宋体" w:hAnsi="宋体" w:cs="宋体"/>
                      <w:color w:val="000000"/>
                      <w:sz w:val="18"/>
                      <w:szCs w:val="18"/>
                      <w:highlight w:val="none"/>
                    </w:rPr>
                    <w:t>流入量</w:t>
                  </w:r>
                  <w:r>
                    <w:rPr>
                      <w:rFonts w:hint="eastAsia" w:ascii="宋体" w:hAnsi="宋体" w:cs="宋体"/>
                      <w:color w:val="000000"/>
                      <w:sz w:val="18"/>
                      <w:szCs w:val="18"/>
                      <w:highlight w:val="none"/>
                      <w:lang w:eastAsia="zh-CN"/>
                    </w:rPr>
                    <w:t>（</w:t>
                  </w:r>
                  <w:r>
                    <w:rPr>
                      <w:rFonts w:hint="eastAsia" w:ascii="宋体" w:hAnsi="宋体" w:cs="宋体"/>
                      <w:color w:val="000000"/>
                      <w:sz w:val="18"/>
                      <w:szCs w:val="18"/>
                      <w:highlight w:val="none"/>
                      <w:lang w:val="en-US" w:eastAsia="zh-CN"/>
                    </w:rPr>
                    <w:t>万元</w:t>
                  </w:r>
                  <w:r>
                    <w:rPr>
                      <w:rFonts w:hint="eastAsia" w:ascii="宋体" w:hAnsi="宋体" w:cs="宋体"/>
                      <w:color w:val="000000"/>
                      <w:sz w:val="18"/>
                      <w:szCs w:val="18"/>
                      <w:highlight w:val="none"/>
                      <w:lang w:eastAsia="zh-CN"/>
                    </w:rPr>
                    <w:t>）</w:t>
                  </w:r>
                </w:p>
              </w:tc>
            </w:tr>
            <w:tr w14:paraId="122E3F19">
              <w:tblPrEx>
                <w:tblBorders>
                  <w:top w:val="single" w:color="000000" w:sz="0" w:space="0"/>
                  <w:left w:val="single" w:color="000000" w:sz="0" w:space="0"/>
                  <w:bottom w:val="single" w:color="000000" w:sz="0" w:space="0"/>
                  <w:right w:val="single" w:color="000000" w:sz="0" w:space="0"/>
                  <w:insideH w:val="single" w:color="000000" w:sz="0" w:space="0"/>
                  <w:insideV w:val="single" w:color="000000" w:sz="0" w:space="0"/>
                </w:tblBorders>
                <w:tblCellMar>
                  <w:top w:w="0" w:type="dxa"/>
                  <w:left w:w="108" w:type="dxa"/>
                  <w:bottom w:w="0" w:type="dxa"/>
                  <w:right w:w="108" w:type="dxa"/>
                </w:tblCellMar>
              </w:tblPrEx>
              <w:trPr>
                <w:trHeight w:val="559" w:hRule="atLeast"/>
                <w:jc w:val="center"/>
              </w:trPr>
              <w:tc>
                <w:tcPr>
                  <w:tcW w:w="1131" w:type="dxa"/>
                  <w:noWrap w:val="0"/>
                  <w:vAlign w:val="center"/>
                </w:tcPr>
                <w:p w14:paraId="1A095D91">
                  <w:pPr>
                    <w:widowControl/>
                    <w:jc w:val="center"/>
                    <w:textAlignment w:val="center"/>
                    <w:rPr>
                      <w:rFonts w:ascii="宋体" w:hAnsi="宋体" w:cs="宋体"/>
                      <w:color w:val="000000"/>
                      <w:sz w:val="18"/>
                      <w:szCs w:val="18"/>
                      <w:highlight w:val="none"/>
                    </w:rPr>
                  </w:pPr>
                </w:p>
              </w:tc>
              <w:tc>
                <w:tcPr>
                  <w:tcW w:w="1234" w:type="dxa"/>
                  <w:noWrap w:val="0"/>
                  <w:vAlign w:val="center"/>
                </w:tcPr>
                <w:p w14:paraId="16B1B4B6">
                  <w:pPr>
                    <w:widowControl/>
                    <w:jc w:val="center"/>
                    <w:textAlignment w:val="center"/>
                    <w:rPr>
                      <w:rFonts w:ascii="宋体" w:hAnsi="宋体" w:cs="宋体"/>
                      <w:color w:val="000000"/>
                      <w:sz w:val="18"/>
                      <w:szCs w:val="18"/>
                      <w:highlight w:val="none"/>
                    </w:rPr>
                  </w:pPr>
                </w:p>
              </w:tc>
              <w:tc>
                <w:tcPr>
                  <w:tcW w:w="1292" w:type="dxa"/>
                  <w:noWrap w:val="0"/>
                  <w:vAlign w:val="center"/>
                </w:tcPr>
                <w:p w14:paraId="05EED2B0">
                  <w:pPr>
                    <w:widowControl/>
                    <w:jc w:val="center"/>
                    <w:textAlignment w:val="center"/>
                    <w:rPr>
                      <w:rFonts w:ascii="宋体" w:hAnsi="宋体" w:cs="宋体"/>
                      <w:color w:val="000000"/>
                      <w:sz w:val="18"/>
                      <w:szCs w:val="18"/>
                      <w:highlight w:val="none"/>
                    </w:rPr>
                  </w:pPr>
                </w:p>
              </w:tc>
              <w:tc>
                <w:tcPr>
                  <w:tcW w:w="1570" w:type="dxa"/>
                  <w:noWrap w:val="0"/>
                  <w:vAlign w:val="center"/>
                </w:tcPr>
                <w:p w14:paraId="6D92B1EA">
                  <w:pPr>
                    <w:widowControl/>
                    <w:jc w:val="center"/>
                    <w:textAlignment w:val="center"/>
                    <w:rPr>
                      <w:sz w:val="18"/>
                      <w:szCs w:val="18"/>
                      <w:highlight w:val="none"/>
                    </w:rPr>
                  </w:pPr>
                </w:p>
              </w:tc>
              <w:tc>
                <w:tcPr>
                  <w:tcW w:w="1806" w:type="dxa"/>
                  <w:noWrap w:val="0"/>
                  <w:vAlign w:val="center"/>
                </w:tcPr>
                <w:p w14:paraId="1A09EB77">
                  <w:pPr>
                    <w:widowControl/>
                    <w:jc w:val="center"/>
                    <w:textAlignment w:val="center"/>
                    <w:rPr>
                      <w:rFonts w:ascii="宋体" w:hAnsi="宋体" w:cs="宋体"/>
                      <w:color w:val="000000"/>
                      <w:sz w:val="18"/>
                      <w:szCs w:val="18"/>
                      <w:highlight w:val="none"/>
                    </w:rPr>
                  </w:pPr>
                  <w:r>
                    <w:rPr>
                      <w:rFonts w:hint="eastAsia" w:ascii="宋体" w:hAnsi="宋体" w:cs="宋体"/>
                      <w:color w:val="000000"/>
                      <w:sz w:val="18"/>
                      <w:szCs w:val="18"/>
                      <w:highlight w:val="none"/>
                    </w:rPr>
                    <w:t>年月至年月</w:t>
                  </w:r>
                </w:p>
              </w:tc>
              <w:tc>
                <w:tcPr>
                  <w:tcW w:w="1407" w:type="dxa"/>
                  <w:noWrap w:val="0"/>
                  <w:vAlign w:val="center"/>
                </w:tcPr>
                <w:p w14:paraId="735CE757">
                  <w:pPr>
                    <w:widowControl/>
                    <w:jc w:val="center"/>
                    <w:textAlignment w:val="center"/>
                    <w:rPr>
                      <w:rFonts w:ascii="宋体" w:hAnsi="宋体" w:cs="宋体"/>
                      <w:color w:val="000000"/>
                      <w:sz w:val="18"/>
                      <w:szCs w:val="18"/>
                      <w:highlight w:val="none"/>
                    </w:rPr>
                  </w:pPr>
                </w:p>
              </w:tc>
            </w:tr>
          </w:tbl>
          <w:p w14:paraId="18C924E5">
            <w:pPr>
              <w:rPr>
                <w:rFonts w:ascii="宋体" w:hAnsi="宋体" w:cs="宋体"/>
                <w:szCs w:val="21"/>
                <w:highlight w:val="none"/>
              </w:rPr>
            </w:pPr>
            <w:r>
              <w:t>收入下滑趋势在2025年得到扭转并恢复增长，同时毛利率在经历波动后于近两年稳定在较高水平，但整体盈利能力的稳定性有待观察。收入、毛利与净利润需联动分析，重点关注利润兑现与毛利波动是否匹配。若收入扩张快于利润兑现，应审慎评估盈利质量的可持续性。</w:t>
            </w:r>
          </w:p>
          <w:tbl>
            <w:tblPr>
              <w:tblStyle w:val="13"/>
              <w:tblW w:w="8581" w:type="dxa"/>
              <w:jc w:val="center"/>
              <w:tblBorders>
                <w:top w:val="single" w:color="000000" w:sz="0" w:space="0"/>
                <w:left w:val="single" w:color="000000" w:sz="0" w:space="0"/>
                <w:bottom w:val="single" w:color="000000" w:sz="0" w:space="0"/>
                <w:right w:val="single" w:color="000000" w:sz="0" w:space="0"/>
                <w:insideH w:val="single" w:color="000000" w:sz="0" w:space="0"/>
                <w:insideV w:val="single" w:color="000000" w:sz="0" w:space="0"/>
              </w:tblBorders>
              <w:tblLayout w:type="fixed"/>
              <w:tblCellMar>
                <w:top w:w="0" w:type="dxa"/>
                <w:left w:w="108" w:type="dxa"/>
                <w:bottom w:w="0" w:type="dxa"/>
                <w:right w:w="108" w:type="dxa"/>
              </w:tblCellMar>
            </w:tblPr>
            <w:tblGrid>
              <w:gridCol w:w="2905"/>
              <w:gridCol w:w="5676"/>
            </w:tblGrid>
            <w:tr w14:paraId="6D32FE28">
              <w:tblPrEx>
                <w:tblBorders>
                  <w:top w:val="single" w:color="000000" w:sz="0" w:space="0"/>
                  <w:left w:val="single" w:color="000000" w:sz="0" w:space="0"/>
                  <w:bottom w:val="single" w:color="000000" w:sz="0" w:space="0"/>
                  <w:right w:val="single" w:color="000000" w:sz="0" w:space="0"/>
                  <w:insideH w:val="single" w:color="000000" w:sz="0" w:space="0"/>
                  <w:insideV w:val="single" w:color="000000" w:sz="0" w:space="0"/>
                </w:tblBorders>
              </w:tblPrEx>
              <w:trPr>
                <w:jc w:val="center"/>
              </w:trPr>
              <w:tc>
                <w:tcPr>
                  <w:tcW w:w="2905" w:type="dxa"/>
                  <w:noWrap w:val="0"/>
                  <w:vAlign w:val="center"/>
                </w:tcPr>
                <w:p w14:paraId="62A8CFE1">
                  <w:pPr>
                    <w:jc w:val="center"/>
                    <w:rPr>
                      <w:rFonts w:ascii="宋体" w:hAnsi="宋体" w:cs="宋体"/>
                      <w:sz w:val="18"/>
                      <w:szCs w:val="18"/>
                      <w:highlight w:val="none"/>
                    </w:rPr>
                  </w:pPr>
                  <w:r>
                    <w:rPr>
                      <w:rFonts w:hint="eastAsia" w:ascii="宋体" w:hAnsi="宋体" w:cs="宋体"/>
                      <w:sz w:val="18"/>
                      <w:szCs w:val="18"/>
                      <w:highlight w:val="none"/>
                    </w:rPr>
                    <w:t>申请额度与半年流入量占比</w:t>
                  </w:r>
                </w:p>
              </w:tc>
              <w:tc>
                <w:tcPr>
                  <w:tcW w:w="5676" w:type="dxa"/>
                  <w:noWrap w:val="0"/>
                  <w:vAlign w:val="center"/>
                </w:tcPr>
                <w:p w14:paraId="6F7F608A">
                  <w:pPr>
                    <w:jc w:val="center"/>
                    <w:rPr>
                      <w:rFonts w:ascii="宋体" w:hAnsi="宋体" w:cs="宋体"/>
                      <w:sz w:val="18"/>
                      <w:szCs w:val="18"/>
                      <w:highlight w:val="none"/>
                    </w:rPr>
                  </w:pPr>
                </w:p>
              </w:tc>
            </w:tr>
            <w:tr w14:paraId="4CB13135">
              <w:tblPrEx>
                <w:tblBorders>
                  <w:top w:val="single" w:color="000000" w:sz="0" w:space="0"/>
                  <w:left w:val="single" w:color="000000" w:sz="0" w:space="0"/>
                  <w:bottom w:val="single" w:color="000000" w:sz="0" w:space="0"/>
                  <w:right w:val="single" w:color="000000" w:sz="0" w:space="0"/>
                  <w:insideH w:val="single" w:color="000000" w:sz="0" w:space="0"/>
                  <w:insideV w:val="single" w:color="000000" w:sz="0" w:space="0"/>
                </w:tblBorders>
                <w:tblCellMar>
                  <w:top w:w="0" w:type="dxa"/>
                  <w:left w:w="108" w:type="dxa"/>
                  <w:bottom w:w="0" w:type="dxa"/>
                  <w:right w:w="108" w:type="dxa"/>
                </w:tblCellMar>
              </w:tblPrEx>
              <w:trPr>
                <w:jc w:val="center"/>
              </w:trPr>
              <w:tc>
                <w:tcPr>
                  <w:tcW w:w="2905" w:type="dxa"/>
                  <w:noWrap w:val="0"/>
                  <w:vAlign w:val="center"/>
                </w:tcPr>
                <w:p w14:paraId="27B7886B">
                  <w:pPr>
                    <w:jc w:val="center"/>
                    <w:rPr>
                      <w:rFonts w:ascii="宋体" w:hAnsi="宋体" w:cs="宋体"/>
                      <w:sz w:val="18"/>
                      <w:szCs w:val="18"/>
                      <w:highlight w:val="none"/>
                    </w:rPr>
                  </w:pPr>
                  <w:r>
                    <w:rPr>
                      <w:rFonts w:hint="eastAsia" w:ascii="宋体" w:hAnsi="宋体" w:cs="宋体"/>
                      <w:sz w:val="18"/>
                      <w:szCs w:val="18"/>
                      <w:highlight w:val="none"/>
                    </w:rPr>
                    <w:t>补充说明：</w:t>
                  </w:r>
                </w:p>
              </w:tc>
              <w:tc>
                <w:tcPr>
                  <w:tcW w:w="5676" w:type="dxa"/>
                  <w:noWrap w:val="0"/>
                  <w:vAlign w:val="top"/>
                </w:tcPr>
                <w:p w14:paraId="0E4A9046">
                  <w:pPr>
                    <w:jc w:val="left"/>
                    <w:rPr>
                      <w:rFonts w:ascii="宋体" w:hAnsi="宋体" w:cs="宋体"/>
                      <w:sz w:val="18"/>
                      <w:szCs w:val="18"/>
                      <w:highlight w:val="none"/>
                    </w:rPr>
                  </w:pPr>
                  <w:r>
                    <w:rPr>
                      <w:rFonts w:hint="eastAsia" w:ascii="宋体" w:hAnsi="宋体" w:cs="宋体"/>
                      <w:color w:val="auto"/>
                      <w:sz w:val="18"/>
                      <w:szCs w:val="18"/>
                      <w:highlight w:val="none"/>
                      <w:lang w:eastAsia="zh-CN"/>
                    </w:rPr>
                    <w:t>公司已提供纳税申报表，不再提供流水佐证。</w:t>
                  </w:r>
                </w:p>
              </w:tc>
            </w:tr>
          </w:tbl>
          <w:p w14:paraId="06BC0FC0">
            <w:pPr>
              <w:ind w:firstLine="1265" w:firstLineChars="600"/>
              <w:rPr>
                <w:rFonts w:hint="eastAsia"/>
              </w:rPr>
            </w:pPr>
            <w:r>
              <w:rPr>
                <w:rFonts w:hint="eastAsia" w:ascii="宋体" w:hAnsi="宋体" w:cs="宋体"/>
                <w:bCs/>
                <w:snapToGrid w:val="0"/>
                <w:kern w:val="0"/>
                <w:szCs w:val="21"/>
                <w:highlight w:val="none"/>
                <w:lang w:val="en-US" w:eastAsia="zh-CN"/>
              </w:rPr>
              <w:t>③</w:t>
            </w:r>
            <w:r>
              <w:rPr>
                <w:rFonts w:hint="eastAsia" w:ascii="宋体" w:hAnsi="宋体" w:cs="宋体"/>
                <w:bCs/>
                <w:snapToGrid w:val="0"/>
                <w:color w:val="000000"/>
                <w:kern w:val="0"/>
                <w:szCs w:val="21"/>
                <w:highlight w:val="none"/>
              </w:rPr>
              <w:t>近三年</w:t>
            </w:r>
            <w:r>
              <w:rPr>
                <w:rFonts w:hint="eastAsia" w:ascii="宋体" w:hAnsi="宋体" w:cs="宋体"/>
                <w:bCs/>
                <w:snapToGrid w:val="0"/>
                <w:color w:val="000000"/>
                <w:kern w:val="0"/>
                <w:szCs w:val="21"/>
                <w:highlight w:val="none"/>
                <w:lang w:val="en-US" w:eastAsia="zh-CN"/>
              </w:rPr>
              <w:t>及最近一期</w:t>
            </w:r>
            <w:r>
              <w:rPr>
                <w:rFonts w:hint="eastAsia" w:ascii="宋体" w:hAnsi="宋体" w:cs="宋体"/>
                <w:bCs/>
                <w:snapToGrid w:val="0"/>
                <w:color w:val="000000"/>
                <w:kern w:val="0"/>
                <w:szCs w:val="21"/>
                <w:highlight w:val="none"/>
              </w:rPr>
              <w:t>财务数据</w:t>
            </w:r>
          </w:p>
          <w:p w14:paraId="424A39D0">
            <w:pPr>
              <w:widowControl/>
              <w:kinsoku w:val="0"/>
              <w:autoSpaceDE w:val="0"/>
              <w:autoSpaceDN w:val="0"/>
              <w:adjustRightInd w:val="0"/>
              <w:snapToGrid w:val="0"/>
              <w:spacing w:before="93" w:beforeLines="30" w:after="93" w:afterLines="30"/>
              <w:ind w:firstLine="420" w:firstLineChars="200"/>
              <w:jc w:val="left"/>
              <w:textAlignment w:val="baseline"/>
              <w:rPr>
                <w:rFonts w:hint="eastAsia" w:ascii="宋体" w:hAnsi="宋体" w:eastAsia="宋体" w:cs="宋体"/>
                <w:snapToGrid w:val="0"/>
                <w:color w:val="000000"/>
                <w:kern w:val="0"/>
                <w:szCs w:val="21"/>
                <w:lang w:eastAsia="zh-CN"/>
              </w:rPr>
            </w:pPr>
            <w:r>
              <w:rPr>
                <w:rFonts w:hint="eastAsia" w:ascii="宋体" w:hAnsi="宋体" w:cs="宋体"/>
                <w:snapToGrid w:val="0"/>
                <w:kern w:val="0"/>
                <w:szCs w:val="21"/>
              </w:rPr>
              <w:t>企业年报是否审计及审计结论（若涉及审计事务所变动请说明原因），借款人近三年财务数据，其中2023、2024、2025年报均由福建华兴会计师事务所（特殊普通合伙）审计并出具无保留意见。整体财务表现分析：</w:t>
            </w:r>
            <w:r>
              <w:rPr>
                <w:rFonts w:hint="eastAsia" w:ascii="宋体" w:hAnsi="宋体" w:cs="宋体"/>
                <w:snapToGrid w:val="0"/>
                <w:kern w:val="0"/>
                <w:szCs w:val="21"/>
                <w:highlight w:val="none"/>
                <w:u w:val="single"/>
                <w:lang w:eastAsia="zh-CN"/>
              </w:rPr>
            </w:r>
            <w:r>
              <w:rPr>
                <w:rFonts w:hint="eastAsia" w:ascii="宋体" w:hAnsi="宋体" w:cs="宋体"/>
                <w:snapToGrid w:val="0"/>
                <w:kern w:val="0"/>
                <w:szCs w:val="21"/>
                <w:highlight w:val="none"/>
                <w:u w:val="single"/>
                <w:lang w:val="en-US" w:eastAsia="zh-CN"/>
              </w:rPr>
            </w:r>
            <w:r>
              <w:rPr>
                <w:rFonts w:hint="eastAsia" w:ascii="宋体" w:hAnsi="宋体" w:cs="宋体"/>
                <w:snapToGrid w:val="0"/>
                <w:kern w:val="0"/>
                <w:szCs w:val="21"/>
                <w:highlight w:val="none"/>
                <w:u w:val="single"/>
                <w:lang w:eastAsia="zh-CN"/>
              </w:rPr>
            </w:r>
            <w:r>
              <w:rPr>
                <w:rFonts w:hint="eastAsia" w:ascii="宋体" w:hAnsi="宋体" w:cs="宋体"/>
                <w:snapToGrid w:val="0"/>
                <w:kern w:val="0"/>
                <w:szCs w:val="21"/>
              </w:rPr>
            </w:r>
            <w:r>
              <w:rPr>
                <w:rFonts w:hint="eastAsia" w:ascii="宋体" w:hAnsi="宋体" w:cs="宋体"/>
                <w:snapToGrid w:val="0"/>
                <w:color w:val="000000"/>
                <w:kern w:val="0"/>
                <w:szCs w:val="21"/>
                <w:lang w:eastAsia="zh-CN"/>
              </w:rPr>
            </w:r>
            <w:r>
              <w:rPr>
                <w:rFonts w:hint="eastAsia" w:ascii="宋体" w:hAnsi="宋体" w:cs="宋体"/>
                <w:snapToGrid w:val="0"/>
                <w:color w:val="000000"/>
                <w:kern w:val="0"/>
                <w:szCs w:val="21"/>
              </w:rPr>
            </w:r>
            <w:r>
              <w:rPr>
                <w:rFonts w:hint="eastAsia" w:ascii="宋体" w:hAnsi="宋体" w:cs="宋体"/>
                <w:snapToGrid w:val="0"/>
                <w:color w:val="000000"/>
                <w:kern w:val="0"/>
                <w:szCs w:val="21"/>
                <w:lang w:eastAsia="zh-CN"/>
              </w:rPr>
            </w:r>
            <w:r>
              <w:rPr>
                <w:rFonts w:hint="eastAsia" w:ascii="宋体" w:hAnsi="宋体" w:cs="宋体"/>
                <w:b w:val="0"/>
                <w:bCs w:val="0"/>
                <w:color w:val="auto"/>
                <w:kern w:val="2"/>
                <w:sz w:val="21"/>
                <w:szCs w:val="21"/>
                <w:highlight w:val="none"/>
                <w:lang w:val="en-US" w:eastAsia="zh-CN"/>
              </w:rPr>
            </w:r>
            <w:r>
              <w:rPr>
                <w:rFonts w:hint="eastAsia" w:ascii="宋体" w:hAnsi="宋体" w:eastAsia="宋体" w:cs="宋体"/>
                <w:sz w:val="21"/>
                <w:szCs w:val="21"/>
                <w:highlight w:val="none"/>
                <w:lang w:val="en-US" w:eastAsia="zh-CN"/>
              </w:rPr>
            </w:r>
            <w:r>
              <w:rPr>
                <w:rFonts w:hint="eastAsia" w:ascii="宋体" w:hAnsi="宋体" w:cs="宋体"/>
                <w:b w:val="0"/>
                <w:bCs w:val="0"/>
                <w:color w:val="auto"/>
                <w:kern w:val="2"/>
                <w:sz w:val="21"/>
                <w:szCs w:val="21"/>
                <w:highlight w:val="none"/>
                <w:lang w:val="en-US" w:eastAsia="zh-CN"/>
              </w:rPr>
            </w:r>
            <w:r>
              <w:rPr>
                <w:rFonts w:hint="eastAsia" w:ascii="宋体" w:hAnsi="宋体" w:eastAsia="宋体" w:cs="宋体"/>
                <w:sz w:val="21"/>
                <w:szCs w:val="21"/>
                <w:highlight w:val="none"/>
                <w:lang w:val="en-US" w:eastAsia="zh-CN"/>
              </w:rPr>
            </w:r>
            <w:r>
              <w:rPr>
                <w:rFonts w:hint="eastAsia" w:ascii="宋体" w:hAnsi="宋体" w:cs="宋体"/>
                <w:b w:val="0"/>
                <w:bCs w:val="0"/>
                <w:color w:val="auto"/>
                <w:kern w:val="2"/>
                <w:sz w:val="21"/>
                <w:szCs w:val="21"/>
                <w:highlight w:val="none"/>
                <w:lang w:val="en-US" w:eastAsia="zh-CN"/>
              </w:rPr>
            </w:r>
            <w:r>
              <w:rPr>
                <w:rFonts w:hint="eastAsia" w:ascii="宋体" w:hAnsi="宋体" w:cs="宋体"/>
                <w:snapToGrid w:val="0"/>
                <w:color w:val="000000"/>
                <w:kern w:val="0"/>
                <w:szCs w:val="21"/>
              </w:rPr>
            </w:r>
            <w:r>
              <w:rPr>
                <w:rFonts w:hint="eastAsia" w:ascii="宋体" w:hAnsi="宋体" w:cs="宋体"/>
                <w:snapToGrid w:val="0"/>
                <w:color w:val="000000"/>
                <w:kern w:val="0"/>
                <w:szCs w:val="21"/>
                <w:lang w:eastAsia="zh-CN"/>
              </w:rPr>
            </w:r>
          </w:p>
          <w:tbl>
            <w:tblPr>
              <w:tblStyle w:val="13"/>
              <w:tblW w:w="4998" w:type="pct"/>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714"/>
              <w:gridCol w:w="714"/>
              <w:gridCol w:w="714"/>
              <w:gridCol w:w="714"/>
              <w:gridCol w:w="714"/>
              <w:gridCol w:w="714"/>
              <w:gridCol w:w="714"/>
            </w:tblGrid>
            <w:tr w14:paraId="79B8106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5" w:hRule="atLeast"/>
                <w:jc w:val="center"/>
              </w:trPr>
              <w:tc>
                <w:tcPr>
                  <w:tcW w:w="714" w:type="pct"/>
                  <w:tcBorders>
                    <w:top w:val="single" w:color="000000" w:sz="8" w:space="0"/>
                    <w:left w:val="single" w:color="000000" w:sz="8" w:space="0"/>
                    <w:bottom w:val="single" w:color="000000" w:sz="8" w:space="0"/>
                    <w:right w:val="single" w:color="000000" w:sz="8" w:space="0"/>
                  </w:tcBorders>
                  <w:noWrap/>
                  <w:vAlign w:val="center"/>
                </w:tcPr>
                <w:p w14:paraId="4EE094E2">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r>
                    <w:rPr>
                      <w:rFonts w:hint="eastAsia" w:ascii="宋体" w:hAnsi="宋体" w:eastAsia="宋体" w:cs="宋体"/>
                      <w:i w:val="0"/>
                      <w:iCs w:val="0"/>
                      <w:color w:val="000000"/>
                      <w:kern w:val="0"/>
                      <w:sz w:val="18"/>
                      <w:szCs w:val="18"/>
                      <w:u w:val="none"/>
                      <w:lang w:val="en-US" w:eastAsia="zh-CN" w:bidi="ar"/>
                    </w:rPr>
                    <w:t>科目</w:t>
                  </w:r>
                </w:p>
              </w:tc>
              <w:tc>
                <w:tcPr>
                  <w:tcW w:w="714" w:type="pct"/>
                  <w:tcBorders>
                    <w:top w:val="single" w:color="000000" w:sz="8" w:space="0"/>
                    <w:left w:val="nil"/>
                    <w:bottom w:val="single" w:color="000000" w:sz="8" w:space="0"/>
                    <w:right w:val="single" w:color="000000" w:sz="8" w:space="0"/>
                  </w:tcBorders>
                  <w:noWrap/>
                  <w:vAlign w:val="center"/>
                </w:tcPr>
                <w:p w14:paraId="3E2B6EB3">
                  <w:pPr>
                    <w:keepNext w:val="0"/>
                    <w:keepLines w:val="0"/>
                    <w:widowControl/>
                    <w:suppressLineNumbers w:val="0"/>
                    <w:spacing w:before="0" w:beforeAutospacing="0" w:after="0" w:afterAutospacing="0" w:line="360" w:lineRule="auto"/>
                    <w:ind w:left="0" w:right="0"/>
                    <w:jc w:val="center"/>
                    <w:textAlignment w:val="center"/>
                    <w:rPr>
                      <w:rFonts w:hint="default" w:ascii="宋体" w:hAnsi="宋体" w:eastAsia="宋体" w:cs="宋体"/>
                      <w:i w:val="0"/>
                      <w:iCs w:val="0"/>
                      <w:color w:val="000000"/>
                      <w:kern w:val="0"/>
                      <w:sz w:val="18"/>
                      <w:szCs w:val="18"/>
                      <w:u w:val="none"/>
                      <w:lang w:val="en-US" w:eastAsia="zh-CN" w:bidi="ar"/>
                    </w:rPr>
                  </w:pPr>
                  <w:r>
                    <w:rPr>
                      <w:rFonts w:hint="eastAsia" w:ascii="宋体" w:hAnsi="宋体" w:eastAsia="宋体" w:cs="宋体"/>
                      <w:i w:val="0"/>
                      <w:iCs w:val="0"/>
                      <w:color w:val="000000"/>
                      <w:kern w:val="0"/>
                      <w:sz w:val="18"/>
                      <w:szCs w:val="18"/>
                      <w:u w:val="none"/>
                      <w:lang w:val="en-US" w:eastAsia="zh-CN" w:bidi="ar"/>
                    </w:rPr>
                    <w:t>2022年</w:t>
                  </w:r>
                </w:p>
              </w:tc>
              <w:tc>
                <w:tcPr>
                  <w:tcW w:w="714" w:type="pct"/>
                  <w:tcBorders>
                    <w:top w:val="single" w:color="000000" w:sz="8" w:space="0"/>
                    <w:left w:val="nil"/>
                    <w:bottom w:val="single" w:color="000000" w:sz="8" w:space="0"/>
                    <w:right w:val="single" w:color="000000" w:sz="8" w:space="0"/>
                  </w:tcBorders>
                  <w:noWrap/>
                  <w:vAlign w:val="center"/>
                </w:tcPr>
                <w:p w14:paraId="012AE581">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r>
                    <w:rPr>
                      <w:rFonts w:hint="eastAsia" w:ascii="宋体" w:hAnsi="宋体" w:eastAsia="宋体" w:cs="宋体"/>
                      <w:i w:val="0"/>
                      <w:iCs w:val="0"/>
                      <w:color w:val="000000"/>
                      <w:kern w:val="0"/>
                      <w:sz w:val="18"/>
                      <w:szCs w:val="18"/>
                      <w:u w:val="none"/>
                      <w:lang w:val="en-US" w:eastAsia="zh-CN" w:bidi="ar"/>
                    </w:rPr>
                    <w:t>2023年</w:t>
                  </w:r>
                </w:p>
              </w:tc>
              <w:tc>
                <w:tcPr>
                  <w:tcW w:w="714" w:type="pct"/>
                  <w:tcBorders>
                    <w:top w:val="single" w:color="000000" w:sz="8" w:space="0"/>
                    <w:left w:val="nil"/>
                    <w:bottom w:val="single" w:color="000000" w:sz="8" w:space="0"/>
                    <w:right w:val="single" w:color="000000" w:sz="8" w:space="0"/>
                  </w:tcBorders>
                  <w:noWrap/>
                  <w:vAlign w:val="center"/>
                </w:tcPr>
                <w:p w14:paraId="12D6447B">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r>
                    <w:rPr>
                      <w:rFonts w:hint="eastAsia" w:ascii="宋体" w:hAnsi="宋体" w:eastAsia="宋体" w:cs="宋体"/>
                      <w:i w:val="0"/>
                      <w:iCs w:val="0"/>
                      <w:color w:val="000000"/>
                      <w:kern w:val="0"/>
                      <w:sz w:val="18"/>
                      <w:szCs w:val="18"/>
                      <w:u w:val="none"/>
                      <w:lang w:val="en-US" w:eastAsia="zh-CN" w:bidi="ar"/>
                    </w:rPr>
                    <w:t>2024年</w:t>
                  </w:r>
                </w:p>
              </w:tc>
              <w:tc>
                <w:tcPr>
                  <w:tcW w:w="714" w:type="pct"/>
                  <w:tcBorders>
                    <w:top w:val="single" w:color="000000" w:sz="8" w:space="0"/>
                    <w:left w:val="nil"/>
                    <w:bottom w:val="single" w:color="000000" w:sz="8" w:space="0"/>
                    <w:right w:val="single" w:color="000000" w:sz="8" w:space="0"/>
                  </w:tcBorders>
                  <w:noWrap/>
                  <w:vAlign w:val="center"/>
                </w:tcPr>
                <w:p w14:paraId="40AE62D2">
                  <w:pPr>
                    <w:keepNext w:val="0"/>
                    <w:keepLines w:val="0"/>
                    <w:widowControl/>
                    <w:suppressLineNumbers w:val="0"/>
                    <w:spacing w:before="0" w:beforeAutospacing="0" w:after="0" w:afterAutospacing="0" w:line="360" w:lineRule="auto"/>
                    <w:ind w:left="0" w:right="0"/>
                    <w:jc w:val="center"/>
                    <w:textAlignment w:val="center"/>
                    <w:rPr>
                      <w:rFonts w:hint="default" w:ascii="宋体" w:hAnsi="宋体" w:eastAsia="宋体" w:cs="宋体"/>
                      <w:i w:val="0"/>
                      <w:iCs w:val="0"/>
                      <w:color w:val="000000"/>
                      <w:kern w:val="0"/>
                      <w:sz w:val="18"/>
                      <w:szCs w:val="18"/>
                      <w:u w:val="none"/>
                      <w:lang w:val="en-US" w:eastAsia="zh-CN" w:bidi="ar"/>
                    </w:rPr>
                  </w:pPr>
                  <w:r>
                    <w:rPr>
                      <w:rFonts w:hint="eastAsia" w:ascii="宋体" w:hAnsi="宋体" w:eastAsia="宋体" w:cs="宋体"/>
                      <w:i w:val="0"/>
                      <w:iCs w:val="0"/>
                      <w:color w:val="000000"/>
                      <w:kern w:val="0"/>
                      <w:sz w:val="18"/>
                      <w:szCs w:val="18"/>
                      <w:u w:val="none"/>
                      <w:lang w:val="en-US" w:eastAsia="zh-CN" w:bidi="ar"/>
                    </w:rPr>
                    <w:t>2024.9</w:t>
                  </w:r>
                </w:p>
              </w:tc>
              <w:tc>
                <w:tcPr>
                  <w:tcW w:w="714" w:type="pct"/>
                  <w:tcBorders>
                    <w:top w:val="single" w:color="000000" w:sz="8" w:space="0"/>
                    <w:left w:val="nil"/>
                    <w:bottom w:val="single" w:color="000000" w:sz="8" w:space="0"/>
                    <w:right w:val="single" w:color="000000" w:sz="8" w:space="0"/>
                  </w:tcBorders>
                  <w:noWrap/>
                  <w:vAlign w:val="center"/>
                </w:tcPr>
                <w:p w14:paraId="1335A2AC">
                  <w:pPr>
                    <w:keepNext w:val="0"/>
                    <w:keepLines w:val="0"/>
                    <w:widowControl/>
                    <w:suppressLineNumbers w:val="0"/>
                    <w:spacing w:before="0" w:beforeAutospacing="0" w:after="0" w:afterAutospacing="0" w:line="360" w:lineRule="auto"/>
                    <w:ind w:left="0" w:right="0"/>
                    <w:jc w:val="center"/>
                    <w:textAlignment w:val="center"/>
                    <w:rPr>
                      <w:rFonts w:hint="default" w:ascii="宋体" w:hAnsi="宋体" w:eastAsia="宋体" w:cs="宋体"/>
                      <w:i w:val="0"/>
                      <w:iCs w:val="0"/>
                      <w:color w:val="000000"/>
                      <w:kern w:val="0"/>
                      <w:sz w:val="18"/>
                      <w:szCs w:val="18"/>
                      <w:u w:val="none"/>
                      <w:lang w:val="en-US" w:eastAsia="zh-CN" w:bidi="ar"/>
                    </w:rPr>
                  </w:pPr>
                  <w:r>
                    <w:rPr>
                      <w:rFonts w:hint="eastAsia" w:ascii="宋体" w:hAnsi="宋体" w:eastAsia="宋体" w:cs="宋体"/>
                      <w:i w:val="0"/>
                      <w:iCs w:val="0"/>
                      <w:color w:val="000000"/>
                      <w:kern w:val="0"/>
                      <w:sz w:val="18"/>
                      <w:szCs w:val="18"/>
                      <w:u w:val="none"/>
                      <w:lang w:val="en-US" w:eastAsia="zh-CN" w:bidi="ar"/>
                    </w:rPr>
                    <w:t>2025.9</w:t>
                  </w:r>
                </w:p>
              </w:tc>
              <w:tc>
                <w:tcPr>
                  <w:tcW w:w="714" w:type="pct"/>
                  <w:tcBorders>
                    <w:top w:val="single" w:color="000000" w:sz="8" w:space="0"/>
                    <w:left w:val="nil"/>
                    <w:bottom w:val="single" w:color="000000" w:sz="8" w:space="0"/>
                    <w:right w:val="single" w:color="000000" w:sz="8" w:space="0"/>
                  </w:tcBorders>
                  <w:noWrap/>
                  <w:vAlign w:val="center"/>
                </w:tcPr>
                <w:p w14:paraId="1335A2AC">
                  <w:pPr>
                    <w:keepNext w:val="0"/>
                    <w:keepLines w:val="0"/>
                    <w:widowControl/>
                    <w:suppressLineNumbers w:val="0"/>
                    <w:spacing w:before="0" w:beforeAutospacing="0" w:after="0" w:afterAutospacing="0" w:line="360" w:lineRule="auto"/>
                    <w:ind w:left="0" w:right="0"/>
                    <w:jc w:val="center"/>
                    <w:textAlignment w:val="center"/>
                    <w:rPr>
                      <w:rFonts w:hint="default" w:ascii="宋体" w:hAnsi="宋体" w:eastAsia="宋体" w:cs="宋体"/>
                      <w:i w:val="0"/>
                      <w:iCs w:val="0"/>
                      <w:color w:val="000000"/>
                      <w:kern w:val="0"/>
                      <w:sz w:val="18"/>
                      <w:szCs w:val="18"/>
                      <w:u w:val="none"/>
                      <w:lang w:val="en-US" w:eastAsia="zh-CN" w:bidi="ar"/>
                    </w:rPr>
                  </w:pPr>
                  <w:r>
                    <w:t>2025</w:t>
                  </w:r>
                </w:p>
              </w:tc>
            </w:tr>
            <w:tr w14:paraId="30507B2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5" w:hRule="atLeast"/>
                <w:jc w:val="center"/>
              </w:trPr>
              <w:tc>
                <w:tcPr>
                  <w:tcW w:w="714" w:type="pct"/>
                  <w:tcBorders>
                    <w:top w:val="nil"/>
                    <w:left w:val="single" w:color="000000" w:sz="8" w:space="0"/>
                    <w:bottom w:val="single" w:color="000000" w:sz="8" w:space="0"/>
                    <w:right w:val="single" w:color="000000" w:sz="8" w:space="0"/>
                  </w:tcBorders>
                  <w:noWrap/>
                  <w:vAlign w:val="center"/>
                </w:tcPr>
                <w:p w14:paraId="377C4112">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r>
                    <w:rPr>
                      <w:rFonts w:hint="eastAsia" w:ascii="宋体" w:hAnsi="宋体" w:eastAsia="宋体" w:cs="宋体"/>
                      <w:i w:val="0"/>
                      <w:iCs w:val="0"/>
                      <w:color w:val="000000"/>
                      <w:kern w:val="0"/>
                      <w:sz w:val="18"/>
                      <w:szCs w:val="18"/>
                      <w:u w:val="none"/>
                      <w:lang w:val="en-US" w:eastAsia="zh-CN" w:bidi="ar"/>
                    </w:rPr>
                    <w:t>资产合计</w:t>
                  </w:r>
                </w:p>
              </w:tc>
              <w:tc>
                <w:tcPr>
                  <w:tcW w:w="714" w:type="pct"/>
                  <w:tcBorders>
                    <w:top w:val="nil"/>
                    <w:left w:val="nil"/>
                    <w:bottom w:val="single" w:color="000000" w:sz="8" w:space="0"/>
                    <w:right w:val="single" w:color="000000" w:sz="8" w:space="0"/>
                  </w:tcBorders>
                  <w:noWrap/>
                  <w:vAlign w:val="center"/>
                </w:tcPr>
                <w:p w14:paraId="098FDE4F">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0"/>
                      <w:sz w:val="18"/>
                      <w:szCs w:val="18"/>
                      <w:u w:val="none"/>
                      <w:lang w:val="en-US" w:eastAsia="zh-CN" w:bidi="ar"/>
                    </w:rPr>
                  </w:pPr>
                  <w:r>
                    <w:t>17895</w:t>
                  </w:r>
                </w:p>
              </w:tc>
              <w:tc>
                <w:tcPr>
                  <w:tcW w:w="714" w:type="pct"/>
                  <w:tcBorders>
                    <w:top w:val="nil"/>
                    <w:left w:val="nil"/>
                    <w:bottom w:val="single" w:color="000000" w:sz="8" w:space="0"/>
                    <w:right w:val="single" w:color="000000" w:sz="8" w:space="0"/>
                  </w:tcBorders>
                  <w:noWrap/>
                  <w:vAlign w:val="center"/>
                </w:tcPr>
                <w:p w14:paraId="3EB68893">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r>
                    <w:t>17940</w:t>
                  </w:r>
                </w:p>
              </w:tc>
              <w:tc>
                <w:tcPr>
                  <w:tcW w:w="714" w:type="pct"/>
                  <w:tcBorders>
                    <w:top w:val="nil"/>
                    <w:left w:val="nil"/>
                    <w:bottom w:val="single" w:color="000000" w:sz="8" w:space="0"/>
                    <w:right w:val="single" w:color="000000" w:sz="8" w:space="0"/>
                  </w:tcBorders>
                  <w:noWrap/>
                  <w:vAlign w:val="center"/>
                </w:tcPr>
                <w:p w14:paraId="3E441051">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r>
                    <w:t>18575</w:t>
                  </w:r>
                </w:p>
              </w:tc>
              <w:tc>
                <w:tcPr>
                  <w:tcW w:w="714" w:type="pct"/>
                  <w:tcBorders>
                    <w:top w:val="nil"/>
                    <w:left w:val="nil"/>
                    <w:bottom w:val="single" w:color="000000" w:sz="8" w:space="0"/>
                    <w:right w:val="single" w:color="000000" w:sz="8" w:space="0"/>
                  </w:tcBorders>
                  <w:noWrap/>
                  <w:vAlign w:val="center"/>
                </w:tcPr>
                <w:p w14:paraId="0D6C44F8">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0"/>
                      <w:sz w:val="18"/>
                      <w:szCs w:val="18"/>
                      <w:u w:val="none"/>
                      <w:lang w:val="en-US" w:eastAsia="zh-CN" w:bidi="ar"/>
                    </w:rPr>
                  </w:pPr>
                </w:p>
              </w:tc>
              <w:tc>
                <w:tcPr>
                  <w:tcW w:w="714" w:type="pct"/>
                  <w:tcBorders>
                    <w:top w:val="nil"/>
                    <w:left w:val="nil"/>
                    <w:bottom w:val="single" w:color="000000" w:sz="8" w:space="0"/>
                    <w:right w:val="single" w:color="000000" w:sz="8" w:space="0"/>
                  </w:tcBorders>
                  <w:noWrap/>
                  <w:vAlign w:val="center"/>
                </w:tcPr>
                <w:p w14:paraId="710CE0A4">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p>
              </w:tc>
              <w:tc>
                <w:tcPr>
                  <w:tcW w:w="714" w:type="pct"/>
                  <w:tcBorders>
                    <w:top w:val="nil"/>
                    <w:left w:val="nil"/>
                    <w:bottom w:val="single" w:color="000000" w:sz="8" w:space="0"/>
                    <w:right w:val="single" w:color="000000" w:sz="8" w:space="0"/>
                  </w:tcBorders>
                  <w:noWrap/>
                  <w:vAlign w:val="center"/>
                </w:tcPr>
                <w:p w14:paraId="710CE0A4">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r>
                    <w:t>16956</w:t>
                  </w:r>
                </w:p>
              </w:tc>
            </w:tr>
            <w:tr w14:paraId="460A814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5" w:hRule="atLeast"/>
                <w:jc w:val="center"/>
              </w:trPr>
              <w:tc>
                <w:tcPr>
                  <w:tcW w:w="714" w:type="pct"/>
                  <w:tcBorders>
                    <w:top w:val="nil"/>
                    <w:left w:val="single" w:color="000000" w:sz="8" w:space="0"/>
                    <w:bottom w:val="single" w:color="000000" w:sz="8" w:space="0"/>
                    <w:right w:val="single" w:color="000000" w:sz="8" w:space="0"/>
                  </w:tcBorders>
                  <w:noWrap/>
                  <w:vAlign w:val="center"/>
                </w:tcPr>
                <w:p w14:paraId="791C2B1B">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r>
                    <w:rPr>
                      <w:rFonts w:hint="eastAsia" w:ascii="宋体" w:hAnsi="宋体" w:eastAsia="宋体" w:cs="宋体"/>
                      <w:bCs/>
                      <w:i w:val="0"/>
                      <w:iCs w:val="0"/>
                      <w:color w:val="000000"/>
                      <w:kern w:val="0"/>
                      <w:sz w:val="18"/>
                      <w:szCs w:val="18"/>
                      <w:u w:val="none"/>
                      <w:lang w:val="en-US" w:eastAsia="zh-CN" w:bidi="ar"/>
                    </w:rPr>
                    <w:t>流动资产</w:t>
                  </w:r>
                </w:p>
              </w:tc>
              <w:tc>
                <w:tcPr>
                  <w:tcW w:w="714" w:type="pct"/>
                  <w:tcBorders>
                    <w:top w:val="nil"/>
                    <w:left w:val="nil"/>
                    <w:bottom w:val="single" w:color="000000" w:sz="8" w:space="0"/>
                    <w:right w:val="single" w:color="000000" w:sz="8" w:space="0"/>
                  </w:tcBorders>
                  <w:noWrap/>
                  <w:vAlign w:val="center"/>
                </w:tcPr>
                <w:p w14:paraId="01684F26">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0"/>
                      <w:sz w:val="18"/>
                      <w:szCs w:val="18"/>
                      <w:u w:val="none"/>
                      <w:lang w:val="en-US" w:eastAsia="zh-CN" w:bidi="ar"/>
                    </w:rPr>
                  </w:pPr>
                  <w:r>
                    <w:t>14283</w:t>
                  </w:r>
                </w:p>
              </w:tc>
              <w:tc>
                <w:tcPr>
                  <w:tcW w:w="714" w:type="pct"/>
                  <w:tcBorders>
                    <w:top w:val="nil"/>
                    <w:left w:val="nil"/>
                    <w:bottom w:val="single" w:color="000000" w:sz="8" w:space="0"/>
                    <w:right w:val="single" w:color="000000" w:sz="8" w:space="0"/>
                  </w:tcBorders>
                  <w:noWrap/>
                  <w:vAlign w:val="center"/>
                </w:tcPr>
                <w:p w14:paraId="76CC8C2B">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r>
                    <w:t>14192</w:t>
                  </w:r>
                </w:p>
              </w:tc>
              <w:tc>
                <w:tcPr>
                  <w:tcW w:w="714" w:type="pct"/>
                  <w:tcBorders>
                    <w:top w:val="nil"/>
                    <w:left w:val="nil"/>
                    <w:bottom w:val="single" w:color="000000" w:sz="8" w:space="0"/>
                    <w:right w:val="single" w:color="000000" w:sz="8" w:space="0"/>
                  </w:tcBorders>
                  <w:noWrap/>
                  <w:vAlign w:val="center"/>
                </w:tcPr>
                <w:p w14:paraId="0DDD9561">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r>
                    <w:t>14708</w:t>
                  </w:r>
                </w:p>
              </w:tc>
              <w:tc>
                <w:tcPr>
                  <w:tcW w:w="714" w:type="pct"/>
                  <w:tcBorders>
                    <w:top w:val="nil"/>
                    <w:left w:val="nil"/>
                    <w:bottom w:val="single" w:color="000000" w:sz="8" w:space="0"/>
                    <w:right w:val="single" w:color="000000" w:sz="8" w:space="0"/>
                  </w:tcBorders>
                  <w:noWrap/>
                  <w:vAlign w:val="center"/>
                </w:tcPr>
                <w:p w14:paraId="06B72798">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0"/>
                      <w:sz w:val="18"/>
                      <w:szCs w:val="18"/>
                      <w:u w:val="none"/>
                      <w:lang w:val="en-US" w:eastAsia="zh-CN" w:bidi="ar"/>
                    </w:rPr>
                  </w:pPr>
                </w:p>
              </w:tc>
              <w:tc>
                <w:tcPr>
                  <w:tcW w:w="714" w:type="pct"/>
                  <w:tcBorders>
                    <w:top w:val="nil"/>
                    <w:left w:val="nil"/>
                    <w:bottom w:val="single" w:color="000000" w:sz="8" w:space="0"/>
                    <w:right w:val="single" w:color="000000" w:sz="8" w:space="0"/>
                  </w:tcBorders>
                  <w:noWrap/>
                  <w:vAlign w:val="center"/>
                </w:tcPr>
                <w:p w14:paraId="3D328F7D">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p>
              </w:tc>
              <w:tc>
                <w:tcPr>
                  <w:tcW w:w="714" w:type="pct"/>
                  <w:tcBorders>
                    <w:top w:val="nil"/>
                    <w:left w:val="nil"/>
                    <w:bottom w:val="single" w:color="000000" w:sz="8" w:space="0"/>
                    <w:right w:val="single" w:color="000000" w:sz="8" w:space="0"/>
                  </w:tcBorders>
                  <w:noWrap/>
                  <w:vAlign w:val="center"/>
                </w:tcPr>
                <w:p w14:paraId="3D328F7D">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r>
                    <w:t>13110</w:t>
                  </w:r>
                </w:p>
              </w:tc>
            </w:tr>
            <w:tr w14:paraId="4922B25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5" w:hRule="atLeast"/>
                <w:jc w:val="center"/>
              </w:trPr>
              <w:tc>
                <w:tcPr>
                  <w:tcW w:w="714" w:type="pct"/>
                  <w:tcBorders>
                    <w:top w:val="nil"/>
                    <w:left w:val="single" w:color="000000" w:sz="8" w:space="0"/>
                    <w:bottom w:val="single" w:color="000000" w:sz="8" w:space="0"/>
                    <w:right w:val="single" w:color="000000" w:sz="8" w:space="0"/>
                  </w:tcBorders>
                  <w:noWrap/>
                  <w:vAlign w:val="center"/>
                </w:tcPr>
                <w:p w14:paraId="3F0D613A">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r>
                    <w:rPr>
                      <w:rFonts w:hint="eastAsia" w:ascii="宋体" w:hAnsi="宋体" w:eastAsia="宋体" w:cs="宋体"/>
                      <w:i w:val="0"/>
                      <w:iCs w:val="0"/>
                      <w:color w:val="000000"/>
                      <w:kern w:val="0"/>
                      <w:sz w:val="18"/>
                      <w:szCs w:val="18"/>
                      <w:u w:val="none"/>
                      <w:lang w:val="en-US" w:eastAsia="zh-CN" w:bidi="ar"/>
                    </w:rPr>
                    <w:t>货币资金</w:t>
                  </w:r>
                </w:p>
              </w:tc>
              <w:tc>
                <w:tcPr>
                  <w:tcW w:w="714" w:type="pct"/>
                  <w:tcBorders>
                    <w:top w:val="nil"/>
                    <w:left w:val="nil"/>
                    <w:bottom w:val="single" w:color="000000" w:sz="8" w:space="0"/>
                    <w:right w:val="single" w:color="000000" w:sz="8" w:space="0"/>
                  </w:tcBorders>
                  <w:noWrap/>
                  <w:vAlign w:val="center"/>
                </w:tcPr>
                <w:p w14:paraId="7D7D4A42">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0"/>
                      <w:sz w:val="18"/>
                      <w:szCs w:val="18"/>
                      <w:u w:val="none"/>
                      <w:lang w:val="en-US" w:eastAsia="zh-CN" w:bidi="ar"/>
                    </w:rPr>
                  </w:pPr>
                  <w:r>
                    <w:t>1104</w:t>
                  </w:r>
                </w:p>
              </w:tc>
              <w:tc>
                <w:tcPr>
                  <w:tcW w:w="714" w:type="pct"/>
                  <w:tcBorders>
                    <w:top w:val="nil"/>
                    <w:left w:val="nil"/>
                    <w:bottom w:val="single" w:color="000000" w:sz="8" w:space="0"/>
                    <w:right w:val="single" w:color="000000" w:sz="8" w:space="0"/>
                  </w:tcBorders>
                  <w:noWrap/>
                  <w:vAlign w:val="center"/>
                </w:tcPr>
                <w:p w14:paraId="18CD1E16">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r>
                    <w:t>1522</w:t>
                  </w:r>
                </w:p>
              </w:tc>
              <w:tc>
                <w:tcPr>
                  <w:tcW w:w="714" w:type="pct"/>
                  <w:tcBorders>
                    <w:top w:val="nil"/>
                    <w:left w:val="nil"/>
                    <w:bottom w:val="single" w:color="000000" w:sz="8" w:space="0"/>
                    <w:right w:val="single" w:color="000000" w:sz="8" w:space="0"/>
                  </w:tcBorders>
                  <w:noWrap/>
                  <w:vAlign w:val="center"/>
                </w:tcPr>
                <w:p w14:paraId="03A42553">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r>
                    <w:t>506</w:t>
                  </w:r>
                </w:p>
              </w:tc>
              <w:tc>
                <w:tcPr>
                  <w:tcW w:w="714" w:type="pct"/>
                  <w:tcBorders>
                    <w:top w:val="nil"/>
                    <w:left w:val="nil"/>
                    <w:bottom w:val="single" w:color="000000" w:sz="8" w:space="0"/>
                    <w:right w:val="single" w:color="000000" w:sz="8" w:space="0"/>
                  </w:tcBorders>
                  <w:noWrap/>
                  <w:vAlign w:val="center"/>
                </w:tcPr>
                <w:p w14:paraId="3D8ED8CE">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0"/>
                      <w:sz w:val="18"/>
                      <w:szCs w:val="18"/>
                      <w:u w:val="none"/>
                      <w:lang w:val="en-US" w:eastAsia="zh-CN" w:bidi="ar"/>
                    </w:rPr>
                  </w:pPr>
                </w:p>
              </w:tc>
              <w:tc>
                <w:tcPr>
                  <w:tcW w:w="714" w:type="pct"/>
                  <w:tcBorders>
                    <w:top w:val="nil"/>
                    <w:left w:val="nil"/>
                    <w:bottom w:val="single" w:color="000000" w:sz="8" w:space="0"/>
                    <w:right w:val="single" w:color="000000" w:sz="8" w:space="0"/>
                  </w:tcBorders>
                  <w:noWrap/>
                  <w:vAlign w:val="center"/>
                </w:tcPr>
                <w:p w14:paraId="3034C595">
                  <w:pPr>
                    <w:keepNext w:val="0"/>
                    <w:keepLines w:val="0"/>
                    <w:widowControl/>
                    <w:suppressLineNumbers w:val="0"/>
                    <w:spacing w:before="0" w:beforeAutospacing="0" w:after="0" w:afterAutospacing="0" w:line="360" w:lineRule="auto"/>
                    <w:ind w:left="0" w:right="0"/>
                    <w:jc w:val="center"/>
                    <w:textAlignment w:val="center"/>
                    <w:rPr>
                      <w:rFonts w:hint="default" w:ascii="宋体" w:hAnsi="宋体" w:eastAsia="宋体" w:cs="宋体"/>
                      <w:i w:val="0"/>
                      <w:iCs w:val="0"/>
                      <w:color w:val="000000"/>
                      <w:kern w:val="2"/>
                      <w:sz w:val="18"/>
                      <w:szCs w:val="18"/>
                      <w:u w:val="none"/>
                      <w:lang w:val="en-US"/>
                    </w:rPr>
                  </w:pPr>
                </w:p>
              </w:tc>
              <w:tc>
                <w:tcPr>
                  <w:tcW w:w="714" w:type="pct"/>
                  <w:tcBorders>
                    <w:top w:val="nil"/>
                    <w:left w:val="nil"/>
                    <w:bottom w:val="single" w:color="000000" w:sz="8" w:space="0"/>
                    <w:right w:val="single" w:color="000000" w:sz="8" w:space="0"/>
                  </w:tcBorders>
                  <w:noWrap/>
                  <w:vAlign w:val="center"/>
                </w:tcPr>
                <w:p w14:paraId="3034C595">
                  <w:pPr>
                    <w:keepNext w:val="0"/>
                    <w:keepLines w:val="0"/>
                    <w:widowControl/>
                    <w:suppressLineNumbers w:val="0"/>
                    <w:spacing w:before="0" w:beforeAutospacing="0" w:after="0" w:afterAutospacing="0" w:line="360" w:lineRule="auto"/>
                    <w:ind w:left="0" w:right="0"/>
                    <w:jc w:val="center"/>
                    <w:textAlignment w:val="center"/>
                    <w:rPr>
                      <w:rFonts w:hint="default" w:ascii="宋体" w:hAnsi="宋体" w:eastAsia="宋体" w:cs="宋体"/>
                      <w:i w:val="0"/>
                      <w:iCs w:val="0"/>
                      <w:color w:val="000000"/>
                      <w:kern w:val="2"/>
                      <w:sz w:val="18"/>
                      <w:szCs w:val="18"/>
                      <w:u w:val="none"/>
                      <w:lang w:val="en-US"/>
                    </w:rPr>
                  </w:pPr>
                  <w:r>
                    <w:t>286</w:t>
                  </w:r>
                </w:p>
              </w:tc>
            </w:tr>
            <w:tr w14:paraId="4F82D7A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5" w:hRule="atLeast"/>
                <w:jc w:val="center"/>
              </w:trPr>
              <w:tc>
                <w:tcPr>
                  <w:tcW w:w="714" w:type="pct"/>
                  <w:tcBorders>
                    <w:top w:val="nil"/>
                    <w:left w:val="single" w:color="000000" w:sz="8" w:space="0"/>
                    <w:bottom w:val="single" w:color="000000" w:sz="8" w:space="0"/>
                    <w:right w:val="single" w:color="000000" w:sz="8" w:space="0"/>
                  </w:tcBorders>
                  <w:noWrap/>
                  <w:vAlign w:val="center"/>
                </w:tcPr>
                <w:p w14:paraId="672402C6">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r>
                    <w:rPr>
                      <w:rFonts w:hint="eastAsia" w:ascii="宋体" w:hAnsi="宋体" w:eastAsia="宋体" w:cs="宋体"/>
                      <w:i w:val="0"/>
                      <w:iCs w:val="0"/>
                      <w:color w:val="000000"/>
                      <w:kern w:val="0"/>
                      <w:sz w:val="18"/>
                      <w:szCs w:val="18"/>
                      <w:u w:val="none"/>
                      <w:lang w:val="en-US" w:eastAsia="zh-CN" w:bidi="ar"/>
                    </w:rPr>
                    <w:t>应收票据</w:t>
                  </w:r>
                </w:p>
              </w:tc>
              <w:tc>
                <w:tcPr>
                  <w:tcW w:w="714" w:type="pct"/>
                  <w:tcBorders>
                    <w:top w:val="nil"/>
                    <w:left w:val="nil"/>
                    <w:bottom w:val="single" w:color="000000" w:sz="8" w:space="0"/>
                    <w:right w:val="single" w:color="000000" w:sz="8" w:space="0"/>
                  </w:tcBorders>
                  <w:noWrap/>
                  <w:vAlign w:val="center"/>
                </w:tcPr>
                <w:p w14:paraId="03910F4D">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0"/>
                      <w:sz w:val="18"/>
                      <w:szCs w:val="18"/>
                      <w:u w:val="none"/>
                      <w:lang w:val="en-US" w:eastAsia="zh-CN" w:bidi="ar"/>
                    </w:rPr>
                  </w:pPr>
                </w:p>
              </w:tc>
              <w:tc>
                <w:tcPr>
                  <w:tcW w:w="714" w:type="pct"/>
                  <w:tcBorders>
                    <w:top w:val="nil"/>
                    <w:left w:val="nil"/>
                    <w:bottom w:val="single" w:color="000000" w:sz="8" w:space="0"/>
                    <w:right w:val="single" w:color="000000" w:sz="8" w:space="0"/>
                  </w:tcBorders>
                  <w:noWrap/>
                  <w:vAlign w:val="center"/>
                </w:tcPr>
                <w:p w14:paraId="5DB6EDC1">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p>
              </w:tc>
              <w:tc>
                <w:tcPr>
                  <w:tcW w:w="714" w:type="pct"/>
                  <w:tcBorders>
                    <w:top w:val="nil"/>
                    <w:left w:val="nil"/>
                    <w:bottom w:val="single" w:color="000000" w:sz="8" w:space="0"/>
                    <w:right w:val="single" w:color="000000" w:sz="8" w:space="0"/>
                  </w:tcBorders>
                  <w:noWrap/>
                  <w:vAlign w:val="center"/>
                </w:tcPr>
                <w:p w14:paraId="3256D678">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p>
              </w:tc>
              <w:tc>
                <w:tcPr>
                  <w:tcW w:w="714" w:type="pct"/>
                  <w:tcBorders>
                    <w:top w:val="nil"/>
                    <w:left w:val="nil"/>
                    <w:bottom w:val="single" w:color="000000" w:sz="8" w:space="0"/>
                    <w:right w:val="single" w:color="000000" w:sz="8" w:space="0"/>
                  </w:tcBorders>
                  <w:noWrap/>
                  <w:vAlign w:val="center"/>
                </w:tcPr>
                <w:p w14:paraId="60E974E7">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0"/>
                      <w:sz w:val="18"/>
                      <w:szCs w:val="18"/>
                      <w:u w:val="none"/>
                      <w:lang w:val="en-US" w:eastAsia="zh-CN" w:bidi="ar"/>
                    </w:rPr>
                  </w:pPr>
                </w:p>
              </w:tc>
              <w:tc>
                <w:tcPr>
                  <w:tcW w:w="714" w:type="pct"/>
                  <w:tcBorders>
                    <w:top w:val="nil"/>
                    <w:left w:val="nil"/>
                    <w:bottom w:val="single" w:color="000000" w:sz="8" w:space="0"/>
                    <w:right w:val="single" w:color="000000" w:sz="8" w:space="0"/>
                  </w:tcBorders>
                  <w:noWrap/>
                  <w:vAlign w:val="center"/>
                </w:tcPr>
                <w:p w14:paraId="5B5C5BA8">
                  <w:pPr>
                    <w:keepNext w:val="0"/>
                    <w:keepLines w:val="0"/>
                    <w:widowControl/>
                    <w:suppressLineNumbers w:val="0"/>
                    <w:spacing w:before="0" w:beforeAutospacing="0" w:after="0" w:afterAutospacing="0" w:line="360" w:lineRule="auto"/>
                    <w:ind w:left="0" w:right="0"/>
                    <w:jc w:val="center"/>
                    <w:textAlignment w:val="center"/>
                    <w:rPr>
                      <w:rFonts w:hint="default" w:ascii="宋体" w:hAnsi="宋体" w:eastAsia="宋体" w:cs="宋体"/>
                      <w:i w:val="0"/>
                      <w:iCs w:val="0"/>
                      <w:color w:val="000000"/>
                      <w:kern w:val="2"/>
                      <w:sz w:val="18"/>
                      <w:szCs w:val="18"/>
                      <w:u w:val="none"/>
                      <w:lang w:val="en-US"/>
                    </w:rPr>
                  </w:pPr>
                </w:p>
              </w:tc>
              <w:tc>
                <w:tcPr>
                  <w:tcW w:w="714" w:type="pct"/>
                  <w:tcBorders>
                    <w:top w:val="nil"/>
                    <w:left w:val="nil"/>
                    <w:bottom w:val="single" w:color="000000" w:sz="8" w:space="0"/>
                    <w:right w:val="single" w:color="000000" w:sz="8" w:space="0"/>
                  </w:tcBorders>
                  <w:noWrap/>
                  <w:vAlign w:val="center"/>
                </w:tcPr>
                <w:p w14:paraId="5B5C5BA8">
                  <w:pPr>
                    <w:keepNext w:val="0"/>
                    <w:keepLines w:val="0"/>
                    <w:widowControl/>
                    <w:suppressLineNumbers w:val="0"/>
                    <w:spacing w:before="0" w:beforeAutospacing="0" w:after="0" w:afterAutospacing="0" w:line="360" w:lineRule="auto"/>
                    <w:ind w:left="0" w:right="0"/>
                    <w:jc w:val="center"/>
                    <w:textAlignment w:val="center"/>
                    <w:rPr>
                      <w:rFonts w:hint="default" w:ascii="宋体" w:hAnsi="宋体" w:eastAsia="宋体" w:cs="宋体"/>
                      <w:i w:val="0"/>
                      <w:iCs w:val="0"/>
                      <w:color w:val="000000"/>
                      <w:kern w:val="2"/>
                      <w:sz w:val="18"/>
                      <w:szCs w:val="18"/>
                      <w:u w:val="none"/>
                      <w:lang w:val="en-US"/>
                    </w:rPr>
                  </w:pPr>
                </w:p>
              </w:tc>
            </w:tr>
            <w:tr w14:paraId="04C6C64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5" w:hRule="atLeast"/>
                <w:jc w:val="center"/>
              </w:trPr>
              <w:tc>
                <w:tcPr>
                  <w:tcW w:w="714" w:type="pct"/>
                  <w:tcBorders>
                    <w:top w:val="nil"/>
                    <w:left w:val="single" w:color="000000" w:sz="8" w:space="0"/>
                    <w:bottom w:val="single" w:color="000000" w:sz="8" w:space="0"/>
                    <w:right w:val="single" w:color="000000" w:sz="8" w:space="0"/>
                  </w:tcBorders>
                  <w:noWrap/>
                  <w:vAlign w:val="center"/>
                </w:tcPr>
                <w:p w14:paraId="1ED9A1CC">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r>
                    <w:rPr>
                      <w:rFonts w:hint="eastAsia" w:ascii="宋体" w:hAnsi="宋体" w:eastAsia="宋体" w:cs="宋体"/>
                      <w:i w:val="0"/>
                      <w:iCs w:val="0"/>
                      <w:color w:val="000000"/>
                      <w:kern w:val="0"/>
                      <w:sz w:val="18"/>
                      <w:szCs w:val="18"/>
                      <w:u w:val="none"/>
                      <w:lang w:val="en-US" w:eastAsia="zh-CN" w:bidi="ar"/>
                    </w:rPr>
                    <w:t>应收账款</w:t>
                  </w:r>
                </w:p>
              </w:tc>
              <w:tc>
                <w:tcPr>
                  <w:tcW w:w="714" w:type="pct"/>
                  <w:tcBorders>
                    <w:top w:val="nil"/>
                    <w:left w:val="nil"/>
                    <w:bottom w:val="single" w:color="000000" w:sz="8" w:space="0"/>
                    <w:right w:val="single" w:color="000000" w:sz="8" w:space="0"/>
                  </w:tcBorders>
                  <w:noWrap/>
                  <w:vAlign w:val="center"/>
                </w:tcPr>
                <w:p w14:paraId="7CF77FE1">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0"/>
                      <w:sz w:val="18"/>
                      <w:szCs w:val="18"/>
                      <w:u w:val="none"/>
                      <w:lang w:val="en-US" w:eastAsia="zh-CN" w:bidi="ar"/>
                    </w:rPr>
                  </w:pPr>
                  <w:r>
                    <w:t>4410</w:t>
                  </w:r>
                </w:p>
              </w:tc>
              <w:tc>
                <w:tcPr>
                  <w:tcW w:w="714" w:type="pct"/>
                  <w:tcBorders>
                    <w:top w:val="nil"/>
                    <w:left w:val="nil"/>
                    <w:bottom w:val="single" w:color="000000" w:sz="8" w:space="0"/>
                    <w:right w:val="single" w:color="000000" w:sz="8" w:space="0"/>
                  </w:tcBorders>
                  <w:noWrap/>
                  <w:vAlign w:val="center"/>
                </w:tcPr>
                <w:p w14:paraId="79579F32">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r>
                    <w:t>6354</w:t>
                  </w:r>
                </w:p>
              </w:tc>
              <w:tc>
                <w:tcPr>
                  <w:tcW w:w="714" w:type="pct"/>
                  <w:tcBorders>
                    <w:top w:val="nil"/>
                    <w:left w:val="nil"/>
                    <w:bottom w:val="single" w:color="000000" w:sz="8" w:space="0"/>
                    <w:right w:val="single" w:color="000000" w:sz="8" w:space="0"/>
                  </w:tcBorders>
                  <w:noWrap/>
                  <w:vAlign w:val="center"/>
                </w:tcPr>
                <w:p w14:paraId="219F5950">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r>
                    <w:t>9253</w:t>
                  </w:r>
                </w:p>
              </w:tc>
              <w:tc>
                <w:tcPr>
                  <w:tcW w:w="714" w:type="pct"/>
                  <w:tcBorders>
                    <w:top w:val="nil"/>
                    <w:left w:val="nil"/>
                    <w:bottom w:val="single" w:color="000000" w:sz="8" w:space="0"/>
                    <w:right w:val="single" w:color="000000" w:sz="8" w:space="0"/>
                  </w:tcBorders>
                  <w:noWrap/>
                  <w:vAlign w:val="center"/>
                </w:tcPr>
                <w:p w14:paraId="64890AC6">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0"/>
                      <w:sz w:val="18"/>
                      <w:szCs w:val="18"/>
                      <w:u w:val="none"/>
                      <w:lang w:val="en-US" w:eastAsia="zh-CN" w:bidi="ar"/>
                    </w:rPr>
                  </w:pPr>
                </w:p>
              </w:tc>
              <w:tc>
                <w:tcPr>
                  <w:tcW w:w="714" w:type="pct"/>
                  <w:tcBorders>
                    <w:top w:val="nil"/>
                    <w:left w:val="nil"/>
                    <w:bottom w:val="single" w:color="000000" w:sz="8" w:space="0"/>
                    <w:right w:val="single" w:color="000000" w:sz="8" w:space="0"/>
                  </w:tcBorders>
                  <w:noWrap/>
                  <w:vAlign w:val="center"/>
                </w:tcPr>
                <w:p w14:paraId="4CAEF5AD">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p>
              </w:tc>
              <w:tc>
                <w:tcPr>
                  <w:tcW w:w="714" w:type="pct"/>
                  <w:tcBorders>
                    <w:top w:val="nil"/>
                    <w:left w:val="nil"/>
                    <w:bottom w:val="single" w:color="000000" w:sz="8" w:space="0"/>
                    <w:right w:val="single" w:color="000000" w:sz="8" w:space="0"/>
                  </w:tcBorders>
                  <w:noWrap/>
                  <w:vAlign w:val="center"/>
                </w:tcPr>
                <w:p w14:paraId="4CAEF5AD">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r>
                    <w:t>7430</w:t>
                  </w:r>
                </w:p>
              </w:tc>
            </w:tr>
            <w:tr w14:paraId="1E3AAF6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5" w:hRule="atLeast"/>
                <w:jc w:val="center"/>
              </w:trPr>
              <w:tc>
                <w:tcPr>
                  <w:tcW w:w="714" w:type="pct"/>
                  <w:tcBorders>
                    <w:top w:val="nil"/>
                    <w:left w:val="single" w:color="000000" w:sz="8" w:space="0"/>
                    <w:bottom w:val="single" w:color="000000" w:sz="8" w:space="0"/>
                    <w:right w:val="single" w:color="000000" w:sz="8" w:space="0"/>
                  </w:tcBorders>
                  <w:noWrap/>
                  <w:vAlign w:val="center"/>
                </w:tcPr>
                <w:p w14:paraId="168C1665">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r>
                    <w:rPr>
                      <w:rFonts w:hint="eastAsia" w:ascii="宋体" w:hAnsi="宋体" w:eastAsia="宋体" w:cs="宋体"/>
                      <w:i w:val="0"/>
                      <w:iCs w:val="0"/>
                      <w:color w:val="000000"/>
                      <w:kern w:val="0"/>
                      <w:sz w:val="18"/>
                      <w:szCs w:val="18"/>
                      <w:u w:val="none"/>
                      <w:lang w:val="en-US" w:eastAsia="zh-CN" w:bidi="ar"/>
                    </w:rPr>
                    <w:t>预付账款</w:t>
                  </w:r>
                </w:p>
              </w:tc>
              <w:tc>
                <w:tcPr>
                  <w:tcW w:w="714" w:type="pct"/>
                  <w:tcBorders>
                    <w:top w:val="nil"/>
                    <w:left w:val="nil"/>
                    <w:bottom w:val="single" w:color="000000" w:sz="8" w:space="0"/>
                    <w:right w:val="single" w:color="000000" w:sz="8" w:space="0"/>
                  </w:tcBorders>
                  <w:noWrap/>
                  <w:vAlign w:val="center"/>
                </w:tcPr>
                <w:p w14:paraId="18D91422">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0"/>
                      <w:sz w:val="18"/>
                      <w:szCs w:val="18"/>
                      <w:u w:val="none"/>
                      <w:lang w:val="en-US" w:eastAsia="zh-CN" w:bidi="ar"/>
                    </w:rPr>
                  </w:pPr>
                  <w:r>
                    <w:t>132</w:t>
                  </w:r>
                </w:p>
              </w:tc>
              <w:tc>
                <w:tcPr>
                  <w:tcW w:w="714" w:type="pct"/>
                  <w:tcBorders>
                    <w:top w:val="nil"/>
                    <w:left w:val="nil"/>
                    <w:bottom w:val="single" w:color="000000" w:sz="8" w:space="0"/>
                    <w:right w:val="single" w:color="000000" w:sz="8" w:space="0"/>
                  </w:tcBorders>
                  <w:noWrap/>
                  <w:vAlign w:val="center"/>
                </w:tcPr>
                <w:p w14:paraId="1E2D83CD">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r>
                    <w:t>151</w:t>
                  </w:r>
                </w:p>
              </w:tc>
              <w:tc>
                <w:tcPr>
                  <w:tcW w:w="714" w:type="pct"/>
                  <w:tcBorders>
                    <w:top w:val="nil"/>
                    <w:left w:val="nil"/>
                    <w:bottom w:val="single" w:color="000000" w:sz="8" w:space="0"/>
                    <w:right w:val="single" w:color="000000" w:sz="8" w:space="0"/>
                  </w:tcBorders>
                  <w:noWrap/>
                  <w:vAlign w:val="center"/>
                </w:tcPr>
                <w:p w14:paraId="23E34462">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r>
                    <w:t>260</w:t>
                  </w:r>
                </w:p>
              </w:tc>
              <w:tc>
                <w:tcPr>
                  <w:tcW w:w="714" w:type="pct"/>
                  <w:tcBorders>
                    <w:top w:val="nil"/>
                    <w:left w:val="nil"/>
                    <w:bottom w:val="single" w:color="000000" w:sz="8" w:space="0"/>
                    <w:right w:val="single" w:color="000000" w:sz="8" w:space="0"/>
                  </w:tcBorders>
                  <w:noWrap/>
                  <w:vAlign w:val="center"/>
                </w:tcPr>
                <w:p w14:paraId="1CA94213">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0"/>
                      <w:sz w:val="18"/>
                      <w:szCs w:val="18"/>
                      <w:u w:val="none"/>
                      <w:lang w:val="en-US" w:eastAsia="zh-CN" w:bidi="ar"/>
                    </w:rPr>
                  </w:pPr>
                </w:p>
              </w:tc>
              <w:tc>
                <w:tcPr>
                  <w:tcW w:w="714" w:type="pct"/>
                  <w:tcBorders>
                    <w:top w:val="nil"/>
                    <w:left w:val="nil"/>
                    <w:bottom w:val="single" w:color="000000" w:sz="8" w:space="0"/>
                    <w:right w:val="single" w:color="000000" w:sz="8" w:space="0"/>
                  </w:tcBorders>
                  <w:noWrap/>
                  <w:vAlign w:val="center"/>
                </w:tcPr>
                <w:p w14:paraId="69A892AD">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p>
              </w:tc>
              <w:tc>
                <w:tcPr>
                  <w:tcW w:w="714" w:type="pct"/>
                  <w:tcBorders>
                    <w:top w:val="nil"/>
                    <w:left w:val="nil"/>
                    <w:bottom w:val="single" w:color="000000" w:sz="8" w:space="0"/>
                    <w:right w:val="single" w:color="000000" w:sz="8" w:space="0"/>
                  </w:tcBorders>
                  <w:noWrap/>
                  <w:vAlign w:val="center"/>
                </w:tcPr>
                <w:p w14:paraId="69A892AD">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r>
                    <w:t>428</w:t>
                  </w:r>
                </w:p>
              </w:tc>
            </w:tr>
            <w:tr w14:paraId="5238216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5" w:hRule="atLeast"/>
                <w:jc w:val="center"/>
              </w:trPr>
              <w:tc>
                <w:tcPr>
                  <w:tcW w:w="714" w:type="pct"/>
                  <w:tcBorders>
                    <w:top w:val="nil"/>
                    <w:left w:val="single" w:color="000000" w:sz="8" w:space="0"/>
                    <w:bottom w:val="single" w:color="000000" w:sz="8" w:space="0"/>
                    <w:right w:val="single" w:color="000000" w:sz="8" w:space="0"/>
                  </w:tcBorders>
                  <w:noWrap/>
                  <w:vAlign w:val="center"/>
                </w:tcPr>
                <w:p w14:paraId="1F2AF87C">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r>
                    <w:rPr>
                      <w:rFonts w:hint="eastAsia" w:ascii="宋体" w:hAnsi="宋体" w:eastAsia="宋体" w:cs="宋体"/>
                      <w:i w:val="0"/>
                      <w:iCs w:val="0"/>
                      <w:color w:val="000000"/>
                      <w:kern w:val="0"/>
                      <w:sz w:val="18"/>
                      <w:szCs w:val="18"/>
                      <w:u w:val="none"/>
                      <w:lang w:val="en-US" w:eastAsia="zh-CN" w:bidi="ar"/>
                    </w:rPr>
                    <w:t>其它应收款</w:t>
                  </w:r>
                </w:p>
              </w:tc>
              <w:tc>
                <w:tcPr>
                  <w:tcW w:w="714" w:type="pct"/>
                  <w:tcBorders>
                    <w:top w:val="nil"/>
                    <w:left w:val="nil"/>
                    <w:bottom w:val="single" w:color="000000" w:sz="8" w:space="0"/>
                    <w:right w:val="single" w:color="000000" w:sz="8" w:space="0"/>
                  </w:tcBorders>
                  <w:noWrap/>
                  <w:vAlign w:val="center"/>
                </w:tcPr>
                <w:p w14:paraId="4F8FC4B4">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0"/>
                      <w:sz w:val="18"/>
                      <w:szCs w:val="18"/>
                      <w:u w:val="none"/>
                      <w:lang w:val="en-US" w:eastAsia="zh-CN" w:bidi="ar"/>
                    </w:rPr>
                  </w:pPr>
                  <w:r>
                    <w:t>1432</w:t>
                  </w:r>
                </w:p>
              </w:tc>
              <w:tc>
                <w:tcPr>
                  <w:tcW w:w="714" w:type="pct"/>
                  <w:tcBorders>
                    <w:top w:val="nil"/>
                    <w:left w:val="nil"/>
                    <w:bottom w:val="single" w:color="000000" w:sz="8" w:space="0"/>
                    <w:right w:val="single" w:color="000000" w:sz="8" w:space="0"/>
                  </w:tcBorders>
                  <w:noWrap/>
                  <w:vAlign w:val="center"/>
                </w:tcPr>
                <w:p w14:paraId="2E857E68">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r>
                    <w:t>3621</w:t>
                  </w:r>
                </w:p>
              </w:tc>
              <w:tc>
                <w:tcPr>
                  <w:tcW w:w="714" w:type="pct"/>
                  <w:tcBorders>
                    <w:top w:val="nil"/>
                    <w:left w:val="nil"/>
                    <w:bottom w:val="single" w:color="000000" w:sz="8" w:space="0"/>
                    <w:right w:val="single" w:color="000000" w:sz="8" w:space="0"/>
                  </w:tcBorders>
                  <w:noWrap/>
                  <w:vAlign w:val="center"/>
                </w:tcPr>
                <w:p w14:paraId="3FF00B06">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r>
                    <w:t>3522</w:t>
                  </w:r>
                </w:p>
              </w:tc>
              <w:tc>
                <w:tcPr>
                  <w:tcW w:w="714" w:type="pct"/>
                  <w:tcBorders>
                    <w:top w:val="nil"/>
                    <w:left w:val="nil"/>
                    <w:bottom w:val="single" w:color="000000" w:sz="8" w:space="0"/>
                    <w:right w:val="single" w:color="000000" w:sz="8" w:space="0"/>
                  </w:tcBorders>
                  <w:noWrap/>
                  <w:vAlign w:val="center"/>
                </w:tcPr>
                <w:p w14:paraId="3A8917FD">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0"/>
                      <w:sz w:val="18"/>
                      <w:szCs w:val="18"/>
                      <w:u w:val="none"/>
                      <w:lang w:val="en-US" w:eastAsia="zh-CN" w:bidi="ar"/>
                    </w:rPr>
                  </w:pPr>
                </w:p>
              </w:tc>
              <w:tc>
                <w:tcPr>
                  <w:tcW w:w="714" w:type="pct"/>
                  <w:tcBorders>
                    <w:top w:val="nil"/>
                    <w:left w:val="nil"/>
                    <w:bottom w:val="single" w:color="000000" w:sz="8" w:space="0"/>
                    <w:right w:val="single" w:color="000000" w:sz="8" w:space="0"/>
                  </w:tcBorders>
                  <w:noWrap/>
                  <w:vAlign w:val="center"/>
                </w:tcPr>
                <w:p w14:paraId="44CAD893">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p>
              </w:tc>
              <w:tc>
                <w:tcPr>
                  <w:tcW w:w="714" w:type="pct"/>
                  <w:tcBorders>
                    <w:top w:val="nil"/>
                    <w:left w:val="nil"/>
                    <w:bottom w:val="single" w:color="000000" w:sz="8" w:space="0"/>
                    <w:right w:val="single" w:color="000000" w:sz="8" w:space="0"/>
                  </w:tcBorders>
                  <w:noWrap/>
                  <w:vAlign w:val="center"/>
                </w:tcPr>
                <w:p w14:paraId="44CAD893">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r>
                    <w:t>2774</w:t>
                  </w:r>
                </w:p>
              </w:tc>
            </w:tr>
            <w:tr w14:paraId="29BCDB1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5" w:hRule="atLeast"/>
                <w:jc w:val="center"/>
              </w:trPr>
              <w:tc>
                <w:tcPr>
                  <w:tcW w:w="714" w:type="pct"/>
                  <w:tcBorders>
                    <w:top w:val="nil"/>
                    <w:left w:val="single" w:color="000000" w:sz="8" w:space="0"/>
                    <w:bottom w:val="single" w:color="000000" w:sz="8" w:space="0"/>
                    <w:right w:val="single" w:color="000000" w:sz="8" w:space="0"/>
                  </w:tcBorders>
                  <w:noWrap/>
                  <w:vAlign w:val="center"/>
                </w:tcPr>
                <w:p w14:paraId="3CB0F1FB">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r>
                    <w:rPr>
                      <w:rFonts w:hint="eastAsia" w:ascii="宋体" w:hAnsi="宋体" w:eastAsia="宋体" w:cs="宋体"/>
                      <w:i w:val="0"/>
                      <w:iCs w:val="0"/>
                      <w:color w:val="000000"/>
                      <w:kern w:val="0"/>
                      <w:sz w:val="18"/>
                      <w:szCs w:val="18"/>
                      <w:u w:val="none"/>
                      <w:lang w:val="en-US" w:eastAsia="zh-CN" w:bidi="ar"/>
                    </w:rPr>
                    <w:t>存货</w:t>
                  </w:r>
                </w:p>
              </w:tc>
              <w:tc>
                <w:tcPr>
                  <w:tcW w:w="714" w:type="pct"/>
                  <w:tcBorders>
                    <w:top w:val="nil"/>
                    <w:left w:val="nil"/>
                    <w:bottom w:val="single" w:color="000000" w:sz="8" w:space="0"/>
                    <w:right w:val="single" w:color="000000" w:sz="8" w:space="0"/>
                  </w:tcBorders>
                  <w:noWrap/>
                  <w:vAlign w:val="center"/>
                </w:tcPr>
                <w:p w14:paraId="3EED94D7">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0"/>
                      <w:sz w:val="18"/>
                      <w:szCs w:val="18"/>
                      <w:u w:val="none"/>
                      <w:lang w:val="en-US" w:eastAsia="zh-CN" w:bidi="ar"/>
                    </w:rPr>
                  </w:pPr>
                  <w:r>
                    <w:t>5301</w:t>
                  </w:r>
                </w:p>
              </w:tc>
              <w:tc>
                <w:tcPr>
                  <w:tcW w:w="714" w:type="pct"/>
                  <w:tcBorders>
                    <w:top w:val="nil"/>
                    <w:left w:val="nil"/>
                    <w:bottom w:val="single" w:color="000000" w:sz="8" w:space="0"/>
                    <w:right w:val="single" w:color="000000" w:sz="8" w:space="0"/>
                  </w:tcBorders>
                  <w:noWrap/>
                  <w:vAlign w:val="center"/>
                </w:tcPr>
                <w:p w14:paraId="1415C2DD">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r>
                    <w:t>2545</w:t>
                  </w:r>
                </w:p>
              </w:tc>
              <w:tc>
                <w:tcPr>
                  <w:tcW w:w="714" w:type="pct"/>
                  <w:tcBorders>
                    <w:top w:val="nil"/>
                    <w:left w:val="nil"/>
                    <w:bottom w:val="single" w:color="000000" w:sz="8" w:space="0"/>
                    <w:right w:val="single" w:color="000000" w:sz="8" w:space="0"/>
                  </w:tcBorders>
                  <w:noWrap/>
                  <w:vAlign w:val="center"/>
                </w:tcPr>
                <w:p w14:paraId="464B65A4">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r>
                    <w:t>1166</w:t>
                  </w:r>
                </w:p>
              </w:tc>
              <w:tc>
                <w:tcPr>
                  <w:tcW w:w="714" w:type="pct"/>
                  <w:tcBorders>
                    <w:top w:val="nil"/>
                    <w:left w:val="nil"/>
                    <w:bottom w:val="single" w:color="000000" w:sz="8" w:space="0"/>
                    <w:right w:val="single" w:color="000000" w:sz="8" w:space="0"/>
                  </w:tcBorders>
                  <w:noWrap/>
                  <w:vAlign w:val="center"/>
                </w:tcPr>
                <w:p w14:paraId="2D5572AA">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0"/>
                      <w:sz w:val="18"/>
                      <w:szCs w:val="18"/>
                      <w:u w:val="none"/>
                      <w:lang w:val="en-US" w:eastAsia="zh-CN" w:bidi="ar"/>
                    </w:rPr>
                  </w:pPr>
                </w:p>
              </w:tc>
              <w:tc>
                <w:tcPr>
                  <w:tcW w:w="714" w:type="pct"/>
                  <w:tcBorders>
                    <w:top w:val="nil"/>
                    <w:left w:val="nil"/>
                    <w:bottom w:val="single" w:color="000000" w:sz="8" w:space="0"/>
                    <w:right w:val="single" w:color="000000" w:sz="8" w:space="0"/>
                  </w:tcBorders>
                  <w:noWrap/>
                  <w:vAlign w:val="center"/>
                </w:tcPr>
                <w:p w14:paraId="2680A38B">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p>
              </w:tc>
              <w:tc>
                <w:tcPr>
                  <w:tcW w:w="714" w:type="pct"/>
                  <w:tcBorders>
                    <w:top w:val="nil"/>
                    <w:left w:val="nil"/>
                    <w:bottom w:val="single" w:color="000000" w:sz="8" w:space="0"/>
                    <w:right w:val="single" w:color="000000" w:sz="8" w:space="0"/>
                  </w:tcBorders>
                  <w:noWrap/>
                  <w:vAlign w:val="center"/>
                </w:tcPr>
                <w:p w14:paraId="2680A38B">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r>
                    <w:t>2192</w:t>
                  </w:r>
                </w:p>
              </w:tc>
            </w:tr>
            <w:tr w14:paraId="78BCEFD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5" w:hRule="atLeast"/>
                <w:jc w:val="center"/>
              </w:trPr>
              <w:tc>
                <w:tcPr>
                  <w:tcW w:w="714" w:type="pct"/>
                  <w:tcBorders>
                    <w:top w:val="nil"/>
                    <w:left w:val="single" w:color="000000" w:sz="8" w:space="0"/>
                    <w:bottom w:val="single" w:color="000000" w:sz="8" w:space="0"/>
                    <w:right w:val="single" w:color="000000" w:sz="8" w:space="0"/>
                  </w:tcBorders>
                  <w:noWrap/>
                  <w:vAlign w:val="center"/>
                </w:tcPr>
                <w:p w14:paraId="734061EB">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0"/>
                      <w:sz w:val="18"/>
                      <w:szCs w:val="18"/>
                      <w:u w:val="none"/>
                      <w:lang w:val="en-US" w:eastAsia="zh-CN" w:bidi="ar"/>
                    </w:rPr>
                  </w:pPr>
                  <w:r>
                    <w:rPr>
                      <w:rFonts w:hint="eastAsia" w:ascii="宋体" w:hAnsi="宋体" w:eastAsia="宋体" w:cs="宋体"/>
                      <w:bCs/>
                      <w:i w:val="0"/>
                      <w:iCs w:val="0"/>
                      <w:color w:val="000000"/>
                      <w:kern w:val="0"/>
                      <w:sz w:val="18"/>
                      <w:szCs w:val="18"/>
                      <w:u w:val="none"/>
                      <w:lang w:val="en-US" w:eastAsia="zh-CN" w:bidi="ar"/>
                    </w:rPr>
                    <w:t>非流动资产</w:t>
                  </w:r>
                </w:p>
              </w:tc>
              <w:tc>
                <w:tcPr>
                  <w:tcW w:w="714" w:type="pct"/>
                  <w:tcBorders>
                    <w:top w:val="nil"/>
                    <w:left w:val="nil"/>
                    <w:bottom w:val="single" w:color="000000" w:sz="8" w:space="0"/>
                    <w:right w:val="single" w:color="000000" w:sz="8" w:space="0"/>
                  </w:tcBorders>
                  <w:noWrap/>
                  <w:vAlign w:val="center"/>
                </w:tcPr>
                <w:p w14:paraId="79CFFB81">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0"/>
                      <w:sz w:val="18"/>
                      <w:szCs w:val="18"/>
                      <w:u w:val="none"/>
                      <w:lang w:val="en-US" w:eastAsia="zh-CN" w:bidi="ar"/>
                    </w:rPr>
                  </w:pPr>
                  <w:r>
                    <w:t>3612</w:t>
                  </w:r>
                </w:p>
              </w:tc>
              <w:tc>
                <w:tcPr>
                  <w:tcW w:w="714" w:type="pct"/>
                  <w:tcBorders>
                    <w:top w:val="nil"/>
                    <w:left w:val="nil"/>
                    <w:bottom w:val="single" w:color="000000" w:sz="8" w:space="0"/>
                    <w:right w:val="single" w:color="000000" w:sz="8" w:space="0"/>
                  </w:tcBorders>
                  <w:noWrap/>
                  <w:vAlign w:val="center"/>
                </w:tcPr>
                <w:p w14:paraId="298B9432">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r>
                    <w:t>3748</w:t>
                  </w:r>
                </w:p>
              </w:tc>
              <w:tc>
                <w:tcPr>
                  <w:tcW w:w="714" w:type="pct"/>
                  <w:tcBorders>
                    <w:top w:val="nil"/>
                    <w:left w:val="nil"/>
                    <w:bottom w:val="single" w:color="000000" w:sz="8" w:space="0"/>
                    <w:right w:val="single" w:color="000000" w:sz="8" w:space="0"/>
                  </w:tcBorders>
                  <w:noWrap/>
                  <w:vAlign w:val="center"/>
                </w:tcPr>
                <w:p w14:paraId="24107216">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r>
                    <w:t>3868</w:t>
                  </w:r>
                </w:p>
              </w:tc>
              <w:tc>
                <w:tcPr>
                  <w:tcW w:w="714" w:type="pct"/>
                  <w:tcBorders>
                    <w:top w:val="nil"/>
                    <w:left w:val="nil"/>
                    <w:bottom w:val="single" w:color="000000" w:sz="8" w:space="0"/>
                    <w:right w:val="single" w:color="000000" w:sz="8" w:space="0"/>
                  </w:tcBorders>
                  <w:noWrap/>
                  <w:vAlign w:val="center"/>
                </w:tcPr>
                <w:p w14:paraId="68B156F5">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0"/>
                      <w:sz w:val="18"/>
                      <w:szCs w:val="18"/>
                      <w:u w:val="none"/>
                      <w:lang w:val="en-US" w:eastAsia="zh-CN" w:bidi="ar"/>
                    </w:rPr>
                  </w:pPr>
                </w:p>
              </w:tc>
              <w:tc>
                <w:tcPr>
                  <w:tcW w:w="714" w:type="pct"/>
                  <w:tcBorders>
                    <w:top w:val="nil"/>
                    <w:left w:val="nil"/>
                    <w:bottom w:val="single" w:color="000000" w:sz="8" w:space="0"/>
                    <w:right w:val="single" w:color="000000" w:sz="8" w:space="0"/>
                  </w:tcBorders>
                  <w:noWrap/>
                  <w:vAlign w:val="center"/>
                </w:tcPr>
                <w:p w14:paraId="2E041B73">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p>
              </w:tc>
              <w:tc>
                <w:tcPr>
                  <w:tcW w:w="714" w:type="pct"/>
                  <w:tcBorders>
                    <w:top w:val="nil"/>
                    <w:left w:val="nil"/>
                    <w:bottom w:val="single" w:color="000000" w:sz="8" w:space="0"/>
                    <w:right w:val="single" w:color="000000" w:sz="8" w:space="0"/>
                  </w:tcBorders>
                  <w:noWrap/>
                  <w:vAlign w:val="center"/>
                </w:tcPr>
                <w:p w14:paraId="2E041B73">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r>
                    <w:t>3847</w:t>
                  </w:r>
                </w:p>
              </w:tc>
            </w:tr>
            <w:tr w14:paraId="204033A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5" w:hRule="atLeast"/>
                <w:jc w:val="center"/>
              </w:trPr>
              <w:tc>
                <w:tcPr>
                  <w:tcW w:w="714" w:type="pct"/>
                  <w:tcBorders>
                    <w:top w:val="nil"/>
                    <w:left w:val="single" w:color="000000" w:sz="8" w:space="0"/>
                    <w:bottom w:val="single" w:color="000000" w:sz="8" w:space="0"/>
                    <w:right w:val="single" w:color="000000" w:sz="8" w:space="0"/>
                  </w:tcBorders>
                  <w:noWrap/>
                  <w:vAlign w:val="center"/>
                </w:tcPr>
                <w:p w14:paraId="3884FDB5">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r>
                    <w:rPr>
                      <w:rFonts w:hint="eastAsia" w:ascii="宋体" w:hAnsi="宋体" w:eastAsia="宋体" w:cs="宋体"/>
                      <w:i w:val="0"/>
                      <w:iCs w:val="0"/>
                      <w:color w:val="000000"/>
                      <w:kern w:val="0"/>
                      <w:sz w:val="18"/>
                      <w:szCs w:val="18"/>
                      <w:u w:val="none"/>
                      <w:lang w:val="en-US" w:eastAsia="zh-CN" w:bidi="ar"/>
                    </w:rPr>
                    <w:t>固定资产净值</w:t>
                  </w:r>
                </w:p>
              </w:tc>
              <w:tc>
                <w:tcPr>
                  <w:tcW w:w="714" w:type="pct"/>
                  <w:tcBorders>
                    <w:top w:val="nil"/>
                    <w:left w:val="nil"/>
                    <w:bottom w:val="single" w:color="000000" w:sz="8" w:space="0"/>
                    <w:right w:val="single" w:color="000000" w:sz="8" w:space="0"/>
                  </w:tcBorders>
                  <w:noWrap/>
                  <w:vAlign w:val="center"/>
                </w:tcPr>
                <w:p w14:paraId="2FB28E1A">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0"/>
                      <w:sz w:val="18"/>
                      <w:szCs w:val="18"/>
                      <w:u w:val="none"/>
                      <w:lang w:val="en-US" w:eastAsia="zh-CN" w:bidi="ar"/>
                    </w:rPr>
                  </w:pPr>
                  <w:r>
                    <w:t>161</w:t>
                  </w:r>
                </w:p>
              </w:tc>
              <w:tc>
                <w:tcPr>
                  <w:tcW w:w="714" w:type="pct"/>
                  <w:tcBorders>
                    <w:top w:val="nil"/>
                    <w:left w:val="nil"/>
                    <w:bottom w:val="single" w:color="000000" w:sz="8" w:space="0"/>
                    <w:right w:val="single" w:color="000000" w:sz="8" w:space="0"/>
                  </w:tcBorders>
                  <w:noWrap/>
                  <w:vAlign w:val="center"/>
                </w:tcPr>
                <w:p w14:paraId="34CFBDF3">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r>
                    <w:t>256</w:t>
                  </w:r>
                </w:p>
              </w:tc>
              <w:tc>
                <w:tcPr>
                  <w:tcW w:w="714" w:type="pct"/>
                  <w:tcBorders>
                    <w:top w:val="nil"/>
                    <w:left w:val="nil"/>
                    <w:bottom w:val="single" w:color="000000" w:sz="8" w:space="0"/>
                    <w:right w:val="single" w:color="000000" w:sz="8" w:space="0"/>
                  </w:tcBorders>
                  <w:noWrap/>
                  <w:vAlign w:val="center"/>
                </w:tcPr>
                <w:p w14:paraId="549F87C2">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r>
                    <w:t>164</w:t>
                  </w:r>
                </w:p>
              </w:tc>
              <w:tc>
                <w:tcPr>
                  <w:tcW w:w="714" w:type="pct"/>
                  <w:tcBorders>
                    <w:top w:val="nil"/>
                    <w:left w:val="nil"/>
                    <w:bottom w:val="single" w:color="000000" w:sz="8" w:space="0"/>
                    <w:right w:val="single" w:color="000000" w:sz="8" w:space="0"/>
                  </w:tcBorders>
                  <w:noWrap/>
                  <w:vAlign w:val="center"/>
                </w:tcPr>
                <w:p w14:paraId="244612C1">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0"/>
                      <w:sz w:val="18"/>
                      <w:szCs w:val="18"/>
                      <w:u w:val="none"/>
                      <w:lang w:val="en-US" w:eastAsia="zh-CN" w:bidi="ar"/>
                    </w:rPr>
                  </w:pPr>
                </w:p>
              </w:tc>
              <w:tc>
                <w:tcPr>
                  <w:tcW w:w="714" w:type="pct"/>
                  <w:tcBorders>
                    <w:top w:val="nil"/>
                    <w:left w:val="nil"/>
                    <w:bottom w:val="single" w:color="000000" w:sz="8" w:space="0"/>
                    <w:right w:val="single" w:color="000000" w:sz="8" w:space="0"/>
                  </w:tcBorders>
                  <w:noWrap/>
                  <w:vAlign w:val="center"/>
                </w:tcPr>
                <w:p w14:paraId="43D8C95E">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p>
              </w:tc>
              <w:tc>
                <w:tcPr>
                  <w:tcW w:w="714" w:type="pct"/>
                  <w:tcBorders>
                    <w:top w:val="nil"/>
                    <w:left w:val="nil"/>
                    <w:bottom w:val="single" w:color="000000" w:sz="8" w:space="0"/>
                    <w:right w:val="single" w:color="000000" w:sz="8" w:space="0"/>
                  </w:tcBorders>
                  <w:noWrap/>
                  <w:vAlign w:val="center"/>
                </w:tcPr>
                <w:p w14:paraId="43D8C95E">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r>
                    <w:t>93</w:t>
                  </w:r>
                </w:p>
              </w:tc>
            </w:tr>
            <w:tr w14:paraId="1985DD4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5" w:hRule="atLeast"/>
                <w:jc w:val="center"/>
              </w:trPr>
              <w:tc>
                <w:tcPr>
                  <w:tcW w:w="714" w:type="pct"/>
                  <w:tcBorders>
                    <w:top w:val="nil"/>
                    <w:left w:val="single" w:color="000000" w:sz="8" w:space="0"/>
                    <w:bottom w:val="single" w:color="000000" w:sz="8" w:space="0"/>
                    <w:right w:val="single" w:color="000000" w:sz="8" w:space="0"/>
                  </w:tcBorders>
                  <w:noWrap/>
                  <w:vAlign w:val="center"/>
                </w:tcPr>
                <w:p w14:paraId="56E0FD54">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r>
                    <w:rPr>
                      <w:rFonts w:hint="eastAsia" w:ascii="宋体" w:hAnsi="宋体" w:eastAsia="宋体" w:cs="宋体"/>
                      <w:i w:val="0"/>
                      <w:iCs w:val="0"/>
                      <w:color w:val="000000"/>
                      <w:kern w:val="0"/>
                      <w:sz w:val="18"/>
                      <w:szCs w:val="18"/>
                      <w:u w:val="none"/>
                      <w:lang w:val="en-US" w:eastAsia="zh-CN" w:bidi="ar"/>
                    </w:rPr>
                    <w:t>无形资产</w:t>
                  </w:r>
                </w:p>
              </w:tc>
              <w:tc>
                <w:tcPr>
                  <w:tcW w:w="714" w:type="pct"/>
                  <w:tcBorders>
                    <w:top w:val="nil"/>
                    <w:left w:val="nil"/>
                    <w:bottom w:val="single" w:color="000000" w:sz="8" w:space="0"/>
                    <w:right w:val="single" w:color="000000" w:sz="8" w:space="0"/>
                  </w:tcBorders>
                  <w:noWrap/>
                  <w:vAlign w:val="center"/>
                </w:tcPr>
                <w:p w14:paraId="10C91CF6">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0"/>
                      <w:sz w:val="18"/>
                      <w:szCs w:val="18"/>
                      <w:u w:val="none"/>
                      <w:lang w:val="en-US" w:eastAsia="zh-CN" w:bidi="ar"/>
                    </w:rPr>
                  </w:pPr>
                  <w:r>
                    <w:t>729</w:t>
                  </w:r>
                </w:p>
              </w:tc>
              <w:tc>
                <w:tcPr>
                  <w:tcW w:w="714" w:type="pct"/>
                  <w:tcBorders>
                    <w:top w:val="nil"/>
                    <w:left w:val="nil"/>
                    <w:bottom w:val="single" w:color="000000" w:sz="8" w:space="0"/>
                    <w:right w:val="single" w:color="000000" w:sz="8" w:space="0"/>
                  </w:tcBorders>
                  <w:noWrap/>
                  <w:vAlign w:val="center"/>
                </w:tcPr>
                <w:p w14:paraId="04640AAA">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r>
                    <w:t>994</w:t>
                  </w:r>
                </w:p>
              </w:tc>
              <w:tc>
                <w:tcPr>
                  <w:tcW w:w="714" w:type="pct"/>
                  <w:tcBorders>
                    <w:top w:val="nil"/>
                    <w:left w:val="nil"/>
                    <w:bottom w:val="single" w:color="000000" w:sz="8" w:space="0"/>
                    <w:right w:val="single" w:color="000000" w:sz="8" w:space="0"/>
                  </w:tcBorders>
                  <w:noWrap/>
                  <w:vAlign w:val="center"/>
                </w:tcPr>
                <w:p w14:paraId="18B70D9E">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r>
                    <w:t>537</w:t>
                  </w:r>
                </w:p>
              </w:tc>
              <w:tc>
                <w:tcPr>
                  <w:tcW w:w="714" w:type="pct"/>
                  <w:tcBorders>
                    <w:top w:val="nil"/>
                    <w:left w:val="nil"/>
                    <w:bottom w:val="single" w:color="000000" w:sz="8" w:space="0"/>
                    <w:right w:val="single" w:color="000000" w:sz="8" w:space="0"/>
                  </w:tcBorders>
                  <w:noWrap/>
                  <w:vAlign w:val="center"/>
                </w:tcPr>
                <w:p w14:paraId="6279E9C7">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0"/>
                      <w:sz w:val="18"/>
                      <w:szCs w:val="18"/>
                      <w:u w:val="none"/>
                      <w:lang w:val="en-US" w:eastAsia="zh-CN" w:bidi="ar"/>
                    </w:rPr>
                  </w:pPr>
                </w:p>
              </w:tc>
              <w:tc>
                <w:tcPr>
                  <w:tcW w:w="714" w:type="pct"/>
                  <w:tcBorders>
                    <w:top w:val="nil"/>
                    <w:left w:val="nil"/>
                    <w:bottom w:val="single" w:color="000000" w:sz="8" w:space="0"/>
                    <w:right w:val="single" w:color="000000" w:sz="8" w:space="0"/>
                  </w:tcBorders>
                  <w:noWrap/>
                  <w:vAlign w:val="center"/>
                </w:tcPr>
                <w:p w14:paraId="6855DB53">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p>
              </w:tc>
              <w:tc>
                <w:tcPr>
                  <w:tcW w:w="714" w:type="pct"/>
                  <w:tcBorders>
                    <w:top w:val="nil"/>
                    <w:left w:val="nil"/>
                    <w:bottom w:val="single" w:color="000000" w:sz="8" w:space="0"/>
                    <w:right w:val="single" w:color="000000" w:sz="8" w:space="0"/>
                  </w:tcBorders>
                  <w:noWrap/>
                  <w:vAlign w:val="center"/>
                </w:tcPr>
                <w:p w14:paraId="6855DB53">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r>
                    <w:t>156</w:t>
                  </w:r>
                </w:p>
              </w:tc>
            </w:tr>
            <w:tr w14:paraId="429CA14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5" w:hRule="atLeast"/>
                <w:jc w:val="center"/>
              </w:trPr>
              <w:tc>
                <w:tcPr>
                  <w:tcW w:w="714" w:type="pct"/>
                  <w:tcBorders>
                    <w:top w:val="nil"/>
                    <w:left w:val="single" w:color="000000" w:sz="8" w:space="0"/>
                    <w:bottom w:val="single" w:color="000000" w:sz="8" w:space="0"/>
                    <w:right w:val="single" w:color="000000" w:sz="8" w:space="0"/>
                  </w:tcBorders>
                  <w:noWrap/>
                  <w:vAlign w:val="center"/>
                </w:tcPr>
                <w:p w14:paraId="2FD1D723">
                  <w:pPr>
                    <w:keepNext w:val="0"/>
                    <w:keepLines w:val="0"/>
                    <w:widowControl/>
                    <w:suppressLineNumbers w:val="0"/>
                    <w:spacing w:before="0" w:beforeAutospacing="0" w:after="0" w:afterAutospacing="0" w:line="360" w:lineRule="auto"/>
                    <w:ind w:left="0" w:leftChars="0" w:right="0" w:rightChars="0"/>
                    <w:jc w:val="center"/>
                    <w:textAlignment w:val="center"/>
                    <w:rPr>
                      <w:rFonts w:hint="eastAsia" w:ascii="宋体" w:hAnsi="宋体" w:eastAsia="宋体" w:cs="宋体"/>
                      <w:i w:val="0"/>
                      <w:iCs w:val="0"/>
                      <w:color w:val="000000"/>
                      <w:kern w:val="0"/>
                      <w:sz w:val="18"/>
                      <w:szCs w:val="18"/>
                      <w:u w:val="none"/>
                      <w:lang w:val="en-US" w:eastAsia="zh-CN" w:bidi="ar"/>
                    </w:rPr>
                  </w:pPr>
                  <w:r>
                    <w:rPr>
                      <w:rFonts w:hint="eastAsia" w:ascii="宋体" w:hAnsi="宋体" w:eastAsia="宋体" w:cs="宋体"/>
                      <w:i w:val="0"/>
                      <w:iCs w:val="0"/>
                      <w:color w:val="000000"/>
                      <w:kern w:val="0"/>
                      <w:sz w:val="18"/>
                      <w:szCs w:val="18"/>
                      <w:u w:val="none"/>
                      <w:lang w:val="en-US" w:eastAsia="zh-CN" w:bidi="ar"/>
                    </w:rPr>
                    <w:t>负债合计</w:t>
                  </w:r>
                </w:p>
              </w:tc>
              <w:tc>
                <w:tcPr>
                  <w:tcW w:w="714" w:type="pct"/>
                  <w:tcBorders>
                    <w:top w:val="nil"/>
                    <w:left w:val="nil"/>
                    <w:bottom w:val="single" w:color="000000" w:sz="8" w:space="0"/>
                    <w:right w:val="single" w:color="000000" w:sz="8" w:space="0"/>
                  </w:tcBorders>
                  <w:noWrap/>
                  <w:vAlign w:val="center"/>
                </w:tcPr>
                <w:p w14:paraId="0071C3D1">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0"/>
                      <w:sz w:val="18"/>
                      <w:szCs w:val="18"/>
                      <w:u w:val="none"/>
                      <w:lang w:val="en-US" w:eastAsia="zh-CN" w:bidi="ar"/>
                    </w:rPr>
                  </w:pPr>
                  <w:r>
                    <w:t>9537</w:t>
                  </w:r>
                </w:p>
              </w:tc>
              <w:tc>
                <w:tcPr>
                  <w:tcW w:w="714" w:type="pct"/>
                  <w:tcBorders>
                    <w:top w:val="nil"/>
                    <w:left w:val="nil"/>
                    <w:bottom w:val="single" w:color="000000" w:sz="8" w:space="0"/>
                    <w:right w:val="single" w:color="000000" w:sz="8" w:space="0"/>
                  </w:tcBorders>
                  <w:noWrap/>
                  <w:vAlign w:val="center"/>
                </w:tcPr>
                <w:p w14:paraId="44D3D28D">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r>
                    <w:t>9014</w:t>
                  </w:r>
                </w:p>
              </w:tc>
              <w:tc>
                <w:tcPr>
                  <w:tcW w:w="714" w:type="pct"/>
                  <w:tcBorders>
                    <w:top w:val="nil"/>
                    <w:left w:val="nil"/>
                    <w:bottom w:val="single" w:color="000000" w:sz="8" w:space="0"/>
                    <w:right w:val="single" w:color="000000" w:sz="8" w:space="0"/>
                  </w:tcBorders>
                  <w:noWrap/>
                  <w:vAlign w:val="center"/>
                </w:tcPr>
                <w:p w14:paraId="5D629993">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r>
                    <w:t>9320</w:t>
                  </w:r>
                </w:p>
              </w:tc>
              <w:tc>
                <w:tcPr>
                  <w:tcW w:w="714" w:type="pct"/>
                  <w:tcBorders>
                    <w:top w:val="nil"/>
                    <w:left w:val="nil"/>
                    <w:bottom w:val="single" w:color="000000" w:sz="8" w:space="0"/>
                    <w:right w:val="single" w:color="000000" w:sz="8" w:space="0"/>
                  </w:tcBorders>
                  <w:noWrap/>
                  <w:vAlign w:val="center"/>
                </w:tcPr>
                <w:p w14:paraId="7E998AC4">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0"/>
                      <w:sz w:val="18"/>
                      <w:szCs w:val="18"/>
                      <w:u w:val="none"/>
                      <w:lang w:val="en-US" w:eastAsia="zh-CN" w:bidi="ar"/>
                    </w:rPr>
                  </w:pPr>
                </w:p>
              </w:tc>
              <w:tc>
                <w:tcPr>
                  <w:tcW w:w="714" w:type="pct"/>
                  <w:tcBorders>
                    <w:top w:val="nil"/>
                    <w:left w:val="nil"/>
                    <w:bottom w:val="single" w:color="000000" w:sz="8" w:space="0"/>
                    <w:right w:val="single" w:color="000000" w:sz="8" w:space="0"/>
                  </w:tcBorders>
                  <w:noWrap/>
                  <w:vAlign w:val="center"/>
                </w:tcPr>
                <w:p w14:paraId="0C11020A">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p>
              </w:tc>
              <w:tc>
                <w:tcPr>
                  <w:tcW w:w="714" w:type="pct"/>
                  <w:tcBorders>
                    <w:top w:val="nil"/>
                    <w:left w:val="nil"/>
                    <w:bottom w:val="single" w:color="000000" w:sz="8" w:space="0"/>
                    <w:right w:val="single" w:color="000000" w:sz="8" w:space="0"/>
                  </w:tcBorders>
                  <w:noWrap/>
                  <w:vAlign w:val="center"/>
                </w:tcPr>
                <w:p w14:paraId="0C11020A">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r>
                    <w:t>7207</w:t>
                  </w:r>
                </w:p>
              </w:tc>
            </w:tr>
            <w:tr w14:paraId="1B026A0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5" w:hRule="atLeast"/>
                <w:jc w:val="center"/>
              </w:trPr>
              <w:tc>
                <w:tcPr>
                  <w:tcW w:w="714" w:type="pct"/>
                  <w:tcBorders>
                    <w:top w:val="nil"/>
                    <w:left w:val="single" w:color="000000" w:sz="8" w:space="0"/>
                    <w:bottom w:val="single" w:color="000000" w:sz="8" w:space="0"/>
                    <w:right w:val="single" w:color="000000" w:sz="8" w:space="0"/>
                  </w:tcBorders>
                  <w:noWrap/>
                  <w:vAlign w:val="center"/>
                </w:tcPr>
                <w:p w14:paraId="5DEEDE3B">
                  <w:pPr>
                    <w:keepNext w:val="0"/>
                    <w:keepLines w:val="0"/>
                    <w:widowControl/>
                    <w:suppressLineNumbers w:val="0"/>
                    <w:spacing w:before="0" w:beforeAutospacing="0" w:after="0" w:afterAutospacing="0" w:line="360" w:lineRule="auto"/>
                    <w:ind w:left="0" w:leftChars="0" w:right="0" w:rightChars="0"/>
                    <w:jc w:val="center"/>
                    <w:textAlignment w:val="center"/>
                    <w:rPr>
                      <w:rFonts w:hint="eastAsia" w:ascii="宋体" w:hAnsi="宋体" w:eastAsia="宋体" w:cs="宋体"/>
                      <w:i w:val="0"/>
                      <w:iCs w:val="0"/>
                      <w:color w:val="000000"/>
                      <w:kern w:val="0"/>
                      <w:sz w:val="18"/>
                      <w:szCs w:val="18"/>
                      <w:u w:val="none"/>
                      <w:lang w:val="en-US" w:eastAsia="zh-CN" w:bidi="ar"/>
                    </w:rPr>
                  </w:pPr>
                  <w:r>
                    <w:rPr>
                      <w:rFonts w:hint="eastAsia" w:ascii="宋体" w:hAnsi="宋体" w:eastAsia="宋体" w:cs="宋体"/>
                      <w:i w:val="0"/>
                      <w:iCs w:val="0"/>
                      <w:color w:val="000000"/>
                      <w:kern w:val="0"/>
                      <w:sz w:val="18"/>
                      <w:szCs w:val="18"/>
                      <w:u w:val="none"/>
                      <w:lang w:val="en-US" w:eastAsia="zh-CN" w:bidi="ar"/>
                    </w:rPr>
                    <w:t>流动负债</w:t>
                  </w:r>
                </w:p>
              </w:tc>
              <w:tc>
                <w:tcPr>
                  <w:tcW w:w="714" w:type="pct"/>
                  <w:tcBorders>
                    <w:top w:val="nil"/>
                    <w:left w:val="nil"/>
                    <w:bottom w:val="single" w:color="000000" w:sz="8" w:space="0"/>
                    <w:right w:val="single" w:color="000000" w:sz="8" w:space="0"/>
                  </w:tcBorders>
                  <w:noWrap/>
                  <w:vAlign w:val="center"/>
                </w:tcPr>
                <w:p w14:paraId="3183B2DC">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0"/>
                      <w:sz w:val="18"/>
                      <w:szCs w:val="18"/>
                      <w:u w:val="none"/>
                      <w:lang w:val="en-US" w:eastAsia="zh-CN" w:bidi="ar"/>
                    </w:rPr>
                  </w:pPr>
                  <w:r>
                    <w:t>9537</w:t>
                  </w:r>
                </w:p>
              </w:tc>
              <w:tc>
                <w:tcPr>
                  <w:tcW w:w="714" w:type="pct"/>
                  <w:tcBorders>
                    <w:top w:val="nil"/>
                    <w:left w:val="nil"/>
                    <w:bottom w:val="single" w:color="000000" w:sz="8" w:space="0"/>
                    <w:right w:val="single" w:color="000000" w:sz="8" w:space="0"/>
                  </w:tcBorders>
                  <w:noWrap/>
                  <w:vAlign w:val="center"/>
                </w:tcPr>
                <w:p w14:paraId="0B4C62F4">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r>
                    <w:t>9014</w:t>
                  </w:r>
                </w:p>
              </w:tc>
              <w:tc>
                <w:tcPr>
                  <w:tcW w:w="714" w:type="pct"/>
                  <w:tcBorders>
                    <w:top w:val="nil"/>
                    <w:left w:val="nil"/>
                    <w:bottom w:val="single" w:color="000000" w:sz="8" w:space="0"/>
                    <w:right w:val="single" w:color="000000" w:sz="8" w:space="0"/>
                  </w:tcBorders>
                  <w:noWrap/>
                  <w:vAlign w:val="center"/>
                </w:tcPr>
                <w:p w14:paraId="73A3CBCB">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r>
                    <w:t>9320</w:t>
                  </w:r>
                </w:p>
              </w:tc>
              <w:tc>
                <w:tcPr>
                  <w:tcW w:w="714" w:type="pct"/>
                  <w:tcBorders>
                    <w:top w:val="nil"/>
                    <w:left w:val="nil"/>
                    <w:bottom w:val="single" w:color="000000" w:sz="8" w:space="0"/>
                    <w:right w:val="single" w:color="000000" w:sz="8" w:space="0"/>
                  </w:tcBorders>
                  <w:noWrap/>
                  <w:vAlign w:val="center"/>
                </w:tcPr>
                <w:p w14:paraId="0AD9CF9A">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0"/>
                      <w:sz w:val="18"/>
                      <w:szCs w:val="18"/>
                      <w:u w:val="none"/>
                      <w:lang w:val="en-US" w:eastAsia="zh-CN" w:bidi="ar"/>
                    </w:rPr>
                  </w:pPr>
                </w:p>
              </w:tc>
              <w:tc>
                <w:tcPr>
                  <w:tcW w:w="714" w:type="pct"/>
                  <w:tcBorders>
                    <w:top w:val="nil"/>
                    <w:left w:val="nil"/>
                    <w:bottom w:val="single" w:color="000000" w:sz="8" w:space="0"/>
                    <w:right w:val="single" w:color="000000" w:sz="8" w:space="0"/>
                  </w:tcBorders>
                  <w:noWrap/>
                  <w:vAlign w:val="center"/>
                </w:tcPr>
                <w:p w14:paraId="121B1522">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p>
              </w:tc>
              <w:tc>
                <w:tcPr>
                  <w:tcW w:w="714" w:type="pct"/>
                  <w:tcBorders>
                    <w:top w:val="nil"/>
                    <w:left w:val="nil"/>
                    <w:bottom w:val="single" w:color="000000" w:sz="8" w:space="0"/>
                    <w:right w:val="single" w:color="000000" w:sz="8" w:space="0"/>
                  </w:tcBorders>
                  <w:noWrap/>
                  <w:vAlign w:val="center"/>
                </w:tcPr>
                <w:p w14:paraId="121B1522">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r>
                    <w:t>7207</w:t>
                  </w:r>
                </w:p>
              </w:tc>
            </w:tr>
            <w:tr w14:paraId="374CA6C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5" w:hRule="atLeast"/>
                <w:jc w:val="center"/>
              </w:trPr>
              <w:tc>
                <w:tcPr>
                  <w:tcW w:w="714" w:type="pct"/>
                  <w:tcBorders>
                    <w:top w:val="nil"/>
                    <w:left w:val="single" w:color="000000" w:sz="8" w:space="0"/>
                    <w:bottom w:val="single" w:color="000000" w:sz="8" w:space="0"/>
                    <w:right w:val="single" w:color="000000" w:sz="8" w:space="0"/>
                  </w:tcBorders>
                  <w:noWrap/>
                  <w:vAlign w:val="center"/>
                </w:tcPr>
                <w:p w14:paraId="0FF0D86D">
                  <w:pPr>
                    <w:keepNext w:val="0"/>
                    <w:keepLines w:val="0"/>
                    <w:widowControl/>
                    <w:suppressLineNumbers w:val="0"/>
                    <w:spacing w:before="0" w:beforeAutospacing="0" w:after="0" w:afterAutospacing="0" w:line="360" w:lineRule="auto"/>
                    <w:ind w:left="0" w:leftChars="0" w:right="0" w:rightChars="0"/>
                    <w:jc w:val="center"/>
                    <w:textAlignment w:val="center"/>
                    <w:rPr>
                      <w:rFonts w:hint="eastAsia" w:ascii="宋体" w:hAnsi="宋体" w:eastAsia="宋体" w:cs="宋体"/>
                      <w:i w:val="0"/>
                      <w:iCs w:val="0"/>
                      <w:color w:val="000000"/>
                      <w:kern w:val="0"/>
                      <w:sz w:val="18"/>
                      <w:szCs w:val="18"/>
                      <w:u w:val="none"/>
                      <w:lang w:val="en-US" w:eastAsia="zh-CN" w:bidi="ar"/>
                    </w:rPr>
                  </w:pPr>
                  <w:r>
                    <w:rPr>
                      <w:rFonts w:hint="eastAsia" w:ascii="宋体" w:hAnsi="宋体" w:eastAsia="宋体" w:cs="宋体"/>
                      <w:i w:val="0"/>
                      <w:iCs w:val="0"/>
                      <w:color w:val="000000"/>
                      <w:kern w:val="0"/>
                      <w:sz w:val="18"/>
                      <w:szCs w:val="18"/>
                      <w:u w:val="none"/>
                      <w:lang w:val="en-US" w:eastAsia="zh-CN" w:bidi="ar"/>
                    </w:rPr>
                    <w:t>短期借款</w:t>
                  </w:r>
                </w:p>
              </w:tc>
              <w:tc>
                <w:tcPr>
                  <w:tcW w:w="714" w:type="pct"/>
                  <w:tcBorders>
                    <w:top w:val="nil"/>
                    <w:left w:val="nil"/>
                    <w:bottom w:val="single" w:color="000000" w:sz="8" w:space="0"/>
                    <w:right w:val="single" w:color="000000" w:sz="8" w:space="0"/>
                  </w:tcBorders>
                  <w:noWrap/>
                  <w:vAlign w:val="center"/>
                </w:tcPr>
                <w:p w14:paraId="71A4B37D">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0"/>
                      <w:sz w:val="18"/>
                      <w:szCs w:val="18"/>
                      <w:u w:val="none"/>
                      <w:lang w:val="en-US" w:eastAsia="zh-CN" w:bidi="ar"/>
                    </w:rPr>
                  </w:pPr>
                  <w:r>
                    <w:t>3000</w:t>
                  </w:r>
                </w:p>
              </w:tc>
              <w:tc>
                <w:tcPr>
                  <w:tcW w:w="714" w:type="pct"/>
                  <w:tcBorders>
                    <w:top w:val="nil"/>
                    <w:left w:val="nil"/>
                    <w:bottom w:val="single" w:color="000000" w:sz="8" w:space="0"/>
                    <w:right w:val="single" w:color="000000" w:sz="8" w:space="0"/>
                  </w:tcBorders>
                  <w:noWrap/>
                  <w:vAlign w:val="center"/>
                </w:tcPr>
                <w:p w14:paraId="6DF9182F">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r>
                    <w:t>4000</w:t>
                  </w:r>
                </w:p>
              </w:tc>
              <w:tc>
                <w:tcPr>
                  <w:tcW w:w="714" w:type="pct"/>
                  <w:tcBorders>
                    <w:top w:val="nil"/>
                    <w:left w:val="nil"/>
                    <w:bottom w:val="single" w:color="000000" w:sz="8" w:space="0"/>
                    <w:right w:val="single" w:color="000000" w:sz="8" w:space="0"/>
                  </w:tcBorders>
                  <w:noWrap/>
                  <w:vAlign w:val="center"/>
                </w:tcPr>
                <w:p w14:paraId="767E82B3">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r>
                    <w:t>4990</w:t>
                  </w:r>
                </w:p>
              </w:tc>
              <w:tc>
                <w:tcPr>
                  <w:tcW w:w="714" w:type="pct"/>
                  <w:tcBorders>
                    <w:top w:val="nil"/>
                    <w:left w:val="nil"/>
                    <w:bottom w:val="single" w:color="000000" w:sz="8" w:space="0"/>
                    <w:right w:val="single" w:color="000000" w:sz="8" w:space="0"/>
                  </w:tcBorders>
                  <w:noWrap/>
                  <w:vAlign w:val="center"/>
                </w:tcPr>
                <w:p w14:paraId="17D206D6">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0"/>
                      <w:sz w:val="18"/>
                      <w:szCs w:val="18"/>
                      <w:u w:val="none"/>
                      <w:lang w:val="en-US" w:eastAsia="zh-CN" w:bidi="ar"/>
                    </w:rPr>
                  </w:pPr>
                </w:p>
              </w:tc>
              <w:tc>
                <w:tcPr>
                  <w:tcW w:w="714" w:type="pct"/>
                  <w:tcBorders>
                    <w:top w:val="nil"/>
                    <w:left w:val="nil"/>
                    <w:bottom w:val="single" w:color="000000" w:sz="8" w:space="0"/>
                    <w:right w:val="single" w:color="000000" w:sz="8" w:space="0"/>
                  </w:tcBorders>
                  <w:noWrap/>
                  <w:vAlign w:val="center"/>
                </w:tcPr>
                <w:p w14:paraId="3D1510AE">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p>
              </w:tc>
              <w:tc>
                <w:tcPr>
                  <w:tcW w:w="714" w:type="pct"/>
                  <w:tcBorders>
                    <w:top w:val="nil"/>
                    <w:left w:val="nil"/>
                    <w:bottom w:val="single" w:color="000000" w:sz="8" w:space="0"/>
                    <w:right w:val="single" w:color="000000" w:sz="8" w:space="0"/>
                  </w:tcBorders>
                  <w:noWrap/>
                  <w:vAlign w:val="center"/>
                </w:tcPr>
                <w:p w14:paraId="3D1510AE">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r>
                    <w:t>4730</w:t>
                  </w:r>
                </w:p>
              </w:tc>
            </w:tr>
            <w:tr w14:paraId="54A7249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5" w:hRule="atLeast"/>
                <w:jc w:val="center"/>
              </w:trPr>
              <w:tc>
                <w:tcPr>
                  <w:tcW w:w="714" w:type="pct"/>
                  <w:tcBorders>
                    <w:top w:val="nil"/>
                    <w:left w:val="single" w:color="000000" w:sz="8" w:space="0"/>
                    <w:bottom w:val="single" w:color="000000" w:sz="8" w:space="0"/>
                    <w:right w:val="single" w:color="000000" w:sz="8" w:space="0"/>
                  </w:tcBorders>
                  <w:noWrap/>
                  <w:vAlign w:val="center"/>
                </w:tcPr>
                <w:p w14:paraId="400D8153">
                  <w:pPr>
                    <w:keepNext w:val="0"/>
                    <w:keepLines w:val="0"/>
                    <w:widowControl/>
                    <w:suppressLineNumbers w:val="0"/>
                    <w:spacing w:before="0" w:beforeAutospacing="0" w:after="0" w:afterAutospacing="0" w:line="360" w:lineRule="auto"/>
                    <w:ind w:left="0" w:leftChars="0" w:right="0" w:rightChars="0"/>
                    <w:jc w:val="center"/>
                    <w:textAlignment w:val="center"/>
                    <w:rPr>
                      <w:rFonts w:hint="eastAsia" w:ascii="宋体" w:hAnsi="宋体" w:eastAsia="宋体" w:cs="宋体"/>
                      <w:i w:val="0"/>
                      <w:iCs w:val="0"/>
                      <w:color w:val="000000"/>
                      <w:kern w:val="0"/>
                      <w:sz w:val="18"/>
                      <w:szCs w:val="18"/>
                      <w:u w:val="none"/>
                      <w:lang w:val="en-US" w:eastAsia="zh-CN" w:bidi="ar"/>
                    </w:rPr>
                  </w:pPr>
                  <w:r>
                    <w:rPr>
                      <w:rFonts w:hint="eastAsia" w:ascii="宋体" w:hAnsi="宋体" w:eastAsia="宋体" w:cs="宋体"/>
                      <w:i w:val="0"/>
                      <w:iCs w:val="0"/>
                      <w:color w:val="000000"/>
                      <w:kern w:val="0"/>
                      <w:sz w:val="18"/>
                      <w:szCs w:val="18"/>
                      <w:u w:val="none"/>
                      <w:lang w:val="en-US" w:eastAsia="zh-CN" w:bidi="ar"/>
                    </w:rPr>
                    <w:t>应付票据</w:t>
                  </w:r>
                </w:p>
              </w:tc>
              <w:tc>
                <w:tcPr>
                  <w:tcW w:w="714" w:type="pct"/>
                  <w:tcBorders>
                    <w:top w:val="nil"/>
                    <w:left w:val="nil"/>
                    <w:bottom w:val="single" w:color="000000" w:sz="8" w:space="0"/>
                    <w:right w:val="single" w:color="000000" w:sz="8" w:space="0"/>
                  </w:tcBorders>
                  <w:noWrap/>
                  <w:vAlign w:val="center"/>
                </w:tcPr>
                <w:p w14:paraId="5D212DB4">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0"/>
                      <w:sz w:val="18"/>
                      <w:szCs w:val="18"/>
                      <w:u w:val="none"/>
                      <w:lang w:val="en-US" w:eastAsia="zh-CN" w:bidi="ar"/>
                    </w:rPr>
                  </w:pPr>
                </w:p>
              </w:tc>
              <w:tc>
                <w:tcPr>
                  <w:tcW w:w="714" w:type="pct"/>
                  <w:tcBorders>
                    <w:top w:val="nil"/>
                    <w:left w:val="nil"/>
                    <w:bottom w:val="single" w:color="000000" w:sz="8" w:space="0"/>
                    <w:right w:val="single" w:color="000000" w:sz="8" w:space="0"/>
                  </w:tcBorders>
                  <w:noWrap/>
                  <w:vAlign w:val="center"/>
                </w:tcPr>
                <w:p w14:paraId="0ED2A570">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p>
              </w:tc>
              <w:tc>
                <w:tcPr>
                  <w:tcW w:w="714" w:type="pct"/>
                  <w:tcBorders>
                    <w:top w:val="nil"/>
                    <w:left w:val="nil"/>
                    <w:bottom w:val="single" w:color="000000" w:sz="8" w:space="0"/>
                    <w:right w:val="single" w:color="000000" w:sz="8" w:space="0"/>
                  </w:tcBorders>
                  <w:noWrap/>
                  <w:vAlign w:val="center"/>
                </w:tcPr>
                <w:p w14:paraId="664A7646">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p>
              </w:tc>
              <w:tc>
                <w:tcPr>
                  <w:tcW w:w="714" w:type="pct"/>
                  <w:tcBorders>
                    <w:top w:val="nil"/>
                    <w:left w:val="nil"/>
                    <w:bottom w:val="single" w:color="000000" w:sz="8" w:space="0"/>
                    <w:right w:val="single" w:color="000000" w:sz="8" w:space="0"/>
                  </w:tcBorders>
                  <w:noWrap/>
                  <w:vAlign w:val="center"/>
                </w:tcPr>
                <w:p w14:paraId="6BBE9DB1">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0"/>
                      <w:sz w:val="18"/>
                      <w:szCs w:val="18"/>
                      <w:u w:val="none"/>
                      <w:lang w:val="en-US" w:eastAsia="zh-CN" w:bidi="ar"/>
                    </w:rPr>
                  </w:pPr>
                </w:p>
              </w:tc>
              <w:tc>
                <w:tcPr>
                  <w:tcW w:w="714" w:type="pct"/>
                  <w:tcBorders>
                    <w:top w:val="nil"/>
                    <w:left w:val="nil"/>
                    <w:bottom w:val="single" w:color="000000" w:sz="8" w:space="0"/>
                    <w:right w:val="single" w:color="000000" w:sz="8" w:space="0"/>
                  </w:tcBorders>
                  <w:noWrap/>
                  <w:vAlign w:val="center"/>
                </w:tcPr>
                <w:p w14:paraId="4DF169C8">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p>
              </w:tc>
              <w:tc>
                <w:tcPr>
                  <w:tcW w:w="714" w:type="pct"/>
                  <w:tcBorders>
                    <w:top w:val="nil"/>
                    <w:left w:val="nil"/>
                    <w:bottom w:val="single" w:color="000000" w:sz="8" w:space="0"/>
                    <w:right w:val="single" w:color="000000" w:sz="8" w:space="0"/>
                  </w:tcBorders>
                  <w:noWrap/>
                  <w:vAlign w:val="center"/>
                </w:tcPr>
                <w:p w14:paraId="4DF169C8">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p>
              </w:tc>
            </w:tr>
            <w:tr w14:paraId="0F1D276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5" w:hRule="atLeast"/>
                <w:jc w:val="center"/>
              </w:trPr>
              <w:tc>
                <w:tcPr>
                  <w:tcW w:w="714" w:type="pct"/>
                  <w:tcBorders>
                    <w:top w:val="nil"/>
                    <w:left w:val="single" w:color="000000" w:sz="8" w:space="0"/>
                    <w:bottom w:val="single" w:color="000000" w:sz="8" w:space="0"/>
                    <w:right w:val="single" w:color="000000" w:sz="8" w:space="0"/>
                  </w:tcBorders>
                  <w:noWrap/>
                  <w:vAlign w:val="center"/>
                </w:tcPr>
                <w:p w14:paraId="485AC6EE">
                  <w:pPr>
                    <w:keepNext w:val="0"/>
                    <w:keepLines w:val="0"/>
                    <w:widowControl/>
                    <w:suppressLineNumbers w:val="0"/>
                    <w:spacing w:before="0" w:beforeAutospacing="0" w:after="0" w:afterAutospacing="0" w:line="360" w:lineRule="auto"/>
                    <w:ind w:left="0" w:leftChars="0" w:right="0" w:rightChars="0"/>
                    <w:jc w:val="center"/>
                    <w:textAlignment w:val="center"/>
                    <w:rPr>
                      <w:rFonts w:hint="eastAsia" w:ascii="宋体" w:hAnsi="宋体" w:eastAsia="宋体" w:cs="宋体"/>
                      <w:i w:val="0"/>
                      <w:iCs w:val="0"/>
                      <w:color w:val="000000"/>
                      <w:kern w:val="0"/>
                      <w:sz w:val="18"/>
                      <w:szCs w:val="18"/>
                      <w:u w:val="none"/>
                      <w:lang w:val="en-US" w:eastAsia="zh-CN" w:bidi="ar"/>
                    </w:rPr>
                  </w:pPr>
                  <w:r>
                    <w:rPr>
                      <w:rFonts w:hint="eastAsia" w:ascii="宋体" w:hAnsi="宋体" w:eastAsia="宋体" w:cs="宋体"/>
                      <w:i w:val="0"/>
                      <w:iCs w:val="0"/>
                      <w:color w:val="000000"/>
                      <w:kern w:val="0"/>
                      <w:sz w:val="18"/>
                      <w:szCs w:val="18"/>
                      <w:u w:val="none"/>
                      <w:lang w:val="en-US" w:eastAsia="zh-CN" w:bidi="ar"/>
                    </w:rPr>
                    <w:t>应付账款</w:t>
                  </w:r>
                </w:p>
              </w:tc>
              <w:tc>
                <w:tcPr>
                  <w:tcW w:w="714" w:type="pct"/>
                  <w:tcBorders>
                    <w:top w:val="nil"/>
                    <w:left w:val="nil"/>
                    <w:bottom w:val="single" w:color="000000" w:sz="8" w:space="0"/>
                    <w:right w:val="single" w:color="000000" w:sz="8" w:space="0"/>
                  </w:tcBorders>
                  <w:noWrap/>
                  <w:vAlign w:val="center"/>
                </w:tcPr>
                <w:p w14:paraId="51FA54CC">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0"/>
                      <w:sz w:val="18"/>
                      <w:szCs w:val="18"/>
                      <w:u w:val="none"/>
                      <w:lang w:val="en-US" w:eastAsia="zh-CN" w:bidi="ar"/>
                    </w:rPr>
                  </w:pPr>
                  <w:r>
                    <w:t>1490</w:t>
                  </w:r>
                </w:p>
              </w:tc>
              <w:tc>
                <w:tcPr>
                  <w:tcW w:w="714" w:type="pct"/>
                  <w:tcBorders>
                    <w:top w:val="nil"/>
                    <w:left w:val="nil"/>
                    <w:bottom w:val="single" w:color="000000" w:sz="8" w:space="0"/>
                    <w:right w:val="single" w:color="000000" w:sz="8" w:space="0"/>
                  </w:tcBorders>
                  <w:noWrap/>
                  <w:vAlign w:val="center"/>
                </w:tcPr>
                <w:p w14:paraId="2C606212">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r>
                    <w:t>1847</w:t>
                  </w:r>
                </w:p>
              </w:tc>
              <w:tc>
                <w:tcPr>
                  <w:tcW w:w="714" w:type="pct"/>
                  <w:tcBorders>
                    <w:top w:val="nil"/>
                    <w:left w:val="nil"/>
                    <w:bottom w:val="single" w:color="000000" w:sz="8" w:space="0"/>
                    <w:right w:val="single" w:color="000000" w:sz="8" w:space="0"/>
                  </w:tcBorders>
                  <w:noWrap/>
                  <w:vAlign w:val="center"/>
                </w:tcPr>
                <w:p w14:paraId="17E8A07B">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r>
                    <w:t>2333</w:t>
                  </w:r>
                </w:p>
              </w:tc>
              <w:tc>
                <w:tcPr>
                  <w:tcW w:w="714" w:type="pct"/>
                  <w:tcBorders>
                    <w:top w:val="nil"/>
                    <w:left w:val="nil"/>
                    <w:bottom w:val="single" w:color="000000" w:sz="8" w:space="0"/>
                    <w:right w:val="single" w:color="000000" w:sz="8" w:space="0"/>
                  </w:tcBorders>
                  <w:noWrap/>
                  <w:vAlign w:val="center"/>
                </w:tcPr>
                <w:p w14:paraId="1BA1BAB0">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0"/>
                      <w:sz w:val="18"/>
                      <w:szCs w:val="18"/>
                      <w:u w:val="none"/>
                      <w:lang w:val="en-US" w:eastAsia="zh-CN" w:bidi="ar"/>
                    </w:rPr>
                  </w:pPr>
                </w:p>
              </w:tc>
              <w:tc>
                <w:tcPr>
                  <w:tcW w:w="714" w:type="pct"/>
                  <w:tcBorders>
                    <w:top w:val="nil"/>
                    <w:left w:val="nil"/>
                    <w:bottom w:val="single" w:color="000000" w:sz="8" w:space="0"/>
                    <w:right w:val="single" w:color="000000" w:sz="8" w:space="0"/>
                  </w:tcBorders>
                  <w:noWrap/>
                  <w:vAlign w:val="center"/>
                </w:tcPr>
                <w:p w14:paraId="40E90678">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p>
              </w:tc>
              <w:tc>
                <w:tcPr>
                  <w:tcW w:w="714" w:type="pct"/>
                  <w:tcBorders>
                    <w:top w:val="nil"/>
                    <w:left w:val="nil"/>
                    <w:bottom w:val="single" w:color="000000" w:sz="8" w:space="0"/>
                    <w:right w:val="single" w:color="000000" w:sz="8" w:space="0"/>
                  </w:tcBorders>
                  <w:noWrap/>
                  <w:vAlign w:val="center"/>
                </w:tcPr>
                <w:p w14:paraId="40E90678">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r>
                    <w:t>1026</w:t>
                  </w:r>
                </w:p>
              </w:tc>
            </w:tr>
            <w:tr w14:paraId="213ED63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5" w:hRule="atLeast"/>
                <w:jc w:val="center"/>
              </w:trPr>
              <w:tc>
                <w:tcPr>
                  <w:tcW w:w="714" w:type="pct"/>
                  <w:tcBorders>
                    <w:top w:val="nil"/>
                    <w:left w:val="single" w:color="000000" w:sz="8" w:space="0"/>
                    <w:bottom w:val="single" w:color="000000" w:sz="8" w:space="0"/>
                    <w:right w:val="single" w:color="000000" w:sz="8" w:space="0"/>
                  </w:tcBorders>
                  <w:noWrap/>
                  <w:vAlign w:val="center"/>
                </w:tcPr>
                <w:p w14:paraId="3A7EB4AD">
                  <w:pPr>
                    <w:keepNext w:val="0"/>
                    <w:keepLines w:val="0"/>
                    <w:widowControl/>
                    <w:suppressLineNumbers w:val="0"/>
                    <w:spacing w:before="0" w:beforeAutospacing="0" w:after="0" w:afterAutospacing="0" w:line="360" w:lineRule="auto"/>
                    <w:ind w:left="0" w:leftChars="0" w:right="0" w:rightChars="0"/>
                    <w:jc w:val="center"/>
                    <w:textAlignment w:val="center"/>
                    <w:rPr>
                      <w:rFonts w:hint="eastAsia" w:ascii="宋体" w:hAnsi="宋体" w:eastAsia="宋体" w:cs="宋体"/>
                      <w:i w:val="0"/>
                      <w:iCs w:val="0"/>
                      <w:color w:val="000000"/>
                      <w:kern w:val="0"/>
                      <w:sz w:val="18"/>
                      <w:szCs w:val="18"/>
                      <w:u w:val="none"/>
                      <w:lang w:val="en-US" w:eastAsia="zh-CN" w:bidi="ar"/>
                    </w:rPr>
                  </w:pPr>
                  <w:r>
                    <w:rPr>
                      <w:rFonts w:hint="eastAsia" w:ascii="宋体" w:hAnsi="宋体" w:eastAsia="宋体" w:cs="宋体"/>
                      <w:i w:val="0"/>
                      <w:iCs w:val="0"/>
                      <w:color w:val="000000"/>
                      <w:kern w:val="0"/>
                      <w:sz w:val="18"/>
                      <w:szCs w:val="18"/>
                      <w:u w:val="none"/>
                      <w:lang w:val="en-US" w:eastAsia="zh-CN" w:bidi="ar"/>
                    </w:rPr>
                    <w:t>应付税金</w:t>
                  </w:r>
                </w:p>
              </w:tc>
              <w:tc>
                <w:tcPr>
                  <w:tcW w:w="714" w:type="pct"/>
                  <w:tcBorders>
                    <w:top w:val="nil"/>
                    <w:left w:val="nil"/>
                    <w:bottom w:val="single" w:color="000000" w:sz="8" w:space="0"/>
                    <w:right w:val="single" w:color="000000" w:sz="8" w:space="0"/>
                  </w:tcBorders>
                  <w:noWrap/>
                  <w:vAlign w:val="center"/>
                </w:tcPr>
                <w:p w14:paraId="33382528">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0"/>
                      <w:sz w:val="18"/>
                      <w:szCs w:val="18"/>
                      <w:u w:val="none"/>
                      <w:lang w:val="en-US" w:eastAsia="zh-CN" w:bidi="ar"/>
                    </w:rPr>
                  </w:pPr>
                </w:p>
              </w:tc>
              <w:tc>
                <w:tcPr>
                  <w:tcW w:w="714" w:type="pct"/>
                  <w:tcBorders>
                    <w:top w:val="nil"/>
                    <w:left w:val="nil"/>
                    <w:bottom w:val="single" w:color="000000" w:sz="8" w:space="0"/>
                    <w:right w:val="single" w:color="000000" w:sz="8" w:space="0"/>
                  </w:tcBorders>
                  <w:noWrap/>
                  <w:vAlign w:val="center"/>
                </w:tcPr>
                <w:p w14:paraId="1130E83D">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p>
              </w:tc>
              <w:tc>
                <w:tcPr>
                  <w:tcW w:w="714" w:type="pct"/>
                  <w:tcBorders>
                    <w:top w:val="nil"/>
                    <w:left w:val="nil"/>
                    <w:bottom w:val="single" w:color="000000" w:sz="8" w:space="0"/>
                    <w:right w:val="single" w:color="000000" w:sz="8" w:space="0"/>
                  </w:tcBorders>
                  <w:noWrap/>
                  <w:vAlign w:val="center"/>
                </w:tcPr>
                <w:p w14:paraId="1F5098CB">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p>
              </w:tc>
              <w:tc>
                <w:tcPr>
                  <w:tcW w:w="714" w:type="pct"/>
                  <w:tcBorders>
                    <w:top w:val="nil"/>
                    <w:left w:val="nil"/>
                    <w:bottom w:val="single" w:color="000000" w:sz="8" w:space="0"/>
                    <w:right w:val="single" w:color="000000" w:sz="8" w:space="0"/>
                  </w:tcBorders>
                  <w:noWrap/>
                  <w:vAlign w:val="center"/>
                </w:tcPr>
                <w:p w14:paraId="2F59D10E">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0"/>
                      <w:sz w:val="18"/>
                      <w:szCs w:val="18"/>
                      <w:u w:val="none"/>
                      <w:lang w:val="en-US" w:eastAsia="zh-CN" w:bidi="ar"/>
                    </w:rPr>
                  </w:pPr>
                </w:p>
              </w:tc>
              <w:tc>
                <w:tcPr>
                  <w:tcW w:w="714" w:type="pct"/>
                  <w:tcBorders>
                    <w:top w:val="nil"/>
                    <w:left w:val="nil"/>
                    <w:bottom w:val="single" w:color="000000" w:sz="8" w:space="0"/>
                    <w:right w:val="single" w:color="000000" w:sz="8" w:space="0"/>
                  </w:tcBorders>
                  <w:noWrap/>
                  <w:vAlign w:val="center"/>
                </w:tcPr>
                <w:p w14:paraId="7E7D90B9">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p>
              </w:tc>
              <w:tc>
                <w:tcPr>
                  <w:tcW w:w="714" w:type="pct"/>
                  <w:tcBorders>
                    <w:top w:val="nil"/>
                    <w:left w:val="nil"/>
                    <w:bottom w:val="single" w:color="000000" w:sz="8" w:space="0"/>
                    <w:right w:val="single" w:color="000000" w:sz="8" w:space="0"/>
                  </w:tcBorders>
                  <w:noWrap/>
                  <w:vAlign w:val="center"/>
                </w:tcPr>
                <w:p w14:paraId="7E7D90B9">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p>
              </w:tc>
            </w:tr>
            <w:tr w14:paraId="6114BFA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5" w:hRule="atLeast"/>
                <w:jc w:val="center"/>
              </w:trPr>
              <w:tc>
                <w:tcPr>
                  <w:tcW w:w="714" w:type="pct"/>
                  <w:tcBorders>
                    <w:top w:val="nil"/>
                    <w:left w:val="single" w:color="000000" w:sz="8" w:space="0"/>
                    <w:bottom w:val="single" w:color="000000" w:sz="8" w:space="0"/>
                    <w:right w:val="single" w:color="000000" w:sz="8" w:space="0"/>
                  </w:tcBorders>
                  <w:noWrap/>
                  <w:vAlign w:val="center"/>
                </w:tcPr>
                <w:p w14:paraId="1FA05BE3">
                  <w:pPr>
                    <w:keepNext w:val="0"/>
                    <w:keepLines w:val="0"/>
                    <w:widowControl/>
                    <w:suppressLineNumbers w:val="0"/>
                    <w:spacing w:before="0" w:beforeAutospacing="0" w:after="0" w:afterAutospacing="0" w:line="360" w:lineRule="auto"/>
                    <w:ind w:left="0" w:leftChars="0" w:right="0" w:rightChars="0"/>
                    <w:jc w:val="center"/>
                    <w:textAlignment w:val="center"/>
                    <w:rPr>
                      <w:rFonts w:hint="eastAsia" w:ascii="宋体" w:hAnsi="宋体" w:eastAsia="宋体" w:cs="宋体"/>
                      <w:i w:val="0"/>
                      <w:iCs w:val="0"/>
                      <w:color w:val="000000"/>
                      <w:kern w:val="0"/>
                      <w:sz w:val="18"/>
                      <w:szCs w:val="18"/>
                      <w:u w:val="none"/>
                      <w:lang w:val="en-US" w:eastAsia="zh-CN" w:bidi="ar"/>
                    </w:rPr>
                  </w:pPr>
                  <w:r>
                    <w:rPr>
                      <w:rFonts w:hint="eastAsia" w:ascii="宋体" w:hAnsi="宋体" w:eastAsia="宋体" w:cs="宋体"/>
                      <w:i w:val="0"/>
                      <w:iCs w:val="0"/>
                      <w:color w:val="000000"/>
                      <w:kern w:val="0"/>
                      <w:sz w:val="18"/>
                      <w:szCs w:val="18"/>
                      <w:u w:val="none"/>
                      <w:lang w:val="en-US" w:eastAsia="zh-CN" w:bidi="ar"/>
                    </w:rPr>
                    <w:t>其它应交款</w:t>
                  </w:r>
                </w:p>
              </w:tc>
              <w:tc>
                <w:tcPr>
                  <w:tcW w:w="714" w:type="pct"/>
                  <w:tcBorders>
                    <w:top w:val="nil"/>
                    <w:left w:val="nil"/>
                    <w:bottom w:val="single" w:color="000000" w:sz="8" w:space="0"/>
                    <w:right w:val="single" w:color="000000" w:sz="8" w:space="0"/>
                  </w:tcBorders>
                  <w:noWrap/>
                  <w:vAlign w:val="center"/>
                </w:tcPr>
                <w:p w14:paraId="69476250">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0"/>
                      <w:sz w:val="18"/>
                      <w:szCs w:val="18"/>
                      <w:u w:val="none"/>
                      <w:lang w:val="en-US" w:eastAsia="zh-CN" w:bidi="ar"/>
                    </w:rPr>
                  </w:pPr>
                </w:p>
              </w:tc>
              <w:tc>
                <w:tcPr>
                  <w:tcW w:w="714" w:type="pct"/>
                  <w:tcBorders>
                    <w:top w:val="nil"/>
                    <w:left w:val="nil"/>
                    <w:bottom w:val="single" w:color="000000" w:sz="8" w:space="0"/>
                    <w:right w:val="single" w:color="000000" w:sz="8" w:space="0"/>
                  </w:tcBorders>
                  <w:noWrap/>
                  <w:vAlign w:val="center"/>
                </w:tcPr>
                <w:p w14:paraId="43BA1621">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p>
              </w:tc>
              <w:tc>
                <w:tcPr>
                  <w:tcW w:w="714" w:type="pct"/>
                  <w:tcBorders>
                    <w:top w:val="nil"/>
                    <w:left w:val="nil"/>
                    <w:bottom w:val="single" w:color="000000" w:sz="8" w:space="0"/>
                    <w:right w:val="single" w:color="000000" w:sz="8" w:space="0"/>
                  </w:tcBorders>
                  <w:noWrap/>
                  <w:vAlign w:val="center"/>
                </w:tcPr>
                <w:p w14:paraId="08FD5D7B">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p>
              </w:tc>
              <w:tc>
                <w:tcPr>
                  <w:tcW w:w="714" w:type="pct"/>
                  <w:tcBorders>
                    <w:top w:val="nil"/>
                    <w:left w:val="nil"/>
                    <w:bottom w:val="single" w:color="000000" w:sz="8" w:space="0"/>
                    <w:right w:val="single" w:color="000000" w:sz="8" w:space="0"/>
                  </w:tcBorders>
                  <w:noWrap/>
                  <w:vAlign w:val="center"/>
                </w:tcPr>
                <w:p w14:paraId="29CEC764">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0"/>
                      <w:sz w:val="18"/>
                      <w:szCs w:val="18"/>
                      <w:u w:val="none"/>
                      <w:lang w:val="en-US" w:eastAsia="zh-CN" w:bidi="ar"/>
                    </w:rPr>
                  </w:pPr>
                </w:p>
              </w:tc>
              <w:tc>
                <w:tcPr>
                  <w:tcW w:w="714" w:type="pct"/>
                  <w:tcBorders>
                    <w:top w:val="nil"/>
                    <w:left w:val="nil"/>
                    <w:bottom w:val="single" w:color="000000" w:sz="8" w:space="0"/>
                    <w:right w:val="single" w:color="000000" w:sz="8" w:space="0"/>
                  </w:tcBorders>
                  <w:noWrap/>
                  <w:vAlign w:val="center"/>
                </w:tcPr>
                <w:p w14:paraId="7DBE65FE">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p>
              </w:tc>
              <w:tc>
                <w:tcPr>
                  <w:tcW w:w="714" w:type="pct"/>
                  <w:tcBorders>
                    <w:top w:val="nil"/>
                    <w:left w:val="nil"/>
                    <w:bottom w:val="single" w:color="000000" w:sz="8" w:space="0"/>
                    <w:right w:val="single" w:color="000000" w:sz="8" w:space="0"/>
                  </w:tcBorders>
                  <w:noWrap/>
                  <w:vAlign w:val="center"/>
                </w:tcPr>
                <w:p w14:paraId="7DBE65FE">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p>
              </w:tc>
            </w:tr>
            <w:tr w14:paraId="26E17EE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5" w:hRule="atLeast"/>
                <w:jc w:val="center"/>
              </w:trPr>
              <w:tc>
                <w:tcPr>
                  <w:tcW w:w="714" w:type="pct"/>
                  <w:tcBorders>
                    <w:top w:val="nil"/>
                    <w:left w:val="single" w:color="000000" w:sz="8" w:space="0"/>
                    <w:bottom w:val="single" w:color="000000" w:sz="8" w:space="0"/>
                    <w:right w:val="single" w:color="000000" w:sz="8" w:space="0"/>
                  </w:tcBorders>
                  <w:noWrap/>
                  <w:vAlign w:val="center"/>
                </w:tcPr>
                <w:p w14:paraId="0942060A">
                  <w:pPr>
                    <w:keepNext w:val="0"/>
                    <w:keepLines w:val="0"/>
                    <w:widowControl/>
                    <w:suppressLineNumbers w:val="0"/>
                    <w:spacing w:before="0" w:beforeAutospacing="0" w:after="0" w:afterAutospacing="0" w:line="360" w:lineRule="auto"/>
                    <w:ind w:left="0" w:leftChars="0" w:right="0" w:rightChars="0"/>
                    <w:jc w:val="center"/>
                    <w:textAlignment w:val="center"/>
                    <w:rPr>
                      <w:rFonts w:hint="eastAsia" w:ascii="宋体" w:hAnsi="宋体" w:eastAsia="宋体" w:cs="宋体"/>
                      <w:i w:val="0"/>
                      <w:iCs w:val="0"/>
                      <w:color w:val="000000"/>
                      <w:kern w:val="0"/>
                      <w:sz w:val="18"/>
                      <w:szCs w:val="18"/>
                      <w:u w:val="none"/>
                      <w:lang w:val="en-US" w:eastAsia="zh-CN" w:bidi="ar"/>
                    </w:rPr>
                  </w:pPr>
                  <w:r>
                    <w:rPr>
                      <w:rFonts w:hint="eastAsia" w:ascii="宋体" w:hAnsi="宋体" w:eastAsia="宋体" w:cs="宋体"/>
                      <w:i w:val="0"/>
                      <w:iCs w:val="0"/>
                      <w:color w:val="000000"/>
                      <w:kern w:val="0"/>
                      <w:sz w:val="18"/>
                      <w:szCs w:val="18"/>
                      <w:u w:val="none"/>
                      <w:lang w:val="en-US" w:eastAsia="zh-CN" w:bidi="ar"/>
                    </w:rPr>
                    <w:t>长期借款</w:t>
                  </w:r>
                </w:p>
              </w:tc>
              <w:tc>
                <w:tcPr>
                  <w:tcW w:w="714" w:type="pct"/>
                  <w:tcBorders>
                    <w:top w:val="nil"/>
                    <w:left w:val="nil"/>
                    <w:bottom w:val="single" w:color="000000" w:sz="8" w:space="0"/>
                    <w:right w:val="single" w:color="000000" w:sz="8" w:space="0"/>
                  </w:tcBorders>
                  <w:noWrap/>
                  <w:vAlign w:val="center"/>
                </w:tcPr>
                <w:p w14:paraId="19AEC1A3">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0"/>
                      <w:sz w:val="18"/>
                      <w:szCs w:val="18"/>
                      <w:u w:val="none"/>
                      <w:lang w:val="en-US" w:eastAsia="zh-CN" w:bidi="ar"/>
                    </w:rPr>
                  </w:pPr>
                </w:p>
              </w:tc>
              <w:tc>
                <w:tcPr>
                  <w:tcW w:w="714" w:type="pct"/>
                  <w:tcBorders>
                    <w:top w:val="nil"/>
                    <w:left w:val="nil"/>
                    <w:bottom w:val="single" w:color="000000" w:sz="8" w:space="0"/>
                    <w:right w:val="single" w:color="000000" w:sz="8" w:space="0"/>
                  </w:tcBorders>
                  <w:noWrap/>
                  <w:vAlign w:val="center"/>
                </w:tcPr>
                <w:p w14:paraId="2BACC524">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p>
              </w:tc>
              <w:tc>
                <w:tcPr>
                  <w:tcW w:w="714" w:type="pct"/>
                  <w:tcBorders>
                    <w:top w:val="nil"/>
                    <w:left w:val="nil"/>
                    <w:bottom w:val="single" w:color="000000" w:sz="8" w:space="0"/>
                    <w:right w:val="single" w:color="000000" w:sz="8" w:space="0"/>
                  </w:tcBorders>
                  <w:noWrap/>
                  <w:vAlign w:val="center"/>
                </w:tcPr>
                <w:p w14:paraId="50EDF861">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p>
              </w:tc>
              <w:tc>
                <w:tcPr>
                  <w:tcW w:w="714" w:type="pct"/>
                  <w:tcBorders>
                    <w:top w:val="nil"/>
                    <w:left w:val="nil"/>
                    <w:bottom w:val="single" w:color="000000" w:sz="8" w:space="0"/>
                    <w:right w:val="single" w:color="000000" w:sz="8" w:space="0"/>
                  </w:tcBorders>
                  <w:noWrap/>
                  <w:vAlign w:val="center"/>
                </w:tcPr>
                <w:p w14:paraId="32393A2F">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0"/>
                      <w:sz w:val="18"/>
                      <w:szCs w:val="18"/>
                      <w:u w:val="none"/>
                      <w:lang w:val="en-US" w:eastAsia="zh-CN" w:bidi="ar"/>
                    </w:rPr>
                  </w:pPr>
                </w:p>
              </w:tc>
              <w:tc>
                <w:tcPr>
                  <w:tcW w:w="714" w:type="pct"/>
                  <w:tcBorders>
                    <w:top w:val="nil"/>
                    <w:left w:val="nil"/>
                    <w:bottom w:val="single" w:color="000000" w:sz="8" w:space="0"/>
                    <w:right w:val="single" w:color="000000" w:sz="8" w:space="0"/>
                  </w:tcBorders>
                  <w:noWrap/>
                  <w:vAlign w:val="center"/>
                </w:tcPr>
                <w:p w14:paraId="09E58838">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p>
              </w:tc>
              <w:tc>
                <w:tcPr>
                  <w:tcW w:w="714" w:type="pct"/>
                  <w:tcBorders>
                    <w:top w:val="nil"/>
                    <w:left w:val="nil"/>
                    <w:bottom w:val="single" w:color="000000" w:sz="8" w:space="0"/>
                    <w:right w:val="single" w:color="000000" w:sz="8" w:space="0"/>
                  </w:tcBorders>
                  <w:noWrap/>
                  <w:vAlign w:val="center"/>
                </w:tcPr>
                <w:p w14:paraId="09E58838">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p>
              </w:tc>
            </w:tr>
            <w:tr w14:paraId="37AD26B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5" w:hRule="atLeast"/>
                <w:jc w:val="center"/>
              </w:trPr>
              <w:tc>
                <w:tcPr>
                  <w:tcW w:w="714" w:type="pct"/>
                  <w:tcBorders>
                    <w:top w:val="nil"/>
                    <w:left w:val="single" w:color="000000" w:sz="8" w:space="0"/>
                    <w:bottom w:val="single" w:color="000000" w:sz="8" w:space="0"/>
                    <w:right w:val="single" w:color="000000" w:sz="8" w:space="0"/>
                  </w:tcBorders>
                  <w:noWrap/>
                  <w:vAlign w:val="center"/>
                </w:tcPr>
                <w:p w14:paraId="2C49BC58">
                  <w:pPr>
                    <w:keepNext w:val="0"/>
                    <w:keepLines w:val="0"/>
                    <w:widowControl/>
                    <w:suppressLineNumbers w:val="0"/>
                    <w:spacing w:before="0" w:beforeAutospacing="0" w:after="0" w:afterAutospacing="0" w:line="360" w:lineRule="auto"/>
                    <w:ind w:left="0" w:leftChars="0" w:right="0" w:rightChars="0"/>
                    <w:jc w:val="center"/>
                    <w:textAlignment w:val="center"/>
                    <w:rPr>
                      <w:rFonts w:hint="eastAsia" w:ascii="宋体" w:hAnsi="宋体" w:eastAsia="宋体" w:cs="宋体"/>
                      <w:i w:val="0"/>
                      <w:iCs w:val="0"/>
                      <w:color w:val="000000"/>
                      <w:kern w:val="0"/>
                      <w:sz w:val="18"/>
                      <w:szCs w:val="18"/>
                      <w:u w:val="none"/>
                      <w:lang w:val="en-US" w:eastAsia="zh-CN" w:bidi="ar"/>
                    </w:rPr>
                  </w:pPr>
                  <w:r>
                    <w:rPr>
                      <w:rFonts w:hint="eastAsia" w:ascii="宋体" w:hAnsi="宋体" w:eastAsia="宋体" w:cs="宋体"/>
                      <w:i w:val="0"/>
                      <w:iCs w:val="0"/>
                      <w:color w:val="000000"/>
                      <w:kern w:val="0"/>
                      <w:sz w:val="18"/>
                      <w:szCs w:val="18"/>
                      <w:u w:val="none"/>
                      <w:lang w:val="en-US" w:eastAsia="zh-CN" w:bidi="ar"/>
                    </w:rPr>
                    <w:t>股东权益合计</w:t>
                  </w:r>
                </w:p>
              </w:tc>
              <w:tc>
                <w:tcPr>
                  <w:tcW w:w="714" w:type="pct"/>
                  <w:tcBorders>
                    <w:top w:val="nil"/>
                    <w:left w:val="nil"/>
                    <w:bottom w:val="single" w:color="000000" w:sz="8" w:space="0"/>
                    <w:right w:val="single" w:color="000000" w:sz="8" w:space="0"/>
                  </w:tcBorders>
                  <w:noWrap/>
                  <w:vAlign w:val="center"/>
                </w:tcPr>
                <w:p w14:paraId="56AD7E29">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0"/>
                      <w:sz w:val="18"/>
                      <w:szCs w:val="18"/>
                      <w:u w:val="none"/>
                      <w:lang w:val="en-US" w:eastAsia="zh-CN" w:bidi="ar"/>
                    </w:rPr>
                  </w:pPr>
                  <w:r>
                    <w:t>8357</w:t>
                  </w:r>
                </w:p>
              </w:tc>
              <w:tc>
                <w:tcPr>
                  <w:tcW w:w="714" w:type="pct"/>
                  <w:tcBorders>
                    <w:top w:val="nil"/>
                    <w:left w:val="nil"/>
                    <w:bottom w:val="single" w:color="000000" w:sz="8" w:space="0"/>
                    <w:right w:val="single" w:color="000000" w:sz="8" w:space="0"/>
                  </w:tcBorders>
                  <w:noWrap/>
                  <w:vAlign w:val="center"/>
                </w:tcPr>
                <w:p w14:paraId="2739A593">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r>
                    <w:t>8927</w:t>
                  </w:r>
                </w:p>
              </w:tc>
              <w:tc>
                <w:tcPr>
                  <w:tcW w:w="714" w:type="pct"/>
                  <w:tcBorders>
                    <w:top w:val="nil"/>
                    <w:left w:val="nil"/>
                    <w:bottom w:val="single" w:color="000000" w:sz="8" w:space="0"/>
                    <w:right w:val="single" w:color="000000" w:sz="8" w:space="0"/>
                  </w:tcBorders>
                  <w:noWrap/>
                  <w:vAlign w:val="center"/>
                </w:tcPr>
                <w:p w14:paraId="692225EB">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r>
                    <w:t>9256</w:t>
                  </w:r>
                </w:p>
              </w:tc>
              <w:tc>
                <w:tcPr>
                  <w:tcW w:w="714" w:type="pct"/>
                  <w:tcBorders>
                    <w:top w:val="nil"/>
                    <w:left w:val="nil"/>
                    <w:bottom w:val="single" w:color="000000" w:sz="8" w:space="0"/>
                    <w:right w:val="single" w:color="000000" w:sz="8" w:space="0"/>
                  </w:tcBorders>
                  <w:noWrap/>
                  <w:vAlign w:val="center"/>
                </w:tcPr>
                <w:p w14:paraId="554E9BA1">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0"/>
                      <w:sz w:val="18"/>
                      <w:szCs w:val="18"/>
                      <w:u w:val="none"/>
                      <w:lang w:val="en-US" w:eastAsia="zh-CN" w:bidi="ar"/>
                    </w:rPr>
                  </w:pPr>
                </w:p>
              </w:tc>
              <w:tc>
                <w:tcPr>
                  <w:tcW w:w="714" w:type="pct"/>
                  <w:tcBorders>
                    <w:top w:val="nil"/>
                    <w:left w:val="nil"/>
                    <w:bottom w:val="single" w:color="000000" w:sz="8" w:space="0"/>
                    <w:right w:val="single" w:color="000000" w:sz="8" w:space="0"/>
                  </w:tcBorders>
                  <w:noWrap/>
                  <w:vAlign w:val="center"/>
                </w:tcPr>
                <w:p w14:paraId="081535B1">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p>
              </w:tc>
              <w:tc>
                <w:tcPr>
                  <w:tcW w:w="714" w:type="pct"/>
                  <w:tcBorders>
                    <w:top w:val="nil"/>
                    <w:left w:val="nil"/>
                    <w:bottom w:val="single" w:color="000000" w:sz="8" w:space="0"/>
                    <w:right w:val="single" w:color="000000" w:sz="8" w:space="0"/>
                  </w:tcBorders>
                  <w:noWrap/>
                  <w:vAlign w:val="center"/>
                </w:tcPr>
                <w:p w14:paraId="081535B1">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r>
                    <w:t>9749</w:t>
                  </w:r>
                </w:p>
              </w:tc>
            </w:tr>
            <w:tr w14:paraId="0389254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5" w:hRule="atLeast"/>
                <w:jc w:val="center"/>
              </w:trPr>
              <w:tc>
                <w:tcPr>
                  <w:tcW w:w="714" w:type="pct"/>
                  <w:tcBorders>
                    <w:top w:val="nil"/>
                    <w:left w:val="single" w:color="000000" w:sz="8" w:space="0"/>
                    <w:bottom w:val="single" w:color="000000" w:sz="8" w:space="0"/>
                    <w:right w:val="single" w:color="000000" w:sz="8" w:space="0"/>
                  </w:tcBorders>
                  <w:noWrap/>
                  <w:vAlign w:val="center"/>
                </w:tcPr>
                <w:p w14:paraId="047E6883">
                  <w:pPr>
                    <w:keepNext w:val="0"/>
                    <w:keepLines w:val="0"/>
                    <w:widowControl/>
                    <w:suppressLineNumbers w:val="0"/>
                    <w:spacing w:before="0" w:beforeAutospacing="0" w:after="0" w:afterAutospacing="0" w:line="360" w:lineRule="auto"/>
                    <w:ind w:left="0" w:leftChars="0" w:right="0" w:rightChars="0"/>
                    <w:jc w:val="center"/>
                    <w:textAlignment w:val="center"/>
                    <w:rPr>
                      <w:rFonts w:hint="eastAsia" w:ascii="宋体" w:hAnsi="宋体" w:eastAsia="宋体" w:cs="宋体"/>
                      <w:i w:val="0"/>
                      <w:iCs w:val="0"/>
                      <w:color w:val="000000"/>
                      <w:kern w:val="0"/>
                      <w:sz w:val="18"/>
                      <w:szCs w:val="18"/>
                      <w:u w:val="none"/>
                      <w:lang w:val="en-US" w:eastAsia="zh-CN" w:bidi="ar"/>
                    </w:rPr>
                  </w:pPr>
                  <w:r>
                    <w:rPr>
                      <w:rFonts w:hint="eastAsia" w:ascii="宋体" w:hAnsi="宋体" w:eastAsia="宋体" w:cs="宋体"/>
                      <w:i w:val="0"/>
                      <w:iCs w:val="0"/>
                      <w:color w:val="000000"/>
                      <w:kern w:val="0"/>
                      <w:sz w:val="18"/>
                      <w:szCs w:val="18"/>
                      <w:u w:val="none"/>
                      <w:lang w:val="en-US" w:eastAsia="zh-CN" w:bidi="ar"/>
                    </w:rPr>
                    <w:t>实收资本</w:t>
                  </w:r>
                </w:p>
              </w:tc>
              <w:tc>
                <w:tcPr>
                  <w:tcW w:w="714" w:type="pct"/>
                  <w:tcBorders>
                    <w:top w:val="nil"/>
                    <w:left w:val="nil"/>
                    <w:bottom w:val="single" w:color="000000" w:sz="8" w:space="0"/>
                    <w:right w:val="single" w:color="000000" w:sz="8" w:space="0"/>
                  </w:tcBorders>
                  <w:noWrap/>
                  <w:vAlign w:val="center"/>
                </w:tcPr>
                <w:p w14:paraId="4279DE14">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0"/>
                      <w:sz w:val="18"/>
                      <w:szCs w:val="18"/>
                      <w:u w:val="none"/>
                      <w:lang w:val="en-US" w:eastAsia="zh-CN" w:bidi="ar"/>
                    </w:rPr>
                  </w:pPr>
                </w:p>
              </w:tc>
              <w:tc>
                <w:tcPr>
                  <w:tcW w:w="714" w:type="pct"/>
                  <w:tcBorders>
                    <w:top w:val="nil"/>
                    <w:left w:val="nil"/>
                    <w:bottom w:val="single" w:color="000000" w:sz="8" w:space="0"/>
                    <w:right w:val="single" w:color="000000" w:sz="8" w:space="0"/>
                  </w:tcBorders>
                  <w:noWrap/>
                  <w:vAlign w:val="center"/>
                </w:tcPr>
                <w:p w14:paraId="658D7F2D">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p>
              </w:tc>
              <w:tc>
                <w:tcPr>
                  <w:tcW w:w="714" w:type="pct"/>
                  <w:tcBorders>
                    <w:top w:val="nil"/>
                    <w:left w:val="nil"/>
                    <w:bottom w:val="single" w:color="000000" w:sz="8" w:space="0"/>
                    <w:right w:val="single" w:color="000000" w:sz="8" w:space="0"/>
                  </w:tcBorders>
                  <w:noWrap/>
                  <w:vAlign w:val="center"/>
                </w:tcPr>
                <w:p w14:paraId="0CC2EAC5">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r>
                    <w:t>4100</w:t>
                  </w:r>
                </w:p>
              </w:tc>
              <w:tc>
                <w:tcPr>
                  <w:tcW w:w="714" w:type="pct"/>
                  <w:tcBorders>
                    <w:top w:val="nil"/>
                    <w:left w:val="nil"/>
                    <w:bottom w:val="single" w:color="000000" w:sz="8" w:space="0"/>
                    <w:right w:val="single" w:color="000000" w:sz="8" w:space="0"/>
                  </w:tcBorders>
                  <w:noWrap/>
                  <w:vAlign w:val="center"/>
                </w:tcPr>
                <w:p w14:paraId="706B9030">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0"/>
                      <w:sz w:val="18"/>
                      <w:szCs w:val="18"/>
                      <w:u w:val="none"/>
                      <w:lang w:val="en-US" w:eastAsia="zh-CN" w:bidi="ar"/>
                    </w:rPr>
                  </w:pPr>
                </w:p>
              </w:tc>
              <w:tc>
                <w:tcPr>
                  <w:tcW w:w="714" w:type="pct"/>
                  <w:tcBorders>
                    <w:top w:val="nil"/>
                    <w:left w:val="nil"/>
                    <w:bottom w:val="single" w:color="000000" w:sz="8" w:space="0"/>
                    <w:right w:val="single" w:color="000000" w:sz="8" w:space="0"/>
                  </w:tcBorders>
                  <w:noWrap/>
                  <w:vAlign w:val="center"/>
                </w:tcPr>
                <w:p w14:paraId="7CE83652">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p>
              </w:tc>
              <w:tc>
                <w:tcPr>
                  <w:tcW w:w="714" w:type="pct"/>
                  <w:tcBorders>
                    <w:top w:val="nil"/>
                    <w:left w:val="nil"/>
                    <w:bottom w:val="single" w:color="000000" w:sz="8" w:space="0"/>
                    <w:right w:val="single" w:color="000000" w:sz="8" w:space="0"/>
                  </w:tcBorders>
                  <w:noWrap/>
                  <w:vAlign w:val="center"/>
                </w:tcPr>
                <w:p w14:paraId="7CE83652">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r>
                    <w:t>4100</w:t>
                  </w:r>
                </w:p>
              </w:tc>
            </w:tr>
            <w:tr w14:paraId="0FEF6C9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5" w:hRule="atLeast"/>
                <w:jc w:val="center"/>
              </w:trPr>
              <w:tc>
                <w:tcPr>
                  <w:tcW w:w="714" w:type="pct"/>
                  <w:tcBorders>
                    <w:top w:val="nil"/>
                    <w:left w:val="single" w:color="000000" w:sz="8" w:space="0"/>
                    <w:bottom w:val="single" w:color="000000" w:sz="8" w:space="0"/>
                    <w:right w:val="single" w:color="000000" w:sz="8" w:space="0"/>
                  </w:tcBorders>
                  <w:noWrap/>
                  <w:vAlign w:val="center"/>
                </w:tcPr>
                <w:p w14:paraId="714AFA5F">
                  <w:pPr>
                    <w:keepNext w:val="0"/>
                    <w:keepLines w:val="0"/>
                    <w:widowControl/>
                    <w:suppressLineNumbers w:val="0"/>
                    <w:spacing w:before="0" w:beforeAutospacing="0" w:after="0" w:afterAutospacing="0" w:line="360" w:lineRule="auto"/>
                    <w:ind w:left="0" w:leftChars="0" w:right="0" w:rightChars="0"/>
                    <w:jc w:val="center"/>
                    <w:textAlignment w:val="center"/>
                    <w:rPr>
                      <w:rFonts w:hint="eastAsia" w:ascii="宋体" w:hAnsi="宋体" w:eastAsia="宋体" w:cs="宋体"/>
                      <w:i w:val="0"/>
                      <w:iCs w:val="0"/>
                      <w:color w:val="000000"/>
                      <w:kern w:val="0"/>
                      <w:sz w:val="18"/>
                      <w:szCs w:val="18"/>
                      <w:u w:val="none"/>
                      <w:lang w:val="en-US" w:eastAsia="zh-CN" w:bidi="ar"/>
                    </w:rPr>
                  </w:pPr>
                  <w:r>
                    <w:rPr>
                      <w:rFonts w:hint="eastAsia" w:ascii="宋体" w:hAnsi="宋体" w:eastAsia="宋体" w:cs="宋体"/>
                      <w:i w:val="0"/>
                      <w:iCs w:val="0"/>
                      <w:color w:val="000000"/>
                      <w:kern w:val="0"/>
                      <w:sz w:val="18"/>
                      <w:szCs w:val="18"/>
                      <w:u w:val="none"/>
                      <w:lang w:val="en-US" w:eastAsia="zh-CN" w:bidi="ar"/>
                    </w:rPr>
                    <w:t>资本公积</w:t>
                  </w:r>
                </w:p>
              </w:tc>
              <w:tc>
                <w:tcPr>
                  <w:tcW w:w="714" w:type="pct"/>
                  <w:tcBorders>
                    <w:top w:val="nil"/>
                    <w:left w:val="nil"/>
                    <w:bottom w:val="single" w:color="000000" w:sz="8" w:space="0"/>
                    <w:right w:val="single" w:color="000000" w:sz="8" w:space="0"/>
                  </w:tcBorders>
                  <w:noWrap/>
                  <w:vAlign w:val="center"/>
                </w:tcPr>
                <w:p w14:paraId="65DAB605">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0"/>
                      <w:sz w:val="18"/>
                      <w:szCs w:val="18"/>
                      <w:u w:val="none"/>
                      <w:lang w:val="en-US" w:eastAsia="zh-CN" w:bidi="ar"/>
                    </w:rPr>
                  </w:pPr>
                  <w:r>
                    <w:t>3298</w:t>
                  </w:r>
                </w:p>
              </w:tc>
              <w:tc>
                <w:tcPr>
                  <w:tcW w:w="714" w:type="pct"/>
                  <w:tcBorders>
                    <w:top w:val="nil"/>
                    <w:left w:val="nil"/>
                    <w:bottom w:val="single" w:color="000000" w:sz="8" w:space="0"/>
                    <w:right w:val="single" w:color="000000" w:sz="8" w:space="0"/>
                  </w:tcBorders>
                  <w:noWrap/>
                  <w:vAlign w:val="center"/>
                </w:tcPr>
                <w:p w14:paraId="5773F3B6">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r>
                    <w:t>3298</w:t>
                  </w:r>
                </w:p>
              </w:tc>
              <w:tc>
                <w:tcPr>
                  <w:tcW w:w="714" w:type="pct"/>
                  <w:tcBorders>
                    <w:top w:val="nil"/>
                    <w:left w:val="nil"/>
                    <w:bottom w:val="single" w:color="000000" w:sz="8" w:space="0"/>
                    <w:right w:val="single" w:color="000000" w:sz="8" w:space="0"/>
                  </w:tcBorders>
                  <w:noWrap/>
                  <w:vAlign w:val="center"/>
                </w:tcPr>
                <w:p w14:paraId="307146A2">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r>
                    <w:t>3298</w:t>
                  </w:r>
                </w:p>
              </w:tc>
              <w:tc>
                <w:tcPr>
                  <w:tcW w:w="714" w:type="pct"/>
                  <w:tcBorders>
                    <w:top w:val="nil"/>
                    <w:left w:val="nil"/>
                    <w:bottom w:val="single" w:color="000000" w:sz="8" w:space="0"/>
                    <w:right w:val="single" w:color="000000" w:sz="8" w:space="0"/>
                  </w:tcBorders>
                  <w:noWrap/>
                  <w:vAlign w:val="center"/>
                </w:tcPr>
                <w:p w14:paraId="3F633E26">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0"/>
                      <w:sz w:val="18"/>
                      <w:szCs w:val="18"/>
                      <w:u w:val="none"/>
                      <w:lang w:val="en-US" w:eastAsia="zh-CN" w:bidi="ar"/>
                    </w:rPr>
                  </w:pPr>
                </w:p>
              </w:tc>
              <w:tc>
                <w:tcPr>
                  <w:tcW w:w="714" w:type="pct"/>
                  <w:tcBorders>
                    <w:top w:val="nil"/>
                    <w:left w:val="nil"/>
                    <w:bottom w:val="single" w:color="000000" w:sz="8" w:space="0"/>
                    <w:right w:val="single" w:color="000000" w:sz="8" w:space="0"/>
                  </w:tcBorders>
                  <w:noWrap/>
                  <w:vAlign w:val="center"/>
                </w:tcPr>
                <w:p w14:paraId="1AC4CF5F">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p>
              </w:tc>
              <w:tc>
                <w:tcPr>
                  <w:tcW w:w="714" w:type="pct"/>
                  <w:tcBorders>
                    <w:top w:val="nil"/>
                    <w:left w:val="nil"/>
                    <w:bottom w:val="single" w:color="000000" w:sz="8" w:space="0"/>
                    <w:right w:val="single" w:color="000000" w:sz="8" w:space="0"/>
                  </w:tcBorders>
                  <w:noWrap/>
                  <w:vAlign w:val="center"/>
                </w:tcPr>
                <w:p w14:paraId="1AC4CF5F">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r>
                    <w:t>3298</w:t>
                  </w:r>
                </w:p>
              </w:tc>
            </w:tr>
            <w:tr w14:paraId="0B87F3B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5" w:hRule="atLeast"/>
                <w:jc w:val="center"/>
              </w:trPr>
              <w:tc>
                <w:tcPr>
                  <w:tcW w:w="714" w:type="pct"/>
                  <w:tcBorders>
                    <w:top w:val="nil"/>
                    <w:left w:val="single" w:color="000000" w:sz="8" w:space="0"/>
                    <w:bottom w:val="single" w:color="000000" w:sz="8" w:space="0"/>
                    <w:right w:val="single" w:color="000000" w:sz="8" w:space="0"/>
                  </w:tcBorders>
                  <w:noWrap/>
                  <w:vAlign w:val="center"/>
                </w:tcPr>
                <w:p w14:paraId="14610475">
                  <w:pPr>
                    <w:keepNext w:val="0"/>
                    <w:keepLines w:val="0"/>
                    <w:widowControl/>
                    <w:suppressLineNumbers w:val="0"/>
                    <w:spacing w:before="0" w:beforeAutospacing="0" w:after="0" w:afterAutospacing="0" w:line="360" w:lineRule="auto"/>
                    <w:ind w:left="0" w:leftChars="0" w:right="0" w:rightChars="0"/>
                    <w:jc w:val="center"/>
                    <w:textAlignment w:val="center"/>
                    <w:rPr>
                      <w:rFonts w:hint="eastAsia" w:ascii="宋体" w:hAnsi="宋体" w:eastAsia="宋体" w:cs="宋体"/>
                      <w:i w:val="0"/>
                      <w:iCs w:val="0"/>
                      <w:color w:val="000000"/>
                      <w:kern w:val="0"/>
                      <w:sz w:val="18"/>
                      <w:szCs w:val="18"/>
                      <w:u w:val="none"/>
                      <w:lang w:val="en-US" w:eastAsia="zh-CN" w:bidi="ar"/>
                    </w:rPr>
                  </w:pPr>
                  <w:r>
                    <w:rPr>
                      <w:rFonts w:hint="eastAsia" w:ascii="宋体" w:hAnsi="宋体" w:eastAsia="宋体" w:cs="宋体"/>
                      <w:i w:val="0"/>
                      <w:iCs w:val="0"/>
                      <w:color w:val="000000"/>
                      <w:kern w:val="0"/>
                      <w:sz w:val="18"/>
                      <w:szCs w:val="18"/>
                      <w:u w:val="none"/>
                      <w:lang w:val="en-US" w:eastAsia="zh-CN" w:bidi="ar"/>
                    </w:rPr>
                    <w:t>盈余公积</w:t>
                  </w:r>
                </w:p>
              </w:tc>
              <w:tc>
                <w:tcPr>
                  <w:tcW w:w="714" w:type="pct"/>
                  <w:tcBorders>
                    <w:top w:val="nil"/>
                    <w:left w:val="nil"/>
                    <w:bottom w:val="single" w:color="000000" w:sz="8" w:space="0"/>
                    <w:right w:val="single" w:color="000000" w:sz="8" w:space="0"/>
                  </w:tcBorders>
                  <w:noWrap/>
                  <w:vAlign w:val="center"/>
                </w:tcPr>
                <w:p w14:paraId="407553FD">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0"/>
                      <w:sz w:val="18"/>
                      <w:szCs w:val="18"/>
                      <w:u w:val="none"/>
                      <w:lang w:val="en-US" w:eastAsia="zh-CN" w:bidi="ar"/>
                    </w:rPr>
                  </w:pPr>
                  <w:r>
                    <w:t>160</w:t>
                  </w:r>
                </w:p>
              </w:tc>
              <w:tc>
                <w:tcPr>
                  <w:tcW w:w="714" w:type="pct"/>
                  <w:tcBorders>
                    <w:top w:val="nil"/>
                    <w:left w:val="nil"/>
                    <w:bottom w:val="single" w:color="000000" w:sz="8" w:space="0"/>
                    <w:right w:val="single" w:color="000000" w:sz="8" w:space="0"/>
                  </w:tcBorders>
                  <w:noWrap/>
                  <w:vAlign w:val="center"/>
                </w:tcPr>
                <w:p w14:paraId="62E31589">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r>
                    <w:t>199</w:t>
                  </w:r>
                </w:p>
              </w:tc>
              <w:tc>
                <w:tcPr>
                  <w:tcW w:w="714" w:type="pct"/>
                  <w:tcBorders>
                    <w:top w:val="nil"/>
                    <w:left w:val="nil"/>
                    <w:bottom w:val="single" w:color="000000" w:sz="8" w:space="0"/>
                    <w:right w:val="single" w:color="000000" w:sz="8" w:space="0"/>
                  </w:tcBorders>
                  <w:noWrap/>
                  <w:vAlign w:val="center"/>
                </w:tcPr>
                <w:p w14:paraId="01F35318">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r>
                    <w:t>232</w:t>
                  </w:r>
                </w:p>
              </w:tc>
              <w:tc>
                <w:tcPr>
                  <w:tcW w:w="714" w:type="pct"/>
                  <w:tcBorders>
                    <w:top w:val="nil"/>
                    <w:left w:val="nil"/>
                    <w:bottom w:val="single" w:color="000000" w:sz="8" w:space="0"/>
                    <w:right w:val="single" w:color="000000" w:sz="8" w:space="0"/>
                  </w:tcBorders>
                  <w:noWrap/>
                  <w:vAlign w:val="center"/>
                </w:tcPr>
                <w:p w14:paraId="73632423">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0"/>
                      <w:sz w:val="18"/>
                      <w:szCs w:val="18"/>
                      <w:u w:val="none"/>
                      <w:lang w:val="en-US" w:eastAsia="zh-CN" w:bidi="ar"/>
                    </w:rPr>
                  </w:pPr>
                </w:p>
              </w:tc>
              <w:tc>
                <w:tcPr>
                  <w:tcW w:w="714" w:type="pct"/>
                  <w:tcBorders>
                    <w:top w:val="nil"/>
                    <w:left w:val="nil"/>
                    <w:bottom w:val="single" w:color="000000" w:sz="8" w:space="0"/>
                    <w:right w:val="single" w:color="000000" w:sz="8" w:space="0"/>
                  </w:tcBorders>
                  <w:noWrap/>
                  <w:vAlign w:val="center"/>
                </w:tcPr>
                <w:p w14:paraId="5C40B917">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p>
              </w:tc>
              <w:tc>
                <w:tcPr>
                  <w:tcW w:w="714" w:type="pct"/>
                  <w:tcBorders>
                    <w:top w:val="nil"/>
                    <w:left w:val="nil"/>
                    <w:bottom w:val="single" w:color="000000" w:sz="8" w:space="0"/>
                    <w:right w:val="single" w:color="000000" w:sz="8" w:space="0"/>
                  </w:tcBorders>
                  <w:noWrap/>
                  <w:vAlign w:val="center"/>
                </w:tcPr>
                <w:p w14:paraId="5C40B917">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r>
                    <w:t>232</w:t>
                  </w:r>
                </w:p>
              </w:tc>
            </w:tr>
            <w:tr w14:paraId="1FBCDEB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5" w:hRule="atLeast"/>
                <w:jc w:val="center"/>
              </w:trPr>
              <w:tc>
                <w:tcPr>
                  <w:tcW w:w="714" w:type="pct"/>
                  <w:tcBorders>
                    <w:top w:val="nil"/>
                    <w:left w:val="single" w:color="000000" w:sz="8" w:space="0"/>
                    <w:bottom w:val="single" w:color="000000" w:sz="8" w:space="0"/>
                    <w:right w:val="single" w:color="000000" w:sz="8" w:space="0"/>
                  </w:tcBorders>
                  <w:noWrap/>
                  <w:vAlign w:val="center"/>
                </w:tcPr>
                <w:p w14:paraId="49F21320">
                  <w:pPr>
                    <w:keepNext w:val="0"/>
                    <w:keepLines w:val="0"/>
                    <w:widowControl/>
                    <w:suppressLineNumbers w:val="0"/>
                    <w:spacing w:before="0" w:beforeAutospacing="0" w:after="0" w:afterAutospacing="0" w:line="360" w:lineRule="auto"/>
                    <w:ind w:left="0" w:leftChars="0" w:right="0" w:rightChars="0"/>
                    <w:jc w:val="center"/>
                    <w:textAlignment w:val="center"/>
                    <w:rPr>
                      <w:rFonts w:hint="eastAsia" w:ascii="宋体" w:hAnsi="宋体" w:eastAsia="宋体" w:cs="宋体"/>
                      <w:i w:val="0"/>
                      <w:iCs w:val="0"/>
                      <w:color w:val="000000"/>
                      <w:kern w:val="0"/>
                      <w:sz w:val="18"/>
                      <w:szCs w:val="18"/>
                      <w:u w:val="none"/>
                      <w:lang w:val="en-US" w:eastAsia="zh-CN" w:bidi="ar"/>
                    </w:rPr>
                  </w:pPr>
                  <w:r>
                    <w:rPr>
                      <w:rFonts w:hint="eastAsia" w:ascii="宋体" w:hAnsi="宋体" w:eastAsia="宋体" w:cs="宋体"/>
                      <w:i w:val="0"/>
                      <w:iCs w:val="0"/>
                      <w:color w:val="000000"/>
                      <w:kern w:val="0"/>
                      <w:sz w:val="18"/>
                      <w:szCs w:val="18"/>
                      <w:u w:val="none"/>
                      <w:lang w:val="en-US" w:eastAsia="zh-CN" w:bidi="ar"/>
                    </w:rPr>
                    <w:t>未分配利润</w:t>
                  </w:r>
                </w:p>
              </w:tc>
              <w:tc>
                <w:tcPr>
                  <w:tcW w:w="714" w:type="pct"/>
                  <w:tcBorders>
                    <w:top w:val="nil"/>
                    <w:left w:val="nil"/>
                    <w:bottom w:val="single" w:color="000000" w:sz="8" w:space="0"/>
                    <w:right w:val="single" w:color="000000" w:sz="8" w:space="0"/>
                  </w:tcBorders>
                  <w:noWrap/>
                  <w:vAlign w:val="center"/>
                </w:tcPr>
                <w:p w14:paraId="6C46B43E">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0"/>
                      <w:sz w:val="18"/>
                      <w:szCs w:val="18"/>
                      <w:u w:val="none"/>
                      <w:lang w:val="en-US" w:eastAsia="zh-CN" w:bidi="ar"/>
                    </w:rPr>
                  </w:pPr>
                  <w:r>
                    <w:t>799</w:t>
                  </w:r>
                </w:p>
              </w:tc>
              <w:tc>
                <w:tcPr>
                  <w:tcW w:w="714" w:type="pct"/>
                  <w:tcBorders>
                    <w:top w:val="nil"/>
                    <w:left w:val="nil"/>
                    <w:bottom w:val="single" w:color="000000" w:sz="8" w:space="0"/>
                    <w:right w:val="single" w:color="000000" w:sz="8" w:space="0"/>
                  </w:tcBorders>
                  <w:noWrap/>
                  <w:vAlign w:val="center"/>
                </w:tcPr>
                <w:p w14:paraId="498C183A">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r>
                    <w:t>1329</w:t>
                  </w:r>
                </w:p>
              </w:tc>
              <w:tc>
                <w:tcPr>
                  <w:tcW w:w="714" w:type="pct"/>
                  <w:tcBorders>
                    <w:top w:val="nil"/>
                    <w:left w:val="nil"/>
                    <w:bottom w:val="single" w:color="000000" w:sz="8" w:space="0"/>
                    <w:right w:val="single" w:color="000000" w:sz="8" w:space="0"/>
                  </w:tcBorders>
                  <w:noWrap/>
                  <w:vAlign w:val="center"/>
                </w:tcPr>
                <w:p w14:paraId="5BDFA0FB">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r>
                    <w:t>1625</w:t>
                  </w:r>
                </w:p>
              </w:tc>
              <w:tc>
                <w:tcPr>
                  <w:tcW w:w="714" w:type="pct"/>
                  <w:tcBorders>
                    <w:top w:val="nil"/>
                    <w:left w:val="nil"/>
                    <w:bottom w:val="single" w:color="000000" w:sz="8" w:space="0"/>
                    <w:right w:val="single" w:color="000000" w:sz="8" w:space="0"/>
                  </w:tcBorders>
                  <w:noWrap/>
                  <w:vAlign w:val="center"/>
                </w:tcPr>
                <w:p w14:paraId="08AA2EA4">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0"/>
                      <w:sz w:val="18"/>
                      <w:szCs w:val="18"/>
                      <w:u w:val="none"/>
                      <w:lang w:val="en-US" w:eastAsia="zh-CN" w:bidi="ar"/>
                    </w:rPr>
                  </w:pPr>
                </w:p>
              </w:tc>
              <w:tc>
                <w:tcPr>
                  <w:tcW w:w="714" w:type="pct"/>
                  <w:tcBorders>
                    <w:top w:val="nil"/>
                    <w:left w:val="nil"/>
                    <w:bottom w:val="single" w:color="000000" w:sz="8" w:space="0"/>
                    <w:right w:val="single" w:color="000000" w:sz="8" w:space="0"/>
                  </w:tcBorders>
                  <w:noWrap/>
                  <w:vAlign w:val="center"/>
                </w:tcPr>
                <w:p w14:paraId="5695E996">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p>
              </w:tc>
              <w:tc>
                <w:tcPr>
                  <w:tcW w:w="714" w:type="pct"/>
                  <w:tcBorders>
                    <w:top w:val="nil"/>
                    <w:left w:val="nil"/>
                    <w:bottom w:val="single" w:color="000000" w:sz="8" w:space="0"/>
                    <w:right w:val="single" w:color="000000" w:sz="8" w:space="0"/>
                  </w:tcBorders>
                  <w:noWrap/>
                  <w:vAlign w:val="center"/>
                </w:tcPr>
                <w:p w14:paraId="5695E996">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r>
                    <w:t>2119</w:t>
                  </w:r>
                </w:p>
              </w:tc>
            </w:tr>
            <w:tr w14:paraId="34FD1DD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5" w:hRule="atLeast"/>
                <w:jc w:val="center"/>
              </w:trPr>
              <w:tc>
                <w:tcPr>
                  <w:tcW w:w="714" w:type="pct"/>
                  <w:tcBorders>
                    <w:top w:val="nil"/>
                    <w:left w:val="single" w:color="000000" w:sz="8" w:space="0"/>
                    <w:bottom w:val="single" w:color="000000" w:sz="8" w:space="0"/>
                    <w:right w:val="single" w:color="000000" w:sz="8" w:space="0"/>
                  </w:tcBorders>
                  <w:noWrap/>
                  <w:vAlign w:val="center"/>
                </w:tcPr>
                <w:p w14:paraId="1815A47E">
                  <w:pPr>
                    <w:keepNext w:val="0"/>
                    <w:keepLines w:val="0"/>
                    <w:widowControl/>
                    <w:suppressLineNumbers w:val="0"/>
                    <w:spacing w:before="0" w:beforeAutospacing="0" w:after="0" w:afterAutospacing="0" w:line="360" w:lineRule="auto"/>
                    <w:ind w:left="0" w:leftChars="0" w:right="0" w:rightChars="0"/>
                    <w:jc w:val="center"/>
                    <w:textAlignment w:val="center"/>
                    <w:rPr>
                      <w:rFonts w:hint="eastAsia" w:ascii="宋体" w:hAnsi="宋体" w:eastAsia="宋体" w:cs="宋体"/>
                      <w:snapToGrid w:val="0"/>
                      <w:kern w:val="0"/>
                      <w:sz w:val="21"/>
                      <w:szCs w:val="21"/>
                      <w:highlight w:val="none"/>
                      <w:vertAlign w:val="baseline"/>
                      <w:lang w:val="en-US" w:eastAsia="zh-CN" w:bidi="ar-SA"/>
                    </w:rPr>
                  </w:pPr>
                  <w:r>
                    <w:rPr>
                      <w:rFonts w:hint="eastAsia" w:ascii="宋体" w:hAnsi="宋体" w:eastAsia="宋体" w:cs="宋体"/>
                      <w:i w:val="0"/>
                      <w:iCs w:val="0"/>
                      <w:color w:val="000000"/>
                      <w:kern w:val="0"/>
                      <w:sz w:val="18"/>
                      <w:szCs w:val="18"/>
                      <w:u w:val="none"/>
                      <w:lang w:val="en-US" w:eastAsia="zh-CN" w:bidi="ar"/>
                    </w:rPr>
                    <w:t>主营业务收入</w:t>
                  </w:r>
                </w:p>
              </w:tc>
              <w:tc>
                <w:tcPr>
                  <w:tcW w:w="714" w:type="pct"/>
                  <w:tcBorders>
                    <w:top w:val="nil"/>
                    <w:left w:val="nil"/>
                    <w:bottom w:val="single" w:color="000000" w:sz="8" w:space="0"/>
                    <w:right w:val="single" w:color="000000" w:sz="8" w:space="0"/>
                  </w:tcBorders>
                  <w:noWrap/>
                  <w:vAlign w:val="center"/>
                </w:tcPr>
                <w:p w14:paraId="32273175">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0"/>
                      <w:sz w:val="18"/>
                      <w:szCs w:val="18"/>
                      <w:u w:val="none"/>
                      <w:lang w:val="en-US" w:eastAsia="zh-CN" w:bidi="ar"/>
                    </w:rPr>
                  </w:pPr>
                  <w:r>
                    <w:t>21198</w:t>
                  </w:r>
                </w:p>
              </w:tc>
              <w:tc>
                <w:tcPr>
                  <w:tcW w:w="714" w:type="pct"/>
                  <w:tcBorders>
                    <w:top w:val="nil"/>
                    <w:left w:val="nil"/>
                    <w:bottom w:val="single" w:color="000000" w:sz="8" w:space="0"/>
                    <w:right w:val="single" w:color="000000" w:sz="8" w:space="0"/>
                  </w:tcBorders>
                  <w:noWrap/>
                  <w:vAlign w:val="center"/>
                </w:tcPr>
                <w:p w14:paraId="2993CA4F">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r>
                    <w:t>12130</w:t>
                  </w:r>
                </w:p>
              </w:tc>
              <w:tc>
                <w:tcPr>
                  <w:tcW w:w="714" w:type="pct"/>
                  <w:tcBorders>
                    <w:top w:val="nil"/>
                    <w:left w:val="nil"/>
                    <w:bottom w:val="single" w:color="000000" w:sz="8" w:space="0"/>
                    <w:right w:val="single" w:color="000000" w:sz="8" w:space="0"/>
                  </w:tcBorders>
                  <w:noWrap/>
                  <w:vAlign w:val="center"/>
                </w:tcPr>
                <w:p w14:paraId="66863C73">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r>
                    <w:t>8712</w:t>
                  </w:r>
                </w:p>
              </w:tc>
              <w:tc>
                <w:tcPr>
                  <w:tcW w:w="714" w:type="pct"/>
                  <w:tcBorders>
                    <w:top w:val="nil"/>
                    <w:left w:val="nil"/>
                    <w:bottom w:val="single" w:color="000000" w:sz="8" w:space="0"/>
                    <w:right w:val="single" w:color="000000" w:sz="8" w:space="0"/>
                  </w:tcBorders>
                  <w:noWrap/>
                  <w:vAlign w:val="center"/>
                </w:tcPr>
                <w:p w14:paraId="28546E10">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0"/>
                      <w:sz w:val="18"/>
                      <w:szCs w:val="18"/>
                      <w:u w:val="none"/>
                      <w:lang w:val="en-US" w:eastAsia="zh-CN" w:bidi="ar"/>
                    </w:rPr>
                  </w:pPr>
                </w:p>
              </w:tc>
              <w:tc>
                <w:tcPr>
                  <w:tcW w:w="714" w:type="pct"/>
                  <w:tcBorders>
                    <w:top w:val="nil"/>
                    <w:left w:val="nil"/>
                    <w:bottom w:val="single" w:color="000000" w:sz="8" w:space="0"/>
                    <w:right w:val="single" w:color="000000" w:sz="8" w:space="0"/>
                  </w:tcBorders>
                  <w:noWrap/>
                  <w:vAlign w:val="center"/>
                </w:tcPr>
                <w:p w14:paraId="4D74B450">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p>
              </w:tc>
              <w:tc>
                <w:tcPr>
                  <w:tcW w:w="714" w:type="pct"/>
                  <w:tcBorders>
                    <w:top w:val="nil"/>
                    <w:left w:val="nil"/>
                    <w:bottom w:val="single" w:color="000000" w:sz="8" w:space="0"/>
                    <w:right w:val="single" w:color="000000" w:sz="8" w:space="0"/>
                  </w:tcBorders>
                  <w:noWrap/>
                  <w:vAlign w:val="center"/>
                </w:tcPr>
                <w:p w14:paraId="4D74B450">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r>
                    <w:t>10010</w:t>
                  </w:r>
                </w:p>
              </w:tc>
            </w:tr>
            <w:tr w14:paraId="227B18E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5" w:hRule="atLeast"/>
                <w:jc w:val="center"/>
              </w:trPr>
              <w:tc>
                <w:tcPr>
                  <w:tcW w:w="714" w:type="pct"/>
                  <w:tcBorders>
                    <w:top w:val="nil"/>
                    <w:left w:val="single" w:color="000000" w:sz="8" w:space="0"/>
                    <w:bottom w:val="single" w:color="000000" w:sz="8" w:space="0"/>
                    <w:right w:val="single" w:color="000000" w:sz="8" w:space="0"/>
                  </w:tcBorders>
                  <w:noWrap/>
                  <w:vAlign w:val="center"/>
                </w:tcPr>
                <w:p w14:paraId="4241A2B3">
                  <w:pPr>
                    <w:keepNext w:val="0"/>
                    <w:keepLines w:val="0"/>
                    <w:widowControl/>
                    <w:suppressLineNumbers w:val="0"/>
                    <w:spacing w:before="0" w:beforeAutospacing="0" w:after="0" w:afterAutospacing="0" w:line="360" w:lineRule="auto"/>
                    <w:ind w:left="0" w:leftChars="0" w:right="0" w:rightChars="0"/>
                    <w:jc w:val="center"/>
                    <w:textAlignment w:val="center"/>
                    <w:rPr>
                      <w:rFonts w:hint="eastAsia" w:ascii="宋体" w:hAnsi="宋体" w:eastAsia="宋体" w:cs="宋体"/>
                      <w:snapToGrid w:val="0"/>
                      <w:kern w:val="0"/>
                      <w:sz w:val="21"/>
                      <w:szCs w:val="21"/>
                      <w:highlight w:val="none"/>
                      <w:vertAlign w:val="baseline"/>
                      <w:lang w:val="en-US" w:eastAsia="zh-CN" w:bidi="ar-SA"/>
                    </w:rPr>
                  </w:pPr>
                  <w:r>
                    <w:rPr>
                      <w:rFonts w:hint="eastAsia" w:ascii="宋体" w:hAnsi="宋体" w:eastAsia="宋体" w:cs="宋体"/>
                      <w:i w:val="0"/>
                      <w:iCs w:val="0"/>
                      <w:color w:val="000000"/>
                      <w:kern w:val="0"/>
                      <w:sz w:val="18"/>
                      <w:szCs w:val="18"/>
                      <w:u w:val="none"/>
                      <w:lang w:val="en-US" w:eastAsia="zh-CN" w:bidi="ar"/>
                    </w:rPr>
                    <w:t>减：主营业务成本</w:t>
                  </w:r>
                </w:p>
              </w:tc>
              <w:tc>
                <w:tcPr>
                  <w:tcW w:w="714" w:type="pct"/>
                  <w:tcBorders>
                    <w:top w:val="nil"/>
                    <w:left w:val="nil"/>
                    <w:bottom w:val="single" w:color="000000" w:sz="8" w:space="0"/>
                    <w:right w:val="single" w:color="000000" w:sz="8" w:space="0"/>
                  </w:tcBorders>
                  <w:noWrap/>
                  <w:vAlign w:val="center"/>
                </w:tcPr>
                <w:p w14:paraId="65741AC2">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0"/>
                      <w:sz w:val="18"/>
                      <w:szCs w:val="18"/>
                      <w:u w:val="none"/>
                      <w:lang w:val="en-US" w:eastAsia="zh-CN" w:bidi="ar"/>
                    </w:rPr>
                  </w:pPr>
                  <w:r>
                    <w:t>14721</w:t>
                  </w:r>
                </w:p>
              </w:tc>
              <w:tc>
                <w:tcPr>
                  <w:tcW w:w="714" w:type="pct"/>
                  <w:tcBorders>
                    <w:top w:val="nil"/>
                    <w:left w:val="nil"/>
                    <w:bottom w:val="single" w:color="000000" w:sz="8" w:space="0"/>
                    <w:right w:val="single" w:color="000000" w:sz="8" w:space="0"/>
                  </w:tcBorders>
                  <w:noWrap/>
                  <w:vAlign w:val="center"/>
                </w:tcPr>
                <w:p w14:paraId="0A1E03F7">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r>
                    <w:t>8819</w:t>
                  </w:r>
                </w:p>
              </w:tc>
              <w:tc>
                <w:tcPr>
                  <w:tcW w:w="714" w:type="pct"/>
                  <w:tcBorders>
                    <w:top w:val="nil"/>
                    <w:left w:val="nil"/>
                    <w:bottom w:val="single" w:color="000000" w:sz="8" w:space="0"/>
                    <w:right w:val="single" w:color="000000" w:sz="8" w:space="0"/>
                  </w:tcBorders>
                  <w:noWrap/>
                  <w:vAlign w:val="center"/>
                </w:tcPr>
                <w:p w14:paraId="2E3C4D4B">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r>
                    <w:t>5332</w:t>
                  </w:r>
                </w:p>
              </w:tc>
              <w:tc>
                <w:tcPr>
                  <w:tcW w:w="714" w:type="pct"/>
                  <w:tcBorders>
                    <w:top w:val="nil"/>
                    <w:left w:val="nil"/>
                    <w:bottom w:val="single" w:color="000000" w:sz="8" w:space="0"/>
                    <w:right w:val="single" w:color="000000" w:sz="8" w:space="0"/>
                  </w:tcBorders>
                  <w:noWrap/>
                  <w:vAlign w:val="center"/>
                </w:tcPr>
                <w:p w14:paraId="521DC593">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0"/>
                      <w:sz w:val="18"/>
                      <w:szCs w:val="18"/>
                      <w:u w:val="none"/>
                      <w:lang w:val="en-US" w:eastAsia="zh-CN" w:bidi="ar"/>
                    </w:rPr>
                  </w:pPr>
                </w:p>
              </w:tc>
              <w:tc>
                <w:tcPr>
                  <w:tcW w:w="714" w:type="pct"/>
                  <w:tcBorders>
                    <w:top w:val="nil"/>
                    <w:left w:val="nil"/>
                    <w:bottom w:val="single" w:color="000000" w:sz="8" w:space="0"/>
                    <w:right w:val="single" w:color="000000" w:sz="8" w:space="0"/>
                  </w:tcBorders>
                  <w:noWrap/>
                  <w:vAlign w:val="center"/>
                </w:tcPr>
                <w:p w14:paraId="47923612">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p>
              </w:tc>
              <w:tc>
                <w:tcPr>
                  <w:tcW w:w="714" w:type="pct"/>
                  <w:tcBorders>
                    <w:top w:val="nil"/>
                    <w:left w:val="nil"/>
                    <w:bottom w:val="single" w:color="000000" w:sz="8" w:space="0"/>
                    <w:right w:val="single" w:color="000000" w:sz="8" w:space="0"/>
                  </w:tcBorders>
                  <w:noWrap/>
                  <w:vAlign w:val="center"/>
                </w:tcPr>
                <w:p w14:paraId="47923612">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r>
                    <w:t>6204</w:t>
                  </w:r>
                </w:p>
              </w:tc>
            </w:tr>
            <w:tr w14:paraId="01392C0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5" w:hRule="atLeast"/>
                <w:jc w:val="center"/>
              </w:trPr>
              <w:tc>
                <w:tcPr>
                  <w:tcW w:w="714" w:type="pct"/>
                  <w:tcBorders>
                    <w:top w:val="nil"/>
                    <w:left w:val="single" w:color="000000" w:sz="8" w:space="0"/>
                    <w:bottom w:val="single" w:color="000000" w:sz="8" w:space="0"/>
                    <w:right w:val="single" w:color="000000" w:sz="8" w:space="0"/>
                  </w:tcBorders>
                  <w:noWrap/>
                  <w:vAlign w:val="center"/>
                </w:tcPr>
                <w:p w14:paraId="27F8FF3D">
                  <w:pPr>
                    <w:keepNext w:val="0"/>
                    <w:keepLines w:val="0"/>
                    <w:widowControl/>
                    <w:suppressLineNumbers w:val="0"/>
                    <w:spacing w:before="0" w:beforeAutospacing="0" w:after="0" w:afterAutospacing="0" w:line="360" w:lineRule="auto"/>
                    <w:ind w:left="0" w:leftChars="0" w:right="0" w:rightChars="0"/>
                    <w:jc w:val="center"/>
                    <w:textAlignment w:val="center"/>
                    <w:rPr>
                      <w:rFonts w:hint="eastAsia" w:ascii="宋体" w:hAnsi="宋体" w:eastAsia="宋体" w:cs="宋体"/>
                      <w:snapToGrid w:val="0"/>
                      <w:kern w:val="0"/>
                      <w:sz w:val="21"/>
                      <w:szCs w:val="21"/>
                      <w:highlight w:val="none"/>
                      <w:vertAlign w:val="baseline"/>
                      <w:lang w:val="en-US" w:eastAsia="zh-CN" w:bidi="ar-SA"/>
                    </w:rPr>
                  </w:pPr>
                  <w:r>
                    <w:rPr>
                      <w:rFonts w:hint="eastAsia" w:ascii="宋体" w:hAnsi="宋体" w:eastAsia="宋体" w:cs="宋体"/>
                      <w:i w:val="0"/>
                      <w:iCs w:val="0"/>
                      <w:color w:val="000000"/>
                      <w:kern w:val="0"/>
                      <w:sz w:val="18"/>
                      <w:szCs w:val="18"/>
                      <w:u w:val="none"/>
                      <w:lang w:val="en-US" w:eastAsia="zh-CN" w:bidi="ar"/>
                    </w:rPr>
                    <w:t>主营业务税金及附加</w:t>
                  </w:r>
                </w:p>
              </w:tc>
              <w:tc>
                <w:tcPr>
                  <w:tcW w:w="714" w:type="pct"/>
                  <w:tcBorders>
                    <w:top w:val="nil"/>
                    <w:left w:val="nil"/>
                    <w:bottom w:val="single" w:color="000000" w:sz="8" w:space="0"/>
                    <w:right w:val="single" w:color="000000" w:sz="8" w:space="0"/>
                  </w:tcBorders>
                  <w:noWrap/>
                  <w:vAlign w:val="center"/>
                </w:tcPr>
                <w:p w14:paraId="029AC8CF">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0"/>
                      <w:sz w:val="18"/>
                      <w:szCs w:val="18"/>
                      <w:u w:val="none"/>
                      <w:lang w:val="en-US" w:eastAsia="zh-CN" w:bidi="ar"/>
                    </w:rPr>
                  </w:pPr>
                  <w:r>
                    <w:t>85</w:t>
                  </w:r>
                </w:p>
              </w:tc>
              <w:tc>
                <w:tcPr>
                  <w:tcW w:w="714" w:type="pct"/>
                  <w:tcBorders>
                    <w:top w:val="nil"/>
                    <w:left w:val="nil"/>
                    <w:bottom w:val="single" w:color="000000" w:sz="8" w:space="0"/>
                    <w:right w:val="single" w:color="000000" w:sz="8" w:space="0"/>
                  </w:tcBorders>
                  <w:noWrap/>
                  <w:vAlign w:val="center"/>
                </w:tcPr>
                <w:p w14:paraId="430A04E1">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r>
                    <w:t>74</w:t>
                  </w:r>
                </w:p>
              </w:tc>
              <w:tc>
                <w:tcPr>
                  <w:tcW w:w="714" w:type="pct"/>
                  <w:tcBorders>
                    <w:top w:val="nil"/>
                    <w:left w:val="nil"/>
                    <w:bottom w:val="single" w:color="000000" w:sz="8" w:space="0"/>
                    <w:right w:val="single" w:color="000000" w:sz="8" w:space="0"/>
                  </w:tcBorders>
                  <w:noWrap/>
                  <w:vAlign w:val="center"/>
                </w:tcPr>
                <w:p w14:paraId="5078AD66">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p>
              </w:tc>
              <w:tc>
                <w:tcPr>
                  <w:tcW w:w="714" w:type="pct"/>
                  <w:tcBorders>
                    <w:top w:val="nil"/>
                    <w:left w:val="nil"/>
                    <w:bottom w:val="single" w:color="000000" w:sz="8" w:space="0"/>
                    <w:right w:val="single" w:color="000000" w:sz="8" w:space="0"/>
                  </w:tcBorders>
                  <w:noWrap/>
                  <w:vAlign w:val="center"/>
                </w:tcPr>
                <w:p w14:paraId="0E1F3E39">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0"/>
                      <w:sz w:val="18"/>
                      <w:szCs w:val="18"/>
                      <w:u w:val="none"/>
                      <w:lang w:val="en-US" w:eastAsia="zh-CN" w:bidi="ar"/>
                    </w:rPr>
                  </w:pPr>
                </w:p>
              </w:tc>
              <w:tc>
                <w:tcPr>
                  <w:tcW w:w="714" w:type="pct"/>
                  <w:tcBorders>
                    <w:top w:val="nil"/>
                    <w:left w:val="nil"/>
                    <w:bottom w:val="single" w:color="000000" w:sz="8" w:space="0"/>
                    <w:right w:val="single" w:color="000000" w:sz="8" w:space="0"/>
                  </w:tcBorders>
                  <w:noWrap/>
                  <w:vAlign w:val="center"/>
                </w:tcPr>
                <w:p w14:paraId="58AB411A">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p>
              </w:tc>
              <w:tc>
                <w:tcPr>
                  <w:tcW w:w="714" w:type="pct"/>
                  <w:tcBorders>
                    <w:top w:val="nil"/>
                    <w:left w:val="nil"/>
                    <w:bottom w:val="single" w:color="000000" w:sz="8" w:space="0"/>
                    <w:right w:val="single" w:color="000000" w:sz="8" w:space="0"/>
                  </w:tcBorders>
                  <w:noWrap/>
                  <w:vAlign w:val="center"/>
                </w:tcPr>
                <w:p w14:paraId="58AB411A">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p>
              </w:tc>
            </w:tr>
            <w:tr w14:paraId="3E3CE8A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5" w:hRule="atLeast"/>
                <w:jc w:val="center"/>
              </w:trPr>
              <w:tc>
                <w:tcPr>
                  <w:tcW w:w="714" w:type="pct"/>
                  <w:tcBorders>
                    <w:top w:val="nil"/>
                    <w:left w:val="single" w:color="000000" w:sz="8" w:space="0"/>
                    <w:bottom w:val="single" w:color="000000" w:sz="8" w:space="0"/>
                    <w:right w:val="single" w:color="000000" w:sz="8" w:space="0"/>
                  </w:tcBorders>
                  <w:noWrap/>
                  <w:vAlign w:val="center"/>
                </w:tcPr>
                <w:p w14:paraId="5DDF9465">
                  <w:pPr>
                    <w:keepNext w:val="0"/>
                    <w:keepLines w:val="0"/>
                    <w:widowControl/>
                    <w:suppressLineNumbers w:val="0"/>
                    <w:spacing w:before="0" w:beforeAutospacing="0" w:after="0" w:afterAutospacing="0" w:line="360" w:lineRule="auto"/>
                    <w:ind w:left="0" w:leftChars="0" w:right="0" w:rightChars="0"/>
                    <w:jc w:val="center"/>
                    <w:textAlignment w:val="center"/>
                    <w:rPr>
                      <w:rFonts w:hint="eastAsia" w:ascii="宋体" w:hAnsi="宋体" w:eastAsia="宋体" w:cs="宋体"/>
                      <w:snapToGrid w:val="0"/>
                      <w:kern w:val="0"/>
                      <w:sz w:val="21"/>
                      <w:szCs w:val="21"/>
                      <w:highlight w:val="none"/>
                      <w:vertAlign w:val="baseline"/>
                      <w:lang w:val="en-US" w:eastAsia="zh-CN" w:bidi="ar-SA"/>
                    </w:rPr>
                  </w:pPr>
                  <w:r>
                    <w:rPr>
                      <w:rFonts w:hint="eastAsia" w:ascii="宋体" w:hAnsi="宋体" w:eastAsia="宋体" w:cs="宋体"/>
                      <w:i w:val="0"/>
                      <w:iCs w:val="0"/>
                      <w:color w:val="000000"/>
                      <w:kern w:val="0"/>
                      <w:sz w:val="18"/>
                      <w:szCs w:val="18"/>
                      <w:u w:val="none"/>
                      <w:lang w:val="en-US" w:eastAsia="zh-CN" w:bidi="ar"/>
                    </w:rPr>
                    <w:t>主营业务利润</w:t>
                  </w:r>
                </w:p>
              </w:tc>
              <w:tc>
                <w:tcPr>
                  <w:tcW w:w="714" w:type="pct"/>
                  <w:tcBorders>
                    <w:top w:val="nil"/>
                    <w:left w:val="nil"/>
                    <w:bottom w:val="single" w:color="000000" w:sz="8" w:space="0"/>
                    <w:right w:val="single" w:color="000000" w:sz="8" w:space="0"/>
                  </w:tcBorders>
                  <w:noWrap/>
                  <w:vAlign w:val="center"/>
                </w:tcPr>
                <w:p w14:paraId="447B40B5">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0"/>
                      <w:sz w:val="18"/>
                      <w:szCs w:val="18"/>
                      <w:u w:val="none"/>
                      <w:lang w:val="en-US" w:eastAsia="zh-CN" w:bidi="ar"/>
                    </w:rPr>
                  </w:pPr>
                </w:p>
              </w:tc>
              <w:tc>
                <w:tcPr>
                  <w:tcW w:w="714" w:type="pct"/>
                  <w:tcBorders>
                    <w:top w:val="nil"/>
                    <w:left w:val="nil"/>
                    <w:bottom w:val="single" w:color="000000" w:sz="8" w:space="0"/>
                    <w:right w:val="single" w:color="000000" w:sz="8" w:space="0"/>
                  </w:tcBorders>
                  <w:noWrap/>
                  <w:vAlign w:val="center"/>
                </w:tcPr>
                <w:p w14:paraId="1AD0CE28">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p>
              </w:tc>
              <w:tc>
                <w:tcPr>
                  <w:tcW w:w="714" w:type="pct"/>
                  <w:tcBorders>
                    <w:top w:val="nil"/>
                    <w:left w:val="nil"/>
                    <w:bottom w:val="single" w:color="000000" w:sz="8" w:space="0"/>
                    <w:right w:val="single" w:color="000000" w:sz="8" w:space="0"/>
                  </w:tcBorders>
                  <w:noWrap/>
                  <w:vAlign w:val="center"/>
                </w:tcPr>
                <w:p w14:paraId="42316BEF">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p>
              </w:tc>
              <w:tc>
                <w:tcPr>
                  <w:tcW w:w="714" w:type="pct"/>
                  <w:tcBorders>
                    <w:top w:val="nil"/>
                    <w:left w:val="nil"/>
                    <w:bottom w:val="single" w:color="000000" w:sz="8" w:space="0"/>
                    <w:right w:val="single" w:color="000000" w:sz="8" w:space="0"/>
                  </w:tcBorders>
                  <w:noWrap/>
                  <w:vAlign w:val="center"/>
                </w:tcPr>
                <w:p w14:paraId="70BB30A7">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0"/>
                      <w:sz w:val="18"/>
                      <w:szCs w:val="18"/>
                      <w:u w:val="none"/>
                      <w:lang w:val="en-US" w:eastAsia="zh-CN" w:bidi="ar"/>
                    </w:rPr>
                  </w:pPr>
                </w:p>
              </w:tc>
              <w:tc>
                <w:tcPr>
                  <w:tcW w:w="714" w:type="pct"/>
                  <w:tcBorders>
                    <w:top w:val="nil"/>
                    <w:left w:val="nil"/>
                    <w:bottom w:val="single" w:color="000000" w:sz="8" w:space="0"/>
                    <w:right w:val="single" w:color="000000" w:sz="8" w:space="0"/>
                  </w:tcBorders>
                  <w:noWrap/>
                  <w:vAlign w:val="center"/>
                </w:tcPr>
                <w:p w14:paraId="641E9DB2">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p>
              </w:tc>
              <w:tc>
                <w:tcPr>
                  <w:tcW w:w="714" w:type="pct"/>
                  <w:tcBorders>
                    <w:top w:val="nil"/>
                    <w:left w:val="nil"/>
                    <w:bottom w:val="single" w:color="000000" w:sz="8" w:space="0"/>
                    <w:right w:val="single" w:color="000000" w:sz="8" w:space="0"/>
                  </w:tcBorders>
                  <w:noWrap/>
                  <w:vAlign w:val="center"/>
                </w:tcPr>
                <w:p w14:paraId="641E9DB2">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p>
              </w:tc>
            </w:tr>
            <w:tr w14:paraId="181B2FE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5" w:hRule="atLeast"/>
                <w:jc w:val="center"/>
              </w:trPr>
              <w:tc>
                <w:tcPr>
                  <w:tcW w:w="714" w:type="pct"/>
                  <w:tcBorders>
                    <w:top w:val="nil"/>
                    <w:left w:val="single" w:color="000000" w:sz="8" w:space="0"/>
                    <w:bottom w:val="single" w:color="000000" w:sz="8" w:space="0"/>
                    <w:right w:val="single" w:color="000000" w:sz="8" w:space="0"/>
                  </w:tcBorders>
                  <w:noWrap/>
                  <w:vAlign w:val="center"/>
                </w:tcPr>
                <w:p w14:paraId="0AC261B7">
                  <w:pPr>
                    <w:keepNext w:val="0"/>
                    <w:keepLines w:val="0"/>
                    <w:widowControl/>
                    <w:suppressLineNumbers w:val="0"/>
                    <w:spacing w:before="0" w:beforeAutospacing="0" w:after="0" w:afterAutospacing="0" w:line="360" w:lineRule="auto"/>
                    <w:ind w:left="0" w:leftChars="0" w:right="0" w:rightChars="0"/>
                    <w:jc w:val="center"/>
                    <w:textAlignment w:val="center"/>
                    <w:rPr>
                      <w:rFonts w:hint="eastAsia" w:ascii="宋体" w:hAnsi="宋体" w:eastAsia="宋体" w:cs="宋体"/>
                      <w:snapToGrid w:val="0"/>
                      <w:kern w:val="0"/>
                      <w:sz w:val="21"/>
                      <w:szCs w:val="21"/>
                      <w:highlight w:val="none"/>
                      <w:vertAlign w:val="baseline"/>
                      <w:lang w:val="en-US" w:eastAsia="zh-CN" w:bidi="ar-SA"/>
                    </w:rPr>
                  </w:pPr>
                  <w:r>
                    <w:rPr>
                      <w:rFonts w:hint="eastAsia" w:ascii="宋体" w:hAnsi="宋体" w:eastAsia="宋体" w:cs="宋体"/>
                      <w:i w:val="0"/>
                      <w:iCs w:val="0"/>
                      <w:color w:val="000000"/>
                      <w:kern w:val="0"/>
                      <w:sz w:val="18"/>
                      <w:szCs w:val="18"/>
                      <w:u w:val="none"/>
                      <w:lang w:val="en-US" w:eastAsia="zh-CN" w:bidi="ar"/>
                    </w:rPr>
                    <w:t>营业费用</w:t>
                  </w:r>
                </w:p>
              </w:tc>
              <w:tc>
                <w:tcPr>
                  <w:tcW w:w="714" w:type="pct"/>
                  <w:tcBorders>
                    <w:top w:val="nil"/>
                    <w:left w:val="nil"/>
                    <w:bottom w:val="single" w:color="000000" w:sz="8" w:space="0"/>
                    <w:right w:val="single" w:color="000000" w:sz="8" w:space="0"/>
                  </w:tcBorders>
                  <w:noWrap/>
                  <w:vAlign w:val="center"/>
                </w:tcPr>
                <w:p w14:paraId="39DD7275">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0"/>
                      <w:sz w:val="18"/>
                      <w:szCs w:val="18"/>
                      <w:u w:val="none"/>
                      <w:lang w:val="en-US" w:eastAsia="zh-CN" w:bidi="ar"/>
                    </w:rPr>
                  </w:pPr>
                </w:p>
              </w:tc>
              <w:tc>
                <w:tcPr>
                  <w:tcW w:w="714" w:type="pct"/>
                  <w:tcBorders>
                    <w:top w:val="nil"/>
                    <w:left w:val="nil"/>
                    <w:bottom w:val="single" w:color="000000" w:sz="8" w:space="0"/>
                    <w:right w:val="single" w:color="000000" w:sz="8" w:space="0"/>
                  </w:tcBorders>
                  <w:noWrap/>
                  <w:vAlign w:val="center"/>
                </w:tcPr>
                <w:p w14:paraId="775C0220">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p>
              </w:tc>
              <w:tc>
                <w:tcPr>
                  <w:tcW w:w="714" w:type="pct"/>
                  <w:tcBorders>
                    <w:top w:val="nil"/>
                    <w:left w:val="nil"/>
                    <w:bottom w:val="single" w:color="000000" w:sz="8" w:space="0"/>
                    <w:right w:val="single" w:color="000000" w:sz="8" w:space="0"/>
                  </w:tcBorders>
                  <w:noWrap/>
                  <w:vAlign w:val="center"/>
                </w:tcPr>
                <w:p w14:paraId="1C5086EA">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p>
              </w:tc>
              <w:tc>
                <w:tcPr>
                  <w:tcW w:w="714" w:type="pct"/>
                  <w:tcBorders>
                    <w:top w:val="nil"/>
                    <w:left w:val="nil"/>
                    <w:bottom w:val="single" w:color="000000" w:sz="8" w:space="0"/>
                    <w:right w:val="single" w:color="000000" w:sz="8" w:space="0"/>
                  </w:tcBorders>
                  <w:noWrap/>
                  <w:vAlign w:val="center"/>
                </w:tcPr>
                <w:p w14:paraId="6636ADDA">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0"/>
                      <w:sz w:val="18"/>
                      <w:szCs w:val="18"/>
                      <w:u w:val="none"/>
                      <w:lang w:val="en-US" w:eastAsia="zh-CN" w:bidi="ar"/>
                    </w:rPr>
                  </w:pPr>
                </w:p>
              </w:tc>
              <w:tc>
                <w:tcPr>
                  <w:tcW w:w="714" w:type="pct"/>
                  <w:tcBorders>
                    <w:top w:val="nil"/>
                    <w:left w:val="nil"/>
                    <w:bottom w:val="single" w:color="000000" w:sz="8" w:space="0"/>
                    <w:right w:val="single" w:color="000000" w:sz="8" w:space="0"/>
                  </w:tcBorders>
                  <w:noWrap/>
                  <w:vAlign w:val="center"/>
                </w:tcPr>
                <w:p w14:paraId="489BEA48">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p>
              </w:tc>
              <w:tc>
                <w:tcPr>
                  <w:tcW w:w="714" w:type="pct"/>
                  <w:tcBorders>
                    <w:top w:val="nil"/>
                    <w:left w:val="nil"/>
                    <w:bottom w:val="single" w:color="000000" w:sz="8" w:space="0"/>
                    <w:right w:val="single" w:color="000000" w:sz="8" w:space="0"/>
                  </w:tcBorders>
                  <w:noWrap/>
                  <w:vAlign w:val="center"/>
                </w:tcPr>
                <w:p w14:paraId="489BEA48">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p>
              </w:tc>
            </w:tr>
            <w:tr w14:paraId="7AE5747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5" w:hRule="atLeast"/>
                <w:jc w:val="center"/>
              </w:trPr>
              <w:tc>
                <w:tcPr>
                  <w:tcW w:w="714" w:type="pct"/>
                  <w:tcBorders>
                    <w:top w:val="nil"/>
                    <w:left w:val="single" w:color="000000" w:sz="8" w:space="0"/>
                    <w:bottom w:val="single" w:color="000000" w:sz="8" w:space="0"/>
                    <w:right w:val="single" w:color="000000" w:sz="8" w:space="0"/>
                  </w:tcBorders>
                  <w:noWrap/>
                  <w:vAlign w:val="center"/>
                </w:tcPr>
                <w:p w14:paraId="39DF15B5">
                  <w:pPr>
                    <w:keepNext w:val="0"/>
                    <w:keepLines w:val="0"/>
                    <w:widowControl/>
                    <w:suppressLineNumbers w:val="0"/>
                    <w:spacing w:before="0" w:beforeAutospacing="0" w:after="0" w:afterAutospacing="0" w:line="360" w:lineRule="auto"/>
                    <w:ind w:left="0" w:leftChars="0" w:right="0" w:rightChars="0"/>
                    <w:jc w:val="center"/>
                    <w:textAlignment w:val="center"/>
                    <w:rPr>
                      <w:rFonts w:hint="eastAsia" w:ascii="宋体" w:hAnsi="宋体" w:eastAsia="宋体" w:cs="宋体"/>
                      <w:snapToGrid w:val="0"/>
                      <w:kern w:val="0"/>
                      <w:sz w:val="21"/>
                      <w:szCs w:val="21"/>
                      <w:highlight w:val="none"/>
                      <w:vertAlign w:val="baseline"/>
                      <w:lang w:val="en-US" w:eastAsia="zh-CN" w:bidi="ar-SA"/>
                    </w:rPr>
                  </w:pPr>
                  <w:r>
                    <w:rPr>
                      <w:rFonts w:hint="eastAsia" w:ascii="宋体" w:hAnsi="宋体" w:eastAsia="宋体" w:cs="宋体"/>
                      <w:i w:val="0"/>
                      <w:iCs w:val="0"/>
                      <w:color w:val="000000"/>
                      <w:kern w:val="0"/>
                      <w:sz w:val="18"/>
                      <w:szCs w:val="18"/>
                      <w:u w:val="none"/>
                      <w:lang w:val="en-US" w:eastAsia="zh-CN" w:bidi="ar"/>
                    </w:rPr>
                    <w:t>管理费用</w:t>
                  </w:r>
                </w:p>
              </w:tc>
              <w:tc>
                <w:tcPr>
                  <w:tcW w:w="714" w:type="pct"/>
                  <w:tcBorders>
                    <w:top w:val="nil"/>
                    <w:left w:val="nil"/>
                    <w:bottom w:val="single" w:color="000000" w:sz="8" w:space="0"/>
                    <w:right w:val="single" w:color="000000" w:sz="8" w:space="0"/>
                  </w:tcBorders>
                  <w:noWrap/>
                  <w:vAlign w:val="center"/>
                </w:tcPr>
                <w:p w14:paraId="361226FA">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0"/>
                      <w:sz w:val="18"/>
                      <w:szCs w:val="18"/>
                      <w:u w:val="none"/>
                      <w:lang w:val="en-US" w:eastAsia="zh-CN" w:bidi="ar"/>
                    </w:rPr>
                  </w:pPr>
                  <w:r>
                    <w:t>867</w:t>
                  </w:r>
                </w:p>
              </w:tc>
              <w:tc>
                <w:tcPr>
                  <w:tcW w:w="714" w:type="pct"/>
                  <w:tcBorders>
                    <w:top w:val="nil"/>
                    <w:left w:val="nil"/>
                    <w:bottom w:val="single" w:color="000000" w:sz="8" w:space="0"/>
                    <w:right w:val="single" w:color="000000" w:sz="8" w:space="0"/>
                  </w:tcBorders>
                  <w:noWrap/>
                  <w:vAlign w:val="center"/>
                </w:tcPr>
                <w:p w14:paraId="30EB7F7F">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r>
                    <w:t>535</w:t>
                  </w:r>
                </w:p>
              </w:tc>
              <w:tc>
                <w:tcPr>
                  <w:tcW w:w="714" w:type="pct"/>
                  <w:tcBorders>
                    <w:top w:val="nil"/>
                    <w:left w:val="nil"/>
                    <w:bottom w:val="single" w:color="000000" w:sz="8" w:space="0"/>
                    <w:right w:val="single" w:color="000000" w:sz="8" w:space="0"/>
                  </w:tcBorders>
                  <w:noWrap/>
                  <w:vAlign w:val="center"/>
                </w:tcPr>
                <w:p w14:paraId="716DD836">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r>
                    <w:t>619</w:t>
                  </w:r>
                </w:p>
              </w:tc>
              <w:tc>
                <w:tcPr>
                  <w:tcW w:w="714" w:type="pct"/>
                  <w:tcBorders>
                    <w:top w:val="nil"/>
                    <w:left w:val="nil"/>
                    <w:bottom w:val="single" w:color="000000" w:sz="8" w:space="0"/>
                    <w:right w:val="single" w:color="000000" w:sz="8" w:space="0"/>
                  </w:tcBorders>
                  <w:noWrap/>
                  <w:vAlign w:val="center"/>
                </w:tcPr>
                <w:p w14:paraId="138607B3">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0"/>
                      <w:sz w:val="18"/>
                      <w:szCs w:val="18"/>
                      <w:u w:val="none"/>
                      <w:lang w:val="en-US" w:eastAsia="zh-CN" w:bidi="ar"/>
                    </w:rPr>
                  </w:pPr>
                </w:p>
              </w:tc>
              <w:tc>
                <w:tcPr>
                  <w:tcW w:w="714" w:type="pct"/>
                  <w:tcBorders>
                    <w:top w:val="nil"/>
                    <w:left w:val="nil"/>
                    <w:bottom w:val="single" w:color="000000" w:sz="8" w:space="0"/>
                    <w:right w:val="single" w:color="000000" w:sz="8" w:space="0"/>
                  </w:tcBorders>
                  <w:noWrap/>
                  <w:vAlign w:val="center"/>
                </w:tcPr>
                <w:p w14:paraId="6FA786AB">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p>
              </w:tc>
              <w:tc>
                <w:tcPr>
                  <w:tcW w:w="714" w:type="pct"/>
                  <w:tcBorders>
                    <w:top w:val="nil"/>
                    <w:left w:val="nil"/>
                    <w:bottom w:val="single" w:color="000000" w:sz="8" w:space="0"/>
                    <w:right w:val="single" w:color="000000" w:sz="8" w:space="0"/>
                  </w:tcBorders>
                  <w:noWrap/>
                  <w:vAlign w:val="center"/>
                </w:tcPr>
                <w:p w14:paraId="6FA786AB">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r>
                    <w:t>1116</w:t>
                  </w:r>
                </w:p>
              </w:tc>
            </w:tr>
            <w:tr w14:paraId="6F9AF5A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5" w:hRule="atLeast"/>
                <w:jc w:val="center"/>
              </w:trPr>
              <w:tc>
                <w:tcPr>
                  <w:tcW w:w="714" w:type="pct"/>
                  <w:tcBorders>
                    <w:top w:val="nil"/>
                    <w:left w:val="single" w:color="000000" w:sz="8" w:space="0"/>
                    <w:bottom w:val="single" w:color="000000" w:sz="8" w:space="0"/>
                    <w:right w:val="single" w:color="000000" w:sz="8" w:space="0"/>
                  </w:tcBorders>
                  <w:noWrap/>
                  <w:vAlign w:val="center"/>
                </w:tcPr>
                <w:p w14:paraId="6A8920C8">
                  <w:pPr>
                    <w:keepNext w:val="0"/>
                    <w:keepLines w:val="0"/>
                    <w:widowControl/>
                    <w:suppressLineNumbers w:val="0"/>
                    <w:spacing w:before="0" w:beforeAutospacing="0" w:after="0" w:afterAutospacing="0" w:line="360" w:lineRule="auto"/>
                    <w:ind w:left="0" w:leftChars="0" w:right="0" w:rightChars="0"/>
                    <w:jc w:val="center"/>
                    <w:textAlignment w:val="center"/>
                    <w:rPr>
                      <w:rFonts w:hint="eastAsia" w:ascii="宋体" w:hAnsi="宋体" w:eastAsia="宋体" w:cs="宋体"/>
                      <w:snapToGrid w:val="0"/>
                      <w:kern w:val="0"/>
                      <w:sz w:val="21"/>
                      <w:szCs w:val="21"/>
                      <w:highlight w:val="none"/>
                      <w:vertAlign w:val="baseline"/>
                      <w:lang w:val="en-US" w:eastAsia="zh-CN" w:bidi="ar-SA"/>
                    </w:rPr>
                  </w:pPr>
                  <w:r>
                    <w:rPr>
                      <w:rFonts w:hint="eastAsia" w:ascii="宋体" w:hAnsi="宋体" w:eastAsia="宋体" w:cs="宋体"/>
                      <w:i w:val="0"/>
                      <w:iCs w:val="0"/>
                      <w:color w:val="000000"/>
                      <w:kern w:val="0"/>
                      <w:sz w:val="18"/>
                      <w:szCs w:val="18"/>
                      <w:u w:val="none"/>
                      <w:lang w:val="en-US" w:eastAsia="zh-CN" w:bidi="ar"/>
                    </w:rPr>
                    <w:t>财务费用</w:t>
                  </w:r>
                </w:p>
              </w:tc>
              <w:tc>
                <w:tcPr>
                  <w:tcW w:w="714" w:type="pct"/>
                  <w:tcBorders>
                    <w:top w:val="nil"/>
                    <w:left w:val="nil"/>
                    <w:bottom w:val="single" w:color="000000" w:sz="8" w:space="0"/>
                    <w:right w:val="single" w:color="000000" w:sz="8" w:space="0"/>
                  </w:tcBorders>
                  <w:noWrap/>
                  <w:vAlign w:val="center"/>
                </w:tcPr>
                <w:p w14:paraId="1F612139">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0"/>
                      <w:sz w:val="18"/>
                      <w:szCs w:val="18"/>
                      <w:u w:val="none"/>
                      <w:lang w:val="en-US" w:eastAsia="zh-CN" w:bidi="ar"/>
                    </w:rPr>
                  </w:pPr>
                  <w:r>
                    <w:t>80</w:t>
                  </w:r>
                </w:p>
              </w:tc>
              <w:tc>
                <w:tcPr>
                  <w:tcW w:w="714" w:type="pct"/>
                  <w:tcBorders>
                    <w:top w:val="nil"/>
                    <w:left w:val="nil"/>
                    <w:bottom w:val="single" w:color="000000" w:sz="8" w:space="0"/>
                    <w:right w:val="single" w:color="000000" w:sz="8" w:space="0"/>
                  </w:tcBorders>
                  <w:noWrap/>
                  <w:vAlign w:val="center"/>
                </w:tcPr>
                <w:p w14:paraId="7A1E4D3F">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r>
                    <w:t>131</w:t>
                  </w:r>
                </w:p>
              </w:tc>
              <w:tc>
                <w:tcPr>
                  <w:tcW w:w="714" w:type="pct"/>
                  <w:tcBorders>
                    <w:top w:val="nil"/>
                    <w:left w:val="nil"/>
                    <w:bottom w:val="single" w:color="000000" w:sz="8" w:space="0"/>
                    <w:right w:val="single" w:color="000000" w:sz="8" w:space="0"/>
                  </w:tcBorders>
                  <w:noWrap/>
                  <w:vAlign w:val="center"/>
                </w:tcPr>
                <w:p w14:paraId="6C1250D6">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r>
                    <w:t>202</w:t>
                  </w:r>
                </w:p>
              </w:tc>
              <w:tc>
                <w:tcPr>
                  <w:tcW w:w="714" w:type="pct"/>
                  <w:tcBorders>
                    <w:top w:val="nil"/>
                    <w:left w:val="nil"/>
                    <w:bottom w:val="single" w:color="000000" w:sz="8" w:space="0"/>
                    <w:right w:val="single" w:color="000000" w:sz="8" w:space="0"/>
                  </w:tcBorders>
                  <w:noWrap/>
                  <w:vAlign w:val="center"/>
                </w:tcPr>
                <w:p w14:paraId="10D52E66">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0"/>
                      <w:sz w:val="18"/>
                      <w:szCs w:val="18"/>
                      <w:u w:val="none"/>
                      <w:lang w:val="en-US" w:eastAsia="zh-CN" w:bidi="ar"/>
                    </w:rPr>
                  </w:pPr>
                </w:p>
              </w:tc>
              <w:tc>
                <w:tcPr>
                  <w:tcW w:w="714" w:type="pct"/>
                  <w:tcBorders>
                    <w:top w:val="nil"/>
                    <w:left w:val="nil"/>
                    <w:bottom w:val="single" w:color="000000" w:sz="8" w:space="0"/>
                    <w:right w:val="single" w:color="000000" w:sz="8" w:space="0"/>
                  </w:tcBorders>
                  <w:noWrap/>
                  <w:vAlign w:val="center"/>
                </w:tcPr>
                <w:p w14:paraId="6363E839">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p>
              </w:tc>
              <w:tc>
                <w:tcPr>
                  <w:tcW w:w="714" w:type="pct"/>
                  <w:tcBorders>
                    <w:top w:val="nil"/>
                    <w:left w:val="nil"/>
                    <w:bottom w:val="single" w:color="000000" w:sz="8" w:space="0"/>
                    <w:right w:val="single" w:color="000000" w:sz="8" w:space="0"/>
                  </w:tcBorders>
                  <w:noWrap/>
                  <w:vAlign w:val="center"/>
                </w:tcPr>
                <w:p w14:paraId="6363E839">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r>
                    <w:t>167</w:t>
                  </w:r>
                </w:p>
              </w:tc>
            </w:tr>
            <w:tr w14:paraId="69670DC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5" w:hRule="atLeast"/>
                <w:jc w:val="center"/>
              </w:trPr>
              <w:tc>
                <w:tcPr>
                  <w:tcW w:w="714" w:type="pct"/>
                  <w:tcBorders>
                    <w:top w:val="nil"/>
                    <w:left w:val="single" w:color="000000" w:sz="8" w:space="0"/>
                    <w:bottom w:val="single" w:color="000000" w:sz="8" w:space="0"/>
                    <w:right w:val="single" w:color="000000" w:sz="8" w:space="0"/>
                  </w:tcBorders>
                  <w:noWrap/>
                  <w:vAlign w:val="center"/>
                </w:tcPr>
                <w:p w14:paraId="290223E5">
                  <w:pPr>
                    <w:keepNext w:val="0"/>
                    <w:keepLines w:val="0"/>
                    <w:widowControl/>
                    <w:suppressLineNumbers w:val="0"/>
                    <w:spacing w:before="0" w:beforeAutospacing="0" w:after="0" w:afterAutospacing="0" w:line="360" w:lineRule="auto"/>
                    <w:ind w:left="0" w:leftChars="0" w:right="0" w:rightChars="0"/>
                    <w:jc w:val="center"/>
                    <w:textAlignment w:val="center"/>
                    <w:rPr>
                      <w:rFonts w:hint="eastAsia" w:ascii="宋体" w:hAnsi="宋体" w:eastAsia="宋体" w:cs="宋体"/>
                      <w:snapToGrid w:val="0"/>
                      <w:kern w:val="0"/>
                      <w:sz w:val="21"/>
                      <w:szCs w:val="21"/>
                      <w:highlight w:val="none"/>
                      <w:vertAlign w:val="baseline"/>
                      <w:lang w:val="en-US" w:eastAsia="zh-CN" w:bidi="ar-SA"/>
                    </w:rPr>
                  </w:pPr>
                  <w:r>
                    <w:rPr>
                      <w:rFonts w:hint="eastAsia" w:ascii="宋体" w:hAnsi="宋体" w:eastAsia="宋体" w:cs="宋体"/>
                      <w:i w:val="0"/>
                      <w:iCs w:val="0"/>
                      <w:color w:val="000000"/>
                      <w:kern w:val="0"/>
                      <w:sz w:val="18"/>
                      <w:szCs w:val="18"/>
                      <w:u w:val="none"/>
                      <w:lang w:val="en-US" w:eastAsia="zh-CN" w:bidi="ar"/>
                    </w:rPr>
                    <w:t>营业利润</w:t>
                  </w:r>
                </w:p>
              </w:tc>
              <w:tc>
                <w:tcPr>
                  <w:tcW w:w="714" w:type="pct"/>
                  <w:tcBorders>
                    <w:top w:val="nil"/>
                    <w:left w:val="nil"/>
                    <w:bottom w:val="single" w:color="000000" w:sz="8" w:space="0"/>
                    <w:right w:val="single" w:color="000000" w:sz="8" w:space="0"/>
                  </w:tcBorders>
                  <w:noWrap/>
                  <w:vAlign w:val="center"/>
                </w:tcPr>
                <w:p w14:paraId="255A9352">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0"/>
                      <w:sz w:val="18"/>
                      <w:szCs w:val="18"/>
                      <w:u w:val="none"/>
                      <w:lang w:val="en-US" w:eastAsia="zh-CN" w:bidi="ar"/>
                    </w:rPr>
                  </w:pPr>
                  <w:r>
                    <w:t>1086</w:t>
                  </w:r>
                </w:p>
              </w:tc>
              <w:tc>
                <w:tcPr>
                  <w:tcW w:w="714" w:type="pct"/>
                  <w:tcBorders>
                    <w:top w:val="nil"/>
                    <w:left w:val="nil"/>
                    <w:bottom w:val="single" w:color="000000" w:sz="8" w:space="0"/>
                    <w:right w:val="single" w:color="000000" w:sz="8" w:space="0"/>
                  </w:tcBorders>
                  <w:noWrap/>
                  <w:vAlign w:val="center"/>
                </w:tcPr>
                <w:p w14:paraId="4AD7AE12">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r>
                    <w:t>502</w:t>
                  </w:r>
                </w:p>
              </w:tc>
              <w:tc>
                <w:tcPr>
                  <w:tcW w:w="714" w:type="pct"/>
                  <w:tcBorders>
                    <w:top w:val="nil"/>
                    <w:left w:val="nil"/>
                    <w:bottom w:val="single" w:color="000000" w:sz="8" w:space="0"/>
                    <w:right w:val="single" w:color="000000" w:sz="8" w:space="0"/>
                  </w:tcBorders>
                  <w:noWrap/>
                  <w:vAlign w:val="center"/>
                </w:tcPr>
                <w:p w14:paraId="62288F9A">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r>
                    <w:t>400</w:t>
                  </w:r>
                </w:p>
              </w:tc>
              <w:tc>
                <w:tcPr>
                  <w:tcW w:w="714" w:type="pct"/>
                  <w:tcBorders>
                    <w:top w:val="nil"/>
                    <w:left w:val="nil"/>
                    <w:bottom w:val="single" w:color="000000" w:sz="8" w:space="0"/>
                    <w:right w:val="single" w:color="000000" w:sz="8" w:space="0"/>
                  </w:tcBorders>
                  <w:noWrap/>
                  <w:vAlign w:val="center"/>
                </w:tcPr>
                <w:p w14:paraId="455AC4CB">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0"/>
                      <w:sz w:val="18"/>
                      <w:szCs w:val="18"/>
                      <w:u w:val="none"/>
                      <w:lang w:val="en-US" w:eastAsia="zh-CN" w:bidi="ar"/>
                    </w:rPr>
                  </w:pPr>
                </w:p>
              </w:tc>
              <w:tc>
                <w:tcPr>
                  <w:tcW w:w="714" w:type="pct"/>
                  <w:tcBorders>
                    <w:top w:val="nil"/>
                    <w:left w:val="nil"/>
                    <w:bottom w:val="single" w:color="000000" w:sz="8" w:space="0"/>
                    <w:right w:val="single" w:color="000000" w:sz="8" w:space="0"/>
                  </w:tcBorders>
                  <w:noWrap/>
                  <w:vAlign w:val="center"/>
                </w:tcPr>
                <w:p w14:paraId="50DDC305">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p>
              </w:tc>
              <w:tc>
                <w:tcPr>
                  <w:tcW w:w="714" w:type="pct"/>
                  <w:tcBorders>
                    <w:top w:val="nil"/>
                    <w:left w:val="nil"/>
                    <w:bottom w:val="single" w:color="000000" w:sz="8" w:space="0"/>
                    <w:right w:val="single" w:color="000000" w:sz="8" w:space="0"/>
                  </w:tcBorders>
                  <w:noWrap/>
                  <w:vAlign w:val="center"/>
                </w:tcPr>
                <w:p w14:paraId="50DDC305">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r>
                    <w:t>476</w:t>
                  </w:r>
                </w:p>
              </w:tc>
            </w:tr>
            <w:tr w14:paraId="1147671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5" w:hRule="atLeast"/>
                <w:jc w:val="center"/>
              </w:trPr>
              <w:tc>
                <w:tcPr>
                  <w:tcW w:w="714" w:type="pct"/>
                  <w:tcBorders>
                    <w:top w:val="nil"/>
                    <w:left w:val="single" w:color="000000" w:sz="8" w:space="0"/>
                    <w:bottom w:val="single" w:color="000000" w:sz="8" w:space="0"/>
                    <w:right w:val="single" w:color="000000" w:sz="8" w:space="0"/>
                  </w:tcBorders>
                  <w:noWrap/>
                  <w:vAlign w:val="center"/>
                </w:tcPr>
                <w:p w14:paraId="47348F36">
                  <w:pPr>
                    <w:keepNext w:val="0"/>
                    <w:keepLines w:val="0"/>
                    <w:widowControl/>
                    <w:suppressLineNumbers w:val="0"/>
                    <w:spacing w:before="0" w:beforeAutospacing="0" w:after="0" w:afterAutospacing="0" w:line="360" w:lineRule="auto"/>
                    <w:ind w:left="0" w:leftChars="0" w:right="0" w:rightChars="0"/>
                    <w:jc w:val="center"/>
                    <w:textAlignment w:val="center"/>
                    <w:rPr>
                      <w:rFonts w:hint="eastAsia" w:ascii="宋体" w:hAnsi="宋体" w:eastAsia="宋体" w:cs="宋体"/>
                      <w:snapToGrid w:val="0"/>
                      <w:kern w:val="0"/>
                      <w:sz w:val="21"/>
                      <w:szCs w:val="21"/>
                      <w:highlight w:val="none"/>
                      <w:vertAlign w:val="baseline"/>
                      <w:lang w:val="en-US" w:eastAsia="zh-CN" w:bidi="ar-SA"/>
                    </w:rPr>
                  </w:pPr>
                  <w:r>
                    <w:rPr>
                      <w:rFonts w:hint="eastAsia" w:ascii="宋体" w:hAnsi="宋体" w:eastAsia="宋体" w:cs="宋体"/>
                      <w:i w:val="0"/>
                      <w:iCs w:val="0"/>
                      <w:color w:val="000000"/>
                      <w:kern w:val="0"/>
                      <w:sz w:val="18"/>
                      <w:szCs w:val="18"/>
                      <w:u w:val="none"/>
                      <w:lang w:val="en-US" w:eastAsia="zh-CN" w:bidi="ar"/>
                    </w:rPr>
                    <w:t>减：所得税</w:t>
                  </w:r>
                </w:p>
              </w:tc>
              <w:tc>
                <w:tcPr>
                  <w:tcW w:w="714" w:type="pct"/>
                  <w:tcBorders>
                    <w:top w:val="nil"/>
                    <w:left w:val="nil"/>
                    <w:bottom w:val="single" w:color="000000" w:sz="8" w:space="0"/>
                    <w:right w:val="single" w:color="000000" w:sz="8" w:space="0"/>
                  </w:tcBorders>
                  <w:noWrap/>
                  <w:vAlign w:val="center"/>
                </w:tcPr>
                <w:p w14:paraId="54A1713B">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0"/>
                      <w:sz w:val="18"/>
                      <w:szCs w:val="18"/>
                      <w:u w:val="none"/>
                      <w:lang w:val="en-US" w:eastAsia="zh-CN" w:bidi="ar"/>
                    </w:rPr>
                  </w:pPr>
                  <w:r>
                    <w:t>100</w:t>
                  </w:r>
                </w:p>
              </w:tc>
              <w:tc>
                <w:tcPr>
                  <w:tcW w:w="714" w:type="pct"/>
                  <w:tcBorders>
                    <w:top w:val="nil"/>
                    <w:left w:val="nil"/>
                    <w:bottom w:val="single" w:color="000000" w:sz="8" w:space="0"/>
                    <w:right w:val="single" w:color="000000" w:sz="8" w:space="0"/>
                  </w:tcBorders>
                  <w:noWrap/>
                  <w:vAlign w:val="center"/>
                </w:tcPr>
                <w:p w14:paraId="6D08BC72">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r>
                    <w:t>108</w:t>
                  </w:r>
                </w:p>
              </w:tc>
              <w:tc>
                <w:tcPr>
                  <w:tcW w:w="714" w:type="pct"/>
                  <w:tcBorders>
                    <w:top w:val="nil"/>
                    <w:left w:val="nil"/>
                    <w:bottom w:val="single" w:color="000000" w:sz="8" w:space="0"/>
                    <w:right w:val="single" w:color="000000" w:sz="8" w:space="0"/>
                  </w:tcBorders>
                  <w:noWrap/>
                  <w:vAlign w:val="center"/>
                </w:tcPr>
                <w:p w14:paraId="3B4B3C5B">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r>
                    <w:t>56</w:t>
                  </w:r>
                </w:p>
              </w:tc>
              <w:tc>
                <w:tcPr>
                  <w:tcW w:w="714" w:type="pct"/>
                  <w:tcBorders>
                    <w:top w:val="nil"/>
                    <w:left w:val="nil"/>
                    <w:bottom w:val="single" w:color="000000" w:sz="8" w:space="0"/>
                    <w:right w:val="single" w:color="000000" w:sz="8" w:space="0"/>
                  </w:tcBorders>
                  <w:noWrap/>
                  <w:vAlign w:val="center"/>
                </w:tcPr>
                <w:p w14:paraId="4BFE72D3">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0"/>
                      <w:sz w:val="18"/>
                      <w:szCs w:val="18"/>
                      <w:u w:val="none"/>
                      <w:lang w:val="en-US" w:eastAsia="zh-CN" w:bidi="ar"/>
                    </w:rPr>
                  </w:pPr>
                </w:p>
              </w:tc>
              <w:tc>
                <w:tcPr>
                  <w:tcW w:w="714" w:type="pct"/>
                  <w:tcBorders>
                    <w:top w:val="nil"/>
                    <w:left w:val="nil"/>
                    <w:bottom w:val="single" w:color="000000" w:sz="8" w:space="0"/>
                    <w:right w:val="single" w:color="000000" w:sz="8" w:space="0"/>
                  </w:tcBorders>
                  <w:noWrap/>
                  <w:vAlign w:val="center"/>
                </w:tcPr>
                <w:p w14:paraId="42DE737A">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p>
              </w:tc>
              <w:tc>
                <w:tcPr>
                  <w:tcW w:w="714" w:type="pct"/>
                  <w:tcBorders>
                    <w:top w:val="nil"/>
                    <w:left w:val="nil"/>
                    <w:bottom w:val="single" w:color="000000" w:sz="8" w:space="0"/>
                    <w:right w:val="single" w:color="000000" w:sz="8" w:space="0"/>
                  </w:tcBorders>
                  <w:noWrap/>
                  <w:vAlign w:val="center"/>
                </w:tcPr>
                <w:p w14:paraId="42DE737A">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r>
                    <w:t>0</w:t>
                  </w:r>
                </w:p>
              </w:tc>
            </w:tr>
            <w:tr w14:paraId="206070F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5" w:hRule="atLeast"/>
                <w:jc w:val="center"/>
              </w:trPr>
              <w:tc>
                <w:tcPr>
                  <w:tcW w:w="714" w:type="pct"/>
                  <w:tcBorders>
                    <w:top w:val="nil"/>
                    <w:left w:val="single" w:color="000000" w:sz="8" w:space="0"/>
                    <w:bottom w:val="single" w:color="000000" w:sz="8" w:space="0"/>
                    <w:right w:val="single" w:color="000000" w:sz="8" w:space="0"/>
                  </w:tcBorders>
                  <w:noWrap/>
                  <w:vAlign w:val="center"/>
                </w:tcPr>
                <w:p w14:paraId="519E665B">
                  <w:pPr>
                    <w:keepNext w:val="0"/>
                    <w:keepLines w:val="0"/>
                    <w:widowControl/>
                    <w:suppressLineNumbers w:val="0"/>
                    <w:spacing w:before="0" w:beforeAutospacing="0" w:after="0" w:afterAutospacing="0" w:line="360" w:lineRule="auto"/>
                    <w:ind w:left="0" w:leftChars="0" w:right="0" w:rightChars="0"/>
                    <w:jc w:val="center"/>
                    <w:textAlignment w:val="center"/>
                    <w:rPr>
                      <w:rFonts w:hint="eastAsia" w:ascii="宋体" w:hAnsi="宋体" w:eastAsia="宋体" w:cs="宋体"/>
                      <w:snapToGrid w:val="0"/>
                      <w:kern w:val="0"/>
                      <w:sz w:val="21"/>
                      <w:szCs w:val="21"/>
                      <w:highlight w:val="none"/>
                      <w:vertAlign w:val="baseline"/>
                      <w:lang w:val="en-US" w:eastAsia="zh-CN" w:bidi="ar-SA"/>
                    </w:rPr>
                  </w:pPr>
                  <w:r>
                    <w:rPr>
                      <w:rFonts w:hint="eastAsia" w:ascii="宋体" w:hAnsi="宋体" w:eastAsia="宋体" w:cs="宋体"/>
                      <w:i w:val="0"/>
                      <w:iCs w:val="0"/>
                      <w:color w:val="000000"/>
                      <w:kern w:val="0"/>
                      <w:sz w:val="18"/>
                      <w:szCs w:val="18"/>
                      <w:u w:val="none"/>
                      <w:lang w:val="en-US" w:eastAsia="zh-CN" w:bidi="ar"/>
                    </w:rPr>
                    <w:t>净利润</w:t>
                  </w:r>
                </w:p>
              </w:tc>
              <w:tc>
                <w:tcPr>
                  <w:tcW w:w="714" w:type="pct"/>
                  <w:tcBorders>
                    <w:top w:val="nil"/>
                    <w:left w:val="nil"/>
                    <w:bottom w:val="single" w:color="000000" w:sz="8" w:space="0"/>
                    <w:right w:val="single" w:color="000000" w:sz="8" w:space="0"/>
                  </w:tcBorders>
                  <w:noWrap/>
                  <w:vAlign w:val="center"/>
                </w:tcPr>
                <w:p w14:paraId="170E3F2B">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0"/>
                      <w:sz w:val="18"/>
                      <w:szCs w:val="18"/>
                      <w:u w:val="none"/>
                      <w:lang w:val="en-US" w:eastAsia="zh-CN" w:bidi="ar"/>
                    </w:rPr>
                  </w:pPr>
                  <w:r>
                    <w:t>983</w:t>
                  </w:r>
                </w:p>
              </w:tc>
              <w:tc>
                <w:tcPr>
                  <w:tcW w:w="714" w:type="pct"/>
                  <w:tcBorders>
                    <w:top w:val="nil"/>
                    <w:left w:val="nil"/>
                    <w:bottom w:val="single" w:color="000000" w:sz="8" w:space="0"/>
                    <w:right w:val="single" w:color="000000" w:sz="8" w:space="0"/>
                  </w:tcBorders>
                  <w:noWrap/>
                  <w:vAlign w:val="center"/>
                </w:tcPr>
                <w:p w14:paraId="12082855">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r>
                    <w:t>393</w:t>
                  </w:r>
                </w:p>
              </w:tc>
              <w:tc>
                <w:tcPr>
                  <w:tcW w:w="714" w:type="pct"/>
                  <w:tcBorders>
                    <w:top w:val="nil"/>
                    <w:left w:val="nil"/>
                    <w:bottom w:val="single" w:color="000000" w:sz="8" w:space="0"/>
                    <w:right w:val="single" w:color="000000" w:sz="8" w:space="0"/>
                  </w:tcBorders>
                  <w:noWrap/>
                  <w:vAlign w:val="center"/>
                </w:tcPr>
                <w:p w14:paraId="03D7FA86">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r>
                    <w:t>329</w:t>
                  </w:r>
                </w:p>
              </w:tc>
              <w:tc>
                <w:tcPr>
                  <w:tcW w:w="714" w:type="pct"/>
                  <w:tcBorders>
                    <w:top w:val="nil"/>
                    <w:left w:val="nil"/>
                    <w:bottom w:val="single" w:color="000000" w:sz="8" w:space="0"/>
                    <w:right w:val="single" w:color="000000" w:sz="8" w:space="0"/>
                  </w:tcBorders>
                  <w:noWrap/>
                  <w:vAlign w:val="center"/>
                </w:tcPr>
                <w:p w14:paraId="69D25A0C">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0"/>
                      <w:sz w:val="18"/>
                      <w:szCs w:val="18"/>
                      <w:u w:val="none"/>
                      <w:lang w:val="en-US" w:eastAsia="zh-CN" w:bidi="ar"/>
                    </w:rPr>
                  </w:pPr>
                </w:p>
              </w:tc>
              <w:tc>
                <w:tcPr>
                  <w:tcW w:w="714" w:type="pct"/>
                  <w:tcBorders>
                    <w:top w:val="nil"/>
                    <w:left w:val="nil"/>
                    <w:bottom w:val="single" w:color="000000" w:sz="8" w:space="0"/>
                    <w:right w:val="single" w:color="000000" w:sz="8" w:space="0"/>
                  </w:tcBorders>
                  <w:noWrap/>
                  <w:vAlign w:val="center"/>
                </w:tcPr>
                <w:p w14:paraId="017CB8F4">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p>
              </w:tc>
              <w:tc>
                <w:tcPr>
                  <w:tcW w:w="714" w:type="pct"/>
                  <w:tcBorders>
                    <w:top w:val="nil"/>
                    <w:left w:val="nil"/>
                    <w:bottom w:val="single" w:color="000000" w:sz="8" w:space="0"/>
                    <w:right w:val="single" w:color="000000" w:sz="8" w:space="0"/>
                  </w:tcBorders>
                  <w:noWrap/>
                  <w:vAlign w:val="center"/>
                </w:tcPr>
                <w:p w14:paraId="017CB8F4">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r>
                    <w:t>494</w:t>
                  </w:r>
                </w:p>
              </w:tc>
            </w:tr>
            <w:tr w14:paraId="76AE6FD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10" w:hRule="atLeast"/>
                <w:jc w:val="center"/>
              </w:trPr>
              <w:tc>
                <w:tcPr>
                  <w:tcW w:w="714" w:type="pct"/>
                  <w:tcBorders>
                    <w:top w:val="nil"/>
                    <w:left w:val="single" w:color="000000" w:sz="8" w:space="0"/>
                    <w:bottom w:val="single" w:color="000000" w:sz="8" w:space="0"/>
                    <w:right w:val="single" w:color="000000" w:sz="8" w:space="0"/>
                  </w:tcBorders>
                  <w:noWrap w:val="0"/>
                  <w:vAlign w:val="top"/>
                </w:tcPr>
                <w:p w14:paraId="3602E354">
                  <w:pPr>
                    <w:keepNext w:val="0"/>
                    <w:keepLines w:val="0"/>
                    <w:widowControl/>
                    <w:suppressLineNumbers w:val="0"/>
                    <w:spacing w:before="0" w:beforeAutospacing="0" w:after="0" w:afterAutospacing="0" w:line="360" w:lineRule="auto"/>
                    <w:ind w:left="0" w:right="0"/>
                    <w:jc w:val="center"/>
                    <w:textAlignment w:val="top"/>
                    <w:rPr>
                      <w:rFonts w:hint="eastAsia" w:ascii="宋体" w:hAnsi="宋体" w:eastAsia="宋体" w:cs="宋体"/>
                      <w:b/>
                      <w:bCs/>
                      <w:i w:val="0"/>
                      <w:iCs w:val="0"/>
                      <w:color w:val="000000"/>
                      <w:kern w:val="2"/>
                      <w:sz w:val="18"/>
                      <w:szCs w:val="18"/>
                      <w:u w:val="none"/>
                    </w:rPr>
                  </w:pPr>
                  <w:r>
                    <w:rPr>
                      <w:rFonts w:hint="eastAsia" w:ascii="宋体" w:hAnsi="宋体" w:eastAsia="宋体" w:cs="宋体"/>
                      <w:bCs/>
                      <w:i w:val="0"/>
                      <w:iCs w:val="0"/>
                      <w:color w:val="000000"/>
                      <w:kern w:val="0"/>
                      <w:sz w:val="18"/>
                      <w:szCs w:val="18"/>
                      <w:u w:val="none"/>
                      <w:lang w:val="en-US" w:eastAsia="zh-CN" w:bidi="ar"/>
                    </w:rPr>
                    <w:t>资产负债率</w:t>
                  </w:r>
                </w:p>
              </w:tc>
              <w:tc>
                <w:tcPr>
                  <w:tcW w:w="714" w:type="pct"/>
                  <w:tcBorders>
                    <w:top w:val="nil"/>
                    <w:left w:val="nil"/>
                    <w:bottom w:val="single" w:color="000000" w:sz="8" w:space="0"/>
                    <w:right w:val="single" w:color="000000" w:sz="8" w:space="0"/>
                  </w:tcBorders>
                  <w:noWrap/>
                  <w:vAlign w:val="center"/>
                </w:tcPr>
                <w:p w14:paraId="21A89ACD">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0"/>
                      <w:sz w:val="18"/>
                      <w:szCs w:val="18"/>
                      <w:u w:val="none"/>
                      <w:lang w:val="en-US" w:eastAsia="zh-CN" w:bidi="ar"/>
                    </w:rPr>
                  </w:pPr>
                  <w:r>
                    <w:t>53.29%</w:t>
                  </w:r>
                </w:p>
              </w:tc>
              <w:tc>
                <w:tcPr>
                  <w:tcW w:w="714" w:type="pct"/>
                  <w:tcBorders>
                    <w:top w:val="nil"/>
                    <w:left w:val="nil"/>
                    <w:bottom w:val="single" w:color="000000" w:sz="8" w:space="0"/>
                    <w:right w:val="single" w:color="000000" w:sz="8" w:space="0"/>
                  </w:tcBorders>
                  <w:noWrap/>
                  <w:vAlign w:val="center"/>
                </w:tcPr>
                <w:p w14:paraId="49F11C8C">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r>
                    <w:t>50.25%</w:t>
                  </w:r>
                </w:p>
              </w:tc>
              <w:tc>
                <w:tcPr>
                  <w:tcW w:w="714" w:type="pct"/>
                  <w:tcBorders>
                    <w:top w:val="nil"/>
                    <w:left w:val="nil"/>
                    <w:bottom w:val="single" w:color="000000" w:sz="8" w:space="0"/>
                    <w:right w:val="single" w:color="000000" w:sz="8" w:space="0"/>
                  </w:tcBorders>
                  <w:noWrap/>
                  <w:vAlign w:val="center"/>
                </w:tcPr>
                <w:p w14:paraId="7B572676">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r>
                    <w:t>50.17%</w:t>
                  </w:r>
                </w:p>
              </w:tc>
              <w:tc>
                <w:tcPr>
                  <w:tcW w:w="714" w:type="pct"/>
                  <w:tcBorders>
                    <w:top w:val="nil"/>
                    <w:left w:val="nil"/>
                    <w:bottom w:val="single" w:color="000000" w:sz="8" w:space="0"/>
                    <w:right w:val="single" w:color="000000" w:sz="8" w:space="0"/>
                  </w:tcBorders>
                  <w:noWrap/>
                  <w:vAlign w:val="center"/>
                </w:tcPr>
                <w:p w14:paraId="6A4165F3">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0"/>
                      <w:sz w:val="18"/>
                      <w:szCs w:val="18"/>
                      <w:u w:val="none"/>
                      <w:lang w:val="en-US" w:eastAsia="zh-CN" w:bidi="ar"/>
                    </w:rPr>
                  </w:pPr>
                </w:p>
              </w:tc>
              <w:tc>
                <w:tcPr>
                  <w:tcW w:w="714" w:type="pct"/>
                  <w:tcBorders>
                    <w:top w:val="nil"/>
                    <w:left w:val="nil"/>
                    <w:bottom w:val="single" w:color="000000" w:sz="8" w:space="0"/>
                    <w:right w:val="single" w:color="000000" w:sz="8" w:space="0"/>
                  </w:tcBorders>
                  <w:noWrap/>
                  <w:vAlign w:val="center"/>
                </w:tcPr>
                <w:p w14:paraId="59B9C868">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p>
              </w:tc>
              <w:tc>
                <w:tcPr>
                  <w:tcW w:w="714" w:type="pct"/>
                  <w:tcBorders>
                    <w:top w:val="nil"/>
                    <w:left w:val="nil"/>
                    <w:bottom w:val="single" w:color="000000" w:sz="8" w:space="0"/>
                    <w:right w:val="single" w:color="000000" w:sz="8" w:space="0"/>
                  </w:tcBorders>
                  <w:noWrap/>
                  <w:vAlign w:val="center"/>
                </w:tcPr>
                <w:p w14:paraId="59B9C868">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r>
                    <w:t>42.5%</w:t>
                  </w:r>
                </w:p>
              </w:tc>
            </w:tr>
            <w:tr w14:paraId="5910677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5" w:hRule="atLeast"/>
                <w:jc w:val="center"/>
              </w:trPr>
              <w:tc>
                <w:tcPr>
                  <w:tcW w:w="714" w:type="pct"/>
                  <w:tcBorders>
                    <w:top w:val="nil"/>
                    <w:left w:val="single" w:color="000000" w:sz="8" w:space="0"/>
                    <w:bottom w:val="single" w:color="000000" w:sz="8" w:space="0"/>
                    <w:right w:val="single" w:color="000000" w:sz="8" w:space="0"/>
                  </w:tcBorders>
                  <w:noWrap w:val="0"/>
                  <w:vAlign w:val="top"/>
                </w:tcPr>
                <w:p w14:paraId="332ABDA1">
                  <w:pPr>
                    <w:keepNext w:val="0"/>
                    <w:keepLines w:val="0"/>
                    <w:widowControl/>
                    <w:suppressLineNumbers w:val="0"/>
                    <w:spacing w:before="0" w:beforeAutospacing="0" w:after="0" w:afterAutospacing="0" w:line="360" w:lineRule="auto"/>
                    <w:ind w:left="0" w:right="0"/>
                    <w:jc w:val="center"/>
                    <w:textAlignment w:val="top"/>
                    <w:rPr>
                      <w:rFonts w:hint="eastAsia" w:ascii="宋体" w:hAnsi="宋体" w:eastAsia="宋体" w:cs="宋体"/>
                      <w:b/>
                      <w:bCs/>
                      <w:i w:val="0"/>
                      <w:iCs w:val="0"/>
                      <w:color w:val="000000"/>
                      <w:kern w:val="2"/>
                      <w:sz w:val="18"/>
                      <w:szCs w:val="18"/>
                      <w:u w:val="none"/>
                    </w:rPr>
                  </w:pPr>
                  <w:r>
                    <w:rPr>
                      <w:rFonts w:hint="eastAsia" w:ascii="宋体" w:hAnsi="宋体" w:eastAsia="宋体" w:cs="宋体"/>
                      <w:bCs/>
                      <w:i w:val="0"/>
                      <w:iCs w:val="0"/>
                      <w:color w:val="000000"/>
                      <w:kern w:val="0"/>
                      <w:sz w:val="18"/>
                      <w:szCs w:val="18"/>
                      <w:u w:val="none"/>
                      <w:lang w:val="en-US" w:eastAsia="zh-CN" w:bidi="ar"/>
                    </w:rPr>
                    <w:t>流动比率</w:t>
                  </w:r>
                </w:p>
              </w:tc>
              <w:tc>
                <w:tcPr>
                  <w:tcW w:w="714" w:type="pct"/>
                  <w:tcBorders>
                    <w:top w:val="nil"/>
                    <w:left w:val="nil"/>
                    <w:bottom w:val="single" w:color="000000" w:sz="8" w:space="0"/>
                    <w:right w:val="single" w:color="000000" w:sz="8" w:space="0"/>
                  </w:tcBorders>
                  <w:noWrap/>
                  <w:vAlign w:val="center"/>
                </w:tcPr>
                <w:p w14:paraId="71AC508B">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0"/>
                      <w:sz w:val="18"/>
                      <w:szCs w:val="18"/>
                      <w:u w:val="none"/>
                      <w:lang w:val="en-US" w:eastAsia="zh-CN" w:bidi="ar"/>
                    </w:rPr>
                  </w:pPr>
                  <w:r>
                    <w:t>1.5</w:t>
                  </w:r>
                </w:p>
              </w:tc>
              <w:tc>
                <w:tcPr>
                  <w:tcW w:w="714" w:type="pct"/>
                  <w:tcBorders>
                    <w:top w:val="nil"/>
                    <w:left w:val="nil"/>
                    <w:bottom w:val="single" w:color="000000" w:sz="8" w:space="0"/>
                    <w:right w:val="single" w:color="000000" w:sz="8" w:space="0"/>
                  </w:tcBorders>
                  <w:noWrap/>
                  <w:vAlign w:val="center"/>
                </w:tcPr>
                <w:p w14:paraId="31708472">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r>
                    <w:t>1.57</w:t>
                  </w:r>
                </w:p>
              </w:tc>
              <w:tc>
                <w:tcPr>
                  <w:tcW w:w="714" w:type="pct"/>
                  <w:tcBorders>
                    <w:top w:val="nil"/>
                    <w:left w:val="nil"/>
                    <w:bottom w:val="single" w:color="000000" w:sz="8" w:space="0"/>
                    <w:right w:val="single" w:color="000000" w:sz="8" w:space="0"/>
                  </w:tcBorders>
                  <w:noWrap/>
                  <w:vAlign w:val="center"/>
                </w:tcPr>
                <w:p w14:paraId="3E93CEAC">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r>
                    <w:t>1.58</w:t>
                  </w:r>
                </w:p>
              </w:tc>
              <w:tc>
                <w:tcPr>
                  <w:tcW w:w="714" w:type="pct"/>
                  <w:tcBorders>
                    <w:top w:val="nil"/>
                    <w:left w:val="nil"/>
                    <w:bottom w:val="single" w:color="000000" w:sz="8" w:space="0"/>
                    <w:right w:val="single" w:color="000000" w:sz="8" w:space="0"/>
                  </w:tcBorders>
                  <w:noWrap/>
                  <w:vAlign w:val="center"/>
                </w:tcPr>
                <w:p w14:paraId="6474725A">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0"/>
                      <w:sz w:val="18"/>
                      <w:szCs w:val="18"/>
                      <w:u w:val="none"/>
                      <w:lang w:val="en-US" w:eastAsia="zh-CN" w:bidi="ar"/>
                    </w:rPr>
                  </w:pPr>
                </w:p>
              </w:tc>
              <w:tc>
                <w:tcPr>
                  <w:tcW w:w="714" w:type="pct"/>
                  <w:tcBorders>
                    <w:top w:val="nil"/>
                    <w:left w:val="nil"/>
                    <w:bottom w:val="single" w:color="000000" w:sz="8" w:space="0"/>
                    <w:right w:val="single" w:color="000000" w:sz="8" w:space="0"/>
                  </w:tcBorders>
                  <w:noWrap/>
                  <w:vAlign w:val="center"/>
                </w:tcPr>
                <w:p w14:paraId="56F78E7E">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p>
              </w:tc>
              <w:tc>
                <w:tcPr>
                  <w:tcW w:w="714" w:type="pct"/>
                  <w:tcBorders>
                    <w:top w:val="nil"/>
                    <w:left w:val="nil"/>
                    <w:bottom w:val="single" w:color="000000" w:sz="8" w:space="0"/>
                    <w:right w:val="single" w:color="000000" w:sz="8" w:space="0"/>
                  </w:tcBorders>
                  <w:noWrap/>
                  <w:vAlign w:val="center"/>
                </w:tcPr>
                <w:p w14:paraId="56F78E7E">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r>
                    <w:t>1.82</w:t>
                  </w:r>
                </w:p>
              </w:tc>
            </w:tr>
            <w:tr w14:paraId="7C1550D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5" w:hRule="atLeast"/>
                <w:jc w:val="center"/>
              </w:trPr>
              <w:tc>
                <w:tcPr>
                  <w:tcW w:w="714" w:type="pct"/>
                  <w:tcBorders>
                    <w:top w:val="nil"/>
                    <w:left w:val="single" w:color="000000" w:sz="8" w:space="0"/>
                    <w:bottom w:val="single" w:color="000000" w:sz="8" w:space="0"/>
                    <w:right w:val="single" w:color="000000" w:sz="8" w:space="0"/>
                  </w:tcBorders>
                  <w:noWrap w:val="0"/>
                  <w:vAlign w:val="top"/>
                </w:tcPr>
                <w:p w14:paraId="2876D659">
                  <w:pPr>
                    <w:keepNext w:val="0"/>
                    <w:keepLines w:val="0"/>
                    <w:widowControl/>
                    <w:suppressLineNumbers w:val="0"/>
                    <w:spacing w:before="0" w:beforeAutospacing="0" w:after="0" w:afterAutospacing="0" w:line="360" w:lineRule="auto"/>
                    <w:ind w:left="0" w:right="0"/>
                    <w:jc w:val="center"/>
                    <w:textAlignment w:val="top"/>
                    <w:rPr>
                      <w:rFonts w:hint="eastAsia" w:ascii="宋体" w:hAnsi="宋体" w:eastAsia="宋体" w:cs="宋体"/>
                      <w:b/>
                      <w:bCs/>
                      <w:i w:val="0"/>
                      <w:iCs w:val="0"/>
                      <w:color w:val="000000"/>
                      <w:kern w:val="2"/>
                      <w:sz w:val="18"/>
                      <w:szCs w:val="18"/>
                      <w:u w:val="none"/>
                    </w:rPr>
                  </w:pPr>
                  <w:r>
                    <w:rPr>
                      <w:rFonts w:hint="eastAsia" w:ascii="宋体" w:hAnsi="宋体" w:eastAsia="宋体" w:cs="宋体"/>
                      <w:bCs/>
                      <w:i w:val="0"/>
                      <w:iCs w:val="0"/>
                      <w:color w:val="000000"/>
                      <w:kern w:val="0"/>
                      <w:sz w:val="18"/>
                      <w:szCs w:val="18"/>
                      <w:u w:val="none"/>
                      <w:lang w:val="en-US" w:eastAsia="zh-CN" w:bidi="ar"/>
                    </w:rPr>
                    <w:t>速动比率</w:t>
                  </w:r>
                </w:p>
              </w:tc>
              <w:tc>
                <w:tcPr>
                  <w:tcW w:w="714" w:type="pct"/>
                  <w:tcBorders>
                    <w:top w:val="nil"/>
                    <w:left w:val="nil"/>
                    <w:bottom w:val="single" w:color="000000" w:sz="8" w:space="0"/>
                    <w:right w:val="single" w:color="000000" w:sz="8" w:space="0"/>
                  </w:tcBorders>
                  <w:noWrap/>
                  <w:vAlign w:val="center"/>
                </w:tcPr>
                <w:p w14:paraId="6C2C65C9">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0"/>
                      <w:sz w:val="18"/>
                      <w:szCs w:val="18"/>
                      <w:u w:val="none"/>
                      <w:lang w:val="en-US" w:eastAsia="zh-CN" w:bidi="ar"/>
                    </w:rPr>
                  </w:pPr>
                  <w:r>
                    <w:t>0.94</w:t>
                  </w:r>
                </w:p>
              </w:tc>
              <w:tc>
                <w:tcPr>
                  <w:tcW w:w="714" w:type="pct"/>
                  <w:tcBorders>
                    <w:top w:val="nil"/>
                    <w:left w:val="nil"/>
                    <w:bottom w:val="single" w:color="000000" w:sz="8" w:space="0"/>
                    <w:right w:val="single" w:color="000000" w:sz="8" w:space="0"/>
                  </w:tcBorders>
                  <w:noWrap/>
                  <w:vAlign w:val="center"/>
                </w:tcPr>
                <w:p w14:paraId="755BD37D">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r>
                    <w:t>1.29</w:t>
                  </w:r>
                </w:p>
              </w:tc>
              <w:tc>
                <w:tcPr>
                  <w:tcW w:w="714" w:type="pct"/>
                  <w:tcBorders>
                    <w:top w:val="nil"/>
                    <w:left w:val="nil"/>
                    <w:bottom w:val="single" w:color="000000" w:sz="8" w:space="0"/>
                    <w:right w:val="single" w:color="000000" w:sz="8" w:space="0"/>
                  </w:tcBorders>
                  <w:noWrap/>
                  <w:vAlign w:val="center"/>
                </w:tcPr>
                <w:p w14:paraId="7B1B7027">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r>
                    <w:t>1.45</w:t>
                  </w:r>
                </w:p>
              </w:tc>
              <w:tc>
                <w:tcPr>
                  <w:tcW w:w="714" w:type="pct"/>
                  <w:tcBorders>
                    <w:top w:val="nil"/>
                    <w:left w:val="nil"/>
                    <w:bottom w:val="single" w:color="000000" w:sz="8" w:space="0"/>
                    <w:right w:val="single" w:color="000000" w:sz="8" w:space="0"/>
                  </w:tcBorders>
                  <w:noWrap/>
                  <w:vAlign w:val="center"/>
                </w:tcPr>
                <w:p w14:paraId="0293EC89">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0"/>
                      <w:sz w:val="18"/>
                      <w:szCs w:val="18"/>
                      <w:u w:val="none"/>
                      <w:lang w:val="en-US" w:eastAsia="zh-CN" w:bidi="ar"/>
                    </w:rPr>
                  </w:pPr>
                </w:p>
              </w:tc>
              <w:tc>
                <w:tcPr>
                  <w:tcW w:w="714" w:type="pct"/>
                  <w:tcBorders>
                    <w:top w:val="nil"/>
                    <w:left w:val="nil"/>
                    <w:bottom w:val="single" w:color="000000" w:sz="8" w:space="0"/>
                    <w:right w:val="single" w:color="000000" w:sz="8" w:space="0"/>
                  </w:tcBorders>
                  <w:noWrap/>
                  <w:vAlign w:val="center"/>
                </w:tcPr>
                <w:p w14:paraId="735DEBB1">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p>
              </w:tc>
              <w:tc>
                <w:tcPr>
                  <w:tcW w:w="714" w:type="pct"/>
                  <w:tcBorders>
                    <w:top w:val="nil"/>
                    <w:left w:val="nil"/>
                    <w:bottom w:val="single" w:color="000000" w:sz="8" w:space="0"/>
                    <w:right w:val="single" w:color="000000" w:sz="8" w:space="0"/>
                  </w:tcBorders>
                  <w:noWrap/>
                  <w:vAlign w:val="center"/>
                </w:tcPr>
                <w:p w14:paraId="735DEBB1">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r>
                    <w:t>1.51</w:t>
                  </w:r>
                </w:p>
              </w:tc>
            </w:tr>
            <w:tr w14:paraId="67BDDEF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10" w:hRule="atLeast"/>
                <w:jc w:val="center"/>
              </w:trPr>
              <w:tc>
                <w:tcPr>
                  <w:tcW w:w="714" w:type="pct"/>
                  <w:tcBorders>
                    <w:top w:val="nil"/>
                    <w:left w:val="single" w:color="000000" w:sz="8" w:space="0"/>
                    <w:bottom w:val="single" w:color="000000" w:sz="8" w:space="0"/>
                    <w:right w:val="single" w:color="000000" w:sz="8" w:space="0"/>
                  </w:tcBorders>
                  <w:noWrap w:val="0"/>
                  <w:vAlign w:val="top"/>
                </w:tcPr>
                <w:p w14:paraId="2882FDCF">
                  <w:pPr>
                    <w:keepNext w:val="0"/>
                    <w:keepLines w:val="0"/>
                    <w:widowControl/>
                    <w:suppressLineNumbers w:val="0"/>
                    <w:spacing w:before="0" w:beforeAutospacing="0" w:after="0" w:afterAutospacing="0" w:line="360" w:lineRule="auto"/>
                    <w:ind w:left="0" w:right="0"/>
                    <w:jc w:val="center"/>
                    <w:textAlignment w:val="top"/>
                    <w:rPr>
                      <w:rFonts w:hint="eastAsia" w:ascii="宋体" w:hAnsi="宋体" w:eastAsia="宋体" w:cs="宋体"/>
                      <w:b/>
                      <w:bCs/>
                      <w:i w:val="0"/>
                      <w:iCs w:val="0"/>
                      <w:color w:val="000000"/>
                      <w:kern w:val="2"/>
                      <w:sz w:val="18"/>
                      <w:szCs w:val="18"/>
                      <w:u w:val="none"/>
                    </w:rPr>
                  </w:pPr>
                  <w:r>
                    <w:rPr>
                      <w:rFonts w:hint="eastAsia" w:ascii="宋体" w:hAnsi="宋体" w:eastAsia="宋体" w:cs="宋体"/>
                      <w:bCs/>
                      <w:i w:val="0"/>
                      <w:iCs w:val="0"/>
                      <w:color w:val="000000"/>
                      <w:kern w:val="0"/>
                      <w:sz w:val="18"/>
                      <w:szCs w:val="18"/>
                      <w:u w:val="none"/>
                      <w:lang w:val="en-US" w:eastAsia="zh-CN" w:bidi="ar"/>
                    </w:rPr>
                    <w:t>应收账款周转天数</w:t>
                  </w:r>
                </w:p>
              </w:tc>
              <w:tc>
                <w:tcPr>
                  <w:tcW w:w="714" w:type="pct"/>
                  <w:tcBorders>
                    <w:top w:val="nil"/>
                    <w:left w:val="nil"/>
                    <w:bottom w:val="single" w:color="000000" w:sz="8" w:space="0"/>
                    <w:right w:val="single" w:color="000000" w:sz="8" w:space="0"/>
                  </w:tcBorders>
                  <w:noWrap/>
                  <w:vAlign w:val="center"/>
                </w:tcPr>
                <w:p w14:paraId="5E891A76">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0"/>
                      <w:sz w:val="18"/>
                      <w:szCs w:val="18"/>
                      <w:u w:val="none"/>
                      <w:lang w:val="en-US" w:eastAsia="zh-CN" w:bidi="ar"/>
                    </w:rPr>
                  </w:pPr>
                  <w:r>
                    <w:t>76.0天</w:t>
                  </w:r>
                </w:p>
              </w:tc>
              <w:tc>
                <w:tcPr>
                  <w:tcW w:w="714" w:type="pct"/>
                  <w:tcBorders>
                    <w:top w:val="nil"/>
                    <w:left w:val="nil"/>
                    <w:bottom w:val="single" w:color="000000" w:sz="8" w:space="0"/>
                    <w:right w:val="single" w:color="000000" w:sz="8" w:space="0"/>
                  </w:tcBorders>
                  <w:noWrap/>
                  <w:vAlign w:val="center"/>
                </w:tcPr>
                <w:p w14:paraId="67B618D7">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r>
                    <w:t>191.0天</w:t>
                  </w:r>
                </w:p>
              </w:tc>
              <w:tc>
                <w:tcPr>
                  <w:tcW w:w="714" w:type="pct"/>
                  <w:tcBorders>
                    <w:top w:val="nil"/>
                    <w:left w:val="nil"/>
                    <w:bottom w:val="single" w:color="000000" w:sz="8" w:space="0"/>
                    <w:right w:val="single" w:color="000000" w:sz="8" w:space="0"/>
                  </w:tcBorders>
                  <w:noWrap/>
                  <w:vAlign w:val="center"/>
                </w:tcPr>
                <w:p w14:paraId="318122D8">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r>
                    <w:t>388.0天</w:t>
                  </w:r>
                </w:p>
              </w:tc>
              <w:tc>
                <w:tcPr>
                  <w:tcW w:w="714" w:type="pct"/>
                  <w:tcBorders>
                    <w:top w:val="nil"/>
                    <w:left w:val="nil"/>
                    <w:bottom w:val="single" w:color="000000" w:sz="8" w:space="0"/>
                    <w:right w:val="single" w:color="000000" w:sz="8" w:space="0"/>
                  </w:tcBorders>
                  <w:noWrap/>
                  <w:vAlign w:val="center"/>
                </w:tcPr>
                <w:p w14:paraId="185E3A40">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0"/>
                      <w:sz w:val="18"/>
                      <w:szCs w:val="18"/>
                      <w:u w:val="none"/>
                      <w:lang w:val="en-US" w:eastAsia="zh-CN" w:bidi="ar"/>
                    </w:rPr>
                  </w:pPr>
                </w:p>
              </w:tc>
              <w:tc>
                <w:tcPr>
                  <w:tcW w:w="714" w:type="pct"/>
                  <w:tcBorders>
                    <w:top w:val="nil"/>
                    <w:left w:val="nil"/>
                    <w:bottom w:val="single" w:color="000000" w:sz="8" w:space="0"/>
                    <w:right w:val="single" w:color="000000" w:sz="8" w:space="0"/>
                  </w:tcBorders>
                  <w:noWrap/>
                  <w:vAlign w:val="center"/>
                </w:tcPr>
                <w:p w14:paraId="051CFD54">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p>
              </w:tc>
              <w:tc>
                <w:tcPr>
                  <w:tcW w:w="714" w:type="pct"/>
                  <w:tcBorders>
                    <w:top w:val="nil"/>
                    <w:left w:val="nil"/>
                    <w:bottom w:val="single" w:color="000000" w:sz="8" w:space="0"/>
                    <w:right w:val="single" w:color="000000" w:sz="8" w:space="0"/>
                  </w:tcBorders>
                  <w:noWrap/>
                  <w:vAlign w:val="center"/>
                </w:tcPr>
                <w:p w14:paraId="051CFD54">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r>
                    <w:t>271.0天</w:t>
                  </w:r>
                </w:p>
              </w:tc>
            </w:tr>
            <w:tr w14:paraId="20168D4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10" w:hRule="atLeast"/>
                <w:jc w:val="center"/>
              </w:trPr>
              <w:tc>
                <w:tcPr>
                  <w:tcW w:w="714" w:type="pct"/>
                  <w:tcBorders>
                    <w:top w:val="nil"/>
                    <w:left w:val="single" w:color="000000" w:sz="8" w:space="0"/>
                    <w:bottom w:val="single" w:color="000000" w:sz="8" w:space="0"/>
                    <w:right w:val="single" w:color="000000" w:sz="8" w:space="0"/>
                  </w:tcBorders>
                  <w:noWrap w:val="0"/>
                  <w:vAlign w:val="top"/>
                </w:tcPr>
                <w:p w14:paraId="78DDD179">
                  <w:pPr>
                    <w:keepNext w:val="0"/>
                    <w:keepLines w:val="0"/>
                    <w:widowControl/>
                    <w:suppressLineNumbers w:val="0"/>
                    <w:spacing w:before="0" w:beforeAutospacing="0" w:after="0" w:afterAutospacing="0" w:line="360" w:lineRule="auto"/>
                    <w:ind w:left="0" w:right="0"/>
                    <w:jc w:val="center"/>
                    <w:textAlignment w:val="top"/>
                    <w:rPr>
                      <w:rFonts w:hint="eastAsia" w:ascii="宋体" w:hAnsi="宋体" w:eastAsia="宋体" w:cs="宋体"/>
                      <w:b/>
                      <w:bCs/>
                      <w:i w:val="0"/>
                      <w:iCs w:val="0"/>
                      <w:color w:val="000000"/>
                      <w:kern w:val="2"/>
                      <w:sz w:val="18"/>
                      <w:szCs w:val="18"/>
                      <w:u w:val="none"/>
                    </w:rPr>
                  </w:pPr>
                  <w:r>
                    <w:rPr>
                      <w:rFonts w:hint="eastAsia" w:ascii="宋体" w:hAnsi="宋体" w:eastAsia="宋体" w:cs="宋体"/>
                      <w:bCs/>
                      <w:i w:val="0"/>
                      <w:iCs w:val="0"/>
                      <w:color w:val="000000"/>
                      <w:kern w:val="0"/>
                      <w:sz w:val="18"/>
                      <w:szCs w:val="18"/>
                      <w:u w:val="none"/>
                      <w:lang w:val="en-US" w:eastAsia="zh-CN" w:bidi="ar"/>
                    </w:rPr>
                    <w:t>存货周转天数</w:t>
                  </w:r>
                </w:p>
              </w:tc>
              <w:tc>
                <w:tcPr>
                  <w:tcW w:w="714" w:type="pct"/>
                  <w:tcBorders>
                    <w:top w:val="nil"/>
                    <w:left w:val="nil"/>
                    <w:bottom w:val="single" w:color="000000" w:sz="8" w:space="0"/>
                    <w:right w:val="single" w:color="000000" w:sz="8" w:space="0"/>
                  </w:tcBorders>
                  <w:noWrap/>
                  <w:vAlign w:val="center"/>
                </w:tcPr>
                <w:p w14:paraId="2707BDA5">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0"/>
                      <w:sz w:val="18"/>
                      <w:szCs w:val="18"/>
                      <w:u w:val="none"/>
                      <w:lang w:val="en-US" w:eastAsia="zh-CN" w:bidi="ar"/>
                    </w:rPr>
                  </w:pPr>
                  <w:r>
                    <w:t>131.0天</w:t>
                  </w:r>
                </w:p>
              </w:tc>
              <w:tc>
                <w:tcPr>
                  <w:tcW w:w="714" w:type="pct"/>
                  <w:tcBorders>
                    <w:top w:val="nil"/>
                    <w:left w:val="nil"/>
                    <w:bottom w:val="single" w:color="000000" w:sz="8" w:space="0"/>
                    <w:right w:val="single" w:color="000000" w:sz="8" w:space="0"/>
                  </w:tcBorders>
                  <w:noWrap/>
                  <w:vAlign w:val="center"/>
                </w:tcPr>
                <w:p w14:paraId="2EA64B84">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r>
                    <w:t>105.0天</w:t>
                  </w:r>
                </w:p>
              </w:tc>
              <w:tc>
                <w:tcPr>
                  <w:tcW w:w="714" w:type="pct"/>
                  <w:tcBorders>
                    <w:top w:val="nil"/>
                    <w:left w:val="nil"/>
                    <w:bottom w:val="single" w:color="000000" w:sz="8" w:space="0"/>
                    <w:right w:val="single" w:color="000000" w:sz="8" w:space="0"/>
                  </w:tcBorders>
                  <w:noWrap/>
                  <w:vAlign w:val="center"/>
                </w:tcPr>
                <w:p w14:paraId="234FF0C0">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r>
                    <w:t>80.0天</w:t>
                  </w:r>
                </w:p>
              </w:tc>
              <w:tc>
                <w:tcPr>
                  <w:tcW w:w="714" w:type="pct"/>
                  <w:tcBorders>
                    <w:top w:val="nil"/>
                    <w:left w:val="nil"/>
                    <w:bottom w:val="single" w:color="000000" w:sz="8" w:space="0"/>
                    <w:right w:val="single" w:color="000000" w:sz="8" w:space="0"/>
                  </w:tcBorders>
                  <w:noWrap/>
                  <w:vAlign w:val="center"/>
                </w:tcPr>
                <w:p w14:paraId="0F8ADEC8">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0"/>
                      <w:sz w:val="18"/>
                      <w:szCs w:val="18"/>
                      <w:u w:val="none"/>
                      <w:lang w:val="en-US" w:eastAsia="zh-CN" w:bidi="ar"/>
                    </w:rPr>
                  </w:pPr>
                </w:p>
              </w:tc>
              <w:tc>
                <w:tcPr>
                  <w:tcW w:w="714" w:type="pct"/>
                  <w:tcBorders>
                    <w:top w:val="nil"/>
                    <w:left w:val="nil"/>
                    <w:bottom w:val="single" w:color="000000" w:sz="8" w:space="0"/>
                    <w:right w:val="single" w:color="000000" w:sz="8" w:space="0"/>
                  </w:tcBorders>
                  <w:noWrap/>
                  <w:vAlign w:val="center"/>
                </w:tcPr>
                <w:p w14:paraId="01B41898">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p>
              </w:tc>
              <w:tc>
                <w:tcPr>
                  <w:tcW w:w="714" w:type="pct"/>
                  <w:tcBorders>
                    <w:top w:val="nil"/>
                    <w:left w:val="nil"/>
                    <w:bottom w:val="single" w:color="000000" w:sz="8" w:space="0"/>
                    <w:right w:val="single" w:color="000000" w:sz="8" w:space="0"/>
                  </w:tcBorders>
                  <w:noWrap/>
                  <w:vAlign w:val="center"/>
                </w:tcPr>
                <w:p w14:paraId="01B41898">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r>
                    <w:t>129.0天</w:t>
                  </w:r>
                </w:p>
              </w:tc>
            </w:tr>
            <w:tr w14:paraId="1B87AC7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10" w:hRule="atLeast"/>
                <w:jc w:val="center"/>
              </w:trPr>
              <w:tc>
                <w:tcPr>
                  <w:tcW w:w="714" w:type="pct"/>
                  <w:tcBorders>
                    <w:top w:val="nil"/>
                    <w:left w:val="single" w:color="000000" w:sz="8" w:space="0"/>
                    <w:bottom w:val="single" w:color="000000" w:sz="8" w:space="0"/>
                    <w:right w:val="single" w:color="000000" w:sz="8" w:space="0"/>
                  </w:tcBorders>
                  <w:noWrap w:val="0"/>
                  <w:vAlign w:val="top"/>
                </w:tcPr>
                <w:p w14:paraId="79C5D4D0">
                  <w:pPr>
                    <w:keepNext w:val="0"/>
                    <w:keepLines w:val="0"/>
                    <w:widowControl/>
                    <w:suppressLineNumbers w:val="0"/>
                    <w:spacing w:before="0" w:beforeAutospacing="0" w:after="0" w:afterAutospacing="0" w:line="360" w:lineRule="auto"/>
                    <w:ind w:left="0" w:right="0"/>
                    <w:jc w:val="center"/>
                    <w:textAlignment w:val="top"/>
                    <w:rPr>
                      <w:rFonts w:hint="eastAsia" w:ascii="宋体" w:hAnsi="宋体" w:eastAsia="宋体" w:cs="宋体"/>
                      <w:b/>
                      <w:bCs/>
                      <w:i w:val="0"/>
                      <w:iCs w:val="0"/>
                      <w:color w:val="000000"/>
                      <w:kern w:val="2"/>
                      <w:sz w:val="18"/>
                      <w:szCs w:val="18"/>
                      <w:u w:val="none"/>
                    </w:rPr>
                  </w:pPr>
                  <w:r>
                    <w:rPr>
                      <w:rFonts w:hint="eastAsia" w:ascii="宋体" w:hAnsi="宋体" w:eastAsia="宋体" w:cs="宋体"/>
                      <w:bCs/>
                      <w:i w:val="0"/>
                      <w:iCs w:val="0"/>
                      <w:color w:val="000000"/>
                      <w:kern w:val="0"/>
                      <w:sz w:val="18"/>
                      <w:szCs w:val="18"/>
                      <w:u w:val="none"/>
                      <w:lang w:val="en-US" w:eastAsia="zh-CN" w:bidi="ar"/>
                    </w:rPr>
                    <w:t>预付账款周转天数</w:t>
                  </w:r>
                </w:p>
              </w:tc>
              <w:tc>
                <w:tcPr>
                  <w:tcW w:w="714" w:type="pct"/>
                  <w:tcBorders>
                    <w:top w:val="nil"/>
                    <w:left w:val="nil"/>
                    <w:bottom w:val="single" w:color="000000" w:sz="8" w:space="0"/>
                    <w:right w:val="single" w:color="000000" w:sz="8" w:space="0"/>
                  </w:tcBorders>
                  <w:noWrap/>
                  <w:vAlign w:val="center"/>
                </w:tcPr>
                <w:p w14:paraId="03DAA21C">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0"/>
                      <w:sz w:val="18"/>
                      <w:szCs w:val="18"/>
                      <w:u w:val="none"/>
                      <w:lang w:val="en-US" w:eastAsia="zh-CN" w:bidi="ar"/>
                    </w:rPr>
                  </w:pPr>
                  <w:r>
                    <w:t>3.0天</w:t>
                  </w:r>
                </w:p>
              </w:tc>
              <w:tc>
                <w:tcPr>
                  <w:tcW w:w="714" w:type="pct"/>
                  <w:tcBorders>
                    <w:top w:val="nil"/>
                    <w:left w:val="nil"/>
                    <w:bottom w:val="single" w:color="000000" w:sz="8" w:space="0"/>
                    <w:right w:val="single" w:color="000000" w:sz="8" w:space="0"/>
                  </w:tcBorders>
                  <w:noWrap/>
                  <w:vAlign w:val="center"/>
                </w:tcPr>
                <w:p w14:paraId="76E6EFA3">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r>
                    <w:t>6.0天</w:t>
                  </w:r>
                </w:p>
              </w:tc>
              <w:tc>
                <w:tcPr>
                  <w:tcW w:w="714" w:type="pct"/>
                  <w:tcBorders>
                    <w:top w:val="nil"/>
                    <w:left w:val="nil"/>
                    <w:bottom w:val="single" w:color="000000" w:sz="8" w:space="0"/>
                    <w:right w:val="single" w:color="000000" w:sz="8" w:space="0"/>
                  </w:tcBorders>
                  <w:noWrap/>
                  <w:vAlign w:val="center"/>
                </w:tcPr>
                <w:p w14:paraId="2C23DE10">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r>
                    <w:t>18.0天</w:t>
                  </w:r>
                </w:p>
              </w:tc>
              <w:tc>
                <w:tcPr>
                  <w:tcW w:w="714" w:type="pct"/>
                  <w:tcBorders>
                    <w:top w:val="nil"/>
                    <w:left w:val="nil"/>
                    <w:bottom w:val="single" w:color="000000" w:sz="8" w:space="0"/>
                    <w:right w:val="single" w:color="000000" w:sz="8" w:space="0"/>
                  </w:tcBorders>
                  <w:noWrap/>
                  <w:vAlign w:val="center"/>
                </w:tcPr>
                <w:p w14:paraId="3E13F706">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0"/>
                      <w:sz w:val="18"/>
                      <w:szCs w:val="18"/>
                      <w:u w:val="none"/>
                      <w:lang w:val="en-US" w:eastAsia="zh-CN" w:bidi="ar"/>
                    </w:rPr>
                  </w:pPr>
                </w:p>
              </w:tc>
              <w:tc>
                <w:tcPr>
                  <w:tcW w:w="714" w:type="pct"/>
                  <w:tcBorders>
                    <w:top w:val="nil"/>
                    <w:left w:val="nil"/>
                    <w:bottom w:val="single" w:color="000000" w:sz="8" w:space="0"/>
                    <w:right w:val="single" w:color="000000" w:sz="8" w:space="0"/>
                  </w:tcBorders>
                  <w:noWrap/>
                  <w:vAlign w:val="center"/>
                </w:tcPr>
                <w:p w14:paraId="1DE1A3BD">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p>
              </w:tc>
              <w:tc>
                <w:tcPr>
                  <w:tcW w:w="714" w:type="pct"/>
                  <w:tcBorders>
                    <w:top w:val="nil"/>
                    <w:left w:val="nil"/>
                    <w:bottom w:val="single" w:color="000000" w:sz="8" w:space="0"/>
                    <w:right w:val="single" w:color="000000" w:sz="8" w:space="0"/>
                  </w:tcBorders>
                  <w:noWrap/>
                  <w:vAlign w:val="center"/>
                </w:tcPr>
                <w:p w14:paraId="1DE1A3BD">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r>
                    <w:t>25.0天</w:t>
                  </w:r>
                </w:p>
              </w:tc>
            </w:tr>
            <w:tr w14:paraId="1C7AF04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10" w:hRule="atLeast"/>
                <w:jc w:val="center"/>
              </w:trPr>
              <w:tc>
                <w:tcPr>
                  <w:tcW w:w="714" w:type="pct"/>
                  <w:tcBorders>
                    <w:top w:val="nil"/>
                    <w:left w:val="single" w:color="000000" w:sz="8" w:space="0"/>
                    <w:bottom w:val="single" w:color="000000" w:sz="8" w:space="0"/>
                    <w:right w:val="single" w:color="000000" w:sz="8" w:space="0"/>
                  </w:tcBorders>
                  <w:noWrap w:val="0"/>
                  <w:vAlign w:val="top"/>
                </w:tcPr>
                <w:p w14:paraId="2DAD25DB">
                  <w:pPr>
                    <w:keepNext w:val="0"/>
                    <w:keepLines w:val="0"/>
                    <w:widowControl/>
                    <w:suppressLineNumbers w:val="0"/>
                    <w:spacing w:before="0" w:beforeAutospacing="0" w:after="0" w:afterAutospacing="0" w:line="360" w:lineRule="auto"/>
                    <w:ind w:left="0" w:right="0"/>
                    <w:jc w:val="center"/>
                    <w:textAlignment w:val="top"/>
                    <w:rPr>
                      <w:rFonts w:hint="eastAsia" w:ascii="宋体" w:hAnsi="宋体" w:eastAsia="宋体" w:cs="宋体"/>
                      <w:b/>
                      <w:bCs/>
                      <w:i w:val="0"/>
                      <w:iCs w:val="0"/>
                      <w:color w:val="000000"/>
                      <w:kern w:val="2"/>
                      <w:sz w:val="18"/>
                      <w:szCs w:val="18"/>
                      <w:u w:val="none"/>
                    </w:rPr>
                  </w:pPr>
                  <w:r>
                    <w:rPr>
                      <w:rFonts w:hint="eastAsia" w:ascii="宋体" w:hAnsi="宋体" w:eastAsia="宋体" w:cs="宋体"/>
                      <w:bCs/>
                      <w:i w:val="0"/>
                      <w:iCs w:val="0"/>
                      <w:color w:val="000000"/>
                      <w:kern w:val="0"/>
                      <w:sz w:val="18"/>
                      <w:szCs w:val="18"/>
                      <w:u w:val="none"/>
                      <w:lang w:val="en-US" w:eastAsia="zh-CN" w:bidi="ar"/>
                    </w:rPr>
                    <w:t>应付帐款周转天数</w:t>
                  </w:r>
                </w:p>
              </w:tc>
              <w:tc>
                <w:tcPr>
                  <w:tcW w:w="714" w:type="pct"/>
                  <w:tcBorders>
                    <w:top w:val="nil"/>
                    <w:left w:val="nil"/>
                    <w:bottom w:val="single" w:color="000000" w:sz="8" w:space="0"/>
                    <w:right w:val="single" w:color="000000" w:sz="8" w:space="0"/>
                  </w:tcBorders>
                  <w:noWrap/>
                  <w:vAlign w:val="center"/>
                </w:tcPr>
                <w:p w14:paraId="4E7F3386">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0"/>
                      <w:sz w:val="18"/>
                      <w:szCs w:val="18"/>
                      <w:u w:val="none"/>
                      <w:lang w:val="en-US" w:eastAsia="zh-CN" w:bidi="ar"/>
                    </w:rPr>
                  </w:pPr>
                  <w:r>
                    <w:t>37.0天</w:t>
                  </w:r>
                </w:p>
              </w:tc>
              <w:tc>
                <w:tcPr>
                  <w:tcW w:w="714" w:type="pct"/>
                  <w:tcBorders>
                    <w:top w:val="nil"/>
                    <w:left w:val="nil"/>
                    <w:bottom w:val="single" w:color="000000" w:sz="8" w:space="0"/>
                    <w:right w:val="single" w:color="000000" w:sz="8" w:space="0"/>
                  </w:tcBorders>
                  <w:noWrap/>
                  <w:vAlign w:val="center"/>
                </w:tcPr>
                <w:p w14:paraId="444961AF">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r>
                    <w:t>76.0天</w:t>
                  </w:r>
                </w:p>
              </w:tc>
              <w:tc>
                <w:tcPr>
                  <w:tcW w:w="714" w:type="pct"/>
                  <w:tcBorders>
                    <w:top w:val="nil"/>
                    <w:left w:val="nil"/>
                    <w:bottom w:val="single" w:color="000000" w:sz="8" w:space="0"/>
                    <w:right w:val="single" w:color="000000" w:sz="8" w:space="0"/>
                  </w:tcBorders>
                  <w:noWrap/>
                  <w:vAlign w:val="center"/>
                </w:tcPr>
                <w:p w14:paraId="6571740C">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r>
                    <w:t>160.0天</w:t>
                  </w:r>
                </w:p>
              </w:tc>
              <w:tc>
                <w:tcPr>
                  <w:tcW w:w="714" w:type="pct"/>
                  <w:tcBorders>
                    <w:top w:val="nil"/>
                    <w:left w:val="nil"/>
                    <w:bottom w:val="single" w:color="000000" w:sz="8" w:space="0"/>
                    <w:right w:val="single" w:color="000000" w:sz="8" w:space="0"/>
                  </w:tcBorders>
                  <w:noWrap/>
                  <w:vAlign w:val="center"/>
                </w:tcPr>
                <w:p w14:paraId="28FFF56A">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0"/>
                      <w:sz w:val="18"/>
                      <w:szCs w:val="18"/>
                      <w:u w:val="none"/>
                      <w:lang w:val="en-US" w:eastAsia="zh-CN" w:bidi="ar"/>
                    </w:rPr>
                  </w:pPr>
                </w:p>
              </w:tc>
              <w:tc>
                <w:tcPr>
                  <w:tcW w:w="714" w:type="pct"/>
                  <w:tcBorders>
                    <w:top w:val="nil"/>
                    <w:left w:val="nil"/>
                    <w:bottom w:val="single" w:color="000000" w:sz="8" w:space="0"/>
                    <w:right w:val="single" w:color="000000" w:sz="8" w:space="0"/>
                  </w:tcBorders>
                  <w:noWrap/>
                  <w:vAlign w:val="center"/>
                </w:tcPr>
                <w:p w14:paraId="042B2CA0">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p>
              </w:tc>
              <w:tc>
                <w:tcPr>
                  <w:tcW w:w="714" w:type="pct"/>
                  <w:tcBorders>
                    <w:top w:val="nil"/>
                    <w:left w:val="nil"/>
                    <w:bottom w:val="single" w:color="000000" w:sz="8" w:space="0"/>
                    <w:right w:val="single" w:color="000000" w:sz="8" w:space="0"/>
                  </w:tcBorders>
                  <w:noWrap/>
                  <w:vAlign w:val="center"/>
                </w:tcPr>
                <w:p w14:paraId="042B2CA0">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r>
                    <w:t>60.0天</w:t>
                  </w:r>
                </w:p>
              </w:tc>
            </w:tr>
            <w:tr w14:paraId="70DC090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5" w:hRule="atLeast"/>
                <w:jc w:val="center"/>
              </w:trPr>
              <w:tc>
                <w:tcPr>
                  <w:tcW w:w="714" w:type="pct"/>
                  <w:tcBorders>
                    <w:top w:val="nil"/>
                    <w:left w:val="single" w:color="000000" w:sz="8" w:space="0"/>
                    <w:bottom w:val="single" w:color="auto" w:sz="4" w:space="0"/>
                    <w:right w:val="single" w:color="000000" w:sz="8" w:space="0"/>
                  </w:tcBorders>
                  <w:noWrap w:val="0"/>
                  <w:vAlign w:val="top"/>
                </w:tcPr>
                <w:p w14:paraId="39931C05">
                  <w:pPr>
                    <w:keepNext w:val="0"/>
                    <w:keepLines w:val="0"/>
                    <w:widowControl/>
                    <w:suppressLineNumbers w:val="0"/>
                    <w:spacing w:before="0" w:beforeAutospacing="0" w:after="0" w:afterAutospacing="0" w:line="360" w:lineRule="auto"/>
                    <w:ind w:left="0" w:right="0"/>
                    <w:jc w:val="center"/>
                    <w:textAlignment w:val="top"/>
                    <w:rPr>
                      <w:rFonts w:hint="eastAsia" w:ascii="宋体" w:hAnsi="宋体" w:eastAsia="宋体" w:cs="宋体"/>
                      <w:b/>
                      <w:bCs/>
                      <w:i w:val="0"/>
                      <w:iCs w:val="0"/>
                      <w:color w:val="000000"/>
                      <w:kern w:val="2"/>
                      <w:sz w:val="18"/>
                      <w:szCs w:val="18"/>
                      <w:u w:val="none"/>
                    </w:rPr>
                  </w:pPr>
                  <w:r>
                    <w:rPr>
                      <w:rFonts w:hint="eastAsia" w:ascii="宋体" w:hAnsi="宋体" w:eastAsia="宋体" w:cs="宋体"/>
                      <w:bCs/>
                      <w:i w:val="0"/>
                      <w:iCs w:val="0"/>
                      <w:color w:val="000000"/>
                      <w:kern w:val="0"/>
                      <w:sz w:val="18"/>
                      <w:szCs w:val="18"/>
                      <w:u w:val="none"/>
                      <w:lang w:val="en-US" w:eastAsia="zh-CN" w:bidi="ar"/>
                    </w:rPr>
                    <w:t>毛利润率</w:t>
                  </w:r>
                </w:p>
              </w:tc>
              <w:tc>
                <w:tcPr>
                  <w:tcW w:w="714" w:type="pct"/>
                  <w:tcBorders>
                    <w:top w:val="nil"/>
                    <w:left w:val="nil"/>
                    <w:bottom w:val="single" w:color="auto" w:sz="4" w:space="0"/>
                    <w:right w:val="single" w:color="000000" w:sz="8" w:space="0"/>
                  </w:tcBorders>
                  <w:noWrap/>
                  <w:vAlign w:val="center"/>
                </w:tcPr>
                <w:p w14:paraId="64878057">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0"/>
                      <w:sz w:val="18"/>
                      <w:szCs w:val="18"/>
                      <w:u w:val="none"/>
                      <w:lang w:val="en-US" w:eastAsia="zh-CN" w:bidi="ar"/>
                    </w:rPr>
                  </w:pPr>
                  <w:r>
                    <w:t>30.55%</w:t>
                  </w:r>
                </w:p>
              </w:tc>
              <w:tc>
                <w:tcPr>
                  <w:tcW w:w="714" w:type="pct"/>
                  <w:tcBorders>
                    <w:top w:val="nil"/>
                    <w:left w:val="nil"/>
                    <w:bottom w:val="single" w:color="auto" w:sz="4" w:space="0"/>
                    <w:right w:val="single" w:color="000000" w:sz="8" w:space="0"/>
                  </w:tcBorders>
                  <w:noWrap/>
                  <w:vAlign w:val="center"/>
                </w:tcPr>
                <w:p w14:paraId="0189D9C2">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r>
                    <w:t>27.3%</w:t>
                  </w:r>
                </w:p>
              </w:tc>
              <w:tc>
                <w:tcPr>
                  <w:tcW w:w="714" w:type="pct"/>
                  <w:tcBorders>
                    <w:top w:val="nil"/>
                    <w:left w:val="nil"/>
                    <w:bottom w:val="single" w:color="auto" w:sz="4" w:space="0"/>
                    <w:right w:val="single" w:color="000000" w:sz="8" w:space="0"/>
                  </w:tcBorders>
                  <w:noWrap/>
                  <w:vAlign w:val="center"/>
                </w:tcPr>
                <w:p w14:paraId="43DB318E">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r>
                    <w:t>38.8%</w:t>
                  </w:r>
                </w:p>
              </w:tc>
              <w:tc>
                <w:tcPr>
                  <w:tcW w:w="714" w:type="pct"/>
                  <w:tcBorders>
                    <w:top w:val="nil"/>
                    <w:left w:val="nil"/>
                    <w:bottom w:val="single" w:color="auto" w:sz="4" w:space="0"/>
                    <w:right w:val="single" w:color="000000" w:sz="8" w:space="0"/>
                  </w:tcBorders>
                  <w:noWrap/>
                  <w:vAlign w:val="center"/>
                </w:tcPr>
                <w:p w14:paraId="0B1CC5F3">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0"/>
                      <w:sz w:val="18"/>
                      <w:szCs w:val="18"/>
                      <w:u w:val="none"/>
                      <w:lang w:val="en-US" w:eastAsia="zh-CN" w:bidi="ar"/>
                    </w:rPr>
                  </w:pPr>
                </w:p>
              </w:tc>
              <w:tc>
                <w:tcPr>
                  <w:tcW w:w="714" w:type="pct"/>
                  <w:tcBorders>
                    <w:top w:val="nil"/>
                    <w:left w:val="nil"/>
                    <w:bottom w:val="single" w:color="auto" w:sz="4" w:space="0"/>
                    <w:right w:val="single" w:color="000000" w:sz="8" w:space="0"/>
                  </w:tcBorders>
                  <w:noWrap/>
                  <w:vAlign w:val="center"/>
                </w:tcPr>
                <w:p w14:paraId="14C42D2F">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p>
              </w:tc>
              <w:tc>
                <w:tcPr>
                  <w:tcW w:w="714" w:type="pct"/>
                  <w:tcBorders>
                    <w:top w:val="nil"/>
                    <w:left w:val="nil"/>
                    <w:bottom w:val="single" w:color="auto" w:sz="4" w:space="0"/>
                    <w:right w:val="single" w:color="000000" w:sz="8" w:space="0"/>
                  </w:tcBorders>
                  <w:noWrap/>
                  <w:vAlign w:val="center"/>
                </w:tcPr>
                <w:p w14:paraId="14C42D2F">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r>
                    <w:t>38.02%</w:t>
                  </w:r>
                </w:p>
              </w:tc>
            </w:tr>
            <w:tr w14:paraId="44BF058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5" w:hRule="atLeast"/>
                <w:jc w:val="center"/>
              </w:trPr>
              <w:tc>
                <w:tcPr>
                  <w:tcW w:w="714" w:type="pct"/>
                  <w:tcBorders>
                    <w:top w:val="single" w:color="auto" w:sz="4" w:space="0"/>
                    <w:left w:val="single" w:color="auto" w:sz="4" w:space="0"/>
                    <w:bottom w:val="single" w:color="auto" w:sz="4" w:space="0"/>
                    <w:right w:val="single" w:color="auto" w:sz="4" w:space="0"/>
                  </w:tcBorders>
                  <w:noWrap w:val="0"/>
                  <w:vAlign w:val="top"/>
                </w:tcPr>
                <w:p w14:paraId="7E52EAC4">
                  <w:pPr>
                    <w:keepNext w:val="0"/>
                    <w:keepLines w:val="0"/>
                    <w:widowControl/>
                    <w:suppressLineNumbers w:val="0"/>
                    <w:spacing w:before="0" w:beforeAutospacing="0" w:after="0" w:afterAutospacing="0" w:line="360" w:lineRule="auto"/>
                    <w:ind w:left="0" w:right="0"/>
                    <w:jc w:val="center"/>
                    <w:textAlignment w:val="top"/>
                    <w:rPr>
                      <w:rFonts w:hint="eastAsia" w:ascii="宋体" w:hAnsi="宋体" w:eastAsia="宋体" w:cs="宋体"/>
                      <w:b/>
                      <w:bCs/>
                      <w:i w:val="0"/>
                      <w:iCs w:val="0"/>
                      <w:color w:val="000000"/>
                      <w:kern w:val="2"/>
                      <w:sz w:val="18"/>
                      <w:szCs w:val="18"/>
                      <w:u w:val="none"/>
                    </w:rPr>
                  </w:pPr>
                  <w:r>
                    <w:rPr>
                      <w:rFonts w:hint="eastAsia" w:ascii="宋体" w:hAnsi="宋体" w:eastAsia="宋体" w:cs="宋体"/>
                      <w:bCs/>
                      <w:i w:val="0"/>
                      <w:iCs w:val="0"/>
                      <w:color w:val="000000"/>
                      <w:kern w:val="0"/>
                      <w:sz w:val="18"/>
                      <w:szCs w:val="18"/>
                      <w:u w:val="none"/>
                      <w:lang w:val="en-US" w:eastAsia="zh-CN" w:bidi="ar"/>
                    </w:rPr>
                    <w:t>净利润率</w:t>
                  </w:r>
                </w:p>
              </w:tc>
              <w:tc>
                <w:tcPr>
                  <w:tcW w:w="714" w:type="pct"/>
                  <w:tcBorders>
                    <w:top w:val="single" w:color="auto" w:sz="4" w:space="0"/>
                    <w:left w:val="single" w:color="auto" w:sz="4" w:space="0"/>
                    <w:bottom w:val="single" w:color="auto" w:sz="4" w:space="0"/>
                    <w:right w:val="single" w:color="auto" w:sz="4" w:space="0"/>
                  </w:tcBorders>
                  <w:noWrap/>
                  <w:vAlign w:val="center"/>
                </w:tcPr>
                <w:p w14:paraId="30245B37">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0"/>
                      <w:sz w:val="18"/>
                      <w:szCs w:val="18"/>
                      <w:u w:val="none"/>
                      <w:lang w:val="en-US" w:eastAsia="zh-CN" w:bidi="ar"/>
                    </w:rPr>
                  </w:pPr>
                  <w:r>
                    <w:t>4.64%</w:t>
                  </w:r>
                </w:p>
              </w:tc>
              <w:tc>
                <w:tcPr>
                  <w:tcW w:w="714" w:type="pct"/>
                  <w:tcBorders>
                    <w:top w:val="single" w:color="auto" w:sz="4" w:space="0"/>
                    <w:left w:val="single" w:color="auto" w:sz="4" w:space="0"/>
                    <w:bottom w:val="single" w:color="auto" w:sz="4" w:space="0"/>
                    <w:right w:val="single" w:color="auto" w:sz="4" w:space="0"/>
                  </w:tcBorders>
                  <w:noWrap/>
                  <w:vAlign w:val="center"/>
                </w:tcPr>
                <w:p w14:paraId="126979D6">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r>
                    <w:t>3.24%</w:t>
                  </w:r>
                </w:p>
              </w:tc>
              <w:tc>
                <w:tcPr>
                  <w:tcW w:w="714" w:type="pct"/>
                  <w:tcBorders>
                    <w:top w:val="single" w:color="auto" w:sz="4" w:space="0"/>
                    <w:left w:val="single" w:color="auto" w:sz="4" w:space="0"/>
                    <w:bottom w:val="single" w:color="auto" w:sz="4" w:space="0"/>
                    <w:right w:val="single" w:color="auto" w:sz="4" w:space="0"/>
                  </w:tcBorders>
                  <w:noWrap/>
                  <w:vAlign w:val="center"/>
                </w:tcPr>
                <w:p w14:paraId="5BBC0BCE">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r>
                    <w:t>3.78%</w:t>
                  </w:r>
                </w:p>
              </w:tc>
              <w:tc>
                <w:tcPr>
                  <w:tcW w:w="714" w:type="pct"/>
                  <w:tcBorders>
                    <w:top w:val="single" w:color="auto" w:sz="4" w:space="0"/>
                    <w:left w:val="single" w:color="auto" w:sz="4" w:space="0"/>
                    <w:bottom w:val="single" w:color="auto" w:sz="4" w:space="0"/>
                    <w:right w:val="single" w:color="auto" w:sz="4" w:space="0"/>
                  </w:tcBorders>
                  <w:noWrap/>
                  <w:vAlign w:val="center"/>
                </w:tcPr>
                <w:p w14:paraId="4DA7C252">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0"/>
                      <w:sz w:val="18"/>
                      <w:szCs w:val="18"/>
                      <w:u w:val="none"/>
                      <w:lang w:val="en-US" w:eastAsia="zh-CN" w:bidi="ar"/>
                    </w:rPr>
                  </w:pPr>
                </w:p>
              </w:tc>
              <w:tc>
                <w:tcPr>
                  <w:tcW w:w="714" w:type="pct"/>
                  <w:tcBorders>
                    <w:top w:val="single" w:color="auto" w:sz="4" w:space="0"/>
                    <w:left w:val="single" w:color="auto" w:sz="4" w:space="0"/>
                    <w:bottom w:val="single" w:color="auto" w:sz="4" w:space="0"/>
                    <w:right w:val="single" w:color="auto" w:sz="4" w:space="0"/>
                  </w:tcBorders>
                  <w:noWrap/>
                  <w:vAlign w:val="center"/>
                </w:tcPr>
                <w:p w14:paraId="1C798918">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p>
              </w:tc>
              <w:tc>
                <w:tcPr>
                  <w:tcW w:w="714" w:type="pct"/>
                  <w:tcBorders>
                    <w:top w:val="single" w:color="auto" w:sz="4" w:space="0"/>
                    <w:left w:val="single" w:color="auto" w:sz="4" w:space="0"/>
                    <w:bottom w:val="single" w:color="auto" w:sz="4" w:space="0"/>
                    <w:right w:val="single" w:color="auto" w:sz="4" w:space="0"/>
                  </w:tcBorders>
                  <w:noWrap/>
                  <w:vAlign w:val="center"/>
                </w:tcPr>
                <w:p w14:paraId="1C798918">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r>
                    <w:t>4.94%</w:t>
                  </w:r>
                </w:p>
              </w:tc>
            </w:tr>
          </w:tbl>
          <w:p w14:paraId="5CA02251">
            <w:pPr>
              <w:autoSpaceDE w:val="0"/>
              <w:autoSpaceDN w:val="0"/>
              <w:adjustRightInd w:val="0"/>
              <w:snapToGrid w:val="0"/>
              <w:spacing w:before="62" w:beforeLines="20"/>
              <w:ind w:firstLine="420" w:firstLineChars="200"/>
              <w:jc w:val="left"/>
              <w:rPr>
                <w:rFonts w:hint="eastAsia" w:ascii="宋体" w:hAnsi="宋体" w:cs="宋体"/>
                <w:bCs/>
                <w:snapToGrid w:val="0"/>
                <w:kern w:val="0"/>
                <w:szCs w:val="21"/>
                <w:highlight w:val="none"/>
                <w:lang w:val="zh-CN"/>
              </w:rPr>
            </w:pPr>
            <w:r>
              <w:rPr>
                <w:rFonts w:hint="eastAsia" w:ascii="宋体" w:hAnsi="宋体" w:cs="宋体"/>
                <w:bCs/>
                <w:snapToGrid w:val="0"/>
                <w:color w:val="000000"/>
                <w:kern w:val="0"/>
                <w:szCs w:val="21"/>
                <w:highlight w:val="none"/>
                <w:lang w:val="en-US" w:eastAsia="zh-CN"/>
              </w:rPr>
              <w:t>2025年，借款人营业收入为10010万元，同比增长14.9%；净利润为494万元，同比增长50.1%，盈利能力显著改善。毛利率为38.0%，同比微降0.8个百分点；净利率为4.9%，同比上升4.9个百分点，显示费用控制或收入结构优化取得成效。偿债能力方面，资产负债率降至42.5%（较年初下降7.7个百分点），流动比率提升至1.82倍（较年初提升0.24倍），偿债压力有所缓解，对保障银行信贷资金安全构成正面支撑。营运效率呈现分化：应收账款周转天数同比缩短117天至271天，回款管理加强；但存货周转天数同比延长49天至129天，存货积压需关注。经营活动净现金流为791万元，覆盖净利润倍数达1.60，现金流质量健康。</w:t>
            </w:r>
            <w:r>
              <w:rPr>
                <w:rFonts w:hint="eastAsia" w:ascii="宋体" w:hAnsi="宋体" w:cs="宋体"/>
                <w:bCs/>
                <w:snapToGrid w:val="0"/>
                <w:kern w:val="0"/>
                <w:szCs w:val="21"/>
                <w:highlight w:val="none"/>
                <w:u w:val="single"/>
                <w:lang w:val="en-US" w:eastAsia="zh-CN"/>
              </w:rPr>
            </w:r>
            <w:r>
              <w:rPr>
                <w:rFonts w:hint="eastAsia" w:ascii="宋体" w:hAnsi="宋体" w:cs="宋体"/>
                <w:bCs/>
                <w:snapToGrid w:val="0"/>
                <w:color w:val="000000"/>
                <w:kern w:val="0"/>
                <w:szCs w:val="21"/>
                <w:highlight w:val="none"/>
                <w:lang w:val="en-US" w:eastAsia="zh-CN"/>
              </w:rPr>
            </w:r>
            <w:r>
              <w:rPr>
                <w:rFonts w:hint="eastAsia" w:ascii="宋体" w:hAnsi="宋体" w:cs="宋体"/>
                <w:bCs/>
                <w:snapToGrid w:val="0"/>
                <w:kern w:val="0"/>
                <w:szCs w:val="21"/>
                <w:highlight w:val="none"/>
                <w:lang w:val="en-US" w:eastAsia="zh-CN"/>
              </w:rPr>
            </w:r>
          </w:p>
          <w:p w14:paraId="2D611363">
            <w:pPr>
              <w:autoSpaceDE w:val="0"/>
              <w:autoSpaceDN w:val="0"/>
              <w:adjustRightInd w:val="0"/>
              <w:snapToGrid w:val="0"/>
              <w:spacing w:before="62" w:beforeLines="20"/>
              <w:ind w:firstLine="420" w:firstLineChars="200"/>
              <w:jc w:val="left"/>
              <w:rPr>
                <w:rFonts w:hint="eastAsia" w:ascii="宋体" w:hAnsi="宋体" w:cs="宋体"/>
                <w:snapToGrid w:val="0"/>
                <w:color w:val="000000"/>
                <w:kern w:val="0"/>
                <w:szCs w:val="21"/>
                <w:highlight w:val="none"/>
                <w:u w:val="single"/>
                <w:lang w:val="zh-CN"/>
              </w:rPr>
            </w:pPr>
            <w:r>
              <w:rPr>
                <w:rFonts w:hint="eastAsia" w:ascii="宋体" w:hAnsi="宋体" w:cs="宋体"/>
                <w:bCs/>
                <w:snapToGrid w:val="0"/>
                <w:color w:val="000000"/>
                <w:kern w:val="0"/>
                <w:szCs w:val="21"/>
                <w:highlight w:val="none"/>
                <w:lang w:val="zh-CN"/>
              </w:rPr>
              <w:t xml:space="preserve">（1）应收账款 9253万元，主要构成及趋势变动情况： 根据2024年审计报告，应收账款为92525439.61元，主要构成应为智慧水利及智慧教育业务形成的应收款项。智慧水利行业应收账款周转天数典型范围为180-360天，公司业务以政府及国企项目为主，结算周期较长，应收账款规模较大符合行业特点。                  </w:t>
            </w:r>
            <w:r>
              <w:rPr>
                <w:rFonts w:hint="eastAsia" w:ascii="宋体" w:hAnsi="宋体" w:cs="宋体"/>
                <w:snapToGrid w:val="0"/>
                <w:color w:val="000000"/>
                <w:kern w:val="0"/>
                <w:szCs w:val="21"/>
                <w:highlight w:val="none"/>
              </w:rPr>
            </w:r>
            <w:r>
              <w:rPr>
                <w:rFonts w:hint="eastAsia" w:ascii="宋体" w:hAnsi="宋体" w:cs="宋体"/>
                <w:snapToGrid w:val="0"/>
                <w:color w:val="000000"/>
                <w:kern w:val="0"/>
                <w:szCs w:val="21"/>
                <w:highlight w:val="none"/>
                <w:u w:val="single"/>
                <w:lang w:val="zh-CN"/>
              </w:rPr>
            </w:r>
            <w:r>
              <w:rPr>
                <w:rFonts w:hint="eastAsia" w:ascii="宋体" w:hAnsi="宋体" w:cs="宋体"/>
                <w:snapToGrid w:val="0"/>
                <w:color w:val="000000"/>
                <w:kern w:val="0"/>
                <w:szCs w:val="21"/>
                <w:highlight w:val="none"/>
                <w:lang w:val="zh-CN"/>
              </w:rPr>
            </w:r>
            <w:r>
              <w:rPr>
                <w:rFonts w:hint="eastAsia" w:ascii="宋体" w:hAnsi="宋体" w:cs="宋体"/>
                <w:snapToGrid w:val="0"/>
                <w:color w:val="000000"/>
                <w:kern w:val="0"/>
                <w:szCs w:val="21"/>
                <w:highlight w:val="none"/>
                <w:lang w:val="en-US" w:eastAsia="zh-CN"/>
              </w:rPr>
            </w:r>
            <w:r>
              <w:rPr>
                <w:rFonts w:hint="eastAsia" w:ascii="宋体" w:hAnsi="宋体" w:cs="宋体"/>
                <w:snapToGrid w:val="0"/>
                <w:color w:val="000000"/>
                <w:kern w:val="0"/>
                <w:szCs w:val="21"/>
                <w:highlight w:val="none"/>
                <w:lang w:val="zh-CN"/>
              </w:rPr>
            </w:r>
            <w:r>
              <w:rPr>
                <w:rFonts w:hint="eastAsia" w:ascii="宋体" w:hAnsi="宋体" w:cs="宋体"/>
                <w:snapToGrid w:val="0"/>
                <w:color w:val="000000"/>
                <w:kern w:val="0"/>
                <w:szCs w:val="21"/>
                <w:highlight w:val="none"/>
                <w:u w:val="single"/>
                <w:lang w:val="zh-CN"/>
              </w:rPr>
            </w:r>
            <w:r>
              <w:rPr>
                <w:rFonts w:hint="eastAsia" w:ascii="宋体" w:hAnsi="宋体" w:cs="宋体"/>
                <w:snapToGrid w:val="0"/>
                <w:color w:val="000000"/>
                <w:kern w:val="0"/>
                <w:szCs w:val="21"/>
                <w:highlight w:val="none"/>
                <w:u w:val="single"/>
                <w:lang w:val="en-US" w:eastAsia="zh-CN"/>
              </w:rPr>
            </w:r>
            <w:r>
              <w:rPr>
                <w:rFonts w:hint="eastAsia" w:ascii="宋体" w:hAnsi="宋体" w:cs="宋体"/>
                <w:snapToGrid w:val="0"/>
                <w:color w:val="000000"/>
                <w:kern w:val="0"/>
                <w:szCs w:val="21"/>
                <w:highlight w:val="none"/>
                <w:u w:val="single"/>
                <w:lang w:val="zh-CN"/>
              </w:rPr>
            </w:r>
          </w:p>
          <w:p w14:paraId="0A5EB4C5">
            <w:pPr>
              <w:autoSpaceDE w:val="0"/>
              <w:autoSpaceDN w:val="0"/>
              <w:adjustRightInd w:val="0"/>
              <w:snapToGrid w:val="0"/>
              <w:spacing w:before="62" w:beforeLines="20"/>
              <w:ind w:firstLine="420" w:firstLineChars="200"/>
              <w:jc w:val="left"/>
              <w:rPr>
                <w:rFonts w:hint="eastAsia" w:ascii="宋体" w:hAnsi="宋体" w:cs="宋体"/>
                <w:snapToGrid w:val="0"/>
                <w:color w:val="000000"/>
                <w:kern w:val="0"/>
                <w:szCs w:val="21"/>
                <w:highlight w:val="none"/>
                <w:u w:val="single"/>
                <w:lang w:val="zh-CN"/>
              </w:rPr>
            </w:pPr>
            <w:r>
              <w:rPr>
                <w:rFonts w:hint="eastAsia" w:ascii="宋体" w:hAnsi="宋体" w:cs="宋体"/>
                <w:bCs/>
                <w:snapToGrid w:val="0"/>
                <w:color w:val="000000"/>
                <w:kern w:val="0"/>
                <w:szCs w:val="21"/>
                <w:highlight w:val="none"/>
                <w:lang w:val="zh-CN"/>
              </w:rPr>
              <w:t>（2）其他应收款 3621万元，主要构成及趋势变动情况： 2025年末其他应收款为2774万元，较2024年末的3522万元下降21.2%，呈回落趋势。该科目在2023年曾大幅增长至3621万元，目前虽有所压降，但绝对规模仍高于2022年水平。</w:t>
            </w:r>
            <w:r>
              <w:rPr>
                <w:rFonts w:hint="eastAsia" w:ascii="宋体" w:hAnsi="宋体" w:cs="宋体"/>
                <w:bCs/>
                <w:snapToGrid w:val="0"/>
                <w:color w:val="000000"/>
                <w:kern w:val="0"/>
                <w:szCs w:val="21"/>
                <w:highlight w:val="none"/>
                <w:lang w:val="en-US" w:eastAsia="zh-CN"/>
              </w:rPr>
            </w:r>
            <w:r>
              <w:rPr>
                <w:rFonts w:hint="eastAsia" w:ascii="宋体" w:hAnsi="宋体" w:cs="宋体"/>
                <w:bCs/>
                <w:snapToGrid w:val="0"/>
                <w:color w:val="000000"/>
                <w:kern w:val="0"/>
                <w:szCs w:val="21"/>
                <w:highlight w:val="none"/>
                <w:lang w:val="zh-CN"/>
              </w:rPr>
            </w:r>
            <w:r>
              <w:rPr>
                <w:rFonts w:hint="eastAsia" w:ascii="宋体" w:hAnsi="宋体" w:cs="宋体"/>
                <w:snapToGrid w:val="0"/>
                <w:color w:val="000000"/>
                <w:kern w:val="0"/>
                <w:szCs w:val="21"/>
                <w:highlight w:val="none"/>
                <w:u w:val="single"/>
                <w:lang w:val="zh-CN"/>
              </w:rPr>
            </w:r>
            <w:r>
              <w:rPr>
                <w:rFonts w:hint="eastAsia" w:ascii="宋体" w:hAnsi="宋体" w:cs="宋体"/>
                <w:snapToGrid w:val="0"/>
                <w:color w:val="000000"/>
                <w:kern w:val="0"/>
                <w:szCs w:val="21"/>
                <w:highlight w:val="none"/>
                <w:lang w:val="zh-CN"/>
              </w:rPr>
            </w:r>
            <w:r>
              <w:rPr>
                <w:rFonts w:hint="eastAsia" w:ascii="宋体" w:hAnsi="宋体" w:cs="宋体"/>
                <w:snapToGrid w:val="0"/>
                <w:color w:val="000000"/>
                <w:kern w:val="0"/>
                <w:szCs w:val="21"/>
                <w:highlight w:val="none"/>
                <w:lang w:val="en-US" w:eastAsia="zh-CN"/>
              </w:rPr>
            </w:r>
            <w:r>
              <w:rPr>
                <w:rFonts w:hint="eastAsia" w:ascii="宋体" w:hAnsi="宋体" w:cs="宋体"/>
                <w:snapToGrid w:val="0"/>
                <w:color w:val="000000"/>
                <w:kern w:val="0"/>
                <w:szCs w:val="21"/>
                <w:highlight w:val="none"/>
                <w:lang w:val="zh-CN"/>
              </w:rPr>
            </w:r>
            <w:r>
              <w:rPr>
                <w:rFonts w:hint="eastAsia" w:ascii="宋体" w:hAnsi="宋体" w:cs="宋体"/>
                <w:snapToGrid w:val="0"/>
                <w:color w:val="000000"/>
                <w:kern w:val="0"/>
                <w:szCs w:val="21"/>
                <w:highlight w:val="none"/>
                <w:u w:val="single"/>
                <w:lang w:val="zh-CN"/>
              </w:rPr>
            </w:r>
          </w:p>
          <w:p w14:paraId="669763E4">
            <w:pPr>
              <w:autoSpaceDE w:val="0"/>
              <w:autoSpaceDN w:val="0"/>
              <w:adjustRightInd w:val="0"/>
              <w:snapToGrid w:val="0"/>
              <w:spacing w:before="62" w:beforeLines="20"/>
              <w:ind w:firstLine="420" w:firstLineChars="200"/>
              <w:jc w:val="left"/>
              <w:rPr>
                <w:rFonts w:hint="eastAsia" w:ascii="宋体" w:hAnsi="宋体" w:cs="宋体"/>
                <w:snapToGrid w:val="0"/>
                <w:color w:val="000000"/>
                <w:kern w:val="0"/>
                <w:szCs w:val="21"/>
                <w:highlight w:val="none"/>
                <w:u w:val="single"/>
                <w:lang w:val="zh-CN"/>
              </w:rPr>
            </w:pPr>
            <w:r>
              <w:rPr>
                <w:rFonts w:hint="eastAsia" w:ascii="宋体" w:hAnsi="宋体" w:cs="宋体"/>
                <w:snapToGrid w:val="0"/>
                <w:color w:val="000000"/>
                <w:kern w:val="0"/>
                <w:szCs w:val="21"/>
                <w:highlight w:val="none"/>
                <w:lang w:val="zh-CN"/>
              </w:rPr>
              <w:t xml:space="preserve">（3）存货 3522万元，主要构成及趋势变动情况： 根据2024年审计报告，存货为35222276.59元。主要构成为未验收项目的成本沉淀（如硬件设备、未完工项目成本）。智慧水利项目验收周期长（12-24个月），导致存货周转较慢，符合行业特点。      </w:t>
            </w:r>
            <w:r>
              <w:rPr>
                <w:rFonts w:hint="eastAsia" w:ascii="宋体" w:hAnsi="宋体" w:cs="宋体"/>
                <w:snapToGrid w:val="0"/>
                <w:color w:val="000000"/>
                <w:kern w:val="0"/>
                <w:szCs w:val="21"/>
                <w:highlight w:val="none"/>
                <w:lang w:val="en-US" w:eastAsia="zh-CN"/>
              </w:rPr>
            </w:r>
            <w:r>
              <w:rPr>
                <w:rFonts w:hint="eastAsia" w:ascii="宋体" w:hAnsi="宋体" w:cs="宋体"/>
                <w:snapToGrid w:val="0"/>
                <w:color w:val="000000"/>
                <w:kern w:val="0"/>
                <w:szCs w:val="21"/>
                <w:highlight w:val="none"/>
                <w:lang w:val="zh-CN"/>
              </w:rPr>
            </w:r>
            <w:r>
              <w:rPr>
                <w:rFonts w:hint="eastAsia" w:ascii="宋体" w:hAnsi="宋体" w:cs="宋体"/>
                <w:snapToGrid w:val="0"/>
                <w:color w:val="000000"/>
                <w:kern w:val="0"/>
                <w:szCs w:val="21"/>
                <w:highlight w:val="none"/>
                <w:u w:val="single"/>
                <w:lang w:val="zh-CN"/>
              </w:rPr>
            </w:r>
            <w:r>
              <w:rPr>
                <w:rFonts w:hint="eastAsia" w:ascii="宋体" w:hAnsi="宋体" w:cs="宋体"/>
                <w:snapToGrid w:val="0"/>
                <w:color w:val="000000"/>
                <w:kern w:val="0"/>
                <w:szCs w:val="21"/>
                <w:highlight w:val="none"/>
                <w:lang w:val="zh-CN"/>
              </w:rPr>
            </w:r>
            <w:r>
              <w:rPr>
                <w:rFonts w:hint="eastAsia" w:ascii="宋体" w:hAnsi="宋体" w:cs="宋体"/>
                <w:snapToGrid w:val="0"/>
                <w:color w:val="000000"/>
                <w:kern w:val="0"/>
                <w:szCs w:val="21"/>
                <w:highlight w:val="none"/>
                <w:lang w:val="en-US" w:eastAsia="zh-CN"/>
              </w:rPr>
            </w:r>
            <w:r>
              <w:rPr>
                <w:rFonts w:hint="eastAsia" w:ascii="宋体" w:hAnsi="宋体" w:cs="宋体"/>
                <w:snapToGrid w:val="0"/>
                <w:color w:val="000000"/>
                <w:kern w:val="0"/>
                <w:szCs w:val="21"/>
                <w:highlight w:val="none"/>
                <w:lang w:val="zh-CN"/>
              </w:rPr>
            </w:r>
            <w:r>
              <w:rPr>
                <w:rFonts w:hint="eastAsia" w:ascii="宋体" w:hAnsi="宋体" w:cs="宋体"/>
                <w:snapToGrid w:val="0"/>
                <w:color w:val="000000"/>
                <w:kern w:val="0"/>
                <w:szCs w:val="21"/>
                <w:highlight w:val="none"/>
                <w:u w:val="single"/>
                <w:lang w:val="zh-CN"/>
              </w:rPr>
            </w:r>
            <w:r>
              <w:rPr>
                <w:rFonts w:hint="eastAsia" w:ascii="宋体" w:hAnsi="宋体" w:cs="宋体"/>
                <w:snapToGrid w:val="0"/>
                <w:color w:val="000000"/>
                <w:kern w:val="0"/>
                <w:szCs w:val="21"/>
                <w:highlight w:val="none"/>
                <w:u w:val="single"/>
                <w:lang w:val="en-US" w:eastAsia="zh-CN"/>
              </w:rPr>
            </w:r>
            <w:r>
              <w:rPr>
                <w:rFonts w:hint="eastAsia" w:ascii="宋体" w:hAnsi="宋体" w:cs="宋体"/>
                <w:snapToGrid w:val="0"/>
                <w:color w:val="000000"/>
                <w:kern w:val="0"/>
                <w:szCs w:val="21"/>
                <w:highlight w:val="none"/>
                <w:u w:val="single"/>
                <w:lang w:val="zh-CN"/>
              </w:rPr>
            </w:r>
          </w:p>
          <w:p w14:paraId="0DB2C097">
            <w:pPr>
              <w:autoSpaceDE w:val="0"/>
              <w:autoSpaceDN w:val="0"/>
              <w:adjustRightInd w:val="0"/>
              <w:snapToGrid w:val="0"/>
              <w:spacing w:before="62" w:beforeLines="20"/>
              <w:ind w:firstLine="420" w:firstLineChars="200"/>
              <w:jc w:val="left"/>
              <w:rPr>
                <w:rFonts w:hint="eastAsia" w:ascii="宋体" w:hAnsi="宋体" w:cs="宋体"/>
                <w:snapToGrid w:val="0"/>
                <w:color w:val="000000"/>
                <w:kern w:val="0"/>
                <w:szCs w:val="21"/>
                <w:highlight w:val="none"/>
                <w:u w:val="single"/>
                <w:lang w:val="zh-CN"/>
              </w:rPr>
            </w:pPr>
            <w:r>
              <w:rPr>
                <w:rFonts w:hint="eastAsia" w:ascii="宋体" w:hAnsi="宋体" w:cs="宋体"/>
                <w:bCs/>
                <w:snapToGrid w:val="0"/>
                <w:color w:val="000000"/>
                <w:kern w:val="0"/>
                <w:szCs w:val="21"/>
                <w:highlight w:val="none"/>
                <w:lang w:val="zh-CN"/>
              </w:rPr>
              <w:t>（4）长期投资 1626万元，主要构成及趋势变动情况： 企业长期投资呈持续增长趋势，2025年末达3123万元，较2024年末的2518万元增长605万元，增幅为24.0%。该科目自2022年以来累计增长90.0%，显示企业对外投资扩张意愿较强。</w:t>
            </w:r>
            <w:r>
              <w:rPr>
                <w:rFonts w:hint="eastAsia" w:ascii="宋体" w:hAnsi="宋体" w:cs="宋体"/>
                <w:bCs/>
                <w:snapToGrid w:val="0"/>
                <w:color w:val="000000"/>
                <w:kern w:val="0"/>
                <w:szCs w:val="21"/>
                <w:highlight w:val="none"/>
                <w:lang w:val="en-US" w:eastAsia="zh-CN"/>
              </w:rPr>
            </w:r>
            <w:r>
              <w:rPr>
                <w:rFonts w:hint="eastAsia" w:ascii="宋体" w:hAnsi="宋体" w:cs="宋体"/>
                <w:bCs/>
                <w:snapToGrid w:val="0"/>
                <w:color w:val="000000"/>
                <w:kern w:val="0"/>
                <w:szCs w:val="21"/>
                <w:highlight w:val="none"/>
                <w:lang w:val="zh-CN"/>
              </w:rPr>
            </w:r>
            <w:r>
              <w:rPr>
                <w:rFonts w:hint="eastAsia" w:ascii="宋体" w:hAnsi="宋体" w:cs="宋体"/>
                <w:snapToGrid w:val="0"/>
                <w:color w:val="000000"/>
                <w:kern w:val="0"/>
                <w:szCs w:val="21"/>
                <w:highlight w:val="none"/>
                <w:u w:val="single"/>
                <w:lang w:val="zh-CN"/>
              </w:rPr>
            </w:r>
            <w:r>
              <w:rPr>
                <w:rFonts w:hint="eastAsia" w:ascii="宋体" w:hAnsi="宋体" w:cs="宋体"/>
                <w:snapToGrid w:val="0"/>
                <w:color w:val="000000"/>
                <w:kern w:val="0"/>
                <w:szCs w:val="21"/>
                <w:highlight w:val="none"/>
                <w:lang w:val="zh-CN"/>
              </w:rPr>
            </w:r>
            <w:r>
              <w:rPr>
                <w:rFonts w:hint="eastAsia" w:ascii="宋体" w:hAnsi="宋体" w:cs="宋体"/>
                <w:snapToGrid w:val="0"/>
                <w:color w:val="000000"/>
                <w:kern w:val="0"/>
                <w:szCs w:val="21"/>
                <w:highlight w:val="none"/>
                <w:lang w:val="en-US" w:eastAsia="zh-CN"/>
              </w:rPr>
            </w:r>
            <w:r>
              <w:rPr>
                <w:rFonts w:hint="eastAsia" w:ascii="宋体" w:hAnsi="宋体" w:cs="宋体"/>
                <w:snapToGrid w:val="0"/>
                <w:color w:val="000000"/>
                <w:kern w:val="0"/>
                <w:szCs w:val="21"/>
                <w:highlight w:val="none"/>
                <w:lang w:val="zh-CN"/>
              </w:rPr>
            </w:r>
            <w:r>
              <w:rPr>
                <w:rFonts w:hint="eastAsia" w:ascii="宋体" w:hAnsi="宋体" w:cs="宋体"/>
                <w:snapToGrid w:val="0"/>
                <w:color w:val="000000"/>
                <w:kern w:val="0"/>
                <w:szCs w:val="21"/>
                <w:highlight w:val="none"/>
                <w:u w:val="single"/>
                <w:lang w:val="zh-CN"/>
              </w:rPr>
            </w:r>
            <w:r>
              <w:rPr>
                <w:rFonts w:hint="eastAsia" w:ascii="宋体" w:hAnsi="宋体" w:cs="宋体"/>
                <w:snapToGrid w:val="0"/>
                <w:color w:val="000000"/>
                <w:kern w:val="0"/>
                <w:szCs w:val="21"/>
                <w:highlight w:val="none"/>
                <w:u w:val="single"/>
                <w:lang w:val="en-US" w:eastAsia="zh-CN"/>
              </w:rPr>
            </w:r>
            <w:r>
              <w:rPr>
                <w:rFonts w:hint="eastAsia" w:ascii="宋体" w:hAnsi="宋体" w:cs="宋体"/>
                <w:snapToGrid w:val="0"/>
                <w:color w:val="000000"/>
                <w:kern w:val="0"/>
                <w:szCs w:val="21"/>
                <w:highlight w:val="none"/>
                <w:u w:val="single"/>
                <w:lang w:val="zh-CN"/>
              </w:rPr>
            </w:r>
          </w:p>
          <w:p w14:paraId="688E94A4">
            <w:pPr>
              <w:autoSpaceDE w:val="0"/>
              <w:autoSpaceDN w:val="0"/>
              <w:adjustRightInd w:val="0"/>
              <w:snapToGrid w:val="0"/>
              <w:spacing w:before="62" w:beforeLines="20"/>
              <w:ind w:firstLine="420" w:firstLineChars="200"/>
              <w:jc w:val="left"/>
              <w:rPr>
                <w:rFonts w:hint="eastAsia" w:ascii="宋体" w:hAnsi="宋体" w:cs="宋体"/>
                <w:snapToGrid w:val="0"/>
                <w:color w:val="000000"/>
                <w:kern w:val="0"/>
                <w:szCs w:val="21"/>
                <w:highlight w:val="none"/>
                <w:u w:val="single"/>
                <w:lang w:val="zh-CN"/>
              </w:rPr>
            </w:pPr>
            <w:r>
              <w:rPr>
                <w:rFonts w:hint="eastAsia" w:ascii="宋体" w:hAnsi="宋体" w:cs="宋体"/>
                <w:snapToGrid w:val="0"/>
                <w:color w:val="000000"/>
                <w:kern w:val="0"/>
                <w:szCs w:val="21"/>
                <w:highlight w:val="none"/>
                <w:lang w:val="zh-CN"/>
              </w:rPr>
              <w:t xml:space="preserve">（5）应付账款 6354万元，主要构成及趋势变动情况： 根据2024年审计报告，应付账款为63535435.07元。主要构成应为向上游供应商（如锐捷网络等）采购硬件设备及技术服务形成的应付款项。公司采购付款采用预付款和账期款方式，主要供应商给予较优越的信用账期。 </w:t>
            </w:r>
            <w:r>
              <w:rPr>
                <w:rFonts w:hint="eastAsia" w:ascii="宋体" w:hAnsi="宋体" w:cs="宋体"/>
                <w:snapToGrid w:val="0"/>
                <w:color w:val="000000"/>
                <w:kern w:val="0"/>
                <w:szCs w:val="21"/>
                <w:highlight w:val="none"/>
                <w:lang w:val="en-US" w:eastAsia="zh-CN"/>
              </w:rPr>
            </w:r>
            <w:r>
              <w:rPr>
                <w:rFonts w:hint="eastAsia" w:ascii="宋体" w:hAnsi="宋体" w:cs="宋体"/>
                <w:snapToGrid w:val="0"/>
                <w:color w:val="000000"/>
                <w:kern w:val="0"/>
                <w:szCs w:val="21"/>
                <w:highlight w:val="none"/>
                <w:lang w:val="zh-CN"/>
              </w:rPr>
            </w:r>
            <w:r>
              <w:rPr>
                <w:rFonts w:hint="eastAsia" w:ascii="宋体" w:hAnsi="宋体" w:cs="宋体"/>
                <w:snapToGrid w:val="0"/>
                <w:color w:val="000000"/>
                <w:kern w:val="0"/>
                <w:szCs w:val="21"/>
                <w:highlight w:val="none"/>
              </w:rPr>
            </w:r>
            <w:r>
              <w:rPr>
                <w:rFonts w:hint="eastAsia" w:ascii="宋体" w:hAnsi="宋体" w:cs="宋体"/>
                <w:snapToGrid w:val="0"/>
                <w:color w:val="000000"/>
                <w:kern w:val="0"/>
                <w:szCs w:val="21"/>
                <w:highlight w:val="none"/>
                <w:u w:val="single"/>
                <w:lang w:val="zh-CN"/>
              </w:rPr>
            </w:r>
            <w:r>
              <w:rPr>
                <w:rFonts w:hint="eastAsia" w:ascii="宋体" w:hAnsi="宋体" w:cs="宋体"/>
                <w:snapToGrid w:val="0"/>
                <w:color w:val="000000"/>
                <w:kern w:val="0"/>
                <w:szCs w:val="21"/>
                <w:highlight w:val="none"/>
                <w:lang w:val="zh-CN"/>
              </w:rPr>
            </w:r>
            <w:r>
              <w:rPr>
                <w:rFonts w:hint="eastAsia" w:ascii="宋体" w:hAnsi="宋体" w:cs="宋体"/>
                <w:snapToGrid w:val="0"/>
                <w:color w:val="000000"/>
                <w:kern w:val="0"/>
                <w:szCs w:val="21"/>
                <w:highlight w:val="none"/>
                <w:lang w:val="en-US" w:eastAsia="zh-CN"/>
              </w:rPr>
            </w:r>
            <w:r>
              <w:rPr>
                <w:rFonts w:hint="eastAsia" w:ascii="宋体" w:hAnsi="宋体" w:cs="宋体"/>
                <w:snapToGrid w:val="0"/>
                <w:color w:val="000000"/>
                <w:kern w:val="0"/>
                <w:szCs w:val="21"/>
                <w:highlight w:val="none"/>
                <w:lang w:val="zh-CN"/>
              </w:rPr>
            </w:r>
            <w:r>
              <w:rPr>
                <w:rFonts w:hint="eastAsia" w:ascii="宋体" w:hAnsi="宋体" w:cs="宋体"/>
                <w:snapToGrid w:val="0"/>
                <w:color w:val="000000"/>
                <w:kern w:val="0"/>
                <w:szCs w:val="21"/>
                <w:highlight w:val="none"/>
                <w:u w:val="single"/>
                <w:lang w:val="zh-CN"/>
              </w:rPr>
            </w:r>
          </w:p>
          <w:p w14:paraId="5881D757">
            <w:pPr>
              <w:autoSpaceDE w:val="0"/>
              <w:autoSpaceDN w:val="0"/>
              <w:adjustRightInd w:val="0"/>
              <w:snapToGrid w:val="0"/>
              <w:spacing w:before="62" w:beforeLines="20"/>
              <w:ind w:firstLine="420" w:firstLineChars="200"/>
              <w:jc w:val="left"/>
              <w:rPr>
                <w:rFonts w:hint="eastAsia" w:ascii="宋体" w:hAnsi="宋体" w:cs="宋体"/>
                <w:snapToGrid w:val="0"/>
                <w:color w:val="000000"/>
                <w:kern w:val="0"/>
                <w:szCs w:val="21"/>
                <w:highlight w:val="none"/>
                <w:u w:val="single"/>
                <w:lang w:val="zh-CN"/>
              </w:rPr>
            </w:pPr>
            <w:r>
              <w:rPr>
                <w:rFonts w:hint="eastAsia" w:ascii="宋体" w:hAnsi="宋体" w:cs="宋体"/>
                <w:snapToGrid w:val="0"/>
                <w:color w:val="000000"/>
                <w:kern w:val="0"/>
                <w:szCs w:val="21"/>
                <w:highlight w:val="none"/>
                <w:lang w:val="zh-CN"/>
              </w:rPr>
              <w:t>（</w:t>
            </w:r>
            <w:r>
              <w:rPr>
                <w:rFonts w:hint="eastAsia" w:ascii="宋体" w:hAnsi="宋体" w:cs="宋体"/>
                <w:snapToGrid w:val="0"/>
                <w:color w:val="000000"/>
                <w:kern w:val="0"/>
                <w:szCs w:val="21"/>
                <w:highlight w:val="none"/>
                <w:lang w:val="en-US" w:eastAsia="zh-CN"/>
              </w:rPr>
              <w:t>6</w:t>
            </w:r>
            <w:r>
              <w:rPr>
                <w:rFonts w:hint="eastAsia" w:ascii="宋体" w:hAnsi="宋体" w:cs="宋体"/>
                <w:snapToGrid w:val="0"/>
                <w:color w:val="000000"/>
                <w:kern w:val="0"/>
                <w:szCs w:val="21"/>
                <w:highlight w:val="none"/>
                <w:lang w:val="zh-CN"/>
              </w:rPr>
              <w:t>）其他应付款168</w:t>
            </w:r>
            <w:r>
              <w:rPr>
                <w:rFonts w:hint="eastAsia" w:ascii="宋体" w:hAnsi="宋体" w:cs="宋体"/>
                <w:snapToGrid w:val="0"/>
                <w:color w:val="000000"/>
                <w:kern w:val="0"/>
                <w:szCs w:val="21"/>
                <w:highlight w:val="none"/>
                <w:u w:val="single"/>
                <w:lang w:val="zh-CN"/>
              </w:rPr>
            </w:r>
            <w:r>
              <w:rPr>
                <w:rFonts w:hint="eastAsia" w:ascii="宋体" w:hAnsi="宋体" w:cs="宋体"/>
                <w:snapToGrid w:val="0"/>
                <w:color w:val="000000"/>
                <w:kern w:val="0"/>
                <w:szCs w:val="21"/>
                <w:highlight w:val="none"/>
                <w:lang w:val="zh-CN"/>
              </w:rPr>
              <w:t>万元，主要构成及</w:t>
            </w:r>
            <w:r>
              <w:rPr>
                <w:rFonts w:hint="eastAsia" w:ascii="宋体" w:hAnsi="宋体" w:cs="宋体"/>
                <w:snapToGrid w:val="0"/>
                <w:color w:val="000000"/>
                <w:kern w:val="0"/>
                <w:szCs w:val="21"/>
                <w:highlight w:val="none"/>
                <w:lang w:val="en-US" w:eastAsia="zh-CN"/>
              </w:rPr>
              <w:t>趋势</w:t>
            </w:r>
            <w:r>
              <w:rPr>
                <w:rFonts w:hint="eastAsia" w:ascii="宋体" w:hAnsi="宋体" w:cs="宋体"/>
                <w:snapToGrid w:val="0"/>
                <w:color w:val="000000"/>
                <w:kern w:val="0"/>
                <w:szCs w:val="21"/>
                <w:highlight w:val="none"/>
                <w:lang w:val="zh-CN"/>
              </w:rPr>
              <w:t>变动情况：</w:t>
            </w:r>
            <w:r>
              <w:rPr>
                <w:rFonts w:hint="eastAsia" w:ascii="宋体" w:hAnsi="宋体" w:cs="宋体"/>
                <w:snapToGrid w:val="0"/>
                <w:color w:val="000000"/>
                <w:kern w:val="0"/>
                <w:szCs w:val="21"/>
                <w:highlight w:val="none"/>
                <w:u w:val="single"/>
                <w:lang w:val="zh-CN"/>
              </w:rPr>
              <w:t xml:space="preserve">  2025年末其他应付款为168万元，较2024年末的648万元大幅下降480万元，降幅达74.1%。该科目余额已回落至接近2023年水平，显示企业对外部非经营性往来款项的偿付压力显著减轻。</w:t>
            </w:r>
            <w:r>
              <w:rPr>
                <w:rFonts w:hint="eastAsia" w:ascii="宋体" w:hAnsi="宋体" w:cs="宋体"/>
                <w:snapToGrid w:val="0"/>
                <w:color w:val="000000"/>
                <w:kern w:val="0"/>
                <w:szCs w:val="21"/>
                <w:highlight w:val="none"/>
                <w:u w:val="single"/>
                <w:lang w:val="en-US" w:eastAsia="zh-CN"/>
              </w:rPr>
            </w:r>
            <w:r>
              <w:rPr>
                <w:rFonts w:hint="eastAsia" w:ascii="宋体" w:hAnsi="宋体" w:cs="宋体"/>
                <w:snapToGrid w:val="0"/>
                <w:color w:val="000000"/>
                <w:kern w:val="0"/>
                <w:szCs w:val="21"/>
                <w:highlight w:val="none"/>
                <w:u w:val="single"/>
                <w:lang w:val="zh-CN"/>
              </w:rPr>
            </w:r>
          </w:p>
          <w:p w14:paraId="544264FA">
            <w:pPr>
              <w:autoSpaceDE w:val="0"/>
              <w:autoSpaceDN w:val="0"/>
              <w:adjustRightInd w:val="0"/>
              <w:snapToGrid w:val="0"/>
              <w:spacing w:before="62" w:beforeLines="20"/>
              <w:ind w:firstLine="420" w:firstLineChars="200"/>
              <w:jc w:val="left"/>
              <w:rPr>
                <w:rFonts w:hint="eastAsia" w:ascii="宋体" w:hAnsi="宋体" w:cs="宋体"/>
                <w:b w:val="0"/>
                <w:bCs w:val="0"/>
                <w:snapToGrid w:val="0"/>
                <w:color w:val="000000"/>
                <w:kern w:val="0"/>
                <w:szCs w:val="21"/>
                <w:highlight w:val="none"/>
                <w:lang w:val="zh-CN"/>
              </w:rPr>
            </w:pPr>
            <w:r>
              <w:rPr>
                <w:rFonts w:hint="eastAsia" w:ascii="宋体" w:hAnsi="宋体" w:cs="宋体"/>
                <w:b w:val="0"/>
                <w:bCs w:val="0"/>
                <w:snapToGrid w:val="0"/>
                <w:color w:val="000000"/>
                <w:kern w:val="0"/>
                <w:szCs w:val="21"/>
                <w:highlight w:val="none"/>
                <w:lang w:val="zh-CN"/>
              </w:rPr>
              <w:t xml:space="preserve">（7）主营业务收入变动原因： 企业主营业务为智慧水利与智慧教育。根据材料，2025年营收为1010万元。收入变动主要受国家政策驱动：智慧水利方面，受益于'十四五'水安全保障规划及2023年增发国债水利项目（约5000亿投向水利），订单能见度拉长至2-3年；智慧教育方面，受益于教育新基建、'双减'政策及职业教育高质量发展等政策，但校内项目预算趋紧，竞争激烈。企业下游客户包括涵江水利局、福建省翔远电子科技有限公司等，前五大客户合计销售额3562万元，业务结构稳定。               </w:t>
            </w:r>
            <w:r>
              <w:rPr>
                <w:rFonts w:hint="eastAsia" w:ascii="宋体" w:hAnsi="宋体" w:cs="宋体"/>
                <w:b w:val="0"/>
                <w:bCs w:val="0"/>
                <w:snapToGrid w:val="0"/>
                <w:color w:val="000000"/>
                <w:kern w:val="0"/>
                <w:szCs w:val="21"/>
                <w:highlight w:val="none"/>
                <w:lang w:val="en-US" w:eastAsia="zh-CN"/>
              </w:rPr>
            </w:r>
            <w:r>
              <w:rPr>
                <w:rFonts w:hint="eastAsia" w:ascii="宋体" w:hAnsi="宋体" w:cs="宋体"/>
                <w:b w:val="0"/>
                <w:bCs w:val="0"/>
                <w:snapToGrid w:val="0"/>
                <w:color w:val="000000"/>
                <w:kern w:val="0"/>
                <w:szCs w:val="21"/>
                <w:highlight w:val="none"/>
                <w:lang w:val="zh-CN"/>
              </w:rPr>
            </w:r>
            <w:r>
              <w:rPr>
                <w:rFonts w:hint="eastAsia" w:ascii="宋体" w:hAnsi="宋体" w:cs="宋体"/>
                <w:b w:val="0"/>
                <w:bCs w:val="0"/>
                <w:snapToGrid w:val="0"/>
                <w:color w:val="000000"/>
                <w:kern w:val="0"/>
                <w:szCs w:val="21"/>
                <w:highlight w:val="none"/>
                <w:u w:val="single"/>
                <w:lang w:val="zh-CN"/>
              </w:rPr>
            </w:r>
            <w:r>
              <w:rPr>
                <w:rFonts w:hint="eastAsia" w:ascii="宋体" w:hAnsi="宋体" w:cs="宋体"/>
                <w:b w:val="0"/>
                <w:bCs w:val="0"/>
                <w:snapToGrid w:val="0"/>
                <w:color w:val="000000"/>
                <w:kern w:val="0"/>
                <w:szCs w:val="21"/>
                <w:highlight w:val="none"/>
                <w:u w:val="single"/>
              </w:rPr>
            </w:r>
            <w:r>
              <w:rPr>
                <w:rFonts w:hint="eastAsia" w:ascii="宋体" w:hAnsi="宋体" w:cs="宋体"/>
                <w:b w:val="0"/>
                <w:bCs w:val="0"/>
                <w:snapToGrid w:val="0"/>
                <w:color w:val="000000"/>
                <w:kern w:val="0"/>
                <w:szCs w:val="21"/>
                <w:highlight w:val="none"/>
                <w:u w:val="single"/>
                <w:lang w:val="zh-CN"/>
              </w:rPr>
            </w:r>
            <w:r>
              <w:rPr>
                <w:rFonts w:hint="eastAsia" w:ascii="宋体" w:hAnsi="宋体" w:cs="宋体"/>
                <w:b w:val="0"/>
                <w:bCs w:val="0"/>
                <w:snapToGrid w:val="0"/>
                <w:color w:val="000000"/>
                <w:kern w:val="0"/>
                <w:szCs w:val="21"/>
                <w:highlight w:val="none"/>
                <w:u w:val="single"/>
                <w:lang w:val="en-US" w:eastAsia="zh-CN"/>
              </w:rPr>
            </w:r>
            <w:r>
              <w:rPr>
                <w:rFonts w:hint="eastAsia" w:ascii="宋体" w:hAnsi="宋体" w:cs="宋体"/>
                <w:b w:val="0"/>
                <w:bCs w:val="0"/>
                <w:snapToGrid w:val="0"/>
                <w:color w:val="000000"/>
                <w:kern w:val="0"/>
                <w:szCs w:val="21"/>
                <w:highlight w:val="none"/>
                <w:u w:val="single"/>
                <w:lang w:val="zh-CN"/>
              </w:rPr>
            </w:r>
          </w:p>
          <w:p w14:paraId="487F6E47">
            <w:pPr>
              <w:autoSpaceDE w:val="0"/>
              <w:autoSpaceDN w:val="0"/>
              <w:adjustRightInd w:val="0"/>
              <w:snapToGrid w:val="0"/>
              <w:spacing w:before="62" w:beforeLines="20"/>
              <w:ind w:firstLine="420" w:firstLineChars="200"/>
              <w:jc w:val="left"/>
              <w:rPr>
                <w:rFonts w:hint="eastAsia" w:ascii="宋体" w:hAnsi="宋体" w:eastAsia="宋体" w:cs="宋体"/>
                <w:b w:val="0"/>
                <w:bCs w:val="0"/>
                <w:snapToGrid w:val="0"/>
                <w:color w:val="000000"/>
                <w:kern w:val="0"/>
                <w:szCs w:val="21"/>
                <w:highlight w:val="none"/>
                <w:u w:val="single"/>
                <w:lang w:val="en-US" w:eastAsia="zh-CN"/>
              </w:rPr>
            </w:pPr>
            <w:r>
              <w:rPr>
                <w:rFonts w:hint="eastAsia" w:ascii="宋体" w:hAnsi="宋体" w:cs="宋体"/>
                <w:b w:val="0"/>
                <w:bCs w:val="0"/>
                <w:snapToGrid w:val="0"/>
                <w:color w:val="000000"/>
                <w:kern w:val="0"/>
                <w:szCs w:val="21"/>
                <w:highlight w:val="none"/>
                <w:lang w:val="zh-CN"/>
              </w:rPr>
              <w:t>（</w:t>
            </w:r>
            <w:r>
              <w:rPr>
                <w:rFonts w:hint="eastAsia" w:ascii="宋体" w:hAnsi="宋体" w:cs="宋体"/>
                <w:b w:val="0"/>
                <w:bCs w:val="0"/>
                <w:snapToGrid w:val="0"/>
                <w:color w:val="000000"/>
                <w:kern w:val="0"/>
                <w:szCs w:val="21"/>
                <w:highlight w:val="none"/>
                <w:lang w:val="en-US" w:eastAsia="zh-CN"/>
              </w:rPr>
              <w:t>8</w:t>
            </w:r>
            <w:r>
              <w:rPr>
                <w:rFonts w:hint="eastAsia" w:ascii="宋体" w:hAnsi="宋体" w:cs="宋体"/>
                <w:b w:val="0"/>
                <w:bCs w:val="0"/>
                <w:snapToGrid w:val="0"/>
                <w:color w:val="000000"/>
                <w:kern w:val="0"/>
                <w:szCs w:val="21"/>
                <w:highlight w:val="none"/>
                <w:lang w:val="zh-CN"/>
              </w:rPr>
              <w:t>）盈利能力变动原因：</w:t>
            </w:r>
            <w:r>
              <w:rPr>
                <w:rFonts w:hint="eastAsia" w:ascii="宋体" w:hAnsi="宋体" w:cs="宋体"/>
                <w:b w:val="0"/>
                <w:bCs w:val="0"/>
                <w:snapToGrid w:val="0"/>
                <w:color w:val="000000"/>
                <w:kern w:val="0"/>
                <w:szCs w:val="21"/>
                <w:highlight w:val="none"/>
                <w:u w:val="single"/>
                <w:lang w:val="zh-CN"/>
              </w:rPr>
              <w:t xml:space="preserve"> 企业盈利能力受行业特性及子公司经营状况影响。行业层面，智慧水利典型净利率为4-10%，智慧教育为3-12%，但项目回款周期长（智慧水利应收周转180-360天），对现金流和利润实现构成压力。企业层面，主要关联子公司经营不佳：福建中锐汉鼎信息技术有限公司（智慧水利）上年净亏损682万元；福建中锐教育科技有限公司（智慧教育）上年净亏损1275万元（数据需核实）。这些子公司的亏损可能通过合并报表影响整体盈利水平。同时，企业持续保持较高研发投入（2025年研发费用1049万元，占比10.5%），短期内增加成本，长期有助于维持核心竞争力。 </w:t>
            </w:r>
            <w:r>
              <w:rPr>
                <w:rFonts w:hint="eastAsia" w:ascii="宋体" w:hAnsi="宋体" w:cs="宋体"/>
                <w:b w:val="0"/>
                <w:bCs w:val="0"/>
                <w:snapToGrid w:val="0"/>
                <w:color w:val="000000"/>
                <w:kern w:val="0"/>
                <w:szCs w:val="21"/>
                <w:highlight w:val="none"/>
                <w:u w:val="single"/>
              </w:rPr>
              <w:t xml:space="preserve">      </w:t>
            </w:r>
            <w:r>
              <w:rPr>
                <w:rFonts w:hint="eastAsia" w:ascii="宋体" w:hAnsi="宋体" w:cs="宋体"/>
                <w:b w:val="0"/>
                <w:bCs w:val="0"/>
                <w:snapToGrid w:val="0"/>
                <w:color w:val="000000"/>
                <w:kern w:val="0"/>
                <w:szCs w:val="21"/>
                <w:highlight w:val="none"/>
                <w:u w:val="single"/>
                <w:lang w:val="zh-CN"/>
              </w:rPr>
              <w:t xml:space="preserve"> </w:t>
            </w:r>
            <w:r>
              <w:rPr>
                <w:rFonts w:hint="eastAsia" w:ascii="宋体" w:hAnsi="宋体" w:cs="宋体"/>
                <w:b w:val="0"/>
                <w:bCs w:val="0"/>
                <w:snapToGrid w:val="0"/>
                <w:color w:val="000000"/>
                <w:kern w:val="0"/>
                <w:szCs w:val="21"/>
                <w:highlight w:val="none"/>
                <w:u w:val="single"/>
                <w:lang w:val="en-US" w:eastAsia="zh-CN"/>
              </w:rPr>
              <w:t xml:space="preserve">      </w:t>
            </w:r>
            <w:r>
              <w:rPr>
                <w:rFonts w:hint="eastAsia" w:ascii="宋体" w:hAnsi="宋体" w:cs="宋体"/>
                <w:b w:val="0"/>
                <w:bCs w:val="0"/>
                <w:snapToGrid w:val="0"/>
                <w:color w:val="000000"/>
                <w:kern w:val="0"/>
                <w:szCs w:val="21"/>
                <w:highlight w:val="none"/>
                <w:u w:val="single"/>
                <w:lang w:val="zh-CN"/>
              </w:rPr>
              <w:t xml:space="preserve">  </w:t>
            </w:r>
            <w:r>
              <w:rPr>
                <w:rFonts w:hint="eastAsia" w:ascii="宋体" w:hAnsi="宋体" w:cs="宋体"/>
                <w:b w:val="0"/>
                <w:bCs w:val="0"/>
                <w:snapToGrid w:val="0"/>
                <w:color w:val="000000"/>
                <w:kern w:val="0"/>
                <w:szCs w:val="21"/>
                <w:highlight w:val="none"/>
                <w:u w:val="single"/>
                <w:lang w:val="en-US" w:eastAsia="zh-CN"/>
              </w:rPr>
              <w:t xml:space="preserve"> </w:t>
            </w:r>
          </w:p>
          <w:p w14:paraId="247144CC">
            <w:pPr>
              <w:autoSpaceDE w:val="0"/>
              <w:autoSpaceDN w:val="0"/>
              <w:adjustRightInd w:val="0"/>
              <w:snapToGrid w:val="0"/>
              <w:spacing w:before="62" w:beforeLines="20"/>
              <w:ind w:firstLine="420" w:firstLineChars="200"/>
              <w:jc w:val="left"/>
              <w:rPr>
                <w:rFonts w:hint="eastAsia" w:ascii="宋体" w:hAnsi="宋体" w:cs="宋体"/>
                <w:bCs/>
                <w:snapToGrid w:val="0"/>
                <w:color w:val="000000"/>
                <w:kern w:val="0"/>
                <w:szCs w:val="21"/>
                <w:highlight w:val="none"/>
                <w:u w:val="single"/>
                <w:lang w:val="zh-CN"/>
              </w:rPr>
            </w:pPr>
            <w:r>
              <w:rPr>
                <w:rFonts w:hint="eastAsia" w:ascii="宋体" w:hAnsi="宋体" w:cs="宋体"/>
                <w:bCs/>
                <w:snapToGrid w:val="0"/>
                <w:color w:val="000000"/>
                <w:kern w:val="0"/>
                <w:szCs w:val="21"/>
                <w:highlight w:val="none"/>
                <w:lang w:val="zh-CN"/>
              </w:rPr>
              <w:t>（</w:t>
            </w:r>
            <w:r>
              <w:rPr>
                <w:rFonts w:hint="eastAsia" w:ascii="宋体" w:hAnsi="宋体" w:cs="宋体"/>
                <w:bCs/>
                <w:snapToGrid w:val="0"/>
                <w:color w:val="000000"/>
                <w:kern w:val="0"/>
                <w:szCs w:val="21"/>
                <w:highlight w:val="none"/>
                <w:lang w:val="en-US" w:eastAsia="zh-CN"/>
              </w:rPr>
              <w:t>9</w:t>
            </w:r>
            <w:r>
              <w:rPr>
                <w:rFonts w:hint="eastAsia" w:ascii="宋体" w:hAnsi="宋体" w:cs="宋体"/>
                <w:bCs/>
                <w:snapToGrid w:val="0"/>
                <w:color w:val="000000"/>
                <w:kern w:val="0"/>
                <w:szCs w:val="21"/>
                <w:highlight w:val="none"/>
                <w:lang w:val="zh-CN"/>
              </w:rPr>
              <w:t>）固定资产投资变动情况</w:t>
            </w:r>
            <w:r>
              <w:rPr>
                <w:rFonts w:hint="eastAsia" w:ascii="宋体" w:hAnsi="宋体" w:cs="宋体"/>
                <w:bCs w:val="0"/>
                <w:snapToGrid w:val="0"/>
                <w:kern w:val="0"/>
                <w:szCs w:val="21"/>
                <w:highlight w:val="none"/>
                <w:lang w:val="zh-CN"/>
              </w:rPr>
              <w:t>（</w:t>
            </w:r>
            <w:r>
              <w:rPr>
                <w:rFonts w:hint="eastAsia" w:ascii="宋体" w:hAnsi="宋体" w:cs="宋体"/>
                <w:bCs w:val="0"/>
                <w:snapToGrid w:val="0"/>
                <w:kern w:val="0"/>
                <w:szCs w:val="21"/>
                <w:highlight w:val="none"/>
                <w:lang w:val="en-US" w:eastAsia="zh-CN"/>
              </w:rPr>
              <w:t>后续若有大额固定资产投入计划，分析投入及资金安排</w:t>
            </w:r>
            <w:r>
              <w:rPr>
                <w:rFonts w:hint="eastAsia" w:ascii="宋体" w:hAnsi="宋体" w:cs="宋体"/>
                <w:bCs w:val="0"/>
                <w:snapToGrid w:val="0"/>
                <w:kern w:val="0"/>
                <w:szCs w:val="21"/>
                <w:highlight w:val="none"/>
                <w:lang w:val="zh-CN"/>
              </w:rPr>
              <w:t>）</w:t>
            </w:r>
            <w:r>
              <w:rPr>
                <w:rFonts w:hint="eastAsia" w:ascii="宋体" w:hAnsi="宋体" w:cs="宋体"/>
                <w:snapToGrid w:val="0"/>
                <w:color w:val="000000"/>
                <w:kern w:val="0"/>
                <w:szCs w:val="21"/>
                <w:highlight w:val="none"/>
                <w:lang w:val="zh-CN"/>
              </w:rPr>
              <w:t>： 材料未提供后续大额固定资产投入计划及资金安排信息，建议补充投资预算、采购/建设进度、资金来源（自有/贷款/补贴等）及预计形成资产情况。</w:t>
            </w:r>
            <w:r>
              <w:rPr>
                <w:rFonts w:hint="eastAsia" w:ascii="宋体" w:hAnsi="宋体" w:cs="宋体"/>
                <w:bCs/>
                <w:snapToGrid w:val="0"/>
                <w:color w:val="000000"/>
                <w:kern w:val="0"/>
                <w:szCs w:val="21"/>
                <w:highlight w:val="none"/>
                <w:u w:val="single"/>
                <w:lang w:val="zh-CN"/>
              </w:rPr>
            </w:r>
            <w:r>
              <w:rPr>
                <w:rFonts w:hint="eastAsia" w:ascii="宋体" w:hAnsi="宋体" w:cs="宋体"/>
                <w:bCs/>
                <w:snapToGrid w:val="0"/>
                <w:color w:val="000000"/>
                <w:kern w:val="0"/>
                <w:szCs w:val="21"/>
                <w:highlight w:val="none"/>
                <w:u w:val="single"/>
              </w:rPr>
            </w:r>
            <w:r>
              <w:rPr>
                <w:rFonts w:hint="eastAsia" w:ascii="宋体" w:hAnsi="宋体" w:cs="宋体"/>
                <w:bCs/>
                <w:snapToGrid w:val="0"/>
                <w:color w:val="000000"/>
                <w:kern w:val="0"/>
                <w:szCs w:val="21"/>
                <w:highlight w:val="none"/>
                <w:u w:val="single"/>
                <w:lang w:val="zh-CN"/>
              </w:rPr>
            </w:r>
          </w:p>
          <w:p w14:paraId="7B09B5AD">
            <w:pPr>
              <w:autoSpaceDE w:val="0"/>
              <w:autoSpaceDN w:val="0"/>
              <w:adjustRightInd w:val="0"/>
              <w:snapToGrid w:val="0"/>
              <w:spacing w:before="62" w:beforeLines="20"/>
              <w:ind w:firstLine="420" w:firstLineChars="200"/>
              <w:jc w:val="left"/>
              <w:rPr>
                <w:rFonts w:hint="eastAsia" w:ascii="宋体" w:hAnsi="宋体" w:cs="宋体"/>
                <w:bCs/>
                <w:snapToGrid w:val="0"/>
                <w:color w:val="000000"/>
                <w:kern w:val="0"/>
                <w:szCs w:val="21"/>
                <w:highlight w:val="none"/>
                <w:u w:val="single"/>
                <w:lang w:val="en-US" w:eastAsia="zh-CN"/>
              </w:rPr>
            </w:pPr>
            <w:r>
              <w:rPr>
                <w:rFonts w:hint="eastAsia" w:ascii="宋体" w:hAnsi="宋体" w:cs="宋体"/>
                <w:bCs/>
                <w:snapToGrid w:val="0"/>
                <w:color w:val="000000"/>
                <w:kern w:val="0"/>
                <w:szCs w:val="21"/>
                <w:highlight w:val="none"/>
                <w:lang w:val="zh-CN"/>
              </w:rPr>
              <w:t>（10）其他变动较大的财务指标（包括但不限于预付账款、预收账款等，如有请说明）： 根据提供的2025年资产负债表，企业其他应收款期末余额为2774万元，较年初的3522万元下降21.2%；存货余额为2192万元，较年初的1166万元大幅增长88.0%。由于材料中未提供2022至2024年相关数据，无法进行更长期的趋势分析。</w:t>
            </w:r>
            <w:r>
              <w:rPr>
                <w:rFonts w:hint="eastAsia" w:ascii="宋体" w:hAnsi="宋体" w:cs="宋体"/>
                <w:bCs/>
                <w:snapToGrid w:val="0"/>
                <w:color w:val="000000"/>
                <w:kern w:val="0"/>
                <w:szCs w:val="21"/>
                <w:highlight w:val="none"/>
                <w:lang w:val="en-US" w:eastAsia="zh-CN"/>
              </w:rPr>
            </w:r>
            <w:r>
              <w:rPr>
                <w:rFonts w:hint="eastAsia" w:ascii="宋体" w:hAnsi="宋体" w:cs="宋体"/>
                <w:bCs/>
                <w:snapToGrid w:val="0"/>
                <w:color w:val="000000"/>
                <w:kern w:val="0"/>
                <w:szCs w:val="21"/>
                <w:highlight w:val="none"/>
                <w:lang w:val="zh-CN"/>
              </w:rPr>
            </w:r>
            <w:r>
              <w:rPr>
                <w:rFonts w:hint="eastAsia" w:ascii="宋体" w:hAnsi="宋体" w:cs="宋体"/>
                <w:bCs/>
                <w:snapToGrid w:val="0"/>
                <w:color w:val="000000"/>
                <w:kern w:val="0"/>
                <w:szCs w:val="21"/>
                <w:highlight w:val="none"/>
                <w:lang w:val="en-US" w:eastAsia="zh-CN"/>
              </w:rPr>
            </w:r>
            <w:r>
              <w:rPr>
                <w:rFonts w:hint="eastAsia" w:ascii="宋体" w:hAnsi="宋体" w:cs="宋体"/>
                <w:bCs/>
                <w:snapToGrid w:val="0"/>
                <w:color w:val="000000"/>
                <w:kern w:val="0"/>
                <w:szCs w:val="21"/>
                <w:highlight w:val="none"/>
                <w:lang w:val="zh-CN"/>
              </w:rPr>
            </w:r>
            <w:r>
              <w:rPr>
                <w:rFonts w:hint="eastAsia" w:ascii="宋体" w:hAnsi="宋体" w:cs="宋体"/>
                <w:bCs/>
                <w:snapToGrid w:val="0"/>
                <w:color w:val="000000"/>
                <w:kern w:val="0"/>
                <w:szCs w:val="21"/>
                <w:highlight w:val="none"/>
                <w:lang w:val="en-US" w:eastAsia="zh-CN"/>
              </w:rPr>
            </w:r>
            <w:r>
              <w:rPr>
                <w:rFonts w:hint="eastAsia" w:ascii="宋体" w:hAnsi="宋体" w:cs="宋体"/>
                <w:bCs/>
                <w:snapToGrid w:val="0"/>
                <w:color w:val="000000"/>
                <w:kern w:val="0"/>
                <w:szCs w:val="21"/>
                <w:highlight w:val="none"/>
                <w:lang w:val="zh-CN"/>
              </w:rPr>
            </w:r>
            <w:r>
              <w:rPr>
                <w:rFonts w:hint="eastAsia" w:ascii="宋体" w:hAnsi="宋体" w:cs="宋体"/>
                <w:bCs/>
                <w:snapToGrid w:val="0"/>
                <w:color w:val="000000"/>
                <w:kern w:val="0"/>
                <w:szCs w:val="21"/>
                <w:highlight w:val="none"/>
                <w:u w:val="single"/>
                <w:lang w:val="en-US" w:eastAsia="zh-CN"/>
              </w:rPr>
            </w:r>
          </w:p>
          <w:p w14:paraId="0A792E2F">
            <w:pPr>
              <w:pStyle w:val="11"/>
              <w:rPr>
                <w:rFonts w:hint="eastAsia"/>
                <w:lang w:val="en-US" w:eastAsia="zh-CN"/>
              </w:rPr>
            </w:pPr>
            <w:r>
              <w:rPr>
                <w:rFonts w:hint="eastAsia" w:ascii="宋体" w:hAnsi="宋体" w:cs="宋体"/>
                <w:bCs/>
                <w:snapToGrid w:val="0"/>
                <w:color w:val="000000"/>
                <w:kern w:val="0"/>
                <w:szCs w:val="21"/>
                <w:highlight w:val="none"/>
                <w:u w:val="single"/>
                <w:lang w:val="en-US" w:eastAsia="zh-CN"/>
              </w:rPr>
              <w:t>企业短期偿债压力显著加剧，货币资金对短期债务的保障能力持续恶化。尽管流动比率有所改善且资产负债率呈下降趋势，但核心流动性指标的大幅下滑表明企业即期支付能力存在严重隐患。偿债能力由杠杆水平与流动性共同决定，需同步观察资产负债率和短债覆盖能力。</w:t>
            </w:r>
          </w:p>
          <w:p w14:paraId="0368571C">
            <w:pPr>
              <w:autoSpaceDE w:val="0"/>
              <w:autoSpaceDN w:val="0"/>
              <w:adjustRightInd w:val="0"/>
              <w:snapToGrid w:val="0"/>
              <w:spacing w:before="62" w:beforeLines="20"/>
              <w:ind w:firstLine="422" w:firstLineChars="200"/>
              <w:jc w:val="left"/>
              <w:rPr>
                <w:rFonts w:hint="eastAsia" w:ascii="宋体" w:hAnsi="宋体" w:eastAsia="宋体" w:cs="宋体"/>
                <w:b w:val="0"/>
                <w:bCs/>
                <w:snapToGrid w:val="0"/>
                <w:szCs w:val="21"/>
                <w:highlight w:val="none"/>
                <w:u w:val="single"/>
                <w:lang w:val="en-US" w:eastAsia="zh-CN"/>
              </w:rPr>
            </w:pPr>
            <w:r>
              <w:rPr>
                <w:rFonts w:hint="eastAsia" w:ascii="宋体" w:hAnsi="宋体" w:cs="宋体"/>
                <w:snapToGrid w:val="0"/>
                <w:kern w:val="0"/>
                <w:szCs w:val="21"/>
                <w:highlight w:val="none"/>
                <w:lang w:val="en-US" w:eastAsia="zh-CN"/>
              </w:rPr>
              <w:t>（1）应收账款7430万元，主要构成及趋势变动情况：应收账款2023/2024/2025年分别为7430万元、9253万元、7430万元，呈现先升后降走势。2025年末较年初下降19.7%，主要由于公司加强回款管理，应收账款周转天数同比缩短117天至271天，但仍显著高于软件信息业90-180天典型区间，主要由于智慧水利、智慧教育等政府及大B客户项目验收及回款周期较长(据材料:智慧水利应收账款周转天数_typical_range: 180-360 天)。</w:t>
            </w:r>
            <w:r>
              <w:rPr>
                <w:rFonts w:hint="eastAsia" w:ascii="宋体" w:hAnsi="宋体" w:cs="宋体"/>
                <w:b w:val="0"/>
                <w:bCs/>
                <w:snapToGrid w:val="0"/>
                <w:kern w:val="0"/>
                <w:szCs w:val="21"/>
                <w:highlight w:val="none"/>
                <w:lang w:val="en-US" w:eastAsia="zh-CN"/>
              </w:rPr>
            </w:r>
            <w:r>
              <w:rPr>
                <w:rFonts w:hint="eastAsia" w:ascii="宋体" w:hAnsi="宋体" w:eastAsia="宋体" w:cs="宋体"/>
                <w:b w:val="0"/>
                <w:bCs/>
                <w:snapToGrid w:val="0"/>
                <w:kern w:val="0"/>
                <w:szCs w:val="21"/>
                <w:highlight w:val="none"/>
                <w:lang w:val="en-US" w:eastAsia="zh-CN"/>
              </w:rPr>
            </w:r>
            <w:r>
              <w:rPr>
                <w:rFonts w:hint="eastAsia" w:ascii="宋体" w:hAnsi="宋体" w:eastAsia="宋体" w:cs="宋体"/>
                <w:b w:val="0"/>
                <w:bCs/>
                <w:snapToGrid w:val="0"/>
                <w:szCs w:val="21"/>
                <w:highlight w:val="none"/>
                <w:u w:val="single"/>
                <w:lang w:val="en-US" w:eastAsia="zh-CN"/>
              </w:rPr>
            </w:r>
          </w:p>
          <w:p w14:paraId="1ED2298A">
            <w:pPr>
              <w:autoSpaceDE w:val="0"/>
              <w:autoSpaceDN w:val="0"/>
              <w:adjustRightInd w:val="0"/>
              <w:snapToGrid w:val="0"/>
              <w:spacing w:before="62" w:beforeLines="20"/>
              <w:ind w:firstLine="422" w:firstLineChars="200"/>
              <w:jc w:val="left"/>
              <w:rPr>
                <w:rFonts w:hint="default"/>
                <w:b/>
                <w:bCs/>
                <w:highlight w:val="none"/>
                <w:u w:val="none"/>
                <w:lang w:val="en-US" w:eastAsia="zh-CN"/>
              </w:rPr>
            </w:pPr>
            <w:r>
              <w:rPr>
                <w:rFonts w:hint="eastAsia" w:ascii="宋体" w:hAnsi="宋体" w:cs="宋体"/>
                <w:bCs w:val="0"/>
                <w:snapToGrid w:val="0"/>
                <w:color w:val="auto"/>
                <w:szCs w:val="21"/>
                <w:highlight w:val="none"/>
                <w:u w:val="none"/>
                <w:lang w:val="en-US" w:eastAsia="zh-CN"/>
              </w:rPr>
              <w:t xml:space="preserve">最近三年现金流量表分析：  材料中未提供完整的近三年现金流量表具体数据。根据行业卡片信息，智慧水利与智慧教育行业普遍存在项目周期长、回款慢的特点，导致经营性现金流/净利润比值通常较低（同业中位数&lt;0.5）。企业2025年现金流量表片段显示'销售商品、提供劳务收到的现金'为103852568.95元。结合其融资情况（8笔授信合计5640万元，已用4440万元），推测企业经营活动可能需依赖外部融资补充现金流。 </w:t>
            </w:r>
            <w:r>
              <w:rPr>
                <w:rFonts w:hint="eastAsia"/>
                <w:b w:val="0"/>
                <w:bCs/>
                <w:snapToGrid w:val="0"/>
                <w:color w:val="auto"/>
                <w:szCs w:val="21"/>
                <w:highlight w:val="none"/>
                <w:u w:val="none"/>
                <w:lang w:val="en-US" w:eastAsia="zh-CN"/>
              </w:rPr>
            </w:r>
            <w:r>
              <w:rPr>
                <w:rFonts w:hint="eastAsia"/>
                <w:b w:val="0"/>
                <w:bCs/>
                <w:snapToGrid w:val="0"/>
                <w:szCs w:val="21"/>
                <w:highlight w:val="none"/>
                <w:u w:val="none"/>
                <w:lang w:val="en-US" w:eastAsia="zh-CN"/>
              </w:rPr>
            </w:r>
          </w:p>
          <w:tbl>
            <w:tblPr>
              <w:tblStyle w:val="14"/>
              <w:tblW w:w="9774"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095"/>
              <w:gridCol w:w="2169"/>
              <w:gridCol w:w="2170"/>
              <w:gridCol w:w="2170"/>
              <w:gridCol w:w="2170"/>
            </w:tblGrid>
            <w:tr w14:paraId="5AAE266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095" w:type="dxa"/>
                  <w:noWrap w:val="0"/>
                  <w:vAlign w:val="center"/>
                </w:tcPr>
                <w:p w14:paraId="747825D3">
                  <w:pPr>
                    <w:autoSpaceDE w:val="0"/>
                    <w:autoSpaceDN w:val="0"/>
                    <w:adjustRightInd w:val="0"/>
                    <w:snapToGrid w:val="0"/>
                    <w:spacing w:before="62" w:beforeLines="20"/>
                    <w:jc w:val="center"/>
                    <w:rPr>
                      <w:rFonts w:hint="default" w:ascii="宋体" w:hAnsi="宋体" w:eastAsia="宋体" w:cs="宋体"/>
                      <w:b w:val="0"/>
                      <w:bCs/>
                      <w:snapToGrid w:val="0"/>
                      <w:color w:val="000000"/>
                      <w:kern w:val="0"/>
                      <w:sz w:val="18"/>
                      <w:szCs w:val="18"/>
                      <w:highlight w:val="none"/>
                      <w:vertAlign w:val="baseline"/>
                      <w:lang w:val="en-US" w:eastAsia="zh-CN"/>
                    </w:rPr>
                  </w:pPr>
                  <w:r>
                    <w:rPr>
                      <w:rFonts w:hint="eastAsia" w:ascii="宋体" w:hAnsi="宋体" w:eastAsia="宋体" w:cs="宋体"/>
                      <w:b w:val="0"/>
                      <w:bCs/>
                      <w:snapToGrid w:val="0"/>
                      <w:color w:val="000000"/>
                      <w:kern w:val="0"/>
                      <w:sz w:val="18"/>
                      <w:szCs w:val="18"/>
                      <w:highlight w:val="none"/>
                      <w:vertAlign w:val="baseline"/>
                      <w:lang w:val="en-US" w:eastAsia="zh-CN"/>
                    </w:rPr>
                    <w:t>年份</w:t>
                  </w:r>
                </w:p>
              </w:tc>
              <w:tc>
                <w:tcPr>
                  <w:tcW w:w="2169" w:type="dxa"/>
                  <w:noWrap w:val="0"/>
                  <w:vAlign w:val="center"/>
                </w:tcPr>
                <w:p w14:paraId="7762C409">
                  <w:pPr>
                    <w:widowControl/>
                    <w:kinsoku w:val="0"/>
                    <w:autoSpaceDE w:val="0"/>
                    <w:autoSpaceDN w:val="0"/>
                    <w:adjustRightInd w:val="0"/>
                    <w:snapToGrid w:val="0"/>
                    <w:jc w:val="center"/>
                    <w:textAlignment w:val="baseline"/>
                    <w:rPr>
                      <w:rFonts w:hint="default" w:ascii="宋体" w:hAnsi="宋体" w:eastAsia="宋体" w:cs="宋体"/>
                      <w:b w:val="0"/>
                      <w:bCs/>
                      <w:snapToGrid w:val="0"/>
                      <w:color w:val="000000"/>
                      <w:kern w:val="0"/>
                      <w:sz w:val="18"/>
                      <w:szCs w:val="18"/>
                      <w:highlight w:val="none"/>
                      <w:lang w:val="en-US" w:eastAsia="zh-CN"/>
                    </w:rPr>
                  </w:pPr>
                  <w:r>
                    <w:rPr>
                      <w:rFonts w:hint="eastAsia" w:ascii="宋体" w:hAnsi="宋体" w:eastAsia="宋体" w:cs="宋体"/>
                      <w:b w:val="0"/>
                      <w:bCs/>
                      <w:snapToGrid w:val="0"/>
                      <w:color w:val="000000"/>
                      <w:kern w:val="0"/>
                      <w:sz w:val="18"/>
                      <w:szCs w:val="18"/>
                      <w:highlight w:val="none"/>
                      <w:lang w:val="en-US" w:eastAsia="zh-CN"/>
                    </w:rPr>
                    <w:t>经营性现金流净额</w:t>
                  </w:r>
                </w:p>
              </w:tc>
              <w:tc>
                <w:tcPr>
                  <w:tcW w:w="2170" w:type="dxa"/>
                  <w:noWrap w:val="0"/>
                  <w:vAlign w:val="center"/>
                </w:tcPr>
                <w:p w14:paraId="07492A33">
                  <w:pPr>
                    <w:widowControl/>
                    <w:kinsoku w:val="0"/>
                    <w:autoSpaceDE w:val="0"/>
                    <w:autoSpaceDN w:val="0"/>
                    <w:adjustRightInd w:val="0"/>
                    <w:snapToGrid w:val="0"/>
                    <w:jc w:val="center"/>
                    <w:textAlignment w:val="baseline"/>
                    <w:rPr>
                      <w:rFonts w:hint="default" w:ascii="宋体" w:hAnsi="宋体" w:eastAsia="宋体" w:cs="宋体"/>
                      <w:b w:val="0"/>
                      <w:bCs/>
                      <w:snapToGrid w:val="0"/>
                      <w:color w:val="000000"/>
                      <w:kern w:val="0"/>
                      <w:sz w:val="18"/>
                      <w:szCs w:val="18"/>
                      <w:highlight w:val="none"/>
                      <w:lang w:val="en-US" w:eastAsia="zh-CN"/>
                    </w:rPr>
                  </w:pPr>
                  <w:r>
                    <w:rPr>
                      <w:rFonts w:hint="eastAsia" w:ascii="宋体" w:hAnsi="宋体" w:eastAsia="宋体" w:cs="宋体"/>
                      <w:b w:val="0"/>
                      <w:bCs/>
                      <w:snapToGrid w:val="0"/>
                      <w:color w:val="000000"/>
                      <w:kern w:val="0"/>
                      <w:sz w:val="18"/>
                      <w:szCs w:val="18"/>
                      <w:highlight w:val="none"/>
                      <w:lang w:val="en-US" w:eastAsia="zh-CN"/>
                    </w:rPr>
                    <w:t>投资性现金流净额</w:t>
                  </w:r>
                </w:p>
              </w:tc>
              <w:tc>
                <w:tcPr>
                  <w:tcW w:w="2170" w:type="dxa"/>
                  <w:noWrap w:val="0"/>
                  <w:vAlign w:val="center"/>
                </w:tcPr>
                <w:p w14:paraId="446E87A1">
                  <w:pPr>
                    <w:widowControl/>
                    <w:kinsoku w:val="0"/>
                    <w:autoSpaceDE w:val="0"/>
                    <w:autoSpaceDN w:val="0"/>
                    <w:adjustRightInd w:val="0"/>
                    <w:snapToGrid w:val="0"/>
                    <w:jc w:val="center"/>
                    <w:textAlignment w:val="baseline"/>
                    <w:rPr>
                      <w:rFonts w:hint="default" w:ascii="宋体" w:hAnsi="宋体" w:eastAsia="宋体" w:cs="宋体"/>
                      <w:b w:val="0"/>
                      <w:bCs/>
                      <w:snapToGrid w:val="0"/>
                      <w:color w:val="000000"/>
                      <w:kern w:val="0"/>
                      <w:sz w:val="18"/>
                      <w:szCs w:val="18"/>
                      <w:highlight w:val="none"/>
                      <w:lang w:val="en-US" w:eastAsia="zh-CN"/>
                    </w:rPr>
                  </w:pPr>
                  <w:r>
                    <w:rPr>
                      <w:rFonts w:hint="eastAsia" w:ascii="宋体" w:hAnsi="宋体" w:eastAsia="宋体" w:cs="宋体"/>
                      <w:b w:val="0"/>
                      <w:bCs/>
                      <w:snapToGrid w:val="0"/>
                      <w:color w:val="000000"/>
                      <w:kern w:val="0"/>
                      <w:sz w:val="18"/>
                      <w:szCs w:val="18"/>
                      <w:highlight w:val="none"/>
                      <w:lang w:val="en-US" w:eastAsia="zh-CN"/>
                    </w:rPr>
                    <w:t>筹资性现金流净额</w:t>
                  </w:r>
                </w:p>
              </w:tc>
              <w:tc>
                <w:tcPr>
                  <w:tcW w:w="2170" w:type="dxa"/>
                  <w:noWrap w:val="0"/>
                  <w:vAlign w:val="center"/>
                </w:tcPr>
                <w:p w14:paraId="51F62555">
                  <w:pPr>
                    <w:widowControl/>
                    <w:kinsoku w:val="0"/>
                    <w:autoSpaceDE w:val="0"/>
                    <w:autoSpaceDN w:val="0"/>
                    <w:adjustRightInd w:val="0"/>
                    <w:snapToGrid w:val="0"/>
                    <w:jc w:val="center"/>
                    <w:textAlignment w:val="baseline"/>
                    <w:rPr>
                      <w:rFonts w:hint="eastAsia" w:ascii="宋体" w:hAnsi="宋体" w:eastAsia="宋体" w:cs="宋体"/>
                      <w:b w:val="0"/>
                      <w:bCs/>
                      <w:snapToGrid w:val="0"/>
                      <w:color w:val="000000"/>
                      <w:kern w:val="0"/>
                      <w:sz w:val="18"/>
                      <w:szCs w:val="18"/>
                      <w:highlight w:val="none"/>
                      <w:lang w:val="en-US" w:eastAsia="zh-CN"/>
                    </w:rPr>
                  </w:pPr>
                  <w:r>
                    <w:rPr>
                      <w:rFonts w:hint="eastAsia" w:ascii="宋体" w:hAnsi="宋体" w:eastAsia="宋体" w:cs="宋体"/>
                      <w:b w:val="0"/>
                      <w:bCs/>
                      <w:snapToGrid w:val="0"/>
                      <w:color w:val="000000"/>
                      <w:kern w:val="0"/>
                      <w:sz w:val="18"/>
                      <w:szCs w:val="18"/>
                      <w:highlight w:val="none"/>
                      <w:lang w:val="en-US" w:eastAsia="zh-CN"/>
                    </w:rPr>
                    <w:t>现金及现金等价物</w:t>
                  </w:r>
                </w:p>
                <w:p w14:paraId="4208C6AB">
                  <w:pPr>
                    <w:widowControl/>
                    <w:kinsoku w:val="0"/>
                    <w:autoSpaceDE w:val="0"/>
                    <w:autoSpaceDN w:val="0"/>
                    <w:adjustRightInd w:val="0"/>
                    <w:snapToGrid w:val="0"/>
                    <w:jc w:val="center"/>
                    <w:textAlignment w:val="baseline"/>
                    <w:rPr>
                      <w:rFonts w:hint="default" w:ascii="宋体" w:hAnsi="宋体" w:eastAsia="宋体" w:cs="宋体"/>
                      <w:b w:val="0"/>
                      <w:bCs/>
                      <w:snapToGrid w:val="0"/>
                      <w:color w:val="000000"/>
                      <w:kern w:val="0"/>
                      <w:sz w:val="18"/>
                      <w:szCs w:val="18"/>
                      <w:highlight w:val="none"/>
                      <w:lang w:val="en-US" w:eastAsia="zh-CN"/>
                    </w:rPr>
                  </w:pPr>
                  <w:r>
                    <w:rPr>
                      <w:rFonts w:hint="eastAsia" w:ascii="宋体" w:hAnsi="宋体" w:eastAsia="宋体" w:cs="宋体"/>
                      <w:b w:val="0"/>
                      <w:bCs/>
                      <w:snapToGrid w:val="0"/>
                      <w:color w:val="000000"/>
                      <w:kern w:val="0"/>
                      <w:sz w:val="18"/>
                      <w:szCs w:val="18"/>
                      <w:highlight w:val="none"/>
                      <w:lang w:val="en-US" w:eastAsia="zh-CN"/>
                    </w:rPr>
                    <w:t>净增加额</w:t>
                  </w:r>
                </w:p>
              </w:tc>
            </w:tr>
            <w:tr w14:paraId="5ADA161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095" w:type="dxa"/>
                  <w:noWrap w:val="0"/>
                  <w:vAlign w:val="top"/>
                </w:tcPr>
                <w:p w14:paraId="1179FCE4">
                  <w:pPr>
                    <w:autoSpaceDE w:val="0"/>
                    <w:autoSpaceDN w:val="0"/>
                    <w:adjustRightInd w:val="0"/>
                    <w:snapToGrid w:val="0"/>
                    <w:spacing w:before="62" w:beforeLines="20"/>
                    <w:jc w:val="center"/>
                    <w:rPr>
                      <w:rFonts w:hint="default" w:ascii="宋体" w:hAnsi="宋体" w:eastAsia="宋体" w:cs="宋体"/>
                      <w:b w:val="0"/>
                      <w:bCs/>
                      <w:snapToGrid w:val="0"/>
                      <w:color w:val="000000"/>
                      <w:kern w:val="0"/>
                      <w:sz w:val="18"/>
                      <w:szCs w:val="18"/>
                      <w:highlight w:val="none"/>
                      <w:vertAlign w:val="baseline"/>
                      <w:lang w:val="en-US" w:eastAsia="zh-CN"/>
                    </w:rPr>
                  </w:pPr>
                  <w:r>
                    <w:rPr>
                      <w:rFonts w:hint="eastAsia" w:ascii="宋体" w:hAnsi="宋体" w:eastAsia="宋体" w:cs="宋体"/>
                      <w:b w:val="0"/>
                      <w:bCs/>
                      <w:snapToGrid w:val="0"/>
                      <w:color w:val="000000"/>
                      <w:kern w:val="0"/>
                      <w:sz w:val="18"/>
                      <w:szCs w:val="18"/>
                      <w:highlight w:val="none"/>
                      <w:vertAlign w:val="baseline"/>
                      <w:lang w:val="en-US" w:eastAsia="zh-CN"/>
                    </w:rPr>
                    <w:t>2022</w:t>
                  </w:r>
                </w:p>
              </w:tc>
              <w:tc>
                <w:tcPr>
                  <w:tcW w:w="2169" w:type="dxa"/>
                  <w:noWrap w:val="0"/>
                  <w:vAlign w:val="top"/>
                </w:tcPr>
                <w:p w14:paraId="71EC4F1B">
                  <w:pPr>
                    <w:autoSpaceDE w:val="0"/>
                    <w:autoSpaceDN w:val="0"/>
                    <w:adjustRightInd w:val="0"/>
                    <w:snapToGrid w:val="0"/>
                    <w:spacing w:before="62" w:beforeLines="20"/>
                    <w:jc w:val="left"/>
                    <w:rPr>
                      <w:rFonts w:hint="default" w:ascii="宋体" w:hAnsi="宋体" w:eastAsia="宋体" w:cs="宋体"/>
                      <w:b/>
                      <w:snapToGrid w:val="0"/>
                      <w:color w:val="000000"/>
                      <w:kern w:val="0"/>
                      <w:sz w:val="18"/>
                      <w:szCs w:val="18"/>
                      <w:highlight w:val="none"/>
                      <w:vertAlign w:val="baseline"/>
                      <w:lang w:val="en-US" w:eastAsia="zh-CN"/>
                    </w:rPr>
                  </w:pPr>
                  <w:r>
                    <w:t>-4373</w:t>
                  </w:r>
                </w:p>
              </w:tc>
              <w:tc>
                <w:tcPr>
                  <w:tcW w:w="2170" w:type="dxa"/>
                  <w:noWrap w:val="0"/>
                  <w:vAlign w:val="top"/>
                </w:tcPr>
                <w:p w14:paraId="31785388">
                  <w:pPr>
                    <w:autoSpaceDE w:val="0"/>
                    <w:autoSpaceDN w:val="0"/>
                    <w:adjustRightInd w:val="0"/>
                    <w:snapToGrid w:val="0"/>
                    <w:spacing w:before="62" w:beforeLines="20"/>
                    <w:jc w:val="left"/>
                    <w:rPr>
                      <w:rFonts w:hint="default" w:ascii="宋体" w:hAnsi="宋体" w:eastAsia="宋体" w:cs="宋体"/>
                      <w:b/>
                      <w:snapToGrid w:val="0"/>
                      <w:color w:val="000000"/>
                      <w:kern w:val="0"/>
                      <w:sz w:val="18"/>
                      <w:szCs w:val="18"/>
                      <w:highlight w:val="none"/>
                      <w:vertAlign w:val="baseline"/>
                      <w:lang w:val="en-US" w:eastAsia="zh-CN"/>
                    </w:rPr>
                  </w:pPr>
                  <w:r>
                    <w:t>-3747</w:t>
                  </w:r>
                </w:p>
              </w:tc>
              <w:tc>
                <w:tcPr>
                  <w:tcW w:w="2170" w:type="dxa"/>
                  <w:noWrap w:val="0"/>
                  <w:vAlign w:val="top"/>
                </w:tcPr>
                <w:p w14:paraId="22BC6B8C">
                  <w:pPr>
                    <w:autoSpaceDE w:val="0"/>
                    <w:autoSpaceDN w:val="0"/>
                    <w:adjustRightInd w:val="0"/>
                    <w:snapToGrid w:val="0"/>
                    <w:spacing w:before="62" w:beforeLines="20"/>
                    <w:jc w:val="left"/>
                    <w:rPr>
                      <w:rFonts w:hint="default" w:ascii="宋体" w:hAnsi="宋体" w:eastAsia="宋体" w:cs="宋体"/>
                      <w:b/>
                      <w:snapToGrid w:val="0"/>
                      <w:color w:val="000000"/>
                      <w:kern w:val="0"/>
                      <w:sz w:val="18"/>
                      <w:szCs w:val="18"/>
                      <w:highlight w:val="none"/>
                      <w:vertAlign w:val="baseline"/>
                      <w:lang w:val="en-US" w:eastAsia="zh-CN"/>
                    </w:rPr>
                  </w:pPr>
                  <w:r>
                    <w:t>3182</w:t>
                  </w:r>
                </w:p>
              </w:tc>
              <w:tc>
                <w:tcPr>
                  <w:tcW w:w="2170" w:type="dxa"/>
                  <w:noWrap w:val="0"/>
                  <w:vAlign w:val="top"/>
                </w:tcPr>
                <w:p w14:paraId="45C01C05">
                  <w:pPr>
                    <w:autoSpaceDE w:val="0"/>
                    <w:autoSpaceDN w:val="0"/>
                    <w:adjustRightInd w:val="0"/>
                    <w:snapToGrid w:val="0"/>
                    <w:spacing w:before="62" w:beforeLines="20"/>
                    <w:jc w:val="left"/>
                    <w:rPr>
                      <w:rFonts w:hint="default" w:ascii="宋体" w:hAnsi="宋体" w:eastAsia="宋体" w:cs="宋体"/>
                      <w:b/>
                      <w:snapToGrid w:val="0"/>
                      <w:color w:val="000000"/>
                      <w:kern w:val="0"/>
                      <w:sz w:val="18"/>
                      <w:szCs w:val="18"/>
                      <w:highlight w:val="none"/>
                      <w:vertAlign w:val="baseline"/>
                      <w:lang w:val="en-US" w:eastAsia="zh-CN"/>
                    </w:rPr>
                  </w:pPr>
                  <w:r>
                    <w:t>-4938</w:t>
                  </w:r>
                </w:p>
              </w:tc>
            </w:tr>
            <w:tr w14:paraId="63BB175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095" w:type="dxa"/>
                  <w:noWrap w:val="0"/>
                  <w:vAlign w:val="top"/>
                </w:tcPr>
                <w:p w14:paraId="1480D00C">
                  <w:pPr>
                    <w:autoSpaceDE w:val="0"/>
                    <w:autoSpaceDN w:val="0"/>
                    <w:adjustRightInd w:val="0"/>
                    <w:snapToGrid w:val="0"/>
                    <w:spacing w:before="62" w:beforeLines="20"/>
                    <w:jc w:val="center"/>
                    <w:rPr>
                      <w:rFonts w:hint="default" w:ascii="宋体" w:hAnsi="宋体" w:eastAsia="宋体" w:cs="宋体"/>
                      <w:b w:val="0"/>
                      <w:bCs/>
                      <w:snapToGrid w:val="0"/>
                      <w:color w:val="000000"/>
                      <w:kern w:val="0"/>
                      <w:sz w:val="18"/>
                      <w:szCs w:val="18"/>
                      <w:highlight w:val="none"/>
                      <w:vertAlign w:val="baseline"/>
                      <w:lang w:val="en-US" w:eastAsia="zh-CN"/>
                    </w:rPr>
                  </w:pPr>
                  <w:r>
                    <w:rPr>
                      <w:rFonts w:hint="eastAsia" w:ascii="宋体" w:hAnsi="宋体" w:eastAsia="宋体" w:cs="宋体"/>
                      <w:b w:val="0"/>
                      <w:bCs/>
                      <w:snapToGrid w:val="0"/>
                      <w:color w:val="000000"/>
                      <w:kern w:val="0"/>
                      <w:sz w:val="18"/>
                      <w:szCs w:val="18"/>
                      <w:highlight w:val="none"/>
                      <w:vertAlign w:val="baseline"/>
                      <w:lang w:val="en-US" w:eastAsia="zh-CN"/>
                    </w:rPr>
                    <w:t>2023</w:t>
                  </w:r>
                </w:p>
              </w:tc>
              <w:tc>
                <w:tcPr>
                  <w:tcW w:w="2169" w:type="dxa"/>
                  <w:noWrap w:val="0"/>
                  <w:vAlign w:val="top"/>
                </w:tcPr>
                <w:p w14:paraId="70814868">
                  <w:pPr>
                    <w:autoSpaceDE w:val="0"/>
                    <w:autoSpaceDN w:val="0"/>
                    <w:adjustRightInd w:val="0"/>
                    <w:snapToGrid w:val="0"/>
                    <w:spacing w:before="62" w:beforeLines="20"/>
                    <w:jc w:val="left"/>
                    <w:rPr>
                      <w:rFonts w:hint="default" w:ascii="宋体" w:hAnsi="宋体" w:eastAsia="宋体" w:cs="宋体"/>
                      <w:b/>
                      <w:snapToGrid w:val="0"/>
                      <w:color w:val="000000"/>
                      <w:kern w:val="0"/>
                      <w:sz w:val="18"/>
                      <w:szCs w:val="18"/>
                      <w:highlight w:val="none"/>
                      <w:vertAlign w:val="baseline"/>
                      <w:lang w:val="en-US" w:eastAsia="zh-CN"/>
                    </w:rPr>
                  </w:pPr>
                  <w:r>
                    <w:t>269</w:t>
                  </w:r>
                </w:p>
              </w:tc>
              <w:tc>
                <w:tcPr>
                  <w:tcW w:w="2170" w:type="dxa"/>
                  <w:noWrap w:val="0"/>
                  <w:vAlign w:val="top"/>
                </w:tcPr>
                <w:p w14:paraId="0448FBC2">
                  <w:pPr>
                    <w:autoSpaceDE w:val="0"/>
                    <w:autoSpaceDN w:val="0"/>
                    <w:adjustRightInd w:val="0"/>
                    <w:snapToGrid w:val="0"/>
                    <w:spacing w:before="62" w:beforeLines="20"/>
                    <w:jc w:val="left"/>
                    <w:rPr>
                      <w:rFonts w:hint="default" w:ascii="宋体" w:hAnsi="宋体" w:eastAsia="宋体" w:cs="宋体"/>
                      <w:b/>
                      <w:snapToGrid w:val="0"/>
                      <w:color w:val="000000"/>
                      <w:kern w:val="0"/>
                      <w:sz w:val="18"/>
                      <w:szCs w:val="18"/>
                      <w:highlight w:val="none"/>
                      <w:vertAlign w:val="baseline"/>
                      <w:lang w:val="en-US" w:eastAsia="zh-CN"/>
                    </w:rPr>
                  </w:pPr>
                  <w:r>
                    <w:t>-716</w:t>
                  </w:r>
                </w:p>
              </w:tc>
              <w:tc>
                <w:tcPr>
                  <w:tcW w:w="2170" w:type="dxa"/>
                  <w:noWrap w:val="0"/>
                  <w:vAlign w:val="top"/>
                </w:tcPr>
                <w:p w14:paraId="471E028B">
                  <w:pPr>
                    <w:autoSpaceDE w:val="0"/>
                    <w:autoSpaceDN w:val="0"/>
                    <w:adjustRightInd w:val="0"/>
                    <w:snapToGrid w:val="0"/>
                    <w:spacing w:before="62" w:beforeLines="20"/>
                    <w:jc w:val="left"/>
                    <w:rPr>
                      <w:rFonts w:hint="default" w:ascii="宋体" w:hAnsi="宋体" w:eastAsia="宋体" w:cs="宋体"/>
                      <w:b/>
                      <w:snapToGrid w:val="0"/>
                      <w:color w:val="000000"/>
                      <w:kern w:val="0"/>
                      <w:sz w:val="18"/>
                      <w:szCs w:val="18"/>
                      <w:highlight w:val="none"/>
                      <w:vertAlign w:val="baseline"/>
                      <w:lang w:val="en-US" w:eastAsia="zh-CN"/>
                    </w:rPr>
                  </w:pPr>
                  <w:r>
                    <w:t>864</w:t>
                  </w:r>
                </w:p>
              </w:tc>
              <w:tc>
                <w:tcPr>
                  <w:tcW w:w="2170" w:type="dxa"/>
                  <w:noWrap w:val="0"/>
                  <w:vAlign w:val="top"/>
                </w:tcPr>
                <w:p w14:paraId="7EA400BB">
                  <w:pPr>
                    <w:autoSpaceDE w:val="0"/>
                    <w:autoSpaceDN w:val="0"/>
                    <w:adjustRightInd w:val="0"/>
                    <w:snapToGrid w:val="0"/>
                    <w:spacing w:before="62" w:beforeLines="20"/>
                    <w:jc w:val="left"/>
                    <w:rPr>
                      <w:rFonts w:hint="default" w:ascii="宋体" w:hAnsi="宋体" w:eastAsia="宋体" w:cs="宋体"/>
                      <w:b/>
                      <w:snapToGrid w:val="0"/>
                      <w:color w:val="000000"/>
                      <w:kern w:val="0"/>
                      <w:sz w:val="18"/>
                      <w:szCs w:val="18"/>
                      <w:highlight w:val="none"/>
                      <w:vertAlign w:val="baseline"/>
                      <w:lang w:val="en-US" w:eastAsia="zh-CN"/>
                    </w:rPr>
                  </w:pPr>
                  <w:r>
                    <w:t>418</w:t>
                  </w:r>
                </w:p>
              </w:tc>
            </w:tr>
            <w:tr w14:paraId="46267FB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095" w:type="dxa"/>
                  <w:noWrap w:val="0"/>
                  <w:vAlign w:val="top"/>
                </w:tcPr>
                <w:p w14:paraId="62D40D1C">
                  <w:pPr>
                    <w:autoSpaceDE w:val="0"/>
                    <w:autoSpaceDN w:val="0"/>
                    <w:adjustRightInd w:val="0"/>
                    <w:snapToGrid w:val="0"/>
                    <w:spacing w:before="62" w:beforeLines="20"/>
                    <w:jc w:val="center"/>
                    <w:rPr>
                      <w:rFonts w:hint="default" w:ascii="宋体" w:hAnsi="宋体" w:eastAsia="宋体" w:cs="宋体"/>
                      <w:b w:val="0"/>
                      <w:bCs/>
                      <w:snapToGrid w:val="0"/>
                      <w:color w:val="000000"/>
                      <w:kern w:val="0"/>
                      <w:sz w:val="18"/>
                      <w:szCs w:val="18"/>
                      <w:highlight w:val="none"/>
                      <w:vertAlign w:val="baseline"/>
                      <w:lang w:val="en-US" w:eastAsia="zh-CN"/>
                    </w:rPr>
                  </w:pPr>
                  <w:r>
                    <w:rPr>
                      <w:rFonts w:hint="eastAsia" w:ascii="宋体" w:hAnsi="宋体" w:eastAsia="宋体" w:cs="宋体"/>
                      <w:b w:val="0"/>
                      <w:bCs/>
                      <w:snapToGrid w:val="0"/>
                      <w:color w:val="000000"/>
                      <w:kern w:val="0"/>
                      <w:sz w:val="18"/>
                      <w:szCs w:val="18"/>
                      <w:highlight w:val="none"/>
                      <w:vertAlign w:val="baseline"/>
                      <w:lang w:val="en-US" w:eastAsia="zh-CN"/>
                    </w:rPr>
                    <w:t>2024</w:t>
                  </w:r>
                </w:p>
              </w:tc>
              <w:tc>
                <w:tcPr>
                  <w:tcW w:w="2169" w:type="dxa"/>
                  <w:noWrap w:val="0"/>
                  <w:vAlign w:val="top"/>
                </w:tcPr>
                <w:p w14:paraId="11A4EBE4">
                  <w:pPr>
                    <w:autoSpaceDE w:val="0"/>
                    <w:autoSpaceDN w:val="0"/>
                    <w:adjustRightInd w:val="0"/>
                    <w:snapToGrid w:val="0"/>
                    <w:spacing w:before="62" w:beforeLines="20"/>
                    <w:jc w:val="left"/>
                    <w:rPr>
                      <w:rFonts w:hint="default" w:ascii="宋体" w:hAnsi="宋体" w:eastAsia="宋体" w:cs="宋体"/>
                      <w:b/>
                      <w:snapToGrid w:val="0"/>
                      <w:color w:val="000000"/>
                      <w:kern w:val="0"/>
                      <w:sz w:val="18"/>
                      <w:szCs w:val="18"/>
                      <w:highlight w:val="none"/>
                      <w:vertAlign w:val="baseline"/>
                      <w:lang w:val="en-US" w:eastAsia="zh-CN"/>
                    </w:rPr>
                  </w:pPr>
                  <w:r>
                    <w:t>-896</w:t>
                  </w:r>
                </w:p>
              </w:tc>
              <w:tc>
                <w:tcPr>
                  <w:tcW w:w="2170" w:type="dxa"/>
                  <w:noWrap w:val="0"/>
                  <w:vAlign w:val="top"/>
                </w:tcPr>
                <w:p w14:paraId="2AB9740F">
                  <w:pPr>
                    <w:autoSpaceDE w:val="0"/>
                    <w:autoSpaceDN w:val="0"/>
                    <w:adjustRightInd w:val="0"/>
                    <w:snapToGrid w:val="0"/>
                    <w:spacing w:before="62" w:beforeLines="20"/>
                    <w:jc w:val="left"/>
                    <w:rPr>
                      <w:rFonts w:hint="default" w:ascii="宋体" w:hAnsi="宋体" w:eastAsia="宋体" w:cs="宋体"/>
                      <w:b/>
                      <w:snapToGrid w:val="0"/>
                      <w:color w:val="000000"/>
                      <w:kern w:val="0"/>
                      <w:sz w:val="18"/>
                      <w:szCs w:val="18"/>
                      <w:highlight w:val="none"/>
                      <w:vertAlign w:val="baseline"/>
                      <w:lang w:val="en-US" w:eastAsia="zh-CN"/>
                    </w:rPr>
                  </w:pPr>
                  <w:r>
                    <w:t>-922</w:t>
                  </w:r>
                </w:p>
              </w:tc>
              <w:tc>
                <w:tcPr>
                  <w:tcW w:w="2170" w:type="dxa"/>
                  <w:noWrap w:val="0"/>
                  <w:vAlign w:val="top"/>
                </w:tcPr>
                <w:p w14:paraId="3DB724E8">
                  <w:pPr>
                    <w:autoSpaceDE w:val="0"/>
                    <w:autoSpaceDN w:val="0"/>
                    <w:adjustRightInd w:val="0"/>
                    <w:snapToGrid w:val="0"/>
                    <w:spacing w:before="62" w:beforeLines="20"/>
                    <w:jc w:val="left"/>
                    <w:rPr>
                      <w:rFonts w:hint="default" w:ascii="宋体" w:hAnsi="宋体" w:eastAsia="宋体" w:cs="宋体"/>
                      <w:b/>
                      <w:snapToGrid w:val="0"/>
                      <w:color w:val="000000"/>
                      <w:kern w:val="0"/>
                      <w:sz w:val="18"/>
                      <w:szCs w:val="18"/>
                      <w:highlight w:val="none"/>
                      <w:vertAlign w:val="baseline"/>
                      <w:lang w:val="en-US" w:eastAsia="zh-CN"/>
                    </w:rPr>
                  </w:pPr>
                  <w:r>
                    <w:t>802</w:t>
                  </w:r>
                </w:p>
              </w:tc>
              <w:tc>
                <w:tcPr>
                  <w:tcW w:w="2170" w:type="dxa"/>
                  <w:noWrap w:val="0"/>
                  <w:vAlign w:val="top"/>
                </w:tcPr>
                <w:p w14:paraId="0CD2D0DD">
                  <w:pPr>
                    <w:autoSpaceDE w:val="0"/>
                    <w:autoSpaceDN w:val="0"/>
                    <w:adjustRightInd w:val="0"/>
                    <w:snapToGrid w:val="0"/>
                    <w:spacing w:before="62" w:beforeLines="20"/>
                    <w:jc w:val="left"/>
                    <w:rPr>
                      <w:rFonts w:hint="default" w:ascii="宋体" w:hAnsi="宋体" w:eastAsia="宋体" w:cs="宋体"/>
                      <w:b/>
                      <w:snapToGrid w:val="0"/>
                      <w:color w:val="000000"/>
                      <w:kern w:val="0"/>
                      <w:sz w:val="18"/>
                      <w:szCs w:val="18"/>
                      <w:highlight w:val="none"/>
                      <w:vertAlign w:val="baseline"/>
                      <w:lang w:val="en-US" w:eastAsia="zh-CN"/>
                    </w:rPr>
                  </w:pPr>
                  <w:r>
                    <w:t>-1015</w:t>
                  </w:r>
                </w:p>
              </w:tc>
            </w:tr>
          </w:tbl>
          <w:p w14:paraId="3591524A">
            <w:pPr>
              <w:autoSpaceDE w:val="0"/>
              <w:autoSpaceDN w:val="0"/>
              <w:adjustRightInd w:val="0"/>
              <w:snapToGrid w:val="0"/>
              <w:spacing w:before="62" w:beforeLines="20"/>
              <w:ind w:firstLine="422" w:firstLineChars="200"/>
              <w:jc w:val="left"/>
              <w:rPr>
                <w:rFonts w:hint="eastAsia" w:ascii="宋体" w:hAnsi="宋体" w:cs="宋体"/>
                <w:snapToGrid w:val="0"/>
                <w:color w:val="000000"/>
                <w:kern w:val="0"/>
                <w:szCs w:val="21"/>
                <w:highlight w:val="none"/>
              </w:rPr>
            </w:pPr>
            <w:r>
              <w:rPr>
                <w:rFonts w:hint="eastAsia" w:ascii="宋体" w:hAnsi="宋体" w:cs="宋体"/>
                <w:snapToGrid w:val="0"/>
                <w:color w:val="000000"/>
                <w:kern w:val="0"/>
                <w:szCs w:val="21"/>
                <w:highlight w:val="none"/>
                <w:lang w:val="zh-CN"/>
              </w:rPr>
              <w:t>应收账款周转效率持续恶化，回款能力显著下降。存货管理波动剧烈，存在库存积压风险。运营效率需重点跟踪应收账款周转与收入扩张的匹配程度。</w:t>
            </w:r>
            <w:r>
              <w:rPr>
                <w:rFonts w:hint="eastAsia" w:ascii="宋体" w:hAnsi="宋体" w:cs="宋体"/>
                <w:bCs/>
                <w:snapToGrid w:val="0"/>
                <w:kern w:val="0"/>
                <w:szCs w:val="21"/>
                <w:highlight w:val="none"/>
                <w:u w:val="single"/>
                <w:lang w:val="zh-CN"/>
              </w:rPr>
            </w:r>
            <w:r>
              <w:rPr>
                <w:rFonts w:hint="eastAsia" w:ascii="宋体" w:hAnsi="宋体" w:cs="宋体"/>
                <w:bCs/>
                <w:snapToGrid w:val="0"/>
                <w:kern w:val="0"/>
                <w:szCs w:val="21"/>
                <w:highlight w:val="none"/>
                <w:u w:val="single"/>
                <w:lang w:val="en-US" w:eastAsia="zh-CN"/>
              </w:rPr>
            </w:r>
            <w:r>
              <w:rPr>
                <w:rFonts w:hint="eastAsia" w:ascii="宋体" w:hAnsi="宋体" w:cs="宋体"/>
                <w:bCs/>
                <w:snapToGrid w:val="0"/>
                <w:kern w:val="0"/>
                <w:szCs w:val="21"/>
                <w:highlight w:val="none"/>
                <w:u w:val="single"/>
                <w:lang w:val="zh-CN"/>
              </w:rPr>
            </w:r>
            <w:r>
              <w:rPr>
                <w:rFonts w:hint="eastAsia" w:ascii="宋体" w:hAnsi="宋体" w:cs="宋体"/>
                <w:bCs/>
                <w:snapToGrid w:val="0"/>
                <w:kern w:val="0"/>
                <w:szCs w:val="21"/>
                <w:highlight w:val="none"/>
                <w:u w:val="single"/>
                <w:lang w:val="en-US" w:eastAsia="zh-CN"/>
              </w:rPr>
            </w:r>
            <w:r>
              <w:rPr>
                <w:rFonts w:hint="eastAsia" w:ascii="宋体" w:hAnsi="宋体" w:cs="宋体"/>
                <w:bCs/>
                <w:snapToGrid w:val="0"/>
                <w:kern w:val="0"/>
                <w:szCs w:val="21"/>
                <w:highlight w:val="none"/>
                <w:u w:val="single"/>
                <w:lang w:val="zh-CN"/>
              </w:rPr>
            </w:r>
            <w:r>
              <w:rPr>
                <w:rFonts w:hint="eastAsia" w:ascii="宋体" w:hAnsi="宋体" w:cs="宋体"/>
                <w:bCs/>
                <w:snapToGrid w:val="0"/>
                <w:kern w:val="0"/>
                <w:szCs w:val="21"/>
                <w:highlight w:val="none"/>
                <w:u w:val="single"/>
                <w:lang w:val="en-US" w:eastAsia="zh-CN"/>
              </w:rPr>
            </w:r>
            <w:r>
              <w:rPr>
                <w:rFonts w:hint="eastAsia" w:ascii="宋体" w:hAnsi="宋体" w:cs="宋体"/>
                <w:bCs/>
                <w:snapToGrid w:val="0"/>
                <w:kern w:val="0"/>
                <w:szCs w:val="21"/>
                <w:highlight w:val="none"/>
                <w:u w:val="single"/>
                <w:lang w:val="zh-CN"/>
              </w:rPr>
            </w:r>
            <w:r>
              <w:rPr>
                <w:rFonts w:hint="eastAsia" w:ascii="宋体" w:hAnsi="宋体" w:cs="宋体"/>
                <w:bCs/>
                <w:snapToGrid w:val="0"/>
                <w:kern w:val="0"/>
                <w:szCs w:val="21"/>
                <w:highlight w:val="none"/>
                <w:u w:val="single"/>
                <w:lang w:val="en-US" w:eastAsia="zh-CN"/>
              </w:rPr>
            </w:r>
            <w:r>
              <w:rPr>
                <w:rFonts w:hint="eastAsia" w:ascii="宋体" w:hAnsi="宋体" w:cs="宋体"/>
                <w:bCs/>
                <w:snapToGrid w:val="0"/>
                <w:kern w:val="0"/>
                <w:szCs w:val="21"/>
                <w:highlight w:val="none"/>
                <w:u w:val="single"/>
                <w:lang w:val="zh-CN"/>
              </w:rPr>
            </w:r>
            <w:r>
              <w:rPr>
                <w:rFonts w:hint="eastAsia" w:ascii="宋体" w:hAnsi="宋体" w:cs="宋体"/>
                <w:bCs/>
                <w:snapToGrid w:val="0"/>
                <w:kern w:val="0"/>
                <w:szCs w:val="21"/>
                <w:highlight w:val="none"/>
                <w:u w:val="single"/>
                <w:lang w:val="en-US" w:eastAsia="zh-CN"/>
              </w:rPr>
            </w:r>
            <w:r>
              <w:rPr>
                <w:rFonts w:hint="eastAsia" w:ascii="宋体" w:hAnsi="宋体" w:cs="宋体"/>
                <w:bCs/>
                <w:snapToGrid w:val="0"/>
                <w:kern w:val="0"/>
                <w:szCs w:val="21"/>
                <w:highlight w:val="none"/>
                <w:u w:val="single"/>
                <w:lang w:val="zh-CN"/>
              </w:rPr>
            </w:r>
            <w:r>
              <w:rPr>
                <w:rFonts w:hint="eastAsia" w:ascii="宋体" w:hAnsi="宋体" w:cs="宋体"/>
                <w:bCs/>
                <w:snapToGrid w:val="0"/>
                <w:kern w:val="0"/>
                <w:szCs w:val="21"/>
                <w:highlight w:val="none"/>
                <w:u w:val="single"/>
                <w:lang w:val="en-US" w:eastAsia="zh-CN"/>
              </w:rPr>
            </w:r>
            <w:r>
              <w:rPr>
                <w:rFonts w:hint="eastAsia" w:ascii="宋体" w:hAnsi="宋体" w:cs="宋体"/>
                <w:bCs/>
                <w:snapToGrid w:val="0"/>
                <w:kern w:val="0"/>
                <w:szCs w:val="21"/>
                <w:highlight w:val="none"/>
                <w:u w:val="single"/>
                <w:lang w:val="zh-CN"/>
              </w:rPr>
            </w:r>
          </w:p>
          <w:p w14:paraId="3591524A">
            <w:pPr>
              <w:autoSpaceDE w:val="0"/>
              <w:autoSpaceDN w:val="0"/>
              <w:adjustRightInd w:val="0"/>
              <w:snapToGrid w:val="0"/>
              <w:spacing w:before="62" w:beforeLines="20"/>
              <w:ind w:firstLine="422" w:firstLineChars="200"/>
              <w:jc w:val="left"/>
              <w:rPr>
                <w:rFonts w:hint="eastAsia" w:ascii="宋体" w:hAnsi="宋体" w:cs="宋体"/>
                <w:snapToGrid w:val="0"/>
                <w:color w:val="000000"/>
                <w:kern w:val="0"/>
                <w:szCs w:val="21"/>
                <w:highlight w:val="none"/>
              </w:rPr>
            </w:pPr>
            <w:r>
              <w:t xml:space="preserve">经营现金流波动剧烈且整体偏弱，呈现间歇性正负交替，表明主营业务造血能力不稳定。公司持续依赖外部融资支持投资活动，但筹资活动净流入呈收缩趋势，2025年转为净流出，显示融资环境趋紧。现金流结构显示企业仍处于投资扩张阶段，但经营现金流的脆弱性可能对长期偿债能力构成压力。</w:t>
            </w:r>
          </w:p>
          <w:p w14:paraId="3591524A">
            <w:pPr>
              <w:autoSpaceDE w:val="0"/>
              <w:autoSpaceDN w:val="0"/>
              <w:adjustRightInd w:val="0"/>
              <w:snapToGrid w:val="0"/>
              <w:spacing w:before="62" w:beforeLines="20"/>
              <w:ind w:firstLine="422" w:firstLineChars="200"/>
              <w:jc w:val="left"/>
              <w:rPr>
                <w:rFonts w:hint="eastAsia" w:ascii="宋体" w:hAnsi="宋体" w:cs="宋体"/>
                <w:snapToGrid w:val="0"/>
                <w:color w:val="000000"/>
                <w:kern w:val="0"/>
                <w:szCs w:val="21"/>
                <w:highlight w:val="none"/>
              </w:rPr>
            </w:pPr>
            <w:r>
              <w:t xml:space="preserve">应收账款周转天数持续恶化，已显著超过风险阈值，表明客户回款能力严重不足，信用风险急剧升高。货币资金对短期借款的覆盖率已降至极低水平，远低于安全阈值，企业面临严峻的短期偿债压力，流动性风险极高。当前已触发硬阈值预警：应收账款周转天数超过180天，回款风险偏高。</w:t>
            </w:r>
          </w:p>
          <w:p w14:paraId="13920AEA">
            <w:pPr>
              <w:widowControl/>
              <w:numPr>
                <w:ilvl w:val="0"/>
                <w:numId w:val="0"/>
              </w:numPr>
              <w:kinsoku w:val="0"/>
              <w:autoSpaceDE w:val="0"/>
              <w:autoSpaceDN w:val="0"/>
              <w:adjustRightInd w:val="0"/>
              <w:snapToGrid w:val="0"/>
              <w:spacing w:before="93" w:beforeLines="30" w:after="93" w:afterLines="30"/>
              <w:jc w:val="left"/>
              <w:textAlignment w:val="baseline"/>
              <w:rPr>
                <w:rFonts w:hint="eastAsia" w:ascii="宋体" w:hAnsi="宋体" w:cs="宋体"/>
                <w:b/>
                <w:snapToGrid w:val="0"/>
                <w:color w:val="000000"/>
                <w:kern w:val="0"/>
                <w:szCs w:val="21"/>
                <w:highlight w:val="none"/>
                <w:lang w:val="en-US" w:eastAsia="zh-CN"/>
              </w:rPr>
            </w:pPr>
            <w:r>
              <w:rPr>
                <w:rFonts w:hint="eastAsia" w:ascii="宋体" w:hAnsi="宋体" w:cs="宋体"/>
                <w:snapToGrid w:val="0"/>
                <w:color w:val="000000"/>
                <w:kern w:val="0"/>
                <w:szCs w:val="21"/>
                <w:highlight w:val="none"/>
                <w:lang w:eastAsia="zh-CN"/>
              </w:rPr>
              <w:t>（</w:t>
            </w:r>
            <w:r>
              <w:rPr>
                <w:rFonts w:hint="eastAsia" w:ascii="宋体" w:hAnsi="宋体" w:cs="宋体"/>
                <w:snapToGrid w:val="0"/>
                <w:color w:val="000000"/>
                <w:kern w:val="0"/>
                <w:szCs w:val="21"/>
                <w:highlight w:val="none"/>
                <w:lang w:val="en-US" w:eastAsia="zh-CN"/>
              </w:rPr>
              <w:t>六</w:t>
            </w:r>
            <w:r>
              <w:rPr>
                <w:rFonts w:hint="eastAsia" w:ascii="宋体" w:hAnsi="宋体" w:cs="宋体"/>
                <w:snapToGrid w:val="0"/>
                <w:color w:val="000000"/>
                <w:kern w:val="0"/>
                <w:szCs w:val="21"/>
                <w:highlight w:val="none"/>
                <w:lang w:eastAsia="zh-CN"/>
              </w:rPr>
              <w:t>）</w:t>
            </w:r>
            <w:r>
              <w:rPr>
                <w:rFonts w:hint="eastAsia" w:ascii="宋体" w:hAnsi="宋体" w:cs="宋体"/>
                <w:snapToGrid w:val="0"/>
                <w:color w:val="000000"/>
                <w:kern w:val="0"/>
                <w:szCs w:val="21"/>
                <w:highlight w:val="none"/>
                <w:lang w:val="en-US" w:eastAsia="zh-CN"/>
              </w:rPr>
              <w:t>借款人</w:t>
            </w:r>
            <w:r>
              <w:rPr>
                <w:rFonts w:hint="eastAsia" w:ascii="宋体" w:hAnsi="宋体" w:cs="宋体"/>
                <w:snapToGrid w:val="0"/>
                <w:color w:val="000000"/>
                <w:kern w:val="0"/>
                <w:szCs w:val="21"/>
                <w:highlight w:val="none"/>
              </w:rPr>
              <w:t>融资</w:t>
            </w:r>
            <w:r>
              <w:rPr>
                <w:rFonts w:hint="eastAsia" w:ascii="宋体" w:hAnsi="宋体" w:cs="宋体"/>
                <w:snapToGrid w:val="0"/>
                <w:color w:val="000000"/>
                <w:kern w:val="0"/>
                <w:szCs w:val="21"/>
                <w:highlight w:val="none"/>
                <w:lang w:val="en-US" w:eastAsia="zh-CN"/>
              </w:rPr>
              <w:t>/</w:t>
            </w:r>
            <w:r>
              <w:rPr>
                <w:rFonts w:hint="eastAsia" w:ascii="宋体" w:hAnsi="宋体" w:cs="宋体"/>
                <w:snapToGrid w:val="0"/>
                <w:color w:val="000000"/>
                <w:kern w:val="0"/>
                <w:szCs w:val="21"/>
                <w:highlight w:val="none"/>
              </w:rPr>
              <w:t>对外担保</w:t>
            </w:r>
            <w:r>
              <w:rPr>
                <w:rFonts w:hint="eastAsia" w:ascii="宋体" w:hAnsi="宋体" w:cs="宋体"/>
                <w:snapToGrid w:val="0"/>
                <w:color w:val="000000"/>
                <w:kern w:val="0"/>
                <w:szCs w:val="21"/>
                <w:highlight w:val="none"/>
                <w:lang w:val="en-US" w:eastAsia="zh-CN"/>
              </w:rPr>
              <w:t>/实控人征信情况</w:t>
            </w:r>
          </w:p>
          <w:p w14:paraId="69868171">
            <w:pPr>
              <w:pStyle w:val="9"/>
              <w:numPr>
                <w:ilvl w:val="0"/>
                <w:numId w:val="0"/>
              </w:numPr>
              <w:rPr>
                <w:rFonts w:hint="eastAsia" w:ascii="宋体" w:hAnsi="宋体" w:eastAsia="宋体" w:cs="宋体"/>
                <w:b/>
                <w:bCs/>
                <w:snapToGrid w:val="0"/>
                <w:color w:val="000000"/>
                <w:kern w:val="0"/>
                <w:sz w:val="21"/>
                <w:szCs w:val="21"/>
                <w:highlight w:val="none"/>
                <w:lang w:val="en-US" w:eastAsia="zh-CN" w:bidi="ar-SA"/>
              </w:rPr>
            </w:pPr>
            <w:r>
              <w:rPr>
                <w:rFonts w:hint="eastAsia"/>
                <w:highlight w:val="none"/>
                <w:lang w:val="en-US" w:eastAsia="zh-CN"/>
              </w:rPr>
              <w:t xml:space="preserve">  </w:t>
            </w:r>
            <w:r>
              <w:rPr>
                <w:rFonts w:hint="eastAsia" w:ascii="宋体" w:hAnsi="宋体" w:eastAsia="宋体" w:cs="宋体"/>
                <w:snapToGrid w:val="0"/>
                <w:color w:val="000000"/>
                <w:kern w:val="0"/>
                <w:sz w:val="21"/>
                <w:szCs w:val="21"/>
                <w:highlight w:val="none"/>
                <w:lang w:val="en-US" w:eastAsia="zh-CN" w:bidi="ar-SA"/>
              </w:rPr>
              <w:t xml:space="preserve">  </w:t>
            </w:r>
            <w:r>
              <w:rPr>
                <w:rFonts w:hint="eastAsia" w:ascii="宋体" w:hAnsi="宋体" w:eastAsia="宋体" w:cs="宋体"/>
                <w:bCs/>
                <w:snapToGrid w:val="0"/>
                <w:color w:val="000000"/>
                <w:kern w:val="0"/>
                <w:sz w:val="21"/>
                <w:szCs w:val="21"/>
                <w:highlight w:val="none"/>
                <w:lang w:val="en-US" w:eastAsia="zh-CN" w:bidi="ar-SA"/>
              </w:rPr>
              <w:t xml:space="preserve">  1.融资及对外担保情况</w:t>
            </w:r>
          </w:p>
          <w:p w14:paraId="42E9A1DA">
            <w:commentRangeStart w:id="5"/>
            <w:pPr>
              <w:pStyle w:val="9"/>
              <w:numPr>
                <w:ilvl w:val="0"/>
                <w:numId w:val="0"/>
              </w:numPr>
              <w:ind w:firstLine="420" w:firstLineChars="200"/>
              <w:rPr>
                <w:rFonts w:hint="eastAsia" w:ascii="宋体" w:hAnsi="宋体" w:eastAsia="宋体" w:cs="宋体"/>
                <w:bCs/>
                <w:snapToGrid w:val="0"/>
                <w:color w:val="000000"/>
                <w:kern w:val="0"/>
                <w:sz w:val="21"/>
                <w:szCs w:val="21"/>
                <w:u w:val="none"/>
                <w:lang w:val="en-US" w:eastAsia="zh-CN" w:bidi="ar-SA"/>
              </w:rPr>
            </w:pPr>
            <w:r>
              <w:rPr>
                <w:rFonts w:hint="eastAsia" w:ascii="宋体" w:hAnsi="宋体" w:eastAsia="宋体" w:cs="宋体"/>
                <w:bCs/>
                <w:snapToGrid w:val="0"/>
                <w:color w:val="000000"/>
                <w:kern w:val="0"/>
                <w:sz w:val="21"/>
                <w:szCs w:val="21"/>
                <w:u w:val="none"/>
                <w:lang w:val="en-US" w:eastAsia="zh-CN" w:bidi="ar-SA"/>
              </w:rPr>
              <w:t>截至2025年12月31日，公司各行贷款余额合计4730万元，均为短期流动资金贷款，五级分类情况待补充。无对外担保、无被追偿记录。</w:t>
            </w:r>
            <w:commentRangeEnd w:id="5"/>
            <w:r>
              <w:rPr>
                <w:rStyle w:val="CommentReference"/>
              </w:rPr>
              <w:commentReference w:id="5"/>
            </w:r>
          </w:p>
          <w:tbl>
            <w:tblPr>
              <w:tblStyle w:val="13"/>
              <w:tblW w:w="4997" w:type="pct"/>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1354"/>
              <w:gridCol w:w="818"/>
              <w:gridCol w:w="1354"/>
              <w:gridCol w:w="1354"/>
              <w:gridCol w:w="1623"/>
              <w:gridCol w:w="1623"/>
              <w:gridCol w:w="1357"/>
              <w:gridCol w:w="1358"/>
            </w:tblGrid>
            <w:tr w14:paraId="4797BF2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80" w:hRule="atLeast"/>
                <w:jc w:val="center"/>
              </w:trPr>
              <w:tc>
                <w:tcPr>
                  <w:tcW w:w="624" w:type="pct"/>
                  <w:tcBorders>
                    <w:top w:val="single" w:color="000000" w:sz="4" w:space="0"/>
                    <w:left w:val="single" w:color="000000" w:sz="4" w:space="0"/>
                    <w:bottom w:val="single" w:color="000000" w:sz="4" w:space="0"/>
                    <w:right w:val="single" w:color="000000" w:sz="4" w:space="0"/>
                  </w:tcBorders>
                  <w:noWrap w:val="0"/>
                  <w:vAlign w:val="center"/>
                </w:tcPr>
                <w:p w14:paraId="365DDB32">
                  <w:pPr>
                    <w:spacing w:line="240" w:lineRule="auto"/>
                    <w:jc w:val="center"/>
                    <w:rPr>
                      <w:rFonts w:hint="eastAsia" w:ascii="宋体" w:hAnsi="宋体" w:eastAsia="宋体" w:cs="宋体"/>
                      <w:sz w:val="20"/>
                      <w:szCs w:val="20"/>
                      <w:lang w:val="en-US" w:eastAsia="zh-CN"/>
                    </w:rPr>
                  </w:pPr>
                  <w:r>
                    <w:rPr>
                      <w:rFonts w:hint="eastAsia" w:ascii="宋体" w:hAnsi="宋体" w:eastAsia="宋体" w:cs="宋体"/>
                      <w:sz w:val="20"/>
                      <w:szCs w:val="20"/>
                      <w:lang w:val="en-US" w:eastAsia="zh-CN"/>
                    </w:rPr>
                    <w:t>融资机构</w:t>
                  </w:r>
                </w:p>
              </w:tc>
              <w:tc>
                <w:tcPr>
                  <w:tcW w:w="377" w:type="pct"/>
                  <w:tcBorders>
                    <w:top w:val="single" w:color="000000" w:sz="4" w:space="0"/>
                    <w:left w:val="single" w:color="000000" w:sz="4" w:space="0"/>
                    <w:bottom w:val="single" w:color="000000" w:sz="4" w:space="0"/>
                    <w:right w:val="single" w:color="000000" w:sz="4" w:space="0"/>
                  </w:tcBorders>
                  <w:noWrap w:val="0"/>
                  <w:vAlign w:val="center"/>
                </w:tcPr>
                <w:p w14:paraId="17D580CE">
                  <w:pPr>
                    <w:spacing w:line="240" w:lineRule="auto"/>
                    <w:jc w:val="center"/>
                    <w:rPr>
                      <w:rFonts w:hint="eastAsia" w:ascii="宋体" w:hAnsi="宋体" w:eastAsia="宋体" w:cs="宋体"/>
                      <w:sz w:val="20"/>
                      <w:szCs w:val="20"/>
                      <w:lang w:val="en-US" w:eastAsia="zh-CN"/>
                    </w:rPr>
                  </w:pPr>
                  <w:r>
                    <w:rPr>
                      <w:rFonts w:hint="eastAsia" w:ascii="宋体" w:hAnsi="宋体" w:eastAsia="宋体" w:cs="宋体"/>
                      <w:sz w:val="20"/>
                      <w:szCs w:val="20"/>
                      <w:lang w:val="en-US" w:eastAsia="zh-CN"/>
                    </w:rPr>
                    <w:t>品种</w:t>
                  </w:r>
                </w:p>
              </w:tc>
              <w:tc>
                <w:tcPr>
                  <w:tcW w:w="624" w:type="pct"/>
                  <w:tcBorders>
                    <w:top w:val="single" w:color="000000" w:sz="4" w:space="0"/>
                    <w:left w:val="single" w:color="000000" w:sz="4" w:space="0"/>
                    <w:bottom w:val="single" w:color="000000" w:sz="4" w:space="0"/>
                    <w:right w:val="single" w:color="000000" w:sz="4" w:space="0"/>
                  </w:tcBorders>
                  <w:noWrap w:val="0"/>
                  <w:vAlign w:val="center"/>
                </w:tcPr>
                <w:p w14:paraId="3E33EC5A">
                  <w:pPr>
                    <w:spacing w:line="240" w:lineRule="auto"/>
                    <w:jc w:val="center"/>
                    <w:rPr>
                      <w:rFonts w:hint="default" w:ascii="宋体" w:hAnsi="宋体" w:eastAsia="宋体" w:cs="宋体"/>
                      <w:sz w:val="20"/>
                      <w:szCs w:val="20"/>
                      <w:lang w:val="en-US" w:eastAsia="zh-CN"/>
                    </w:rPr>
                  </w:pPr>
                  <w:r>
                    <w:rPr>
                      <w:rFonts w:hint="eastAsia" w:ascii="宋体" w:hAnsi="宋体" w:eastAsia="宋体" w:cs="宋体"/>
                      <w:sz w:val="20"/>
                      <w:szCs w:val="20"/>
                      <w:lang w:val="en-US" w:eastAsia="zh-CN"/>
                    </w:rPr>
                    <w:t>敞口额度</w:t>
                  </w:r>
                </w:p>
              </w:tc>
              <w:tc>
                <w:tcPr>
                  <w:tcW w:w="624" w:type="pct"/>
                  <w:tcBorders>
                    <w:top w:val="single" w:color="000000" w:sz="4" w:space="0"/>
                    <w:left w:val="single" w:color="000000" w:sz="4" w:space="0"/>
                    <w:bottom w:val="single" w:color="000000" w:sz="4" w:space="0"/>
                    <w:right w:val="single" w:color="000000" w:sz="4" w:space="0"/>
                  </w:tcBorders>
                  <w:noWrap w:val="0"/>
                  <w:vAlign w:val="center"/>
                </w:tcPr>
                <w:p w14:paraId="16C40424">
                  <w:pPr>
                    <w:spacing w:line="240" w:lineRule="auto"/>
                    <w:jc w:val="center"/>
                    <w:rPr>
                      <w:rFonts w:hint="eastAsia" w:ascii="宋体" w:hAnsi="宋体" w:eastAsia="宋体" w:cs="宋体"/>
                      <w:sz w:val="20"/>
                      <w:szCs w:val="20"/>
                      <w:lang w:val="en-US" w:eastAsia="zh-CN"/>
                    </w:rPr>
                  </w:pPr>
                  <w:r>
                    <w:rPr>
                      <w:rFonts w:hint="eastAsia" w:ascii="宋体" w:hAnsi="宋体" w:eastAsia="宋体" w:cs="宋体"/>
                      <w:sz w:val="20"/>
                      <w:szCs w:val="20"/>
                      <w:lang w:val="en-US" w:eastAsia="zh-CN"/>
                    </w:rPr>
                    <w:t>敞口余额</w:t>
                  </w:r>
                </w:p>
              </w:tc>
              <w:tc>
                <w:tcPr>
                  <w:tcW w:w="748" w:type="pct"/>
                  <w:tcBorders>
                    <w:top w:val="single" w:color="000000" w:sz="4" w:space="0"/>
                    <w:left w:val="single" w:color="000000" w:sz="4" w:space="0"/>
                    <w:bottom w:val="single" w:color="000000" w:sz="4" w:space="0"/>
                    <w:right w:val="single" w:color="000000" w:sz="4" w:space="0"/>
                  </w:tcBorders>
                  <w:noWrap w:val="0"/>
                  <w:vAlign w:val="center"/>
                </w:tcPr>
                <w:p w14:paraId="24FAC9F1">
                  <w:pPr>
                    <w:spacing w:line="240" w:lineRule="auto"/>
                    <w:jc w:val="center"/>
                    <w:rPr>
                      <w:rFonts w:hint="eastAsia" w:ascii="宋体" w:hAnsi="宋体" w:eastAsia="宋体" w:cs="宋体"/>
                      <w:sz w:val="20"/>
                      <w:szCs w:val="20"/>
                      <w:lang w:val="en-US" w:eastAsia="zh-CN"/>
                    </w:rPr>
                  </w:pPr>
                  <w:r>
                    <w:rPr>
                      <w:rFonts w:hint="eastAsia" w:ascii="宋体" w:hAnsi="宋体" w:eastAsia="宋体" w:cs="宋体"/>
                      <w:sz w:val="20"/>
                      <w:szCs w:val="20"/>
                      <w:lang w:val="en-US" w:eastAsia="zh-CN"/>
                    </w:rPr>
                    <w:t>业务起始日</w:t>
                  </w:r>
                </w:p>
              </w:tc>
              <w:tc>
                <w:tcPr>
                  <w:tcW w:w="748" w:type="pct"/>
                  <w:tcBorders>
                    <w:top w:val="single" w:color="000000" w:sz="4" w:space="0"/>
                    <w:left w:val="single" w:color="000000" w:sz="4" w:space="0"/>
                    <w:bottom w:val="single" w:color="000000" w:sz="4" w:space="0"/>
                    <w:right w:val="single" w:color="000000" w:sz="4" w:space="0"/>
                  </w:tcBorders>
                  <w:noWrap w:val="0"/>
                  <w:vAlign w:val="center"/>
                </w:tcPr>
                <w:p w14:paraId="351B014B">
                  <w:pPr>
                    <w:spacing w:line="240" w:lineRule="auto"/>
                    <w:jc w:val="center"/>
                    <w:rPr>
                      <w:rFonts w:hint="eastAsia" w:ascii="宋体" w:hAnsi="宋体" w:eastAsia="宋体" w:cs="宋体"/>
                      <w:sz w:val="20"/>
                      <w:szCs w:val="20"/>
                      <w:lang w:val="en-US" w:eastAsia="zh-CN"/>
                    </w:rPr>
                  </w:pPr>
                  <w:r>
                    <w:rPr>
                      <w:rFonts w:hint="eastAsia" w:ascii="宋体" w:hAnsi="宋体" w:eastAsia="宋体" w:cs="宋体"/>
                      <w:sz w:val="20"/>
                      <w:szCs w:val="20"/>
                      <w:lang w:val="en-US" w:eastAsia="zh-CN"/>
                    </w:rPr>
                    <w:t>业务到期日</w:t>
                  </w:r>
                </w:p>
              </w:tc>
              <w:tc>
                <w:tcPr>
                  <w:tcW w:w="625" w:type="pct"/>
                  <w:tcBorders>
                    <w:top w:val="single" w:color="000000" w:sz="4" w:space="0"/>
                    <w:left w:val="single" w:color="000000" w:sz="4" w:space="0"/>
                    <w:bottom w:val="single" w:color="000000" w:sz="4" w:space="0"/>
                    <w:right w:val="single" w:color="000000" w:sz="4" w:space="0"/>
                  </w:tcBorders>
                  <w:noWrap w:val="0"/>
                  <w:vAlign w:val="center"/>
                </w:tcPr>
                <w:p w14:paraId="4C8A8D9B">
                  <w:pPr>
                    <w:spacing w:line="240" w:lineRule="auto"/>
                    <w:jc w:val="center"/>
                    <w:rPr>
                      <w:rFonts w:hint="eastAsia" w:ascii="宋体" w:hAnsi="宋体" w:eastAsia="宋体" w:cs="宋体"/>
                      <w:sz w:val="20"/>
                      <w:szCs w:val="20"/>
                      <w:lang w:val="en-US" w:eastAsia="zh-CN"/>
                    </w:rPr>
                  </w:pPr>
                  <w:r>
                    <w:rPr>
                      <w:rFonts w:hint="eastAsia" w:ascii="宋体" w:hAnsi="宋体" w:eastAsia="宋体" w:cs="宋体"/>
                      <w:sz w:val="20"/>
                      <w:szCs w:val="20"/>
                      <w:lang w:val="en-US" w:eastAsia="zh-CN"/>
                    </w:rPr>
                    <w:t>担保方式</w:t>
                  </w:r>
                </w:p>
              </w:tc>
              <w:tc>
                <w:tcPr>
                  <w:tcW w:w="625" w:type="pct"/>
                  <w:tcBorders>
                    <w:top w:val="single" w:color="000000" w:sz="4" w:space="0"/>
                    <w:left w:val="single" w:color="000000" w:sz="4" w:space="0"/>
                    <w:bottom w:val="single" w:color="000000" w:sz="4" w:space="0"/>
                    <w:right w:val="single" w:color="000000" w:sz="4" w:space="0"/>
                  </w:tcBorders>
                  <w:noWrap w:val="0"/>
                  <w:vAlign w:val="center"/>
                </w:tcPr>
                <w:p w14:paraId="1BC95E0F">
                  <w:pPr>
                    <w:spacing w:line="240" w:lineRule="auto"/>
                    <w:jc w:val="center"/>
                    <w:rPr>
                      <w:rFonts w:hint="eastAsia" w:ascii="宋体" w:hAnsi="宋体" w:eastAsia="宋体" w:cs="宋体"/>
                      <w:sz w:val="20"/>
                      <w:szCs w:val="20"/>
                      <w:lang w:val="en-US" w:eastAsia="zh-CN"/>
                    </w:rPr>
                  </w:pPr>
                  <w:r>
                    <w:rPr>
                      <w:rFonts w:hint="eastAsia" w:ascii="宋体" w:hAnsi="宋体" w:eastAsia="宋体" w:cs="宋体"/>
                      <w:sz w:val="20"/>
                      <w:szCs w:val="20"/>
                      <w:lang w:val="en-US" w:eastAsia="zh-CN"/>
                    </w:rPr>
                    <w:t>五级分类</w:t>
                  </w:r>
                </w:p>
              </w:tc>
            </w:tr>
            <w:tr w14:paraId="430442E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80" w:hRule="atLeast"/>
                <w:jc w:val="center"/>
              </w:trPr>
              <w:tc>
                <w:tcPr>
                  <w:tcW w:w="624" w:type="pct"/>
                  <w:tcBorders>
                    <w:top w:val="single" w:color="000000" w:sz="4" w:space="0"/>
                    <w:left w:val="single" w:color="000000" w:sz="4" w:space="0"/>
                    <w:bottom w:val="single" w:color="000000" w:sz="4" w:space="0"/>
                    <w:right w:val="single" w:color="000000" w:sz="4" w:space="0"/>
                  </w:tcBorders>
                  <w:noWrap w:val="0"/>
                  <w:vAlign w:val="center"/>
                </w:tcPr>
                <w:p w14:paraId="160A7077">
                  <w:pPr>
                    <w:spacing w:line="240" w:lineRule="auto"/>
                    <w:jc w:val="center"/>
                    <w:rPr>
                      <w:rFonts w:hint="eastAsia" w:ascii="宋体" w:hAnsi="宋体" w:eastAsia="宋体" w:cs="宋体"/>
                      <w:sz w:val="20"/>
                      <w:szCs w:val="20"/>
                      <w:lang w:val="en-US" w:eastAsia="zh-CN"/>
                    </w:rPr>
                  </w:pPr>
                  <w:r>
                    <w:t>交通银行屏东支行</w:t>
                  </w:r>
                </w:p>
              </w:tc>
              <w:tc>
                <w:tcPr>
                  <w:tcW w:w="377" w:type="pct"/>
                  <w:tcBorders>
                    <w:top w:val="single" w:color="000000" w:sz="4" w:space="0"/>
                    <w:left w:val="single" w:color="000000" w:sz="4" w:space="0"/>
                    <w:bottom w:val="single" w:color="000000" w:sz="4" w:space="0"/>
                    <w:right w:val="single" w:color="000000" w:sz="4" w:space="0"/>
                  </w:tcBorders>
                  <w:noWrap w:val="0"/>
                  <w:vAlign w:val="center"/>
                </w:tcPr>
                <w:p w14:paraId="7F666768">
                  <w:pPr>
                    <w:spacing w:line="240" w:lineRule="auto"/>
                    <w:jc w:val="center"/>
                    <w:rPr>
                      <w:rFonts w:hint="eastAsia" w:ascii="宋体" w:hAnsi="宋体" w:eastAsia="宋体" w:cs="宋体"/>
                      <w:sz w:val="20"/>
                      <w:szCs w:val="20"/>
                      <w:lang w:val="en-US" w:eastAsia="zh-CN"/>
                    </w:rPr>
                  </w:pPr>
                  <w:r>
                    <w:t>流贷</w:t>
                  </w:r>
                </w:p>
              </w:tc>
              <w:tc>
                <w:tcPr>
                  <w:tcW w:w="624" w:type="pct"/>
                  <w:tcBorders>
                    <w:top w:val="single" w:color="000000" w:sz="4" w:space="0"/>
                    <w:left w:val="single" w:color="000000" w:sz="4" w:space="0"/>
                    <w:bottom w:val="single" w:color="000000" w:sz="4" w:space="0"/>
                    <w:right w:val="single" w:color="000000" w:sz="4" w:space="0"/>
                  </w:tcBorders>
                  <w:noWrap w:val="0"/>
                  <w:vAlign w:val="center"/>
                </w:tcPr>
                <w:p w14:paraId="5D146FD7">
                  <w:pPr>
                    <w:spacing w:line="240" w:lineRule="auto"/>
                    <w:jc w:val="center"/>
                    <w:rPr>
                      <w:rFonts w:hint="eastAsia" w:ascii="宋体" w:hAnsi="宋体" w:eastAsia="宋体" w:cs="宋体"/>
                      <w:sz w:val="20"/>
                      <w:szCs w:val="20"/>
                      <w:lang w:val="en-US" w:eastAsia="zh-CN"/>
                    </w:rPr>
                  </w:pPr>
                </w:p>
              </w:tc>
              <w:tc>
                <w:tcPr>
                  <w:tcW w:w="624" w:type="pct"/>
                  <w:tcBorders>
                    <w:top w:val="single" w:color="000000" w:sz="4" w:space="0"/>
                    <w:left w:val="single" w:color="000000" w:sz="4" w:space="0"/>
                    <w:bottom w:val="single" w:color="000000" w:sz="4" w:space="0"/>
                    <w:right w:val="single" w:color="000000" w:sz="4" w:space="0"/>
                  </w:tcBorders>
                  <w:noWrap w:val="0"/>
                  <w:vAlign w:val="center"/>
                </w:tcPr>
                <w:p w14:paraId="57EE6485">
                  <w:pPr>
                    <w:spacing w:line="240" w:lineRule="auto"/>
                    <w:jc w:val="center"/>
                    <w:rPr>
                      <w:rFonts w:hint="eastAsia" w:ascii="宋体" w:hAnsi="宋体" w:eastAsia="宋体" w:cs="宋体"/>
                      <w:sz w:val="20"/>
                      <w:szCs w:val="20"/>
                      <w:lang w:val="en-US" w:eastAsia="zh-CN"/>
                    </w:rPr>
                  </w:pPr>
                </w:p>
              </w:tc>
              <w:tc>
                <w:tcPr>
                  <w:tcW w:w="748" w:type="pct"/>
                  <w:tcBorders>
                    <w:top w:val="single" w:color="000000" w:sz="4" w:space="0"/>
                    <w:left w:val="single" w:color="000000" w:sz="4" w:space="0"/>
                    <w:bottom w:val="single" w:color="000000" w:sz="4" w:space="0"/>
                    <w:right w:val="single" w:color="000000" w:sz="4" w:space="0"/>
                  </w:tcBorders>
                  <w:noWrap w:val="0"/>
                  <w:vAlign w:val="center"/>
                </w:tcPr>
                <w:p w14:paraId="44D99216">
                  <w:pPr>
                    <w:spacing w:line="240" w:lineRule="auto"/>
                    <w:jc w:val="center"/>
                    <w:rPr>
                      <w:rFonts w:hint="eastAsia" w:ascii="宋体" w:hAnsi="宋体" w:eastAsia="宋体" w:cs="宋体"/>
                      <w:sz w:val="20"/>
                      <w:szCs w:val="20"/>
                      <w:lang w:val="en-US" w:eastAsia="zh-CN"/>
                    </w:rPr>
                  </w:pPr>
                  <w:r>
                    <w:t>2026.4.24</w:t>
                  </w:r>
                </w:p>
              </w:tc>
              <w:tc>
                <w:tcPr>
                  <w:tcW w:w="748" w:type="pct"/>
                  <w:tcBorders>
                    <w:top w:val="single" w:color="000000" w:sz="4" w:space="0"/>
                    <w:left w:val="single" w:color="000000" w:sz="4" w:space="0"/>
                    <w:bottom w:val="single" w:color="000000" w:sz="4" w:space="0"/>
                    <w:right w:val="single" w:color="000000" w:sz="4" w:space="0"/>
                  </w:tcBorders>
                  <w:noWrap w:val="0"/>
                  <w:vAlign w:val="center"/>
                </w:tcPr>
                <w:p w14:paraId="2D9F5144">
                  <w:pPr>
                    <w:spacing w:line="240" w:lineRule="auto"/>
                    <w:jc w:val="center"/>
                    <w:rPr>
                      <w:rFonts w:hint="eastAsia" w:ascii="宋体" w:hAnsi="宋体" w:eastAsia="宋体" w:cs="宋体"/>
                      <w:sz w:val="20"/>
                      <w:szCs w:val="20"/>
                      <w:lang w:val="en-US" w:eastAsia="zh-CN"/>
                    </w:rPr>
                  </w:pPr>
                  <w:r>
                    <w:t>黄祖海</w:t>
                  </w:r>
                </w:p>
              </w:tc>
              <w:tc>
                <w:tcPr>
                  <w:tcW w:w="625" w:type="pct"/>
                  <w:tcBorders>
                    <w:top w:val="single" w:color="000000" w:sz="4" w:space="0"/>
                    <w:left w:val="single" w:color="000000" w:sz="4" w:space="0"/>
                    <w:bottom w:val="single" w:color="000000" w:sz="4" w:space="0"/>
                    <w:right w:val="single" w:color="000000" w:sz="4" w:space="0"/>
                  </w:tcBorders>
                  <w:noWrap w:val="0"/>
                  <w:vAlign w:val="center"/>
                </w:tcPr>
                <w:p w14:paraId="7EDBC608">
                  <w:pPr>
                    <w:spacing w:line="240" w:lineRule="auto"/>
                    <w:jc w:val="center"/>
                    <w:rPr>
                      <w:rFonts w:hint="eastAsia" w:ascii="宋体" w:hAnsi="宋体" w:eastAsia="宋体" w:cs="宋体"/>
                      <w:sz w:val="20"/>
                      <w:szCs w:val="20"/>
                      <w:lang w:val="en-US" w:eastAsia="zh-CN"/>
                    </w:rPr>
                  </w:pPr>
                </w:p>
              </w:tc>
              <w:tc>
                <w:tcPr>
                  <w:tcW w:w="625" w:type="pct"/>
                  <w:tcBorders>
                    <w:top w:val="single" w:color="000000" w:sz="4" w:space="0"/>
                    <w:left w:val="single" w:color="000000" w:sz="4" w:space="0"/>
                    <w:bottom w:val="single" w:color="000000" w:sz="4" w:space="0"/>
                    <w:right w:val="single" w:color="000000" w:sz="4" w:space="0"/>
                  </w:tcBorders>
                  <w:noWrap w:val="0"/>
                  <w:vAlign w:val="center"/>
                </w:tcPr>
                <w:p w14:paraId="39028500">
                  <w:pPr>
                    <w:spacing w:line="240" w:lineRule="auto"/>
                    <w:jc w:val="center"/>
                    <w:rPr>
                      <w:rFonts w:hint="eastAsia" w:ascii="宋体" w:hAnsi="宋体" w:eastAsia="宋体" w:cs="宋体"/>
                      <w:sz w:val="20"/>
                      <w:szCs w:val="20"/>
                      <w:lang w:val="en-US" w:eastAsia="zh-CN"/>
                    </w:rPr>
                  </w:pPr>
                </w:p>
              </w:tc>
            </w:tr>
            <w:tr w14:paraId="3E3562E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80" w:hRule="atLeast"/>
                <w:jc w:val="center"/>
              </w:trPr>
              <w:tc>
                <w:tcPr>
                  <w:tcW w:w="624" w:type="pct"/>
                  <w:tcBorders>
                    <w:top w:val="single" w:color="000000" w:sz="4" w:space="0"/>
                    <w:left w:val="single" w:color="000000" w:sz="4" w:space="0"/>
                    <w:bottom w:val="single" w:color="000000" w:sz="4" w:space="0"/>
                    <w:right w:val="single" w:color="000000" w:sz="4" w:space="0"/>
                  </w:tcBorders>
                  <w:noWrap w:val="0"/>
                  <w:vAlign w:val="center"/>
                </w:tcPr>
                <w:p w14:paraId="497FD3B5">
                  <w:pPr>
                    <w:spacing w:line="240" w:lineRule="auto"/>
                    <w:jc w:val="center"/>
                    <w:rPr>
                      <w:rFonts w:hint="eastAsia" w:ascii="宋体" w:hAnsi="宋体" w:eastAsia="宋体" w:cs="宋体"/>
                      <w:sz w:val="20"/>
                      <w:szCs w:val="20"/>
                      <w:lang w:val="en-US" w:eastAsia="zh-CN"/>
                    </w:rPr>
                  </w:pPr>
                  <w:r>
                    <w:t>海峡银行-金山支行</w:t>
                  </w:r>
                </w:p>
              </w:tc>
              <w:tc>
                <w:tcPr>
                  <w:tcW w:w="377" w:type="pct"/>
                  <w:tcBorders>
                    <w:top w:val="single" w:color="000000" w:sz="4" w:space="0"/>
                    <w:left w:val="single" w:color="000000" w:sz="4" w:space="0"/>
                    <w:bottom w:val="single" w:color="000000" w:sz="4" w:space="0"/>
                    <w:right w:val="single" w:color="000000" w:sz="4" w:space="0"/>
                  </w:tcBorders>
                  <w:noWrap w:val="0"/>
                  <w:vAlign w:val="center"/>
                </w:tcPr>
                <w:p w14:paraId="1CAF18F8">
                  <w:pPr>
                    <w:spacing w:line="240" w:lineRule="auto"/>
                    <w:jc w:val="center"/>
                    <w:rPr>
                      <w:rFonts w:hint="eastAsia" w:ascii="宋体" w:hAnsi="宋体" w:eastAsia="宋体" w:cs="宋体"/>
                      <w:sz w:val="20"/>
                      <w:szCs w:val="20"/>
                      <w:lang w:val="en-US" w:eastAsia="zh-CN"/>
                    </w:rPr>
                  </w:pPr>
                  <w:r>
                    <w:t>流贷加担保</w:t>
                  </w:r>
                </w:p>
              </w:tc>
              <w:tc>
                <w:tcPr>
                  <w:tcW w:w="624" w:type="pct"/>
                  <w:tcBorders>
                    <w:top w:val="single" w:color="000000" w:sz="4" w:space="0"/>
                    <w:left w:val="single" w:color="000000" w:sz="4" w:space="0"/>
                    <w:bottom w:val="single" w:color="000000" w:sz="4" w:space="0"/>
                    <w:right w:val="single" w:color="000000" w:sz="4" w:space="0"/>
                  </w:tcBorders>
                  <w:noWrap w:val="0"/>
                  <w:vAlign w:val="center"/>
                </w:tcPr>
                <w:p w14:paraId="50F8D95F">
                  <w:pPr>
                    <w:spacing w:line="240" w:lineRule="auto"/>
                    <w:jc w:val="center"/>
                    <w:rPr>
                      <w:rFonts w:hint="eastAsia" w:ascii="宋体" w:hAnsi="宋体" w:eastAsia="宋体" w:cs="宋体"/>
                      <w:sz w:val="20"/>
                      <w:szCs w:val="20"/>
                      <w:lang w:val="en-US" w:eastAsia="zh-CN"/>
                    </w:rPr>
                  </w:pPr>
                </w:p>
              </w:tc>
              <w:tc>
                <w:tcPr>
                  <w:tcW w:w="624" w:type="pct"/>
                  <w:tcBorders>
                    <w:top w:val="single" w:color="000000" w:sz="4" w:space="0"/>
                    <w:left w:val="single" w:color="000000" w:sz="4" w:space="0"/>
                    <w:bottom w:val="single" w:color="000000" w:sz="4" w:space="0"/>
                    <w:right w:val="single" w:color="000000" w:sz="4" w:space="0"/>
                  </w:tcBorders>
                  <w:noWrap w:val="0"/>
                  <w:vAlign w:val="center"/>
                </w:tcPr>
                <w:p w14:paraId="5D2ACB83">
                  <w:pPr>
                    <w:spacing w:line="240" w:lineRule="auto"/>
                    <w:jc w:val="center"/>
                    <w:rPr>
                      <w:rFonts w:hint="eastAsia" w:ascii="宋体" w:hAnsi="宋体" w:eastAsia="宋体" w:cs="宋体"/>
                      <w:sz w:val="20"/>
                      <w:szCs w:val="20"/>
                      <w:lang w:val="en-US" w:eastAsia="zh-CN"/>
                    </w:rPr>
                  </w:pPr>
                </w:p>
              </w:tc>
              <w:tc>
                <w:tcPr>
                  <w:tcW w:w="748" w:type="pct"/>
                  <w:tcBorders>
                    <w:top w:val="single" w:color="000000" w:sz="4" w:space="0"/>
                    <w:left w:val="single" w:color="000000" w:sz="4" w:space="0"/>
                    <w:bottom w:val="single" w:color="000000" w:sz="4" w:space="0"/>
                    <w:right w:val="single" w:color="000000" w:sz="4" w:space="0"/>
                  </w:tcBorders>
                  <w:noWrap w:val="0"/>
                  <w:vAlign w:val="center"/>
                </w:tcPr>
                <w:p w14:paraId="47F50C3B">
                  <w:pPr>
                    <w:spacing w:line="240" w:lineRule="auto"/>
                    <w:jc w:val="center"/>
                    <w:rPr>
                      <w:rFonts w:hint="eastAsia" w:ascii="宋体" w:hAnsi="宋体" w:eastAsia="宋体" w:cs="宋体"/>
                      <w:sz w:val="20"/>
                      <w:szCs w:val="20"/>
                      <w:lang w:val="en-US" w:eastAsia="zh-CN"/>
                    </w:rPr>
                  </w:pPr>
                  <w:r>
                    <w:t>2026.10.15</w:t>
                  </w:r>
                </w:p>
              </w:tc>
              <w:tc>
                <w:tcPr>
                  <w:tcW w:w="748" w:type="pct"/>
                  <w:tcBorders>
                    <w:top w:val="single" w:color="000000" w:sz="4" w:space="0"/>
                    <w:left w:val="single" w:color="000000" w:sz="4" w:space="0"/>
                    <w:bottom w:val="single" w:color="000000" w:sz="4" w:space="0"/>
                    <w:right w:val="single" w:color="000000" w:sz="4" w:space="0"/>
                  </w:tcBorders>
                  <w:noWrap w:val="0"/>
                  <w:vAlign w:val="center"/>
                </w:tcPr>
                <w:p w14:paraId="4C5E539D">
                  <w:pPr>
                    <w:spacing w:line="240" w:lineRule="auto"/>
                    <w:jc w:val="center"/>
                    <w:rPr>
                      <w:rFonts w:hint="eastAsia" w:ascii="宋体" w:hAnsi="宋体" w:eastAsia="宋体" w:cs="宋体"/>
                      <w:sz w:val="20"/>
                      <w:szCs w:val="20"/>
                      <w:lang w:val="en-US" w:eastAsia="zh-CN"/>
                    </w:rPr>
                  </w:pPr>
                  <w:r>
                    <w:t>黄祖海.陈其俤.福州市融资担保有限公司.福建恒运投资合伙企业（有限合伙）</w:t>
                  </w:r>
                </w:p>
              </w:tc>
              <w:tc>
                <w:tcPr>
                  <w:tcW w:w="625" w:type="pct"/>
                  <w:tcBorders>
                    <w:top w:val="single" w:color="000000" w:sz="4" w:space="0"/>
                    <w:left w:val="single" w:color="000000" w:sz="4" w:space="0"/>
                    <w:bottom w:val="single" w:color="000000" w:sz="4" w:space="0"/>
                    <w:right w:val="single" w:color="000000" w:sz="4" w:space="0"/>
                  </w:tcBorders>
                  <w:noWrap w:val="0"/>
                  <w:vAlign w:val="center"/>
                </w:tcPr>
                <w:p w14:paraId="3E078235">
                  <w:pPr>
                    <w:spacing w:line="240" w:lineRule="auto"/>
                    <w:jc w:val="center"/>
                    <w:rPr>
                      <w:rFonts w:hint="eastAsia" w:ascii="宋体" w:hAnsi="宋体" w:eastAsia="宋体" w:cs="宋体"/>
                      <w:sz w:val="20"/>
                      <w:szCs w:val="20"/>
                      <w:lang w:val="en-US" w:eastAsia="zh-CN"/>
                    </w:rPr>
                  </w:pPr>
                </w:p>
              </w:tc>
              <w:tc>
                <w:tcPr>
                  <w:tcW w:w="625" w:type="pct"/>
                  <w:tcBorders>
                    <w:top w:val="single" w:color="000000" w:sz="4" w:space="0"/>
                    <w:left w:val="single" w:color="000000" w:sz="4" w:space="0"/>
                    <w:bottom w:val="single" w:color="000000" w:sz="4" w:space="0"/>
                    <w:right w:val="single" w:color="000000" w:sz="4" w:space="0"/>
                  </w:tcBorders>
                  <w:noWrap w:val="0"/>
                  <w:vAlign w:val="center"/>
                </w:tcPr>
                <w:p w14:paraId="7FBE1FB7">
                  <w:pPr>
                    <w:spacing w:line="240" w:lineRule="auto"/>
                    <w:jc w:val="center"/>
                    <w:rPr>
                      <w:rFonts w:hint="eastAsia" w:ascii="宋体" w:hAnsi="宋体" w:eastAsia="宋体" w:cs="宋体"/>
                      <w:sz w:val="20"/>
                      <w:szCs w:val="20"/>
                      <w:lang w:val="en-US" w:eastAsia="zh-CN"/>
                    </w:rPr>
                  </w:pPr>
                </w:p>
              </w:tc>
            </w:tr>
            <w:tr w14:paraId="0DAE118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70" w:hRule="atLeast"/>
                <w:jc w:val="center"/>
              </w:trPr>
              <w:tc>
                <w:tcPr>
                  <w:tcW w:w="624" w:type="pct"/>
                  <w:tcBorders>
                    <w:top w:val="single" w:color="000000" w:sz="4" w:space="0"/>
                    <w:left w:val="single" w:color="000000" w:sz="4" w:space="0"/>
                    <w:bottom w:val="single" w:color="000000" w:sz="4" w:space="0"/>
                    <w:right w:val="single" w:color="000000" w:sz="4" w:space="0"/>
                  </w:tcBorders>
                  <w:noWrap w:val="0"/>
                  <w:vAlign w:val="center"/>
                </w:tcPr>
                <w:p w14:paraId="6BFAFEDB">
                  <w:pPr>
                    <w:spacing w:line="240" w:lineRule="auto"/>
                    <w:jc w:val="center"/>
                    <w:rPr>
                      <w:rFonts w:hint="eastAsia" w:ascii="宋体" w:hAnsi="宋体" w:eastAsia="宋体" w:cs="宋体"/>
                      <w:sz w:val="20"/>
                      <w:szCs w:val="20"/>
                      <w:lang w:val="en-US" w:eastAsia="zh-CN"/>
                    </w:rPr>
                  </w:pPr>
                  <w:r>
                    <w:t>厦门国际银行台江支行</w:t>
                  </w:r>
                </w:p>
              </w:tc>
              <w:tc>
                <w:tcPr>
                  <w:tcW w:w="377" w:type="pct"/>
                  <w:tcBorders>
                    <w:top w:val="single" w:color="000000" w:sz="4" w:space="0"/>
                    <w:left w:val="single" w:color="000000" w:sz="4" w:space="0"/>
                    <w:bottom w:val="single" w:color="000000" w:sz="4" w:space="0"/>
                    <w:right w:val="single" w:color="000000" w:sz="4" w:space="0"/>
                  </w:tcBorders>
                  <w:noWrap w:val="0"/>
                  <w:vAlign w:val="center"/>
                </w:tcPr>
                <w:p w14:paraId="5279E379">
                  <w:pPr>
                    <w:spacing w:line="240" w:lineRule="auto"/>
                    <w:jc w:val="center"/>
                    <w:rPr>
                      <w:rFonts w:hint="eastAsia" w:ascii="宋体" w:hAnsi="宋体" w:eastAsia="宋体" w:cs="宋体"/>
                      <w:sz w:val="20"/>
                      <w:szCs w:val="20"/>
                      <w:lang w:val="en-US" w:eastAsia="zh-CN"/>
                    </w:rPr>
                  </w:pPr>
                  <w:r>
                    <w:t>流贷</w:t>
                  </w:r>
                </w:p>
              </w:tc>
              <w:tc>
                <w:tcPr>
                  <w:tcW w:w="624" w:type="pct"/>
                  <w:tcBorders>
                    <w:top w:val="single" w:color="000000" w:sz="4" w:space="0"/>
                    <w:left w:val="single" w:color="000000" w:sz="4" w:space="0"/>
                    <w:bottom w:val="single" w:color="000000" w:sz="4" w:space="0"/>
                    <w:right w:val="single" w:color="000000" w:sz="4" w:space="0"/>
                  </w:tcBorders>
                  <w:noWrap w:val="0"/>
                  <w:vAlign w:val="center"/>
                </w:tcPr>
                <w:p w14:paraId="274F717C">
                  <w:pPr>
                    <w:spacing w:line="240" w:lineRule="auto"/>
                    <w:jc w:val="center"/>
                    <w:rPr>
                      <w:rFonts w:hint="eastAsia" w:ascii="宋体" w:hAnsi="宋体" w:eastAsia="宋体" w:cs="宋体"/>
                      <w:sz w:val="20"/>
                      <w:szCs w:val="20"/>
                      <w:lang w:val="en-US" w:eastAsia="zh-CN"/>
                    </w:rPr>
                  </w:pPr>
                </w:p>
              </w:tc>
              <w:tc>
                <w:tcPr>
                  <w:tcW w:w="624" w:type="pct"/>
                  <w:tcBorders>
                    <w:top w:val="single" w:color="000000" w:sz="4" w:space="0"/>
                    <w:left w:val="single" w:color="000000" w:sz="4" w:space="0"/>
                    <w:bottom w:val="single" w:color="000000" w:sz="4" w:space="0"/>
                    <w:right w:val="single" w:color="000000" w:sz="4" w:space="0"/>
                  </w:tcBorders>
                  <w:noWrap w:val="0"/>
                  <w:vAlign w:val="center"/>
                </w:tcPr>
                <w:p w14:paraId="4D198F39">
                  <w:pPr>
                    <w:spacing w:line="240" w:lineRule="auto"/>
                    <w:jc w:val="center"/>
                    <w:rPr>
                      <w:rFonts w:hint="eastAsia" w:ascii="宋体" w:hAnsi="宋体" w:eastAsia="宋体" w:cs="宋体"/>
                      <w:sz w:val="20"/>
                      <w:szCs w:val="20"/>
                      <w:lang w:val="en-US" w:eastAsia="zh-CN"/>
                    </w:rPr>
                  </w:pPr>
                </w:p>
              </w:tc>
              <w:tc>
                <w:tcPr>
                  <w:tcW w:w="748" w:type="pct"/>
                  <w:tcBorders>
                    <w:top w:val="single" w:color="000000" w:sz="4" w:space="0"/>
                    <w:left w:val="single" w:color="000000" w:sz="4" w:space="0"/>
                    <w:bottom w:val="single" w:color="000000" w:sz="4" w:space="0"/>
                    <w:right w:val="single" w:color="000000" w:sz="4" w:space="0"/>
                  </w:tcBorders>
                  <w:noWrap w:val="0"/>
                  <w:vAlign w:val="center"/>
                </w:tcPr>
                <w:p w14:paraId="20FEBB90">
                  <w:pPr>
                    <w:spacing w:line="240" w:lineRule="auto"/>
                    <w:jc w:val="center"/>
                    <w:rPr>
                      <w:rFonts w:hint="eastAsia" w:ascii="宋体" w:hAnsi="宋体" w:eastAsia="宋体" w:cs="宋体"/>
                      <w:sz w:val="20"/>
                      <w:szCs w:val="20"/>
                      <w:lang w:val="en-US" w:eastAsia="zh-CN"/>
                    </w:rPr>
                  </w:pPr>
                  <w:r>
                    <w:t>2026.11.21</w:t>
                  </w:r>
                </w:p>
              </w:tc>
              <w:tc>
                <w:tcPr>
                  <w:tcW w:w="748" w:type="pct"/>
                  <w:tcBorders>
                    <w:top w:val="single" w:color="000000" w:sz="4" w:space="0"/>
                    <w:left w:val="single" w:color="000000" w:sz="4" w:space="0"/>
                    <w:bottom w:val="single" w:color="000000" w:sz="4" w:space="0"/>
                    <w:right w:val="single" w:color="000000" w:sz="4" w:space="0"/>
                  </w:tcBorders>
                  <w:noWrap w:val="0"/>
                  <w:vAlign w:val="center"/>
                </w:tcPr>
                <w:p w14:paraId="0295822D">
                  <w:pPr>
                    <w:spacing w:line="240" w:lineRule="auto"/>
                    <w:jc w:val="center"/>
                    <w:rPr>
                      <w:rFonts w:hint="eastAsia" w:ascii="宋体" w:hAnsi="宋体" w:eastAsia="宋体" w:cs="宋体"/>
                      <w:sz w:val="20"/>
                      <w:szCs w:val="20"/>
                      <w:lang w:val="en-US" w:eastAsia="zh-CN"/>
                    </w:rPr>
                  </w:pPr>
                  <w:r>
                    <w:t>黄祖海.陈其俤</w:t>
                  </w:r>
                </w:p>
              </w:tc>
              <w:tc>
                <w:tcPr>
                  <w:tcW w:w="625" w:type="pct"/>
                  <w:tcBorders>
                    <w:top w:val="single" w:color="000000" w:sz="4" w:space="0"/>
                    <w:left w:val="single" w:color="000000" w:sz="4" w:space="0"/>
                    <w:bottom w:val="single" w:color="000000" w:sz="4" w:space="0"/>
                    <w:right w:val="single" w:color="000000" w:sz="4" w:space="0"/>
                  </w:tcBorders>
                  <w:noWrap w:val="0"/>
                  <w:vAlign w:val="center"/>
                </w:tcPr>
                <w:p w14:paraId="3476CA7F">
                  <w:pPr>
                    <w:spacing w:line="240" w:lineRule="auto"/>
                    <w:jc w:val="center"/>
                    <w:rPr>
                      <w:rFonts w:hint="eastAsia" w:ascii="宋体" w:hAnsi="宋体" w:eastAsia="宋体" w:cs="宋体"/>
                      <w:sz w:val="20"/>
                      <w:szCs w:val="20"/>
                      <w:lang w:val="en-US" w:eastAsia="zh-CN"/>
                    </w:rPr>
                  </w:pPr>
                </w:p>
              </w:tc>
              <w:tc>
                <w:tcPr>
                  <w:tcW w:w="625" w:type="pct"/>
                  <w:tcBorders>
                    <w:top w:val="single" w:color="000000" w:sz="4" w:space="0"/>
                    <w:left w:val="single" w:color="000000" w:sz="4" w:space="0"/>
                    <w:bottom w:val="single" w:color="000000" w:sz="4" w:space="0"/>
                    <w:right w:val="single" w:color="000000" w:sz="4" w:space="0"/>
                  </w:tcBorders>
                  <w:noWrap w:val="0"/>
                  <w:vAlign w:val="center"/>
                </w:tcPr>
                <w:p w14:paraId="18E6263B">
                  <w:pPr>
                    <w:spacing w:line="240" w:lineRule="auto"/>
                    <w:jc w:val="center"/>
                    <w:rPr>
                      <w:rFonts w:hint="eastAsia" w:ascii="宋体" w:hAnsi="宋体" w:eastAsia="宋体" w:cs="宋体"/>
                      <w:sz w:val="20"/>
                      <w:szCs w:val="20"/>
                      <w:lang w:val="en-US" w:eastAsia="zh-CN"/>
                    </w:rPr>
                  </w:pPr>
                </w:p>
              </w:tc>
            </w:tr>
            <w:tr w14:paraId="69C18A2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70" w:hRule="atLeast"/>
                <w:jc w:val="center"/>
              </w:trPr>
              <w:tc>
                <w:tcPr>
                  <w:tcW w:w="624" w:type="pct"/>
                  <w:tcBorders>
                    <w:top w:val="single" w:color="000000" w:sz="4" w:space="0"/>
                    <w:left w:val="single" w:color="000000" w:sz="4" w:space="0"/>
                    <w:bottom w:val="single" w:color="000000" w:sz="4" w:space="0"/>
                    <w:right w:val="single" w:color="000000" w:sz="4" w:space="0"/>
                  </w:tcBorders>
                  <w:noWrap w:val="0"/>
                  <w:vAlign w:val="center"/>
                </w:tcPr>
                <w:p w14:paraId="09B3C0CF">
                  <w:pPr>
                    <w:spacing w:line="240" w:lineRule="auto"/>
                    <w:jc w:val="center"/>
                    <w:rPr>
                      <w:rFonts w:hint="eastAsia" w:ascii="宋体" w:hAnsi="宋体" w:eastAsia="宋体" w:cs="宋体"/>
                      <w:sz w:val="20"/>
                      <w:szCs w:val="20"/>
                      <w:lang w:val="en-US" w:eastAsia="zh-CN"/>
                    </w:rPr>
                  </w:pPr>
                  <w:r>
                    <w:t>兴业银行-环球支行</w:t>
                  </w:r>
                </w:p>
              </w:tc>
              <w:tc>
                <w:tcPr>
                  <w:tcW w:w="377" w:type="pct"/>
                  <w:tcBorders>
                    <w:top w:val="single" w:color="000000" w:sz="4" w:space="0"/>
                    <w:left w:val="single" w:color="000000" w:sz="4" w:space="0"/>
                    <w:bottom w:val="single" w:color="000000" w:sz="4" w:space="0"/>
                    <w:right w:val="single" w:color="000000" w:sz="4" w:space="0"/>
                  </w:tcBorders>
                  <w:noWrap w:val="0"/>
                  <w:vAlign w:val="center"/>
                </w:tcPr>
                <w:p w14:paraId="29DA096D">
                  <w:pPr>
                    <w:spacing w:line="240" w:lineRule="auto"/>
                    <w:jc w:val="center"/>
                    <w:rPr>
                      <w:rFonts w:hint="eastAsia" w:ascii="宋体" w:hAnsi="宋体" w:eastAsia="宋体" w:cs="宋体"/>
                      <w:sz w:val="20"/>
                      <w:szCs w:val="20"/>
                      <w:lang w:val="en-US" w:eastAsia="zh-CN"/>
                    </w:rPr>
                  </w:pPr>
                  <w:r>
                    <w:rPr>
                      <w:rFonts w:hint="eastAsia" w:ascii="宋体" w:hAnsi="宋体" w:eastAsia="宋体" w:cs="宋体"/>
                      <w:sz w:val="20"/>
                      <w:szCs w:val="20"/>
                      <w:lang w:val="en-US" w:eastAsia="zh-CN"/>
                    </w:rPr>
                    <w:t>合计</w:t>
                  </w:r>
                </w:p>
              </w:tc>
              <w:tc>
                <w:tcPr>
                  <w:tcW w:w="624" w:type="pct"/>
                  <w:tcBorders>
                    <w:top w:val="single" w:color="000000" w:sz="4" w:space="0"/>
                    <w:left w:val="single" w:color="000000" w:sz="4" w:space="0"/>
                    <w:bottom w:val="single" w:color="000000" w:sz="4" w:space="0"/>
                    <w:right w:val="single" w:color="000000" w:sz="4" w:space="0"/>
                  </w:tcBorders>
                  <w:noWrap w:val="0"/>
                  <w:vAlign w:val="center"/>
                </w:tcPr>
                <w:p w14:paraId="2FE8BDB0">
                  <w:pPr>
                    <w:spacing w:line="240" w:lineRule="auto"/>
                    <w:jc w:val="center"/>
                    <w:rPr>
                      <w:rFonts w:hint="eastAsia" w:ascii="宋体" w:hAnsi="宋体" w:eastAsia="宋体" w:cs="宋体"/>
                      <w:sz w:val="20"/>
                      <w:szCs w:val="20"/>
                      <w:lang w:val="en-US" w:eastAsia="zh-CN"/>
                    </w:rPr>
                  </w:pPr>
                </w:p>
              </w:tc>
              <w:tc>
                <w:tcPr>
                  <w:tcW w:w="624" w:type="pct"/>
                  <w:tcBorders>
                    <w:top w:val="single" w:color="000000" w:sz="4" w:space="0"/>
                    <w:left w:val="single" w:color="000000" w:sz="4" w:space="0"/>
                    <w:bottom w:val="single" w:color="000000" w:sz="4" w:space="0"/>
                    <w:right w:val="single" w:color="000000" w:sz="4" w:space="0"/>
                  </w:tcBorders>
                  <w:noWrap w:val="0"/>
                  <w:vAlign w:val="center"/>
                </w:tcPr>
                <w:p w14:paraId="50725CE1">
                  <w:pPr>
                    <w:spacing w:line="240" w:lineRule="auto"/>
                    <w:jc w:val="center"/>
                    <w:rPr>
                      <w:rFonts w:hint="eastAsia" w:ascii="宋体" w:hAnsi="宋体" w:eastAsia="宋体" w:cs="宋体"/>
                      <w:sz w:val="20"/>
                      <w:szCs w:val="20"/>
                      <w:lang w:val="en-US" w:eastAsia="zh-CN"/>
                    </w:rPr>
                  </w:pPr>
                </w:p>
              </w:tc>
              <w:tc>
                <w:tcPr>
                  <w:tcW w:w="748" w:type="pct"/>
                  <w:tcBorders>
                    <w:top w:val="single" w:color="000000" w:sz="4" w:space="0"/>
                    <w:left w:val="single" w:color="000000" w:sz="4" w:space="0"/>
                    <w:bottom w:val="single" w:color="000000" w:sz="4" w:space="0"/>
                    <w:right w:val="single" w:color="000000" w:sz="4" w:space="0"/>
                  </w:tcBorders>
                  <w:noWrap w:val="0"/>
                  <w:vAlign w:val="center"/>
                </w:tcPr>
                <w:p w14:paraId="14048CA5">
                  <w:pPr>
                    <w:spacing w:line="240" w:lineRule="auto"/>
                    <w:jc w:val="center"/>
                    <w:rPr>
                      <w:rFonts w:hint="eastAsia" w:ascii="宋体" w:hAnsi="宋体" w:eastAsia="宋体" w:cs="宋体"/>
                      <w:sz w:val="20"/>
                      <w:szCs w:val="20"/>
                      <w:lang w:val="en-US" w:eastAsia="zh-CN"/>
                    </w:rPr>
                  </w:pPr>
                  <w:r>
                    <w:t>2025.11.25</w:t>
                  </w:r>
                </w:p>
              </w:tc>
              <w:tc>
                <w:tcPr>
                  <w:tcW w:w="748" w:type="pct"/>
                  <w:tcBorders>
                    <w:top w:val="single" w:color="000000" w:sz="4" w:space="0"/>
                    <w:left w:val="single" w:color="000000" w:sz="4" w:space="0"/>
                    <w:bottom w:val="single" w:color="000000" w:sz="4" w:space="0"/>
                    <w:right w:val="single" w:color="000000" w:sz="4" w:space="0"/>
                  </w:tcBorders>
                  <w:noWrap w:val="0"/>
                  <w:vAlign w:val="center"/>
                </w:tcPr>
                <w:p w14:paraId="3A17426C">
                  <w:pPr>
                    <w:spacing w:line="240" w:lineRule="auto"/>
                    <w:jc w:val="center"/>
                    <w:rPr>
                      <w:rFonts w:hint="eastAsia" w:ascii="宋体" w:hAnsi="宋体" w:eastAsia="宋体" w:cs="宋体"/>
                      <w:sz w:val="20"/>
                      <w:szCs w:val="20"/>
                      <w:lang w:val="en-US" w:eastAsia="zh-CN"/>
                    </w:rPr>
                  </w:pPr>
                  <w:r>
                    <w:t>2026.11.25</w:t>
                  </w:r>
                </w:p>
              </w:tc>
              <w:tc>
                <w:tcPr>
                  <w:tcW w:w="625" w:type="pct"/>
                  <w:tcBorders>
                    <w:top w:val="single" w:color="000000" w:sz="4" w:space="0"/>
                    <w:left w:val="single" w:color="000000" w:sz="4" w:space="0"/>
                    <w:bottom w:val="single" w:color="000000" w:sz="4" w:space="0"/>
                    <w:right w:val="single" w:color="000000" w:sz="4" w:space="0"/>
                  </w:tcBorders>
                  <w:noWrap w:val="0"/>
                  <w:vAlign w:val="center"/>
                </w:tcPr>
                <w:p w14:paraId="3F14E017">
                  <w:pPr>
                    <w:spacing w:line="240" w:lineRule="auto"/>
                    <w:jc w:val="center"/>
                    <w:rPr>
                      <w:rFonts w:hint="eastAsia" w:ascii="宋体" w:hAnsi="宋体" w:eastAsia="宋体" w:cs="宋体"/>
                      <w:sz w:val="20"/>
                      <w:szCs w:val="20"/>
                      <w:lang w:val="en-US" w:eastAsia="zh-CN"/>
                    </w:rPr>
                  </w:pPr>
                  <w:r>
                    <w:t>黄祖海.陈其俤.中锐汉鼎</w:t>
                  </w:r>
                </w:p>
              </w:tc>
              <w:tc>
                <w:tcPr>
                  <w:tcW w:w="625" w:type="pct"/>
                  <w:tcBorders>
                    <w:top w:val="single" w:color="000000" w:sz="4" w:space="0"/>
                    <w:left w:val="single" w:color="000000" w:sz="4" w:space="0"/>
                    <w:bottom w:val="single" w:color="000000" w:sz="4" w:space="0"/>
                    <w:right w:val="single" w:color="000000" w:sz="4" w:space="0"/>
                  </w:tcBorders>
                  <w:noWrap w:val="0"/>
                  <w:vAlign w:val="center"/>
                </w:tcPr>
                <w:p w14:paraId="372440EC">
                  <w:pPr>
                    <w:spacing w:line="240" w:lineRule="auto"/>
                    <w:jc w:val="center"/>
                    <w:rPr>
                      <w:rFonts w:hint="eastAsia" w:ascii="宋体" w:hAnsi="宋体" w:eastAsia="宋体" w:cs="宋体"/>
                      <w:sz w:val="20"/>
                      <w:szCs w:val="20"/>
                      <w:lang w:val="en-US" w:eastAsia="zh-CN"/>
                    </w:rPr>
                  </w:pPr>
                </w:p>
              </w:tc>
            </w:tr>
          </w:tbl>
          <w:p w14:paraId="17C0B0C6">
            <w:pPr>
              <w:autoSpaceDE w:val="0"/>
              <w:autoSpaceDN w:val="0"/>
              <w:adjustRightInd w:val="0"/>
              <w:snapToGrid w:val="0"/>
              <w:spacing w:before="62" w:beforeLines="20"/>
              <w:ind w:firstLine="420"/>
              <w:jc w:val="left"/>
              <w:rPr>
                <w:rFonts w:hint="eastAsia" w:ascii="宋体" w:hAnsi="宋体" w:cs="宋体"/>
                <w:snapToGrid w:val="0"/>
                <w:kern w:val="0"/>
                <w:szCs w:val="21"/>
                <w:highlight w:val="none"/>
                <w:u w:val="single"/>
                <w:lang w:val="en-US" w:eastAsia="zh-CN"/>
              </w:rPr>
            </w:pPr>
            <w:r>
              <w:rPr>
                <w:rFonts w:hint="eastAsia" w:ascii="宋体" w:hAnsi="宋体" w:cs="宋体"/>
                <w:snapToGrid w:val="0"/>
                <w:kern w:val="0"/>
                <w:szCs w:val="21"/>
                <w:highlight w:val="none"/>
                <w:lang w:val="en-US" w:eastAsia="zh-CN"/>
              </w:rPr>
              <w:t>（若有）涉及中长期借款的反馈中长期借款还款计划及还款资金安排情况：</w:t>
            </w:r>
            <w:r>
              <w:rPr>
                <w:rFonts w:hint="eastAsia" w:ascii="宋体" w:hAnsi="宋体" w:cs="宋体"/>
                <w:snapToGrid w:val="0"/>
                <w:kern w:val="0"/>
                <w:szCs w:val="21"/>
                <w:highlight w:val="none"/>
                <w:u w:val="single"/>
                <w:lang w:val="en-US" w:eastAsia="zh-CN"/>
              </w:rPr>
              <w:t xml:space="preserve"> 根据融资清单，企业现有8笔授信均为流动资金贷款，期限均在1-2年，未发现明确的中长期借款。所有贷款担保方式主要为实际控制人黄祖海及陈其俤个人保证，部分由关联企业（如中锐汉鼎）及担保公司提供担保。还款资金预计主要来源于企业经营回款。 </w:t>
            </w:r>
          </w:p>
          <w:p w14:paraId="73E83C36">
            <w:pPr>
              <w:autoSpaceDE w:val="0"/>
              <w:autoSpaceDN w:val="0"/>
              <w:adjustRightInd w:val="0"/>
              <w:snapToGrid w:val="0"/>
              <w:spacing w:before="62" w:beforeLines="20"/>
              <w:ind w:firstLine="420"/>
              <w:jc w:val="left"/>
              <w:rPr>
                <w:rFonts w:hint="eastAsia" w:ascii="宋体" w:hAnsi="宋体" w:cs="宋体"/>
                <w:snapToGrid w:val="0"/>
                <w:kern w:val="0"/>
                <w:szCs w:val="21"/>
                <w:highlight w:val="none"/>
                <w:lang w:val="en-US" w:eastAsia="zh-CN"/>
              </w:rPr>
            </w:pPr>
            <w:r>
              <w:rPr>
                <w:rFonts w:hint="eastAsia" w:ascii="宋体" w:hAnsi="宋体" w:cs="宋体"/>
                <w:snapToGrid w:val="0"/>
                <w:kern w:val="0"/>
                <w:szCs w:val="21"/>
                <w:highlight w:val="none"/>
                <w:lang w:val="en-US" w:eastAsia="zh-CN"/>
              </w:rPr>
            </w:r>
          </w:p>
          <w:p w14:paraId="547A6D1A">
            <w:pPr>
              <w:autoSpaceDE w:val="0"/>
              <w:autoSpaceDN w:val="0"/>
              <w:adjustRightInd w:val="0"/>
              <w:snapToGrid w:val="0"/>
              <w:spacing w:before="62" w:beforeLines="20"/>
              <w:ind w:firstLine="420"/>
              <w:jc w:val="left"/>
              <w:rPr>
                <w:rFonts w:hint="eastAsia" w:ascii="宋体" w:hAnsi="宋体" w:cs="宋体"/>
                <w:snapToGrid w:val="0"/>
                <w:kern w:val="0"/>
                <w:szCs w:val="21"/>
                <w:highlight w:val="none"/>
                <w:lang w:val="en-US" w:eastAsia="zh-CN"/>
              </w:rPr>
            </w:pPr>
            <w:r>
              <w:rPr>
                <w:rFonts w:hint="eastAsia" w:ascii="宋体" w:hAnsi="宋体" w:cs="宋体"/>
                <w:snapToGrid w:val="0"/>
                <w:kern w:val="0"/>
                <w:szCs w:val="21"/>
                <w:highlight w:val="none"/>
                <w:lang w:val="en-US" w:eastAsia="zh-CN"/>
              </w:rPr>
            </w:r>
          </w:p>
          <w:p w14:paraId="76CE32AE">
            <w:commentRangeStart w:id="6"/>
            <w:pPr>
              <w:autoSpaceDE w:val="0"/>
              <w:autoSpaceDN w:val="0"/>
              <w:adjustRightInd w:val="0"/>
              <w:snapToGrid w:val="0"/>
              <w:spacing w:before="62" w:beforeLines="20"/>
              <w:ind w:firstLine="420"/>
              <w:jc w:val="left"/>
              <w:rPr>
                <w:rFonts w:hint="eastAsia" w:ascii="宋体" w:hAnsi="宋体" w:cs="宋体"/>
                <w:bCs/>
                <w:snapToGrid w:val="0"/>
                <w:color w:val="000000"/>
                <w:kern w:val="0"/>
                <w:szCs w:val="21"/>
                <w:highlight w:val="none"/>
                <w:u w:val="single"/>
                <w:lang w:val="zh-CN"/>
              </w:rPr>
            </w:pPr>
            <w:r>
              <w:rPr>
                <w:rFonts w:hint="eastAsia" w:ascii="宋体" w:hAnsi="宋体" w:cs="宋体"/>
                <w:snapToGrid w:val="0"/>
                <w:kern w:val="0"/>
                <w:szCs w:val="21"/>
                <w:highlight w:val="none"/>
              </w:rPr>
              <w:t>（若有）对外担保</w:t>
            </w:r>
            <w:r>
              <w:rPr>
                <w:rFonts w:hint="eastAsia" w:ascii="宋体" w:hAnsi="宋体" w:cs="宋体"/>
                <w:snapToGrid w:val="0"/>
                <w:kern w:val="0"/>
                <w:szCs w:val="21"/>
                <w:highlight w:val="none"/>
                <w:lang w:val="en-US" w:eastAsia="zh-CN"/>
              </w:rPr>
              <w:t>情况</w:t>
            </w:r>
            <w:r>
              <w:rPr>
                <w:rFonts w:hint="eastAsia" w:ascii="宋体" w:hAnsi="宋体" w:cs="宋体"/>
                <w:snapToGrid w:val="0"/>
                <w:kern w:val="0"/>
                <w:szCs w:val="21"/>
                <w:highlight w:val="none"/>
              </w:rPr>
              <w:t>：</w:t>
            </w:r>
            <w:r>
              <w:rPr>
                <w:rFonts w:hint="eastAsia" w:ascii="宋体" w:hAnsi="宋体" w:cs="宋体"/>
                <w:bCs/>
                <w:snapToGrid w:val="0"/>
                <w:color w:val="000000"/>
                <w:kern w:val="0"/>
                <w:szCs w:val="21"/>
                <w:highlight w:val="none"/>
                <w:u w:val="single"/>
                <w:lang w:val="zh-CN"/>
              </w:rPr>
              <w:t xml:space="preserve">           </w:t>
            </w:r>
            <w:r>
              <w:rPr>
                <w:rFonts w:hint="eastAsia" w:ascii="宋体" w:hAnsi="宋体" w:cs="宋体"/>
                <w:bCs/>
                <w:snapToGrid w:val="0"/>
                <w:color w:val="000000"/>
                <w:kern w:val="0"/>
                <w:szCs w:val="21"/>
                <w:highlight w:val="none"/>
                <w:u w:val="single"/>
              </w:rPr>
              <w:t xml:space="preserve">                  </w:t>
            </w:r>
            <w:r>
              <w:rPr>
                <w:rFonts w:hint="eastAsia" w:ascii="宋体" w:hAnsi="宋体" w:cs="宋体"/>
                <w:bCs/>
                <w:snapToGrid w:val="0"/>
                <w:color w:val="000000"/>
                <w:kern w:val="0"/>
                <w:szCs w:val="21"/>
                <w:highlight w:val="none"/>
                <w:u w:val="single"/>
                <w:lang w:val="zh-CN"/>
              </w:rPr>
              <w:t xml:space="preserve">  </w:t>
            </w:r>
            <w:commentRangeEnd w:id="6"/>
            <w:r>
              <w:rPr>
                <w:rStyle w:val="CommentReference"/>
              </w:rPr>
              <w:commentReference w:id="6"/>
            </w:r>
          </w:p>
          <w:p w14:paraId="4355488A">
            <w:pPr>
              <w:autoSpaceDE w:val="0"/>
              <w:autoSpaceDN w:val="0"/>
              <w:adjustRightInd w:val="0"/>
              <w:snapToGrid w:val="0"/>
              <w:spacing w:before="62" w:beforeLines="20"/>
              <w:ind w:firstLine="420"/>
              <w:jc w:val="left"/>
              <w:rPr>
                <w:rFonts w:hint="default" w:ascii="宋体" w:hAnsi="宋体" w:eastAsia="宋体" w:cs="宋体"/>
                <w:snapToGrid w:val="0"/>
                <w:kern w:val="0"/>
                <w:sz w:val="21"/>
                <w:szCs w:val="21"/>
                <w:highlight w:val="none"/>
                <w:u w:val="single"/>
                <w:lang w:val="en-US" w:eastAsia="zh-CN" w:bidi="ar-SA"/>
              </w:rPr>
            </w:pPr>
            <w:r>
              <w:rPr>
                <w:rFonts w:hint="eastAsia" w:ascii="宋体" w:hAnsi="宋体" w:eastAsia="宋体" w:cs="宋体"/>
                <w:snapToGrid w:val="0"/>
                <w:kern w:val="0"/>
                <w:sz w:val="21"/>
                <w:szCs w:val="21"/>
                <w:highlight w:val="none"/>
                <w:lang w:val="en-US" w:eastAsia="zh-CN" w:bidi="ar-SA"/>
              </w:rPr>
              <w:t xml:space="preserve">（若有）不良记录情况: </w:t>
            </w:r>
            <w:r>
              <w:rPr>
                <w:rFonts w:hint="eastAsia" w:ascii="宋体" w:hAnsi="宋体" w:eastAsia="宋体" w:cs="宋体"/>
                <w:snapToGrid w:val="0"/>
                <w:kern w:val="0"/>
                <w:sz w:val="21"/>
                <w:szCs w:val="21"/>
                <w:highlight w:val="none"/>
                <w:u w:val="single"/>
                <w:lang w:val="en-US" w:eastAsia="zh-CN" w:bidi="ar-SA"/>
              </w:rPr>
              <w:t xml:space="preserve"> 材料中未提及企业存在不良信用记录。 </w:t>
            </w:r>
          </w:p>
          <w:p w14:paraId="0BD0E5B0">
            <w:commentRangeStart w:id="7"/>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left="0" w:right="0" w:firstLine="422" w:firstLineChars="200"/>
              <w:jc w:val="both"/>
              <w:textAlignment w:val="auto"/>
              <w:rPr>
                <w:rFonts w:hint="eastAsia" w:ascii="宋体" w:hAnsi="宋体" w:cs="宋体"/>
                <w:bCs/>
                <w:snapToGrid w:val="0"/>
                <w:kern w:val="0"/>
                <w:szCs w:val="21"/>
                <w:highlight w:val="none"/>
                <w:u w:val="single"/>
                <w:lang w:val="en-US" w:eastAsia="zh-CN"/>
              </w:rPr>
            </w:pPr>
            <w:r>
              <w:rPr>
                <w:rFonts w:hint="eastAsia" w:ascii="宋体" w:hAnsi="宋体" w:cs="宋体"/>
                <w:bCs/>
                <w:snapToGrid w:val="0"/>
                <w:color w:val="000000"/>
                <w:kern w:val="0"/>
                <w:szCs w:val="21"/>
                <w:highlight w:val="none"/>
                <w:lang w:val="en-US" w:eastAsia="zh-CN"/>
              </w:rPr>
              <w:t>截至2025年7月23日，查询信用报告，黄祖海名下有未结清贷款账户1笔，余额1000万元，为中行个人经营贷款，经营主体为一家有限公司，有未销户信用卡账户1笔，余额0元。全部未结清贷款估算下月应还款额0元，贷记卡最近6个月平均使用额度27元，准贷记卡最近6个月平均透支余额0元；承担担保责任账户有1笔，承担共同还款责任账户有0笔，余额1000万元，为一家有限公司担保。根据预警规则的后台计算，客户近5年贷款累计逾期期数为1期，其中逾期金额小于等于500元的期数为0；客户近5年贷款连续逾期期数为1期，其中连续逾期小于等于500元的期数为0，经反馈，为遗忘导致，现已结清。</w:t>
              <w:br/>
              <w:br/>
              <w:t>财务分析：</w:t>
              <w:br/>
              <w:t>根据借款人单体报表，2025年公司营业收入为10010万元，同比增长14.9%；净利润为494万元，同比增长50.1%，显示业务规模与盈利水平同步提升。盈利能力方面，毛利率为38.0%，同比下降0.8个百分点；净利率为4.9%，同比上升1.2个百分点；营业利润率为4.8%，同比上升0.2个百分点。净利率提升主要得益于费用控制得当及营收增长带来的规模效应。偿债能力指标改善，资产负债率为42.5%，较年初下降7.7个百分点；流动比率为1.82倍，较年初提升0.24倍；速动比率为1.51倍，较年初提升0.06倍，表明公司财务结构趋于稳健，短期偿债压力有所缓解。营运效率呈现分化：应收账款周转天数为271天，同比缩短117天，回款效率显著改善；但存货周转天数为129天，同比延长49天，且显著高于软件信息业30-90天的典型区间，主要由于定制化项目未验收沉淀为存货或硬件集成类业务备货周期较长，存在存货积压信号。现金流方面，当期经营活动净现金流为791万元，经营现金流/净利润为1.60，销售商品收现/营收为1.04，均处于健康或正常水平，主营业务回款质量良好。综合来看，公司盈利增长、偿债能力增强且现金流健康，为还款提供了基础保障，但需关注存货周转效率下降对流动性的潜在影响。</w:t>
            </w:r>
            <w:r>
              <w:rPr>
                <w:rFonts w:hint="eastAsia" w:ascii="宋体" w:hAnsi="宋体" w:cs="宋体"/>
                <w:bCs/>
                <w:snapToGrid w:val="0"/>
                <w:color w:val="000000"/>
                <w:kern w:val="0"/>
                <w:szCs w:val="21"/>
                <w:highlight w:val="none"/>
              </w:rPr>
            </w:r>
            <w:r>
              <w:rPr>
                <w:rFonts w:hint="eastAsia" w:ascii="宋体" w:hAnsi="宋体" w:cs="宋体"/>
                <w:bCs/>
                <w:snapToGrid w:val="0"/>
                <w:color w:val="000000"/>
                <w:kern w:val="0"/>
                <w:szCs w:val="21"/>
                <w:highlight w:val="none"/>
                <w:lang w:val="en-US" w:eastAsia="zh-CN"/>
              </w:rPr>
            </w:r>
            <w:r>
              <w:rPr>
                <w:rFonts w:hint="eastAsia" w:ascii="宋体" w:hAnsi="宋体" w:cs="宋体"/>
                <w:bCs/>
                <w:snapToGrid w:val="0"/>
                <w:color w:val="000000"/>
                <w:kern w:val="0"/>
                <w:szCs w:val="21"/>
                <w:highlight w:val="none"/>
              </w:rPr>
            </w:r>
            <w:r>
              <w:rPr>
                <w:rFonts w:hint="eastAsia" w:ascii="宋体" w:hAnsi="宋体" w:eastAsia="宋体" w:cs="宋体"/>
                <w:kern w:val="2"/>
                <w:sz w:val="21"/>
                <w:szCs w:val="21"/>
                <w:highlight w:val="none"/>
                <w:u w:val="single"/>
                <w:lang w:val="en-US" w:eastAsia="zh-CN"/>
              </w:rPr>
            </w:r>
            <w:commentRangeEnd w:id="7"/>
            <w:r>
              <w:rPr>
                <w:rStyle w:val="CommentReference"/>
              </w:rPr>
            </w:r>
          </w:p>
          <w:p w14:paraId="5424B92B">
            <w:pPr>
              <w:widowControl/>
              <w:kinsoku w:val="0"/>
              <w:autoSpaceDE w:val="0"/>
              <w:autoSpaceDN w:val="0"/>
              <w:adjustRightInd w:val="0"/>
              <w:snapToGrid w:val="0"/>
              <w:spacing w:before="93" w:beforeLines="30" w:after="93" w:afterLines="30"/>
              <w:ind w:firstLine="422" w:firstLineChars="200"/>
              <w:jc w:val="left"/>
              <w:textAlignment w:val="baseline"/>
              <w:rPr>
                <w:rFonts w:hint="eastAsia" w:ascii="宋体" w:hAnsi="宋体" w:cs="宋体"/>
                <w:bCs/>
                <w:snapToGrid w:val="0"/>
                <w:color w:val="000000"/>
                <w:kern w:val="0"/>
                <w:szCs w:val="21"/>
                <w:highlight w:val="none"/>
                <w:u w:val="single"/>
              </w:rPr>
            </w:pPr>
            <w:r>
              <w:rPr>
                <w:rFonts w:hint="eastAsia" w:ascii="宋体" w:hAnsi="宋体" w:cs="宋体"/>
                <w:bCs/>
                <w:snapToGrid w:val="0"/>
                <w:color w:val="000000"/>
                <w:kern w:val="0"/>
                <w:szCs w:val="21"/>
                <w:highlight w:val="none"/>
                <w:lang w:val="en-US" w:eastAsia="zh-CN"/>
              </w:rPr>
              <w:t>康恩慧，中国国籍，1978年生。</w:t>
            </w:r>
            <w:r>
              <w:rPr>
                <w:rFonts w:hint="eastAsia" w:ascii="宋体" w:hAnsi="宋体" w:cs="宋体"/>
                <w:bCs/>
                <w:snapToGrid w:val="0"/>
                <w:color w:val="000000"/>
                <w:kern w:val="0"/>
                <w:szCs w:val="21"/>
                <w:highlight w:val="none"/>
              </w:rPr>
            </w:r>
            <w:r>
              <w:rPr>
                <w:rFonts w:hint="eastAsia" w:ascii="宋体" w:hAnsi="宋体" w:cs="宋体"/>
                <w:snapToGrid w:val="0"/>
                <w:color w:val="000000"/>
                <w:kern w:val="0"/>
                <w:szCs w:val="21"/>
                <w:highlight w:val="none"/>
                <w:u w:val="single"/>
              </w:rPr>
            </w:r>
            <w:r>
              <w:rPr>
                <w:rFonts w:hint="eastAsia" w:ascii="宋体" w:hAnsi="宋体" w:cs="宋体"/>
                <w:snapToGrid w:val="0"/>
                <w:color w:val="000000"/>
                <w:kern w:val="0"/>
                <w:szCs w:val="21"/>
                <w:highlight w:val="none"/>
                <w:u w:val="single"/>
                <w:lang w:eastAsia="zh-CN"/>
              </w:rPr>
            </w:r>
            <w:r>
              <w:rPr>
                <w:rFonts w:hint="eastAsia" w:ascii="宋体" w:hAnsi="宋体" w:cs="宋体"/>
                <w:snapToGrid w:val="0"/>
                <w:color w:val="000000"/>
                <w:kern w:val="0"/>
                <w:szCs w:val="21"/>
                <w:highlight w:val="none"/>
                <w:u w:val="single"/>
                <w:lang w:val="en-US" w:eastAsia="zh-CN"/>
              </w:rPr>
            </w:r>
            <w:r>
              <w:rPr>
                <w:rFonts w:hint="eastAsia" w:ascii="宋体" w:hAnsi="宋体" w:cs="宋体"/>
                <w:snapToGrid w:val="0"/>
                <w:color w:val="000000"/>
                <w:kern w:val="0"/>
                <w:szCs w:val="21"/>
                <w:highlight w:val="none"/>
                <w:u w:val="single"/>
              </w:rPr>
            </w:r>
            <w:r>
              <w:rPr>
                <w:rFonts w:hint="eastAsia" w:ascii="宋体" w:hAnsi="宋体" w:cs="宋体"/>
                <w:snapToGrid w:val="0"/>
                <w:color w:val="000000"/>
                <w:kern w:val="0"/>
                <w:szCs w:val="21"/>
                <w:highlight w:val="none"/>
              </w:rPr>
            </w:r>
            <w:r>
              <w:rPr>
                <w:rFonts w:hint="eastAsia" w:ascii="宋体" w:hAnsi="宋体" w:cs="宋体"/>
                <w:snapToGrid w:val="0"/>
                <w:color w:val="000000"/>
                <w:kern w:val="0"/>
                <w:szCs w:val="21"/>
                <w:u w:val="single"/>
                <w:lang w:eastAsia="zh-CN"/>
              </w:rPr>
            </w:r>
            <w:r>
              <w:rPr>
                <w:rFonts w:hint="eastAsia" w:ascii="宋体" w:hAnsi="宋体" w:cs="宋体"/>
                <w:snapToGrid w:val="0"/>
                <w:color w:val="000000"/>
                <w:kern w:val="0"/>
                <w:szCs w:val="21"/>
                <w:lang w:eastAsia="zh-CN"/>
              </w:rPr>
            </w:r>
            <w:r>
              <w:rPr>
                <w:rFonts w:hint="eastAsia" w:ascii="宋体" w:hAnsi="宋体" w:cs="宋体"/>
                <w:snapToGrid w:val="0"/>
                <w:color w:val="000000"/>
                <w:kern w:val="0"/>
                <w:szCs w:val="21"/>
                <w:u w:val="single"/>
                <w:lang w:eastAsia="zh-CN"/>
              </w:rPr>
            </w:r>
            <w:r>
              <w:rPr>
                <w:rFonts w:hint="eastAsia" w:ascii="宋体" w:hAnsi="宋体" w:cs="宋体"/>
                <w:snapToGrid w:val="0"/>
                <w:color w:val="000000"/>
                <w:kern w:val="0"/>
                <w:szCs w:val="21"/>
                <w:lang w:eastAsia="zh-CN"/>
              </w:rPr>
            </w:r>
            <w:r>
              <w:rPr>
                <w:rFonts w:hint="eastAsia" w:ascii="宋体" w:hAnsi="宋体" w:cs="宋体"/>
                <w:snapToGrid w:val="0"/>
                <w:color w:val="000000"/>
                <w:kern w:val="0"/>
                <w:szCs w:val="21"/>
                <w:highlight w:val="none"/>
                <w:u w:val="single"/>
              </w:rPr>
            </w:r>
            <w:r>
              <w:rPr>
                <w:rFonts w:hint="eastAsia" w:ascii="宋体" w:hAnsi="宋体" w:cs="宋体"/>
                <w:snapToGrid w:val="0"/>
                <w:color w:val="000000"/>
                <w:kern w:val="0"/>
                <w:szCs w:val="21"/>
                <w:highlight w:val="none"/>
                <w:u w:val="single"/>
                <w:lang w:val="en-US" w:eastAsia="zh-CN"/>
              </w:rPr>
            </w:r>
            <w:r>
              <w:rPr>
                <w:rFonts w:hint="eastAsia" w:ascii="宋体" w:hAnsi="宋体" w:cs="宋体"/>
                <w:snapToGrid w:val="0"/>
                <w:color w:val="000000"/>
                <w:kern w:val="0"/>
                <w:szCs w:val="21"/>
                <w:highlight w:val="none"/>
                <w:u w:val="single"/>
              </w:rPr>
            </w:r>
            <w:r>
              <w:rPr>
                <w:rFonts w:hint="eastAsia" w:ascii="宋体" w:hAnsi="宋体" w:cs="宋体"/>
                <w:snapToGrid w:val="0"/>
                <w:color w:val="000000"/>
                <w:kern w:val="0"/>
                <w:szCs w:val="21"/>
                <w:highlight w:val="none"/>
              </w:rPr>
            </w:r>
            <w:r>
              <w:rPr>
                <w:rFonts w:hint="eastAsia" w:ascii="宋体" w:hAnsi="宋体" w:cs="宋体"/>
                <w:snapToGrid w:val="0"/>
                <w:color w:val="000000"/>
                <w:kern w:val="0"/>
                <w:szCs w:val="21"/>
                <w:highlight w:val="none"/>
                <w:lang w:val="en-US" w:eastAsia="zh-CN"/>
              </w:rPr>
            </w:r>
            <w:r>
              <w:rPr>
                <w:rFonts w:hint="eastAsia" w:ascii="宋体" w:hAnsi="宋体" w:cs="宋体"/>
                <w:snapToGrid w:val="0"/>
                <w:color w:val="000000"/>
                <w:kern w:val="0"/>
                <w:szCs w:val="21"/>
                <w:highlight w:val="none"/>
              </w:rPr>
            </w:r>
            <w:r>
              <w:rPr>
                <w:rFonts w:hint="eastAsia" w:ascii="宋体" w:hAnsi="宋体" w:cs="宋体"/>
                <w:bCs/>
                <w:snapToGrid w:val="0"/>
                <w:color w:val="000000"/>
                <w:kern w:val="0"/>
                <w:szCs w:val="21"/>
                <w:highlight w:val="none"/>
                <w:u w:val="single"/>
              </w:rPr>
            </w:r>
            <w:r>
              <w:rPr>
                <w:rFonts w:hint="eastAsia" w:ascii="宋体" w:hAnsi="宋体" w:cs="宋体"/>
                <w:bCs/>
                <w:snapToGrid w:val="0"/>
                <w:kern w:val="0"/>
                <w:szCs w:val="21"/>
                <w:highlight w:val="none"/>
                <w:u w:val="single"/>
                <w:lang w:val="en-US" w:eastAsia="zh-CN"/>
              </w:rPr>
            </w:r>
            <w:r>
              <w:rPr>
                <w:rFonts w:hint="eastAsia" w:ascii="宋体" w:hAnsi="宋体" w:cs="宋体"/>
                <w:bCs/>
                <w:snapToGrid w:val="0"/>
                <w:color w:val="000000"/>
                <w:kern w:val="0"/>
                <w:szCs w:val="21"/>
                <w:highlight w:val="none"/>
                <w:u w:val="single"/>
              </w:rPr>
            </w:r>
          </w:p>
          <w:p w14:paraId="27DBD940">
            <w:pPr>
              <w:widowControl/>
              <w:kinsoku w:val="0"/>
              <w:autoSpaceDE w:val="0"/>
              <w:autoSpaceDN w:val="0"/>
              <w:adjustRightInd w:val="0"/>
              <w:snapToGrid w:val="0"/>
              <w:spacing w:before="93" w:beforeLines="30" w:after="93" w:afterLines="30"/>
              <w:jc w:val="left"/>
              <w:textAlignment w:val="baseline"/>
              <w:rPr>
                <w:rFonts w:hint="eastAsia" w:ascii="宋体" w:hAnsi="宋体" w:eastAsia="宋体" w:cs="宋体"/>
                <w:b/>
                <w:bCs/>
                <w:snapToGrid w:val="0"/>
                <w:kern w:val="0"/>
                <w:sz w:val="21"/>
                <w:szCs w:val="21"/>
                <w:highlight w:val="none"/>
                <w:lang w:val="en-US" w:eastAsia="zh-CN" w:bidi="ar-SA"/>
              </w:rPr>
            </w:pPr>
            <w:r>
              <w:rPr>
                <w:rFonts w:hint="eastAsia" w:ascii="宋体" w:hAnsi="宋体" w:eastAsia="宋体" w:cs="宋体"/>
                <w:bCs/>
                <w:snapToGrid w:val="0"/>
                <w:kern w:val="0"/>
                <w:sz w:val="21"/>
                <w:szCs w:val="21"/>
                <w:highlight w:val="none"/>
                <w:lang w:val="en-US" w:eastAsia="zh-CN" w:bidi="ar-SA"/>
              </w:rPr>
              <w:t>（七）科技情况分析（科技型企业填写）</w:t>
            </w:r>
          </w:p>
          <w:p w14:paraId="0C37BEE5">
            <w:pPr>
              <w:widowControl/>
              <w:kinsoku w:val="0"/>
              <w:autoSpaceDE w:val="0"/>
              <w:autoSpaceDN w:val="0"/>
              <w:adjustRightInd w:val="0"/>
              <w:snapToGrid w:val="0"/>
              <w:spacing w:before="93" w:beforeLines="30" w:after="93" w:afterLines="30"/>
              <w:ind w:firstLine="211" w:firstLineChars="100"/>
              <w:jc w:val="left"/>
              <w:textAlignment w:val="baseline"/>
              <w:rPr>
                <w:rFonts w:hint="eastAsia" w:ascii="宋体" w:hAnsi="宋体" w:cs="宋体"/>
                <w:b/>
                <w:bCs/>
                <w:kern w:val="2"/>
                <w:sz w:val="21"/>
                <w:szCs w:val="21"/>
                <w:highlight w:val="none"/>
                <w:lang w:val="en-US" w:eastAsia="zh-CN"/>
              </w:rPr>
            </w:pPr>
            <w:r>
              <w:rPr>
                <w:rFonts w:hint="eastAsia" w:ascii="宋体" w:hAnsi="宋体" w:cs="宋体"/>
                <w:bCs/>
                <w:kern w:val="2"/>
                <w:sz w:val="21"/>
                <w:szCs w:val="21"/>
                <w:highlight w:val="none"/>
                <w:lang w:val="en-US" w:eastAsia="zh-CN"/>
              </w:rPr>
              <w:t>1.科技类型与评分</w:t>
            </w:r>
          </w:p>
          <w:p w14:paraId="42835566">
            <w:pPr>
              <w:widowControl/>
              <w:kinsoku w:val="0"/>
              <w:autoSpaceDE w:val="0"/>
              <w:autoSpaceDN w:val="0"/>
              <w:adjustRightInd w:val="0"/>
              <w:snapToGrid w:val="0"/>
              <w:spacing w:before="62" w:beforeLines="20"/>
              <w:ind w:firstLine="422" w:firstLineChars="200"/>
              <w:jc w:val="left"/>
              <w:textAlignment w:val="baseline"/>
              <w:rPr>
                <w:rFonts w:hint="eastAsia" w:ascii="宋体" w:hAnsi="宋体" w:eastAsia="宋体" w:cs="宋体"/>
                <w:b/>
                <w:bCs/>
                <w:snapToGrid w:val="0"/>
                <w:kern w:val="0"/>
                <w:szCs w:val="21"/>
                <w:lang w:val="en-US" w:eastAsia="zh-CN"/>
              </w:rPr>
            </w:pPr>
            <w:r>
              <w:rPr>
                <w:rFonts w:hint="eastAsia" w:ascii="宋体" w:hAnsi="宋体" w:cs="宋体"/>
                <w:bCs/>
                <w:snapToGrid w:val="0"/>
                <w:kern w:val="0"/>
                <w:szCs w:val="21"/>
              </w:rPr>
              <w:t>科技型企业类型：</w:t>
            </w:r>
            <w:r>
              <w:rPr>
                <w:rFonts w:hint="eastAsia" w:ascii="宋体" w:hAnsi="宋体" w:eastAsia="宋体" w:cs="宋体"/>
                <w:bCs/>
                <w:snapToGrid w:val="0"/>
                <w:kern w:val="0"/>
                <w:szCs w:val="21"/>
              </w:rPr>
              <w:t>☑</w:t>
            </w:r>
            <w:r>
              <w:rPr>
                <w:rFonts w:hint="eastAsia" w:ascii="宋体" w:hAnsi="宋体" w:eastAsia="宋体" w:cs="宋体"/>
                <w:bCs/>
                <w:snapToGrid w:val="0"/>
                <w:kern w:val="0"/>
                <w:szCs w:val="21"/>
                <w:lang w:val="en-US" w:eastAsia="zh-CN"/>
              </w:rPr>
              <w:t>科技型中小企业</w:t>
            </w:r>
            <w:r>
              <w:rPr>
                <w:rFonts w:hint="eastAsia" w:ascii="宋体" w:hAnsi="宋体" w:eastAsia="宋体" w:cs="宋体"/>
                <w:bCs/>
                <w:snapToGrid w:val="0"/>
                <w:kern w:val="0"/>
                <w:szCs w:val="21"/>
                <w:lang w:val="en-US" w:eastAsia="zh-CN"/>
              </w:rPr>
              <w:t>（第几轮，有效期至X年X月X日）</w:t>
            </w:r>
            <w:r>
              <w:rPr>
                <w:rFonts w:hint="eastAsia" w:ascii="宋体" w:hAnsi="宋体" w:eastAsia="宋体" w:cs="宋体"/>
                <w:bCs/>
                <w:snapToGrid w:val="0"/>
                <w:kern w:val="0"/>
                <w:szCs w:val="21"/>
                <w:lang w:val="en-US" w:eastAsia="zh-CN"/>
              </w:rPr>
              <w:t>；</w:t>
            </w:r>
            <w:r>
              <w:rPr>
                <w:rFonts w:hint="eastAsia" w:ascii="宋体" w:hAnsi="宋体" w:eastAsia="宋体" w:cs="宋体"/>
                <w:bCs/>
                <w:snapToGrid w:val="0"/>
                <w:kern w:val="0"/>
                <w:szCs w:val="21"/>
              </w:rPr>
              <w:t>☑</w:t>
            </w:r>
            <w:r>
              <w:rPr>
                <w:rFonts w:hint="eastAsia" w:ascii="宋体" w:hAnsi="宋体" w:eastAsia="宋体" w:cs="宋体"/>
                <w:bCs/>
                <w:snapToGrid w:val="0"/>
                <w:kern w:val="0"/>
                <w:szCs w:val="21"/>
                <w:lang w:val="en-US" w:eastAsia="zh-CN"/>
              </w:rPr>
              <w:t>高新技术企业；</w:t>
            </w:r>
            <w:r>
              <w:rPr>
                <w:rFonts w:hint="eastAsia" w:ascii="宋体" w:hAnsi="宋体" w:eastAsia="宋体" w:cs="宋体"/>
                <w:bCs/>
                <w:snapToGrid w:val="0"/>
                <w:kern w:val="0"/>
                <w:szCs w:val="21"/>
              </w:rPr>
              <w:t>□</w:t>
            </w:r>
            <w:r>
              <w:rPr>
                <w:rFonts w:hint="eastAsia" w:ascii="宋体" w:hAnsi="宋体" w:eastAsia="宋体" w:cs="宋体"/>
                <w:bCs/>
                <w:snapToGrid w:val="0"/>
                <w:kern w:val="0"/>
                <w:szCs w:val="21"/>
                <w:lang w:val="en-US" w:eastAsia="zh-CN"/>
              </w:rPr>
              <w:t>创新型中小企业；</w:t>
            </w:r>
          </w:p>
          <w:p w14:paraId="2E216E64">
            <w:pPr>
              <w:widowControl/>
              <w:kinsoku w:val="0"/>
              <w:autoSpaceDE w:val="0"/>
              <w:autoSpaceDN w:val="0"/>
              <w:adjustRightInd w:val="0"/>
              <w:snapToGrid w:val="0"/>
              <w:spacing w:before="62" w:beforeLines="20"/>
              <w:ind w:firstLine="1687" w:firstLineChars="800"/>
              <w:jc w:val="left"/>
              <w:textAlignment w:val="baseline"/>
              <w:rPr>
                <w:rFonts w:hint="eastAsia" w:ascii="宋体" w:hAnsi="宋体" w:eastAsia="宋体" w:cs="宋体"/>
                <w:b/>
                <w:bCs/>
                <w:snapToGrid w:val="0"/>
                <w:kern w:val="0"/>
                <w:szCs w:val="21"/>
                <w:lang w:val="en-US" w:eastAsia="zh-CN"/>
              </w:rPr>
            </w:pPr>
            <w:r>
              <w:rPr>
                <w:rFonts w:hint="eastAsia" w:ascii="宋体" w:hAnsi="宋体" w:eastAsia="宋体" w:cs="宋体"/>
                <w:bCs/>
                <w:snapToGrid w:val="0"/>
                <w:kern w:val="0"/>
                <w:szCs w:val="21"/>
              </w:rPr>
              <w:t>□</w:t>
            </w:r>
            <w:r>
              <w:rPr>
                <w:rFonts w:hint="eastAsia" w:ascii="宋体" w:hAnsi="宋体" w:eastAsia="宋体" w:cs="宋体"/>
                <w:bCs/>
                <w:snapToGrid w:val="0"/>
                <w:kern w:val="0"/>
                <w:szCs w:val="21"/>
                <w:lang w:val="en-US" w:eastAsia="zh-CN"/>
              </w:rPr>
              <w:t>“专精特新”中小企业；</w:t>
            </w:r>
            <w:r>
              <w:rPr>
                <w:rFonts w:hint="eastAsia" w:ascii="宋体" w:hAnsi="宋体" w:eastAsia="宋体" w:cs="宋体"/>
                <w:bCs/>
                <w:snapToGrid w:val="0"/>
                <w:kern w:val="0"/>
                <w:szCs w:val="21"/>
              </w:rPr>
              <w:t>□</w:t>
            </w:r>
            <w:r>
              <w:rPr>
                <w:rFonts w:hint="eastAsia" w:ascii="宋体" w:hAnsi="宋体" w:eastAsia="宋体" w:cs="宋体"/>
                <w:bCs/>
                <w:snapToGrid w:val="0"/>
                <w:kern w:val="0"/>
                <w:szCs w:val="21"/>
                <w:lang w:val="en-US" w:eastAsia="zh-CN"/>
              </w:rPr>
              <w:t>专精特新“小巨人”企业；</w:t>
            </w:r>
          </w:p>
          <w:p w14:paraId="0EFFADC8">
            <w:pPr>
              <w:widowControl/>
              <w:kinsoku w:val="0"/>
              <w:autoSpaceDE w:val="0"/>
              <w:autoSpaceDN w:val="0"/>
              <w:adjustRightInd w:val="0"/>
              <w:snapToGrid w:val="0"/>
              <w:spacing w:before="62" w:beforeLines="20"/>
              <w:ind w:firstLine="1687" w:firstLineChars="800"/>
              <w:jc w:val="left"/>
              <w:textAlignment w:val="baseline"/>
              <w:rPr>
                <w:rFonts w:hint="eastAsia"/>
                <w:lang w:val="en-US" w:eastAsia="zh-CN"/>
              </w:rPr>
            </w:pPr>
            <w:r>
              <w:rPr>
                <w:rFonts w:hint="eastAsia" w:ascii="宋体" w:hAnsi="宋体" w:eastAsia="宋体" w:cs="宋体"/>
                <w:bCs/>
                <w:snapToGrid w:val="0"/>
                <w:kern w:val="0"/>
                <w:szCs w:val="21"/>
              </w:rPr>
              <w:t>□</w:t>
            </w:r>
            <w:r>
              <w:rPr>
                <w:rFonts w:hint="eastAsia" w:ascii="宋体" w:hAnsi="宋体" w:eastAsia="宋体" w:cs="宋体"/>
                <w:bCs/>
                <w:snapToGrid w:val="0"/>
                <w:kern w:val="0"/>
                <w:szCs w:val="21"/>
                <w:lang w:val="en-US" w:eastAsia="zh-CN"/>
              </w:rPr>
              <w:t>制造业单项冠军企业；</w:t>
            </w:r>
            <w:r>
              <w:rPr>
                <w:rFonts w:hint="eastAsia" w:ascii="宋体" w:hAnsi="宋体" w:eastAsia="宋体" w:cs="宋体"/>
                <w:bCs/>
                <w:snapToGrid w:val="0"/>
                <w:kern w:val="0"/>
                <w:szCs w:val="21"/>
              </w:rPr>
              <w:t>□</w:t>
            </w:r>
            <w:r>
              <w:rPr>
                <w:rFonts w:hint="eastAsia" w:ascii="宋体" w:hAnsi="宋体" w:eastAsia="宋体" w:cs="宋体"/>
                <w:bCs/>
                <w:snapToGrid w:val="0"/>
                <w:kern w:val="0"/>
                <w:szCs w:val="21"/>
                <w:lang w:val="en-US" w:eastAsia="zh-CN"/>
              </w:rPr>
              <w:t>国家技术创新示范企业</w:t>
            </w:r>
          </w:p>
          <w:p w14:paraId="6C01223F">
            <w:pPr>
              <w:pStyle w:val="7"/>
              <w:ind w:firstLine="422" w:firstLineChars="200"/>
              <w:rPr>
                <w:rFonts w:hint="eastAsia" w:ascii="宋体" w:hAnsi="宋体" w:eastAsia="宋体" w:cs="宋体"/>
                <w:b/>
                <w:bCs/>
                <w:snapToGrid w:val="0"/>
                <w:kern w:val="0"/>
                <w:sz w:val="21"/>
                <w:szCs w:val="21"/>
                <w:lang w:val="en-US" w:eastAsia="zh-CN" w:bidi="ar-SA"/>
              </w:rPr>
            </w:pPr>
            <w:r>
              <w:rPr>
                <w:rFonts w:hint="eastAsia" w:ascii="宋体" w:hAnsi="宋体" w:eastAsia="宋体" w:cs="宋体"/>
                <w:bCs/>
                <w:snapToGrid w:val="0"/>
                <w:kern w:val="0"/>
                <w:sz w:val="21"/>
                <w:szCs w:val="21"/>
                <w:lang w:val="en-US" w:eastAsia="zh-CN" w:bidi="ar-SA"/>
              </w:rPr>
              <w:t>科技型企业评分：</w:t>
            </w:r>
            <w:r>
              <w:rPr>
                <w:rFonts w:hint="eastAsia" w:ascii="宋体" w:hAnsi="宋体" w:cs="宋体"/>
                <w:bCs/>
                <w:snapToGrid w:val="0"/>
                <w:color w:val="000000"/>
                <w:kern w:val="0"/>
                <w:szCs w:val="21"/>
                <w:u w:val="single"/>
                <w:lang w:val="en-US" w:eastAsia="zh-CN"/>
              </w:rPr>
              <w:t xml:space="preserve"> 企业符合科技型企业特征：1. 主营业务为智慧水利与智慧教育，属于信息技术服务业；2. 研发投入持续较高，近三年研发费用占比分别为7.4%、14.5%、10.5%，研发人员占比分别为44%、49%、53%；3. 拥有自主研发的智慧水利平台解决方案并获省级科技奖项。根据我行评分标准，可给予较高评分。 </w:t>
            </w:r>
            <w:r>
              <w:rPr>
                <w:rFonts w:hint="eastAsia" w:ascii="宋体" w:hAnsi="宋体" w:eastAsia="宋体" w:cs="宋体"/>
                <w:bCs/>
                <w:snapToGrid w:val="0"/>
                <w:kern w:val="0"/>
                <w:sz w:val="21"/>
                <w:szCs w:val="21"/>
                <w:lang w:val="en-US" w:eastAsia="zh-CN" w:bidi="ar-SA"/>
              </w:rPr>
              <w:t>分</w:t>
            </w:r>
          </w:p>
          <w:p w14:paraId="787DC0F6">
            <w:pPr>
              <w:widowControl/>
              <w:kinsoku w:val="0"/>
              <w:autoSpaceDE w:val="0"/>
              <w:autoSpaceDN w:val="0"/>
              <w:adjustRightInd w:val="0"/>
              <w:snapToGrid w:val="0"/>
              <w:spacing w:before="93" w:beforeLines="30" w:after="93" w:afterLines="30"/>
              <w:ind w:firstLine="211" w:firstLineChars="100"/>
              <w:jc w:val="left"/>
              <w:textAlignment w:val="baseline"/>
              <w:rPr>
                <w:rFonts w:hint="eastAsia" w:ascii="宋体" w:hAnsi="宋体" w:cs="宋体"/>
                <w:b/>
                <w:bCs/>
                <w:snapToGrid w:val="0"/>
                <w:kern w:val="0"/>
                <w:szCs w:val="21"/>
                <w:highlight w:val="none"/>
              </w:rPr>
            </w:pPr>
            <w:r>
              <w:rPr>
                <w:rFonts w:hint="eastAsia" w:ascii="宋体" w:hAnsi="宋体" w:eastAsia="宋体" w:cs="宋体"/>
                <w:bCs/>
                <w:kern w:val="2"/>
                <w:sz w:val="21"/>
                <w:szCs w:val="21"/>
                <w:highlight w:val="none"/>
                <w:lang w:val="en-US" w:eastAsia="zh-CN"/>
              </w:rPr>
              <w:t>※2.研发投入情况</w:t>
            </w:r>
            <w:r>
              <w:rPr>
                <w:rFonts w:hint="eastAsia" w:ascii="宋体" w:hAnsi="宋体" w:cs="宋体"/>
                <w:bCs/>
                <w:snapToGrid w:val="0"/>
                <w:kern w:val="0"/>
                <w:szCs w:val="21"/>
                <w:highlight w:val="none"/>
              </w:rPr>
              <w:t>：</w:t>
            </w:r>
          </w:p>
          <w:p w14:paraId="460D4DDD">
            <w:pPr>
              <w:widowControl/>
              <w:numPr>
                <w:ilvl w:val="0"/>
                <w:numId w:val="0"/>
              </w:numPr>
              <w:spacing w:line="240" w:lineRule="auto"/>
              <w:ind w:firstLine="422" w:firstLineChars="200"/>
              <w:jc w:val="left"/>
              <w:rPr>
                <w:rFonts w:hint="eastAsia" w:ascii="宋体" w:hAnsi="宋体" w:eastAsia="宋体" w:cs="宋体"/>
                <w:b/>
                <w:bCs w:val="0"/>
                <w:kern w:val="2"/>
                <w:szCs w:val="21"/>
                <w:highlight w:val="none"/>
                <w:lang w:eastAsia="zh-CN"/>
              </w:rPr>
            </w:pPr>
            <w:r>
              <w:rPr>
                <w:rFonts w:hint="eastAsia" w:ascii="宋体" w:hAnsi="宋体" w:eastAsia="宋体" w:cs="宋体"/>
                <w:bCs w:val="0"/>
                <w:kern w:val="2"/>
                <w:sz w:val="21"/>
                <w:szCs w:val="21"/>
                <w:highlight w:val="none"/>
                <w:lang w:val="en-US" w:eastAsia="zh-CN"/>
              </w:rPr>
              <w:t>①</w:t>
            </w:r>
            <w:r>
              <w:rPr>
                <w:rFonts w:hint="eastAsia" w:ascii="宋体" w:hAnsi="宋体" w:eastAsia="宋体" w:cs="宋体"/>
                <w:bCs w:val="0"/>
                <w:kern w:val="2"/>
                <w:sz w:val="21"/>
                <w:szCs w:val="21"/>
                <w:highlight w:val="none"/>
                <w:lang w:eastAsia="zh-CN"/>
              </w:rPr>
              <w:t>核心</w:t>
            </w:r>
            <w:r>
              <w:rPr>
                <w:rFonts w:hint="eastAsia" w:ascii="宋体" w:hAnsi="宋体" w:cs="宋体"/>
                <w:bCs w:val="0"/>
                <w:kern w:val="2"/>
                <w:sz w:val="21"/>
                <w:szCs w:val="21"/>
                <w:highlight w:val="none"/>
                <w:lang w:val="en-US" w:eastAsia="zh-CN"/>
              </w:rPr>
              <w:t>研发</w:t>
            </w:r>
            <w:r>
              <w:rPr>
                <w:rFonts w:hint="eastAsia" w:ascii="宋体" w:hAnsi="宋体" w:eastAsia="宋体" w:cs="宋体"/>
                <w:bCs w:val="0"/>
                <w:kern w:val="2"/>
                <w:sz w:val="21"/>
                <w:szCs w:val="21"/>
                <w:highlight w:val="none"/>
                <w:lang w:eastAsia="zh-CN"/>
              </w:rPr>
              <w:t>人员是否</w:t>
            </w:r>
            <w:r>
              <w:rPr>
                <w:rFonts w:hint="eastAsia" w:ascii="宋体" w:hAnsi="宋体" w:cs="宋体"/>
                <w:bCs w:val="0"/>
                <w:kern w:val="2"/>
                <w:sz w:val="21"/>
                <w:szCs w:val="21"/>
                <w:highlight w:val="none"/>
                <w:lang w:val="en-US" w:eastAsia="zh-CN"/>
              </w:rPr>
              <w:t>享有</w:t>
            </w:r>
            <w:r>
              <w:rPr>
                <w:rFonts w:hint="eastAsia" w:ascii="宋体" w:hAnsi="宋体" w:eastAsia="宋体" w:cs="宋体"/>
                <w:bCs w:val="0"/>
                <w:kern w:val="2"/>
                <w:sz w:val="21"/>
                <w:szCs w:val="21"/>
                <w:highlight w:val="none"/>
                <w:lang w:eastAsia="zh-CN"/>
              </w:rPr>
              <w:t>股权激励：</w:t>
            </w:r>
            <w:r>
              <w:rPr>
                <w:rFonts w:hint="eastAsia" w:ascii="宋体" w:hAnsi="宋体" w:cs="宋体"/>
                <w:bCs/>
                <w:snapToGrid w:val="0"/>
                <w:kern w:val="0"/>
                <w:szCs w:val="21"/>
              </w:rPr>
              <w:t>□</w:t>
            </w:r>
            <w:r>
              <w:rPr>
                <w:rFonts w:hint="eastAsia" w:ascii="宋体" w:hAnsi="宋体" w:eastAsia="宋体" w:cs="宋体"/>
                <w:bCs w:val="0"/>
                <w:kern w:val="2"/>
                <w:szCs w:val="21"/>
                <w:highlight w:val="none"/>
                <w:lang w:eastAsia="zh-CN"/>
              </w:rPr>
              <w:t>是</w:t>
            </w:r>
            <w:r>
              <w:rPr>
                <w:rFonts w:hint="eastAsia" w:ascii="宋体" w:hAnsi="宋体" w:eastAsia="宋体" w:cs="宋体"/>
                <w:bCs w:val="0"/>
                <w:kern w:val="2"/>
                <w:szCs w:val="21"/>
                <w:highlight w:val="none"/>
                <w:lang w:val="en-US" w:eastAsia="zh-CN"/>
              </w:rPr>
              <w:t xml:space="preserve"> </w:t>
            </w:r>
            <w:r>
              <w:rPr>
                <w:rFonts w:hint="eastAsia" w:ascii="宋体" w:hAnsi="宋体" w:cs="宋体"/>
                <w:bCs/>
                <w:snapToGrid w:val="0"/>
                <w:kern w:val="0"/>
                <w:szCs w:val="21"/>
              </w:rPr>
              <w:t>☑</w:t>
            </w:r>
            <w:r>
              <w:rPr>
                <w:rFonts w:hint="eastAsia" w:ascii="宋体" w:hAnsi="宋体" w:eastAsia="宋体" w:cs="宋体"/>
                <w:bCs w:val="0"/>
                <w:kern w:val="2"/>
                <w:szCs w:val="21"/>
                <w:highlight w:val="none"/>
                <w:lang w:eastAsia="zh-CN"/>
              </w:rPr>
              <w:t>否</w:t>
            </w:r>
          </w:p>
          <w:p w14:paraId="5EFD5548">
            <w:pPr>
              <w:widowControl/>
              <w:numPr>
                <w:ilvl w:val="0"/>
                <w:numId w:val="0"/>
              </w:numPr>
              <w:spacing w:line="240" w:lineRule="auto"/>
              <w:ind w:firstLine="422" w:firstLineChars="200"/>
              <w:jc w:val="left"/>
              <w:rPr>
                <w:rFonts w:hint="eastAsia" w:ascii="宋体" w:hAnsi="宋体" w:eastAsia="宋体" w:cs="宋体"/>
                <w:b/>
                <w:bCs w:val="0"/>
                <w:kern w:val="2"/>
                <w:sz w:val="21"/>
                <w:szCs w:val="21"/>
                <w:highlight w:val="none"/>
                <w:lang w:val="en-US" w:eastAsia="zh-CN"/>
              </w:rPr>
            </w:pPr>
            <w:r>
              <w:rPr>
                <w:rFonts w:hint="eastAsia" w:ascii="宋体" w:hAnsi="宋体" w:eastAsia="宋体" w:cs="宋体"/>
                <w:bCs w:val="0"/>
                <w:kern w:val="2"/>
                <w:sz w:val="21"/>
                <w:szCs w:val="21"/>
                <w:highlight w:val="none"/>
                <w:lang w:val="en-US" w:eastAsia="zh-CN"/>
              </w:rPr>
              <w:t>②近三年研发投入占比及研发人员占比</w:t>
            </w:r>
          </w:p>
          <w:tbl>
            <w:tblPr>
              <w:tblStyle w:val="14"/>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576"/>
              <w:gridCol w:w="936"/>
              <w:gridCol w:w="2826"/>
              <w:gridCol w:w="1296"/>
              <w:gridCol w:w="1296"/>
              <w:gridCol w:w="1296"/>
            </w:tblGrid>
            <w:tr w14:paraId="20626E9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0" w:type="auto"/>
                  <w:noWrap w:val="0"/>
                  <w:vAlign w:val="center"/>
                </w:tcPr>
                <w:p w14:paraId="5A9C2D49">
                  <w:pPr>
                    <w:widowControl/>
                    <w:kinsoku w:val="0"/>
                    <w:autoSpaceDE w:val="0"/>
                    <w:autoSpaceDN w:val="0"/>
                    <w:adjustRightInd w:val="0"/>
                    <w:snapToGrid w:val="0"/>
                    <w:spacing w:before="93" w:beforeLines="30" w:after="93" w:afterLines="30"/>
                    <w:jc w:val="center"/>
                    <w:textAlignment w:val="baseline"/>
                    <w:rPr>
                      <w:rFonts w:hint="eastAsia" w:ascii="宋体" w:hAnsi="宋体" w:eastAsia="宋体" w:cs="宋体"/>
                      <w:b w:val="0"/>
                      <w:bCs w:val="0"/>
                      <w:snapToGrid w:val="0"/>
                      <w:color w:val="000000"/>
                      <w:kern w:val="0"/>
                      <w:sz w:val="18"/>
                      <w:szCs w:val="18"/>
                      <w:highlight w:val="none"/>
                      <w:vertAlign w:val="baseline"/>
                      <w:lang w:val="en-US" w:eastAsia="zh-CN"/>
                    </w:rPr>
                  </w:pPr>
                  <w:r>
                    <w:rPr>
                      <w:rFonts w:hint="eastAsia" w:ascii="宋体" w:hAnsi="宋体" w:cs="宋体"/>
                      <w:b w:val="0"/>
                      <w:bCs w:val="0"/>
                      <w:snapToGrid w:val="0"/>
                      <w:color w:val="000000"/>
                      <w:kern w:val="0"/>
                      <w:sz w:val="18"/>
                      <w:szCs w:val="18"/>
                      <w:highlight w:val="none"/>
                      <w:vertAlign w:val="baseline"/>
                      <w:lang w:val="en-US" w:eastAsia="zh-CN"/>
                    </w:rPr>
                    <w:t>年份</w:t>
                  </w:r>
                </w:p>
              </w:tc>
              <w:tc>
                <w:tcPr>
                  <w:tcW w:w="0" w:type="auto"/>
                  <w:noWrap w:val="0"/>
                  <w:vAlign w:val="center"/>
                </w:tcPr>
                <w:p w14:paraId="19107C17">
                  <w:pPr>
                    <w:numPr>
                      <w:ilvl w:val="0"/>
                      <w:numId w:val="0"/>
                    </w:numPr>
                    <w:spacing w:before="0" w:beforeLines="0" w:line="240" w:lineRule="auto"/>
                    <w:ind w:left="0" w:leftChars="0" w:firstLine="0" w:firstLineChars="0"/>
                    <w:jc w:val="center"/>
                    <w:rPr>
                      <w:rFonts w:hint="eastAsia" w:ascii="宋体" w:hAnsi="宋体" w:eastAsia="宋体" w:cs="宋体"/>
                      <w:b w:val="0"/>
                      <w:bCs w:val="0"/>
                      <w:kern w:val="2"/>
                      <w:sz w:val="18"/>
                      <w:szCs w:val="18"/>
                      <w:highlight w:val="none"/>
                      <w:lang w:val="en-US" w:eastAsia="zh-CN" w:bidi="ar-SA"/>
                    </w:rPr>
                  </w:pPr>
                  <w:r>
                    <w:rPr>
                      <w:rFonts w:hint="eastAsia" w:ascii="宋体" w:hAnsi="宋体" w:eastAsia="宋体" w:cs="宋体"/>
                      <w:b w:val="0"/>
                      <w:bCs w:val="0"/>
                      <w:sz w:val="18"/>
                      <w:szCs w:val="18"/>
                      <w:highlight w:val="none"/>
                      <w:lang w:val="en-US" w:eastAsia="zh-CN"/>
                    </w:rPr>
                    <w:t>研发费用</w:t>
                  </w:r>
                </w:p>
              </w:tc>
              <w:tc>
                <w:tcPr>
                  <w:tcW w:w="0" w:type="auto"/>
                  <w:noWrap w:val="0"/>
                  <w:vAlign w:val="center"/>
                </w:tcPr>
                <w:p w14:paraId="7AAB0030">
                  <w:pPr>
                    <w:numPr>
                      <w:ilvl w:val="0"/>
                      <w:numId w:val="0"/>
                    </w:numPr>
                    <w:spacing w:before="0" w:beforeLines="0" w:line="240" w:lineRule="auto"/>
                    <w:ind w:left="0" w:leftChars="0" w:firstLine="0" w:firstLineChars="0"/>
                    <w:jc w:val="center"/>
                    <w:rPr>
                      <w:rFonts w:hint="eastAsia" w:ascii="宋体" w:hAnsi="宋体" w:eastAsia="宋体" w:cs="宋体"/>
                      <w:b w:val="0"/>
                      <w:bCs w:val="0"/>
                      <w:kern w:val="2"/>
                      <w:sz w:val="18"/>
                      <w:szCs w:val="18"/>
                      <w:highlight w:val="none"/>
                      <w:lang w:val="en-US" w:eastAsia="zh-CN" w:bidi="ar-SA"/>
                    </w:rPr>
                  </w:pPr>
                  <w:r>
                    <w:rPr>
                      <w:rFonts w:hint="eastAsia" w:ascii="宋体" w:hAnsi="宋体" w:cs="宋体"/>
                      <w:b w:val="0"/>
                      <w:bCs w:val="0"/>
                      <w:sz w:val="18"/>
                      <w:szCs w:val="18"/>
                      <w:highlight w:val="none"/>
                      <w:lang w:val="en-US" w:eastAsia="zh-CN"/>
                    </w:rPr>
                    <w:t>研发费用占比</w:t>
                  </w:r>
                  <w:r>
                    <w:rPr>
                      <w:rFonts w:hint="eastAsia" w:ascii="宋体" w:hAnsi="宋体" w:eastAsia="宋体" w:cs="宋体"/>
                      <w:b w:val="0"/>
                      <w:bCs w:val="0"/>
                      <w:sz w:val="18"/>
                      <w:szCs w:val="18"/>
                      <w:highlight w:val="none"/>
                      <w:lang w:val="en-US" w:eastAsia="zh-CN"/>
                    </w:rPr>
                    <w:t>（研发费用/</w:t>
                  </w:r>
                  <w:r>
                    <w:rPr>
                      <w:rFonts w:hint="eastAsia" w:ascii="宋体" w:hAnsi="宋体" w:cs="宋体"/>
                      <w:b w:val="0"/>
                      <w:bCs w:val="0"/>
                      <w:sz w:val="18"/>
                      <w:szCs w:val="18"/>
                      <w:highlight w:val="none"/>
                      <w:lang w:val="en-US" w:eastAsia="zh-CN"/>
                    </w:rPr>
                    <w:t>营收</w:t>
                  </w:r>
                  <w:r>
                    <w:rPr>
                      <w:rFonts w:hint="eastAsia" w:ascii="宋体" w:hAnsi="宋体" w:eastAsia="宋体" w:cs="宋体"/>
                      <w:b w:val="0"/>
                      <w:bCs w:val="0"/>
                      <w:sz w:val="18"/>
                      <w:szCs w:val="18"/>
                      <w:highlight w:val="none"/>
                      <w:lang w:val="en-US" w:eastAsia="zh-CN"/>
                    </w:rPr>
                    <w:t>）</w:t>
                  </w:r>
                </w:p>
              </w:tc>
              <w:tc>
                <w:tcPr>
                  <w:tcW w:w="0" w:type="auto"/>
                  <w:noWrap w:val="0"/>
                  <w:vAlign w:val="center"/>
                </w:tcPr>
                <w:p w14:paraId="0DE82046">
                  <w:pPr>
                    <w:numPr>
                      <w:ilvl w:val="0"/>
                      <w:numId w:val="0"/>
                    </w:numPr>
                    <w:spacing w:before="0" w:beforeLines="0" w:line="240" w:lineRule="auto"/>
                    <w:ind w:left="0" w:leftChars="0" w:firstLine="0" w:firstLineChars="0"/>
                    <w:jc w:val="center"/>
                    <w:rPr>
                      <w:rFonts w:hint="eastAsia" w:ascii="宋体" w:hAnsi="宋体" w:eastAsia="宋体" w:cs="宋体"/>
                      <w:b w:val="0"/>
                      <w:bCs w:val="0"/>
                      <w:kern w:val="2"/>
                      <w:sz w:val="18"/>
                      <w:szCs w:val="18"/>
                      <w:highlight w:val="none"/>
                      <w:lang w:val="en-US" w:eastAsia="zh-CN" w:bidi="ar-SA"/>
                    </w:rPr>
                  </w:pPr>
                  <w:r>
                    <w:rPr>
                      <w:rFonts w:hint="eastAsia" w:ascii="宋体" w:hAnsi="宋体" w:eastAsia="宋体" w:cs="宋体"/>
                      <w:b w:val="0"/>
                      <w:bCs w:val="0"/>
                      <w:sz w:val="18"/>
                      <w:szCs w:val="18"/>
                      <w:highlight w:val="none"/>
                      <w:lang w:eastAsia="zh-CN"/>
                    </w:rPr>
                    <w:t>研发人员</w:t>
                  </w:r>
                  <w:r>
                    <w:rPr>
                      <w:rFonts w:hint="eastAsia" w:ascii="宋体" w:hAnsi="宋体" w:cs="宋体"/>
                      <w:b w:val="0"/>
                      <w:bCs w:val="0"/>
                      <w:sz w:val="18"/>
                      <w:szCs w:val="18"/>
                      <w:highlight w:val="none"/>
                      <w:lang w:val="en-US" w:eastAsia="zh-CN"/>
                    </w:rPr>
                    <w:t>人数</w:t>
                  </w:r>
                </w:p>
              </w:tc>
              <w:tc>
                <w:tcPr>
                  <w:tcW w:w="0" w:type="auto"/>
                  <w:noWrap w:val="0"/>
                  <w:vAlign w:val="center"/>
                </w:tcPr>
                <w:p w14:paraId="191FB8D1">
                  <w:pPr>
                    <w:numPr>
                      <w:ilvl w:val="0"/>
                      <w:numId w:val="0"/>
                    </w:numPr>
                    <w:spacing w:before="0" w:beforeLines="0" w:line="240" w:lineRule="auto"/>
                    <w:ind w:left="0" w:leftChars="0" w:firstLine="0" w:firstLineChars="0"/>
                    <w:jc w:val="center"/>
                    <w:rPr>
                      <w:rFonts w:hint="eastAsia" w:ascii="宋体" w:hAnsi="宋体" w:eastAsia="宋体" w:cs="宋体"/>
                      <w:b w:val="0"/>
                      <w:bCs w:val="0"/>
                      <w:kern w:val="2"/>
                      <w:sz w:val="18"/>
                      <w:szCs w:val="18"/>
                      <w:highlight w:val="none"/>
                      <w:lang w:val="en-US" w:eastAsia="zh-CN" w:bidi="ar-SA"/>
                    </w:rPr>
                  </w:pPr>
                  <w:r>
                    <w:rPr>
                      <w:rFonts w:hint="eastAsia" w:ascii="宋体" w:hAnsi="宋体" w:cs="宋体"/>
                      <w:b w:val="0"/>
                      <w:bCs w:val="0"/>
                      <w:sz w:val="18"/>
                      <w:szCs w:val="18"/>
                      <w:highlight w:val="none"/>
                      <w:lang w:val="en-US" w:eastAsia="zh-CN"/>
                    </w:rPr>
                    <w:t>研发人员占比</w:t>
                  </w:r>
                </w:p>
              </w:tc>
              <w:tc>
                <w:tcPr>
                  <w:tcW w:w="0" w:type="auto"/>
                  <w:noWrap w:val="0"/>
                  <w:vAlign w:val="center"/>
                </w:tcPr>
                <w:p w14:paraId="3866DDBC">
                  <w:pPr>
                    <w:numPr>
                      <w:ilvl w:val="0"/>
                      <w:numId w:val="0"/>
                    </w:numPr>
                    <w:spacing w:before="0" w:beforeLines="0" w:line="240" w:lineRule="auto"/>
                    <w:ind w:left="0" w:leftChars="0" w:firstLine="0" w:firstLineChars="0"/>
                    <w:jc w:val="center"/>
                    <w:rPr>
                      <w:rFonts w:hint="eastAsia" w:ascii="宋体" w:hAnsi="宋体" w:eastAsia="宋体" w:cs="宋体"/>
                      <w:b w:val="0"/>
                      <w:bCs w:val="0"/>
                      <w:kern w:val="2"/>
                      <w:sz w:val="18"/>
                      <w:szCs w:val="18"/>
                      <w:highlight w:val="none"/>
                      <w:lang w:val="en-US" w:eastAsia="zh-CN" w:bidi="ar-SA"/>
                    </w:rPr>
                  </w:pPr>
                  <w:r>
                    <w:rPr>
                      <w:rFonts w:hint="eastAsia" w:ascii="宋体" w:hAnsi="宋体" w:eastAsia="宋体" w:cs="宋体"/>
                      <w:b w:val="0"/>
                      <w:bCs w:val="0"/>
                      <w:sz w:val="18"/>
                      <w:szCs w:val="18"/>
                      <w:highlight w:val="none"/>
                      <w:lang w:eastAsia="zh-CN"/>
                    </w:rPr>
                    <w:t>研发人员</w:t>
                  </w:r>
                  <w:r>
                    <w:rPr>
                      <w:rFonts w:hint="eastAsia" w:ascii="宋体" w:hAnsi="宋体" w:cs="宋体"/>
                      <w:b w:val="0"/>
                      <w:bCs w:val="0"/>
                      <w:sz w:val="18"/>
                      <w:szCs w:val="18"/>
                      <w:highlight w:val="none"/>
                      <w:lang w:val="en-US" w:eastAsia="zh-CN"/>
                    </w:rPr>
                    <w:t>薪酬</w:t>
                  </w:r>
                </w:p>
              </w:tc>
            </w:tr>
            <w:tr w14:paraId="6887720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0" w:type="auto"/>
                  <w:noWrap w:val="0"/>
                  <w:vAlign w:val="top"/>
                </w:tcPr>
                <w:p w14:paraId="398729C0">
                  <w:pPr>
                    <w:widowControl/>
                    <w:kinsoku w:val="0"/>
                    <w:autoSpaceDE w:val="0"/>
                    <w:autoSpaceDN w:val="0"/>
                    <w:adjustRightInd w:val="0"/>
                    <w:snapToGrid w:val="0"/>
                    <w:spacing w:before="93" w:beforeLines="30" w:after="93" w:afterLines="30"/>
                    <w:jc w:val="center"/>
                    <w:textAlignment w:val="baseline"/>
                    <w:rPr>
                      <w:rFonts w:hint="default" w:ascii="宋体" w:hAnsi="宋体" w:eastAsia="宋体" w:cs="宋体"/>
                      <w:snapToGrid w:val="0"/>
                      <w:color w:val="000000"/>
                      <w:kern w:val="0"/>
                      <w:sz w:val="18"/>
                      <w:szCs w:val="18"/>
                      <w:highlight w:val="none"/>
                      <w:vertAlign w:val="baseline"/>
                      <w:lang w:val="en-US" w:eastAsia="zh-CN"/>
                    </w:rPr>
                  </w:pPr>
                  <w:r>
                    <w:rPr>
                      <w:rFonts w:hint="eastAsia" w:ascii="宋体" w:hAnsi="宋体" w:cs="宋体"/>
                      <w:snapToGrid w:val="0"/>
                      <w:color w:val="000000"/>
                      <w:kern w:val="0"/>
                      <w:sz w:val="18"/>
                      <w:szCs w:val="18"/>
                      <w:highlight w:val="none"/>
                      <w:vertAlign w:val="baseline"/>
                      <w:lang w:val="en-US" w:eastAsia="zh-CN"/>
                    </w:rPr>
                    <w:t>2022</w:t>
                  </w:r>
                </w:p>
              </w:tc>
              <w:tc>
                <w:tcPr>
                  <w:tcW w:w="0" w:type="auto"/>
                  <w:noWrap w:val="0"/>
                  <w:vAlign w:val="top"/>
                </w:tcPr>
                <w:p w14:paraId="0FC3C128">
                  <w:pPr>
                    <w:widowControl/>
                    <w:kinsoku w:val="0"/>
                    <w:autoSpaceDE w:val="0"/>
                    <w:autoSpaceDN w:val="0"/>
                    <w:adjustRightInd w:val="0"/>
                    <w:snapToGrid w:val="0"/>
                    <w:spacing w:before="93" w:beforeLines="30" w:after="93" w:afterLines="30"/>
                    <w:jc w:val="left"/>
                    <w:textAlignment w:val="baseline"/>
                    <w:rPr>
                      <w:rFonts w:hint="eastAsia" w:ascii="宋体" w:hAnsi="宋体" w:cs="宋体"/>
                      <w:snapToGrid w:val="0"/>
                      <w:color w:val="000000"/>
                      <w:kern w:val="0"/>
                      <w:sz w:val="18"/>
                      <w:szCs w:val="18"/>
                      <w:highlight w:val="none"/>
                      <w:vertAlign w:val="baseline"/>
                    </w:rPr>
                  </w:pPr>
                  <w:r>
                    <w:t>1447</w:t>
                  </w:r>
                </w:p>
              </w:tc>
              <w:tc>
                <w:tcPr>
                  <w:tcW w:w="0" w:type="auto"/>
                  <w:noWrap w:val="0"/>
                  <w:vAlign w:val="top"/>
                </w:tcPr>
                <w:p w14:paraId="0E8C0C34">
                  <w:pPr>
                    <w:widowControl/>
                    <w:kinsoku w:val="0"/>
                    <w:autoSpaceDE w:val="0"/>
                    <w:autoSpaceDN w:val="0"/>
                    <w:adjustRightInd w:val="0"/>
                    <w:snapToGrid w:val="0"/>
                    <w:spacing w:before="93" w:beforeLines="30" w:after="93" w:afterLines="30"/>
                    <w:jc w:val="left"/>
                    <w:textAlignment w:val="baseline"/>
                    <w:rPr>
                      <w:rFonts w:hint="eastAsia" w:ascii="宋体" w:hAnsi="宋体" w:cs="宋体"/>
                      <w:snapToGrid w:val="0"/>
                      <w:color w:val="000000"/>
                      <w:kern w:val="0"/>
                      <w:sz w:val="18"/>
                      <w:szCs w:val="18"/>
                      <w:highlight w:val="none"/>
                      <w:vertAlign w:val="baseline"/>
                    </w:rPr>
                  </w:pPr>
                </w:p>
              </w:tc>
              <w:tc>
                <w:tcPr>
                  <w:tcW w:w="0" w:type="auto"/>
                  <w:noWrap w:val="0"/>
                  <w:vAlign w:val="top"/>
                </w:tcPr>
                <w:p w14:paraId="78E90B82">
                  <w:pPr>
                    <w:widowControl/>
                    <w:kinsoku w:val="0"/>
                    <w:autoSpaceDE w:val="0"/>
                    <w:autoSpaceDN w:val="0"/>
                    <w:adjustRightInd w:val="0"/>
                    <w:snapToGrid w:val="0"/>
                    <w:spacing w:before="93" w:beforeLines="30" w:after="93" w:afterLines="30"/>
                    <w:jc w:val="left"/>
                    <w:textAlignment w:val="baseline"/>
                    <w:rPr>
                      <w:rFonts w:hint="eastAsia" w:ascii="宋体" w:hAnsi="宋体" w:cs="宋体"/>
                      <w:snapToGrid w:val="0"/>
                      <w:color w:val="000000"/>
                      <w:kern w:val="0"/>
                      <w:sz w:val="18"/>
                      <w:szCs w:val="18"/>
                      <w:highlight w:val="none"/>
                      <w:vertAlign w:val="baseline"/>
                    </w:rPr>
                  </w:pPr>
                </w:p>
              </w:tc>
              <w:tc>
                <w:tcPr>
                  <w:tcW w:w="0" w:type="auto"/>
                  <w:noWrap w:val="0"/>
                  <w:vAlign w:val="top"/>
                </w:tcPr>
                <w:p w14:paraId="718CF5F3">
                  <w:pPr>
                    <w:widowControl/>
                    <w:kinsoku w:val="0"/>
                    <w:autoSpaceDE w:val="0"/>
                    <w:autoSpaceDN w:val="0"/>
                    <w:adjustRightInd w:val="0"/>
                    <w:snapToGrid w:val="0"/>
                    <w:spacing w:before="93" w:beforeLines="30" w:after="93" w:afterLines="30"/>
                    <w:jc w:val="left"/>
                    <w:textAlignment w:val="baseline"/>
                    <w:rPr>
                      <w:rFonts w:hint="eastAsia" w:ascii="宋体" w:hAnsi="宋体" w:cs="宋体"/>
                      <w:snapToGrid w:val="0"/>
                      <w:color w:val="000000"/>
                      <w:kern w:val="0"/>
                      <w:sz w:val="18"/>
                      <w:szCs w:val="18"/>
                      <w:highlight w:val="none"/>
                      <w:vertAlign w:val="baseline"/>
                    </w:rPr>
                  </w:pPr>
                </w:p>
              </w:tc>
              <w:tc>
                <w:tcPr>
                  <w:tcW w:w="0" w:type="auto"/>
                  <w:noWrap w:val="0"/>
                  <w:vAlign w:val="top"/>
                </w:tcPr>
                <w:p w14:paraId="37359BA9">
                  <w:pPr>
                    <w:widowControl/>
                    <w:kinsoku w:val="0"/>
                    <w:autoSpaceDE w:val="0"/>
                    <w:autoSpaceDN w:val="0"/>
                    <w:adjustRightInd w:val="0"/>
                    <w:snapToGrid w:val="0"/>
                    <w:spacing w:before="93" w:beforeLines="30" w:after="93" w:afterLines="30"/>
                    <w:jc w:val="left"/>
                    <w:textAlignment w:val="baseline"/>
                    <w:rPr>
                      <w:rFonts w:hint="eastAsia" w:ascii="宋体" w:hAnsi="宋体" w:cs="宋体"/>
                      <w:snapToGrid w:val="0"/>
                      <w:color w:val="000000"/>
                      <w:kern w:val="0"/>
                      <w:sz w:val="18"/>
                      <w:szCs w:val="18"/>
                      <w:highlight w:val="none"/>
                      <w:vertAlign w:val="baseline"/>
                    </w:rPr>
                  </w:pPr>
                </w:p>
              </w:tc>
            </w:tr>
            <w:tr w14:paraId="7F546D0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0" w:type="auto"/>
                  <w:noWrap w:val="0"/>
                  <w:vAlign w:val="top"/>
                </w:tcPr>
                <w:p w14:paraId="27AC7DE6">
                  <w:pPr>
                    <w:widowControl/>
                    <w:kinsoku w:val="0"/>
                    <w:autoSpaceDE w:val="0"/>
                    <w:autoSpaceDN w:val="0"/>
                    <w:adjustRightInd w:val="0"/>
                    <w:snapToGrid w:val="0"/>
                    <w:spacing w:before="93" w:beforeLines="30" w:after="93" w:afterLines="30"/>
                    <w:jc w:val="center"/>
                    <w:textAlignment w:val="baseline"/>
                    <w:rPr>
                      <w:rFonts w:hint="default" w:ascii="宋体" w:hAnsi="宋体" w:eastAsia="宋体" w:cs="宋体"/>
                      <w:snapToGrid w:val="0"/>
                      <w:color w:val="000000"/>
                      <w:kern w:val="0"/>
                      <w:sz w:val="18"/>
                      <w:szCs w:val="18"/>
                      <w:highlight w:val="none"/>
                      <w:vertAlign w:val="baseline"/>
                      <w:lang w:val="en-US" w:eastAsia="zh-CN"/>
                    </w:rPr>
                  </w:pPr>
                  <w:r>
                    <w:rPr>
                      <w:rFonts w:hint="eastAsia" w:ascii="宋体" w:hAnsi="宋体" w:cs="宋体"/>
                      <w:snapToGrid w:val="0"/>
                      <w:color w:val="000000"/>
                      <w:kern w:val="0"/>
                      <w:sz w:val="18"/>
                      <w:szCs w:val="18"/>
                      <w:highlight w:val="none"/>
                      <w:vertAlign w:val="baseline"/>
                      <w:lang w:val="en-US" w:eastAsia="zh-CN"/>
                    </w:rPr>
                    <w:t>2023</w:t>
                  </w:r>
                </w:p>
              </w:tc>
              <w:tc>
                <w:tcPr>
                  <w:tcW w:w="0" w:type="auto"/>
                  <w:noWrap w:val="0"/>
                  <w:vAlign w:val="top"/>
                </w:tcPr>
                <w:p w14:paraId="3C67A1BC">
                  <w:pPr>
                    <w:widowControl/>
                    <w:kinsoku w:val="0"/>
                    <w:autoSpaceDE w:val="0"/>
                    <w:autoSpaceDN w:val="0"/>
                    <w:adjustRightInd w:val="0"/>
                    <w:snapToGrid w:val="0"/>
                    <w:spacing w:before="93" w:beforeLines="30" w:after="93" w:afterLines="30"/>
                    <w:jc w:val="left"/>
                    <w:textAlignment w:val="baseline"/>
                    <w:rPr>
                      <w:rFonts w:hint="eastAsia" w:ascii="宋体" w:hAnsi="宋体" w:cs="宋体"/>
                      <w:snapToGrid w:val="0"/>
                      <w:color w:val="000000"/>
                      <w:kern w:val="0"/>
                      <w:sz w:val="18"/>
                      <w:szCs w:val="18"/>
                      <w:highlight w:val="none"/>
                      <w:vertAlign w:val="baseline"/>
                    </w:rPr>
                  </w:pPr>
                  <w:r>
                    <w:t>895</w:t>
                  </w:r>
                </w:p>
              </w:tc>
              <w:tc>
                <w:tcPr>
                  <w:tcW w:w="0" w:type="auto"/>
                  <w:noWrap w:val="0"/>
                  <w:vAlign w:val="top"/>
                </w:tcPr>
                <w:p w14:paraId="594C0E25">
                  <w:pPr>
                    <w:widowControl/>
                    <w:kinsoku w:val="0"/>
                    <w:autoSpaceDE w:val="0"/>
                    <w:autoSpaceDN w:val="0"/>
                    <w:adjustRightInd w:val="0"/>
                    <w:snapToGrid w:val="0"/>
                    <w:spacing w:before="93" w:beforeLines="30" w:after="93" w:afterLines="30"/>
                    <w:jc w:val="left"/>
                    <w:textAlignment w:val="baseline"/>
                    <w:rPr>
                      <w:rFonts w:hint="eastAsia" w:ascii="宋体" w:hAnsi="宋体" w:cs="宋体"/>
                      <w:snapToGrid w:val="0"/>
                      <w:color w:val="000000"/>
                      <w:kern w:val="0"/>
                      <w:sz w:val="18"/>
                      <w:szCs w:val="18"/>
                      <w:highlight w:val="none"/>
                      <w:vertAlign w:val="baseline"/>
                    </w:rPr>
                  </w:pPr>
                  <w:r>
                    <w:t>7.4%</w:t>
                  </w:r>
                </w:p>
              </w:tc>
              <w:tc>
                <w:tcPr>
                  <w:tcW w:w="0" w:type="auto"/>
                  <w:noWrap w:val="0"/>
                  <w:vAlign w:val="top"/>
                </w:tcPr>
                <w:p w14:paraId="1CD783EF">
                  <w:pPr>
                    <w:widowControl/>
                    <w:kinsoku w:val="0"/>
                    <w:autoSpaceDE w:val="0"/>
                    <w:autoSpaceDN w:val="0"/>
                    <w:adjustRightInd w:val="0"/>
                    <w:snapToGrid w:val="0"/>
                    <w:spacing w:before="93" w:beforeLines="30" w:after="93" w:afterLines="30"/>
                    <w:jc w:val="left"/>
                    <w:textAlignment w:val="baseline"/>
                    <w:rPr>
                      <w:rFonts w:hint="eastAsia" w:ascii="宋体" w:hAnsi="宋体" w:cs="宋体"/>
                      <w:snapToGrid w:val="0"/>
                      <w:color w:val="000000"/>
                      <w:kern w:val="0"/>
                      <w:sz w:val="18"/>
                      <w:szCs w:val="18"/>
                      <w:highlight w:val="none"/>
                      <w:vertAlign w:val="baseline"/>
                    </w:rPr>
                  </w:pPr>
                </w:p>
              </w:tc>
              <w:tc>
                <w:tcPr>
                  <w:tcW w:w="0" w:type="auto"/>
                  <w:noWrap w:val="0"/>
                  <w:vAlign w:val="top"/>
                </w:tcPr>
                <w:p w14:paraId="6888AD20">
                  <w:pPr>
                    <w:widowControl/>
                    <w:kinsoku w:val="0"/>
                    <w:autoSpaceDE w:val="0"/>
                    <w:autoSpaceDN w:val="0"/>
                    <w:adjustRightInd w:val="0"/>
                    <w:snapToGrid w:val="0"/>
                    <w:spacing w:before="93" w:beforeLines="30" w:after="93" w:afterLines="30"/>
                    <w:jc w:val="left"/>
                    <w:textAlignment w:val="baseline"/>
                    <w:rPr>
                      <w:rFonts w:hint="eastAsia" w:ascii="宋体" w:hAnsi="宋体" w:cs="宋体"/>
                      <w:snapToGrid w:val="0"/>
                      <w:color w:val="000000"/>
                      <w:kern w:val="0"/>
                      <w:sz w:val="18"/>
                      <w:szCs w:val="18"/>
                      <w:highlight w:val="none"/>
                      <w:vertAlign w:val="baseline"/>
                    </w:rPr>
                  </w:pPr>
                </w:p>
              </w:tc>
              <w:tc>
                <w:tcPr>
                  <w:tcW w:w="0" w:type="auto"/>
                  <w:noWrap w:val="0"/>
                  <w:vAlign w:val="top"/>
                </w:tcPr>
                <w:p w14:paraId="60C524CF">
                  <w:pPr>
                    <w:widowControl/>
                    <w:kinsoku w:val="0"/>
                    <w:autoSpaceDE w:val="0"/>
                    <w:autoSpaceDN w:val="0"/>
                    <w:adjustRightInd w:val="0"/>
                    <w:snapToGrid w:val="0"/>
                    <w:spacing w:before="93" w:beforeLines="30" w:after="93" w:afterLines="30"/>
                    <w:jc w:val="left"/>
                    <w:textAlignment w:val="baseline"/>
                    <w:rPr>
                      <w:rFonts w:hint="eastAsia" w:ascii="宋体" w:hAnsi="宋体" w:cs="宋体"/>
                      <w:snapToGrid w:val="0"/>
                      <w:color w:val="000000"/>
                      <w:kern w:val="0"/>
                      <w:sz w:val="18"/>
                      <w:szCs w:val="18"/>
                      <w:highlight w:val="none"/>
                      <w:vertAlign w:val="baseline"/>
                    </w:rPr>
                  </w:pPr>
                </w:p>
              </w:tc>
            </w:tr>
            <w:tr w14:paraId="57F3134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0" w:type="auto"/>
                  <w:noWrap w:val="0"/>
                  <w:vAlign w:val="top"/>
                </w:tcPr>
                <w:p w14:paraId="23857EE1">
                  <w:pPr>
                    <w:widowControl/>
                    <w:kinsoku w:val="0"/>
                    <w:autoSpaceDE w:val="0"/>
                    <w:autoSpaceDN w:val="0"/>
                    <w:adjustRightInd w:val="0"/>
                    <w:snapToGrid w:val="0"/>
                    <w:spacing w:before="93" w:beforeLines="30" w:after="93" w:afterLines="30"/>
                    <w:jc w:val="center"/>
                    <w:textAlignment w:val="baseline"/>
                    <w:rPr>
                      <w:rFonts w:hint="default" w:ascii="宋体" w:hAnsi="宋体" w:eastAsia="宋体" w:cs="宋体"/>
                      <w:snapToGrid w:val="0"/>
                      <w:color w:val="000000"/>
                      <w:kern w:val="0"/>
                      <w:sz w:val="18"/>
                      <w:szCs w:val="18"/>
                      <w:highlight w:val="none"/>
                      <w:vertAlign w:val="baseline"/>
                      <w:lang w:val="en-US" w:eastAsia="zh-CN"/>
                    </w:rPr>
                  </w:pPr>
                  <w:r>
                    <w:rPr>
                      <w:rFonts w:hint="eastAsia" w:ascii="宋体" w:hAnsi="宋体" w:cs="宋体"/>
                      <w:snapToGrid w:val="0"/>
                      <w:color w:val="000000"/>
                      <w:kern w:val="0"/>
                      <w:sz w:val="18"/>
                      <w:szCs w:val="18"/>
                      <w:highlight w:val="none"/>
                      <w:vertAlign w:val="baseline"/>
                      <w:lang w:val="en-US" w:eastAsia="zh-CN"/>
                    </w:rPr>
                    <w:t>2024</w:t>
                  </w:r>
                </w:p>
              </w:tc>
              <w:tc>
                <w:tcPr>
                  <w:tcW w:w="0" w:type="auto"/>
                  <w:noWrap w:val="0"/>
                  <w:vAlign w:val="top"/>
                </w:tcPr>
                <w:p w14:paraId="7F5E657B">
                  <w:pPr>
                    <w:widowControl/>
                    <w:kinsoku w:val="0"/>
                    <w:autoSpaceDE w:val="0"/>
                    <w:autoSpaceDN w:val="0"/>
                    <w:adjustRightInd w:val="0"/>
                    <w:snapToGrid w:val="0"/>
                    <w:spacing w:before="93" w:beforeLines="30" w:after="93" w:afterLines="30"/>
                    <w:jc w:val="left"/>
                    <w:textAlignment w:val="baseline"/>
                    <w:rPr>
                      <w:rFonts w:hint="eastAsia" w:ascii="宋体" w:hAnsi="宋体" w:cs="宋体"/>
                      <w:snapToGrid w:val="0"/>
                      <w:color w:val="000000"/>
                      <w:kern w:val="0"/>
                      <w:sz w:val="18"/>
                      <w:szCs w:val="18"/>
                      <w:highlight w:val="none"/>
                      <w:vertAlign w:val="baseline"/>
                    </w:rPr>
                  </w:pPr>
                  <w:r>
                    <w:t>1262</w:t>
                  </w:r>
                </w:p>
              </w:tc>
              <w:tc>
                <w:tcPr>
                  <w:tcW w:w="0" w:type="auto"/>
                  <w:noWrap w:val="0"/>
                  <w:vAlign w:val="top"/>
                </w:tcPr>
                <w:p w14:paraId="0D8BD3D3">
                  <w:pPr>
                    <w:widowControl/>
                    <w:kinsoku w:val="0"/>
                    <w:autoSpaceDE w:val="0"/>
                    <w:autoSpaceDN w:val="0"/>
                    <w:adjustRightInd w:val="0"/>
                    <w:snapToGrid w:val="0"/>
                    <w:spacing w:before="93" w:beforeLines="30" w:after="93" w:afterLines="30"/>
                    <w:jc w:val="left"/>
                    <w:textAlignment w:val="baseline"/>
                    <w:rPr>
                      <w:rFonts w:hint="eastAsia" w:ascii="宋体" w:hAnsi="宋体" w:cs="宋体"/>
                      <w:snapToGrid w:val="0"/>
                      <w:color w:val="000000"/>
                      <w:kern w:val="0"/>
                      <w:sz w:val="18"/>
                      <w:szCs w:val="18"/>
                      <w:highlight w:val="none"/>
                      <w:vertAlign w:val="baseline"/>
                    </w:rPr>
                  </w:pPr>
                  <w:r>
                    <w:t>14.5%</w:t>
                  </w:r>
                </w:p>
              </w:tc>
              <w:tc>
                <w:tcPr>
                  <w:tcW w:w="0" w:type="auto"/>
                  <w:noWrap w:val="0"/>
                  <w:vAlign w:val="top"/>
                </w:tcPr>
                <w:p w14:paraId="369F176E">
                  <w:pPr>
                    <w:widowControl/>
                    <w:kinsoku w:val="0"/>
                    <w:autoSpaceDE w:val="0"/>
                    <w:autoSpaceDN w:val="0"/>
                    <w:adjustRightInd w:val="0"/>
                    <w:snapToGrid w:val="0"/>
                    <w:spacing w:before="93" w:beforeLines="30" w:after="93" w:afterLines="30"/>
                    <w:jc w:val="left"/>
                    <w:textAlignment w:val="baseline"/>
                    <w:rPr>
                      <w:rFonts w:hint="eastAsia" w:ascii="宋体" w:hAnsi="宋体" w:cs="宋体"/>
                      <w:snapToGrid w:val="0"/>
                      <w:color w:val="000000"/>
                      <w:kern w:val="0"/>
                      <w:sz w:val="18"/>
                      <w:szCs w:val="18"/>
                      <w:highlight w:val="none"/>
                      <w:vertAlign w:val="baseline"/>
                    </w:rPr>
                  </w:pPr>
                </w:p>
              </w:tc>
              <w:tc>
                <w:tcPr>
                  <w:tcW w:w="0" w:type="auto"/>
                  <w:noWrap w:val="0"/>
                  <w:vAlign w:val="top"/>
                </w:tcPr>
                <w:p w14:paraId="2A00D3F6">
                  <w:pPr>
                    <w:widowControl/>
                    <w:kinsoku w:val="0"/>
                    <w:autoSpaceDE w:val="0"/>
                    <w:autoSpaceDN w:val="0"/>
                    <w:adjustRightInd w:val="0"/>
                    <w:snapToGrid w:val="0"/>
                    <w:spacing w:before="93" w:beforeLines="30" w:after="93" w:afterLines="30"/>
                    <w:jc w:val="left"/>
                    <w:textAlignment w:val="baseline"/>
                    <w:rPr>
                      <w:rFonts w:hint="eastAsia" w:ascii="宋体" w:hAnsi="宋体" w:cs="宋体"/>
                      <w:snapToGrid w:val="0"/>
                      <w:color w:val="000000"/>
                      <w:kern w:val="0"/>
                      <w:sz w:val="18"/>
                      <w:szCs w:val="18"/>
                      <w:highlight w:val="none"/>
                      <w:vertAlign w:val="baseline"/>
                    </w:rPr>
                  </w:pPr>
                </w:p>
              </w:tc>
              <w:tc>
                <w:tcPr>
                  <w:tcW w:w="0" w:type="auto"/>
                  <w:noWrap w:val="0"/>
                  <w:vAlign w:val="top"/>
                </w:tcPr>
                <w:p w14:paraId="038B5B5B">
                  <w:pPr>
                    <w:widowControl/>
                    <w:kinsoku w:val="0"/>
                    <w:autoSpaceDE w:val="0"/>
                    <w:autoSpaceDN w:val="0"/>
                    <w:adjustRightInd w:val="0"/>
                    <w:snapToGrid w:val="0"/>
                    <w:spacing w:before="93" w:beforeLines="30" w:after="93" w:afterLines="30"/>
                    <w:jc w:val="left"/>
                    <w:textAlignment w:val="baseline"/>
                    <w:rPr>
                      <w:rFonts w:hint="eastAsia" w:ascii="宋体" w:hAnsi="宋体" w:cs="宋体"/>
                      <w:snapToGrid w:val="0"/>
                      <w:color w:val="000000"/>
                      <w:kern w:val="0"/>
                      <w:sz w:val="18"/>
                      <w:szCs w:val="18"/>
                      <w:highlight w:val="none"/>
                      <w:vertAlign w:val="baseline"/>
                    </w:rPr>
                  </w:pPr>
                </w:p>
              </w:tc>
            </w:tr>
          </w:tbl>
          <w:p w14:paraId="10018B81">
            <w:pPr>
              <w:pStyle w:val="9"/>
              <w:numPr>
                <w:ilvl w:val="0"/>
                <w:numId w:val="0"/>
              </w:numPr>
              <w:ind w:firstLine="422" w:firstLineChars="200"/>
              <w:rPr>
                <w:rFonts w:hint="eastAsia" w:ascii="宋体" w:hAnsi="宋体" w:cs="宋体"/>
                <w:b w:val="0"/>
                <w:bCs/>
                <w:kern w:val="2"/>
                <w:sz w:val="21"/>
                <w:szCs w:val="21"/>
                <w:highlight w:val="none"/>
                <w:u w:val="none"/>
                <w:lang w:val="en-US" w:eastAsia="zh-CN" w:bidi="ar-SA"/>
              </w:rPr>
            </w:pPr>
            <w:r>
              <w:rPr>
                <w:rFonts w:hint="eastAsia" w:ascii="宋体" w:hAnsi="宋体" w:eastAsia="宋体" w:cs="宋体"/>
                <w:bCs/>
                <w:kern w:val="2"/>
                <w:sz w:val="21"/>
                <w:szCs w:val="21"/>
                <w:highlight w:val="none"/>
                <w:lang w:val="en-US" w:eastAsia="zh-CN"/>
              </w:rPr>
              <w:t>科技型企业类型：科技型中小企业；高新技术企业；创新型中小企业；“专精特新”中小企业；专精特新“小巨人”企业；制造业单项冠军企业；国家技术创新示范企业，需补充相关资质证书。</w:t>
              <w:br/>
              <w:t>科技型企业评分：需补充科技型企业评分报告。</w:t>
              <w:br/>
              <w:t>核心研发人员享有股权激励。</w:t>
              <w:br/>
              <w:t>近三年研发投入占比及研发人员占比详见下表。</w:t>
              <w:br/>
              <w:t>企业拥有发明专利、实用专利情况，权属清晰，不存在瑕疵及涉诉情况，具体情况如下表所示：</w:t>
            </w:r>
            <w:r>
              <w:rPr>
                <w:rFonts w:hint="eastAsia" w:ascii="宋体" w:hAnsi="宋体" w:cs="宋体"/>
                <w:bCs w:val="0"/>
                <w:kern w:val="2"/>
                <w:sz w:val="21"/>
                <w:szCs w:val="21"/>
                <w:highlight w:val="none"/>
                <w:lang w:val="en-US" w:eastAsia="zh-CN" w:bidi="ar-SA"/>
              </w:rPr>
            </w:r>
            <w:r>
              <w:rPr>
                <w:rFonts w:hint="eastAsia" w:ascii="宋体" w:hAnsi="宋体" w:eastAsia="宋体" w:cs="宋体"/>
                <w:bCs w:val="0"/>
                <w:kern w:val="2"/>
                <w:sz w:val="21"/>
                <w:szCs w:val="21"/>
                <w:highlight w:val="none"/>
                <w:lang w:val="en-US" w:eastAsia="zh-CN" w:bidi="ar-SA"/>
              </w:rPr>
            </w:r>
            <w:r>
              <w:rPr>
                <w:rFonts w:hint="eastAsia" w:ascii="宋体" w:hAnsi="宋体" w:cs="宋体"/>
                <w:bCs/>
                <w:snapToGrid w:val="0"/>
                <w:kern w:val="0"/>
                <w:szCs w:val="21"/>
                <w:highlight w:val="none"/>
              </w:rPr>
            </w:r>
            <w:r>
              <w:rPr>
                <w:rFonts w:hint="eastAsia" w:ascii="宋体" w:hAnsi="宋体" w:cs="宋体"/>
                <w:b w:val="0"/>
                <w:bCs/>
                <w:kern w:val="2"/>
                <w:sz w:val="21"/>
                <w:szCs w:val="21"/>
                <w:highlight w:val="none"/>
                <w:u w:val="single"/>
                <w:lang w:val="en-US" w:eastAsia="zh-CN" w:bidi="ar-SA"/>
              </w:rPr>
            </w:r>
            <w:r>
              <w:rPr>
                <w:rFonts w:hint="eastAsia" w:ascii="宋体" w:hAnsi="宋体" w:cs="宋体"/>
                <w:b w:val="0"/>
                <w:bCs/>
                <w:kern w:val="2"/>
                <w:sz w:val="21"/>
                <w:szCs w:val="21"/>
                <w:highlight w:val="none"/>
                <w:u w:val="none"/>
                <w:lang w:val="en-US" w:eastAsia="zh-CN" w:bidi="ar-SA"/>
              </w:rPr>
            </w:r>
          </w:p>
          <w:tbl>
            <w:tblPr>
              <w:tblStyle w:val="14"/>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347"/>
              <w:gridCol w:w="936"/>
              <w:gridCol w:w="576"/>
              <w:gridCol w:w="1116"/>
              <w:gridCol w:w="1836"/>
            </w:tblGrid>
            <w:tr w14:paraId="44A4E30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0" w:type="auto"/>
                  <w:noWrap w:val="0"/>
                  <w:vAlign w:val="top"/>
                </w:tcPr>
                <w:p w14:paraId="50CE8793">
                  <w:pPr>
                    <w:numPr>
                      <w:ilvl w:val="0"/>
                      <w:numId w:val="0"/>
                    </w:numPr>
                    <w:ind w:left="0" w:leftChars="0" w:firstLine="0" w:firstLineChars="0"/>
                    <w:jc w:val="center"/>
                    <w:rPr>
                      <w:rFonts w:hint="eastAsia" w:ascii="宋体" w:hAnsi="宋体" w:eastAsia="宋体" w:cs="宋体"/>
                      <w:b w:val="0"/>
                      <w:bCs w:val="0"/>
                      <w:snapToGrid w:val="0"/>
                      <w:color w:val="000000"/>
                      <w:kern w:val="0"/>
                      <w:sz w:val="18"/>
                      <w:szCs w:val="18"/>
                      <w:highlight w:val="none"/>
                      <w:vertAlign w:val="baseline"/>
                      <w:lang w:val="en-US" w:eastAsia="zh-CN"/>
                    </w:rPr>
                  </w:pPr>
                  <w:r>
                    <w:rPr>
                      <w:rFonts w:hint="eastAsia"/>
                      <w:color w:val="auto"/>
                      <w:sz w:val="18"/>
                      <w:szCs w:val="18"/>
                      <w:highlight w:val="none"/>
                      <w:vertAlign w:val="baseline"/>
                      <w:lang w:val="en-US" w:eastAsia="zh-CN"/>
                    </w:rPr>
                    <w:t>发明/实用专利</w:t>
                  </w:r>
                </w:p>
              </w:tc>
              <w:tc>
                <w:tcPr>
                  <w:tcW w:w="0" w:type="auto"/>
                  <w:noWrap w:val="0"/>
                  <w:vAlign w:val="top"/>
                </w:tcPr>
                <w:p w14:paraId="27DF6663">
                  <w:pPr>
                    <w:numPr>
                      <w:ilvl w:val="0"/>
                      <w:numId w:val="0"/>
                    </w:numPr>
                    <w:ind w:left="0" w:leftChars="0" w:firstLine="0" w:firstLineChars="0"/>
                    <w:jc w:val="center"/>
                    <w:rPr>
                      <w:rFonts w:hint="eastAsia" w:ascii="宋体" w:hAnsi="宋体" w:eastAsia="宋体" w:cs="宋体"/>
                      <w:b w:val="0"/>
                      <w:bCs w:val="0"/>
                      <w:kern w:val="2"/>
                      <w:sz w:val="18"/>
                      <w:szCs w:val="18"/>
                      <w:highlight w:val="none"/>
                      <w:lang w:val="en-US" w:eastAsia="zh-CN" w:bidi="ar-SA"/>
                    </w:rPr>
                  </w:pPr>
                  <w:r>
                    <w:rPr>
                      <w:rFonts w:hint="eastAsia"/>
                      <w:color w:val="auto"/>
                      <w:sz w:val="18"/>
                      <w:szCs w:val="18"/>
                      <w:highlight w:val="none"/>
                      <w:vertAlign w:val="baseline"/>
                      <w:lang w:val="en-US" w:eastAsia="zh-CN"/>
                    </w:rPr>
                    <w:t>专利名称</w:t>
                  </w:r>
                </w:p>
              </w:tc>
              <w:tc>
                <w:tcPr>
                  <w:tcW w:w="0" w:type="auto"/>
                  <w:noWrap w:val="0"/>
                  <w:vAlign w:val="top"/>
                </w:tcPr>
                <w:p w14:paraId="4DFF5A45">
                  <w:pPr>
                    <w:numPr>
                      <w:ilvl w:val="0"/>
                      <w:numId w:val="0"/>
                    </w:numPr>
                    <w:ind w:left="0" w:leftChars="0" w:firstLine="0" w:firstLineChars="0"/>
                    <w:jc w:val="center"/>
                    <w:rPr>
                      <w:rFonts w:hint="eastAsia" w:ascii="宋体" w:hAnsi="宋体" w:eastAsia="宋体" w:cs="宋体"/>
                      <w:b w:val="0"/>
                      <w:bCs w:val="0"/>
                      <w:kern w:val="2"/>
                      <w:sz w:val="18"/>
                      <w:szCs w:val="18"/>
                      <w:highlight w:val="none"/>
                      <w:lang w:val="en-US" w:eastAsia="zh-CN" w:bidi="ar-SA"/>
                    </w:rPr>
                  </w:pPr>
                  <w:r>
                    <w:rPr>
                      <w:rFonts w:hint="eastAsia"/>
                      <w:color w:val="auto"/>
                      <w:sz w:val="18"/>
                      <w:szCs w:val="18"/>
                      <w:highlight w:val="none"/>
                      <w:vertAlign w:val="baseline"/>
                      <w:lang w:val="en-US" w:eastAsia="zh-CN"/>
                    </w:rPr>
                    <w:t>证号</w:t>
                  </w:r>
                </w:p>
              </w:tc>
              <w:tc>
                <w:tcPr>
                  <w:tcW w:w="0" w:type="auto"/>
                  <w:noWrap w:val="0"/>
                  <w:vAlign w:val="top"/>
                </w:tcPr>
                <w:p w14:paraId="1CE23429">
                  <w:pPr>
                    <w:numPr>
                      <w:ilvl w:val="0"/>
                      <w:numId w:val="0"/>
                    </w:numPr>
                    <w:ind w:left="0" w:leftChars="0" w:firstLine="0" w:firstLineChars="0"/>
                    <w:jc w:val="center"/>
                    <w:rPr>
                      <w:rFonts w:hint="eastAsia" w:ascii="宋体" w:hAnsi="宋体" w:eastAsia="宋体" w:cs="宋体"/>
                      <w:b w:val="0"/>
                      <w:bCs w:val="0"/>
                      <w:kern w:val="2"/>
                      <w:sz w:val="18"/>
                      <w:szCs w:val="18"/>
                      <w:highlight w:val="none"/>
                      <w:lang w:val="en-US" w:eastAsia="zh-CN" w:bidi="ar-SA"/>
                    </w:rPr>
                  </w:pPr>
                  <w:r>
                    <w:rPr>
                      <w:rFonts w:hint="eastAsia"/>
                      <w:color w:val="auto"/>
                      <w:sz w:val="18"/>
                      <w:szCs w:val="18"/>
                      <w:highlight w:val="none"/>
                      <w:vertAlign w:val="baseline"/>
                      <w:lang w:val="en-US" w:eastAsia="zh-CN"/>
                    </w:rPr>
                    <w:t>是否已质押</w:t>
                  </w:r>
                </w:p>
              </w:tc>
              <w:tc>
                <w:tcPr>
                  <w:tcW w:w="0" w:type="auto"/>
                  <w:noWrap w:val="0"/>
                  <w:vAlign w:val="top"/>
                </w:tcPr>
                <w:p w14:paraId="4119F5CC">
                  <w:pPr>
                    <w:numPr>
                      <w:ilvl w:val="0"/>
                      <w:numId w:val="0"/>
                    </w:numPr>
                    <w:ind w:left="0" w:leftChars="0" w:firstLine="0" w:firstLineChars="0"/>
                    <w:jc w:val="center"/>
                    <w:rPr>
                      <w:rFonts w:hint="eastAsia" w:ascii="宋体" w:hAnsi="宋体" w:eastAsia="宋体" w:cs="宋体"/>
                      <w:b w:val="0"/>
                      <w:bCs w:val="0"/>
                      <w:kern w:val="2"/>
                      <w:sz w:val="18"/>
                      <w:szCs w:val="18"/>
                      <w:highlight w:val="none"/>
                      <w:lang w:val="en-US" w:eastAsia="zh-CN" w:bidi="ar-SA"/>
                    </w:rPr>
                  </w:pPr>
                  <w:r>
                    <w:rPr>
                      <w:rFonts w:hint="eastAsia"/>
                      <w:color w:val="auto"/>
                      <w:sz w:val="18"/>
                      <w:szCs w:val="18"/>
                      <w:highlight w:val="none"/>
                      <w:vertAlign w:val="baseline"/>
                      <w:lang w:val="en-US" w:eastAsia="zh-CN"/>
                    </w:rPr>
                    <w:t>评估价值（如适用）</w:t>
                  </w:r>
                </w:p>
              </w:tc>
            </w:tr>
            <w:tr w14:paraId="3B0DEB5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0" w:type="auto"/>
                  <w:noWrap w:val="0"/>
                  <w:vAlign w:val="top"/>
                </w:tcPr>
                <w:p w14:paraId="4B7B8712">
                  <w:pPr>
                    <w:widowControl/>
                    <w:kinsoku w:val="0"/>
                    <w:autoSpaceDE w:val="0"/>
                    <w:autoSpaceDN w:val="0"/>
                    <w:adjustRightInd w:val="0"/>
                    <w:snapToGrid w:val="0"/>
                    <w:spacing w:before="93" w:beforeLines="30" w:after="93" w:afterLines="30"/>
                    <w:jc w:val="center"/>
                    <w:textAlignment w:val="baseline"/>
                    <w:rPr>
                      <w:rFonts w:hint="default" w:ascii="宋体" w:hAnsi="宋体" w:eastAsia="宋体" w:cs="宋体"/>
                      <w:snapToGrid w:val="0"/>
                      <w:color w:val="000000"/>
                      <w:kern w:val="0"/>
                      <w:sz w:val="18"/>
                      <w:szCs w:val="18"/>
                      <w:highlight w:val="none"/>
                      <w:vertAlign w:val="baseline"/>
                      <w:lang w:val="en-US" w:eastAsia="zh-CN"/>
                    </w:rPr>
                  </w:pPr>
                </w:p>
              </w:tc>
              <w:tc>
                <w:tcPr>
                  <w:tcW w:w="0" w:type="auto"/>
                  <w:noWrap w:val="0"/>
                  <w:vAlign w:val="top"/>
                </w:tcPr>
                <w:p w14:paraId="2F6A3ECA">
                  <w:pPr>
                    <w:widowControl/>
                    <w:kinsoku w:val="0"/>
                    <w:autoSpaceDE w:val="0"/>
                    <w:autoSpaceDN w:val="0"/>
                    <w:adjustRightInd w:val="0"/>
                    <w:snapToGrid w:val="0"/>
                    <w:spacing w:before="93" w:beforeLines="30" w:after="93" w:afterLines="30"/>
                    <w:jc w:val="left"/>
                    <w:textAlignment w:val="baseline"/>
                    <w:rPr>
                      <w:rFonts w:hint="eastAsia" w:ascii="宋体" w:hAnsi="宋体" w:cs="宋体"/>
                      <w:snapToGrid w:val="0"/>
                      <w:color w:val="000000"/>
                      <w:kern w:val="0"/>
                      <w:sz w:val="18"/>
                      <w:szCs w:val="18"/>
                      <w:highlight w:val="none"/>
                      <w:vertAlign w:val="baseline"/>
                    </w:rPr>
                  </w:pPr>
                  <w:r>
                    <w:t>发明</w:t>
                  </w:r>
                </w:p>
              </w:tc>
              <w:tc>
                <w:tcPr>
                  <w:tcW w:w="0" w:type="auto"/>
                  <w:noWrap w:val="0"/>
                  <w:vAlign w:val="top"/>
                </w:tcPr>
                <w:p w14:paraId="46E4637A">
                  <w:pPr>
                    <w:widowControl/>
                    <w:kinsoku w:val="0"/>
                    <w:autoSpaceDE w:val="0"/>
                    <w:autoSpaceDN w:val="0"/>
                    <w:adjustRightInd w:val="0"/>
                    <w:snapToGrid w:val="0"/>
                    <w:spacing w:before="93" w:beforeLines="30" w:after="93" w:afterLines="30"/>
                    <w:jc w:val="left"/>
                    <w:textAlignment w:val="baseline"/>
                    <w:rPr>
                      <w:rFonts w:hint="eastAsia" w:ascii="宋体" w:hAnsi="宋体" w:cs="宋体"/>
                      <w:snapToGrid w:val="0"/>
                      <w:color w:val="000000"/>
                      <w:kern w:val="0"/>
                      <w:sz w:val="18"/>
                      <w:szCs w:val="18"/>
                      <w:highlight w:val="none"/>
                      <w:vertAlign w:val="baseline"/>
                    </w:rPr>
                  </w:pPr>
                  <w:r>
                    <w:t>设备故障的检测处理方法、装置和网络设备</w:t>
                  </w:r>
                </w:p>
              </w:tc>
              <w:tc>
                <w:tcPr>
                  <w:tcW w:w="0" w:type="auto"/>
                  <w:noWrap w:val="0"/>
                  <w:vAlign w:val="top"/>
                </w:tcPr>
                <w:p w14:paraId="499ABBAC">
                  <w:pPr>
                    <w:widowControl/>
                    <w:kinsoku w:val="0"/>
                    <w:autoSpaceDE w:val="0"/>
                    <w:autoSpaceDN w:val="0"/>
                    <w:adjustRightInd w:val="0"/>
                    <w:snapToGrid w:val="0"/>
                    <w:spacing w:before="93" w:beforeLines="30" w:after="93" w:afterLines="30"/>
                    <w:jc w:val="left"/>
                    <w:textAlignment w:val="baseline"/>
                    <w:rPr>
                      <w:rFonts w:hint="eastAsia" w:ascii="宋体" w:hAnsi="宋体" w:cs="宋体"/>
                      <w:snapToGrid w:val="0"/>
                      <w:color w:val="000000"/>
                      <w:kern w:val="0"/>
                      <w:sz w:val="18"/>
                      <w:szCs w:val="18"/>
                      <w:highlight w:val="none"/>
                      <w:vertAlign w:val="baseline"/>
                    </w:rPr>
                  </w:pPr>
                  <w:r>
                    <w:t>ZL201010512112.7</w:t>
                  </w:r>
                </w:p>
              </w:tc>
              <w:tc>
                <w:tcPr>
                  <w:tcW w:w="0" w:type="auto"/>
                  <w:noWrap w:val="0"/>
                  <w:vAlign w:val="top"/>
                </w:tcPr>
                <w:p w14:paraId="2F7B177A">
                  <w:pPr>
                    <w:widowControl/>
                    <w:kinsoku w:val="0"/>
                    <w:autoSpaceDE w:val="0"/>
                    <w:autoSpaceDN w:val="0"/>
                    <w:adjustRightInd w:val="0"/>
                    <w:snapToGrid w:val="0"/>
                    <w:spacing w:before="93" w:beforeLines="30" w:after="93" w:afterLines="30"/>
                    <w:jc w:val="left"/>
                    <w:textAlignment w:val="baseline"/>
                    <w:rPr>
                      <w:rFonts w:hint="eastAsia" w:ascii="宋体" w:hAnsi="宋体" w:cs="宋体"/>
                      <w:snapToGrid w:val="0"/>
                      <w:color w:val="000000"/>
                      <w:kern w:val="0"/>
                      <w:sz w:val="18"/>
                      <w:szCs w:val="18"/>
                      <w:highlight w:val="none"/>
                      <w:vertAlign w:val="baseline"/>
                    </w:rPr>
                  </w:pPr>
                  <w:r>
                    <w:t>否</w:t>
                  </w:r>
                </w:p>
              </w:tc>
            </w:tr>
            <w:tr w14:paraId="129195E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0" w:type="auto"/>
                  <w:noWrap w:val="0"/>
                  <w:vAlign w:val="top"/>
                </w:tcPr>
                <w:p w14:paraId="4CEA10A6">
                  <w:pPr>
                    <w:widowControl/>
                    <w:kinsoku w:val="0"/>
                    <w:autoSpaceDE w:val="0"/>
                    <w:autoSpaceDN w:val="0"/>
                    <w:adjustRightInd w:val="0"/>
                    <w:snapToGrid w:val="0"/>
                    <w:spacing w:before="93" w:beforeLines="30" w:after="93" w:afterLines="30"/>
                    <w:jc w:val="center"/>
                    <w:textAlignment w:val="baseline"/>
                    <w:rPr>
                      <w:rFonts w:hint="default" w:ascii="宋体" w:hAnsi="宋体" w:eastAsia="宋体" w:cs="宋体"/>
                      <w:snapToGrid w:val="0"/>
                      <w:color w:val="000000"/>
                      <w:kern w:val="0"/>
                      <w:sz w:val="18"/>
                      <w:szCs w:val="18"/>
                      <w:highlight w:val="none"/>
                      <w:vertAlign w:val="baseline"/>
                      <w:lang w:val="en-US" w:eastAsia="zh-CN"/>
                    </w:rPr>
                  </w:pPr>
                </w:p>
              </w:tc>
              <w:tc>
                <w:tcPr>
                  <w:tcW w:w="0" w:type="auto"/>
                  <w:noWrap w:val="0"/>
                  <w:vAlign w:val="top"/>
                </w:tcPr>
                <w:p w14:paraId="0A8A6BAD">
                  <w:pPr>
                    <w:widowControl/>
                    <w:kinsoku w:val="0"/>
                    <w:autoSpaceDE w:val="0"/>
                    <w:autoSpaceDN w:val="0"/>
                    <w:adjustRightInd w:val="0"/>
                    <w:snapToGrid w:val="0"/>
                    <w:spacing w:before="93" w:beforeLines="30" w:after="93" w:afterLines="30"/>
                    <w:jc w:val="left"/>
                    <w:textAlignment w:val="baseline"/>
                    <w:rPr>
                      <w:rFonts w:hint="eastAsia" w:ascii="宋体" w:hAnsi="宋体" w:cs="宋体"/>
                      <w:snapToGrid w:val="0"/>
                      <w:color w:val="000000"/>
                      <w:kern w:val="0"/>
                      <w:sz w:val="18"/>
                      <w:szCs w:val="18"/>
                      <w:highlight w:val="none"/>
                      <w:vertAlign w:val="baseline"/>
                    </w:rPr>
                  </w:pPr>
                  <w:r>
                    <w:t>发明</w:t>
                  </w:r>
                </w:p>
              </w:tc>
              <w:tc>
                <w:tcPr>
                  <w:tcW w:w="0" w:type="auto"/>
                  <w:noWrap w:val="0"/>
                  <w:vAlign w:val="top"/>
                </w:tcPr>
                <w:p w14:paraId="5AF83B38">
                  <w:pPr>
                    <w:widowControl/>
                    <w:kinsoku w:val="0"/>
                    <w:autoSpaceDE w:val="0"/>
                    <w:autoSpaceDN w:val="0"/>
                    <w:adjustRightInd w:val="0"/>
                    <w:snapToGrid w:val="0"/>
                    <w:spacing w:before="93" w:beforeLines="30" w:after="93" w:afterLines="30"/>
                    <w:jc w:val="left"/>
                    <w:textAlignment w:val="baseline"/>
                    <w:rPr>
                      <w:rFonts w:hint="eastAsia" w:ascii="宋体" w:hAnsi="宋体" w:cs="宋体"/>
                      <w:snapToGrid w:val="0"/>
                      <w:color w:val="000000"/>
                      <w:kern w:val="0"/>
                      <w:sz w:val="18"/>
                      <w:szCs w:val="18"/>
                      <w:highlight w:val="none"/>
                      <w:vertAlign w:val="baseline"/>
                    </w:rPr>
                  </w:pPr>
                  <w:r>
                    <w:t>数据缓存管理方法及装置</w:t>
                  </w:r>
                </w:p>
              </w:tc>
              <w:tc>
                <w:tcPr>
                  <w:tcW w:w="0" w:type="auto"/>
                  <w:noWrap w:val="0"/>
                  <w:vAlign w:val="top"/>
                </w:tcPr>
                <w:p w14:paraId="463AFA26">
                  <w:pPr>
                    <w:widowControl/>
                    <w:kinsoku w:val="0"/>
                    <w:autoSpaceDE w:val="0"/>
                    <w:autoSpaceDN w:val="0"/>
                    <w:adjustRightInd w:val="0"/>
                    <w:snapToGrid w:val="0"/>
                    <w:spacing w:before="93" w:beforeLines="30" w:after="93" w:afterLines="30"/>
                    <w:jc w:val="left"/>
                    <w:textAlignment w:val="baseline"/>
                    <w:rPr>
                      <w:rFonts w:hint="eastAsia" w:ascii="宋体" w:hAnsi="宋体" w:cs="宋体"/>
                      <w:snapToGrid w:val="0"/>
                      <w:color w:val="000000"/>
                      <w:kern w:val="0"/>
                      <w:sz w:val="18"/>
                      <w:szCs w:val="18"/>
                      <w:highlight w:val="none"/>
                      <w:vertAlign w:val="baseline"/>
                    </w:rPr>
                  </w:pPr>
                  <w:r>
                    <w:t>ZL201010601468.8</w:t>
                  </w:r>
                </w:p>
              </w:tc>
              <w:tc>
                <w:tcPr>
                  <w:tcW w:w="0" w:type="auto"/>
                  <w:noWrap w:val="0"/>
                  <w:vAlign w:val="top"/>
                </w:tcPr>
                <w:p w14:paraId="2E537752">
                  <w:pPr>
                    <w:widowControl/>
                    <w:kinsoku w:val="0"/>
                    <w:autoSpaceDE w:val="0"/>
                    <w:autoSpaceDN w:val="0"/>
                    <w:adjustRightInd w:val="0"/>
                    <w:snapToGrid w:val="0"/>
                    <w:spacing w:before="93" w:beforeLines="30" w:after="93" w:afterLines="30"/>
                    <w:jc w:val="left"/>
                    <w:textAlignment w:val="baseline"/>
                    <w:rPr>
                      <w:rFonts w:hint="eastAsia" w:ascii="宋体" w:hAnsi="宋体" w:cs="宋体"/>
                      <w:snapToGrid w:val="0"/>
                      <w:color w:val="000000"/>
                      <w:kern w:val="0"/>
                      <w:sz w:val="18"/>
                      <w:szCs w:val="18"/>
                      <w:highlight w:val="none"/>
                      <w:vertAlign w:val="baseline"/>
                    </w:rPr>
                  </w:pPr>
                  <w:r>
                    <w:t>否</w:t>
                  </w:r>
                </w:p>
              </w:tc>
            </w:tr>
            <w:tr w14:paraId="071BF16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0" w:type="auto"/>
                  <w:noWrap w:val="0"/>
                  <w:vAlign w:val="top"/>
                </w:tcPr>
                <w:p w14:paraId="1E9AF9B5">
                  <w:pPr>
                    <w:widowControl/>
                    <w:kinsoku w:val="0"/>
                    <w:autoSpaceDE w:val="0"/>
                    <w:autoSpaceDN w:val="0"/>
                    <w:adjustRightInd w:val="0"/>
                    <w:snapToGrid w:val="0"/>
                    <w:spacing w:before="93" w:beforeLines="30" w:after="93" w:afterLines="30"/>
                    <w:jc w:val="center"/>
                    <w:textAlignment w:val="baseline"/>
                    <w:rPr>
                      <w:rFonts w:hint="default" w:ascii="宋体" w:hAnsi="宋体" w:eastAsia="宋体" w:cs="宋体"/>
                      <w:snapToGrid w:val="0"/>
                      <w:color w:val="000000"/>
                      <w:kern w:val="0"/>
                      <w:sz w:val="18"/>
                      <w:szCs w:val="18"/>
                      <w:highlight w:val="none"/>
                      <w:vertAlign w:val="baseline"/>
                      <w:lang w:val="en-US" w:eastAsia="zh-CN"/>
                    </w:rPr>
                  </w:pPr>
                </w:p>
              </w:tc>
              <w:tc>
                <w:tcPr>
                  <w:tcW w:w="0" w:type="auto"/>
                  <w:noWrap w:val="0"/>
                  <w:vAlign w:val="top"/>
                </w:tcPr>
                <w:p w14:paraId="0D6F39A7">
                  <w:pPr>
                    <w:widowControl/>
                    <w:kinsoku w:val="0"/>
                    <w:autoSpaceDE w:val="0"/>
                    <w:autoSpaceDN w:val="0"/>
                    <w:adjustRightInd w:val="0"/>
                    <w:snapToGrid w:val="0"/>
                    <w:spacing w:before="93" w:beforeLines="30" w:after="93" w:afterLines="30"/>
                    <w:jc w:val="left"/>
                    <w:textAlignment w:val="baseline"/>
                    <w:rPr>
                      <w:rFonts w:hint="eastAsia" w:ascii="宋体" w:hAnsi="宋体" w:cs="宋体"/>
                      <w:snapToGrid w:val="0"/>
                      <w:color w:val="000000"/>
                      <w:kern w:val="0"/>
                      <w:sz w:val="18"/>
                      <w:szCs w:val="18"/>
                      <w:highlight w:val="none"/>
                      <w:vertAlign w:val="baseline"/>
                    </w:rPr>
                  </w:pPr>
                  <w:r>
                    <w:t>发明</w:t>
                  </w:r>
                </w:p>
              </w:tc>
              <w:tc>
                <w:tcPr>
                  <w:tcW w:w="0" w:type="auto"/>
                  <w:noWrap w:val="0"/>
                  <w:vAlign w:val="top"/>
                </w:tcPr>
                <w:p w14:paraId="285581DF">
                  <w:pPr>
                    <w:widowControl/>
                    <w:kinsoku w:val="0"/>
                    <w:autoSpaceDE w:val="0"/>
                    <w:autoSpaceDN w:val="0"/>
                    <w:adjustRightInd w:val="0"/>
                    <w:snapToGrid w:val="0"/>
                    <w:spacing w:before="93" w:beforeLines="30" w:after="93" w:afterLines="30"/>
                    <w:jc w:val="left"/>
                    <w:textAlignment w:val="baseline"/>
                    <w:rPr>
                      <w:rFonts w:hint="eastAsia" w:ascii="宋体" w:hAnsi="宋体" w:cs="宋体"/>
                      <w:snapToGrid w:val="0"/>
                      <w:color w:val="000000"/>
                      <w:kern w:val="0"/>
                      <w:sz w:val="18"/>
                      <w:szCs w:val="18"/>
                      <w:highlight w:val="none"/>
                      <w:vertAlign w:val="baseline"/>
                    </w:rPr>
                  </w:pPr>
                  <w:r>
                    <w:t>一种Web远程docker容器桌面的方法</w:t>
                  </w:r>
                </w:p>
              </w:tc>
              <w:tc>
                <w:tcPr>
                  <w:tcW w:w="0" w:type="auto"/>
                  <w:noWrap w:val="0"/>
                  <w:vAlign w:val="top"/>
                </w:tcPr>
                <w:p w14:paraId="3708A895">
                  <w:pPr>
                    <w:widowControl/>
                    <w:kinsoku w:val="0"/>
                    <w:autoSpaceDE w:val="0"/>
                    <w:autoSpaceDN w:val="0"/>
                    <w:adjustRightInd w:val="0"/>
                    <w:snapToGrid w:val="0"/>
                    <w:spacing w:before="93" w:beforeLines="30" w:after="93" w:afterLines="30"/>
                    <w:jc w:val="left"/>
                    <w:textAlignment w:val="baseline"/>
                    <w:rPr>
                      <w:rFonts w:hint="eastAsia" w:ascii="宋体" w:hAnsi="宋体" w:cs="宋体"/>
                      <w:snapToGrid w:val="0"/>
                      <w:color w:val="000000"/>
                      <w:kern w:val="0"/>
                      <w:sz w:val="18"/>
                      <w:szCs w:val="18"/>
                      <w:highlight w:val="none"/>
                      <w:vertAlign w:val="baseline"/>
                    </w:rPr>
                  </w:pPr>
                  <w:r>
                    <w:t>ZL201910907578.8</w:t>
                  </w:r>
                </w:p>
              </w:tc>
              <w:tc>
                <w:tcPr>
                  <w:tcW w:w="0" w:type="auto"/>
                  <w:noWrap w:val="0"/>
                  <w:vAlign w:val="top"/>
                </w:tcPr>
                <w:p w14:paraId="3DC2EAB0">
                  <w:pPr>
                    <w:widowControl/>
                    <w:kinsoku w:val="0"/>
                    <w:autoSpaceDE w:val="0"/>
                    <w:autoSpaceDN w:val="0"/>
                    <w:adjustRightInd w:val="0"/>
                    <w:snapToGrid w:val="0"/>
                    <w:spacing w:before="93" w:beforeLines="30" w:after="93" w:afterLines="30"/>
                    <w:jc w:val="left"/>
                    <w:textAlignment w:val="baseline"/>
                    <w:rPr>
                      <w:rFonts w:hint="eastAsia" w:ascii="宋体" w:hAnsi="宋体" w:cs="宋体"/>
                      <w:snapToGrid w:val="0"/>
                      <w:color w:val="000000"/>
                      <w:kern w:val="0"/>
                      <w:sz w:val="18"/>
                      <w:szCs w:val="18"/>
                      <w:highlight w:val="none"/>
                      <w:vertAlign w:val="baseline"/>
                    </w:rPr>
                  </w:pPr>
                  <w:r>
                    <w:t>否</w:t>
                  </w:r>
                </w:p>
              </w:tc>
            </w:tr>
          </w:tbl>
          <w:p w14:paraId="2935449F">
            <w:pPr>
              <w:pStyle w:val="9"/>
              <w:rPr>
                <w:rFonts w:hint="eastAsia" w:ascii="宋体" w:hAnsi="宋体" w:eastAsia="宋体" w:cs="宋体"/>
                <w:b/>
                <w:bCs/>
                <w:snapToGrid w:val="0"/>
                <w:kern w:val="0"/>
                <w:sz w:val="21"/>
                <w:szCs w:val="21"/>
                <w:highlight w:val="none"/>
                <w:lang w:val="en-US" w:eastAsia="zh-CN" w:bidi="ar-SA"/>
              </w:rPr>
            </w:pPr>
          </w:p>
          <w:p w14:paraId="662F63FD">
            <w:pPr>
              <w:pStyle w:val="9"/>
              <w:rPr>
                <w:rFonts w:hint="default" w:ascii="宋体" w:hAnsi="宋体" w:eastAsia="宋体" w:cs="宋体"/>
                <w:b/>
                <w:bCs/>
                <w:snapToGrid w:val="0"/>
                <w:kern w:val="0"/>
                <w:sz w:val="21"/>
                <w:szCs w:val="21"/>
                <w:highlight w:val="none"/>
                <w:lang w:val="en-US" w:eastAsia="zh-CN" w:bidi="ar-SA"/>
              </w:rPr>
            </w:pPr>
            <w:r>
              <w:rPr>
                <w:rFonts w:hint="eastAsia" w:ascii="宋体" w:hAnsi="宋体" w:eastAsia="宋体" w:cs="宋体"/>
                <w:bCs/>
                <w:snapToGrid w:val="0"/>
                <w:kern w:val="0"/>
                <w:sz w:val="21"/>
                <w:szCs w:val="21"/>
                <w:highlight w:val="none"/>
                <w:lang w:val="en-US" w:eastAsia="zh-CN" w:bidi="ar-SA"/>
              </w:rPr>
              <w:t>（</w:t>
            </w:r>
            <w:r>
              <w:rPr>
                <w:rFonts w:hint="eastAsia" w:ascii="宋体" w:hAnsi="宋体" w:cs="宋体"/>
                <w:bCs/>
                <w:snapToGrid w:val="0"/>
                <w:kern w:val="0"/>
                <w:sz w:val="21"/>
                <w:szCs w:val="21"/>
                <w:highlight w:val="none"/>
                <w:lang w:val="en-US" w:eastAsia="zh-CN" w:bidi="ar-SA"/>
              </w:rPr>
              <w:t>八</w:t>
            </w:r>
            <w:r>
              <w:rPr>
                <w:rFonts w:hint="eastAsia" w:ascii="宋体" w:hAnsi="宋体" w:eastAsia="宋体" w:cs="宋体"/>
                <w:bCs/>
                <w:snapToGrid w:val="0"/>
                <w:kern w:val="0"/>
                <w:sz w:val="21"/>
                <w:szCs w:val="21"/>
                <w:highlight w:val="none"/>
                <w:lang w:val="en-US" w:eastAsia="zh-CN" w:bidi="ar-SA"/>
              </w:rPr>
              <w:t>）综合效益分析</w:t>
            </w:r>
          </w:p>
          <w:p w14:paraId="39908C0C">
            <w:pPr>
              <w:widowControl/>
              <w:kinsoku w:val="0"/>
              <w:autoSpaceDE w:val="0"/>
              <w:autoSpaceDN w:val="0"/>
              <w:adjustRightInd w:val="0"/>
              <w:snapToGrid w:val="0"/>
              <w:spacing w:before="62" w:beforeLines="20" w:after="93" w:afterLines="30"/>
              <w:ind w:firstLine="420" w:firstLineChars="200"/>
              <w:jc w:val="left"/>
              <w:textAlignment w:val="baseline"/>
              <w:rPr>
                <w:rFonts w:hint="eastAsia" w:ascii="宋体" w:hAnsi="宋体" w:cs="宋体"/>
                <w:snapToGrid w:val="0"/>
                <w:color w:val="000000"/>
                <w:kern w:val="0"/>
                <w:szCs w:val="21"/>
                <w:highlight w:val="none"/>
                <w:u w:val="single"/>
              </w:rPr>
            </w:pPr>
            <w:r>
              <w:rPr>
                <w:rFonts w:hint="eastAsia" w:ascii="宋体" w:hAnsi="宋体" w:cs="宋体"/>
                <w:b w:val="0"/>
                <w:bCs w:val="0"/>
                <w:snapToGrid w:val="0"/>
                <w:color w:val="auto"/>
                <w:kern w:val="0"/>
                <w:szCs w:val="21"/>
                <w:highlight w:val="none"/>
                <w:lang w:val="en-US" w:eastAsia="zh-CN"/>
              </w:rPr>
              <w:t>材料未提供。</w:t>
            </w:r>
            <w:r>
              <w:rPr>
                <w:rFonts w:hint="eastAsia" w:ascii="宋体" w:hAnsi="宋体" w:cs="宋体"/>
                <w:b w:val="0"/>
                <w:bCs w:val="0"/>
                <w:snapToGrid w:val="0"/>
                <w:color w:val="auto"/>
                <w:kern w:val="0"/>
                <w:szCs w:val="21"/>
                <w:highlight w:val="none"/>
              </w:rPr>
            </w:r>
            <w:r>
              <w:rPr>
                <w:rFonts w:hint="eastAsia" w:ascii="宋体" w:hAnsi="宋体" w:cs="宋体"/>
                <w:b w:val="0"/>
                <w:bCs w:val="0"/>
                <w:snapToGrid w:val="0"/>
                <w:color w:val="auto"/>
                <w:kern w:val="0"/>
                <w:szCs w:val="21"/>
                <w:highlight w:val="none"/>
                <w:lang w:eastAsia="zh-CN"/>
              </w:rPr>
            </w:r>
            <w:r>
              <w:rPr>
                <w:rFonts w:hint="eastAsia" w:ascii="宋体" w:hAnsi="宋体" w:cs="宋体"/>
                <w:b w:val="0"/>
                <w:bCs w:val="0"/>
                <w:snapToGrid w:val="0"/>
                <w:color w:val="auto"/>
                <w:kern w:val="0"/>
                <w:szCs w:val="21"/>
                <w:highlight w:val="none"/>
                <w:lang w:val="en-US" w:eastAsia="zh-CN"/>
              </w:rPr>
            </w:r>
            <w:r>
              <w:rPr>
                <w:rFonts w:hint="eastAsia" w:ascii="宋体" w:hAnsi="宋体" w:cs="宋体"/>
                <w:bCs/>
                <w:snapToGrid w:val="0"/>
                <w:color w:val="auto"/>
                <w:kern w:val="0"/>
                <w:szCs w:val="21"/>
                <w:highlight w:val="none"/>
                <w:lang w:eastAsia="zh-CN"/>
              </w:rPr>
            </w:r>
            <w:r>
              <w:rPr>
                <w:rFonts w:hint="eastAsia" w:ascii="宋体" w:hAnsi="宋体" w:cs="宋体"/>
                <w:bCs/>
                <w:snapToGrid w:val="0"/>
                <w:kern w:val="0"/>
                <w:szCs w:val="21"/>
                <w:highlight w:val="none"/>
              </w:rPr>
            </w:r>
            <w:r>
              <w:rPr>
                <w:rFonts w:hint="eastAsia" w:ascii="宋体" w:hAnsi="宋体" w:cs="宋体"/>
                <w:b w:val="0"/>
                <w:bCs w:val="0"/>
                <w:snapToGrid w:val="0"/>
                <w:kern w:val="0"/>
                <w:szCs w:val="21"/>
                <w:highlight w:val="none"/>
                <w:u w:val="single"/>
                <w:lang w:val="en-US" w:eastAsia="zh-CN"/>
              </w:rPr>
            </w:r>
            <w:r>
              <w:rPr>
                <w:rFonts w:hint="eastAsia" w:ascii="宋体" w:hAnsi="宋体" w:cs="宋体"/>
                <w:snapToGrid w:val="0"/>
                <w:kern w:val="0"/>
                <w:szCs w:val="21"/>
                <w:highlight w:val="none"/>
                <w:u w:val="single"/>
              </w:rPr>
            </w:r>
            <w:r>
              <w:rPr>
                <w:rFonts w:hint="eastAsia" w:ascii="宋体" w:hAnsi="宋体" w:cs="宋体"/>
                <w:snapToGrid w:val="0"/>
                <w:kern w:val="0"/>
                <w:szCs w:val="21"/>
                <w:highlight w:val="none"/>
                <w:u w:val="single"/>
                <w:lang w:val="en-US" w:eastAsia="zh-CN"/>
              </w:rPr>
            </w:r>
            <w:r>
              <w:rPr>
                <w:rFonts w:hint="eastAsia" w:ascii="宋体" w:hAnsi="宋体" w:cs="宋体"/>
                <w:snapToGrid w:val="0"/>
                <w:kern w:val="0"/>
                <w:szCs w:val="21"/>
                <w:highlight w:val="none"/>
                <w:u w:val="single"/>
              </w:rPr>
            </w:r>
            <w:r>
              <w:rPr>
                <w:rFonts w:hint="eastAsia" w:ascii="宋体" w:hAnsi="宋体" w:cs="宋体"/>
                <w:snapToGrid w:val="0"/>
                <w:kern w:val="0"/>
                <w:szCs w:val="21"/>
                <w:highlight w:val="none"/>
                <w:u w:val="single"/>
                <w:lang w:val="en-US" w:eastAsia="zh-CN"/>
              </w:rPr>
            </w:r>
            <w:r>
              <w:rPr>
                <w:rFonts w:hint="eastAsia" w:ascii="宋体" w:hAnsi="宋体" w:cs="宋体"/>
                <w:snapToGrid w:val="0"/>
                <w:kern w:val="0"/>
                <w:szCs w:val="21"/>
                <w:highlight w:val="none"/>
                <w:u w:val="single"/>
              </w:rPr>
            </w:r>
            <w:r>
              <w:rPr>
                <w:rFonts w:hint="eastAsia" w:ascii="宋体" w:hAnsi="宋体" w:cs="宋体"/>
                <w:snapToGrid w:val="0"/>
                <w:kern w:val="0"/>
                <w:szCs w:val="21"/>
                <w:highlight w:val="none"/>
                <w:u w:val="single"/>
                <w:lang w:val="en-US" w:eastAsia="zh-CN"/>
              </w:rPr>
            </w:r>
            <w:r>
              <w:rPr>
                <w:rFonts w:hint="eastAsia" w:ascii="宋体" w:hAnsi="宋体" w:cs="宋体"/>
                <w:snapToGrid w:val="0"/>
                <w:kern w:val="0"/>
                <w:szCs w:val="21"/>
                <w:highlight w:val="none"/>
                <w:u w:val="single"/>
              </w:rPr>
            </w:r>
            <w:r>
              <w:rPr>
                <w:rFonts w:hint="eastAsia" w:ascii="宋体" w:hAnsi="宋体" w:cs="宋体"/>
                <w:snapToGrid w:val="0"/>
                <w:kern w:val="0"/>
                <w:szCs w:val="21"/>
                <w:highlight w:val="none"/>
                <w:u w:val="single"/>
                <w:lang w:val="en-US" w:eastAsia="zh-CN"/>
              </w:rPr>
            </w:r>
            <w:r>
              <w:rPr>
                <w:rFonts w:hint="eastAsia" w:ascii="宋体" w:hAnsi="宋体" w:cs="宋体"/>
                <w:snapToGrid w:val="0"/>
                <w:kern w:val="0"/>
                <w:szCs w:val="21"/>
                <w:highlight w:val="none"/>
                <w:u w:val="single"/>
              </w:rPr>
            </w:r>
            <w:r>
              <w:rPr>
                <w:rFonts w:hint="eastAsia" w:ascii="宋体" w:hAnsi="宋体" w:cs="宋体"/>
                <w:snapToGrid w:val="0"/>
                <w:kern w:val="0"/>
                <w:szCs w:val="21"/>
                <w:highlight w:val="none"/>
                <w:u w:val="single"/>
                <w:lang w:val="en-US" w:eastAsia="zh-CN"/>
              </w:rPr>
            </w:r>
            <w:r>
              <w:rPr>
                <w:rFonts w:hint="eastAsia" w:ascii="宋体" w:hAnsi="宋体" w:cs="宋体"/>
                <w:snapToGrid w:val="0"/>
                <w:kern w:val="0"/>
                <w:szCs w:val="21"/>
                <w:highlight w:val="none"/>
                <w:u w:val="single"/>
              </w:rPr>
            </w:r>
            <w:r>
              <w:rPr>
                <w:rFonts w:hint="eastAsia" w:ascii="宋体" w:hAnsi="宋体" w:cs="宋体"/>
                <w:snapToGrid w:val="0"/>
                <w:kern w:val="0"/>
                <w:szCs w:val="21"/>
                <w:highlight w:val="none"/>
                <w:u w:val="single"/>
                <w:lang w:val="en-US" w:eastAsia="zh-CN"/>
              </w:rPr>
            </w:r>
            <w:r>
              <w:rPr>
                <w:rFonts w:hint="eastAsia" w:ascii="宋体" w:hAnsi="宋体" w:cs="宋体"/>
                <w:snapToGrid w:val="0"/>
                <w:kern w:val="0"/>
                <w:szCs w:val="21"/>
                <w:highlight w:val="none"/>
                <w:u w:val="single"/>
              </w:rPr>
            </w:r>
            <w:r>
              <w:rPr>
                <w:rFonts w:hint="eastAsia" w:ascii="宋体" w:hAnsi="宋体" w:cs="宋体"/>
                <w:snapToGrid w:val="0"/>
                <w:kern w:val="0"/>
                <w:szCs w:val="21"/>
                <w:highlight w:val="none"/>
                <w:u w:val="single"/>
                <w:lang w:val="en-US" w:eastAsia="zh-CN"/>
              </w:rPr>
            </w:r>
            <w:r>
              <w:rPr>
                <w:rFonts w:hint="eastAsia" w:ascii="宋体" w:hAnsi="宋体" w:cs="宋体"/>
                <w:snapToGrid w:val="0"/>
                <w:kern w:val="0"/>
                <w:szCs w:val="21"/>
                <w:highlight w:val="none"/>
                <w:u w:val="single"/>
              </w:rPr>
            </w:r>
          </w:p>
          <w:p w14:paraId="6148F89F">
            <w:pPr>
              <w:widowControl/>
              <w:kinsoku w:val="0"/>
              <w:autoSpaceDE w:val="0"/>
              <w:autoSpaceDN w:val="0"/>
              <w:adjustRightInd w:val="0"/>
              <w:snapToGrid w:val="0"/>
              <w:spacing w:before="62" w:beforeLines="20" w:after="93" w:afterLines="30"/>
              <w:ind w:firstLine="420" w:firstLineChars="200"/>
              <w:jc w:val="left"/>
              <w:textAlignment w:val="baseline"/>
              <w:rPr>
                <w:rFonts w:hint="eastAsia" w:ascii="宋体" w:hAnsi="宋体" w:cs="宋体"/>
                <w:snapToGrid w:val="0"/>
                <w:kern w:val="0"/>
                <w:szCs w:val="21"/>
                <w:highlight w:val="none"/>
              </w:rPr>
            </w:pPr>
            <w:r>
              <w:rPr>
                <w:rFonts w:hint="eastAsia" w:ascii="宋体" w:hAnsi="宋体" w:cs="宋体"/>
                <w:b w:val="0"/>
                <w:bCs w:val="0"/>
                <w:snapToGrid w:val="0"/>
                <w:kern w:val="0"/>
                <w:szCs w:val="21"/>
                <w:highlight w:val="none"/>
                <w:lang w:val="en-US" w:eastAsia="zh-CN"/>
              </w:rPr>
              <w:t>材料未提供预计综合效益相关数据。</w:t>
            </w:r>
            <w:r>
              <w:rPr>
                <w:rFonts w:hint="eastAsia" w:ascii="宋体" w:hAnsi="宋体" w:cs="宋体"/>
                <w:b w:val="0"/>
                <w:bCs w:val="0"/>
                <w:snapToGrid w:val="0"/>
                <w:kern w:val="0"/>
                <w:szCs w:val="21"/>
                <w:highlight w:val="none"/>
              </w:rPr>
            </w:r>
            <w:r>
              <w:rPr>
                <w:rFonts w:hint="eastAsia" w:ascii="宋体" w:hAnsi="宋体" w:cs="宋体"/>
                <w:b w:val="0"/>
                <w:bCs w:val="0"/>
                <w:snapToGrid w:val="0"/>
                <w:color w:val="auto"/>
                <w:kern w:val="0"/>
                <w:szCs w:val="21"/>
                <w:highlight w:val="none"/>
                <w:lang w:eastAsia="zh-CN"/>
              </w:rPr>
            </w:r>
            <w:r>
              <w:rPr>
                <w:rFonts w:hint="eastAsia" w:ascii="宋体" w:hAnsi="宋体" w:cs="宋体"/>
                <w:b w:val="0"/>
                <w:bCs w:val="0"/>
                <w:snapToGrid w:val="0"/>
                <w:color w:val="auto"/>
                <w:kern w:val="0"/>
                <w:szCs w:val="21"/>
                <w:highlight w:val="none"/>
                <w:lang w:val="en-US" w:eastAsia="zh-CN"/>
              </w:rPr>
            </w:r>
            <w:r>
              <w:rPr>
                <w:rFonts w:hint="eastAsia" w:ascii="宋体" w:hAnsi="宋体" w:cs="宋体"/>
                <w:bCs/>
                <w:snapToGrid w:val="0"/>
                <w:kern w:val="0"/>
                <w:szCs w:val="21"/>
                <w:highlight w:val="none"/>
                <w:lang w:eastAsia="zh-CN"/>
              </w:rPr>
            </w:r>
            <w:r>
              <w:rPr>
                <w:rFonts w:hint="eastAsia" w:ascii="宋体" w:hAnsi="宋体" w:cs="宋体"/>
                <w:bCs/>
                <w:snapToGrid w:val="0"/>
                <w:kern w:val="0"/>
                <w:szCs w:val="21"/>
                <w:highlight w:val="none"/>
              </w:rPr>
            </w:r>
            <w:r>
              <w:rPr>
                <w:rFonts w:hint="eastAsia" w:ascii="宋体" w:hAnsi="宋体" w:cs="宋体"/>
                <w:b w:val="0"/>
                <w:bCs w:val="0"/>
                <w:snapToGrid w:val="0"/>
                <w:kern w:val="0"/>
                <w:szCs w:val="21"/>
                <w:highlight w:val="none"/>
                <w:u w:val="single"/>
                <w:lang w:val="en-US" w:eastAsia="zh-CN"/>
              </w:rPr>
            </w:r>
            <w:r>
              <w:rPr>
                <w:rFonts w:hint="eastAsia" w:ascii="宋体" w:hAnsi="宋体" w:cs="宋体"/>
                <w:snapToGrid w:val="0"/>
                <w:kern w:val="0"/>
                <w:szCs w:val="21"/>
                <w:highlight w:val="none"/>
                <w:u w:val="single"/>
              </w:rPr>
            </w:r>
            <w:r>
              <w:rPr>
                <w:rFonts w:hint="eastAsia" w:ascii="宋体" w:hAnsi="宋体" w:cs="宋体"/>
                <w:snapToGrid w:val="0"/>
                <w:kern w:val="0"/>
                <w:szCs w:val="21"/>
                <w:highlight w:val="none"/>
                <w:u w:val="single"/>
                <w:lang w:val="en-US" w:eastAsia="zh-CN"/>
              </w:rPr>
            </w:r>
            <w:r>
              <w:rPr>
                <w:rFonts w:hint="eastAsia" w:ascii="宋体" w:hAnsi="宋体" w:cs="宋体"/>
                <w:snapToGrid w:val="0"/>
                <w:kern w:val="0"/>
                <w:szCs w:val="21"/>
                <w:highlight w:val="none"/>
                <w:u w:val="single"/>
              </w:rPr>
            </w:r>
            <w:r>
              <w:rPr>
                <w:rFonts w:hint="eastAsia" w:ascii="宋体" w:hAnsi="宋体" w:cs="宋体"/>
                <w:snapToGrid w:val="0"/>
                <w:kern w:val="0"/>
                <w:szCs w:val="21"/>
                <w:highlight w:val="none"/>
                <w:u w:val="single"/>
                <w:lang w:val="en-US" w:eastAsia="zh-CN"/>
              </w:rPr>
            </w:r>
            <w:r>
              <w:rPr>
                <w:rFonts w:hint="eastAsia" w:ascii="宋体" w:hAnsi="宋体" w:cs="宋体"/>
                <w:snapToGrid w:val="0"/>
                <w:kern w:val="0"/>
                <w:szCs w:val="21"/>
                <w:highlight w:val="none"/>
                <w:u w:val="single"/>
              </w:rPr>
            </w:r>
            <w:r>
              <w:rPr>
                <w:rFonts w:hint="eastAsia" w:ascii="宋体" w:hAnsi="宋体" w:cs="宋体"/>
                <w:snapToGrid w:val="0"/>
                <w:kern w:val="0"/>
                <w:szCs w:val="21"/>
                <w:highlight w:val="none"/>
                <w:u w:val="single"/>
                <w:lang w:val="en-US" w:eastAsia="zh-CN"/>
              </w:rPr>
            </w:r>
            <w:r>
              <w:rPr>
                <w:rFonts w:hint="eastAsia" w:ascii="宋体" w:hAnsi="宋体" w:cs="宋体"/>
                <w:snapToGrid w:val="0"/>
                <w:kern w:val="0"/>
                <w:szCs w:val="21"/>
                <w:highlight w:val="none"/>
                <w:u w:val="single"/>
              </w:rPr>
            </w:r>
            <w:r>
              <w:rPr>
                <w:rFonts w:hint="eastAsia" w:ascii="宋体" w:hAnsi="宋体" w:cs="宋体"/>
                <w:snapToGrid w:val="0"/>
                <w:kern w:val="0"/>
                <w:szCs w:val="21"/>
                <w:highlight w:val="none"/>
                <w:u w:val="single"/>
                <w:lang w:val="en-US" w:eastAsia="zh-CN"/>
              </w:rPr>
            </w:r>
            <w:r>
              <w:rPr>
                <w:rFonts w:hint="eastAsia" w:ascii="宋体" w:hAnsi="宋体" w:cs="宋体"/>
                <w:snapToGrid w:val="0"/>
                <w:kern w:val="0"/>
                <w:szCs w:val="21"/>
                <w:highlight w:val="none"/>
                <w:u w:val="single"/>
              </w:rPr>
            </w:r>
            <w:r>
              <w:rPr>
                <w:rFonts w:hint="eastAsia" w:ascii="宋体" w:hAnsi="宋体" w:cs="宋体"/>
                <w:snapToGrid w:val="0"/>
                <w:kern w:val="0"/>
                <w:szCs w:val="21"/>
                <w:highlight w:val="none"/>
                <w:u w:val="single"/>
                <w:lang w:val="en-US" w:eastAsia="zh-CN"/>
              </w:rPr>
            </w:r>
            <w:r>
              <w:rPr>
                <w:rFonts w:hint="eastAsia" w:ascii="宋体" w:hAnsi="宋体" w:cs="宋体"/>
                <w:snapToGrid w:val="0"/>
                <w:kern w:val="0"/>
                <w:szCs w:val="21"/>
                <w:highlight w:val="none"/>
                <w:u w:val="single"/>
              </w:rPr>
            </w:r>
            <w:r>
              <w:rPr>
                <w:rFonts w:hint="eastAsia" w:ascii="宋体" w:hAnsi="宋体" w:cs="宋体"/>
                <w:snapToGrid w:val="0"/>
                <w:kern w:val="0"/>
                <w:szCs w:val="21"/>
                <w:highlight w:val="none"/>
                <w:u w:val="single"/>
                <w:lang w:val="en-US" w:eastAsia="zh-CN"/>
              </w:rPr>
            </w:r>
            <w:r>
              <w:rPr>
                <w:rFonts w:hint="eastAsia" w:ascii="宋体" w:hAnsi="宋体" w:cs="宋体"/>
                <w:snapToGrid w:val="0"/>
                <w:kern w:val="0"/>
                <w:szCs w:val="21"/>
                <w:highlight w:val="none"/>
                <w:u w:val="single"/>
              </w:rPr>
            </w:r>
            <w:r>
              <w:rPr>
                <w:rFonts w:hint="eastAsia" w:ascii="宋体" w:hAnsi="宋体" w:cs="宋体"/>
                <w:snapToGrid w:val="0"/>
                <w:kern w:val="0"/>
                <w:szCs w:val="21"/>
                <w:highlight w:val="none"/>
                <w:u w:val="single"/>
                <w:lang w:val="en-US" w:eastAsia="zh-CN"/>
              </w:rPr>
            </w:r>
            <w:r>
              <w:rPr>
                <w:rFonts w:hint="eastAsia" w:ascii="宋体" w:hAnsi="宋体" w:cs="宋体"/>
                <w:snapToGrid w:val="0"/>
                <w:kern w:val="0"/>
                <w:szCs w:val="21"/>
                <w:highlight w:val="none"/>
                <w:u w:val="single"/>
              </w:rPr>
            </w:r>
            <w:r>
              <w:rPr>
                <w:rFonts w:hint="eastAsia" w:ascii="宋体" w:hAnsi="宋体" w:cs="宋体"/>
                <w:snapToGrid w:val="0"/>
                <w:kern w:val="0"/>
                <w:szCs w:val="21"/>
                <w:highlight w:val="none"/>
                <w:u w:val="single"/>
                <w:lang w:val="en-US" w:eastAsia="zh-CN"/>
              </w:rPr>
            </w:r>
            <w:r>
              <w:rPr>
                <w:rFonts w:hint="eastAsia" w:ascii="宋体" w:hAnsi="宋体" w:cs="宋体"/>
                <w:snapToGrid w:val="0"/>
                <w:kern w:val="0"/>
                <w:szCs w:val="21"/>
                <w:highlight w:val="none"/>
                <w:u w:val="single"/>
              </w:rPr>
            </w:r>
          </w:p>
          <w:p w14:paraId="2461EA49">
            <w:pPr>
              <w:widowControl/>
              <w:kinsoku w:val="0"/>
              <w:autoSpaceDE w:val="0"/>
              <w:autoSpaceDN w:val="0"/>
              <w:adjustRightInd w:val="0"/>
              <w:snapToGrid w:val="0"/>
              <w:spacing w:before="93" w:beforeLines="30" w:after="93" w:afterLines="30"/>
              <w:jc w:val="left"/>
              <w:textAlignment w:val="baseline"/>
              <w:rPr>
                <w:rFonts w:hint="eastAsia" w:ascii="宋体" w:hAnsi="宋体" w:eastAsia="宋体" w:cs="宋体"/>
                <w:b/>
                <w:snapToGrid w:val="0"/>
                <w:color w:val="000000"/>
                <w:kern w:val="0"/>
                <w:szCs w:val="21"/>
                <w:highlight w:val="none"/>
                <w:lang w:val="en-US" w:eastAsia="zh-CN"/>
              </w:rPr>
            </w:pPr>
            <w:r>
              <w:rPr>
                <w:rFonts w:hint="eastAsia" w:ascii="宋体" w:hAnsi="宋体" w:cs="宋体"/>
                <w:snapToGrid w:val="0"/>
                <w:color w:val="000000"/>
                <w:kern w:val="0"/>
                <w:szCs w:val="21"/>
                <w:highlight w:val="none"/>
              </w:rPr>
              <w:t>（</w:t>
            </w:r>
            <w:r>
              <w:rPr>
                <w:rFonts w:hint="eastAsia" w:ascii="宋体" w:hAnsi="宋体" w:cs="宋体"/>
                <w:snapToGrid w:val="0"/>
                <w:color w:val="000000"/>
                <w:kern w:val="0"/>
                <w:szCs w:val="21"/>
                <w:highlight w:val="none"/>
                <w:lang w:val="en-US" w:eastAsia="zh-CN"/>
              </w:rPr>
              <w:t>九</w:t>
            </w:r>
            <w:r>
              <w:rPr>
                <w:rFonts w:hint="eastAsia" w:ascii="宋体" w:hAnsi="宋体" w:cs="宋体"/>
                <w:snapToGrid w:val="0"/>
                <w:color w:val="000000"/>
                <w:kern w:val="0"/>
                <w:szCs w:val="21"/>
                <w:highlight w:val="none"/>
              </w:rPr>
              <w:t>）借款原因及还款能力</w:t>
            </w:r>
            <w:r>
              <w:rPr>
                <w:rFonts w:hint="eastAsia" w:ascii="宋体" w:hAnsi="宋体" w:cs="宋体"/>
                <w:snapToGrid w:val="0"/>
                <w:color w:val="000000"/>
                <w:kern w:val="0"/>
                <w:szCs w:val="21"/>
                <w:highlight w:val="none"/>
                <w:lang w:val="en-US" w:eastAsia="zh-CN"/>
              </w:rPr>
              <w:t>分析</w:t>
            </w:r>
          </w:p>
          <w:p w14:paraId="6429D21E">
            <w:pPr>
              <w:widowControl/>
              <w:kinsoku w:val="0"/>
              <w:autoSpaceDE w:val="0"/>
              <w:autoSpaceDN w:val="0"/>
              <w:adjustRightInd w:val="0"/>
              <w:snapToGrid w:val="0"/>
              <w:spacing w:before="93" w:beforeLines="30" w:after="93" w:afterLines="30"/>
              <w:ind w:firstLine="420"/>
              <w:jc w:val="left"/>
              <w:textAlignment w:val="baseline"/>
              <w:rPr>
                <w:rFonts w:hint="eastAsia" w:ascii="宋体" w:hAnsi="宋体" w:cs="宋体"/>
                <w:snapToGrid w:val="0"/>
                <w:color w:val="000000"/>
                <w:kern w:val="0"/>
                <w:szCs w:val="21"/>
                <w:highlight w:val="none"/>
              </w:rPr>
            </w:pPr>
            <w:r>
              <w:rPr>
                <w:rFonts w:hint="eastAsia" w:ascii="宋体" w:hAnsi="宋体" w:cs="宋体"/>
                <w:bCs/>
                <w:snapToGrid w:val="0"/>
                <w:color w:val="000000"/>
                <w:kern w:val="0"/>
                <w:szCs w:val="21"/>
                <w:highlight w:val="none"/>
              </w:rPr>
              <w:t>借款人目前经营性现金流状况整体较好，当期经营活动净现金流791万元，但账上货币资金仅286万元。应收账款周转天数271天，虽同比改善但仍处于智慧水利行业180-360天的典型区间高位，下游回款较慢；存货周转天数129天，同比延长且存货较年初大幅增长88%至2192万元，前端备货占用资金。结合智慧水利行业订单-回款错位放大的趋势，企业对营运资金需求较大，故需申请贷款用于补充流动资金。</w:t>
            </w:r>
            <w:r>
              <w:rPr>
                <w:rFonts w:hint="eastAsia" w:ascii="宋体" w:hAnsi="宋体" w:cs="宋体"/>
                <w:bCs/>
                <w:snapToGrid w:val="0"/>
                <w:color w:val="000000"/>
                <w:kern w:val="0"/>
                <w:szCs w:val="21"/>
                <w:highlight w:val="none"/>
                <w:lang w:val="en-US" w:eastAsia="zh-CN"/>
              </w:rPr>
            </w:r>
            <w:r>
              <w:rPr>
                <w:rFonts w:hint="eastAsia" w:ascii="宋体" w:hAnsi="宋体" w:cs="宋体"/>
                <w:bCs/>
                <w:snapToGrid w:val="0"/>
                <w:color w:val="000000"/>
                <w:kern w:val="0"/>
                <w:szCs w:val="21"/>
                <w:highlight w:val="none"/>
              </w:rPr>
            </w:r>
            <w:r>
              <w:rPr>
                <w:rFonts w:hint="eastAsia" w:ascii="宋体" w:hAnsi="宋体" w:cs="宋体"/>
                <w:snapToGrid w:val="0"/>
                <w:color w:val="000000"/>
                <w:kern w:val="0"/>
                <w:szCs w:val="21"/>
                <w:highlight w:val="none"/>
                <w:u w:val="single"/>
              </w:rPr>
            </w:r>
            <w:r>
              <w:rPr>
                <w:rFonts w:hint="eastAsia" w:ascii="宋体" w:hAnsi="宋体" w:cs="宋体"/>
                <w:snapToGrid w:val="0"/>
                <w:color w:val="000000"/>
                <w:kern w:val="0"/>
                <w:szCs w:val="21"/>
                <w:highlight w:val="none"/>
                <w:u w:val="single"/>
                <w:lang w:val="en-US" w:eastAsia="zh-CN"/>
              </w:rPr>
            </w:r>
            <w:r>
              <w:rPr>
                <w:rFonts w:hint="eastAsia" w:ascii="宋体" w:hAnsi="宋体" w:cs="宋体"/>
                <w:snapToGrid w:val="0"/>
                <w:color w:val="000000"/>
                <w:kern w:val="0"/>
                <w:szCs w:val="21"/>
                <w:highlight w:val="none"/>
                <w:u w:val="single"/>
              </w:rPr>
            </w:r>
            <w:r>
              <w:rPr>
                <w:rFonts w:hint="eastAsia" w:ascii="宋体" w:hAnsi="宋体" w:cs="宋体"/>
                <w:snapToGrid w:val="0"/>
                <w:color w:val="000000"/>
                <w:kern w:val="0"/>
                <w:szCs w:val="21"/>
                <w:highlight w:val="none"/>
                <w:u w:val="single"/>
                <w:lang w:val="en-US" w:eastAsia="zh-CN"/>
              </w:rPr>
            </w:r>
            <w:r>
              <w:rPr>
                <w:rFonts w:hint="eastAsia" w:ascii="宋体" w:hAnsi="宋体" w:cs="宋体"/>
                <w:snapToGrid w:val="0"/>
                <w:color w:val="000000"/>
                <w:kern w:val="0"/>
                <w:szCs w:val="21"/>
                <w:highlight w:val="none"/>
                <w:u w:val="single"/>
              </w:rPr>
            </w:r>
            <w:r>
              <w:rPr>
                <w:rFonts w:hint="eastAsia" w:ascii="宋体" w:hAnsi="宋体" w:cs="宋体"/>
                <w:snapToGrid w:val="0"/>
                <w:color w:val="000000"/>
                <w:kern w:val="0"/>
                <w:szCs w:val="21"/>
                <w:highlight w:val="none"/>
                <w:u w:val="single"/>
                <w:lang w:eastAsia="zh-CN"/>
              </w:rPr>
            </w:r>
            <w:r>
              <w:rPr>
                <w:rFonts w:hint="eastAsia" w:ascii="宋体" w:hAnsi="宋体" w:cs="宋体"/>
                <w:snapToGrid w:val="0"/>
                <w:color w:val="000000"/>
                <w:kern w:val="0"/>
                <w:szCs w:val="21"/>
                <w:highlight w:val="none"/>
                <w:u w:val="single"/>
                <w:lang w:val="en-US" w:eastAsia="zh-CN"/>
              </w:rPr>
            </w:r>
            <w:r>
              <w:rPr>
                <w:rFonts w:hint="eastAsia" w:ascii="宋体" w:hAnsi="宋体" w:cs="宋体"/>
                <w:snapToGrid w:val="0"/>
                <w:color w:val="000000"/>
                <w:kern w:val="0"/>
                <w:szCs w:val="21"/>
                <w:highlight w:val="none"/>
                <w:u w:val="single"/>
              </w:rPr>
            </w:r>
            <w:r>
              <w:rPr>
                <w:rFonts w:hint="eastAsia" w:ascii="宋体" w:hAnsi="宋体" w:cs="宋体"/>
                <w:snapToGrid w:val="0"/>
                <w:color w:val="000000"/>
                <w:kern w:val="0"/>
                <w:szCs w:val="21"/>
                <w:highlight w:val="none"/>
                <w:u w:val="single"/>
                <w:lang w:eastAsia="zh-CN"/>
              </w:rPr>
            </w:r>
            <w:r>
              <w:rPr>
                <w:rFonts w:hint="eastAsia" w:ascii="宋体" w:hAnsi="宋体" w:cs="宋体"/>
                <w:snapToGrid w:val="0"/>
                <w:color w:val="000000"/>
                <w:kern w:val="0"/>
                <w:szCs w:val="21"/>
                <w:highlight w:val="none"/>
                <w:u w:val="single"/>
                <w:lang w:val="en-US" w:eastAsia="zh-CN"/>
              </w:rPr>
            </w:r>
            <w:r>
              <w:rPr>
                <w:rFonts w:hint="eastAsia" w:ascii="宋体" w:hAnsi="宋体" w:cs="宋体"/>
                <w:snapToGrid w:val="0"/>
                <w:color w:val="000000"/>
                <w:kern w:val="0"/>
                <w:szCs w:val="21"/>
                <w:highlight w:val="none"/>
                <w:u w:val="single"/>
              </w:rPr>
            </w:r>
          </w:p>
          <w:p w14:paraId="13F0D54A">
            <w:pPr>
              <w:widowControl/>
              <w:kinsoku w:val="0"/>
              <w:autoSpaceDE w:val="0"/>
              <w:autoSpaceDN w:val="0"/>
              <w:adjustRightInd w:val="0"/>
              <w:snapToGrid w:val="0"/>
              <w:spacing w:before="93" w:beforeLines="30" w:after="93" w:afterLines="30"/>
              <w:ind w:firstLine="420"/>
              <w:jc w:val="left"/>
              <w:textAlignment w:val="baseline"/>
              <w:rPr>
                <w:rFonts w:hint="default" w:ascii="宋体" w:hAnsi="宋体" w:eastAsia="宋体" w:cs="宋体"/>
                <w:b/>
                <w:bCs/>
                <w:snapToGrid w:val="0"/>
                <w:kern w:val="0"/>
                <w:szCs w:val="21"/>
                <w:highlight w:val="none"/>
                <w:u w:val="single"/>
                <w:lang w:val="en-US" w:eastAsia="zh-CN"/>
              </w:rPr>
            </w:pPr>
            <w:r>
              <w:rPr>
                <w:rFonts w:hint="eastAsia" w:ascii="宋体" w:hAnsi="宋体" w:cs="宋体"/>
                <w:bCs/>
                <w:snapToGrid w:val="0"/>
                <w:kern w:val="0"/>
                <w:szCs w:val="21"/>
                <w:highlight w:val="none"/>
                <w:lang w:val="en-US" w:eastAsia="zh-CN"/>
              </w:rPr>
              <w:t>（若申请中期流动资金贷款，请补充分析原因：</w:t>
            </w:r>
            <w:r>
              <w:rPr>
                <w:rFonts w:hint="eastAsia" w:ascii="宋体" w:hAnsi="宋体" w:cs="宋体"/>
                <w:bCs/>
                <w:snapToGrid w:val="0"/>
                <w:kern w:val="0"/>
                <w:szCs w:val="21"/>
                <w:highlight w:val="none"/>
                <w:u w:val="single"/>
                <w:lang w:val="en-US" w:eastAsia="zh-CN"/>
              </w:rPr>
              <w:t xml:space="preserve"> 材料中未明确提及本次申请中期流动资金贷款。企业现有授信均为短期流贷。若申请中期流贷，原因可能包括：1. 行业项目周期长：智慧水利项目验收周期12-24个月，资金占用时间长；2. 匹配经营周期：企业业务受政策驱动，订单能见度拉长，需要更稳定的中期资金支持项目执行与垫资；3. 优化债务结构：用期限较长的贷款置换部分短期债务，缓解集中到期压力。 </w:t>
            </w:r>
            <w:r>
              <w:rPr>
                <w:rFonts w:hint="eastAsia" w:ascii="宋体" w:hAnsi="宋体" w:cs="宋体"/>
                <w:bCs/>
                <w:snapToGrid w:val="0"/>
                <w:kern w:val="0"/>
                <w:szCs w:val="21"/>
                <w:highlight w:val="none"/>
                <w:u w:val="none"/>
                <w:lang w:val="en-US" w:eastAsia="zh-CN"/>
              </w:rPr>
              <w:t>）</w:t>
            </w:r>
          </w:p>
          <w:p w14:paraId="04F1C253">
            <w:pPr>
              <w:widowControl/>
              <w:kinsoku w:val="0"/>
              <w:autoSpaceDE w:val="0"/>
              <w:autoSpaceDN w:val="0"/>
              <w:adjustRightInd w:val="0"/>
              <w:snapToGrid w:val="0"/>
              <w:spacing w:before="93" w:beforeLines="30" w:after="93" w:afterLines="30"/>
              <w:ind w:firstLine="420"/>
              <w:jc w:val="left"/>
              <w:textAlignment w:val="baseline"/>
              <w:rPr>
                <w:rFonts w:hint="eastAsia" w:ascii="宋体" w:hAnsi="宋体" w:cs="宋体"/>
                <w:snapToGrid w:val="0"/>
                <w:kern w:val="0"/>
                <w:szCs w:val="21"/>
                <w:highlight w:val="none"/>
              </w:rPr>
            </w:pPr>
            <w:r>
              <w:rPr>
                <w:rFonts w:hint="eastAsia" w:ascii="宋体" w:hAnsi="宋体" w:cs="宋体"/>
                <w:bCs/>
                <w:snapToGrid w:val="0"/>
                <w:kern w:val="0"/>
                <w:szCs w:val="21"/>
                <w:highlight w:val="none"/>
              </w:rPr>
              <w:t>2</w:t>
            </w:r>
            <w:r>
              <w:rPr>
                <w:rFonts w:hint="eastAsia" w:ascii="宋体" w:hAnsi="宋体" w:cs="宋体"/>
                <w:bCs/>
                <w:snapToGrid w:val="0"/>
                <w:kern w:val="0"/>
                <w:szCs w:val="21"/>
                <w:highlight w:val="none"/>
                <w:lang w:eastAsia="zh-CN"/>
              </w:rPr>
              <w:t>.</w:t>
            </w:r>
            <w:r>
              <w:rPr>
                <w:rFonts w:hint="eastAsia" w:ascii="宋体" w:hAnsi="宋体" w:cs="宋体"/>
                <w:bCs/>
                <w:snapToGrid w:val="0"/>
                <w:kern w:val="0"/>
                <w:szCs w:val="21"/>
                <w:highlight w:val="none"/>
              </w:rPr>
              <w:t>营运资金需求测算</w:t>
            </w:r>
          </w:p>
          <w:p w14:paraId="4655273D">
            <w:commentRangeStart w:id="8"/>
            <w:pPr>
              <w:widowControl/>
              <w:kinsoku w:val="0"/>
              <w:autoSpaceDE w:val="0"/>
              <w:autoSpaceDN w:val="0"/>
              <w:adjustRightInd w:val="0"/>
              <w:snapToGrid w:val="0"/>
              <w:spacing w:before="93" w:beforeLines="30" w:after="93" w:afterLines="30"/>
              <w:ind w:firstLine="420"/>
              <w:jc w:val="left"/>
              <w:textAlignment w:val="baseline"/>
              <w:rPr>
                <w:rFonts w:hint="eastAsia" w:ascii="宋体" w:hAnsi="宋体" w:cs="宋体"/>
                <w:snapToGrid w:val="0"/>
                <w:color w:val="auto"/>
                <w:kern w:val="0"/>
                <w:szCs w:val="21"/>
                <w:highlight w:val="none"/>
                <w:u w:val="none"/>
                <w:lang w:val="en-US" w:eastAsia="zh-CN"/>
              </w:rPr>
            </w:pPr>
            <w:r>
              <w:rPr>
                <w:rFonts w:hint="eastAsia" w:ascii="宋体" w:hAnsi="宋体" w:cs="宋体"/>
                <w:bCs/>
                <w:snapToGrid w:val="0"/>
                <w:color w:val="auto"/>
                <w:kern w:val="0"/>
                <w:szCs w:val="21"/>
                <w:highlight w:val="none"/>
              </w:rPr>
              <w:t>根据流动资金需求测算，企业营运资金需求：         万元（请附（材料未提供）系统测算表截图）</w:t>
            </w:r>
            <w:r>
              <w:rPr>
                <w:rFonts w:hint="eastAsia" w:ascii="宋体" w:hAnsi="宋体" w:cs="宋体"/>
                <w:bCs/>
                <w:snapToGrid w:val="0"/>
                <w:color w:val="auto"/>
                <w:kern w:val="0"/>
                <w:szCs w:val="21"/>
                <w:highlight w:val="none"/>
                <w:lang w:val="en-US" w:eastAsia="zh-CN"/>
              </w:rPr>
            </w:r>
            <w:r>
              <w:rPr>
                <w:rFonts w:hint="eastAsia" w:ascii="宋体" w:hAnsi="宋体" w:cs="宋体"/>
                <w:bCs/>
                <w:snapToGrid w:val="0"/>
                <w:color w:val="auto"/>
                <w:kern w:val="0"/>
                <w:szCs w:val="21"/>
                <w:highlight w:val="none"/>
              </w:rPr>
            </w:r>
            <w:r>
              <w:rPr>
                <w:rFonts w:hint="eastAsia" w:ascii="宋体" w:hAnsi="宋体" w:cs="宋体"/>
                <w:snapToGrid w:val="0"/>
                <w:color w:val="auto"/>
                <w:kern w:val="0"/>
                <w:szCs w:val="21"/>
                <w:highlight w:val="none"/>
              </w:rPr>
            </w:r>
            <w:r>
              <w:rPr>
                <w:rFonts w:hint="eastAsia" w:ascii="宋体" w:hAnsi="宋体" w:cs="宋体"/>
                <w:snapToGrid w:val="0"/>
                <w:color w:val="auto"/>
                <w:kern w:val="0"/>
                <w:szCs w:val="21"/>
                <w:highlight w:val="none"/>
                <w:lang w:val="en-US" w:eastAsia="zh-CN"/>
              </w:rPr>
            </w:r>
            <w:r>
              <w:rPr>
                <w:rFonts w:hint="eastAsia" w:ascii="宋体" w:hAnsi="宋体" w:cs="宋体"/>
                <w:snapToGrid w:val="0"/>
                <w:color w:val="auto"/>
                <w:kern w:val="0"/>
                <w:szCs w:val="21"/>
                <w:highlight w:val="none"/>
              </w:rPr>
            </w:r>
            <w:r>
              <w:rPr>
                <w:rFonts w:hint="eastAsia" w:ascii="宋体" w:hAnsi="宋体" w:cs="宋体"/>
                <w:snapToGrid w:val="0"/>
                <w:color w:val="auto"/>
                <w:kern w:val="0"/>
                <w:szCs w:val="21"/>
                <w:highlight w:val="none"/>
                <w:u w:val="single"/>
              </w:rPr>
            </w:r>
            <w:r>
              <w:rPr>
                <w:rFonts w:hint="eastAsia" w:ascii="宋体" w:hAnsi="宋体" w:cs="宋体"/>
                <w:snapToGrid w:val="0"/>
                <w:color w:val="auto"/>
                <w:kern w:val="0"/>
                <w:szCs w:val="21"/>
                <w:highlight w:val="none"/>
                <w:u w:val="single"/>
                <w:lang w:val="en-US" w:eastAsia="zh-CN"/>
              </w:rPr>
            </w:r>
            <w:r>
              <w:rPr>
                <w:rFonts w:hint="eastAsia" w:ascii="宋体" w:hAnsi="宋体" w:cs="宋体"/>
                <w:snapToGrid w:val="0"/>
                <w:color w:val="auto"/>
                <w:kern w:val="0"/>
                <w:szCs w:val="21"/>
                <w:highlight w:val="none"/>
                <w:u w:val="none"/>
                <w:lang w:val="en-US" w:eastAsia="zh-CN"/>
              </w:rPr>
            </w:r>
            <w:commentRangeEnd w:id="8"/>
            <w:r>
              <w:rPr>
                <w:rStyle w:val="CommentReference"/>
              </w:rPr>
            </w:r>
          </w:p>
          <w:p w14:paraId="6E23948F">
            <w:pPr>
              <w:widowControl/>
              <w:kinsoku w:val="0"/>
              <w:autoSpaceDE w:val="0"/>
              <w:autoSpaceDN w:val="0"/>
              <w:adjustRightInd w:val="0"/>
              <w:snapToGrid w:val="0"/>
              <w:spacing w:before="93" w:beforeLines="30" w:after="93" w:afterLines="30"/>
              <w:ind w:firstLine="420"/>
              <w:jc w:val="left"/>
              <w:textAlignment w:val="baseline"/>
              <w:rPr>
                <w:rFonts w:hint="eastAsia" w:ascii="宋体" w:hAnsi="宋体" w:cs="宋体"/>
                <w:snapToGrid w:val="0"/>
                <w:color w:val="auto"/>
                <w:kern w:val="0"/>
                <w:szCs w:val="21"/>
                <w:highlight w:val="none"/>
                <w:u w:val="none"/>
                <w:lang w:val="en-US" w:eastAsia="zh-CN"/>
              </w:rPr>
            </w:pPr>
            <w:r>
              <w:rPr>
                <w:rFonts w:hint="eastAsia" w:ascii="宋体" w:hAnsi="宋体" w:cs="宋体"/>
                <w:snapToGrid w:val="0"/>
                <w:color w:val="auto"/>
                <w:kern w:val="0"/>
                <w:szCs w:val="21"/>
                <w:highlight w:val="none"/>
                <w:u w:val="none"/>
                <w:lang w:val="en-US" w:eastAsia="zh-CN"/>
              </w:rPr>
            </w:r>
          </w:p>
          <w:p w14:paraId="64AA94E5">
            <w:pPr>
              <w:pStyle w:val="11"/>
              <w:rPr>
                <w:rFonts w:hint="eastAsia"/>
              </w:rPr>
            </w:pPr>
          </w:p>
          <w:p w14:paraId="1970A0F7">
            <w:pPr>
              <w:widowControl/>
              <w:kinsoku w:val="0"/>
              <w:autoSpaceDE w:val="0"/>
              <w:autoSpaceDN w:val="0"/>
              <w:adjustRightInd w:val="0"/>
              <w:snapToGrid w:val="0"/>
              <w:spacing w:before="93" w:beforeLines="30" w:after="93" w:afterLines="30"/>
              <w:ind w:firstLine="420"/>
              <w:jc w:val="left"/>
              <w:textAlignment w:val="baseline"/>
              <w:rPr>
                <w:rFonts w:hint="eastAsia"/>
                <w:highlight w:val="none"/>
                <w:u w:val="none"/>
                <w:lang w:val="en-US" w:eastAsia="zh-CN"/>
              </w:rPr>
            </w:pPr>
            <w:r>
              <w:rPr>
                <w:rFonts w:hint="eastAsia"/>
                <w:highlight w:val="none"/>
                <w:u w:val="none"/>
                <w:lang w:val="en-US" w:eastAsia="zh-CN"/>
              </w:rPr>
              <w:t>如上述测算过程存在数据调整，请补充说明：</w:t>
            </w:r>
            <w:r>
              <w:rPr>
                <w:rFonts w:hint="eastAsia"/>
                <w:highlight w:val="none"/>
                <w:u w:val="single"/>
                <w:lang w:val="en-US" w:eastAsia="zh-CN"/>
              </w:rPr>
              <w:t xml:space="preserve"> 材料中未提供具体的流动资金贷款需求测算过程及数据调整说明。 </w:t>
            </w:r>
            <w:r>
              <w:rPr>
                <w:rFonts w:hint="eastAsia"/>
                <w:highlight w:val="none"/>
                <w:u w:val="none"/>
                <w:lang w:val="en-US" w:eastAsia="zh-CN"/>
              </w:rPr>
              <w:t xml:space="preserve">  </w:t>
            </w:r>
          </w:p>
          <w:p w14:paraId="3084A9F9">
            <w:pPr>
              <w:widowControl/>
              <w:numPr>
                <w:ilvl w:val="0"/>
                <w:numId w:val="0"/>
              </w:numPr>
              <w:kinsoku w:val="0"/>
              <w:autoSpaceDE w:val="0"/>
              <w:autoSpaceDN w:val="0"/>
              <w:adjustRightInd w:val="0"/>
              <w:snapToGrid w:val="0"/>
              <w:spacing w:before="93" w:beforeLines="30" w:after="93" w:afterLines="30"/>
              <w:ind w:leftChars="200"/>
              <w:jc w:val="left"/>
              <w:textAlignment w:val="baseline"/>
              <w:rPr>
                <w:rFonts w:hint="eastAsia" w:ascii="宋体" w:hAnsi="宋体" w:cs="宋体"/>
                <w:b/>
                <w:snapToGrid w:val="0"/>
                <w:kern w:val="0"/>
                <w:szCs w:val="21"/>
                <w:highlight w:val="none"/>
              </w:rPr>
            </w:pPr>
            <w:r>
              <w:rPr>
                <w:rFonts w:hint="eastAsia" w:ascii="宋体" w:hAnsi="宋体" w:cs="宋体"/>
                <w:snapToGrid w:val="0"/>
                <w:kern w:val="0"/>
                <w:szCs w:val="21"/>
                <w:highlight w:val="none"/>
                <w:lang w:val="en-US" w:eastAsia="zh-CN"/>
              </w:rPr>
              <w:t>3.</w:t>
            </w:r>
            <w:r>
              <w:rPr>
                <w:rFonts w:hint="eastAsia" w:ascii="宋体" w:hAnsi="宋体" w:cs="宋体"/>
                <w:snapToGrid w:val="0"/>
                <w:kern w:val="0"/>
                <w:szCs w:val="21"/>
                <w:highlight w:val="none"/>
              </w:rPr>
              <w:t>还款能力分析：</w:t>
            </w:r>
          </w:p>
          <w:p w14:paraId="135AE982">
            <w:pPr>
              <w:widowControl/>
              <w:numPr>
                <w:ilvl w:val="0"/>
                <w:numId w:val="0"/>
              </w:numPr>
              <w:kinsoku w:val="0"/>
              <w:autoSpaceDE w:val="0"/>
              <w:autoSpaceDN w:val="0"/>
              <w:adjustRightInd w:val="0"/>
              <w:snapToGrid w:val="0"/>
              <w:spacing w:before="93" w:beforeLines="30" w:after="93" w:afterLines="30"/>
              <w:ind w:leftChars="200"/>
              <w:jc w:val="left"/>
              <w:textAlignment w:val="baseline"/>
              <w:rPr>
                <w:rFonts w:hint="eastAsia" w:ascii="宋体" w:hAnsi="宋体" w:cs="宋体"/>
                <w:bCs/>
                <w:snapToGrid w:val="0"/>
                <w:kern w:val="0"/>
                <w:sz w:val="21"/>
                <w:szCs w:val="21"/>
                <w:highlight w:val="none"/>
                <w:u w:val="none"/>
                <w:lang w:eastAsia="zh-CN"/>
              </w:rPr>
            </w:pPr>
            <w:r>
              <w:rPr>
                <w:rFonts w:hint="eastAsia" w:ascii="宋体" w:hAnsi="宋体" w:cs="宋体"/>
                <w:bCs/>
                <w:snapToGrid w:val="0"/>
                <w:kern w:val="0"/>
                <w:sz w:val="21"/>
                <w:szCs w:val="21"/>
                <w:highlight w:val="none"/>
                <w:u w:val="none"/>
                <w:lang w:val="en-US" w:eastAsia="zh-CN"/>
              </w:rPr>
              <w:t>①</w:t>
            </w:r>
            <w:r>
              <w:rPr>
                <w:rFonts w:hint="eastAsia" w:ascii="宋体" w:hAnsi="宋体" w:cs="宋体"/>
                <w:bCs/>
                <w:snapToGrid w:val="0"/>
                <w:kern w:val="0"/>
                <w:sz w:val="21"/>
                <w:szCs w:val="21"/>
                <w:highlight w:val="none"/>
                <w:u w:val="none"/>
                <w:lang w:eastAsia="zh-CN"/>
              </w:rPr>
              <w:t>第一还款来源（经营性现金流分析）：</w:t>
            </w:r>
            <w:r>
              <w:rPr>
                <w:rFonts w:hint="eastAsia" w:ascii="宋体" w:hAnsi="宋体" w:cs="宋体"/>
                <w:bCs/>
                <w:snapToGrid w:val="0"/>
                <w:kern w:val="0"/>
                <w:sz w:val="21"/>
                <w:szCs w:val="21"/>
                <w:highlight w:val="none"/>
                <w:u w:val="single"/>
                <w:lang w:val="en-US" w:eastAsia="zh-CN"/>
              </w:rPr>
              <w:t xml:space="preserve"> 第一还款来源为企业经营产生的现金流。优势：1. 行业前景向好，受益于国家水利、教育领域持续投资政策；2. 企业有一定核心技术（智慧水利平台获省级奖项）和客户基础（前五大客户销售额3562万元）。风险：1. 行业回款慢：智慧水利应收周转180-360天，依赖地方财政，存在回款延迟风险；2. 子公司亏损：主要子公司中锐汉鼎、中锐教育科技亏损严重，可能侵蚀母公司利润与现金流；3. 现金流紧张：企业已使用大量银行授信（4440万元），经营性现金流可能不足以覆盖债务本息，对融资依赖度高。 </w:t>
            </w:r>
          </w:p>
          <w:p w14:paraId="0DEB130D">
            <w:pPr>
              <w:widowControl/>
              <w:numPr>
                <w:ilvl w:val="0"/>
                <w:numId w:val="0"/>
              </w:numPr>
              <w:kinsoku w:val="0"/>
              <w:autoSpaceDE w:val="0"/>
              <w:autoSpaceDN w:val="0"/>
              <w:adjustRightInd w:val="0"/>
              <w:snapToGrid w:val="0"/>
              <w:spacing w:before="93" w:beforeLines="30" w:after="93" w:afterLines="30"/>
              <w:ind w:leftChars="100"/>
              <w:jc w:val="left"/>
              <w:textAlignment w:val="baseline"/>
              <w:rPr>
                <w:rFonts w:hint="default" w:ascii="宋体" w:hAnsi="宋体" w:cs="宋体"/>
                <w:bCs/>
                <w:snapToGrid w:val="0"/>
                <w:kern w:val="0"/>
                <w:sz w:val="21"/>
                <w:szCs w:val="21"/>
                <w:highlight w:val="none"/>
                <w:u w:val="single"/>
                <w:lang w:val="en-US" w:eastAsia="zh-CN"/>
              </w:rPr>
            </w:pPr>
            <w:r>
              <w:rPr>
                <w:rFonts w:hint="eastAsia" w:ascii="宋体" w:hAnsi="宋体" w:cs="宋体"/>
                <w:bCs/>
                <w:snapToGrid w:val="0"/>
                <w:kern w:val="0"/>
                <w:sz w:val="21"/>
                <w:szCs w:val="21"/>
                <w:highlight w:val="none"/>
                <w:u w:val="none"/>
                <w:lang w:val="en-US" w:eastAsia="zh-CN"/>
              </w:rPr>
              <w:t xml:space="preserve">  ②第二还款来源（抵质押物变现能力分析及其他渠道现金流分析）：</w:t>
            </w:r>
            <w:r>
              <w:rPr>
                <w:rFonts w:hint="eastAsia" w:ascii="宋体" w:hAnsi="宋体" w:cs="宋体"/>
                <w:bCs/>
                <w:snapToGrid w:val="0"/>
                <w:kern w:val="0"/>
                <w:sz w:val="21"/>
                <w:szCs w:val="21"/>
                <w:highlight w:val="none"/>
                <w:u w:val="single"/>
                <w:lang w:val="en-US" w:eastAsia="zh-CN"/>
              </w:rPr>
              <w:t xml:space="preserve"> 第二还款来源分析：1. 抵质押物：材料中仅列出一项私有房产（仓山区上渡街道通江路17号江南水都·杰座，所有权人康恩慧、黄祖海），但未提供评估价及抵押状态，变现能力取决于市场价值及是否已抵押。2. 保证担保：现有授信主要由实际控制人黄祖海及陈其俤个人提供连带责任保证，并有关联企业（如中锐汉鼎）及福州市融资担保有限公司等机构担保，增强了第二还款来源的保障。但需关注保证人的代偿能力。 </w:t>
            </w:r>
          </w:p>
          <w:p w14:paraId="23BF48BE">
            <w:pPr>
              <w:widowControl/>
              <w:kinsoku w:val="0"/>
              <w:autoSpaceDE w:val="0"/>
              <w:autoSpaceDN w:val="0"/>
              <w:adjustRightInd w:val="0"/>
              <w:snapToGrid w:val="0"/>
              <w:spacing w:before="93" w:beforeLines="30" w:after="93" w:afterLines="30"/>
              <w:ind w:firstLine="420"/>
              <w:jc w:val="left"/>
              <w:textAlignment w:val="baseline"/>
              <w:rPr>
                <w:rFonts w:hint="eastAsia" w:ascii="宋体" w:hAnsi="宋体" w:cs="宋体"/>
                <w:snapToGrid w:val="0"/>
                <w:kern w:val="0"/>
                <w:sz w:val="21"/>
                <w:szCs w:val="21"/>
                <w:highlight w:val="none"/>
                <w:lang w:eastAsia="zh-CN"/>
              </w:rPr>
            </w:pPr>
            <w:r>
              <w:rPr>
                <w:rFonts w:hint="eastAsia" w:ascii="宋体" w:hAnsi="宋体" w:cs="宋体"/>
                <w:snapToGrid w:val="0"/>
                <w:kern w:val="0"/>
                <w:sz w:val="21"/>
                <w:szCs w:val="21"/>
                <w:highlight w:val="none"/>
                <w:lang w:eastAsia="zh-CN"/>
              </w:rPr>
              <w:t>①第一还款来源（经营性现金流分析）： 第一还款来源主要为企业主营业务形成的销售回款及经营现金回笼。材料显示水利占比46%、教育占比54%。2025年主营业务收入10010万元；净利润494万元；经营性现金流净额791万元。</w:t>
            </w:r>
            <w:r>
              <w:rPr>
                <w:rFonts w:hint="eastAsia" w:ascii="宋体" w:hAnsi="宋体" w:cs="宋体"/>
                <w:snapToGrid w:val="0"/>
                <w:kern w:val="0"/>
                <w:sz w:val="21"/>
                <w:szCs w:val="21"/>
                <w:highlight w:val="none"/>
                <w:lang w:val="en-US" w:eastAsia="zh-CN"/>
              </w:rPr>
            </w:r>
            <w:r>
              <w:rPr>
                <w:rFonts w:hint="eastAsia" w:ascii="宋体" w:hAnsi="宋体" w:cs="宋体"/>
                <w:snapToGrid w:val="0"/>
                <w:kern w:val="0"/>
                <w:sz w:val="21"/>
                <w:szCs w:val="21"/>
                <w:highlight w:val="none"/>
                <w:lang w:eastAsia="zh-CN"/>
              </w:rPr>
            </w:r>
          </w:p>
          <w:p w14:paraId="5874C0C9">
            <w:commentRangeStart w:id="9"/>
            <w:pPr>
              <w:widowControl/>
              <w:kinsoku w:val="0"/>
              <w:autoSpaceDE w:val="0"/>
              <w:autoSpaceDN w:val="0"/>
              <w:adjustRightInd w:val="0"/>
              <w:snapToGrid w:val="0"/>
              <w:spacing w:before="93" w:beforeLines="30" w:after="93" w:afterLines="30"/>
              <w:ind w:firstLine="420"/>
              <w:jc w:val="left"/>
              <w:textAlignment w:val="baseline"/>
              <w:rPr>
                <w:rFonts w:hint="default"/>
                <w:lang w:val="en-US"/>
              </w:rPr>
            </w:pPr>
            <w:r>
              <w:rPr>
                <w:rFonts w:hint="eastAsia" w:ascii="宋体" w:hAnsi="宋体" w:eastAsia="宋体" w:cs="宋体"/>
                <w:snapToGrid w:val="0"/>
                <w:kern w:val="0"/>
                <w:szCs w:val="21"/>
                <w:highlight w:val="none"/>
                <w:lang w:val="en-US" w:eastAsia="zh-CN"/>
              </w:rPr>
              <w:t>4.</w:t>
            </w:r>
            <w:r>
              <w:rPr>
                <w:rFonts w:hint="eastAsia" w:ascii="宋体" w:hAnsi="宋体" w:cs="宋体"/>
                <w:snapToGrid w:val="0"/>
                <w:color w:val="auto"/>
                <w:kern w:val="0"/>
                <w:sz w:val="21"/>
                <w:szCs w:val="21"/>
                <w:highlight w:val="none"/>
                <w:lang w:val="en-US" w:eastAsia="zh-CN"/>
              </w:rPr>
              <w:t>（若有）</w:t>
            </w:r>
            <w:r>
              <w:rPr>
                <w:rFonts w:hint="eastAsia" w:ascii="宋体" w:hAnsi="宋体" w:cs="宋体"/>
                <w:snapToGrid w:val="0"/>
                <w:color w:val="000000"/>
                <w:kern w:val="0"/>
                <w:szCs w:val="21"/>
                <w:highlight w:val="none"/>
                <w:lang w:val="en-US" w:eastAsia="zh-CN"/>
              </w:rPr>
              <w:t>续授信客户需对比前次授信方案，反映调整/变动原因</w:t>
            </w:r>
            <w:r>
              <w:rPr>
                <w:rFonts w:hint="eastAsia" w:ascii="宋体" w:hAnsi="宋体" w:cs="宋体"/>
                <w:snapToGrid w:val="0"/>
                <w:kern w:val="0"/>
                <w:szCs w:val="21"/>
                <w:lang w:eastAsia="zh-CN"/>
              </w:rPr>
              <w:t>：</w:t>
            </w:r>
            <w:r>
              <w:rPr>
                <w:rFonts w:hint="eastAsia" w:ascii="宋体" w:hAnsi="宋体" w:cs="宋体"/>
                <w:snapToGrid w:val="0"/>
                <w:kern w:val="0"/>
                <w:szCs w:val="21"/>
                <w:u w:val="single"/>
              </w:rPr>
              <w:t xml:space="preserve">       </w:t>
            </w:r>
            <w:r>
              <w:rPr>
                <w:rFonts w:hint="eastAsia" w:ascii="宋体" w:hAnsi="宋体" w:cs="宋体"/>
                <w:snapToGrid w:val="0"/>
                <w:kern w:val="0"/>
                <w:szCs w:val="21"/>
                <w:u w:val="single"/>
                <w:lang w:val="en-US" w:eastAsia="zh-CN"/>
              </w:rPr>
              <w:t xml:space="preserve">   </w:t>
            </w:r>
            <w:r>
              <w:rPr>
                <w:rFonts w:hint="eastAsia" w:ascii="宋体" w:hAnsi="宋体" w:cs="宋体"/>
                <w:snapToGrid w:val="0"/>
                <w:kern w:val="0"/>
                <w:szCs w:val="21"/>
                <w:u w:val="single"/>
              </w:rPr>
              <w:t xml:space="preserve">                    </w:t>
            </w:r>
            <w:commentRangeEnd w:id="9"/>
            <w:r>
              <w:rPr>
                <w:rStyle w:val="CommentReference"/>
              </w:rPr>
              <w:commentReference w:id="9"/>
            </w:r>
          </w:p>
          <w:p w14:paraId="0B565A96">
            <w:pPr>
              <w:widowControl/>
              <w:kinsoku w:val="0"/>
              <w:autoSpaceDE w:val="0"/>
              <w:autoSpaceDN w:val="0"/>
              <w:adjustRightInd w:val="0"/>
              <w:snapToGrid w:val="0"/>
              <w:spacing w:before="93" w:beforeLines="30" w:after="93" w:afterLines="30"/>
              <w:jc w:val="left"/>
              <w:textAlignment w:val="baseline"/>
              <w:rPr>
                <w:rFonts w:hint="eastAsia" w:ascii="宋体" w:hAnsi="宋体" w:cs="宋体"/>
                <w:b/>
                <w:snapToGrid w:val="0"/>
                <w:kern w:val="0"/>
                <w:szCs w:val="21"/>
                <w:highlight w:val="none"/>
              </w:rPr>
            </w:pPr>
            <w:r>
              <w:rPr>
                <w:rFonts w:hint="eastAsia" w:ascii="宋体" w:hAnsi="宋体" w:cs="宋体"/>
                <w:snapToGrid w:val="0"/>
                <w:color w:val="000000"/>
                <w:kern w:val="0"/>
                <w:szCs w:val="21"/>
                <w:highlight w:val="none"/>
              </w:rPr>
              <w:t>（</w:t>
            </w:r>
            <w:r>
              <w:rPr>
                <w:rFonts w:hint="eastAsia" w:ascii="宋体" w:hAnsi="宋体" w:cs="宋体"/>
                <w:snapToGrid w:val="0"/>
                <w:color w:val="000000"/>
                <w:kern w:val="0"/>
                <w:szCs w:val="21"/>
                <w:highlight w:val="none"/>
                <w:lang w:val="en-US" w:eastAsia="zh-CN"/>
              </w:rPr>
              <w:t>十</w:t>
            </w:r>
            <w:r>
              <w:rPr>
                <w:rFonts w:hint="eastAsia" w:ascii="宋体" w:hAnsi="宋体" w:cs="宋体"/>
                <w:snapToGrid w:val="0"/>
                <w:color w:val="000000"/>
                <w:kern w:val="0"/>
                <w:szCs w:val="21"/>
                <w:highlight w:val="none"/>
              </w:rPr>
              <w:t>）担保分析</w:t>
            </w:r>
          </w:p>
          <w:p w14:paraId="6EBF1999">
            <w:pPr>
              <w:spacing w:before="156" w:beforeLines="50" w:after="156" w:afterLines="50" w:line="240" w:lineRule="auto"/>
              <w:jc w:val="left"/>
              <w:rPr>
                <w:rFonts w:hint="eastAsia" w:ascii="宋体" w:hAnsi="宋体" w:eastAsia="宋体" w:cs="宋体"/>
                <w:b/>
                <w:color w:val="auto"/>
                <w:sz w:val="21"/>
                <w:szCs w:val="21"/>
                <w:highlight w:val="none"/>
              </w:rPr>
            </w:pPr>
            <w:r>
              <w:rPr>
                <w:rFonts w:hint="eastAsia" w:ascii="宋体" w:hAnsi="宋体" w:eastAsia="宋体" w:cs="宋体"/>
                <w:color w:val="auto"/>
                <w:sz w:val="21"/>
                <w:szCs w:val="21"/>
                <w:highlight w:val="none"/>
              </w:rPr>
              <w:t>1</w:t>
            </w:r>
            <w:r>
              <w:rPr>
                <w:rFonts w:hint="eastAsia" w:ascii="宋体" w:hAnsi="宋体" w:cs="宋体"/>
                <w:color w:val="auto"/>
                <w:sz w:val="21"/>
                <w:szCs w:val="21"/>
                <w:highlight w:val="none"/>
                <w:lang w:val="en-US" w:eastAsia="zh-CN"/>
              </w:rPr>
              <w:t>.</w:t>
            </w:r>
            <w:r>
              <w:rPr>
                <w:rFonts w:hint="eastAsia" w:ascii="宋体" w:hAnsi="宋体" w:eastAsia="宋体" w:cs="宋体"/>
                <w:color w:val="auto"/>
                <w:sz w:val="21"/>
                <w:szCs w:val="21"/>
                <w:highlight w:val="none"/>
              </w:rPr>
              <w:t>抵押担保</w:t>
            </w:r>
            <w:r>
              <w:rPr>
                <w:rFonts w:hint="eastAsia" w:ascii="宋体" w:hAnsi="宋体" w:eastAsia="宋体" w:cs="宋体"/>
                <w:color w:val="auto"/>
                <w:sz w:val="21"/>
                <w:szCs w:val="21"/>
                <w:highlight w:val="none"/>
                <w:lang w:eastAsia="zh-CN"/>
              </w:rPr>
              <w:t>（</w:t>
            </w:r>
            <w:r>
              <w:rPr>
                <w:rFonts w:hint="eastAsia" w:ascii="宋体" w:hAnsi="宋体" w:eastAsia="宋体" w:cs="宋体"/>
                <w:color w:val="auto"/>
                <w:sz w:val="21"/>
                <w:szCs w:val="21"/>
                <w:highlight w:val="none"/>
                <w:lang w:val="en-US" w:eastAsia="zh-CN"/>
              </w:rPr>
              <w:t>如涉及</w:t>
            </w:r>
            <w:r>
              <w:rPr>
                <w:rFonts w:hint="eastAsia" w:ascii="宋体" w:hAnsi="宋体" w:eastAsia="宋体" w:cs="宋体"/>
                <w:color w:val="auto"/>
                <w:sz w:val="21"/>
                <w:szCs w:val="21"/>
                <w:highlight w:val="none"/>
                <w:lang w:eastAsia="zh-CN"/>
              </w:rPr>
              <w:t>）</w:t>
            </w:r>
            <w:r>
              <w:rPr>
                <w:rFonts w:hint="eastAsia" w:ascii="宋体" w:hAnsi="宋体" w:eastAsia="宋体" w:cs="宋体"/>
                <w:color w:val="auto"/>
                <w:sz w:val="21"/>
                <w:szCs w:val="21"/>
                <w:highlight w:val="none"/>
              </w:rPr>
              <w:t>：</w:t>
            </w:r>
          </w:p>
          <w:tbl>
            <w:tblPr>
              <w:tblStyle w:val="1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467"/>
              <w:gridCol w:w="819"/>
              <w:gridCol w:w="859"/>
              <w:gridCol w:w="1256"/>
              <w:gridCol w:w="1073"/>
              <w:gridCol w:w="960"/>
              <w:gridCol w:w="1002"/>
              <w:gridCol w:w="876"/>
              <w:gridCol w:w="1303"/>
            </w:tblGrid>
            <w:tr w14:paraId="6E59F46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47" w:hRule="atLeast"/>
                <w:jc w:val="center"/>
              </w:trPr>
              <w:tc>
                <w:tcPr>
                  <w:tcW w:w="1467" w:type="dxa"/>
                  <w:tcBorders>
                    <w:top w:val="single" w:color="auto" w:sz="4" w:space="0"/>
                    <w:left w:val="single" w:color="auto" w:sz="4" w:space="0"/>
                    <w:bottom w:val="single" w:color="auto" w:sz="4" w:space="0"/>
                    <w:right w:val="single" w:color="auto" w:sz="4" w:space="0"/>
                  </w:tcBorders>
                  <w:noWrap w:val="0"/>
                  <w:vAlign w:val="center"/>
                </w:tcPr>
                <w:p w14:paraId="079C7838">
                  <w:pPr>
                    <w:spacing w:line="240" w:lineRule="auto"/>
                    <w:jc w:val="center"/>
                    <w:rPr>
                      <w:rFonts w:hint="eastAsia" w:ascii="宋体" w:hAnsi="宋体" w:eastAsia="宋体" w:cs="宋体"/>
                      <w:b/>
                      <w:sz w:val="18"/>
                      <w:szCs w:val="18"/>
                      <w:highlight w:val="none"/>
                      <w:lang w:eastAsia="zh-CN"/>
                    </w:rPr>
                  </w:pPr>
                  <w:r>
                    <w:rPr>
                      <w:rFonts w:hint="eastAsia" w:ascii="宋体" w:hAnsi="宋体" w:eastAsia="宋体" w:cs="宋体"/>
                      <w:sz w:val="18"/>
                      <w:szCs w:val="18"/>
                      <w:highlight w:val="none"/>
                    </w:rPr>
                    <w:t>抵押物</w:t>
                  </w:r>
                  <w:r>
                    <w:rPr>
                      <w:rFonts w:hint="eastAsia" w:ascii="宋体" w:hAnsi="宋体" w:cs="宋体"/>
                      <w:sz w:val="18"/>
                      <w:szCs w:val="18"/>
                      <w:highlight w:val="none"/>
                      <w:lang w:val="en-US" w:eastAsia="zh-CN"/>
                    </w:rPr>
                    <w:t>名称</w:t>
                  </w:r>
                </w:p>
              </w:tc>
              <w:tc>
                <w:tcPr>
                  <w:tcW w:w="819" w:type="dxa"/>
                  <w:tcBorders>
                    <w:top w:val="single" w:color="auto" w:sz="4" w:space="0"/>
                    <w:left w:val="single" w:color="auto" w:sz="4" w:space="0"/>
                    <w:bottom w:val="single" w:color="auto" w:sz="4" w:space="0"/>
                    <w:right w:val="single" w:color="auto" w:sz="4" w:space="0"/>
                  </w:tcBorders>
                  <w:noWrap w:val="0"/>
                  <w:vAlign w:val="center"/>
                </w:tcPr>
                <w:p w14:paraId="3739B261">
                  <w:pPr>
                    <w:spacing w:line="240" w:lineRule="auto"/>
                    <w:jc w:val="center"/>
                    <w:rPr>
                      <w:rFonts w:hint="eastAsia" w:ascii="宋体" w:hAnsi="宋体" w:eastAsia="宋体" w:cs="宋体"/>
                      <w:b/>
                      <w:sz w:val="18"/>
                      <w:szCs w:val="18"/>
                      <w:highlight w:val="none"/>
                    </w:rPr>
                  </w:pPr>
                  <w:r>
                    <w:rPr>
                      <w:rFonts w:hint="eastAsia" w:ascii="宋体" w:hAnsi="宋体" w:eastAsia="宋体" w:cs="宋体"/>
                      <w:sz w:val="18"/>
                      <w:szCs w:val="18"/>
                      <w:highlight w:val="none"/>
                    </w:rPr>
                    <w:t>类型</w:t>
                  </w:r>
                </w:p>
              </w:tc>
              <w:tc>
                <w:tcPr>
                  <w:tcW w:w="859" w:type="dxa"/>
                  <w:tcBorders>
                    <w:top w:val="single" w:color="auto" w:sz="4" w:space="0"/>
                    <w:left w:val="single" w:color="auto" w:sz="4" w:space="0"/>
                    <w:bottom w:val="single" w:color="auto" w:sz="4" w:space="0"/>
                    <w:right w:val="single" w:color="auto" w:sz="4" w:space="0"/>
                  </w:tcBorders>
                  <w:noWrap w:val="0"/>
                  <w:vAlign w:val="center"/>
                </w:tcPr>
                <w:p w14:paraId="4F7789E8">
                  <w:pPr>
                    <w:spacing w:line="240" w:lineRule="auto"/>
                    <w:jc w:val="center"/>
                    <w:rPr>
                      <w:rFonts w:hint="eastAsia" w:ascii="宋体" w:hAnsi="宋体" w:eastAsia="宋体" w:cs="宋体"/>
                      <w:b/>
                      <w:sz w:val="18"/>
                      <w:szCs w:val="18"/>
                      <w:highlight w:val="none"/>
                      <w:lang w:val="en-US" w:eastAsia="zh-CN"/>
                    </w:rPr>
                  </w:pPr>
                  <w:r>
                    <w:rPr>
                      <w:rFonts w:hint="eastAsia" w:ascii="宋体" w:hAnsi="宋体" w:cs="宋体"/>
                      <w:sz w:val="18"/>
                      <w:szCs w:val="18"/>
                      <w:highlight w:val="none"/>
                      <w:lang w:val="en-US" w:eastAsia="zh-CN"/>
                    </w:rPr>
                    <w:t>面积</w:t>
                  </w:r>
                </w:p>
              </w:tc>
              <w:tc>
                <w:tcPr>
                  <w:tcW w:w="1256" w:type="dxa"/>
                  <w:tcBorders>
                    <w:top w:val="single" w:color="auto" w:sz="4" w:space="0"/>
                    <w:left w:val="single" w:color="auto" w:sz="4" w:space="0"/>
                    <w:bottom w:val="single" w:color="auto" w:sz="4" w:space="0"/>
                    <w:right w:val="single" w:color="auto" w:sz="4" w:space="0"/>
                  </w:tcBorders>
                  <w:noWrap w:val="0"/>
                  <w:vAlign w:val="center"/>
                </w:tcPr>
                <w:p w14:paraId="19B406F9">
                  <w:pPr>
                    <w:spacing w:line="240" w:lineRule="auto"/>
                    <w:jc w:val="center"/>
                    <w:rPr>
                      <w:rFonts w:hint="default" w:ascii="宋体" w:hAnsi="宋体" w:eastAsia="宋体" w:cs="宋体"/>
                      <w:b/>
                      <w:sz w:val="18"/>
                      <w:szCs w:val="18"/>
                      <w:highlight w:val="none"/>
                      <w:lang w:val="en-US" w:eastAsia="zh-CN"/>
                    </w:rPr>
                  </w:pPr>
                  <w:r>
                    <w:rPr>
                      <w:rFonts w:hint="eastAsia" w:ascii="宋体" w:hAnsi="宋体" w:cs="宋体"/>
                      <w:sz w:val="18"/>
                      <w:szCs w:val="18"/>
                      <w:highlight w:val="none"/>
                      <w:lang w:val="en-US" w:eastAsia="zh-CN"/>
                    </w:rPr>
                    <w:t>权属及证号</w:t>
                  </w:r>
                </w:p>
              </w:tc>
              <w:tc>
                <w:tcPr>
                  <w:tcW w:w="1073" w:type="dxa"/>
                  <w:tcBorders>
                    <w:top w:val="single" w:color="auto" w:sz="4" w:space="0"/>
                    <w:left w:val="single" w:color="auto" w:sz="4" w:space="0"/>
                    <w:bottom w:val="single" w:color="auto" w:sz="4" w:space="0"/>
                    <w:right w:val="single" w:color="auto" w:sz="4" w:space="0"/>
                  </w:tcBorders>
                  <w:noWrap w:val="0"/>
                  <w:vAlign w:val="center"/>
                </w:tcPr>
                <w:p w14:paraId="48CDD6FE">
                  <w:pPr>
                    <w:spacing w:line="240" w:lineRule="auto"/>
                    <w:jc w:val="center"/>
                    <w:rPr>
                      <w:rFonts w:hint="default" w:ascii="宋体" w:hAnsi="宋体" w:eastAsia="宋体" w:cs="宋体"/>
                      <w:b/>
                      <w:sz w:val="18"/>
                      <w:szCs w:val="18"/>
                      <w:highlight w:val="none"/>
                      <w:lang w:val="en-US" w:eastAsia="zh-CN"/>
                    </w:rPr>
                  </w:pPr>
                  <w:r>
                    <w:rPr>
                      <w:rFonts w:hint="eastAsia" w:ascii="宋体" w:hAnsi="宋体" w:cs="宋体"/>
                      <w:sz w:val="18"/>
                      <w:szCs w:val="18"/>
                      <w:highlight w:val="none"/>
                      <w:lang w:val="en-US" w:eastAsia="zh-CN"/>
                    </w:rPr>
                    <w:t>评估机构</w:t>
                  </w:r>
                </w:p>
              </w:tc>
              <w:tc>
                <w:tcPr>
                  <w:tcW w:w="960" w:type="dxa"/>
                  <w:tcBorders>
                    <w:top w:val="single" w:color="auto" w:sz="4" w:space="0"/>
                    <w:left w:val="single" w:color="auto" w:sz="4" w:space="0"/>
                    <w:bottom w:val="single" w:color="auto" w:sz="4" w:space="0"/>
                    <w:right w:val="single" w:color="auto" w:sz="4" w:space="0"/>
                  </w:tcBorders>
                  <w:noWrap w:val="0"/>
                  <w:vAlign w:val="center"/>
                </w:tcPr>
                <w:p w14:paraId="61AC9E45">
                  <w:pPr>
                    <w:spacing w:line="240" w:lineRule="auto"/>
                    <w:jc w:val="center"/>
                    <w:rPr>
                      <w:rFonts w:hint="default" w:ascii="宋体" w:hAnsi="宋体" w:eastAsia="宋体" w:cs="宋体"/>
                      <w:b/>
                      <w:sz w:val="18"/>
                      <w:szCs w:val="18"/>
                      <w:highlight w:val="none"/>
                      <w:lang w:val="en-US"/>
                    </w:rPr>
                  </w:pPr>
                  <w:r>
                    <w:rPr>
                      <w:rFonts w:hint="eastAsia" w:ascii="宋体" w:hAnsi="宋体" w:cs="宋体"/>
                      <w:sz w:val="18"/>
                      <w:szCs w:val="18"/>
                      <w:highlight w:val="none"/>
                      <w:lang w:val="en-US" w:eastAsia="zh-CN"/>
                    </w:rPr>
                    <w:t>评估时间</w:t>
                  </w:r>
                </w:p>
              </w:tc>
              <w:tc>
                <w:tcPr>
                  <w:tcW w:w="1002" w:type="dxa"/>
                  <w:tcBorders>
                    <w:top w:val="single" w:color="auto" w:sz="4" w:space="0"/>
                    <w:left w:val="single" w:color="auto" w:sz="4" w:space="0"/>
                    <w:bottom w:val="single" w:color="auto" w:sz="4" w:space="0"/>
                    <w:right w:val="single" w:color="auto" w:sz="4" w:space="0"/>
                  </w:tcBorders>
                  <w:noWrap w:val="0"/>
                  <w:vAlign w:val="center"/>
                </w:tcPr>
                <w:p w14:paraId="521AE479">
                  <w:pPr>
                    <w:spacing w:line="240" w:lineRule="auto"/>
                    <w:jc w:val="center"/>
                    <w:rPr>
                      <w:rFonts w:hint="eastAsia" w:ascii="宋体" w:hAnsi="宋体" w:eastAsia="宋体" w:cs="宋体"/>
                      <w:b/>
                      <w:sz w:val="18"/>
                      <w:szCs w:val="18"/>
                      <w:highlight w:val="none"/>
                    </w:rPr>
                  </w:pPr>
                  <w:r>
                    <w:rPr>
                      <w:rFonts w:hint="eastAsia" w:ascii="宋体" w:hAnsi="宋体" w:cs="宋体"/>
                      <w:sz w:val="18"/>
                      <w:szCs w:val="18"/>
                      <w:highlight w:val="none"/>
                      <w:lang w:val="en-US" w:eastAsia="zh-CN"/>
                    </w:rPr>
                    <w:t>评估净值</w:t>
                  </w:r>
                </w:p>
              </w:tc>
              <w:tc>
                <w:tcPr>
                  <w:tcW w:w="876" w:type="dxa"/>
                  <w:tcBorders>
                    <w:top w:val="single" w:color="auto" w:sz="4" w:space="0"/>
                    <w:left w:val="single" w:color="auto" w:sz="4" w:space="0"/>
                    <w:bottom w:val="single" w:color="auto" w:sz="4" w:space="0"/>
                    <w:right w:val="single" w:color="auto" w:sz="4" w:space="0"/>
                  </w:tcBorders>
                  <w:noWrap w:val="0"/>
                  <w:vAlign w:val="center"/>
                </w:tcPr>
                <w:p w14:paraId="5B845581">
                  <w:pPr>
                    <w:spacing w:line="240" w:lineRule="auto"/>
                    <w:jc w:val="center"/>
                    <w:rPr>
                      <w:rFonts w:hint="eastAsia" w:ascii="宋体" w:hAnsi="宋体" w:eastAsia="宋体" w:cs="宋体"/>
                      <w:b/>
                      <w:sz w:val="18"/>
                      <w:szCs w:val="18"/>
                      <w:highlight w:val="none"/>
                    </w:rPr>
                  </w:pPr>
                  <w:r>
                    <w:rPr>
                      <w:rFonts w:hint="eastAsia" w:ascii="宋体" w:hAnsi="宋体" w:eastAsia="宋体" w:cs="宋体"/>
                      <w:sz w:val="18"/>
                      <w:szCs w:val="18"/>
                      <w:highlight w:val="none"/>
                    </w:rPr>
                    <w:t>抵押率</w:t>
                  </w:r>
                </w:p>
              </w:tc>
              <w:tc>
                <w:tcPr>
                  <w:tcW w:w="1303" w:type="dxa"/>
                  <w:tcBorders>
                    <w:top w:val="single" w:color="auto" w:sz="4" w:space="0"/>
                    <w:left w:val="single" w:color="auto" w:sz="4" w:space="0"/>
                    <w:bottom w:val="single" w:color="auto" w:sz="4" w:space="0"/>
                    <w:right w:val="single" w:color="auto" w:sz="4" w:space="0"/>
                  </w:tcBorders>
                  <w:noWrap w:val="0"/>
                  <w:vAlign w:val="center"/>
                </w:tcPr>
                <w:p w14:paraId="6C7110E0">
                  <w:pPr>
                    <w:spacing w:line="240" w:lineRule="auto"/>
                    <w:jc w:val="center"/>
                    <w:rPr>
                      <w:rFonts w:hint="eastAsia" w:ascii="宋体" w:hAnsi="宋体" w:eastAsia="宋体" w:cs="宋体"/>
                      <w:b/>
                      <w:sz w:val="18"/>
                      <w:szCs w:val="18"/>
                      <w:highlight w:val="none"/>
                    </w:rPr>
                  </w:pPr>
                  <w:r>
                    <w:rPr>
                      <w:rFonts w:hint="eastAsia" w:ascii="宋体" w:hAnsi="宋体" w:cs="宋体"/>
                      <w:sz w:val="18"/>
                      <w:szCs w:val="18"/>
                      <w:highlight w:val="none"/>
                      <w:lang w:val="en-US" w:eastAsia="zh-CN"/>
                    </w:rPr>
                    <w:t>自用/</w:t>
                  </w:r>
                  <w:r>
                    <w:rPr>
                      <w:rFonts w:hint="eastAsia" w:ascii="宋体" w:hAnsi="宋体" w:eastAsia="宋体" w:cs="宋体"/>
                      <w:sz w:val="18"/>
                      <w:szCs w:val="18"/>
                      <w:highlight w:val="none"/>
                      <w:lang w:eastAsia="zh-CN"/>
                    </w:rPr>
                    <w:t>出租</w:t>
                  </w:r>
                  <w:r>
                    <w:rPr>
                      <w:rFonts w:hint="eastAsia" w:ascii="宋体" w:hAnsi="宋体" w:eastAsia="宋体" w:cs="宋体"/>
                      <w:sz w:val="18"/>
                      <w:szCs w:val="18"/>
                      <w:highlight w:val="none"/>
                      <w:lang w:val="en-US" w:eastAsia="zh-CN"/>
                    </w:rPr>
                    <w:t>/空置</w:t>
                  </w:r>
                  <w:r>
                    <w:rPr>
                      <w:rFonts w:hint="eastAsia" w:ascii="宋体" w:hAnsi="宋体" w:eastAsia="宋体" w:cs="宋体"/>
                      <w:sz w:val="18"/>
                      <w:szCs w:val="18"/>
                      <w:highlight w:val="none"/>
                    </w:rPr>
                    <w:cr/>
                  </w:r>
                </w:p>
              </w:tc>
            </w:tr>
            <w:tr w14:paraId="6EC8982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28" w:hRule="atLeast"/>
                <w:jc w:val="center"/>
              </w:trPr>
              <w:tc>
                <w:tcPr>
                  <w:tcW w:w="1467" w:type="dxa"/>
                  <w:tcBorders>
                    <w:top w:val="single" w:color="auto" w:sz="4" w:space="0"/>
                    <w:left w:val="single" w:color="auto" w:sz="4" w:space="0"/>
                    <w:bottom w:val="single" w:color="auto" w:sz="4" w:space="0"/>
                    <w:right w:val="single" w:color="auto" w:sz="4" w:space="0"/>
                  </w:tcBorders>
                  <w:noWrap w:val="0"/>
                  <w:vAlign w:val="top"/>
                </w:tcPr>
                <w:p w14:paraId="026F75C5">
                  <w:pPr>
                    <w:spacing w:line="240" w:lineRule="auto"/>
                    <w:jc w:val="left"/>
                    <w:rPr>
                      <w:rFonts w:hint="eastAsia" w:ascii="宋体" w:hAnsi="宋体" w:eastAsia="宋体" w:cs="宋体"/>
                      <w:b/>
                      <w:sz w:val="18"/>
                      <w:szCs w:val="18"/>
                      <w:highlight w:val="none"/>
                    </w:rPr>
                  </w:pPr>
                </w:p>
              </w:tc>
              <w:tc>
                <w:tcPr>
                  <w:tcW w:w="819" w:type="dxa"/>
                  <w:tcBorders>
                    <w:top w:val="single" w:color="auto" w:sz="4" w:space="0"/>
                    <w:left w:val="single" w:color="auto" w:sz="4" w:space="0"/>
                    <w:bottom w:val="single" w:color="auto" w:sz="4" w:space="0"/>
                    <w:right w:val="single" w:color="auto" w:sz="4" w:space="0"/>
                  </w:tcBorders>
                  <w:noWrap w:val="0"/>
                  <w:vAlign w:val="top"/>
                </w:tcPr>
                <w:p w14:paraId="7095C5EC">
                  <w:pPr>
                    <w:spacing w:line="240" w:lineRule="auto"/>
                    <w:rPr>
                      <w:rFonts w:hint="eastAsia" w:ascii="宋体" w:hAnsi="宋体" w:eastAsia="宋体" w:cs="宋体"/>
                      <w:b/>
                      <w:sz w:val="18"/>
                      <w:szCs w:val="18"/>
                      <w:highlight w:val="none"/>
                    </w:rPr>
                  </w:pPr>
                </w:p>
              </w:tc>
              <w:tc>
                <w:tcPr>
                  <w:tcW w:w="859" w:type="dxa"/>
                  <w:tcBorders>
                    <w:top w:val="single" w:color="auto" w:sz="4" w:space="0"/>
                    <w:left w:val="single" w:color="auto" w:sz="4" w:space="0"/>
                    <w:bottom w:val="single" w:color="auto" w:sz="4" w:space="0"/>
                    <w:right w:val="single" w:color="auto" w:sz="4" w:space="0"/>
                  </w:tcBorders>
                  <w:noWrap w:val="0"/>
                  <w:vAlign w:val="top"/>
                </w:tcPr>
                <w:p w14:paraId="5C5C4CC3">
                  <w:pPr>
                    <w:spacing w:line="240" w:lineRule="auto"/>
                    <w:rPr>
                      <w:rFonts w:hint="eastAsia" w:ascii="宋体" w:hAnsi="宋体" w:eastAsia="宋体" w:cs="宋体"/>
                      <w:b/>
                      <w:sz w:val="18"/>
                      <w:szCs w:val="18"/>
                      <w:highlight w:val="none"/>
                    </w:rPr>
                  </w:pPr>
                </w:p>
              </w:tc>
              <w:tc>
                <w:tcPr>
                  <w:tcW w:w="1256" w:type="dxa"/>
                  <w:tcBorders>
                    <w:top w:val="single" w:color="auto" w:sz="4" w:space="0"/>
                    <w:left w:val="single" w:color="auto" w:sz="4" w:space="0"/>
                    <w:bottom w:val="single" w:color="auto" w:sz="4" w:space="0"/>
                    <w:right w:val="single" w:color="auto" w:sz="4" w:space="0"/>
                  </w:tcBorders>
                  <w:noWrap w:val="0"/>
                  <w:vAlign w:val="top"/>
                </w:tcPr>
                <w:p w14:paraId="5423D1A0">
                  <w:pPr>
                    <w:spacing w:line="240" w:lineRule="auto"/>
                    <w:rPr>
                      <w:rFonts w:hint="eastAsia" w:ascii="宋体" w:hAnsi="宋体" w:eastAsia="宋体" w:cs="宋体"/>
                      <w:b/>
                      <w:sz w:val="18"/>
                      <w:szCs w:val="18"/>
                      <w:highlight w:val="none"/>
                    </w:rPr>
                  </w:pPr>
                </w:p>
              </w:tc>
              <w:tc>
                <w:tcPr>
                  <w:tcW w:w="1073" w:type="dxa"/>
                  <w:tcBorders>
                    <w:top w:val="single" w:color="auto" w:sz="4" w:space="0"/>
                    <w:left w:val="single" w:color="auto" w:sz="4" w:space="0"/>
                    <w:bottom w:val="single" w:color="auto" w:sz="4" w:space="0"/>
                    <w:right w:val="single" w:color="auto" w:sz="4" w:space="0"/>
                  </w:tcBorders>
                  <w:noWrap w:val="0"/>
                  <w:vAlign w:val="top"/>
                </w:tcPr>
                <w:p w14:paraId="6C42B2E0">
                  <w:pPr>
                    <w:spacing w:line="240" w:lineRule="auto"/>
                    <w:rPr>
                      <w:rFonts w:hint="eastAsia" w:ascii="宋体" w:hAnsi="宋体" w:eastAsia="宋体" w:cs="宋体"/>
                      <w:b/>
                      <w:sz w:val="18"/>
                      <w:szCs w:val="18"/>
                      <w:highlight w:val="none"/>
                    </w:rPr>
                  </w:pPr>
                </w:p>
              </w:tc>
              <w:tc>
                <w:tcPr>
                  <w:tcW w:w="960" w:type="dxa"/>
                  <w:tcBorders>
                    <w:top w:val="single" w:color="auto" w:sz="4" w:space="0"/>
                    <w:left w:val="single" w:color="auto" w:sz="4" w:space="0"/>
                    <w:bottom w:val="single" w:color="auto" w:sz="4" w:space="0"/>
                    <w:right w:val="single" w:color="auto" w:sz="4" w:space="0"/>
                  </w:tcBorders>
                  <w:noWrap w:val="0"/>
                  <w:vAlign w:val="top"/>
                </w:tcPr>
                <w:p w14:paraId="6CB1A7C0">
                  <w:pPr>
                    <w:spacing w:line="240" w:lineRule="auto"/>
                    <w:rPr>
                      <w:rFonts w:hint="eastAsia" w:ascii="宋体" w:hAnsi="宋体" w:eastAsia="宋体" w:cs="宋体"/>
                      <w:b/>
                      <w:sz w:val="18"/>
                      <w:szCs w:val="18"/>
                      <w:highlight w:val="none"/>
                    </w:rPr>
                  </w:pPr>
                </w:p>
              </w:tc>
              <w:tc>
                <w:tcPr>
                  <w:tcW w:w="1002" w:type="dxa"/>
                  <w:tcBorders>
                    <w:top w:val="single" w:color="auto" w:sz="4" w:space="0"/>
                    <w:left w:val="single" w:color="auto" w:sz="4" w:space="0"/>
                    <w:bottom w:val="single" w:color="auto" w:sz="4" w:space="0"/>
                    <w:right w:val="single" w:color="auto" w:sz="4" w:space="0"/>
                  </w:tcBorders>
                  <w:noWrap w:val="0"/>
                  <w:vAlign w:val="top"/>
                </w:tcPr>
                <w:p w14:paraId="1A7C0CAF">
                  <w:pPr>
                    <w:spacing w:line="240" w:lineRule="auto"/>
                    <w:rPr>
                      <w:rFonts w:hint="eastAsia" w:ascii="宋体" w:hAnsi="宋体" w:eastAsia="宋体" w:cs="宋体"/>
                      <w:b/>
                      <w:sz w:val="18"/>
                      <w:szCs w:val="18"/>
                      <w:highlight w:val="none"/>
                    </w:rPr>
                  </w:pPr>
                </w:p>
              </w:tc>
              <w:tc>
                <w:tcPr>
                  <w:tcW w:w="876" w:type="dxa"/>
                  <w:tcBorders>
                    <w:top w:val="single" w:color="auto" w:sz="4" w:space="0"/>
                    <w:left w:val="single" w:color="auto" w:sz="4" w:space="0"/>
                    <w:bottom w:val="single" w:color="auto" w:sz="4" w:space="0"/>
                    <w:right w:val="single" w:color="auto" w:sz="4" w:space="0"/>
                  </w:tcBorders>
                  <w:noWrap w:val="0"/>
                  <w:vAlign w:val="top"/>
                </w:tcPr>
                <w:p w14:paraId="5614C614">
                  <w:pPr>
                    <w:spacing w:line="240" w:lineRule="auto"/>
                    <w:rPr>
                      <w:rFonts w:hint="eastAsia" w:ascii="宋体" w:hAnsi="宋体" w:eastAsia="宋体" w:cs="宋体"/>
                      <w:b/>
                      <w:sz w:val="18"/>
                      <w:szCs w:val="18"/>
                      <w:highlight w:val="none"/>
                    </w:rPr>
                  </w:pPr>
                </w:p>
              </w:tc>
              <w:tc>
                <w:tcPr>
                  <w:tcW w:w="1303" w:type="dxa"/>
                  <w:tcBorders>
                    <w:top w:val="single" w:color="auto" w:sz="4" w:space="0"/>
                    <w:left w:val="single" w:color="auto" w:sz="4" w:space="0"/>
                    <w:bottom w:val="single" w:color="auto" w:sz="4" w:space="0"/>
                    <w:right w:val="single" w:color="auto" w:sz="4" w:space="0"/>
                  </w:tcBorders>
                  <w:noWrap w:val="0"/>
                  <w:vAlign w:val="top"/>
                </w:tcPr>
                <w:p w14:paraId="403984B8">
                  <w:pPr>
                    <w:spacing w:line="240" w:lineRule="auto"/>
                    <w:rPr>
                      <w:rFonts w:hint="eastAsia" w:ascii="宋体" w:hAnsi="宋体" w:eastAsia="宋体" w:cs="宋体"/>
                      <w:b/>
                      <w:sz w:val="18"/>
                      <w:szCs w:val="18"/>
                      <w:highlight w:val="none"/>
                      <w:lang w:eastAsia="zh-CN"/>
                    </w:rPr>
                  </w:pPr>
                </w:p>
              </w:tc>
            </w:tr>
            <w:tr w14:paraId="5A59F70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28" w:hRule="atLeast"/>
                <w:jc w:val="center"/>
              </w:trPr>
              <w:tc>
                <w:tcPr>
                  <w:tcW w:w="1467" w:type="dxa"/>
                  <w:tcBorders>
                    <w:top w:val="single" w:color="auto" w:sz="4" w:space="0"/>
                    <w:left w:val="single" w:color="auto" w:sz="4" w:space="0"/>
                    <w:bottom w:val="single" w:color="auto" w:sz="4" w:space="0"/>
                    <w:right w:val="single" w:color="auto" w:sz="4" w:space="0"/>
                  </w:tcBorders>
                  <w:noWrap w:val="0"/>
                  <w:vAlign w:val="top"/>
                </w:tcPr>
                <w:p w14:paraId="14D6537F">
                  <w:pPr>
                    <w:spacing w:line="240" w:lineRule="auto"/>
                    <w:jc w:val="left"/>
                    <w:rPr>
                      <w:rFonts w:hint="eastAsia" w:ascii="宋体" w:hAnsi="宋体" w:eastAsia="宋体" w:cs="宋体"/>
                      <w:b/>
                      <w:sz w:val="18"/>
                      <w:szCs w:val="18"/>
                      <w:highlight w:val="none"/>
                    </w:rPr>
                  </w:pPr>
                </w:p>
              </w:tc>
              <w:tc>
                <w:tcPr>
                  <w:tcW w:w="819" w:type="dxa"/>
                  <w:tcBorders>
                    <w:top w:val="single" w:color="auto" w:sz="4" w:space="0"/>
                    <w:left w:val="single" w:color="auto" w:sz="4" w:space="0"/>
                    <w:bottom w:val="single" w:color="auto" w:sz="4" w:space="0"/>
                    <w:right w:val="single" w:color="auto" w:sz="4" w:space="0"/>
                  </w:tcBorders>
                  <w:noWrap w:val="0"/>
                  <w:vAlign w:val="top"/>
                </w:tcPr>
                <w:p w14:paraId="2A610369">
                  <w:pPr>
                    <w:spacing w:line="240" w:lineRule="auto"/>
                    <w:rPr>
                      <w:rFonts w:hint="eastAsia" w:ascii="宋体" w:hAnsi="宋体" w:eastAsia="宋体" w:cs="宋体"/>
                      <w:b/>
                      <w:sz w:val="18"/>
                      <w:szCs w:val="18"/>
                      <w:highlight w:val="none"/>
                    </w:rPr>
                  </w:pPr>
                </w:p>
              </w:tc>
              <w:tc>
                <w:tcPr>
                  <w:tcW w:w="859" w:type="dxa"/>
                  <w:tcBorders>
                    <w:top w:val="single" w:color="auto" w:sz="4" w:space="0"/>
                    <w:left w:val="single" w:color="auto" w:sz="4" w:space="0"/>
                    <w:bottom w:val="single" w:color="auto" w:sz="4" w:space="0"/>
                    <w:right w:val="single" w:color="auto" w:sz="4" w:space="0"/>
                  </w:tcBorders>
                  <w:noWrap w:val="0"/>
                  <w:vAlign w:val="top"/>
                </w:tcPr>
                <w:p w14:paraId="527B8DA0">
                  <w:pPr>
                    <w:spacing w:line="240" w:lineRule="auto"/>
                    <w:rPr>
                      <w:rFonts w:hint="eastAsia" w:ascii="宋体" w:hAnsi="宋体" w:eastAsia="宋体" w:cs="宋体"/>
                      <w:b/>
                      <w:sz w:val="18"/>
                      <w:szCs w:val="18"/>
                      <w:highlight w:val="none"/>
                    </w:rPr>
                  </w:pPr>
                </w:p>
              </w:tc>
              <w:tc>
                <w:tcPr>
                  <w:tcW w:w="1256" w:type="dxa"/>
                  <w:tcBorders>
                    <w:top w:val="single" w:color="auto" w:sz="4" w:space="0"/>
                    <w:left w:val="single" w:color="auto" w:sz="4" w:space="0"/>
                    <w:bottom w:val="single" w:color="auto" w:sz="4" w:space="0"/>
                    <w:right w:val="single" w:color="auto" w:sz="4" w:space="0"/>
                  </w:tcBorders>
                  <w:noWrap w:val="0"/>
                  <w:vAlign w:val="top"/>
                </w:tcPr>
                <w:p w14:paraId="707E2A6C">
                  <w:pPr>
                    <w:spacing w:line="240" w:lineRule="auto"/>
                    <w:rPr>
                      <w:rFonts w:hint="eastAsia" w:ascii="宋体" w:hAnsi="宋体" w:eastAsia="宋体" w:cs="宋体"/>
                      <w:b/>
                      <w:sz w:val="18"/>
                      <w:szCs w:val="18"/>
                      <w:highlight w:val="none"/>
                    </w:rPr>
                  </w:pPr>
                </w:p>
              </w:tc>
              <w:tc>
                <w:tcPr>
                  <w:tcW w:w="1073" w:type="dxa"/>
                  <w:tcBorders>
                    <w:top w:val="single" w:color="auto" w:sz="4" w:space="0"/>
                    <w:left w:val="single" w:color="auto" w:sz="4" w:space="0"/>
                    <w:bottom w:val="single" w:color="auto" w:sz="4" w:space="0"/>
                    <w:right w:val="single" w:color="auto" w:sz="4" w:space="0"/>
                  </w:tcBorders>
                  <w:noWrap w:val="0"/>
                  <w:vAlign w:val="top"/>
                </w:tcPr>
                <w:p w14:paraId="3E9AF0B9">
                  <w:pPr>
                    <w:spacing w:line="240" w:lineRule="auto"/>
                    <w:rPr>
                      <w:rFonts w:hint="eastAsia" w:ascii="宋体" w:hAnsi="宋体" w:eastAsia="宋体" w:cs="宋体"/>
                      <w:b/>
                      <w:sz w:val="18"/>
                      <w:szCs w:val="18"/>
                      <w:highlight w:val="none"/>
                    </w:rPr>
                  </w:pPr>
                </w:p>
              </w:tc>
              <w:tc>
                <w:tcPr>
                  <w:tcW w:w="960" w:type="dxa"/>
                  <w:tcBorders>
                    <w:top w:val="single" w:color="auto" w:sz="4" w:space="0"/>
                    <w:left w:val="single" w:color="auto" w:sz="4" w:space="0"/>
                    <w:bottom w:val="single" w:color="auto" w:sz="4" w:space="0"/>
                    <w:right w:val="single" w:color="auto" w:sz="4" w:space="0"/>
                  </w:tcBorders>
                  <w:noWrap w:val="0"/>
                  <w:vAlign w:val="top"/>
                </w:tcPr>
                <w:p w14:paraId="1BFDD615">
                  <w:pPr>
                    <w:spacing w:line="240" w:lineRule="auto"/>
                    <w:rPr>
                      <w:rFonts w:hint="eastAsia" w:ascii="宋体" w:hAnsi="宋体" w:eastAsia="宋体" w:cs="宋体"/>
                      <w:b/>
                      <w:sz w:val="18"/>
                      <w:szCs w:val="18"/>
                      <w:highlight w:val="none"/>
                    </w:rPr>
                  </w:pPr>
                </w:p>
              </w:tc>
              <w:tc>
                <w:tcPr>
                  <w:tcW w:w="1002" w:type="dxa"/>
                  <w:tcBorders>
                    <w:top w:val="single" w:color="auto" w:sz="4" w:space="0"/>
                    <w:left w:val="single" w:color="auto" w:sz="4" w:space="0"/>
                    <w:bottom w:val="single" w:color="auto" w:sz="4" w:space="0"/>
                    <w:right w:val="single" w:color="auto" w:sz="4" w:space="0"/>
                  </w:tcBorders>
                  <w:noWrap w:val="0"/>
                  <w:vAlign w:val="top"/>
                </w:tcPr>
                <w:p w14:paraId="198D7FD4">
                  <w:pPr>
                    <w:spacing w:line="240" w:lineRule="auto"/>
                    <w:rPr>
                      <w:rFonts w:hint="eastAsia" w:ascii="宋体" w:hAnsi="宋体" w:eastAsia="宋体" w:cs="宋体"/>
                      <w:b/>
                      <w:sz w:val="18"/>
                      <w:szCs w:val="18"/>
                      <w:highlight w:val="none"/>
                    </w:rPr>
                  </w:pPr>
                </w:p>
              </w:tc>
              <w:tc>
                <w:tcPr>
                  <w:tcW w:w="876" w:type="dxa"/>
                  <w:tcBorders>
                    <w:top w:val="single" w:color="auto" w:sz="4" w:space="0"/>
                    <w:left w:val="single" w:color="auto" w:sz="4" w:space="0"/>
                    <w:bottom w:val="single" w:color="auto" w:sz="4" w:space="0"/>
                    <w:right w:val="single" w:color="auto" w:sz="4" w:space="0"/>
                  </w:tcBorders>
                  <w:noWrap w:val="0"/>
                  <w:vAlign w:val="top"/>
                </w:tcPr>
                <w:p w14:paraId="1D9630DE">
                  <w:pPr>
                    <w:spacing w:line="240" w:lineRule="auto"/>
                    <w:rPr>
                      <w:rFonts w:hint="eastAsia" w:ascii="宋体" w:hAnsi="宋体" w:eastAsia="宋体" w:cs="宋体"/>
                      <w:b/>
                      <w:sz w:val="18"/>
                      <w:szCs w:val="18"/>
                      <w:highlight w:val="none"/>
                    </w:rPr>
                  </w:pPr>
                </w:p>
              </w:tc>
              <w:tc>
                <w:tcPr>
                  <w:tcW w:w="1303" w:type="dxa"/>
                  <w:tcBorders>
                    <w:top w:val="single" w:color="auto" w:sz="4" w:space="0"/>
                    <w:left w:val="single" w:color="auto" w:sz="4" w:space="0"/>
                    <w:bottom w:val="single" w:color="auto" w:sz="4" w:space="0"/>
                    <w:right w:val="single" w:color="auto" w:sz="4" w:space="0"/>
                  </w:tcBorders>
                  <w:noWrap w:val="0"/>
                  <w:vAlign w:val="top"/>
                </w:tcPr>
                <w:p w14:paraId="3FBF67B3">
                  <w:pPr>
                    <w:spacing w:line="240" w:lineRule="auto"/>
                    <w:rPr>
                      <w:rFonts w:hint="eastAsia" w:ascii="宋体" w:hAnsi="宋体" w:eastAsia="宋体" w:cs="宋体"/>
                      <w:b/>
                      <w:sz w:val="18"/>
                      <w:szCs w:val="18"/>
                      <w:highlight w:val="none"/>
                    </w:rPr>
                  </w:pPr>
                </w:p>
              </w:tc>
            </w:tr>
            <w:tr w14:paraId="6386670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39" w:hRule="atLeast"/>
                <w:jc w:val="center"/>
              </w:trPr>
              <w:tc>
                <w:tcPr>
                  <w:tcW w:w="1467" w:type="dxa"/>
                  <w:tcBorders>
                    <w:top w:val="single" w:color="auto" w:sz="4" w:space="0"/>
                    <w:left w:val="single" w:color="auto" w:sz="4" w:space="0"/>
                    <w:bottom w:val="single" w:color="auto" w:sz="4" w:space="0"/>
                    <w:right w:val="single" w:color="auto" w:sz="4" w:space="0"/>
                  </w:tcBorders>
                  <w:noWrap w:val="0"/>
                  <w:vAlign w:val="top"/>
                </w:tcPr>
                <w:p w14:paraId="45F3DB0B">
                  <w:pPr>
                    <w:spacing w:line="240" w:lineRule="auto"/>
                    <w:jc w:val="center"/>
                    <w:rPr>
                      <w:rFonts w:hint="eastAsia" w:ascii="宋体" w:hAnsi="宋体" w:eastAsia="宋体" w:cs="宋体"/>
                      <w:b/>
                      <w:sz w:val="18"/>
                      <w:szCs w:val="18"/>
                      <w:highlight w:val="none"/>
                    </w:rPr>
                  </w:pPr>
                  <w:r>
                    <w:rPr>
                      <w:rFonts w:hint="eastAsia" w:ascii="宋体" w:hAnsi="宋体" w:eastAsia="宋体" w:cs="宋体"/>
                      <w:sz w:val="18"/>
                      <w:szCs w:val="18"/>
                      <w:highlight w:val="none"/>
                    </w:rPr>
                    <w:t>合计</w:t>
                  </w:r>
                </w:p>
              </w:tc>
              <w:tc>
                <w:tcPr>
                  <w:tcW w:w="819" w:type="dxa"/>
                  <w:tcBorders>
                    <w:top w:val="single" w:color="auto" w:sz="4" w:space="0"/>
                    <w:left w:val="single" w:color="auto" w:sz="4" w:space="0"/>
                    <w:bottom w:val="single" w:color="auto" w:sz="4" w:space="0"/>
                    <w:right w:val="single" w:color="auto" w:sz="4" w:space="0"/>
                  </w:tcBorders>
                  <w:noWrap w:val="0"/>
                  <w:vAlign w:val="top"/>
                </w:tcPr>
                <w:p w14:paraId="19D3B6B9">
                  <w:pPr>
                    <w:spacing w:line="240" w:lineRule="auto"/>
                    <w:jc w:val="center"/>
                    <w:rPr>
                      <w:rFonts w:hint="eastAsia" w:ascii="宋体" w:hAnsi="宋体" w:eastAsia="宋体" w:cs="宋体"/>
                      <w:b/>
                      <w:sz w:val="18"/>
                      <w:szCs w:val="18"/>
                      <w:highlight w:val="none"/>
                    </w:rPr>
                  </w:pPr>
                  <w:r>
                    <w:rPr>
                      <w:rFonts w:hint="eastAsia" w:ascii="宋体" w:hAnsi="宋体" w:eastAsia="宋体" w:cs="宋体"/>
                      <w:sz w:val="18"/>
                      <w:szCs w:val="18"/>
                      <w:highlight w:val="none"/>
                    </w:rPr>
                    <w:t>/</w:t>
                  </w:r>
                </w:p>
              </w:tc>
              <w:tc>
                <w:tcPr>
                  <w:tcW w:w="859" w:type="dxa"/>
                  <w:tcBorders>
                    <w:top w:val="single" w:color="auto" w:sz="4" w:space="0"/>
                    <w:left w:val="single" w:color="auto" w:sz="4" w:space="0"/>
                    <w:bottom w:val="single" w:color="auto" w:sz="4" w:space="0"/>
                    <w:right w:val="single" w:color="auto" w:sz="4" w:space="0"/>
                  </w:tcBorders>
                  <w:noWrap w:val="0"/>
                  <w:vAlign w:val="top"/>
                </w:tcPr>
                <w:p w14:paraId="2844C50E">
                  <w:pPr>
                    <w:spacing w:line="240" w:lineRule="auto"/>
                    <w:jc w:val="center"/>
                    <w:rPr>
                      <w:rFonts w:hint="eastAsia" w:ascii="宋体" w:hAnsi="宋体" w:eastAsia="宋体" w:cs="宋体"/>
                      <w:b/>
                      <w:sz w:val="18"/>
                      <w:szCs w:val="18"/>
                      <w:highlight w:val="none"/>
                    </w:rPr>
                  </w:pPr>
                  <w:r>
                    <w:t>143</w:t>
                  </w:r>
                </w:p>
              </w:tc>
              <w:tc>
                <w:tcPr>
                  <w:tcW w:w="1256" w:type="dxa"/>
                  <w:tcBorders>
                    <w:top w:val="single" w:color="auto" w:sz="4" w:space="0"/>
                    <w:left w:val="single" w:color="auto" w:sz="4" w:space="0"/>
                    <w:bottom w:val="single" w:color="auto" w:sz="4" w:space="0"/>
                    <w:right w:val="single" w:color="auto" w:sz="4" w:space="0"/>
                  </w:tcBorders>
                  <w:noWrap w:val="0"/>
                  <w:vAlign w:val="top"/>
                </w:tcPr>
                <w:p w14:paraId="113CB2C0">
                  <w:pPr>
                    <w:spacing w:line="240" w:lineRule="auto"/>
                    <w:jc w:val="center"/>
                    <w:rPr>
                      <w:rFonts w:hint="eastAsia" w:ascii="宋体" w:hAnsi="宋体" w:eastAsia="宋体" w:cs="宋体"/>
                      <w:b/>
                      <w:sz w:val="18"/>
                      <w:szCs w:val="18"/>
                      <w:highlight w:val="none"/>
                    </w:rPr>
                  </w:pPr>
                  <w:r>
                    <w:t>榕 房权证 R 字第 0838000 号</w:t>
                  </w:r>
                </w:p>
              </w:tc>
              <w:tc>
                <w:tcPr>
                  <w:tcW w:w="1073" w:type="dxa"/>
                  <w:tcBorders>
                    <w:top w:val="single" w:color="auto" w:sz="4" w:space="0"/>
                    <w:left w:val="single" w:color="auto" w:sz="4" w:space="0"/>
                    <w:bottom w:val="single" w:color="auto" w:sz="4" w:space="0"/>
                    <w:right w:val="single" w:color="auto" w:sz="4" w:space="0"/>
                  </w:tcBorders>
                  <w:noWrap w:val="0"/>
                  <w:vAlign w:val="top"/>
                </w:tcPr>
                <w:p w14:paraId="14701F9B">
                  <w:pPr>
                    <w:spacing w:line="240" w:lineRule="auto"/>
                    <w:jc w:val="center"/>
                    <w:rPr>
                      <w:rFonts w:hint="eastAsia" w:ascii="宋体" w:hAnsi="宋体" w:eastAsia="宋体" w:cs="宋体"/>
                      <w:b/>
                      <w:sz w:val="18"/>
                      <w:szCs w:val="18"/>
                      <w:highlight w:val="none"/>
                    </w:rPr>
                  </w:pPr>
                  <w:r>
                    <w:rPr>
                      <w:rFonts w:hint="eastAsia" w:ascii="宋体" w:hAnsi="宋体" w:eastAsia="宋体" w:cs="宋体"/>
                      <w:sz w:val="18"/>
                      <w:szCs w:val="18"/>
                      <w:highlight w:val="none"/>
                    </w:rPr>
                    <w:t>/</w:t>
                  </w:r>
                </w:p>
              </w:tc>
              <w:tc>
                <w:tcPr>
                  <w:tcW w:w="960" w:type="dxa"/>
                  <w:tcBorders>
                    <w:top w:val="single" w:color="auto" w:sz="4" w:space="0"/>
                    <w:left w:val="single" w:color="auto" w:sz="4" w:space="0"/>
                    <w:bottom w:val="single" w:color="auto" w:sz="4" w:space="0"/>
                    <w:right w:val="single" w:color="auto" w:sz="4" w:space="0"/>
                  </w:tcBorders>
                  <w:noWrap w:val="0"/>
                  <w:vAlign w:val="top"/>
                </w:tcPr>
                <w:p w14:paraId="6305A826">
                  <w:pPr>
                    <w:spacing w:line="240" w:lineRule="auto"/>
                    <w:jc w:val="center"/>
                    <w:rPr>
                      <w:rFonts w:hint="eastAsia" w:ascii="宋体" w:hAnsi="宋体" w:eastAsia="宋体" w:cs="宋体"/>
                      <w:b/>
                      <w:sz w:val="18"/>
                      <w:szCs w:val="18"/>
                      <w:highlight w:val="none"/>
                    </w:rPr>
                  </w:pPr>
                  <w:r>
                    <w:rPr>
                      <w:rFonts w:hint="eastAsia" w:ascii="宋体" w:hAnsi="宋体" w:eastAsia="宋体" w:cs="宋体"/>
                      <w:sz w:val="18"/>
                      <w:szCs w:val="18"/>
                      <w:highlight w:val="none"/>
                    </w:rPr>
                    <w:t>/</w:t>
                  </w:r>
                </w:p>
              </w:tc>
              <w:tc>
                <w:tcPr>
                  <w:tcW w:w="1002" w:type="dxa"/>
                  <w:tcBorders>
                    <w:top w:val="single" w:color="auto" w:sz="4" w:space="0"/>
                    <w:left w:val="single" w:color="auto" w:sz="4" w:space="0"/>
                    <w:bottom w:val="single" w:color="auto" w:sz="4" w:space="0"/>
                    <w:right w:val="single" w:color="auto" w:sz="4" w:space="0"/>
                  </w:tcBorders>
                  <w:noWrap w:val="0"/>
                  <w:vAlign w:val="top"/>
                </w:tcPr>
                <w:p w14:paraId="29DA3AB1">
                  <w:pPr>
                    <w:spacing w:line="240" w:lineRule="auto"/>
                    <w:jc w:val="center"/>
                    <w:rPr>
                      <w:rFonts w:hint="eastAsia" w:ascii="宋体" w:hAnsi="宋体" w:eastAsia="宋体" w:cs="宋体"/>
                      <w:b/>
                      <w:sz w:val="18"/>
                      <w:szCs w:val="18"/>
                      <w:highlight w:val="none"/>
                    </w:rPr>
                  </w:pPr>
                </w:p>
              </w:tc>
              <w:tc>
                <w:tcPr>
                  <w:tcW w:w="876" w:type="dxa"/>
                  <w:tcBorders>
                    <w:top w:val="single" w:color="auto" w:sz="4" w:space="0"/>
                    <w:left w:val="single" w:color="auto" w:sz="4" w:space="0"/>
                    <w:bottom w:val="single" w:color="auto" w:sz="4" w:space="0"/>
                    <w:right w:val="single" w:color="auto" w:sz="4" w:space="0"/>
                  </w:tcBorders>
                  <w:noWrap w:val="0"/>
                  <w:vAlign w:val="top"/>
                </w:tcPr>
                <w:p w14:paraId="771E035D">
                  <w:pPr>
                    <w:spacing w:line="240" w:lineRule="auto"/>
                    <w:jc w:val="center"/>
                    <w:rPr>
                      <w:rFonts w:hint="eastAsia" w:ascii="宋体" w:hAnsi="宋体" w:eastAsia="宋体" w:cs="宋体"/>
                      <w:b/>
                      <w:sz w:val="18"/>
                      <w:szCs w:val="18"/>
                      <w:highlight w:val="none"/>
                    </w:rPr>
                  </w:pPr>
                </w:p>
              </w:tc>
              <w:tc>
                <w:tcPr>
                  <w:tcW w:w="1303" w:type="dxa"/>
                  <w:tcBorders>
                    <w:top w:val="single" w:color="auto" w:sz="4" w:space="0"/>
                    <w:left w:val="single" w:color="auto" w:sz="4" w:space="0"/>
                    <w:bottom w:val="single" w:color="auto" w:sz="4" w:space="0"/>
                    <w:right w:val="single" w:color="auto" w:sz="4" w:space="0"/>
                  </w:tcBorders>
                  <w:noWrap w:val="0"/>
                  <w:vAlign w:val="top"/>
                </w:tcPr>
                <w:p w14:paraId="669E44DC">
                  <w:pPr>
                    <w:spacing w:line="240" w:lineRule="auto"/>
                    <w:jc w:val="center"/>
                    <w:rPr>
                      <w:rFonts w:hint="eastAsia" w:ascii="宋体" w:hAnsi="宋体" w:eastAsia="宋体" w:cs="宋体"/>
                      <w:b/>
                      <w:sz w:val="18"/>
                      <w:szCs w:val="18"/>
                      <w:highlight w:val="none"/>
                    </w:rPr>
                  </w:pPr>
                  <w:r>
                    <w:rPr>
                      <w:rFonts w:hint="eastAsia" w:ascii="宋体" w:hAnsi="宋体" w:eastAsia="宋体" w:cs="宋体"/>
                      <w:sz w:val="18"/>
                      <w:szCs w:val="18"/>
                      <w:highlight w:val="none"/>
                    </w:rPr>
                    <w:t>/</w:t>
                  </w:r>
                </w:p>
              </w:tc>
            </w:tr>
          </w:tbl>
          <w:p w14:paraId="33A8B88A">
            <w:pPr>
              <w:widowControl w:val="0"/>
              <w:numPr>
                <w:ilvl w:val="0"/>
                <w:numId w:val="0"/>
              </w:numPr>
              <w:spacing w:line="240" w:lineRule="auto"/>
              <w:ind w:leftChars="0" w:firstLine="420" w:firstLineChars="200"/>
              <w:jc w:val="both"/>
              <w:rPr>
                <w:rFonts w:hint="eastAsia" w:ascii="宋体" w:hAnsi="宋体" w:eastAsia="宋体" w:cs="宋体"/>
                <w:b w:val="0"/>
                <w:bCs/>
                <w:kern w:val="2"/>
                <w:sz w:val="21"/>
                <w:szCs w:val="21"/>
                <w:highlight w:val="none"/>
              </w:rPr>
            </w:pPr>
            <w:r>
              <w:rPr>
                <w:rFonts w:hint="eastAsia" w:ascii="宋体" w:hAnsi="宋体" w:cs="宋体"/>
                <w:sz w:val="21"/>
                <w:szCs w:val="21"/>
                <w:highlight w:val="none"/>
                <w:lang w:val="en-US" w:eastAsia="zh-CN"/>
              </w:rPr>
              <w:t>备注：“</w:t>
            </w:r>
            <w:r>
              <w:rPr>
                <w:rFonts w:hint="eastAsia" w:ascii="宋体" w:hAnsi="宋体" w:eastAsia="宋体" w:cs="宋体"/>
                <w:b w:val="0"/>
                <w:bCs/>
                <w:kern w:val="2"/>
                <w:sz w:val="21"/>
                <w:szCs w:val="21"/>
                <w:highlight w:val="none"/>
              </w:rPr>
              <w:t>类型”根据产证信息填写住宅、办公、厂房等房屋用途；“面积”填写房屋的建筑面积。</w:t>
            </w:r>
          </w:p>
          <w:p w14:paraId="61791684">
            <w:pPr>
              <w:widowControl w:val="0"/>
              <w:numPr>
                <w:ilvl w:val="0"/>
                <w:numId w:val="0"/>
              </w:numPr>
              <w:spacing w:line="240" w:lineRule="auto"/>
              <w:ind w:leftChars="0" w:firstLine="420" w:firstLineChars="200"/>
              <w:jc w:val="both"/>
              <w:rPr>
                <w:rFonts w:hint="eastAsia" w:ascii="宋体" w:hAnsi="宋体" w:eastAsia="宋体" w:cs="宋体"/>
                <w:b w:val="0"/>
                <w:bCs/>
                <w:kern w:val="2"/>
                <w:sz w:val="21"/>
                <w:szCs w:val="21"/>
                <w:highlight w:val="none"/>
              </w:rPr>
            </w:pPr>
            <w:r>
              <w:rPr>
                <w:rFonts w:hint="eastAsia" w:ascii="宋体" w:hAnsi="宋体" w:cs="宋体"/>
                <w:b w:val="0"/>
                <w:bCs/>
                <w:kern w:val="2"/>
                <w:sz w:val="21"/>
                <w:szCs w:val="21"/>
                <w:highlight w:val="none"/>
                <w:lang w:val="en-US" w:eastAsia="zh-CN"/>
              </w:rPr>
              <w:t>抵押物为个人私有房产，位于仓山区上渡街道通江路17号江南水都·杰座，面积143.45平方米，权属人为康恩慧、黄祖海。</w:t>
            </w:r>
            <w:r>
              <w:rPr>
                <w:rFonts w:hint="eastAsia" w:ascii="宋体" w:hAnsi="宋体" w:eastAsia="宋体" w:cs="宋体"/>
                <w:b w:val="0"/>
                <w:bCs/>
                <w:kern w:val="2"/>
                <w:sz w:val="21"/>
                <w:szCs w:val="21"/>
                <w:highlight w:val="none"/>
              </w:rPr>
            </w:r>
            <w:r>
              <w:rPr>
                <w:rFonts w:hint="eastAsia" w:ascii="宋体" w:hAnsi="宋体" w:cs="宋体"/>
                <w:b w:val="0"/>
                <w:bCs/>
                <w:kern w:val="2"/>
                <w:sz w:val="21"/>
                <w:szCs w:val="21"/>
                <w:highlight w:val="none"/>
                <w:lang w:eastAsia="zh-CN"/>
              </w:rPr>
            </w:r>
            <w:r>
              <w:rPr>
                <w:rFonts w:hint="eastAsia" w:ascii="宋体" w:hAnsi="宋体" w:eastAsia="宋体" w:cs="宋体"/>
                <w:b w:val="0"/>
                <w:bCs/>
                <w:kern w:val="2"/>
                <w:sz w:val="21"/>
                <w:szCs w:val="21"/>
                <w:highlight w:val="none"/>
              </w:rPr>
            </w:r>
            <w:r>
              <w:rPr>
                <w:rFonts w:hint="eastAsia" w:ascii="宋体" w:hAnsi="宋体" w:eastAsia="宋体" w:cs="宋体"/>
                <w:b w:val="0"/>
                <w:bCs/>
                <w:kern w:val="2"/>
                <w:sz w:val="21"/>
                <w:szCs w:val="21"/>
                <w:highlight w:val="none"/>
                <w:lang w:eastAsia="zh-CN"/>
              </w:rPr>
            </w:r>
            <w:r>
              <w:rPr>
                <w:rFonts w:hint="eastAsia" w:ascii="宋体" w:hAnsi="宋体" w:eastAsia="宋体" w:cs="宋体"/>
                <w:b w:val="0"/>
                <w:bCs/>
                <w:kern w:val="2"/>
                <w:sz w:val="21"/>
                <w:szCs w:val="21"/>
                <w:highlight w:val="none"/>
              </w:rPr>
            </w:r>
          </w:p>
          <w:p w14:paraId="027D0FF2">
            <w:pPr>
              <w:numPr>
                <w:ilvl w:val="0"/>
                <w:numId w:val="0"/>
              </w:numPr>
              <w:spacing w:before="156" w:beforeLines="50" w:after="156" w:afterLines="50" w:line="240" w:lineRule="auto"/>
              <w:jc w:val="left"/>
              <w:rPr>
                <w:rFonts w:hint="eastAsia" w:ascii="宋体" w:hAnsi="宋体" w:eastAsia="宋体" w:cs="宋体"/>
                <w:b/>
                <w:sz w:val="21"/>
                <w:szCs w:val="21"/>
                <w:highlight w:val="none"/>
              </w:rPr>
            </w:pPr>
            <w:r>
              <w:rPr>
                <w:rFonts w:hint="eastAsia" w:ascii="宋体" w:hAnsi="宋体" w:cs="宋体"/>
                <w:sz w:val="21"/>
                <w:szCs w:val="21"/>
                <w:highlight w:val="none"/>
                <w:lang w:val="en-US" w:eastAsia="zh-CN"/>
              </w:rPr>
              <w:t>2.</w:t>
            </w:r>
            <w:r>
              <w:rPr>
                <w:rFonts w:hint="eastAsia" w:ascii="宋体" w:hAnsi="宋体" w:eastAsia="宋体" w:cs="宋体"/>
                <w:sz w:val="21"/>
                <w:szCs w:val="21"/>
                <w:highlight w:val="none"/>
              </w:rPr>
              <w:t>公司担保</w:t>
            </w:r>
            <w:r>
              <w:rPr>
                <w:rFonts w:hint="eastAsia" w:ascii="宋体" w:hAnsi="宋体" w:eastAsia="宋体" w:cs="宋体"/>
                <w:sz w:val="21"/>
                <w:szCs w:val="21"/>
                <w:highlight w:val="none"/>
                <w:lang w:eastAsia="zh-CN"/>
              </w:rPr>
              <w:t>（</w:t>
            </w:r>
            <w:r>
              <w:rPr>
                <w:rFonts w:hint="eastAsia" w:ascii="宋体" w:hAnsi="宋体" w:eastAsia="宋体" w:cs="宋体"/>
                <w:sz w:val="21"/>
                <w:szCs w:val="21"/>
                <w:highlight w:val="none"/>
                <w:lang w:val="en-US" w:eastAsia="zh-CN"/>
              </w:rPr>
              <w:t>如涉及</w:t>
            </w:r>
            <w:r>
              <w:rPr>
                <w:rFonts w:hint="eastAsia" w:ascii="宋体" w:hAnsi="宋体" w:eastAsia="宋体" w:cs="宋体"/>
                <w:sz w:val="21"/>
                <w:szCs w:val="21"/>
                <w:highlight w:val="none"/>
                <w:lang w:eastAsia="zh-CN"/>
              </w:rPr>
              <w:t>）</w:t>
            </w:r>
            <w:r>
              <w:rPr>
                <w:rFonts w:hint="eastAsia" w:ascii="宋体" w:hAnsi="宋体" w:eastAsia="宋体" w:cs="宋体"/>
                <w:sz w:val="21"/>
                <w:szCs w:val="21"/>
                <w:highlight w:val="none"/>
              </w:rPr>
              <w:t>：</w:t>
            </w:r>
          </w:p>
          <w:p w14:paraId="0F2B1FC8">
            <w:pPr>
              <w:numPr>
                <w:ilvl w:val="0"/>
                <w:numId w:val="0"/>
              </w:numPr>
              <w:spacing w:before="156" w:beforeLines="50" w:after="156" w:afterLines="50" w:line="240" w:lineRule="auto"/>
              <w:jc w:val="left"/>
              <w:rPr>
                <w:rFonts w:hint="eastAsia" w:ascii="宋体" w:hAnsi="宋体" w:eastAsia="宋体" w:cs="宋体"/>
                <w:b w:val="0"/>
                <w:bCs/>
                <w:kern w:val="2"/>
                <w:sz w:val="21"/>
                <w:szCs w:val="21"/>
                <w:highlight w:val="none"/>
              </w:rPr>
            </w:pPr>
            <w:r>
              <w:rPr>
                <w:rFonts w:hint="eastAsia" w:ascii="宋体" w:hAnsi="宋体" w:eastAsia="宋体" w:cs="宋体"/>
                <w:b w:val="0"/>
                <w:bCs/>
                <w:kern w:val="2"/>
                <w:sz w:val="21"/>
                <w:szCs w:val="21"/>
                <w:highlight w:val="none"/>
              </w:rPr>
              <w:t>保证人主要为借款人全资或控股的关联企业，包括福建中锐汉鼎信息技术有限公司、福建中锐教育科技有限公司、北京中锐青云科技有限公司、厦门中锐软件科技有限公司及中锐海沃水利技术(福建)有限公司。各保证人主营业务分别为智慧水利、智慧教育、产教融合创新服务及软硬件销售。其中，福建中锐汉鼎信息技术有限公司上年营收1223万，净亏损682万；北京中锐青云科技有限公司上年营收204万，净利润16万；福建中锐教育科技有限公司与厦门中锐软件科技有限公司财务数据存疑，待人工核实；中锐海沃水利技术(福建)有限公司上年无主营业务收入，净利润规模极小。保证人对公PD等级、银行授信明细、对外担保余额、征信不良记录及涉诉风险信息均未提供，需补充各保证人征信报告及涉诉查询记录。主要财务指标详见下表。</w:t>
            </w:r>
            <w:r>
              <w:rPr>
                <w:rFonts w:hint="eastAsia" w:ascii="宋体" w:hAnsi="宋体" w:cs="宋体"/>
                <w:b w:val="0"/>
                <w:bCs/>
                <w:kern w:val="2"/>
                <w:sz w:val="21"/>
                <w:szCs w:val="21"/>
                <w:highlight w:val="none"/>
                <w:lang w:val="en-US" w:eastAsia="zh-CN"/>
              </w:rPr>
            </w:r>
            <w:r>
              <w:rPr>
                <w:rFonts w:hint="eastAsia" w:ascii="宋体" w:hAnsi="宋体" w:eastAsia="宋体" w:cs="宋体"/>
                <w:b w:val="0"/>
                <w:bCs/>
                <w:kern w:val="2"/>
                <w:sz w:val="21"/>
                <w:szCs w:val="21"/>
                <w:highlight w:val="none"/>
              </w:rPr>
            </w:r>
            <w:r>
              <w:rPr>
                <w:rFonts w:hint="eastAsia" w:ascii="宋体" w:hAnsi="宋体" w:cs="宋体"/>
                <w:b w:val="0"/>
                <w:bCs/>
                <w:kern w:val="2"/>
                <w:sz w:val="21"/>
                <w:szCs w:val="21"/>
                <w:highlight w:val="none"/>
                <w:lang w:eastAsia="zh-CN"/>
              </w:rPr>
            </w:r>
            <w:r>
              <w:rPr>
                <w:rFonts w:hint="eastAsia" w:ascii="宋体" w:hAnsi="宋体" w:cs="宋体"/>
                <w:b w:val="0"/>
                <w:bCs/>
                <w:kern w:val="2"/>
                <w:sz w:val="21"/>
                <w:szCs w:val="21"/>
                <w:highlight w:val="none"/>
                <w:lang w:val="en-US" w:eastAsia="zh-CN"/>
              </w:rPr>
            </w:r>
            <w:r>
              <w:rPr>
                <w:rFonts w:hint="eastAsia" w:ascii="宋体" w:hAnsi="宋体" w:cs="宋体"/>
                <w:snapToGrid w:val="0"/>
                <w:color w:val="000000"/>
                <w:kern w:val="0"/>
                <w:szCs w:val="21"/>
                <w:highlight w:val="none"/>
                <w:lang w:val="en-US" w:eastAsia="zh-CN"/>
              </w:rPr>
            </w:r>
            <w:r>
              <w:rPr>
                <w:rFonts w:hint="eastAsia" w:ascii="宋体" w:hAnsi="宋体" w:cs="宋体"/>
                <w:snapToGrid w:val="0"/>
                <w:color w:val="000000"/>
                <w:kern w:val="0"/>
                <w:szCs w:val="21"/>
                <w:highlight w:val="none"/>
              </w:rPr>
            </w:r>
            <w:r>
              <w:rPr>
                <w:rFonts w:hint="eastAsia" w:ascii="宋体" w:hAnsi="宋体" w:cs="宋体"/>
                <w:snapToGrid w:val="0"/>
                <w:color w:val="000000"/>
                <w:kern w:val="0"/>
                <w:szCs w:val="21"/>
                <w:highlight w:val="none"/>
                <w:lang w:val="en-US" w:eastAsia="zh-CN"/>
              </w:rPr>
            </w:r>
            <w:r>
              <w:rPr>
                <w:rFonts w:hint="eastAsia" w:ascii="宋体" w:hAnsi="宋体" w:cs="宋体"/>
                <w:snapToGrid w:val="0"/>
                <w:color w:val="000000"/>
                <w:kern w:val="0"/>
                <w:szCs w:val="21"/>
                <w:highlight w:val="none"/>
              </w:rPr>
            </w:r>
            <w:r>
              <w:rPr>
                <w:rFonts w:hint="eastAsia" w:ascii="宋体" w:hAnsi="宋体" w:cs="宋体"/>
                <w:snapToGrid w:val="0"/>
                <w:color w:val="000000"/>
                <w:kern w:val="0"/>
                <w:szCs w:val="21"/>
                <w:highlight w:val="none"/>
                <w:lang w:val="en-US" w:eastAsia="zh-CN"/>
              </w:rPr>
            </w:r>
            <w:r>
              <w:rPr>
                <w:rFonts w:hint="eastAsia" w:ascii="宋体" w:hAnsi="宋体" w:cs="宋体"/>
                <w:snapToGrid w:val="0"/>
                <w:color w:val="000000"/>
                <w:kern w:val="0"/>
                <w:szCs w:val="21"/>
                <w:highlight w:val="none"/>
              </w:rPr>
            </w:r>
            <w:r>
              <w:rPr>
                <w:rFonts w:hint="eastAsia" w:ascii="宋体" w:hAnsi="宋体" w:cs="宋体"/>
                <w:snapToGrid w:val="0"/>
                <w:color w:val="000000"/>
                <w:kern w:val="0"/>
                <w:szCs w:val="21"/>
                <w:highlight w:val="none"/>
                <w:lang w:val="en-US" w:eastAsia="zh-CN"/>
              </w:rPr>
            </w:r>
            <w:r>
              <w:rPr>
                <w:rFonts w:hint="eastAsia" w:ascii="宋体" w:hAnsi="宋体" w:cs="宋体"/>
                <w:snapToGrid w:val="0"/>
                <w:color w:val="000000"/>
                <w:kern w:val="0"/>
                <w:szCs w:val="21"/>
                <w:highlight w:val="none"/>
              </w:rPr>
            </w:r>
            <w:r>
              <w:rPr>
                <w:rFonts w:hint="eastAsia" w:ascii="宋体" w:hAnsi="宋体" w:eastAsia="宋体" w:cs="宋体"/>
                <w:b w:val="0"/>
                <w:bCs/>
                <w:kern w:val="2"/>
                <w:sz w:val="21"/>
                <w:szCs w:val="21"/>
                <w:highlight w:val="none"/>
              </w:rPr>
            </w:r>
          </w:p>
          <w:p w14:paraId="62F95C79">
            <w:pPr>
              <w:numPr>
                <w:ilvl w:val="0"/>
                <w:numId w:val="0"/>
              </w:numPr>
              <w:spacing w:before="156" w:beforeLines="50" w:after="156" w:afterLines="50" w:line="240" w:lineRule="auto"/>
              <w:jc w:val="left"/>
              <w:rPr>
                <w:rFonts w:hint="default" w:ascii="宋体" w:hAnsi="宋体" w:eastAsia="宋体" w:cs="宋体"/>
                <w:snapToGrid w:val="0"/>
                <w:kern w:val="0"/>
                <w:sz w:val="21"/>
                <w:szCs w:val="21"/>
                <w:highlight w:val="none"/>
                <w:lang w:val="en-US" w:eastAsia="zh-CN" w:bidi="ar-SA"/>
              </w:rPr>
            </w:pPr>
            <w:r>
              <w:rPr>
                <w:rFonts w:hint="eastAsia" w:ascii="宋体" w:hAnsi="宋体" w:eastAsia="宋体" w:cs="宋体"/>
                <w:b w:val="0"/>
                <w:bCs/>
                <w:kern w:val="2"/>
                <w:sz w:val="21"/>
                <w:szCs w:val="21"/>
                <w:highlight w:val="none"/>
              </w:rPr>
              <w:t>②保证人</w:t>
            </w:r>
            <w:r>
              <w:rPr>
                <w:rFonts w:hint="eastAsia" w:ascii="宋体" w:hAnsi="宋体" w:eastAsia="宋体" w:cs="宋体"/>
                <w:b w:val="0"/>
                <w:bCs/>
                <w:kern w:val="2"/>
                <w:sz w:val="21"/>
                <w:szCs w:val="21"/>
                <w:highlight w:val="none"/>
                <w:lang w:eastAsia="zh-CN"/>
              </w:rPr>
              <w:t>化型及</w:t>
            </w:r>
            <w:r>
              <w:rPr>
                <w:rFonts w:hint="eastAsia" w:ascii="宋体" w:hAnsi="宋体" w:eastAsia="宋体" w:cs="宋体"/>
                <w:snapToGrid w:val="0"/>
                <w:kern w:val="0"/>
                <w:sz w:val="21"/>
                <w:szCs w:val="21"/>
                <w:highlight w:val="none"/>
                <w:lang w:val="en-US" w:eastAsia="zh-CN" w:bidi="ar-SA"/>
              </w:rPr>
              <w:t xml:space="preserve">对公PD </w:t>
            </w:r>
            <w:r>
              <w:rPr>
                <w:rFonts w:hint="eastAsia" w:ascii="宋体" w:hAnsi="宋体" w:eastAsia="宋体" w:cs="宋体"/>
                <w:snapToGrid w:val="0"/>
                <w:kern w:val="0"/>
                <w:sz w:val="21"/>
                <w:szCs w:val="21"/>
                <w:highlight w:val="none"/>
                <w:u w:val="none"/>
                <w:lang w:val="en-US" w:eastAsia="zh-CN" w:bidi="ar-SA"/>
              </w:rPr>
              <w:t>X级</w:t>
            </w:r>
            <w:r>
              <w:rPr>
                <w:rFonts w:hint="eastAsia" w:ascii="宋体" w:hAnsi="宋体" w:eastAsia="宋体" w:cs="宋体"/>
                <w:snapToGrid w:val="0"/>
                <w:kern w:val="0"/>
                <w:sz w:val="21"/>
                <w:szCs w:val="21"/>
                <w:highlight w:val="none"/>
                <w:u w:val="single"/>
                <w:lang w:val="en-US" w:eastAsia="zh-CN" w:bidi="ar-SA"/>
              </w:rPr>
              <w:t>（注意是否符合保证人准入要求）</w:t>
            </w:r>
          </w:p>
          <w:p w14:paraId="4FB2F005">
            <w:pPr>
              <w:numPr>
                <w:ilvl w:val="0"/>
                <w:numId w:val="0"/>
              </w:numPr>
              <w:spacing w:before="156" w:beforeLines="50" w:after="156" w:afterLines="50" w:line="240" w:lineRule="auto"/>
              <w:jc w:val="left"/>
              <w:rPr>
                <w:rFonts w:hint="eastAsia" w:ascii="宋体" w:hAnsi="宋体" w:eastAsia="宋体" w:cs="宋体"/>
                <w:b w:val="0"/>
                <w:bCs/>
                <w:kern w:val="2"/>
                <w:sz w:val="21"/>
                <w:szCs w:val="21"/>
                <w:highlight w:val="none"/>
              </w:rPr>
            </w:pPr>
            <w:r>
              <w:rPr>
                <w:rFonts w:hint="eastAsia" w:ascii="宋体" w:hAnsi="宋体" w:eastAsia="宋体" w:cs="宋体"/>
                <w:b w:val="0"/>
                <w:bCs/>
                <w:kern w:val="2"/>
                <w:sz w:val="21"/>
                <w:szCs w:val="21"/>
                <w:highlight w:val="none"/>
              </w:rPr>
              <w:t>③保证人主要经营情况；</w:t>
            </w:r>
          </w:p>
          <w:p w14:paraId="1ECFCA73">
            <w:pPr>
              <w:numPr>
                <w:ilvl w:val="0"/>
                <w:numId w:val="0"/>
              </w:numPr>
              <w:spacing w:before="156" w:beforeLines="50" w:after="156" w:afterLines="50" w:line="240" w:lineRule="auto"/>
              <w:jc w:val="left"/>
              <w:rPr>
                <w:rFonts w:hint="eastAsia" w:ascii="宋体" w:hAnsi="宋体" w:eastAsia="宋体" w:cs="宋体"/>
                <w:b w:val="0"/>
                <w:bCs/>
                <w:kern w:val="2"/>
                <w:sz w:val="21"/>
                <w:szCs w:val="21"/>
                <w:highlight w:val="none"/>
              </w:rPr>
            </w:pPr>
            <w:r>
              <w:rPr>
                <w:rFonts w:hint="eastAsia" w:ascii="方正仿宋_GBK" w:hAnsi="方正仿宋_GBK" w:eastAsia="方正仿宋_GBK" w:cs="方正仿宋_GBK"/>
                <w:b w:val="0"/>
                <w:bCs/>
                <w:kern w:val="2"/>
                <w:sz w:val="21"/>
                <w:szCs w:val="21"/>
                <w:highlight w:val="none"/>
              </w:rPr>
              <w:t>④</w:t>
            </w:r>
            <w:r>
              <w:rPr>
                <w:rFonts w:hint="eastAsia" w:ascii="宋体" w:hAnsi="宋体" w:eastAsia="宋体" w:cs="宋体"/>
                <w:b w:val="0"/>
                <w:bCs/>
                <w:kern w:val="2"/>
                <w:sz w:val="21"/>
                <w:szCs w:val="21"/>
                <w:highlight w:val="none"/>
              </w:rPr>
              <w:t>保证人</w:t>
            </w:r>
            <w:r>
              <w:rPr>
                <w:rFonts w:hint="eastAsia" w:ascii="宋体" w:hAnsi="宋体" w:cs="宋体"/>
                <w:b w:val="0"/>
                <w:bCs/>
                <w:kern w:val="2"/>
                <w:sz w:val="21"/>
                <w:szCs w:val="21"/>
                <w:highlight w:val="none"/>
                <w:lang w:val="en-US" w:eastAsia="zh-CN"/>
              </w:rPr>
              <w:t>征信</w:t>
            </w:r>
            <w:r>
              <w:rPr>
                <w:rFonts w:hint="eastAsia" w:ascii="宋体" w:hAnsi="宋体" w:eastAsia="宋体" w:cs="宋体"/>
                <w:b w:val="0"/>
                <w:bCs/>
                <w:kern w:val="2"/>
                <w:sz w:val="21"/>
                <w:szCs w:val="21"/>
                <w:highlight w:val="none"/>
              </w:rPr>
              <w:t>信息（银行授信</w:t>
            </w:r>
            <w:r>
              <w:rPr>
                <w:rFonts w:hint="eastAsia" w:ascii="宋体" w:hAnsi="宋体" w:cs="宋体"/>
                <w:b w:val="0"/>
                <w:bCs/>
                <w:kern w:val="2"/>
                <w:sz w:val="21"/>
                <w:szCs w:val="21"/>
                <w:highlight w:val="none"/>
                <w:lang w:val="en-US" w:eastAsia="zh-CN"/>
              </w:rPr>
              <w:t>业务</w:t>
            </w:r>
            <w:r>
              <w:rPr>
                <w:rFonts w:hint="eastAsia" w:ascii="宋体" w:hAnsi="宋体" w:eastAsia="宋体" w:cs="宋体"/>
                <w:b w:val="0"/>
                <w:bCs/>
                <w:kern w:val="2"/>
                <w:sz w:val="21"/>
                <w:szCs w:val="21"/>
                <w:highlight w:val="none"/>
              </w:rPr>
              <w:t>品种、</w:t>
            </w:r>
            <w:r>
              <w:rPr>
                <w:rFonts w:hint="eastAsia" w:ascii="宋体" w:hAnsi="宋体" w:cs="宋体"/>
                <w:b w:val="0"/>
                <w:bCs/>
                <w:kern w:val="2"/>
                <w:sz w:val="21"/>
                <w:szCs w:val="21"/>
                <w:highlight w:val="none"/>
                <w:lang w:val="en-US" w:eastAsia="zh-CN"/>
              </w:rPr>
              <w:t>敞口提用</w:t>
            </w:r>
            <w:r>
              <w:rPr>
                <w:rFonts w:hint="eastAsia" w:ascii="宋体" w:hAnsi="宋体" w:eastAsia="宋体" w:cs="宋体"/>
                <w:b w:val="0"/>
                <w:bCs/>
                <w:kern w:val="2"/>
                <w:sz w:val="21"/>
                <w:szCs w:val="21"/>
                <w:highlight w:val="none"/>
              </w:rPr>
              <w:t>余额</w:t>
            </w:r>
            <w:r>
              <w:rPr>
                <w:rFonts w:hint="eastAsia" w:ascii="宋体" w:hAnsi="宋体" w:cs="宋体"/>
                <w:b w:val="0"/>
                <w:bCs/>
                <w:kern w:val="2"/>
                <w:sz w:val="21"/>
                <w:szCs w:val="21"/>
                <w:highlight w:val="none"/>
                <w:lang w:eastAsia="zh-CN"/>
              </w:rPr>
              <w:t>、</w:t>
            </w:r>
            <w:r>
              <w:rPr>
                <w:rFonts w:hint="eastAsia" w:ascii="宋体" w:hAnsi="宋体" w:cs="宋体"/>
                <w:b w:val="0"/>
                <w:bCs/>
                <w:kern w:val="2"/>
                <w:sz w:val="21"/>
                <w:szCs w:val="21"/>
                <w:highlight w:val="none"/>
                <w:lang w:val="en-US" w:eastAsia="zh-CN"/>
              </w:rPr>
              <w:t>对外担保余额</w:t>
            </w:r>
            <w:r>
              <w:rPr>
                <w:rFonts w:hint="eastAsia" w:ascii="宋体" w:hAnsi="宋体" w:eastAsia="宋体" w:cs="宋体"/>
                <w:b w:val="0"/>
                <w:bCs/>
                <w:kern w:val="2"/>
                <w:sz w:val="21"/>
                <w:szCs w:val="21"/>
                <w:highlight w:val="none"/>
              </w:rPr>
              <w:t>，不良记录等）；</w:t>
            </w:r>
          </w:p>
          <w:p w14:paraId="192DC78C">
            <w:pPr>
              <w:numPr>
                <w:ilvl w:val="0"/>
                <w:numId w:val="0"/>
              </w:numPr>
              <w:spacing w:before="156" w:beforeLines="50" w:after="156" w:afterLines="50" w:line="240" w:lineRule="auto"/>
              <w:jc w:val="left"/>
              <w:rPr>
                <w:rFonts w:hint="eastAsia" w:ascii="宋体" w:hAnsi="宋体" w:eastAsia="宋体" w:cs="宋体"/>
                <w:b w:val="0"/>
                <w:bCs/>
                <w:kern w:val="2"/>
                <w:sz w:val="21"/>
                <w:szCs w:val="21"/>
                <w:highlight w:val="none"/>
              </w:rPr>
            </w:pPr>
            <w:r>
              <w:rPr>
                <w:rFonts w:hint="eastAsia" w:ascii="方正仿宋_GBK" w:hAnsi="方正仿宋_GBK" w:eastAsia="方正仿宋_GBK" w:cs="方正仿宋_GBK"/>
                <w:b w:val="0"/>
                <w:bCs/>
                <w:kern w:val="2"/>
                <w:sz w:val="21"/>
                <w:szCs w:val="21"/>
                <w:highlight w:val="none"/>
              </w:rPr>
              <w:t>⑤</w:t>
            </w:r>
            <w:r>
              <w:rPr>
                <w:rFonts w:hint="eastAsia" w:ascii="宋体" w:hAnsi="宋体" w:eastAsia="宋体" w:cs="宋体"/>
                <w:b w:val="0"/>
                <w:bCs/>
                <w:kern w:val="2"/>
                <w:sz w:val="21"/>
                <w:szCs w:val="21"/>
                <w:highlight w:val="none"/>
              </w:rPr>
              <w:t>主要</w:t>
            </w:r>
            <w:r>
              <w:rPr>
                <w:rFonts w:hint="eastAsia" w:ascii="宋体" w:hAnsi="宋体" w:cs="宋体"/>
                <w:b w:val="0"/>
                <w:bCs/>
                <w:kern w:val="2"/>
                <w:sz w:val="21"/>
                <w:szCs w:val="21"/>
                <w:highlight w:val="none"/>
                <w:lang w:val="en-US" w:eastAsia="zh-CN"/>
              </w:rPr>
              <w:t>财务指标（请填写下表）</w:t>
            </w:r>
            <w:r>
              <w:rPr>
                <w:rFonts w:hint="eastAsia" w:ascii="宋体" w:hAnsi="宋体" w:eastAsia="宋体" w:cs="宋体"/>
                <w:b w:val="0"/>
                <w:bCs/>
                <w:kern w:val="2"/>
                <w:sz w:val="21"/>
                <w:szCs w:val="21"/>
                <w:highlight w:val="none"/>
              </w:rPr>
              <w:t>。</w:t>
            </w:r>
          </w:p>
          <w:tbl>
            <w:tblPr>
              <w:tblStyle w:val="1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756"/>
              <w:gridCol w:w="756"/>
              <w:gridCol w:w="756"/>
              <w:gridCol w:w="936"/>
              <w:gridCol w:w="756"/>
              <w:gridCol w:w="756"/>
              <w:gridCol w:w="1116"/>
            </w:tblGrid>
            <w:tr w14:paraId="6CD9FC0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83" w:hRule="atLeast"/>
                <w:jc w:val="center"/>
              </w:trPr>
              <w:tc>
                <w:tcPr>
                  <w:tcW w:w="0" w:type="auto"/>
                  <w:noWrap w:val="0"/>
                  <w:vAlign w:val="center"/>
                </w:tcPr>
                <w:p w14:paraId="4075997B">
                  <w:pPr>
                    <w:snapToGrid w:val="0"/>
                    <w:spacing w:line="240" w:lineRule="auto"/>
                    <w:jc w:val="center"/>
                    <w:rPr>
                      <w:rFonts w:hint="eastAsia" w:ascii="宋体" w:hAnsi="宋体" w:eastAsia="宋体" w:cs="宋体"/>
                      <w:b w:val="0"/>
                      <w:bCs w:val="0"/>
                      <w:sz w:val="18"/>
                      <w:szCs w:val="18"/>
                      <w:highlight w:val="none"/>
                      <w:lang w:val="en-US" w:eastAsia="zh-CN"/>
                    </w:rPr>
                  </w:pPr>
                  <w:r>
                    <w:rPr>
                      <w:rFonts w:hint="eastAsia" w:ascii="宋体" w:hAnsi="宋体" w:cs="宋体"/>
                      <w:b w:val="0"/>
                      <w:bCs w:val="0"/>
                      <w:sz w:val="18"/>
                      <w:szCs w:val="18"/>
                      <w:highlight w:val="none"/>
                      <w:lang w:val="en-US" w:eastAsia="zh-CN"/>
                    </w:rPr>
                    <w:t>年份</w:t>
                  </w:r>
                </w:p>
              </w:tc>
              <w:tc>
                <w:tcPr>
                  <w:tcW w:w="0" w:type="auto"/>
                  <w:noWrap w:val="0"/>
                  <w:vAlign w:val="center"/>
                </w:tcPr>
                <w:p w14:paraId="7FDD7991">
                  <w:pPr>
                    <w:snapToGrid w:val="0"/>
                    <w:spacing w:line="240" w:lineRule="auto"/>
                    <w:rPr>
                      <w:rFonts w:hint="eastAsia" w:ascii="宋体" w:hAnsi="宋体" w:eastAsia="宋体" w:cs="宋体"/>
                      <w:b w:val="0"/>
                      <w:bCs w:val="0"/>
                      <w:sz w:val="18"/>
                      <w:szCs w:val="18"/>
                      <w:highlight w:val="none"/>
                    </w:rPr>
                  </w:pPr>
                  <w:r>
                    <w:rPr>
                      <w:rFonts w:hint="eastAsia" w:ascii="宋体" w:hAnsi="宋体" w:eastAsia="宋体" w:cs="宋体"/>
                      <w:b w:val="0"/>
                      <w:bCs w:val="0"/>
                      <w:sz w:val="18"/>
                      <w:szCs w:val="18"/>
                      <w:highlight w:val="none"/>
                    </w:rPr>
                    <w:t>总资产</w:t>
                  </w:r>
                </w:p>
              </w:tc>
              <w:tc>
                <w:tcPr>
                  <w:tcW w:w="0" w:type="auto"/>
                  <w:noWrap w:val="0"/>
                  <w:vAlign w:val="center"/>
                </w:tcPr>
                <w:p w14:paraId="01991DAA">
                  <w:pPr>
                    <w:snapToGrid w:val="0"/>
                    <w:spacing w:line="240" w:lineRule="auto"/>
                    <w:rPr>
                      <w:rFonts w:hint="eastAsia" w:ascii="宋体" w:hAnsi="宋体" w:eastAsia="宋体" w:cs="宋体"/>
                      <w:b w:val="0"/>
                      <w:bCs w:val="0"/>
                      <w:sz w:val="18"/>
                      <w:szCs w:val="18"/>
                      <w:highlight w:val="none"/>
                    </w:rPr>
                  </w:pPr>
                  <w:r>
                    <w:rPr>
                      <w:rFonts w:hint="eastAsia" w:ascii="宋体" w:hAnsi="宋体" w:eastAsia="宋体" w:cs="宋体"/>
                      <w:b w:val="0"/>
                      <w:bCs w:val="0"/>
                      <w:sz w:val="18"/>
                      <w:szCs w:val="18"/>
                      <w:highlight w:val="none"/>
                    </w:rPr>
                    <w:t>净资产</w:t>
                  </w:r>
                </w:p>
              </w:tc>
              <w:tc>
                <w:tcPr>
                  <w:tcW w:w="0" w:type="auto"/>
                  <w:noWrap w:val="0"/>
                  <w:vAlign w:val="center"/>
                </w:tcPr>
                <w:p w14:paraId="1299A5A5">
                  <w:pPr>
                    <w:snapToGrid w:val="0"/>
                    <w:spacing w:line="240" w:lineRule="auto"/>
                    <w:jc w:val="center"/>
                    <w:rPr>
                      <w:rFonts w:hint="eastAsia" w:ascii="宋体" w:hAnsi="宋体" w:eastAsia="宋体" w:cs="宋体"/>
                      <w:b w:val="0"/>
                      <w:bCs w:val="0"/>
                      <w:sz w:val="18"/>
                      <w:szCs w:val="18"/>
                      <w:highlight w:val="none"/>
                    </w:rPr>
                  </w:pPr>
                  <w:r>
                    <w:rPr>
                      <w:rFonts w:hint="eastAsia" w:ascii="宋体" w:hAnsi="宋体" w:eastAsia="宋体" w:cs="宋体"/>
                      <w:b w:val="0"/>
                      <w:bCs w:val="0"/>
                      <w:sz w:val="18"/>
                      <w:szCs w:val="18"/>
                      <w:highlight w:val="none"/>
                    </w:rPr>
                    <w:t>销售收入</w:t>
                  </w:r>
                </w:p>
              </w:tc>
              <w:tc>
                <w:tcPr>
                  <w:tcW w:w="0" w:type="auto"/>
                  <w:noWrap w:val="0"/>
                  <w:vAlign w:val="center"/>
                </w:tcPr>
                <w:p w14:paraId="1A72B2F7">
                  <w:pPr>
                    <w:snapToGrid w:val="0"/>
                    <w:spacing w:line="240" w:lineRule="auto"/>
                    <w:jc w:val="center"/>
                    <w:rPr>
                      <w:rFonts w:hint="eastAsia" w:ascii="宋体" w:hAnsi="宋体" w:eastAsia="宋体" w:cs="宋体"/>
                      <w:b w:val="0"/>
                      <w:bCs w:val="0"/>
                      <w:sz w:val="18"/>
                      <w:szCs w:val="18"/>
                      <w:highlight w:val="none"/>
                    </w:rPr>
                  </w:pPr>
                  <w:r>
                    <w:rPr>
                      <w:rFonts w:hint="eastAsia" w:ascii="宋体" w:hAnsi="宋体" w:eastAsia="宋体" w:cs="宋体"/>
                      <w:b w:val="0"/>
                      <w:bCs w:val="0"/>
                      <w:sz w:val="18"/>
                      <w:szCs w:val="18"/>
                      <w:highlight w:val="none"/>
                    </w:rPr>
                    <w:t>毛利率</w:t>
                  </w:r>
                </w:p>
              </w:tc>
              <w:tc>
                <w:tcPr>
                  <w:tcW w:w="0" w:type="auto"/>
                  <w:noWrap w:val="0"/>
                  <w:vAlign w:val="center"/>
                </w:tcPr>
                <w:p w14:paraId="4EB6D537">
                  <w:pPr>
                    <w:snapToGrid w:val="0"/>
                    <w:spacing w:line="240" w:lineRule="auto"/>
                    <w:jc w:val="center"/>
                    <w:rPr>
                      <w:rFonts w:hint="eastAsia" w:ascii="宋体" w:hAnsi="宋体" w:eastAsia="宋体" w:cs="宋体"/>
                      <w:b w:val="0"/>
                      <w:bCs w:val="0"/>
                      <w:sz w:val="18"/>
                      <w:szCs w:val="18"/>
                      <w:highlight w:val="none"/>
                    </w:rPr>
                  </w:pPr>
                  <w:r>
                    <w:rPr>
                      <w:rFonts w:hint="eastAsia" w:ascii="宋体" w:hAnsi="宋体" w:eastAsia="宋体" w:cs="宋体"/>
                      <w:b w:val="0"/>
                      <w:bCs w:val="0"/>
                      <w:sz w:val="18"/>
                      <w:szCs w:val="18"/>
                      <w:highlight w:val="none"/>
                    </w:rPr>
                    <w:t>净利润</w:t>
                  </w:r>
                </w:p>
              </w:tc>
              <w:tc>
                <w:tcPr>
                  <w:tcW w:w="0" w:type="auto"/>
                  <w:noWrap w:val="0"/>
                  <w:vAlign w:val="center"/>
                </w:tcPr>
                <w:p w14:paraId="26C9251D">
                  <w:pPr>
                    <w:snapToGrid w:val="0"/>
                    <w:spacing w:line="240" w:lineRule="auto"/>
                    <w:jc w:val="center"/>
                    <w:rPr>
                      <w:rFonts w:hint="eastAsia" w:ascii="宋体" w:hAnsi="宋体" w:eastAsia="宋体" w:cs="宋体"/>
                      <w:b w:val="0"/>
                      <w:bCs w:val="0"/>
                      <w:sz w:val="18"/>
                      <w:szCs w:val="18"/>
                      <w:highlight w:val="none"/>
                    </w:rPr>
                  </w:pPr>
                  <w:r>
                    <w:rPr>
                      <w:rFonts w:hint="eastAsia" w:ascii="宋体" w:hAnsi="宋体" w:eastAsia="宋体" w:cs="宋体"/>
                      <w:b w:val="0"/>
                      <w:bCs w:val="0"/>
                      <w:sz w:val="18"/>
                      <w:szCs w:val="18"/>
                      <w:highlight w:val="none"/>
                    </w:rPr>
                    <w:t>资产负债率</w:t>
                  </w:r>
                </w:p>
              </w:tc>
            </w:tr>
            <w:tr w14:paraId="5FE4EBF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83" w:hRule="atLeast"/>
                <w:jc w:val="center"/>
              </w:trPr>
              <w:tc>
                <w:tcPr>
                  <w:tcW w:w="0" w:type="auto"/>
                  <w:noWrap w:val="0"/>
                  <w:vAlign w:val="center"/>
                </w:tcPr>
                <w:p w14:paraId="182A6994">
                  <w:pPr>
                    <w:snapToGrid w:val="0"/>
                    <w:spacing w:line="240" w:lineRule="auto"/>
                    <w:jc w:val="center"/>
                    <w:rPr>
                      <w:rFonts w:hint="default" w:ascii="宋体" w:hAnsi="宋体" w:eastAsia="宋体" w:cs="宋体"/>
                      <w:b w:val="0"/>
                      <w:bCs w:val="0"/>
                      <w:sz w:val="18"/>
                      <w:szCs w:val="18"/>
                      <w:highlight w:val="none"/>
                      <w:lang w:val="en-US" w:eastAsia="zh-CN"/>
                    </w:rPr>
                  </w:pPr>
                  <w:r>
                    <w:rPr>
                      <w:rFonts w:hint="eastAsia" w:ascii="宋体" w:hAnsi="宋体" w:eastAsia="宋体" w:cs="宋体"/>
                      <w:b w:val="0"/>
                      <w:bCs w:val="0"/>
                      <w:sz w:val="18"/>
                      <w:szCs w:val="18"/>
                      <w:highlight w:val="none"/>
                      <w:lang w:val="en-US" w:eastAsia="zh-CN"/>
                    </w:rPr>
                    <w:t>2023</w:t>
                  </w:r>
                </w:p>
              </w:tc>
              <w:tc>
                <w:tcPr>
                  <w:tcW w:w="0" w:type="auto"/>
                  <w:noWrap w:val="0"/>
                  <w:vAlign w:val="center"/>
                </w:tcPr>
                <w:p w14:paraId="17EFEDF9">
                  <w:pPr>
                    <w:snapToGrid w:val="0"/>
                    <w:spacing w:line="240" w:lineRule="auto"/>
                    <w:rPr>
                      <w:rFonts w:hint="eastAsia" w:ascii="宋体" w:hAnsi="宋体" w:eastAsia="宋体" w:cs="宋体"/>
                      <w:sz w:val="18"/>
                      <w:szCs w:val="18"/>
                      <w:highlight w:val="none"/>
                    </w:rPr>
                  </w:pPr>
                  <w:r>
                    <w:t>17940</w:t>
                  </w:r>
                </w:p>
              </w:tc>
              <w:tc>
                <w:tcPr>
                  <w:tcW w:w="0" w:type="auto"/>
                  <w:noWrap w:val="0"/>
                  <w:vAlign w:val="center"/>
                </w:tcPr>
                <w:p w14:paraId="7BBA8341">
                  <w:pPr>
                    <w:snapToGrid w:val="0"/>
                    <w:spacing w:line="240" w:lineRule="auto"/>
                    <w:rPr>
                      <w:rFonts w:hint="eastAsia" w:ascii="宋体" w:hAnsi="宋体" w:eastAsia="宋体" w:cs="宋体"/>
                      <w:sz w:val="18"/>
                      <w:szCs w:val="18"/>
                      <w:highlight w:val="none"/>
                    </w:rPr>
                  </w:pPr>
                  <w:r>
                    <w:t>8927</w:t>
                  </w:r>
                </w:p>
              </w:tc>
              <w:tc>
                <w:tcPr>
                  <w:tcW w:w="0" w:type="auto"/>
                  <w:noWrap w:val="0"/>
                  <w:vAlign w:val="center"/>
                </w:tcPr>
                <w:p w14:paraId="428D0021">
                  <w:pPr>
                    <w:snapToGrid w:val="0"/>
                    <w:spacing w:line="240" w:lineRule="auto"/>
                    <w:rPr>
                      <w:rFonts w:hint="eastAsia" w:ascii="宋体" w:hAnsi="宋体" w:eastAsia="宋体" w:cs="宋体"/>
                      <w:sz w:val="18"/>
                      <w:szCs w:val="18"/>
                      <w:highlight w:val="none"/>
                    </w:rPr>
                  </w:pPr>
                  <w:r>
                    <w:t>12130</w:t>
                  </w:r>
                </w:p>
              </w:tc>
              <w:tc>
                <w:tcPr>
                  <w:tcW w:w="0" w:type="auto"/>
                  <w:noWrap w:val="0"/>
                  <w:vAlign w:val="center"/>
                </w:tcPr>
                <w:p w14:paraId="6538E1CA">
                  <w:pPr>
                    <w:snapToGrid w:val="0"/>
                    <w:spacing w:line="240" w:lineRule="auto"/>
                    <w:rPr>
                      <w:rFonts w:hint="eastAsia" w:ascii="宋体" w:hAnsi="宋体" w:eastAsia="宋体" w:cs="宋体"/>
                      <w:sz w:val="18"/>
                      <w:szCs w:val="18"/>
                      <w:highlight w:val="none"/>
                    </w:rPr>
                  </w:pPr>
                  <w:r>
                    <w:t>27.3%</w:t>
                  </w:r>
                </w:p>
              </w:tc>
              <w:tc>
                <w:tcPr>
                  <w:tcW w:w="0" w:type="auto"/>
                  <w:noWrap w:val="0"/>
                  <w:vAlign w:val="center"/>
                </w:tcPr>
                <w:p w14:paraId="03507EDF">
                  <w:pPr>
                    <w:snapToGrid w:val="0"/>
                    <w:spacing w:line="240" w:lineRule="auto"/>
                    <w:rPr>
                      <w:rFonts w:hint="eastAsia" w:ascii="宋体" w:hAnsi="宋体" w:eastAsia="宋体" w:cs="宋体"/>
                      <w:sz w:val="18"/>
                      <w:szCs w:val="18"/>
                      <w:highlight w:val="none"/>
                    </w:rPr>
                  </w:pPr>
                  <w:r>
                    <w:t>393</w:t>
                  </w:r>
                </w:p>
              </w:tc>
              <w:tc>
                <w:tcPr>
                  <w:tcW w:w="0" w:type="auto"/>
                  <w:noWrap w:val="0"/>
                  <w:vAlign w:val="center"/>
                </w:tcPr>
                <w:p w14:paraId="0D966948">
                  <w:pPr>
                    <w:snapToGrid w:val="0"/>
                    <w:spacing w:line="240" w:lineRule="auto"/>
                    <w:rPr>
                      <w:rFonts w:hint="eastAsia" w:ascii="宋体" w:hAnsi="宋体" w:eastAsia="宋体" w:cs="宋体"/>
                      <w:sz w:val="18"/>
                      <w:szCs w:val="18"/>
                      <w:highlight w:val="none"/>
                    </w:rPr>
                  </w:pPr>
                  <w:r>
                    <w:t>50.25%</w:t>
                  </w:r>
                </w:p>
              </w:tc>
            </w:tr>
            <w:tr w14:paraId="2621984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83" w:hRule="atLeast"/>
                <w:jc w:val="center"/>
              </w:trPr>
              <w:tc>
                <w:tcPr>
                  <w:tcW w:w="0" w:type="auto"/>
                  <w:noWrap w:val="0"/>
                  <w:vAlign w:val="center"/>
                </w:tcPr>
                <w:p w14:paraId="7BB58F14">
                  <w:pPr>
                    <w:snapToGrid w:val="0"/>
                    <w:spacing w:line="240" w:lineRule="auto"/>
                    <w:jc w:val="center"/>
                    <w:rPr>
                      <w:rFonts w:hint="eastAsia" w:ascii="宋体" w:hAnsi="宋体" w:cs="宋体"/>
                      <w:b w:val="0"/>
                      <w:bCs w:val="0"/>
                      <w:sz w:val="18"/>
                      <w:szCs w:val="18"/>
                      <w:highlight w:val="none"/>
                      <w:lang w:val="en-US" w:eastAsia="zh-CN"/>
                    </w:rPr>
                  </w:pPr>
                  <w:r>
                    <w:rPr>
                      <w:rFonts w:hint="eastAsia" w:ascii="宋体" w:hAnsi="宋体" w:cs="宋体"/>
                      <w:b w:val="0"/>
                      <w:bCs w:val="0"/>
                      <w:sz w:val="18"/>
                      <w:szCs w:val="18"/>
                      <w:highlight w:val="none"/>
                      <w:lang w:val="en-US" w:eastAsia="zh-CN"/>
                    </w:rPr>
                    <w:t>2024</w:t>
                  </w:r>
                </w:p>
              </w:tc>
              <w:tc>
                <w:tcPr>
                  <w:tcW w:w="0" w:type="auto"/>
                  <w:noWrap w:val="0"/>
                  <w:vAlign w:val="center"/>
                </w:tcPr>
                <w:p w14:paraId="19A8F79A">
                  <w:pPr>
                    <w:snapToGrid w:val="0"/>
                    <w:spacing w:line="240" w:lineRule="auto"/>
                    <w:rPr>
                      <w:rFonts w:hint="eastAsia" w:ascii="宋体" w:hAnsi="宋体" w:eastAsia="宋体" w:cs="宋体"/>
                      <w:sz w:val="18"/>
                      <w:szCs w:val="18"/>
                      <w:highlight w:val="none"/>
                    </w:rPr>
                  </w:pPr>
                  <w:r>
                    <w:t>18575</w:t>
                  </w:r>
                </w:p>
              </w:tc>
              <w:tc>
                <w:tcPr>
                  <w:tcW w:w="0" w:type="auto"/>
                  <w:noWrap w:val="0"/>
                  <w:vAlign w:val="center"/>
                </w:tcPr>
                <w:p w14:paraId="221F4AC8">
                  <w:pPr>
                    <w:snapToGrid w:val="0"/>
                    <w:spacing w:line="240" w:lineRule="auto"/>
                    <w:rPr>
                      <w:rFonts w:hint="eastAsia" w:ascii="宋体" w:hAnsi="宋体" w:eastAsia="宋体" w:cs="宋体"/>
                      <w:sz w:val="18"/>
                      <w:szCs w:val="18"/>
                      <w:highlight w:val="none"/>
                    </w:rPr>
                  </w:pPr>
                  <w:r>
                    <w:t>9256</w:t>
                  </w:r>
                </w:p>
              </w:tc>
              <w:tc>
                <w:tcPr>
                  <w:tcW w:w="0" w:type="auto"/>
                  <w:noWrap w:val="0"/>
                  <w:vAlign w:val="center"/>
                </w:tcPr>
                <w:p w14:paraId="653CF650">
                  <w:pPr>
                    <w:snapToGrid w:val="0"/>
                    <w:spacing w:line="240" w:lineRule="auto"/>
                    <w:rPr>
                      <w:rFonts w:hint="eastAsia" w:ascii="宋体" w:hAnsi="宋体" w:eastAsia="宋体" w:cs="宋体"/>
                      <w:sz w:val="18"/>
                      <w:szCs w:val="18"/>
                      <w:highlight w:val="none"/>
                    </w:rPr>
                  </w:pPr>
                  <w:r>
                    <w:t>8712</w:t>
                  </w:r>
                </w:p>
              </w:tc>
              <w:tc>
                <w:tcPr>
                  <w:tcW w:w="0" w:type="auto"/>
                  <w:noWrap w:val="0"/>
                  <w:vAlign w:val="center"/>
                </w:tcPr>
                <w:p w14:paraId="469CDD7E">
                  <w:pPr>
                    <w:snapToGrid w:val="0"/>
                    <w:spacing w:line="240" w:lineRule="auto"/>
                    <w:rPr>
                      <w:rFonts w:hint="eastAsia" w:ascii="宋体" w:hAnsi="宋体" w:eastAsia="宋体" w:cs="宋体"/>
                      <w:sz w:val="18"/>
                      <w:szCs w:val="18"/>
                      <w:highlight w:val="none"/>
                    </w:rPr>
                  </w:pPr>
                  <w:r>
                    <w:t>38.8%</w:t>
                  </w:r>
                </w:p>
              </w:tc>
              <w:tc>
                <w:tcPr>
                  <w:tcW w:w="0" w:type="auto"/>
                  <w:noWrap w:val="0"/>
                  <w:vAlign w:val="center"/>
                </w:tcPr>
                <w:p w14:paraId="072369BE">
                  <w:pPr>
                    <w:snapToGrid w:val="0"/>
                    <w:spacing w:line="240" w:lineRule="auto"/>
                    <w:rPr>
                      <w:rFonts w:hint="eastAsia" w:ascii="宋体" w:hAnsi="宋体" w:eastAsia="宋体" w:cs="宋体"/>
                      <w:sz w:val="18"/>
                      <w:szCs w:val="18"/>
                      <w:highlight w:val="none"/>
                    </w:rPr>
                  </w:pPr>
                  <w:r>
                    <w:t>329</w:t>
                  </w:r>
                </w:p>
              </w:tc>
              <w:tc>
                <w:tcPr>
                  <w:tcW w:w="0" w:type="auto"/>
                  <w:noWrap w:val="0"/>
                  <w:vAlign w:val="center"/>
                </w:tcPr>
                <w:p w14:paraId="39549615">
                  <w:pPr>
                    <w:snapToGrid w:val="0"/>
                    <w:spacing w:line="240" w:lineRule="auto"/>
                    <w:rPr>
                      <w:rFonts w:hint="eastAsia" w:ascii="宋体" w:hAnsi="宋体" w:eastAsia="宋体" w:cs="宋体"/>
                      <w:sz w:val="18"/>
                      <w:szCs w:val="18"/>
                      <w:highlight w:val="none"/>
                    </w:rPr>
                  </w:pPr>
                  <w:r>
                    <w:t>50.17%</w:t>
                  </w:r>
                </w:p>
              </w:tc>
            </w:tr>
            <w:tr w14:paraId="4AE053E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83" w:hRule="atLeast"/>
                <w:jc w:val="center"/>
              </w:trPr>
              <w:tc>
                <w:tcPr>
                  <w:tcW w:w="0" w:type="auto"/>
                  <w:noWrap w:val="0"/>
                  <w:vAlign w:val="center"/>
                </w:tcPr>
                <w:p w14:paraId="54EA4411">
                  <w:pPr>
                    <w:snapToGrid w:val="0"/>
                    <w:spacing w:line="240" w:lineRule="auto"/>
                    <w:jc w:val="center"/>
                    <w:rPr>
                      <w:rFonts w:hint="default" w:ascii="宋体" w:hAnsi="宋体" w:eastAsia="宋体" w:cs="宋体"/>
                      <w:b w:val="0"/>
                      <w:bCs w:val="0"/>
                      <w:sz w:val="18"/>
                      <w:szCs w:val="18"/>
                      <w:highlight w:val="none"/>
                      <w:lang w:val="en-US"/>
                    </w:rPr>
                  </w:pPr>
                  <w:r>
                    <w:rPr>
                      <w:rFonts w:hint="eastAsia" w:ascii="宋体" w:hAnsi="宋体" w:cs="宋体"/>
                      <w:b w:val="0"/>
                      <w:bCs w:val="0"/>
                      <w:sz w:val="18"/>
                      <w:szCs w:val="18"/>
                      <w:highlight w:val="none"/>
                      <w:lang w:val="en-US" w:eastAsia="zh-CN"/>
                    </w:rPr>
                    <w:t>2025</w:t>
                  </w:r>
                </w:p>
              </w:tc>
              <w:tc>
                <w:tcPr>
                  <w:tcW w:w="0" w:type="auto"/>
                  <w:noWrap w:val="0"/>
                  <w:vAlign w:val="center"/>
                </w:tcPr>
                <w:p w14:paraId="64F87A57">
                  <w:pPr>
                    <w:snapToGrid w:val="0"/>
                    <w:spacing w:line="240" w:lineRule="auto"/>
                    <w:rPr>
                      <w:rFonts w:hint="eastAsia" w:ascii="宋体" w:hAnsi="宋体" w:eastAsia="宋体" w:cs="宋体"/>
                      <w:sz w:val="18"/>
                      <w:szCs w:val="18"/>
                      <w:highlight w:val="none"/>
                    </w:rPr>
                  </w:pPr>
                  <w:r>
                    <w:t>16956</w:t>
                  </w:r>
                </w:p>
              </w:tc>
              <w:tc>
                <w:tcPr>
                  <w:tcW w:w="0" w:type="auto"/>
                  <w:noWrap w:val="0"/>
                  <w:vAlign w:val="center"/>
                </w:tcPr>
                <w:p w14:paraId="7B1D2BB0">
                  <w:pPr>
                    <w:snapToGrid w:val="0"/>
                    <w:spacing w:line="240" w:lineRule="auto"/>
                    <w:rPr>
                      <w:rFonts w:hint="eastAsia" w:ascii="宋体" w:hAnsi="宋体" w:eastAsia="宋体" w:cs="宋体"/>
                      <w:sz w:val="18"/>
                      <w:szCs w:val="18"/>
                      <w:highlight w:val="none"/>
                    </w:rPr>
                  </w:pPr>
                  <w:r>
                    <w:t>9749</w:t>
                  </w:r>
                </w:p>
              </w:tc>
              <w:tc>
                <w:tcPr>
                  <w:tcW w:w="0" w:type="auto"/>
                  <w:noWrap w:val="0"/>
                  <w:vAlign w:val="center"/>
                </w:tcPr>
                <w:p w14:paraId="4815C032">
                  <w:pPr>
                    <w:snapToGrid w:val="0"/>
                    <w:spacing w:line="240" w:lineRule="auto"/>
                    <w:rPr>
                      <w:rFonts w:hint="eastAsia" w:ascii="宋体" w:hAnsi="宋体" w:eastAsia="宋体" w:cs="宋体"/>
                      <w:sz w:val="18"/>
                      <w:szCs w:val="18"/>
                      <w:highlight w:val="none"/>
                    </w:rPr>
                  </w:pPr>
                  <w:r>
                    <w:t>10010</w:t>
                  </w:r>
                </w:p>
              </w:tc>
              <w:tc>
                <w:tcPr>
                  <w:tcW w:w="0" w:type="auto"/>
                  <w:noWrap w:val="0"/>
                  <w:vAlign w:val="center"/>
                </w:tcPr>
                <w:p w14:paraId="6937CC66">
                  <w:pPr>
                    <w:snapToGrid w:val="0"/>
                    <w:spacing w:line="240" w:lineRule="auto"/>
                    <w:rPr>
                      <w:rFonts w:hint="eastAsia" w:ascii="宋体" w:hAnsi="宋体" w:eastAsia="宋体" w:cs="宋体"/>
                      <w:sz w:val="18"/>
                      <w:szCs w:val="18"/>
                      <w:highlight w:val="none"/>
                    </w:rPr>
                  </w:pPr>
                  <w:r>
                    <w:t>38.02%</w:t>
                  </w:r>
                </w:p>
              </w:tc>
              <w:tc>
                <w:tcPr>
                  <w:tcW w:w="0" w:type="auto"/>
                  <w:noWrap w:val="0"/>
                  <w:vAlign w:val="center"/>
                </w:tcPr>
                <w:p w14:paraId="768725E9">
                  <w:pPr>
                    <w:snapToGrid w:val="0"/>
                    <w:spacing w:line="240" w:lineRule="auto"/>
                    <w:rPr>
                      <w:rFonts w:hint="eastAsia" w:ascii="宋体" w:hAnsi="宋体" w:eastAsia="宋体" w:cs="宋体"/>
                      <w:sz w:val="18"/>
                      <w:szCs w:val="18"/>
                      <w:highlight w:val="none"/>
                    </w:rPr>
                  </w:pPr>
                  <w:r>
                    <w:t>494</w:t>
                  </w:r>
                </w:p>
              </w:tc>
              <w:tc>
                <w:tcPr>
                  <w:tcW w:w="0" w:type="auto"/>
                  <w:noWrap w:val="0"/>
                  <w:vAlign w:val="center"/>
                </w:tcPr>
                <w:p w14:paraId="3E05C034">
                  <w:pPr>
                    <w:snapToGrid w:val="0"/>
                    <w:spacing w:line="240" w:lineRule="auto"/>
                    <w:rPr>
                      <w:rFonts w:hint="eastAsia" w:ascii="宋体" w:hAnsi="宋体" w:eastAsia="宋体" w:cs="宋体"/>
                      <w:sz w:val="18"/>
                      <w:szCs w:val="18"/>
                      <w:highlight w:val="none"/>
                    </w:rPr>
                  </w:pPr>
                  <w:r>
                    <w:t>42.5%</w:t>
                  </w:r>
                </w:p>
              </w:tc>
            </w:tr>
            <w:tr w14:paraId="7F7EEAA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8" w:hRule="atLeast"/>
                <w:jc w:val="center"/>
              </w:trPr>
              <w:tc>
                <w:tcPr>
                  <w:tcW w:w="0" w:type="auto"/>
                  <w:noWrap w:val="0"/>
                  <w:vAlign w:val="center"/>
                </w:tcPr>
                <w:p w14:paraId="5545E239">
                  <w:pPr>
                    <w:snapToGrid w:val="0"/>
                    <w:spacing w:line="240" w:lineRule="auto"/>
                    <w:jc w:val="center"/>
                    <w:rPr>
                      <w:rFonts w:hint="default" w:ascii="宋体" w:hAnsi="宋体" w:eastAsia="宋体" w:cs="宋体"/>
                      <w:b w:val="0"/>
                      <w:bCs w:val="0"/>
                      <w:sz w:val="18"/>
                      <w:szCs w:val="18"/>
                      <w:highlight w:val="none"/>
                      <w:lang w:val="en-US" w:eastAsia="zh-CN"/>
                    </w:rPr>
                  </w:pPr>
                  <w:r>
                    <w:rPr>
                      <w:rFonts w:hint="eastAsia" w:ascii="宋体" w:hAnsi="宋体" w:cs="宋体"/>
                      <w:b w:val="0"/>
                      <w:bCs w:val="0"/>
                      <w:sz w:val="18"/>
                      <w:szCs w:val="18"/>
                      <w:highlight w:val="none"/>
                      <w:lang w:val="en-US" w:eastAsia="zh-CN"/>
                    </w:rPr>
                    <w:t>2025.X</w:t>
                  </w:r>
                </w:p>
              </w:tc>
              <w:tc>
                <w:tcPr>
                  <w:tcW w:w="0" w:type="auto"/>
                  <w:noWrap w:val="0"/>
                  <w:vAlign w:val="center"/>
                </w:tcPr>
                <w:p w14:paraId="0B9DC352">
                  <w:pPr>
                    <w:snapToGrid w:val="0"/>
                    <w:spacing w:line="240" w:lineRule="auto"/>
                    <w:rPr>
                      <w:rFonts w:hint="eastAsia" w:ascii="宋体" w:hAnsi="宋体" w:eastAsia="宋体" w:cs="宋体"/>
                      <w:sz w:val="18"/>
                      <w:szCs w:val="18"/>
                      <w:highlight w:val="none"/>
                    </w:rPr>
                  </w:pPr>
                </w:p>
              </w:tc>
              <w:tc>
                <w:tcPr>
                  <w:tcW w:w="0" w:type="auto"/>
                  <w:noWrap w:val="0"/>
                  <w:vAlign w:val="center"/>
                </w:tcPr>
                <w:p w14:paraId="56D465F4">
                  <w:pPr>
                    <w:snapToGrid w:val="0"/>
                    <w:spacing w:line="240" w:lineRule="auto"/>
                    <w:rPr>
                      <w:rFonts w:hint="eastAsia" w:ascii="宋体" w:hAnsi="宋体" w:eastAsia="宋体" w:cs="宋体"/>
                      <w:sz w:val="18"/>
                      <w:szCs w:val="18"/>
                      <w:highlight w:val="none"/>
                    </w:rPr>
                  </w:pPr>
                </w:p>
              </w:tc>
              <w:tc>
                <w:tcPr>
                  <w:tcW w:w="0" w:type="auto"/>
                  <w:noWrap w:val="0"/>
                  <w:vAlign w:val="center"/>
                </w:tcPr>
                <w:p w14:paraId="5DA839B2">
                  <w:pPr>
                    <w:snapToGrid w:val="0"/>
                    <w:spacing w:line="240" w:lineRule="auto"/>
                    <w:rPr>
                      <w:rFonts w:hint="eastAsia" w:ascii="宋体" w:hAnsi="宋体" w:eastAsia="宋体" w:cs="宋体"/>
                      <w:sz w:val="18"/>
                      <w:szCs w:val="18"/>
                      <w:highlight w:val="none"/>
                    </w:rPr>
                  </w:pPr>
                </w:p>
              </w:tc>
              <w:tc>
                <w:tcPr>
                  <w:tcW w:w="0" w:type="auto"/>
                  <w:noWrap w:val="0"/>
                  <w:vAlign w:val="center"/>
                </w:tcPr>
                <w:p w14:paraId="664BB7B6">
                  <w:pPr>
                    <w:snapToGrid w:val="0"/>
                    <w:spacing w:line="240" w:lineRule="auto"/>
                    <w:rPr>
                      <w:rFonts w:hint="eastAsia" w:ascii="宋体" w:hAnsi="宋体" w:eastAsia="宋体" w:cs="宋体"/>
                      <w:sz w:val="18"/>
                      <w:szCs w:val="18"/>
                      <w:highlight w:val="none"/>
                    </w:rPr>
                  </w:pPr>
                </w:p>
              </w:tc>
              <w:tc>
                <w:tcPr>
                  <w:tcW w:w="0" w:type="auto"/>
                  <w:noWrap w:val="0"/>
                  <w:vAlign w:val="center"/>
                </w:tcPr>
                <w:p w14:paraId="7D68CD95">
                  <w:pPr>
                    <w:snapToGrid w:val="0"/>
                    <w:spacing w:line="240" w:lineRule="auto"/>
                    <w:rPr>
                      <w:rFonts w:hint="eastAsia" w:ascii="宋体" w:hAnsi="宋体" w:eastAsia="宋体" w:cs="宋体"/>
                      <w:sz w:val="18"/>
                      <w:szCs w:val="18"/>
                      <w:highlight w:val="none"/>
                    </w:rPr>
                  </w:pPr>
                </w:p>
              </w:tc>
              <w:tc>
                <w:tcPr>
                  <w:tcW w:w="0" w:type="auto"/>
                  <w:noWrap w:val="0"/>
                  <w:vAlign w:val="center"/>
                </w:tcPr>
                <w:p w14:paraId="1BFB6235">
                  <w:pPr>
                    <w:snapToGrid w:val="0"/>
                    <w:spacing w:line="240" w:lineRule="auto"/>
                    <w:rPr>
                      <w:rFonts w:hint="eastAsia" w:ascii="宋体" w:hAnsi="宋体" w:eastAsia="宋体" w:cs="宋体"/>
                      <w:sz w:val="18"/>
                      <w:szCs w:val="18"/>
                      <w:highlight w:val="none"/>
                    </w:rPr>
                  </w:pPr>
                </w:p>
              </w:tc>
            </w:tr>
          </w:tbl>
          <w:p w14:paraId="1BB3F6B6">
            <w:pPr>
              <w:numPr>
                <w:ilvl w:val="0"/>
                <w:numId w:val="0"/>
              </w:numPr>
              <w:spacing w:before="156" w:beforeLines="50" w:after="156" w:afterLines="50" w:line="240" w:lineRule="auto"/>
              <w:jc w:val="left"/>
              <w:rPr>
                <w:rFonts w:hint="eastAsia" w:ascii="方正仿宋_GBK" w:hAnsi="方正仿宋_GBK" w:eastAsia="方正仿宋_GBK" w:cs="方正仿宋_GBK"/>
                <w:b w:val="0"/>
                <w:bCs/>
                <w:kern w:val="2"/>
                <w:sz w:val="21"/>
                <w:szCs w:val="21"/>
                <w:highlight w:val="none"/>
                <w:lang w:val="en-US" w:eastAsia="zh-CN"/>
              </w:rPr>
            </w:pPr>
            <w:r>
              <w:rPr>
                <w:rFonts w:hint="eastAsia" w:ascii="方正仿宋_GBK" w:hAnsi="方正仿宋_GBK" w:eastAsia="方正仿宋_GBK" w:cs="方正仿宋_GBK"/>
                <w:b w:val="0"/>
                <w:bCs/>
                <w:kern w:val="2"/>
                <w:sz w:val="21"/>
                <w:szCs w:val="21"/>
                <w:highlight w:val="none"/>
                <w:lang w:val="en-US" w:eastAsia="zh-CN"/>
              </w:rPr>
              <w:t>⑥</w:t>
            </w:r>
            <w:r>
              <w:rPr>
                <w:rFonts w:hint="eastAsia" w:ascii="宋体" w:hAnsi="宋体" w:cs="宋体"/>
                <w:snapToGrid w:val="0"/>
                <w:kern w:val="0"/>
                <w:szCs w:val="21"/>
              </w:rPr>
              <w:t>其他：</w:t>
            </w:r>
            <w:r>
              <w:rPr>
                <w:rFonts w:hint="eastAsia" w:ascii="宋体" w:hAnsi="宋体" w:cs="宋体"/>
                <w:snapToGrid w:val="0"/>
                <w:kern w:val="0"/>
                <w:szCs w:val="21"/>
                <w:u w:val="single"/>
                <w:lang w:eastAsia="zh-CN"/>
              </w:rPr>
              <w:t>风险信息情况、涉诉等</w:t>
            </w:r>
          </w:p>
          <w:p w14:paraId="31380E80">
            <w:commentRangeStart w:id="10"/>
            <w:pPr>
              <w:numPr>
                <w:ilvl w:val="0"/>
                <w:numId w:val="0"/>
              </w:numPr>
              <w:spacing w:before="156" w:beforeLines="50" w:after="156" w:afterLines="50" w:line="240" w:lineRule="auto"/>
              <w:jc w:val="left"/>
              <w:rPr>
                <w:rFonts w:hint="eastAsia" w:ascii="宋体" w:hAnsi="宋体" w:eastAsia="宋体" w:cs="宋体"/>
                <w:i w:val="0"/>
                <w:iCs w:val="0"/>
                <w:caps w:val="0"/>
                <w:spacing w:val="0"/>
                <w:sz w:val="21"/>
                <w:szCs w:val="21"/>
                <w:highlight w:val="none"/>
              </w:rPr>
            </w:pPr>
            <w:r>
              <w:rPr>
                <w:rFonts w:hint="eastAsia" w:ascii="宋体" w:hAnsi="宋体" w:cs="宋体"/>
                <w:color w:val="auto"/>
                <w:sz w:val="21"/>
                <w:szCs w:val="21"/>
                <w:highlight w:val="none"/>
                <w:lang w:val="en-US" w:eastAsia="zh-CN"/>
              </w:rPr>
              <w:t>本次担保涉及福州市融资担保有限公司。我行对该担保公司的内部审批结论（额度、风险分担比例、放大倍数、单户上限）未提供。截至上报日，该担保公司对外担保总额、在我行担保余额、净资产及担保倍率等关键准入数据均未提供，需补充担保公司最新审计报告及在我行担保台账。本次担保是否符合准入要求待补充材料后复核。</w:t>
            </w:r>
            <w:r>
              <w:rPr>
                <w:rFonts w:hint="eastAsia" w:ascii="宋体" w:hAnsi="宋体" w:eastAsia="宋体" w:cs="宋体"/>
                <w:color w:val="auto"/>
                <w:sz w:val="21"/>
                <w:szCs w:val="21"/>
                <w:highlight w:val="none"/>
              </w:rPr>
            </w:r>
            <w:r>
              <w:rPr>
                <w:rFonts w:hint="eastAsia" w:ascii="宋体" w:hAnsi="宋体" w:eastAsia="宋体" w:cs="宋体"/>
                <w:color w:val="auto"/>
                <w:sz w:val="21"/>
                <w:szCs w:val="21"/>
                <w:highlight w:val="none"/>
                <w:lang w:eastAsia="zh-CN"/>
              </w:rPr>
            </w:r>
            <w:r>
              <w:rPr>
                <w:rFonts w:hint="eastAsia" w:ascii="宋体" w:hAnsi="宋体" w:eastAsia="宋体" w:cs="宋体"/>
                <w:color w:val="auto"/>
                <w:sz w:val="21"/>
                <w:szCs w:val="21"/>
                <w:highlight w:val="none"/>
                <w:lang w:val="en-US" w:eastAsia="zh-CN"/>
              </w:rPr>
            </w:r>
            <w:r>
              <w:rPr>
                <w:rFonts w:hint="eastAsia" w:ascii="宋体" w:hAnsi="宋体" w:cs="宋体"/>
                <w:color w:val="auto"/>
                <w:sz w:val="21"/>
                <w:szCs w:val="21"/>
                <w:highlight w:val="none"/>
                <w:lang w:val="en-US" w:eastAsia="zh-CN"/>
              </w:rPr>
            </w:r>
            <w:r>
              <w:rPr>
                <w:rFonts w:hint="eastAsia" w:ascii="宋体" w:hAnsi="宋体" w:eastAsia="宋体" w:cs="宋体"/>
                <w:color w:val="auto"/>
                <w:sz w:val="21"/>
                <w:szCs w:val="21"/>
                <w:highlight w:val="none"/>
                <w:lang w:eastAsia="zh-CN"/>
              </w:rPr>
            </w:r>
            <w:r>
              <w:rPr>
                <w:rFonts w:hint="eastAsia" w:ascii="宋体" w:hAnsi="宋体" w:eastAsia="宋体" w:cs="宋体"/>
                <w:color w:val="auto"/>
                <w:sz w:val="21"/>
                <w:szCs w:val="21"/>
                <w:highlight w:val="none"/>
              </w:rPr>
            </w:r>
            <w:r>
              <w:rPr>
                <w:rFonts w:hint="eastAsia" w:ascii="宋体" w:hAnsi="宋体" w:eastAsia="宋体" w:cs="宋体"/>
                <w:i w:val="0"/>
                <w:iCs w:val="0"/>
                <w:caps w:val="0"/>
                <w:spacing w:val="0"/>
                <w:sz w:val="21"/>
                <w:szCs w:val="21"/>
                <w:highlight w:val="none"/>
              </w:rPr>
            </w:r>
            <w:r>
              <w:rPr>
                <w:rFonts w:hint="eastAsia" w:ascii="宋体" w:hAnsi="宋体" w:eastAsia="宋体" w:cs="宋体"/>
                <w:i w:val="0"/>
                <w:iCs w:val="0"/>
                <w:caps w:val="0"/>
                <w:spacing w:val="0"/>
                <w:sz w:val="21"/>
                <w:szCs w:val="21"/>
                <w:highlight w:val="none"/>
                <w:lang w:val="en-US" w:eastAsia="zh-CN"/>
              </w:rPr>
            </w:r>
            <w:r>
              <w:rPr>
                <w:rFonts w:hint="eastAsia" w:ascii="宋体" w:hAnsi="宋体" w:eastAsia="宋体" w:cs="宋体"/>
                <w:i w:val="0"/>
                <w:iCs w:val="0"/>
                <w:caps w:val="0"/>
                <w:spacing w:val="0"/>
                <w:sz w:val="21"/>
                <w:szCs w:val="21"/>
                <w:highlight w:val="none"/>
              </w:rPr>
            </w:r>
            <w:r>
              <w:rPr>
                <w:rFonts w:hint="eastAsia" w:ascii="宋体" w:hAnsi="宋体" w:eastAsia="宋体" w:cs="宋体"/>
                <w:i w:val="0"/>
                <w:iCs w:val="0"/>
                <w:caps w:val="0"/>
                <w:spacing w:val="0"/>
                <w:sz w:val="21"/>
                <w:szCs w:val="21"/>
                <w:highlight w:val="none"/>
                <w:lang w:val="en-US" w:eastAsia="zh-CN"/>
              </w:rPr>
            </w:r>
            <w:r>
              <w:rPr>
                <w:rFonts w:hint="eastAsia" w:ascii="宋体" w:hAnsi="宋体" w:eastAsia="宋体" w:cs="宋体"/>
                <w:i w:val="0"/>
                <w:iCs w:val="0"/>
                <w:caps w:val="0"/>
                <w:spacing w:val="0"/>
                <w:sz w:val="21"/>
                <w:szCs w:val="21"/>
                <w:highlight w:val="none"/>
              </w:rPr>
            </w:r>
            <w:r>
              <w:rPr>
                <w:rFonts w:hint="eastAsia" w:ascii="宋体" w:hAnsi="宋体" w:eastAsia="宋体" w:cs="宋体"/>
                <w:i w:val="0"/>
                <w:iCs w:val="0"/>
                <w:caps w:val="0"/>
                <w:spacing w:val="0"/>
                <w:sz w:val="21"/>
                <w:szCs w:val="21"/>
                <w:highlight w:val="none"/>
                <w:lang w:val="en-US" w:eastAsia="zh-CN"/>
              </w:rPr>
            </w:r>
            <w:r>
              <w:rPr>
                <w:rFonts w:hint="eastAsia" w:ascii="宋体" w:hAnsi="宋体" w:eastAsia="宋体" w:cs="宋体"/>
                <w:i w:val="0"/>
                <w:iCs w:val="0"/>
                <w:caps w:val="0"/>
                <w:spacing w:val="0"/>
                <w:sz w:val="21"/>
                <w:szCs w:val="21"/>
                <w:highlight w:val="none"/>
              </w:rPr>
            </w:r>
            <w:r>
              <w:rPr>
                <w:rFonts w:hint="eastAsia" w:ascii="宋体" w:hAnsi="宋体" w:eastAsia="宋体" w:cs="宋体"/>
                <w:i w:val="0"/>
                <w:iCs w:val="0"/>
                <w:caps w:val="0"/>
                <w:spacing w:val="0"/>
                <w:sz w:val="21"/>
                <w:szCs w:val="21"/>
                <w:highlight w:val="none"/>
                <w:lang w:eastAsia="zh-CN"/>
              </w:rPr>
            </w:r>
            <w:r>
              <w:rPr>
                <w:rFonts w:hint="eastAsia" w:ascii="宋体" w:hAnsi="宋体" w:eastAsia="宋体" w:cs="宋体"/>
                <w:i w:val="0"/>
                <w:iCs w:val="0"/>
                <w:caps w:val="0"/>
                <w:spacing w:val="0"/>
                <w:sz w:val="21"/>
                <w:szCs w:val="21"/>
                <w:highlight w:val="none"/>
              </w:rPr>
            </w:r>
            <w:r>
              <w:rPr>
                <w:rFonts w:hint="eastAsia" w:ascii="宋体" w:hAnsi="宋体" w:eastAsia="宋体" w:cs="宋体"/>
                <w:i w:val="0"/>
                <w:iCs w:val="0"/>
                <w:caps w:val="0"/>
                <w:spacing w:val="0"/>
                <w:sz w:val="21"/>
                <w:szCs w:val="21"/>
                <w:highlight w:val="none"/>
                <w:lang w:val="en-US" w:eastAsia="zh-CN"/>
              </w:rPr>
            </w:r>
            <w:r>
              <w:rPr>
                <w:rFonts w:hint="eastAsia" w:ascii="宋体" w:hAnsi="宋体" w:eastAsia="宋体" w:cs="宋体"/>
                <w:i w:val="0"/>
                <w:iCs w:val="0"/>
                <w:caps w:val="0"/>
                <w:spacing w:val="0"/>
                <w:sz w:val="21"/>
                <w:szCs w:val="21"/>
                <w:highlight w:val="none"/>
              </w:rPr>
            </w:r>
            <w:r>
              <w:rPr>
                <w:rFonts w:hint="eastAsia" w:ascii="宋体" w:hAnsi="宋体" w:eastAsia="宋体" w:cs="宋体"/>
                <w:i w:val="0"/>
                <w:iCs w:val="0"/>
                <w:caps w:val="0"/>
                <w:spacing w:val="0"/>
                <w:sz w:val="21"/>
                <w:szCs w:val="21"/>
                <w:highlight w:val="none"/>
                <w:lang w:val="en-US" w:eastAsia="zh-CN"/>
              </w:rPr>
            </w:r>
            <w:r>
              <w:rPr>
                <w:rFonts w:hint="eastAsia" w:ascii="宋体" w:hAnsi="宋体" w:eastAsia="宋体" w:cs="宋体"/>
                <w:i w:val="0"/>
                <w:iCs w:val="0"/>
                <w:caps w:val="0"/>
                <w:spacing w:val="0"/>
                <w:sz w:val="21"/>
                <w:szCs w:val="21"/>
                <w:highlight w:val="none"/>
              </w:rPr>
            </w:r>
            <w:commentRangeEnd w:id="10"/>
            <w:r>
              <w:rPr>
                <w:rStyle w:val="CommentReference"/>
              </w:rPr>
              <w:commentReference w:id="10"/>
            </w:r>
          </w:p>
          <w:p w14:paraId="7EC7AD71">
            <w:pPr>
              <w:numPr>
                <w:ilvl w:val="0"/>
                <w:numId w:val="0"/>
              </w:numPr>
              <w:spacing w:before="156" w:beforeLines="50" w:after="156" w:afterLines="50" w:line="240" w:lineRule="auto"/>
              <w:jc w:val="left"/>
              <w:rPr>
                <w:rFonts w:hint="eastAsia" w:ascii="宋体" w:hAnsi="宋体" w:eastAsia="宋体" w:cs="宋体"/>
                <w:b/>
                <w:sz w:val="21"/>
                <w:szCs w:val="21"/>
                <w:highlight w:val="none"/>
              </w:rPr>
            </w:pPr>
            <w:r>
              <w:rPr>
                <w:rFonts w:hint="eastAsia" w:ascii="宋体" w:hAnsi="宋体" w:cs="宋体"/>
                <w:sz w:val="21"/>
                <w:szCs w:val="21"/>
                <w:highlight w:val="none"/>
                <w:lang w:val="en-US" w:eastAsia="zh-CN"/>
              </w:rPr>
              <w:t>4.</w:t>
            </w:r>
            <w:r>
              <w:rPr>
                <w:rFonts w:hint="eastAsia" w:ascii="宋体" w:hAnsi="宋体" w:eastAsia="宋体" w:cs="宋体"/>
                <w:sz w:val="21"/>
                <w:szCs w:val="21"/>
                <w:highlight w:val="none"/>
              </w:rPr>
              <w:t>个人担保</w:t>
            </w:r>
            <w:r>
              <w:rPr>
                <w:rFonts w:hint="eastAsia" w:ascii="宋体" w:hAnsi="宋体" w:cs="宋体"/>
                <w:sz w:val="21"/>
                <w:szCs w:val="21"/>
                <w:highlight w:val="none"/>
                <w:lang w:eastAsia="zh-CN"/>
              </w:rPr>
              <w:t>（</w:t>
            </w:r>
            <w:r>
              <w:rPr>
                <w:rFonts w:hint="eastAsia" w:ascii="宋体" w:hAnsi="宋体" w:cs="宋体"/>
                <w:sz w:val="21"/>
                <w:szCs w:val="21"/>
                <w:highlight w:val="none"/>
                <w:lang w:val="en-US" w:eastAsia="zh-CN"/>
              </w:rPr>
              <w:t>如：实控人及配偶</w:t>
            </w:r>
            <w:r>
              <w:rPr>
                <w:rFonts w:hint="eastAsia" w:ascii="宋体" w:hAnsi="宋体" w:cs="宋体"/>
                <w:sz w:val="21"/>
                <w:szCs w:val="21"/>
                <w:highlight w:val="none"/>
                <w:lang w:eastAsia="zh-CN"/>
              </w:rPr>
              <w:t>）</w:t>
            </w:r>
            <w:r>
              <w:rPr>
                <w:rFonts w:hint="eastAsia" w:ascii="宋体" w:hAnsi="宋体" w:eastAsia="宋体" w:cs="宋体"/>
                <w:sz w:val="21"/>
                <w:szCs w:val="21"/>
                <w:highlight w:val="none"/>
              </w:rPr>
              <w:t>。</w:t>
            </w:r>
          </w:p>
          <w:p w14:paraId="09E5C6EF">
            <w:pPr>
              <w:spacing w:before="156" w:beforeLines="50" w:after="156" w:afterLines="50" w:line="240" w:lineRule="auto"/>
              <w:jc w:val="left"/>
              <w:rPr>
                <w:rFonts w:hint="eastAsia" w:ascii="宋体" w:hAnsi="宋体" w:eastAsia="宋体" w:cs="宋体"/>
                <w:b/>
                <w:sz w:val="21"/>
                <w:szCs w:val="21"/>
                <w:highlight w:val="none"/>
              </w:rPr>
            </w:pPr>
            <w:r>
              <w:rPr>
                <w:rFonts w:hint="eastAsia" w:ascii="宋体" w:hAnsi="宋体" w:cs="宋体"/>
                <w:sz w:val="21"/>
                <w:szCs w:val="21"/>
                <w:highlight w:val="none"/>
                <w:lang w:val="en-US" w:eastAsia="zh-CN"/>
              </w:rPr>
              <w:t>5.</w:t>
            </w:r>
            <w:r>
              <w:rPr>
                <w:rFonts w:hint="eastAsia" w:ascii="宋体" w:hAnsi="宋体" w:eastAsia="宋体" w:cs="宋体"/>
                <w:sz w:val="21"/>
                <w:szCs w:val="21"/>
                <w:highlight w:val="none"/>
              </w:rPr>
              <w:t>信用方式</w:t>
            </w:r>
            <w:r>
              <w:rPr>
                <w:rFonts w:hint="eastAsia" w:ascii="宋体" w:hAnsi="宋体" w:eastAsia="宋体" w:cs="宋体"/>
                <w:sz w:val="21"/>
                <w:szCs w:val="21"/>
                <w:highlight w:val="none"/>
                <w:lang w:eastAsia="zh-CN"/>
              </w:rPr>
              <w:t>（</w:t>
            </w:r>
            <w:r>
              <w:rPr>
                <w:rFonts w:hint="eastAsia" w:ascii="宋体" w:hAnsi="宋体" w:eastAsia="宋体" w:cs="宋体"/>
                <w:sz w:val="21"/>
                <w:szCs w:val="21"/>
                <w:highlight w:val="none"/>
                <w:lang w:val="en-US" w:eastAsia="zh-CN"/>
              </w:rPr>
              <w:t>简述理由。注：</w:t>
            </w:r>
            <w:r>
              <w:rPr>
                <w:rFonts w:hint="eastAsia" w:ascii="宋体" w:hAnsi="宋体" w:eastAsia="宋体" w:cs="宋体"/>
                <w:i w:val="0"/>
                <w:iCs w:val="0"/>
                <w:caps w:val="0"/>
                <w:spacing w:val="0"/>
                <w:kern w:val="2"/>
                <w:sz w:val="21"/>
                <w:szCs w:val="21"/>
                <w:highlight w:val="none"/>
                <w:lang w:val="en-US" w:eastAsia="zh-CN" w:bidi="ar-SA"/>
              </w:rPr>
              <w:t>PD为9-10级的，需阐述有效可行的风险缓释措施</w:t>
            </w:r>
            <w:r>
              <w:rPr>
                <w:rFonts w:hint="eastAsia" w:ascii="宋体" w:hAnsi="宋体" w:eastAsia="宋体" w:cs="宋体"/>
                <w:sz w:val="21"/>
                <w:szCs w:val="21"/>
                <w:highlight w:val="none"/>
                <w:lang w:eastAsia="zh-CN"/>
              </w:rPr>
              <w:t>）</w:t>
            </w:r>
            <w:r>
              <w:rPr>
                <w:rFonts w:hint="eastAsia" w:ascii="宋体" w:hAnsi="宋体" w:eastAsia="宋体" w:cs="宋体"/>
                <w:sz w:val="21"/>
                <w:szCs w:val="21"/>
                <w:highlight w:val="none"/>
              </w:rPr>
              <w:t>。</w:t>
            </w:r>
          </w:p>
          <w:p w14:paraId="615FBFA9">
            <w:pPr>
              <w:pStyle w:val="11"/>
              <w:rPr>
                <w:rFonts w:hint="default" w:ascii="宋体" w:hAnsi="宋体" w:eastAsia="宋体" w:cs="宋体"/>
                <w:i w:val="0"/>
                <w:iCs w:val="0"/>
                <w:caps w:val="0"/>
                <w:spacing w:val="0"/>
                <w:kern w:val="2"/>
                <w:sz w:val="21"/>
                <w:szCs w:val="21"/>
                <w:highlight w:val="none"/>
                <w:lang w:val="en-US" w:eastAsia="zh-CN" w:bidi="ar-SA"/>
              </w:rPr>
            </w:pPr>
          </w:p>
          <w:p w14:paraId="7FC4DC80">
            <w:commentRangeStart w:id="11"/>
            <w:pPr>
              <w:widowControl/>
              <w:numPr>
                <w:ilvl w:val="0"/>
                <w:numId w:val="0"/>
              </w:numPr>
              <w:kinsoku w:val="0"/>
              <w:autoSpaceDE w:val="0"/>
              <w:autoSpaceDN w:val="0"/>
              <w:adjustRightInd w:val="0"/>
              <w:snapToGrid w:val="0"/>
              <w:jc w:val="left"/>
              <w:textAlignment w:val="baseline"/>
              <w:rPr>
                <w:rFonts w:hint="default" w:ascii="宋体" w:hAnsi="宋体" w:cs="宋体"/>
                <w:b/>
                <w:bCs/>
                <w:snapToGrid w:val="0"/>
                <w:kern w:val="0"/>
                <w:szCs w:val="21"/>
                <w:highlight w:val="none"/>
                <w:u w:val="single"/>
                <w:lang w:val="en-US" w:eastAsia="zh-CN"/>
              </w:rPr>
            </w:pPr>
            <w:r>
              <w:rPr>
                <w:rFonts w:hint="eastAsia" w:ascii="宋体" w:hAnsi="宋体" w:cs="宋体"/>
                <w:bCs/>
                <w:snapToGrid w:val="0"/>
                <w:kern w:val="0"/>
                <w:szCs w:val="21"/>
                <w:highlight w:val="none"/>
              </w:rPr>
              <w:t>（十一）经营单位授信申报结论及方案：（围绕“现金流、杠杆率、可持续、垒小户、配结算、强担保”六要素展开 ，基于“六要素”综合评判客户是否准入，如何设置合理授信方案及贷后管控措施）</w:t>
              <w:br/>
              <w:t>现金流方面，企业2025年经营活动净现金流791万元，经营现金流/净利润为1.60，覆盖倍数健康，销售商品收现/营收为1.04，回款质量正常。杠杆率方面，资产负债率（待补充资产负债率近三年较年初明细），处于智慧水利行业40-60%及智慧教育行业35-55%的典型区间内，流动比率1.82倍、速动比率1.51倍，短期偿债能力指标均较年初有所改善。可持续性方面，营业收入2022/2023/2024/2025年分别为21198.0万、12130.0万、8712.0万、10010.0万，2024年触底后于2025年同比增长14.9%至10010.0万；净利润分别为983.0万、393.0万、329.0万、494.0万，2025年同比增长50.1%至494万元，盈利能力改善。但需关注存货较年初增长88.0%至2192万元，周转天数较年初延长49天至129天，存在积压信号。垒小户方面，企业为存量客户，现有授信合计5640万元，已使用4440万元，涉及8家金融机构，融资渠道分散。配结算方面，企业主要下游客户为涵江水利局、福建省翔远电子科技有限公司等，前五大客户合计销售额3562万元，客户结构以政府及企事业单位为主。强担保方面，实际控制人黄祖海及其配偶康恩慧名下拥有仓山区上渡街道通江路17号江南水都·杰座房产，可作为增信资源；但关联企业中锐汉鼎上年净亏损682万，中锐教育及中锐软件财务数据存疑，待人工核实，需关注关联风险传导。</w:t>
              <w:br/>
              <w:t>本次申报授信方案待补充，需补充申报授信金额、品种、期限、用途、担保方式、还款来源、定价方案及贷后管控措施等具体材料。</w:t>
            </w:r>
            <w:r>
              <w:rPr>
                <w:rFonts w:hint="eastAsia" w:ascii="宋体" w:hAnsi="宋体" w:cs="宋体"/>
                <w:bCs/>
                <w:snapToGrid w:val="0"/>
                <w:kern w:val="0"/>
                <w:szCs w:val="21"/>
                <w:highlight w:val="none"/>
                <w:lang w:val="en-US" w:eastAsia="zh-CN"/>
              </w:rPr>
            </w:r>
            <w:r>
              <w:rPr>
                <w:rFonts w:hint="eastAsia" w:ascii="宋体" w:hAnsi="宋体" w:cs="宋体"/>
                <w:bCs/>
                <w:snapToGrid w:val="0"/>
                <w:kern w:val="0"/>
                <w:szCs w:val="21"/>
                <w:highlight w:val="none"/>
              </w:rPr>
            </w:r>
            <w:r>
              <w:rPr>
                <w:rFonts w:hint="eastAsia" w:ascii="宋体" w:hAnsi="宋体" w:cs="宋体"/>
                <w:bCs/>
                <w:snapToGrid w:val="0"/>
                <w:kern w:val="0"/>
                <w:szCs w:val="21"/>
                <w:highlight w:val="none"/>
                <w:lang w:val="en-US" w:eastAsia="zh-CN"/>
              </w:rPr>
            </w:r>
            <w:r>
              <w:rPr>
                <w:rFonts w:hint="eastAsia" w:ascii="宋体" w:hAnsi="宋体" w:cs="宋体"/>
                <w:bCs/>
                <w:snapToGrid w:val="0"/>
                <w:kern w:val="0"/>
                <w:szCs w:val="21"/>
                <w:highlight w:val="none"/>
              </w:rPr>
            </w:r>
            <w:r>
              <w:rPr>
                <w:rFonts w:hint="eastAsia" w:ascii="宋体" w:hAnsi="宋体" w:cs="宋体"/>
                <w:bCs/>
                <w:snapToGrid w:val="0"/>
                <w:kern w:val="0"/>
                <w:szCs w:val="21"/>
                <w:highlight w:val="none"/>
                <w:lang w:eastAsia="zh-CN"/>
              </w:rPr>
            </w:r>
            <w:r>
              <w:rPr>
                <w:rFonts w:hint="eastAsia" w:ascii="宋体" w:hAnsi="宋体" w:cs="宋体"/>
                <w:bCs/>
                <w:snapToGrid w:val="0"/>
                <w:kern w:val="0"/>
                <w:szCs w:val="21"/>
                <w:highlight w:val="none"/>
                <w:u w:val="single"/>
                <w:lang w:val="en-US" w:eastAsia="zh-CN"/>
              </w:rPr>
            </w:r>
            <w:r>
              <w:rPr>
                <w:rFonts w:hint="eastAsia" w:ascii="宋体" w:hAnsi="宋体" w:cs="宋体"/>
                <w:bCs/>
                <w:snapToGrid w:val="0"/>
                <w:kern w:val="0"/>
                <w:szCs w:val="21"/>
                <w:highlight w:val="none"/>
                <w:u w:val="single"/>
              </w:rPr>
            </w:r>
            <w:r>
              <w:rPr>
                <w:rFonts w:hint="eastAsia" w:ascii="宋体" w:hAnsi="宋体" w:cs="宋体"/>
                <w:bCs/>
                <w:snapToGrid w:val="0"/>
                <w:kern w:val="0"/>
                <w:szCs w:val="21"/>
                <w:highlight w:val="none"/>
                <w:u w:val="single"/>
                <w:lang w:eastAsia="zh-CN"/>
              </w:rPr>
            </w:r>
            <w:r>
              <w:rPr>
                <w:rFonts w:hint="eastAsia" w:ascii="宋体" w:hAnsi="宋体" w:cs="宋体"/>
                <w:bCs/>
                <w:snapToGrid w:val="0"/>
                <w:kern w:val="0"/>
                <w:szCs w:val="21"/>
                <w:highlight w:val="none"/>
                <w:u w:val="single"/>
                <w:lang w:val="en-US" w:eastAsia="zh-CN"/>
              </w:rPr>
            </w:r>
            <w:commentRangeEnd w:id="11"/>
            <w:r>
              <w:rPr>
                <w:rStyle w:val="CommentReference"/>
              </w:rPr>
              <w:commentReference w:id="11"/>
            </w:r>
          </w:p>
          <w:p w14:paraId="068BDD9E">
            <w:pPr>
              <w:keepNext w:val="0"/>
              <w:keepLines w:val="0"/>
              <w:pageBreakBefore w:val="0"/>
              <w:widowControl/>
              <w:numPr>
                <w:ilvl w:val="0"/>
                <w:numId w:val="0"/>
              </w:numPr>
              <w:kinsoku/>
              <w:wordWrap/>
              <w:overflowPunct/>
              <w:topLinePunct w:val="0"/>
              <w:autoSpaceDE/>
              <w:autoSpaceDN/>
              <w:bidi w:val="0"/>
              <w:adjustRightInd/>
              <w:snapToGrid/>
              <w:spacing w:line="240" w:lineRule="auto"/>
              <w:ind w:firstLine="422" w:firstLineChars="200"/>
              <w:jc w:val="both"/>
              <w:textAlignment w:val="auto"/>
              <w:rPr>
                <w:rFonts w:hint="eastAsia" w:ascii="宋体" w:hAnsi="宋体" w:cs="宋体"/>
                <w:b/>
                <w:kern w:val="2"/>
                <w:sz w:val="21"/>
                <w:szCs w:val="21"/>
                <w:highlight w:val="none"/>
                <w:lang w:eastAsia="zh-CN"/>
              </w:rPr>
            </w:pPr>
            <w:r>
              <w:rPr>
                <w:rFonts w:hint="eastAsia" w:ascii="宋体" w:hAnsi="宋体" w:eastAsia="宋体" w:cs="宋体"/>
                <w:kern w:val="2"/>
                <w:sz w:val="21"/>
                <w:szCs w:val="21"/>
                <w:highlight w:val="none"/>
              </w:rPr>
              <w:t>1</w:t>
            </w:r>
            <w:r>
              <w:rPr>
                <w:rFonts w:hint="eastAsia" w:ascii="宋体" w:hAnsi="宋体" w:cs="宋体"/>
                <w:kern w:val="2"/>
                <w:sz w:val="21"/>
                <w:szCs w:val="21"/>
                <w:highlight w:val="none"/>
                <w:lang w:val="en-US" w:eastAsia="zh-CN"/>
              </w:rPr>
              <w:t>.</w:t>
            </w:r>
            <w:r>
              <w:rPr>
                <w:rFonts w:hint="eastAsia" w:ascii="宋体" w:hAnsi="宋体" w:eastAsia="宋体" w:cs="宋体"/>
                <w:kern w:val="2"/>
                <w:sz w:val="21"/>
                <w:szCs w:val="21"/>
                <w:highlight w:val="none"/>
                <w:lang w:val="en-US" w:eastAsia="zh-CN"/>
              </w:rPr>
              <w:t>综合</w:t>
            </w:r>
            <w:r>
              <w:rPr>
                <w:rFonts w:hint="eastAsia" w:ascii="宋体" w:hAnsi="宋体" w:eastAsia="宋体" w:cs="宋体"/>
                <w:kern w:val="2"/>
                <w:sz w:val="21"/>
                <w:szCs w:val="21"/>
                <w:highlight w:val="none"/>
              </w:rPr>
              <w:t>评价</w:t>
            </w:r>
            <w:r>
              <w:rPr>
                <w:rFonts w:hint="eastAsia" w:ascii="宋体" w:hAnsi="宋体" w:eastAsia="宋体" w:cs="宋体"/>
                <w:kern w:val="2"/>
                <w:sz w:val="21"/>
                <w:szCs w:val="21"/>
                <w:highlight w:val="none"/>
                <w:lang w:eastAsia="zh-CN"/>
              </w:rPr>
              <w:t>（</w:t>
            </w:r>
            <w:r>
              <w:rPr>
                <w:rFonts w:hint="eastAsia" w:ascii="宋体" w:hAnsi="宋体" w:eastAsia="宋体" w:cs="宋体"/>
                <w:kern w:val="2"/>
                <w:sz w:val="21"/>
                <w:szCs w:val="21"/>
                <w:highlight w:val="none"/>
                <w:lang w:val="en-US" w:eastAsia="zh-CN"/>
              </w:rPr>
              <w:t>围绕</w:t>
            </w:r>
            <w:r>
              <w:rPr>
                <w:rFonts w:hint="eastAsia" w:ascii="宋体" w:hAnsi="宋体" w:cs="宋体"/>
                <w:kern w:val="2"/>
                <w:sz w:val="21"/>
                <w:szCs w:val="21"/>
                <w:highlight w:val="none"/>
                <w:lang w:val="en-US" w:eastAsia="zh-CN"/>
              </w:rPr>
              <w:t>“</w:t>
            </w:r>
            <w:r>
              <w:rPr>
                <w:rFonts w:hint="eastAsia" w:ascii="宋体" w:hAnsi="宋体" w:eastAsia="宋体" w:cs="宋体"/>
                <w:kern w:val="2"/>
                <w:sz w:val="21"/>
                <w:szCs w:val="21"/>
                <w:highlight w:val="none"/>
                <w:lang w:val="en-US" w:eastAsia="zh-CN"/>
              </w:rPr>
              <w:t>六要素</w:t>
            </w:r>
            <w:r>
              <w:rPr>
                <w:rFonts w:hint="eastAsia" w:ascii="宋体" w:hAnsi="宋体" w:cs="宋体"/>
                <w:kern w:val="2"/>
                <w:sz w:val="21"/>
                <w:szCs w:val="21"/>
                <w:highlight w:val="none"/>
                <w:lang w:val="en-US" w:eastAsia="zh-CN"/>
              </w:rPr>
              <w:t>”</w:t>
            </w:r>
            <w:r>
              <w:rPr>
                <w:rFonts w:hint="eastAsia" w:ascii="宋体" w:hAnsi="宋体" w:eastAsia="宋体" w:cs="宋体"/>
                <w:kern w:val="2"/>
                <w:sz w:val="21"/>
                <w:szCs w:val="21"/>
                <w:highlight w:val="none"/>
                <w:lang w:eastAsia="zh-CN"/>
              </w:rPr>
              <w:t>）</w:t>
            </w:r>
            <w:r>
              <w:rPr>
                <w:rFonts w:hint="eastAsia" w:ascii="宋体" w:hAnsi="宋体" w:cs="宋体"/>
                <w:kern w:val="2"/>
                <w:sz w:val="21"/>
                <w:szCs w:val="21"/>
                <w:highlight w:val="none"/>
                <w:lang w:eastAsia="zh-CN"/>
              </w:rPr>
              <w:t>：</w:t>
            </w:r>
          </w:p>
          <w:p w14:paraId="6326386F">
            <w:pPr>
              <w:keepNext w:val="0"/>
              <w:keepLines w:val="0"/>
              <w:pageBreakBefore w:val="0"/>
              <w:widowControl/>
              <w:numPr>
                <w:ilvl w:val="0"/>
                <w:numId w:val="0"/>
              </w:numPr>
              <w:kinsoku/>
              <w:wordWrap/>
              <w:overflowPunct/>
              <w:topLinePunct w:val="0"/>
              <w:autoSpaceDE/>
              <w:autoSpaceDN/>
              <w:bidi w:val="0"/>
              <w:adjustRightInd/>
              <w:snapToGrid/>
              <w:spacing w:line="240" w:lineRule="auto"/>
              <w:ind w:firstLine="422" w:firstLineChars="200"/>
              <w:jc w:val="both"/>
              <w:textAlignment w:val="auto"/>
              <w:rPr>
                <w:rFonts w:hint="eastAsia" w:ascii="宋体" w:hAnsi="宋体" w:eastAsia="宋体" w:cs="宋体"/>
                <w:snapToGrid w:val="0"/>
                <w:kern w:val="0"/>
                <w:szCs w:val="21"/>
                <w:highlight w:val="none"/>
                <w:u w:val="single"/>
                <w:lang w:val="en-US" w:eastAsia="zh-CN"/>
              </w:rPr>
            </w:pPr>
            <w:r>
              <w:rPr>
                <w:rFonts w:hint="eastAsia" w:ascii="宋体" w:hAnsi="宋体" w:eastAsia="宋体" w:cs="宋体"/>
                <w:bCs/>
                <w:snapToGrid w:val="0"/>
                <w:kern w:val="0"/>
                <w:szCs w:val="21"/>
                <w:highlight w:val="none"/>
                <w:u w:val="single"/>
                <w:lang w:val="en-US" w:eastAsia="zh-CN"/>
              </w:rPr>
              <w:t>现金流：借款人2025年经营活动净现金流791万元，经营现金流/净利润1.60，销售商品收现/营收1.04，现金流质量健康。公司短期借款4730万元，年经营现金流791万元，短贷需滚动偿还。</w:t>
            </w:r>
            <w:r>
              <w:rPr>
                <w:rFonts w:hint="eastAsia" w:ascii="宋体" w:hAnsi="宋体" w:eastAsia="宋体" w:cs="宋体"/>
                <w:snapToGrid w:val="0"/>
                <w:kern w:val="0"/>
                <w:szCs w:val="21"/>
                <w:highlight w:val="none"/>
                <w:u w:val="single"/>
                <w:lang w:val="en-US" w:eastAsia="zh-CN"/>
              </w:rPr>
            </w:r>
          </w:p>
          <w:p w14:paraId="4FF78978">
            <w:commentRangeStart w:id="12"/>
            <w:pPr>
              <w:keepNext w:val="0"/>
              <w:keepLines w:val="0"/>
              <w:pageBreakBefore w:val="0"/>
              <w:widowControl/>
              <w:numPr>
                <w:ilvl w:val="0"/>
                <w:numId w:val="0"/>
              </w:numPr>
              <w:kinsoku/>
              <w:wordWrap/>
              <w:overflowPunct/>
              <w:topLinePunct w:val="0"/>
              <w:autoSpaceDE/>
              <w:autoSpaceDN/>
              <w:bidi w:val="0"/>
              <w:adjustRightInd/>
              <w:snapToGrid/>
              <w:spacing w:line="240" w:lineRule="auto"/>
              <w:ind w:firstLine="422" w:firstLineChars="200"/>
              <w:jc w:val="both"/>
              <w:textAlignment w:val="auto"/>
              <w:rPr>
                <w:rFonts w:hint="eastAsia" w:ascii="宋体" w:hAnsi="宋体" w:eastAsia="宋体" w:cs="宋体"/>
                <w:snapToGrid w:val="0"/>
                <w:kern w:val="0"/>
                <w:szCs w:val="21"/>
                <w:highlight w:val="none"/>
                <w:u w:val="single"/>
                <w:lang w:val="en-US" w:eastAsia="zh-CN"/>
              </w:rPr>
            </w:pPr>
            <w:r>
              <w:rPr>
                <w:rFonts w:hint="eastAsia" w:ascii="宋体" w:hAnsi="宋体" w:eastAsia="宋体" w:cs="宋体"/>
                <w:bCs/>
                <w:snapToGrid w:val="0"/>
                <w:kern w:val="0"/>
                <w:szCs w:val="21"/>
                <w:highlight w:val="none"/>
                <w:u w:val="single"/>
                <w:lang w:val="en-US" w:eastAsia="zh-CN"/>
              </w:rPr>
              <w:t>杠杆率：借款人资产负债率(待补充 资产负债率 近三年较年初明细)，流动比率(待补充 流动比率 近三年较年初明细)，速动比率(待补充 速动比率 近三年较年初明细)，偿债能力改善，杠杆水平处于智慧水利行业40-60%及智慧教育行业35-55%的典型区间内。</w:t>
            </w:r>
            <w:r>
              <w:rPr>
                <w:rFonts w:hint="eastAsia" w:ascii="宋体" w:hAnsi="宋体" w:eastAsia="宋体" w:cs="宋体"/>
                <w:snapToGrid w:val="0"/>
                <w:kern w:val="0"/>
                <w:szCs w:val="21"/>
                <w:highlight w:val="none"/>
                <w:u w:val="single"/>
                <w:lang w:val="en-US" w:eastAsia="zh-CN"/>
              </w:rPr>
            </w:r>
            <w:commentRangeEnd w:id="12"/>
            <w:r>
              <w:rPr>
                <w:rStyle w:val="CommentReference"/>
              </w:rPr>
              <w:commentReference w:id="12"/>
            </w:r>
          </w:p>
          <w:p w14:paraId="1882DF71">
            <w:pPr>
              <w:keepNext w:val="0"/>
              <w:keepLines w:val="0"/>
              <w:pageBreakBefore w:val="0"/>
              <w:widowControl/>
              <w:numPr>
                <w:ilvl w:val="0"/>
                <w:numId w:val="0"/>
              </w:numPr>
              <w:kinsoku/>
              <w:wordWrap/>
              <w:overflowPunct/>
              <w:topLinePunct w:val="0"/>
              <w:autoSpaceDE/>
              <w:autoSpaceDN/>
              <w:bidi w:val="0"/>
              <w:adjustRightInd/>
              <w:snapToGrid/>
              <w:spacing w:line="240" w:lineRule="auto"/>
              <w:ind w:firstLine="422" w:firstLineChars="200"/>
              <w:jc w:val="both"/>
              <w:textAlignment w:val="auto"/>
              <w:rPr>
                <w:rFonts w:hint="default" w:ascii="宋体" w:hAnsi="宋体" w:eastAsia="宋体" w:cs="宋体"/>
                <w:snapToGrid w:val="0"/>
                <w:kern w:val="0"/>
                <w:szCs w:val="21"/>
                <w:highlight w:val="none"/>
                <w:u w:val="single"/>
                <w:lang w:val="en-US" w:eastAsia="zh-CN"/>
              </w:rPr>
            </w:pPr>
            <w:r>
              <w:rPr>
                <w:rFonts w:hint="eastAsia" w:ascii="宋体" w:hAnsi="宋体" w:eastAsia="宋体" w:cs="宋体"/>
                <w:bCs/>
                <w:snapToGrid w:val="0"/>
                <w:kern w:val="0"/>
                <w:szCs w:val="21"/>
                <w:highlight w:val="none"/>
                <w:u w:val="single"/>
                <w:lang w:val="en-US" w:eastAsia="zh-CN"/>
              </w:rPr>
              <w:t>财务表现：借款人2025年营业收入为10010万元，同比增长14.9%；净利润为494万元，同比增长50.1%，盈利能力显著改善。毛利率为38.0%，同比下降0.8个百分点；净利率为4.9%，同比上升1.2个百分点，成本费用控制能力增强。营运效率方面，应收账款周转天数为271天，同比缩短117天，回款效率大幅提升，但仍显著高于软件信息业90-180天典型区间，主要由于项目验收周期较长及政府客户回款账期较长；存货周转天数为129天，同比延长49天，且存货较年初增长88.0%，远超营收增速，存在积压风险，周转效率低于智慧教育行业30-90天典型区间，主要因定制化项目未验收沉淀为存货。综合来看，公司盈利与偿债指标改善，但营运资金占用（特别是存货）增加，对短期流动性形成一定压力，其还款能力主要依赖于经营现金流的持续生成及应收账款的及时回收。</w:t>
            </w:r>
            <w:r>
              <w:rPr>
                <w:rFonts w:hint="eastAsia" w:ascii="宋体" w:hAnsi="宋体" w:eastAsia="宋体" w:cs="宋体"/>
                <w:snapToGrid w:val="0"/>
                <w:kern w:val="0"/>
                <w:szCs w:val="21"/>
                <w:highlight w:val="none"/>
                <w:u w:val="single"/>
                <w:lang w:val="en-US" w:eastAsia="zh-CN"/>
              </w:rPr>
            </w:r>
          </w:p>
          <w:p w14:paraId="6C1C1201">
            <w:pPr>
              <w:keepNext w:val="0"/>
              <w:keepLines w:val="0"/>
              <w:pageBreakBefore w:val="0"/>
              <w:widowControl/>
              <w:numPr>
                <w:ilvl w:val="0"/>
                <w:numId w:val="0"/>
              </w:numPr>
              <w:kinsoku/>
              <w:wordWrap/>
              <w:overflowPunct/>
              <w:topLinePunct w:val="0"/>
              <w:autoSpaceDE/>
              <w:autoSpaceDN/>
              <w:bidi w:val="0"/>
              <w:adjustRightInd/>
              <w:snapToGrid/>
              <w:spacing w:line="240" w:lineRule="auto"/>
              <w:ind w:firstLine="422" w:firstLineChars="200"/>
              <w:jc w:val="both"/>
              <w:textAlignment w:val="auto"/>
              <w:rPr>
                <w:rFonts w:hint="default" w:ascii="宋体" w:hAnsi="宋体" w:eastAsia="宋体" w:cs="宋体"/>
                <w:snapToGrid w:val="0"/>
                <w:kern w:val="0"/>
                <w:szCs w:val="21"/>
                <w:highlight w:val="none"/>
                <w:u w:val="single"/>
                <w:lang w:val="en-US" w:eastAsia="zh-CN"/>
              </w:rPr>
            </w:pPr>
            <w:r>
              <w:rPr>
                <w:rFonts w:hint="eastAsia" w:ascii="宋体" w:hAnsi="宋体" w:cs="宋体"/>
                <w:bCs/>
                <w:snapToGrid w:val="0"/>
                <w:kern w:val="0"/>
                <w:szCs w:val="21"/>
                <w:highlight w:val="none"/>
                <w:u w:val="single"/>
                <w:lang w:val="en-US" w:eastAsia="zh-CN"/>
              </w:rPr>
              <w:t>可持续：借款人营业收入2022/2023/2024/2025年分别为21198.0万、12130.0万、8712.0万、10010.0万，2024触底后反弹；净利润分别为983.0万、393.0万、329.0万、494.0万，同步反弹。公司近三年持续投入研发，2023-2025年研发费用分别为895万、1262万、1049万，技术可持续性较强。</w:t>
            </w:r>
            <w:r>
              <w:rPr>
                <w:rFonts w:hint="eastAsia" w:ascii="宋体" w:hAnsi="宋体" w:eastAsia="宋体" w:cs="宋体"/>
                <w:bCs/>
                <w:snapToGrid w:val="0"/>
                <w:kern w:val="0"/>
                <w:szCs w:val="21"/>
                <w:highlight w:val="none"/>
                <w:u w:val="single"/>
                <w:lang w:val="en-US" w:eastAsia="zh-CN"/>
              </w:rPr>
            </w:r>
            <w:r>
              <w:rPr>
                <w:rFonts w:hint="eastAsia" w:ascii="宋体" w:hAnsi="宋体" w:eastAsia="宋体" w:cs="宋体"/>
                <w:snapToGrid w:val="0"/>
                <w:kern w:val="0"/>
                <w:szCs w:val="21"/>
                <w:highlight w:val="none"/>
                <w:u w:val="single"/>
                <w:lang w:val="en-US" w:eastAsia="zh-CN"/>
              </w:rPr>
            </w:r>
          </w:p>
          <w:p w14:paraId="282CB97D">
            <w:pPr>
              <w:keepNext w:val="0"/>
              <w:keepLines w:val="0"/>
              <w:pageBreakBefore w:val="0"/>
              <w:widowControl/>
              <w:numPr>
                <w:ilvl w:val="0"/>
                <w:numId w:val="0"/>
              </w:numPr>
              <w:kinsoku/>
              <w:wordWrap/>
              <w:overflowPunct/>
              <w:topLinePunct w:val="0"/>
              <w:autoSpaceDE/>
              <w:autoSpaceDN/>
              <w:bidi w:val="0"/>
              <w:adjustRightInd/>
              <w:snapToGrid/>
              <w:spacing w:line="240" w:lineRule="auto"/>
              <w:ind w:firstLine="422" w:firstLineChars="200"/>
              <w:jc w:val="both"/>
              <w:textAlignment w:val="auto"/>
              <w:rPr>
                <w:rFonts w:hint="eastAsia" w:ascii="宋体" w:hAnsi="宋体" w:eastAsia="宋体" w:cs="宋体"/>
                <w:snapToGrid w:val="0"/>
                <w:kern w:val="0"/>
                <w:szCs w:val="21"/>
                <w:highlight w:val="none"/>
                <w:u w:val="single"/>
                <w:lang w:val="en-US" w:eastAsia="zh-CN"/>
              </w:rPr>
            </w:pPr>
            <w:r>
              <w:rPr>
                <w:rFonts w:hint="eastAsia" w:ascii="宋体" w:hAnsi="宋体" w:eastAsia="宋体" w:cs="宋体"/>
                <w:bCs/>
                <w:snapToGrid w:val="0"/>
                <w:kern w:val="0"/>
                <w:szCs w:val="21"/>
                <w:highlight w:val="none"/>
                <w:u w:val="single"/>
                <w:lang w:val="en-US" w:eastAsia="zh-CN"/>
              </w:rPr>
              <w:t>垒小户：该公司现有合作银行8家，总授信5640万元，已用4440万元。我行此次申请敞口额度，需补充本次申请敞口额度及用途说明。公司名下无房产，现有固定资产主要为生产设备。主要下游客户为水利局及科技公司，客户结构稳定。</w:t>
            </w:r>
            <w:r>
              <w:rPr>
                <w:rFonts w:hint="eastAsia" w:ascii="宋体" w:hAnsi="宋体" w:eastAsia="宋体" w:cs="宋体"/>
                <w:snapToGrid w:val="0"/>
                <w:kern w:val="0"/>
                <w:szCs w:val="21"/>
                <w:highlight w:val="none"/>
                <w:u w:val="single"/>
                <w:lang w:val="en-US" w:eastAsia="zh-CN"/>
              </w:rPr>
            </w:r>
          </w:p>
          <w:p w14:paraId="5BDB9922">
            <w:pPr>
              <w:keepNext w:val="0"/>
              <w:keepLines w:val="0"/>
              <w:pageBreakBefore w:val="0"/>
              <w:widowControl/>
              <w:numPr>
                <w:ilvl w:val="0"/>
                <w:numId w:val="0"/>
              </w:numPr>
              <w:kinsoku/>
              <w:wordWrap/>
              <w:overflowPunct/>
              <w:topLinePunct w:val="0"/>
              <w:autoSpaceDE/>
              <w:autoSpaceDN/>
              <w:bidi w:val="0"/>
              <w:adjustRightInd/>
              <w:snapToGrid/>
              <w:spacing w:line="240" w:lineRule="auto"/>
              <w:ind w:firstLine="422" w:firstLineChars="200"/>
              <w:jc w:val="both"/>
              <w:textAlignment w:val="auto"/>
              <w:rPr>
                <w:rFonts w:hint="eastAsia" w:ascii="宋体" w:hAnsi="宋体" w:eastAsia="宋体" w:cs="宋体"/>
                <w:snapToGrid w:val="0"/>
                <w:kern w:val="0"/>
                <w:szCs w:val="21"/>
                <w:highlight w:val="none"/>
                <w:u w:val="single"/>
                <w:lang w:val="en-US" w:eastAsia="zh-CN"/>
              </w:rPr>
            </w:pPr>
            <w:r>
              <w:rPr>
                <w:rFonts w:hint="eastAsia" w:ascii="宋体" w:hAnsi="宋体" w:eastAsia="宋体" w:cs="宋体"/>
                <w:bCs/>
                <w:snapToGrid w:val="0"/>
                <w:kern w:val="0"/>
                <w:szCs w:val="21"/>
                <w:highlight w:val="none"/>
                <w:u w:val="single"/>
                <w:lang w:val="en-US" w:eastAsia="zh-CN"/>
              </w:rPr>
              <w:t>配结算：借款人为我行存量客户，需补充其在我行近一年结算流水及日均存款数据。</w:t>
            </w:r>
            <w:r>
              <w:rPr>
                <w:rFonts w:hint="eastAsia" w:ascii="宋体" w:hAnsi="宋体" w:eastAsia="宋体" w:cs="宋体"/>
                <w:snapToGrid w:val="0"/>
                <w:kern w:val="0"/>
                <w:szCs w:val="21"/>
                <w:highlight w:val="none"/>
                <w:u w:val="single"/>
                <w:lang w:val="en-US" w:eastAsia="zh-CN"/>
              </w:rPr>
            </w:r>
          </w:p>
          <w:p w14:paraId="340E9C0F">
            <w:pPr>
              <w:keepNext w:val="0"/>
              <w:keepLines w:val="0"/>
              <w:pageBreakBefore w:val="0"/>
              <w:widowControl/>
              <w:numPr>
                <w:ilvl w:val="0"/>
                <w:numId w:val="0"/>
              </w:numPr>
              <w:kinsoku/>
              <w:wordWrap/>
              <w:overflowPunct/>
              <w:topLinePunct w:val="0"/>
              <w:autoSpaceDE/>
              <w:autoSpaceDN/>
              <w:bidi w:val="0"/>
              <w:adjustRightInd/>
              <w:snapToGrid/>
              <w:spacing w:line="240" w:lineRule="auto"/>
              <w:ind w:firstLine="422" w:firstLineChars="200"/>
              <w:jc w:val="both"/>
              <w:textAlignment w:val="auto"/>
              <w:rPr>
                <w:rFonts w:hint="default" w:ascii="宋体" w:hAnsi="宋体" w:eastAsia="宋体" w:cs="宋体"/>
                <w:b/>
                <w:bCs/>
                <w:snapToGrid w:val="0"/>
                <w:color w:val="auto"/>
                <w:kern w:val="0"/>
                <w:szCs w:val="21"/>
                <w:highlight w:val="none"/>
                <w:u w:val="single"/>
                <w:lang w:val="en-US" w:eastAsia="zh-CN"/>
              </w:rPr>
            </w:pPr>
            <w:r>
              <w:rPr>
                <w:rFonts w:hint="eastAsia" w:ascii="宋体" w:hAnsi="宋体" w:eastAsia="宋体" w:cs="宋体"/>
                <w:bCs/>
                <w:snapToGrid w:val="0"/>
                <w:kern w:val="0"/>
                <w:szCs w:val="21"/>
                <w:highlight w:val="none"/>
                <w:u w:val="single"/>
                <w:lang w:val="en-US" w:eastAsia="zh-CN"/>
              </w:rPr>
              <w:t>强担保：该公司名下无房产，他行贷款多由实控人黄祖海及关联方提供保证。我行此次申请授信敞口，需补充本次申请敞口额度及担保方案，其中可抵押资产为实控人配偶康恩慧与黄祖海共有的私有房产一处。</w:t>
            </w:r>
          </w:p>
          <w:p w14:paraId="52F81D45">
            <w:pPr>
              <w:widowControl w:val="0"/>
              <w:spacing w:line="240" w:lineRule="auto"/>
              <w:jc w:val="both"/>
              <w:rPr>
                <w:rFonts w:hint="default" w:ascii="宋体" w:hAnsi="宋体" w:eastAsia="宋体" w:cs="宋体"/>
                <w:kern w:val="2"/>
                <w:sz w:val="21"/>
                <w:szCs w:val="21"/>
                <w:highlight w:val="none"/>
                <w:lang w:val="en-US" w:eastAsia="zh-CN"/>
              </w:rPr>
            </w:pPr>
          </w:p>
          <w:p w14:paraId="2003E6DE">
            <w:commentRangeStart w:id="13"/>
            <w:pPr>
              <w:widowControl w:val="0"/>
              <w:spacing w:line="240" w:lineRule="auto"/>
              <w:ind w:firstLine="422" w:firstLineChars="200"/>
              <w:jc w:val="both"/>
              <w:rPr>
                <w:rFonts w:hint="eastAsia" w:ascii="宋体" w:hAnsi="宋体" w:eastAsia="宋体" w:cs="宋体"/>
                <w:kern w:val="2"/>
                <w:sz w:val="21"/>
                <w:szCs w:val="21"/>
                <w:highlight w:val="none"/>
              </w:rPr>
            </w:pPr>
            <w:r>
              <w:rPr>
                <w:rFonts w:hint="eastAsia" w:ascii="宋体" w:hAnsi="宋体" w:eastAsia="宋体" w:cs="宋体"/>
                <w:kern w:val="2"/>
                <w:sz w:val="21"/>
                <w:szCs w:val="21"/>
                <w:highlight w:val="none"/>
              </w:rPr>
              <w:t>2</w:t>
            </w:r>
            <w:r>
              <w:rPr>
                <w:rFonts w:hint="eastAsia" w:ascii="宋体" w:hAnsi="宋体" w:cs="宋体"/>
                <w:kern w:val="2"/>
                <w:sz w:val="21"/>
                <w:szCs w:val="21"/>
                <w:highlight w:val="none"/>
                <w:lang w:eastAsia="zh-CN"/>
              </w:rPr>
              <w:t>.</w:t>
            </w:r>
            <w:r>
              <w:rPr>
                <w:rFonts w:hint="eastAsia" w:ascii="宋体" w:hAnsi="宋体" w:cs="宋体"/>
                <w:kern w:val="2"/>
                <w:sz w:val="21"/>
                <w:szCs w:val="21"/>
                <w:highlight w:val="none"/>
                <w:lang w:val="en-US" w:eastAsia="zh-CN"/>
              </w:rPr>
              <w:t>申报</w:t>
            </w:r>
            <w:r>
              <w:rPr>
                <w:rFonts w:hint="eastAsia" w:ascii="宋体" w:hAnsi="宋体" w:eastAsia="宋体" w:cs="宋体"/>
                <w:kern w:val="2"/>
                <w:sz w:val="21"/>
                <w:szCs w:val="21"/>
                <w:highlight w:val="none"/>
              </w:rPr>
              <w:t>授信</w:t>
            </w:r>
            <w:r>
              <w:rPr>
                <w:rFonts w:hint="eastAsia" w:ascii="宋体" w:hAnsi="宋体" w:eastAsia="宋体" w:cs="宋体"/>
                <w:kern w:val="2"/>
                <w:sz w:val="21"/>
                <w:szCs w:val="21"/>
                <w:highlight w:val="none"/>
                <w:lang w:val="en-US" w:eastAsia="zh-CN"/>
              </w:rPr>
              <w:t>方案</w:t>
            </w:r>
            <w:r>
              <w:rPr>
                <w:rFonts w:hint="eastAsia" w:ascii="宋体" w:hAnsi="宋体" w:cs="宋体"/>
                <w:kern w:val="2"/>
                <w:sz w:val="21"/>
                <w:szCs w:val="21"/>
                <w:highlight w:val="none"/>
                <w:lang w:eastAsia="zh-CN"/>
              </w:rPr>
              <w:t>：</w:t>
            </w:r>
            <w:r>
              <w:rPr>
                <w:rFonts w:hint="eastAsia" w:ascii="宋体" w:hAnsi="宋体" w:cs="宋体"/>
                <w:kern w:val="2"/>
                <w:sz w:val="21"/>
                <w:szCs w:val="21"/>
                <w:highlight w:val="none"/>
                <w:u w:val="single"/>
                <w:lang w:val="en-US" w:eastAsia="zh-CN"/>
              </w:rPr>
              <w:t xml:space="preserve"> </w:t>
            </w:r>
            <w:r>
              <w:rPr>
                <w:rFonts w:hint="eastAsia" w:ascii="宋体" w:hAnsi="宋体"/>
                <w:highlight w:val="none"/>
                <w:u w:val="single"/>
              </w:rPr>
              <w:t>拟申请给予</w:t>
            </w:r>
            <w:r>
              <w:rPr>
                <w:rFonts w:hint="eastAsia" w:ascii="宋体" w:hAnsi="宋体"/>
                <w:highlight w:val="none"/>
                <w:u w:val="single"/>
                <w:lang w:val="en-US" w:eastAsia="zh-CN"/>
              </w:rPr>
              <w:t>借款人授信敞口1000万元，XXX     。</w:t>
            </w:r>
            <w:r>
              <w:rPr>
                <w:rFonts w:hint="eastAsia" w:ascii="宋体" w:hAnsi="宋体" w:cs="宋体"/>
                <w:kern w:val="2"/>
                <w:sz w:val="21"/>
                <w:szCs w:val="21"/>
                <w:highlight w:val="none"/>
                <w:u w:val="single"/>
                <w:lang w:val="en-US" w:eastAsia="zh-CN"/>
              </w:rPr>
              <w:t xml:space="preserve"> </w:t>
            </w:r>
            <w:commentRangeEnd w:id="13"/>
            <w:r>
              <w:rPr>
                <w:rStyle w:val="CommentReference"/>
              </w:rPr>
              <w:commentReference w:id="13"/>
            </w:r>
          </w:p>
          <w:p w14:paraId="38E6AC17">
            <w:pPr>
              <w:adjustRightInd w:val="0"/>
              <w:snapToGrid w:val="0"/>
              <w:spacing w:before="93" w:beforeLines="30" w:after="93" w:afterLines="30"/>
              <w:rPr>
                <w:rFonts w:hint="eastAsia" w:ascii="宋体" w:hAnsi="宋体" w:cs="宋体"/>
                <w:b/>
                <w:snapToGrid w:val="0"/>
                <w:color w:val="auto"/>
                <w:kern w:val="0"/>
                <w:szCs w:val="21"/>
                <w:highlight w:val="cyan"/>
              </w:rPr>
            </w:pPr>
          </w:p>
          <w:p w14:paraId="196DEADF">
            <w:pPr>
              <w:adjustRightInd w:val="0"/>
              <w:snapToGrid w:val="0"/>
              <w:spacing w:before="93" w:beforeLines="30" w:after="93" w:afterLines="30"/>
              <w:rPr>
                <w:rFonts w:hint="eastAsia" w:ascii="宋体" w:hAnsi="宋体" w:cs="宋体"/>
                <w:bCs/>
                <w:snapToGrid w:val="0"/>
                <w:color w:val="auto"/>
                <w:kern w:val="0"/>
                <w:szCs w:val="21"/>
                <w:highlight w:val="cyan"/>
              </w:rPr>
            </w:pPr>
            <w:r>
              <w:rPr>
                <w:rFonts w:hint="eastAsia" w:ascii="宋体" w:hAnsi="宋体" w:cs="宋体"/>
                <w:snapToGrid w:val="0"/>
                <w:color w:val="auto"/>
                <w:kern w:val="0"/>
                <w:szCs w:val="21"/>
                <w:highlight w:val="cyan"/>
              </w:rPr>
              <w:t>尽职</w:t>
            </w:r>
            <w:r>
              <w:rPr>
                <w:rFonts w:hint="eastAsia" w:ascii="宋体" w:hAnsi="宋体" w:cs="宋体"/>
                <w:snapToGrid w:val="0"/>
                <w:color w:val="auto"/>
                <w:kern w:val="0"/>
                <w:szCs w:val="21"/>
                <w:highlight w:val="cyan"/>
                <w:lang w:val="en-US" w:eastAsia="zh-CN"/>
              </w:rPr>
              <w:t>调查</w:t>
            </w:r>
            <w:r>
              <w:rPr>
                <w:rFonts w:hint="eastAsia" w:ascii="宋体" w:hAnsi="宋体" w:cs="宋体"/>
                <w:snapToGrid w:val="0"/>
                <w:color w:val="auto"/>
                <w:kern w:val="0"/>
                <w:szCs w:val="21"/>
                <w:highlight w:val="cyan"/>
              </w:rPr>
              <w:t>：经营单位对上述材料真实性负责。</w:t>
            </w:r>
          </w:p>
          <w:p w14:paraId="6483A6E1">
            <w:commentRangeStart w:id="14"/>
            <w:pPr>
              <w:adjustRightInd w:val="0"/>
              <w:snapToGrid w:val="0"/>
              <w:spacing w:before="93" w:beforeLines="30" w:after="93" w:afterLines="30"/>
              <w:ind w:firstLine="420" w:firstLineChars="200"/>
              <w:rPr>
                <w:rFonts w:hint="eastAsia" w:ascii="宋体" w:hAnsi="宋体" w:cs="宋体"/>
                <w:snapToGrid w:val="0"/>
                <w:kern w:val="0"/>
                <w:szCs w:val="21"/>
                <w:u w:val="single"/>
              </w:rPr>
            </w:pPr>
            <w:r>
              <w:rPr>
                <w:rFonts w:hint="eastAsia" w:ascii="宋体" w:hAnsi="宋体" w:cs="宋体"/>
                <w:bCs/>
                <w:snapToGrid w:val="0"/>
                <w:color w:val="000000"/>
                <w:kern w:val="0"/>
                <w:szCs w:val="21"/>
              </w:rPr>
              <w:t>客户经理：</w:t>
            </w:r>
            <w:r>
              <w:rPr>
                <w:rFonts w:hint="eastAsia" w:ascii="宋体" w:hAnsi="宋体" w:cs="宋体"/>
                <w:snapToGrid w:val="0"/>
                <w:kern w:val="0"/>
                <w:szCs w:val="21"/>
                <w:u w:val="single"/>
              </w:rPr>
              <w:t xml:space="preserve"> 唐梓妍 </w:t>
            </w:r>
            <w:r>
              <w:rPr>
                <w:rFonts w:hint="eastAsia" w:ascii="宋体" w:hAnsi="宋体" w:cs="宋体"/>
                <w:snapToGrid w:val="0"/>
                <w:kern w:val="0"/>
                <w:szCs w:val="21"/>
              </w:rPr>
              <w:t xml:space="preserve">                   </w:t>
            </w:r>
            <w:r>
              <w:rPr>
                <w:rFonts w:hint="eastAsia" w:ascii="宋体" w:hAnsi="宋体" w:cs="宋体"/>
                <w:snapToGrid w:val="0"/>
                <w:kern w:val="0"/>
                <w:szCs w:val="21"/>
                <w:lang w:val="en-US" w:eastAsia="zh-CN"/>
              </w:rPr>
              <w:t xml:space="preserve"> </w:t>
            </w:r>
            <w:r>
              <w:rPr>
                <w:rFonts w:hint="eastAsia" w:ascii="宋体" w:hAnsi="宋体" w:cs="宋体"/>
                <w:snapToGrid w:val="0"/>
                <w:kern w:val="0"/>
                <w:szCs w:val="21"/>
              </w:rPr>
              <w:t>日期：</w:t>
            </w:r>
            <w:r>
              <w:rPr>
                <w:rFonts w:hint="eastAsia" w:ascii="宋体" w:hAnsi="宋体" w:cs="宋体"/>
                <w:snapToGrid w:val="0"/>
                <w:kern w:val="0"/>
                <w:szCs w:val="21"/>
                <w:u w:val="single"/>
              </w:rPr>
              <w:t xml:space="preserve">           </w:t>
            </w:r>
            <w:r>
              <w:rPr>
                <w:rFonts w:hint="eastAsia" w:ascii="宋体" w:hAnsi="宋体" w:cs="宋体"/>
                <w:snapToGrid w:val="0"/>
                <w:kern w:val="0"/>
                <w:szCs w:val="21"/>
                <w:u w:val="single"/>
                <w:lang w:val="en-US" w:eastAsia="zh-CN"/>
              </w:rPr>
              <w:t xml:space="preserve"> </w:t>
            </w:r>
            <w:r>
              <w:rPr>
                <w:rFonts w:hint="eastAsia" w:ascii="宋体" w:hAnsi="宋体" w:cs="宋体"/>
                <w:snapToGrid w:val="0"/>
                <w:kern w:val="0"/>
                <w:szCs w:val="21"/>
                <w:u w:val="single"/>
              </w:rPr>
              <w:t xml:space="preserve">      </w:t>
            </w:r>
            <w:commentRangeEnd w:id="14"/>
            <w:r>
              <w:rPr>
                <w:rStyle w:val="CommentReference"/>
              </w:rPr>
              <w:commentReference w:id="14"/>
            </w:r>
          </w:p>
          <w:p w14:paraId="6AC425A6">
            <w:commentRangeStart w:id="15"/>
            <w:pPr>
              <w:adjustRightInd w:val="0"/>
              <w:snapToGrid w:val="0"/>
              <w:spacing w:before="93" w:beforeLines="30" w:after="93" w:afterLines="30"/>
              <w:ind w:firstLine="420" w:firstLineChars="200"/>
              <w:rPr>
                <w:rFonts w:hint="eastAsia" w:ascii="宋体" w:hAnsi="宋体" w:cs="宋体"/>
                <w:snapToGrid w:val="0"/>
                <w:kern w:val="0"/>
                <w:szCs w:val="21"/>
                <w:u w:val="single"/>
              </w:rPr>
            </w:pPr>
            <w:r>
              <w:rPr>
                <w:rFonts w:hint="eastAsia" w:ascii="宋体" w:hAnsi="宋体" w:eastAsia="宋体" w:cs="宋体"/>
                <w:b w:val="0"/>
                <w:bCs/>
                <w:i w:val="0"/>
                <w:iCs w:val="0"/>
                <w:snapToGrid w:val="0"/>
                <w:color w:val="000000"/>
                <w:kern w:val="0"/>
                <w:sz w:val="21"/>
                <w:szCs w:val="21"/>
                <w:lang w:val="en-US" w:eastAsia="zh-CN" w:bidi="ar-SA"/>
              </w:rPr>
              <w:t>共同调查人</w:t>
            </w:r>
            <w:r>
              <w:rPr>
                <w:rFonts w:hint="eastAsia" w:ascii="宋体" w:hAnsi="宋体" w:cs="宋体"/>
                <w:b w:val="0"/>
                <w:bCs/>
                <w:i w:val="0"/>
                <w:iCs w:val="0"/>
                <w:snapToGrid w:val="0"/>
                <w:color w:val="000000"/>
                <w:kern w:val="0"/>
                <w:sz w:val="21"/>
                <w:szCs w:val="21"/>
                <w:lang w:val="en-US" w:eastAsia="zh-CN" w:bidi="ar-SA"/>
              </w:rPr>
              <w:t>:</w:t>
            </w:r>
            <w:r>
              <w:rPr>
                <w:rFonts w:hint="eastAsia" w:ascii="宋体" w:hAnsi="宋体" w:cs="宋体"/>
                <w:snapToGrid w:val="0"/>
                <w:kern w:val="0"/>
                <w:szCs w:val="21"/>
                <w:u w:val="single"/>
              </w:rPr>
              <w:t xml:space="preserve">         </w:t>
            </w:r>
            <w:r>
              <w:rPr>
                <w:rFonts w:hint="eastAsia" w:ascii="宋体" w:hAnsi="宋体" w:cs="宋体"/>
                <w:snapToGrid w:val="0"/>
                <w:kern w:val="0"/>
                <w:szCs w:val="21"/>
                <w:u w:val="single"/>
                <w:lang w:val="en-US" w:eastAsia="zh-CN"/>
              </w:rPr>
              <w:t xml:space="preserve"> </w:t>
            </w:r>
            <w:r>
              <w:rPr>
                <w:rFonts w:hint="eastAsia" w:ascii="宋体" w:hAnsi="宋体" w:cs="宋体"/>
                <w:snapToGrid w:val="0"/>
                <w:kern w:val="0"/>
                <w:szCs w:val="21"/>
                <w:u w:val="single"/>
              </w:rPr>
              <w:t xml:space="preserve">            </w:t>
            </w:r>
            <w:r>
              <w:rPr>
                <w:rFonts w:hint="eastAsia" w:ascii="宋体" w:hAnsi="宋体" w:cs="宋体"/>
                <w:snapToGrid w:val="0"/>
                <w:kern w:val="0"/>
                <w:szCs w:val="21"/>
                <w:u w:val="none"/>
              </w:rPr>
              <w:t xml:space="preserve"> </w:t>
            </w:r>
            <w:r>
              <w:rPr>
                <w:rFonts w:hint="eastAsia" w:ascii="宋体" w:hAnsi="宋体" w:cs="宋体"/>
                <w:snapToGrid w:val="0"/>
                <w:kern w:val="0"/>
                <w:szCs w:val="21"/>
                <w:u w:val="none"/>
                <w:lang w:val="en-US" w:eastAsia="zh-CN"/>
              </w:rPr>
              <w:t xml:space="preserve">                   </w:t>
            </w:r>
            <w:r>
              <w:rPr>
                <w:rFonts w:hint="eastAsia" w:ascii="宋体" w:hAnsi="宋体" w:cs="宋体"/>
                <w:snapToGrid w:val="0"/>
                <w:kern w:val="0"/>
                <w:szCs w:val="21"/>
              </w:rPr>
              <w:t>日期：</w:t>
            </w:r>
            <w:r>
              <w:rPr>
                <w:rFonts w:hint="eastAsia" w:ascii="宋体" w:hAnsi="宋体" w:cs="宋体"/>
                <w:snapToGrid w:val="0"/>
                <w:kern w:val="0"/>
                <w:szCs w:val="21"/>
                <w:u w:val="single"/>
              </w:rPr>
              <w:t xml:space="preserve">                 </w:t>
            </w:r>
            <w:commentRangeEnd w:id="15"/>
            <w:r>
              <w:rPr>
                <w:rStyle w:val="CommentReference"/>
              </w:rPr>
              <w:commentReference w:id="15"/>
            </w:r>
          </w:p>
          <w:p w14:paraId="2FC82B07">
            <w:commentRangeStart w:id="16"/>
            <w:pPr>
              <w:adjustRightInd w:val="0"/>
              <w:snapToGrid w:val="0"/>
              <w:spacing w:before="93" w:beforeLines="30" w:after="93" w:afterLines="30"/>
              <w:ind w:firstLine="420" w:firstLineChars="200"/>
              <w:rPr>
                <w:rFonts w:hint="default" w:ascii="宋体" w:hAnsi="宋体" w:eastAsia="宋体" w:cs="宋体"/>
                <w:b w:val="0"/>
                <w:bCs/>
                <w:i w:val="0"/>
                <w:iCs w:val="0"/>
                <w:snapToGrid w:val="0"/>
                <w:color w:val="000000"/>
                <w:kern w:val="0"/>
                <w:sz w:val="21"/>
                <w:szCs w:val="21"/>
                <w:lang w:val="en-US" w:eastAsia="zh-CN" w:bidi="ar-SA"/>
              </w:rPr>
            </w:pPr>
            <w:r>
              <w:rPr>
                <w:rFonts w:hint="eastAsia" w:ascii="宋体" w:hAnsi="宋体" w:cs="宋体"/>
                <w:b w:val="0"/>
                <w:bCs/>
                <w:i w:val="0"/>
                <w:iCs w:val="0"/>
                <w:snapToGrid w:val="0"/>
                <w:color w:val="000000"/>
                <w:kern w:val="0"/>
                <w:sz w:val="21"/>
                <w:szCs w:val="21"/>
                <w:lang w:val="en-US" w:eastAsia="zh-CN" w:bidi="ar-SA"/>
              </w:rPr>
              <w:t>管理经理/二级支行行长:</w:t>
            </w:r>
            <w:r>
              <w:rPr>
                <w:rFonts w:hint="eastAsia" w:ascii="宋体" w:hAnsi="宋体" w:cs="宋体"/>
                <w:snapToGrid w:val="0"/>
                <w:kern w:val="0"/>
                <w:szCs w:val="21"/>
                <w:u w:val="single"/>
              </w:rPr>
              <w:t xml:space="preserve">            </w:t>
            </w:r>
            <w:r>
              <w:rPr>
                <w:rFonts w:hint="eastAsia" w:ascii="宋体" w:hAnsi="宋体" w:cs="宋体"/>
                <w:snapToGrid w:val="0"/>
                <w:kern w:val="0"/>
                <w:szCs w:val="21"/>
                <w:u w:val="single"/>
                <w:lang w:val="en-US" w:eastAsia="zh-CN"/>
              </w:rPr>
              <w:t xml:space="preserve">          </w:t>
            </w:r>
            <w:r>
              <w:rPr>
                <w:rFonts w:hint="eastAsia" w:ascii="宋体" w:hAnsi="宋体" w:cs="宋体"/>
                <w:snapToGrid w:val="0"/>
                <w:kern w:val="0"/>
                <w:szCs w:val="21"/>
                <w:u w:val="none"/>
                <w:lang w:val="en-US" w:eastAsia="zh-CN"/>
              </w:rPr>
              <w:t xml:space="preserve">         </w:t>
            </w:r>
            <w:r>
              <w:rPr>
                <w:rFonts w:hint="eastAsia" w:ascii="宋体" w:hAnsi="宋体" w:cs="宋体"/>
                <w:snapToGrid w:val="0"/>
                <w:kern w:val="0"/>
                <w:szCs w:val="21"/>
              </w:rPr>
              <w:t>日期：</w:t>
            </w:r>
            <w:r>
              <w:rPr>
                <w:rFonts w:hint="eastAsia" w:ascii="宋体" w:hAnsi="宋体" w:cs="宋体"/>
                <w:snapToGrid w:val="0"/>
                <w:kern w:val="0"/>
                <w:szCs w:val="21"/>
                <w:u w:val="single"/>
              </w:rPr>
              <w:t xml:space="preserve">          </w:t>
            </w:r>
            <w:r>
              <w:rPr>
                <w:rFonts w:hint="eastAsia" w:ascii="宋体" w:hAnsi="宋体" w:cs="宋体"/>
                <w:snapToGrid w:val="0"/>
                <w:kern w:val="0"/>
                <w:szCs w:val="21"/>
                <w:u w:val="single"/>
                <w:lang w:val="en-US" w:eastAsia="zh-CN"/>
              </w:rPr>
              <w:t xml:space="preserve"> </w:t>
            </w:r>
            <w:r>
              <w:rPr>
                <w:rFonts w:hint="eastAsia" w:ascii="宋体" w:hAnsi="宋体" w:cs="宋体"/>
                <w:snapToGrid w:val="0"/>
                <w:kern w:val="0"/>
                <w:szCs w:val="21"/>
                <w:u w:val="single"/>
              </w:rPr>
              <w:t xml:space="preserve">       </w:t>
            </w:r>
            <w:commentRangeEnd w:id="16"/>
            <w:r>
              <w:rPr>
                <w:rStyle w:val="CommentReference"/>
              </w:rPr>
              <w:commentReference w:id="16"/>
            </w:r>
          </w:p>
          <w:p w14:paraId="269107E9">
            <w:commentRangeStart w:id="17"/>
            <w:pPr>
              <w:adjustRightInd w:val="0"/>
              <w:snapToGrid w:val="0"/>
              <w:spacing w:before="93" w:beforeLines="30" w:after="93" w:afterLines="30"/>
              <w:ind w:firstLine="420" w:firstLineChars="200"/>
              <w:rPr>
                <w:rFonts w:hint="eastAsia" w:ascii="宋体" w:hAnsi="宋体" w:cs="宋体"/>
                <w:snapToGrid w:val="0"/>
                <w:kern w:val="0"/>
                <w:szCs w:val="21"/>
              </w:rPr>
            </w:pPr>
            <w:r>
              <w:rPr>
                <w:rFonts w:hint="eastAsia" w:ascii="宋体" w:hAnsi="宋体" w:cs="宋体"/>
                <w:snapToGrid w:val="0"/>
                <w:kern w:val="0"/>
                <w:szCs w:val="21"/>
              </w:rPr>
              <w:t>分管行长：</w:t>
            </w:r>
            <w:r>
              <w:rPr>
                <w:rFonts w:hint="eastAsia" w:ascii="宋体" w:hAnsi="宋体" w:cs="宋体"/>
                <w:snapToGrid w:val="0"/>
                <w:kern w:val="0"/>
                <w:szCs w:val="21"/>
                <w:u w:val="single"/>
              </w:rPr>
              <w:t xml:space="preserve">                </w:t>
            </w:r>
            <w:r>
              <w:rPr>
                <w:rFonts w:hint="eastAsia" w:ascii="宋体" w:hAnsi="宋体" w:cs="宋体"/>
                <w:snapToGrid w:val="0"/>
                <w:kern w:val="0"/>
                <w:szCs w:val="21"/>
              </w:rPr>
              <w:t xml:space="preserve">                          日期：</w:t>
            </w:r>
            <w:r>
              <w:rPr>
                <w:rFonts w:hint="eastAsia" w:ascii="宋体" w:hAnsi="宋体" w:cs="宋体"/>
                <w:snapToGrid w:val="0"/>
                <w:kern w:val="0"/>
                <w:szCs w:val="21"/>
                <w:u w:val="single"/>
              </w:rPr>
              <w:t xml:space="preserve">            </w:t>
            </w:r>
            <w:r>
              <w:rPr>
                <w:rFonts w:hint="eastAsia" w:ascii="宋体" w:hAnsi="宋体" w:cs="宋体"/>
                <w:snapToGrid w:val="0"/>
                <w:kern w:val="0"/>
                <w:szCs w:val="21"/>
                <w:u w:val="single"/>
                <w:lang w:val="en-US" w:eastAsia="zh-CN"/>
              </w:rPr>
              <w:t xml:space="preserve"> </w:t>
            </w:r>
            <w:r>
              <w:rPr>
                <w:rFonts w:hint="eastAsia" w:ascii="宋体" w:hAnsi="宋体" w:cs="宋体"/>
                <w:snapToGrid w:val="0"/>
                <w:kern w:val="0"/>
                <w:szCs w:val="21"/>
                <w:u w:val="single"/>
              </w:rPr>
              <w:t xml:space="preserve">     </w:t>
            </w:r>
            <w:commentRangeEnd w:id="17"/>
            <w:r>
              <w:rPr>
                <w:rStyle w:val="CommentReference"/>
              </w:rPr>
              <w:commentReference w:id="17"/>
            </w:r>
          </w:p>
          <w:p w14:paraId="3096CC3B">
            <w:commentRangeStart w:id="18"/>
            <w:pPr>
              <w:ind w:firstLine="420" w:firstLineChars="200"/>
              <w:rPr>
                <w:rFonts w:hint="eastAsia" w:ascii="宋体" w:hAnsi="宋体" w:cs="宋体"/>
                <w:snapToGrid w:val="0"/>
                <w:color w:val="000000"/>
                <w:kern w:val="0"/>
                <w:szCs w:val="21"/>
              </w:rPr>
            </w:pPr>
            <w:r>
              <w:rPr>
                <w:rFonts w:hint="eastAsia" w:ascii="宋体" w:hAnsi="宋体" w:cs="宋体"/>
                <w:snapToGrid w:val="0"/>
                <w:kern w:val="0"/>
                <w:szCs w:val="21"/>
              </w:rPr>
              <w:t>行长：</w:t>
            </w:r>
            <w:r>
              <w:rPr>
                <w:rFonts w:hint="eastAsia" w:ascii="宋体" w:hAnsi="宋体" w:cs="宋体"/>
                <w:snapToGrid w:val="0"/>
                <w:kern w:val="0"/>
                <w:szCs w:val="21"/>
                <w:u w:val="single"/>
              </w:rPr>
              <w:t xml:space="preserve">             </w:t>
            </w:r>
            <w:r>
              <w:rPr>
                <w:rFonts w:hint="eastAsia" w:ascii="宋体" w:hAnsi="宋体" w:cs="宋体"/>
                <w:snapToGrid w:val="0"/>
                <w:kern w:val="0"/>
                <w:szCs w:val="21"/>
                <w:u w:val="single"/>
                <w:lang w:val="en-US" w:eastAsia="zh-CN"/>
              </w:rPr>
              <w:t xml:space="preserve">   </w:t>
            </w:r>
            <w:r>
              <w:rPr>
                <w:rFonts w:hint="eastAsia" w:ascii="宋体" w:hAnsi="宋体" w:cs="宋体"/>
                <w:snapToGrid w:val="0"/>
                <w:kern w:val="0"/>
                <w:szCs w:val="21"/>
                <w:u w:val="single"/>
              </w:rPr>
              <w:t xml:space="preserve">    </w:t>
            </w:r>
            <w:r>
              <w:rPr>
                <w:rFonts w:hint="eastAsia" w:ascii="宋体" w:hAnsi="宋体" w:cs="宋体"/>
                <w:snapToGrid w:val="0"/>
                <w:kern w:val="0"/>
                <w:szCs w:val="21"/>
              </w:rPr>
              <w:t xml:space="preserve">                          日期：</w:t>
            </w:r>
            <w:r>
              <w:rPr>
                <w:rFonts w:hint="eastAsia" w:ascii="宋体" w:hAnsi="宋体" w:cs="宋体"/>
                <w:snapToGrid w:val="0"/>
                <w:kern w:val="0"/>
                <w:szCs w:val="21"/>
                <w:u w:val="single"/>
              </w:rPr>
              <w:t xml:space="preserve">            </w:t>
            </w:r>
            <w:r>
              <w:rPr>
                <w:rFonts w:hint="eastAsia" w:ascii="宋体" w:hAnsi="宋体" w:cs="宋体"/>
                <w:snapToGrid w:val="0"/>
                <w:kern w:val="0"/>
                <w:szCs w:val="21"/>
                <w:u w:val="single"/>
                <w:lang w:val="en-US" w:eastAsia="zh-CN"/>
              </w:rPr>
              <w:t xml:space="preserve"> </w:t>
            </w:r>
            <w:r>
              <w:rPr>
                <w:rFonts w:hint="eastAsia" w:ascii="宋体" w:hAnsi="宋体" w:cs="宋体"/>
                <w:snapToGrid w:val="0"/>
                <w:kern w:val="0"/>
                <w:szCs w:val="21"/>
                <w:u w:val="single"/>
              </w:rPr>
              <w:t xml:space="preserve">     </w:t>
            </w:r>
            <w:commentRangeEnd w:id="18"/>
            <w:r>
              <w:rPr>
                <w:rStyle w:val="CommentReference"/>
              </w:rPr>
              <w:commentReference w:id="18"/>
            </w:r>
          </w:p>
        </w:tc>
      </w:tr>
      <w:tr w14:paraId="6D61B470">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0" w:type="dxa"/>
            <w:left w:w="108" w:type="dxa"/>
            <w:bottom w:w="0" w:type="dxa"/>
            <w:right w:w="108" w:type="dxa"/>
          </w:tblCellMar>
        </w:tblPrEx>
        <w:trPr>
          <w:trHeight w:val="1061" w:hRule="atLeast"/>
          <w:jc w:val="center"/>
        </w:trPr>
        <w:tc>
          <w:tcPr>
            <w:tcW w:w="11064" w:type="dxa"/>
            <w:tcBorders>
              <w:top w:val="single" w:color="auto" w:sz="4" w:space="0"/>
              <w:left w:val="single" w:color="auto" w:sz="4" w:space="0"/>
              <w:bottom w:val="single" w:color="auto" w:sz="4" w:space="0"/>
              <w:right w:val="single" w:color="auto" w:sz="4" w:space="0"/>
            </w:tcBorders>
            <w:noWrap w:val="0"/>
            <w:vAlign w:val="top"/>
          </w:tcPr>
          <w:p w14:paraId="217DA786">
            <w:pPr>
              <w:widowControl/>
              <w:kinsoku w:val="0"/>
              <w:autoSpaceDE w:val="0"/>
              <w:autoSpaceDN w:val="0"/>
              <w:adjustRightInd w:val="0"/>
              <w:snapToGrid w:val="0"/>
              <w:spacing w:before="93" w:beforeLines="30" w:after="93" w:afterLines="30"/>
              <w:jc w:val="left"/>
              <w:textAlignment w:val="baseline"/>
              <w:rPr>
                <w:rFonts w:hint="eastAsia" w:ascii="宋体" w:hAnsi="宋体" w:cs="宋体"/>
                <w:b/>
                <w:bCs/>
                <w:snapToGrid w:val="0"/>
                <w:color w:val="000000"/>
                <w:kern w:val="0"/>
                <w:szCs w:val="21"/>
                <w:highlight w:val="none"/>
              </w:rPr>
            </w:pPr>
            <w:r>
              <w:rPr>
                <w:rFonts w:hint="eastAsia" w:ascii="宋体" w:hAnsi="宋体" w:cs="宋体"/>
                <w:bCs/>
                <w:snapToGrid w:val="0"/>
                <w:color w:val="000000"/>
                <w:kern w:val="0"/>
                <w:szCs w:val="21"/>
                <w:highlight w:val="none"/>
                <w:lang w:val="en-US" w:eastAsia="zh-CN"/>
              </w:rPr>
              <w:t>省分行（辖行）</w:t>
            </w:r>
            <w:r>
              <w:rPr>
                <w:rFonts w:hint="eastAsia" w:ascii="宋体" w:hAnsi="宋体" w:cs="宋体"/>
                <w:bCs/>
                <w:snapToGrid w:val="0"/>
                <w:color w:val="000000"/>
                <w:kern w:val="0"/>
                <w:szCs w:val="21"/>
                <w:highlight w:val="none"/>
              </w:rPr>
              <w:t>普惠部审查岗意见</w:t>
            </w:r>
            <w:r>
              <w:rPr>
                <w:rFonts w:hint="eastAsia" w:ascii="宋体" w:hAnsi="宋体" w:cs="宋体"/>
                <w:bCs/>
                <w:snapToGrid w:val="0"/>
                <w:kern w:val="0"/>
                <w:szCs w:val="21"/>
                <w:highlight w:val="none"/>
                <w:lang w:eastAsia="zh-CN"/>
              </w:rPr>
              <w:t>（</w:t>
            </w:r>
            <w:r>
              <w:rPr>
                <w:rFonts w:hint="eastAsia" w:ascii="宋体" w:hAnsi="宋体" w:cs="宋体"/>
                <w:bCs/>
                <w:snapToGrid w:val="0"/>
                <w:kern w:val="0"/>
                <w:szCs w:val="21"/>
                <w:highlight w:val="none"/>
                <w:lang w:val="en-US" w:eastAsia="zh-CN"/>
              </w:rPr>
              <w:t>可另附</w:t>
            </w:r>
            <w:r>
              <w:rPr>
                <w:rFonts w:hint="eastAsia" w:ascii="宋体" w:hAnsi="宋体" w:cs="宋体"/>
                <w:bCs/>
                <w:snapToGrid w:val="0"/>
                <w:kern w:val="0"/>
                <w:szCs w:val="21"/>
                <w:highlight w:val="none"/>
                <w:lang w:eastAsia="zh-CN"/>
              </w:rPr>
              <w:t>）</w:t>
            </w:r>
            <w:r>
              <w:rPr>
                <w:rFonts w:hint="eastAsia" w:ascii="宋体" w:hAnsi="宋体" w:cs="宋体"/>
                <w:bCs/>
                <w:snapToGrid w:val="0"/>
                <w:color w:val="000000"/>
                <w:kern w:val="0"/>
                <w:szCs w:val="21"/>
                <w:highlight w:val="none"/>
              </w:rPr>
              <w:t>：</w:t>
            </w:r>
          </w:p>
          <w:p w14:paraId="3BF0CB64">
            <w:pPr>
              <w:pStyle w:val="11"/>
              <w:numPr>
                <w:ilvl w:val="0"/>
                <w:numId w:val="1"/>
              </w:numPr>
              <w:ind w:left="420" w:leftChars="0" w:hanging="420" w:firstLineChars="0"/>
              <w:rPr>
                <w:rFonts w:hint="eastAsia" w:ascii="宋体" w:hAnsi="宋体"/>
                <w:b/>
                <w:color w:val="auto"/>
                <w:kern w:val="2"/>
                <w:sz w:val="21"/>
                <w:szCs w:val="21"/>
                <w:highlight w:val="none"/>
              </w:rPr>
            </w:pPr>
            <w:r>
              <w:rPr>
                <w:rFonts w:hint="eastAsia" w:ascii="宋体" w:hAnsi="宋体"/>
                <w:color w:val="auto"/>
                <w:kern w:val="2"/>
                <w:sz w:val="21"/>
                <w:szCs w:val="21"/>
                <w:highlight w:val="none"/>
                <w:lang w:val="en-US" w:eastAsia="zh-CN"/>
              </w:rPr>
              <w:t>主要风险及</w:t>
            </w:r>
            <w:r>
              <w:rPr>
                <w:rFonts w:hint="eastAsia" w:ascii="宋体" w:hAnsi="宋体"/>
                <w:color w:val="auto"/>
                <w:kern w:val="2"/>
                <w:sz w:val="21"/>
                <w:szCs w:val="21"/>
                <w:highlight w:val="none"/>
              </w:rPr>
              <w:t>管控措施</w:t>
            </w:r>
          </w:p>
          <w:p w14:paraId="15B0E221">
            <w:pPr>
              <w:numPr>
                <w:ilvl w:val="0"/>
                <w:numId w:val="1"/>
              </w:numPr>
              <w:ind w:left="420" w:leftChars="0" w:hanging="420" w:firstLineChars="0"/>
              <w:rPr>
                <w:rFonts w:hint="eastAsia"/>
              </w:rPr>
            </w:pPr>
            <w:r>
              <w:rPr>
                <w:rFonts w:hint="eastAsia" w:ascii="国标宋体" w:hAnsi="国标宋体" w:eastAsia="国标宋体" w:cs="国标宋体"/>
                <w:color w:val="auto"/>
                <w:kern w:val="2"/>
                <w:sz w:val="21"/>
                <w:szCs w:val="21"/>
                <w:highlight w:val="none"/>
              </w:rPr>
              <w:t>审查审批意见</w:t>
            </w:r>
          </w:p>
          <w:p w14:paraId="4232D210">
            <w:pPr>
              <w:rPr>
                <w:rFonts w:hint="eastAsia"/>
              </w:rPr>
            </w:pPr>
          </w:p>
          <w:p w14:paraId="191D2183">
            <w:pPr>
              <w:rPr>
                <w:rFonts w:hint="eastAsia"/>
              </w:rPr>
            </w:pPr>
          </w:p>
          <w:p w14:paraId="2C1B80E0">
            <w:pPr>
              <w:pStyle w:val="2"/>
              <w:rPr>
                <w:rFonts w:hint="eastAsia"/>
              </w:rPr>
            </w:pPr>
          </w:p>
          <w:p w14:paraId="3B36D497">
            <w:pPr>
              <w:rPr>
                <w:rFonts w:hint="eastAsia"/>
              </w:rPr>
            </w:pPr>
          </w:p>
          <w:p w14:paraId="7515CFF7">
            <w:pPr>
              <w:pStyle w:val="2"/>
              <w:rPr>
                <w:rFonts w:hint="eastAsia"/>
              </w:rPr>
            </w:pPr>
          </w:p>
          <w:p w14:paraId="076F6CB1">
            <w:pPr>
              <w:rPr>
                <w:rFonts w:hint="eastAsia"/>
              </w:rPr>
            </w:pPr>
          </w:p>
          <w:p w14:paraId="1F1034B2">
            <w:pPr>
              <w:pStyle w:val="2"/>
              <w:rPr>
                <w:rFonts w:hint="eastAsia"/>
              </w:rPr>
            </w:pPr>
          </w:p>
          <w:p w14:paraId="5DDA68B5">
            <w:commentRangeStart w:id="19"/>
            <w:pPr>
              <w:widowControl/>
              <w:kinsoku w:val="0"/>
              <w:autoSpaceDE w:val="0"/>
              <w:autoSpaceDN w:val="0"/>
              <w:adjustRightInd w:val="0"/>
              <w:snapToGrid w:val="0"/>
              <w:spacing w:before="100" w:beforeAutospacing="1" w:after="100" w:afterAutospacing="1"/>
              <w:ind w:firstLine="3360" w:firstLineChars="1600"/>
              <w:jc w:val="left"/>
              <w:textAlignment w:val="baseline"/>
              <w:rPr>
                <w:rFonts w:hint="eastAsia" w:ascii="宋体" w:hAnsi="宋体" w:cs="宋体"/>
                <w:snapToGrid w:val="0"/>
                <w:color w:val="000000"/>
                <w:kern w:val="0"/>
                <w:szCs w:val="21"/>
              </w:rPr>
            </w:pPr>
            <w:r>
              <w:rPr>
                <w:rFonts w:hint="eastAsia" w:ascii="宋体" w:hAnsi="宋体" w:cs="宋体"/>
                <w:snapToGrid w:val="0"/>
                <w:color w:val="000000"/>
                <w:kern w:val="0"/>
                <w:szCs w:val="21"/>
                <w:highlight w:val="none"/>
              </w:rPr>
              <w:t xml:space="preserve">      审查员：     </w:t>
            </w:r>
            <w:r>
              <w:rPr>
                <w:rFonts w:hint="eastAsia" w:ascii="宋体" w:hAnsi="宋体" w:cs="宋体"/>
                <w:snapToGrid w:val="0"/>
                <w:color w:val="000000"/>
                <w:kern w:val="0"/>
                <w:szCs w:val="21"/>
                <w:highlight w:val="none"/>
                <w:lang w:val="en-US" w:eastAsia="zh-CN"/>
              </w:rPr>
              <w:t xml:space="preserve">                </w:t>
            </w:r>
            <w:r>
              <w:rPr>
                <w:rFonts w:hint="eastAsia" w:ascii="宋体" w:hAnsi="宋体" w:cs="宋体"/>
                <w:snapToGrid w:val="0"/>
                <w:color w:val="000000"/>
                <w:kern w:val="0"/>
                <w:szCs w:val="21"/>
                <w:highlight w:val="none"/>
              </w:rPr>
              <w:t xml:space="preserve">        日期：  　 年    月    日</w:t>
            </w:r>
            <w:commentRangeEnd w:id="19"/>
            <w:r>
              <w:rPr>
                <w:rStyle w:val="CommentReference"/>
              </w:rPr>
              <w:commentReference w:id="19"/>
            </w:r>
          </w:p>
        </w:tc>
      </w:tr>
      <w:tr w14:paraId="3D39DEC1">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0" w:type="dxa"/>
            <w:left w:w="108" w:type="dxa"/>
            <w:bottom w:w="0" w:type="dxa"/>
            <w:right w:w="108" w:type="dxa"/>
          </w:tblCellMar>
        </w:tblPrEx>
        <w:trPr>
          <w:trHeight w:val="274" w:hRule="atLeast"/>
          <w:jc w:val="center"/>
        </w:trPr>
        <w:tc>
          <w:tcPr>
            <w:tcW w:w="11064" w:type="dxa"/>
            <w:tcBorders>
              <w:top w:val="single" w:color="auto" w:sz="4" w:space="0"/>
              <w:left w:val="single" w:color="auto" w:sz="4" w:space="0"/>
              <w:bottom w:val="single" w:color="auto" w:sz="4" w:space="0"/>
              <w:right w:val="single" w:color="auto" w:sz="4" w:space="0"/>
            </w:tcBorders>
            <w:noWrap w:val="0"/>
            <w:vAlign w:val="top"/>
          </w:tcPr>
          <w:p w14:paraId="59916191">
            <w:pPr>
              <w:widowControl/>
              <w:kinsoku w:val="0"/>
              <w:autoSpaceDE w:val="0"/>
              <w:autoSpaceDN w:val="0"/>
              <w:adjustRightInd w:val="0"/>
              <w:snapToGrid w:val="0"/>
              <w:spacing w:before="100" w:beforeAutospacing="1" w:after="100" w:afterAutospacing="1"/>
              <w:jc w:val="left"/>
              <w:textAlignment w:val="baseline"/>
              <w:rPr>
                <w:rFonts w:hint="eastAsia" w:ascii="宋体" w:hAnsi="宋体" w:cs="宋体"/>
                <w:b/>
                <w:snapToGrid w:val="0"/>
                <w:color w:val="000000"/>
                <w:kern w:val="0"/>
                <w:szCs w:val="21"/>
                <w:highlight w:val="none"/>
              </w:rPr>
            </w:pPr>
            <w:r>
              <w:rPr>
                <w:rFonts w:hint="eastAsia" w:ascii="宋体" w:hAnsi="宋体" w:cs="宋体"/>
                <w:bCs/>
                <w:snapToGrid w:val="0"/>
                <w:color w:val="000000"/>
                <w:kern w:val="0"/>
                <w:szCs w:val="21"/>
                <w:highlight w:val="none"/>
                <w:lang w:val="en-US" w:eastAsia="zh-CN"/>
              </w:rPr>
              <w:t>省分行（辖行）</w:t>
            </w:r>
            <w:r>
              <w:rPr>
                <w:rFonts w:hint="eastAsia" w:ascii="宋体" w:hAnsi="宋体" w:cs="宋体"/>
                <w:snapToGrid w:val="0"/>
                <w:color w:val="000000"/>
                <w:kern w:val="0"/>
                <w:szCs w:val="21"/>
                <w:highlight w:val="none"/>
              </w:rPr>
              <w:t>普惠部审批意见：</w:t>
            </w:r>
          </w:p>
          <w:p w14:paraId="02AD351A">
            <w:pPr>
              <w:pStyle w:val="2"/>
              <w:rPr>
                <w:rFonts w:hint="eastAsia"/>
              </w:rPr>
            </w:pPr>
          </w:p>
          <w:p w14:paraId="149CD46A">
            <w:pPr>
              <w:rPr>
                <w:rFonts w:hint="eastAsia"/>
              </w:rPr>
            </w:pPr>
          </w:p>
          <w:p w14:paraId="1575AA1D">
            <w:pPr>
              <w:pStyle w:val="2"/>
              <w:rPr>
                <w:rFonts w:hint="eastAsia"/>
              </w:rPr>
            </w:pPr>
          </w:p>
          <w:p w14:paraId="1D3ADA5F">
            <w:pPr>
              <w:rPr>
                <w:rFonts w:hint="eastAsia"/>
              </w:rPr>
            </w:pPr>
          </w:p>
          <w:p w14:paraId="4940E0C6">
            <w:pPr>
              <w:widowControl/>
              <w:kinsoku w:val="0"/>
              <w:autoSpaceDE w:val="0"/>
              <w:autoSpaceDN w:val="0"/>
              <w:adjustRightInd w:val="0"/>
              <w:snapToGrid w:val="0"/>
              <w:spacing w:before="100" w:beforeAutospacing="1" w:after="100" w:afterAutospacing="1"/>
              <w:ind w:firstLine="3990" w:firstLineChars="1900"/>
              <w:jc w:val="left"/>
              <w:textAlignment w:val="baseline"/>
              <w:rPr>
                <w:rFonts w:hint="eastAsia" w:ascii="宋体" w:hAnsi="宋体" w:cs="宋体"/>
                <w:snapToGrid w:val="0"/>
                <w:color w:val="000000"/>
                <w:kern w:val="0"/>
                <w:szCs w:val="21"/>
              </w:rPr>
            </w:pPr>
            <w:r>
              <w:rPr>
                <w:rFonts w:hint="eastAsia" w:ascii="宋体" w:hAnsi="宋体" w:cs="宋体"/>
                <w:snapToGrid w:val="0"/>
                <w:color w:val="000000"/>
                <w:kern w:val="0"/>
                <w:szCs w:val="21"/>
                <w:highlight w:val="none"/>
              </w:rPr>
              <w:t xml:space="preserve">审批人：             </w:t>
            </w:r>
            <w:r>
              <w:rPr>
                <w:rFonts w:hint="eastAsia" w:ascii="宋体" w:hAnsi="宋体" w:cs="宋体"/>
                <w:snapToGrid w:val="0"/>
                <w:color w:val="000000"/>
                <w:kern w:val="0"/>
                <w:szCs w:val="21"/>
                <w:highlight w:val="none"/>
                <w:lang w:val="en-US" w:eastAsia="zh-CN"/>
              </w:rPr>
              <w:t xml:space="preserve">               </w:t>
            </w:r>
            <w:r>
              <w:rPr>
                <w:rFonts w:hint="eastAsia" w:ascii="宋体" w:hAnsi="宋体" w:cs="宋体"/>
                <w:snapToGrid w:val="0"/>
                <w:color w:val="000000"/>
                <w:kern w:val="0"/>
                <w:szCs w:val="21"/>
                <w:highlight w:val="none"/>
              </w:rPr>
              <w:t xml:space="preserve"> 日期：  　 年    月    日</w:t>
            </w:r>
          </w:p>
        </w:tc>
      </w:tr>
      <w:tr w14:paraId="5B9D373D">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0" w:type="dxa"/>
            <w:left w:w="108" w:type="dxa"/>
            <w:bottom w:w="0" w:type="dxa"/>
            <w:right w:w="108" w:type="dxa"/>
          </w:tblCellMar>
        </w:tblPrEx>
        <w:trPr>
          <w:trHeight w:val="1061" w:hRule="atLeast"/>
          <w:jc w:val="center"/>
        </w:trPr>
        <w:tc>
          <w:tcPr>
            <w:tcW w:w="11064" w:type="dxa"/>
            <w:tcBorders>
              <w:top w:val="single" w:color="auto" w:sz="4" w:space="0"/>
              <w:left w:val="single" w:color="auto" w:sz="4" w:space="0"/>
              <w:bottom w:val="single" w:color="auto" w:sz="4" w:space="0"/>
              <w:right w:val="single" w:color="auto" w:sz="4" w:space="0"/>
            </w:tcBorders>
            <w:noWrap w:val="0"/>
            <w:vAlign w:val="top"/>
          </w:tcPr>
          <w:p w14:paraId="0802B609">
            <w:pPr>
              <w:widowControl/>
              <w:kinsoku w:val="0"/>
              <w:autoSpaceDE w:val="0"/>
              <w:autoSpaceDN w:val="0"/>
              <w:adjustRightInd w:val="0"/>
              <w:snapToGrid w:val="0"/>
              <w:spacing w:before="100" w:beforeAutospacing="1" w:after="100" w:afterAutospacing="1"/>
              <w:jc w:val="left"/>
              <w:textAlignment w:val="baseline"/>
              <w:rPr>
                <w:rFonts w:hint="eastAsia" w:ascii="宋体" w:hAnsi="宋体" w:cs="宋体"/>
                <w:b/>
                <w:snapToGrid w:val="0"/>
                <w:color w:val="000000"/>
                <w:kern w:val="0"/>
                <w:szCs w:val="21"/>
                <w:highlight w:val="none"/>
              </w:rPr>
            </w:pPr>
            <w:r>
              <w:rPr>
                <w:rFonts w:hint="eastAsia" w:ascii="宋体" w:hAnsi="宋体" w:cs="宋体"/>
                <w:bCs/>
                <w:snapToGrid w:val="0"/>
                <w:color w:val="000000"/>
                <w:kern w:val="0"/>
                <w:szCs w:val="21"/>
                <w:highlight w:val="none"/>
                <w:lang w:val="en-US" w:eastAsia="zh-CN"/>
              </w:rPr>
              <w:t>省分行（辖行）</w:t>
            </w:r>
            <w:r>
              <w:rPr>
                <w:rFonts w:hint="eastAsia" w:ascii="宋体" w:hAnsi="宋体" w:cs="宋体"/>
                <w:snapToGrid w:val="0"/>
                <w:color w:val="000000"/>
                <w:kern w:val="0"/>
                <w:szCs w:val="21"/>
                <w:highlight w:val="none"/>
              </w:rPr>
              <w:t>分管行长审批意见：</w:t>
            </w:r>
          </w:p>
          <w:p w14:paraId="092FC326">
            <w:pPr>
              <w:widowControl/>
              <w:kinsoku w:val="0"/>
              <w:autoSpaceDE w:val="0"/>
              <w:autoSpaceDN w:val="0"/>
              <w:adjustRightInd w:val="0"/>
              <w:snapToGrid w:val="0"/>
              <w:spacing w:before="100" w:beforeAutospacing="1" w:after="100" w:afterAutospacing="1"/>
              <w:ind w:firstLine="3360" w:firstLineChars="1600"/>
              <w:jc w:val="left"/>
              <w:textAlignment w:val="baseline"/>
              <w:rPr>
                <w:rFonts w:hint="eastAsia" w:ascii="宋体" w:hAnsi="宋体" w:cs="宋体"/>
                <w:snapToGrid w:val="0"/>
                <w:color w:val="000000"/>
                <w:kern w:val="0"/>
                <w:szCs w:val="21"/>
                <w:highlight w:val="none"/>
                <w:lang w:val="en-US" w:eastAsia="zh-CN"/>
              </w:rPr>
            </w:pPr>
          </w:p>
          <w:p w14:paraId="59A37825">
            <w:pPr>
              <w:pStyle w:val="2"/>
              <w:rPr>
                <w:rFonts w:hint="eastAsia" w:ascii="宋体" w:hAnsi="宋体" w:cs="宋体"/>
                <w:snapToGrid w:val="0"/>
                <w:color w:val="000000"/>
                <w:kern w:val="0"/>
                <w:szCs w:val="21"/>
                <w:highlight w:val="none"/>
                <w:lang w:val="en-US" w:eastAsia="zh-CN"/>
              </w:rPr>
            </w:pPr>
          </w:p>
          <w:p w14:paraId="5B5FFF65">
            <w:pPr>
              <w:rPr>
                <w:rFonts w:hint="eastAsia" w:ascii="宋体" w:hAnsi="宋体" w:cs="宋体"/>
                <w:snapToGrid w:val="0"/>
                <w:color w:val="000000"/>
                <w:kern w:val="0"/>
                <w:szCs w:val="21"/>
                <w:highlight w:val="none"/>
                <w:lang w:val="en-US" w:eastAsia="zh-CN"/>
              </w:rPr>
            </w:pPr>
          </w:p>
          <w:p w14:paraId="4E5A23FF">
            <w:pPr>
              <w:pStyle w:val="2"/>
              <w:rPr>
                <w:rFonts w:hint="eastAsia" w:ascii="宋体" w:hAnsi="宋体" w:cs="宋体"/>
                <w:snapToGrid w:val="0"/>
                <w:color w:val="000000"/>
                <w:kern w:val="0"/>
                <w:szCs w:val="21"/>
                <w:highlight w:val="none"/>
                <w:lang w:val="en-US" w:eastAsia="zh-CN"/>
              </w:rPr>
            </w:pPr>
          </w:p>
          <w:p w14:paraId="5FD459E3">
            <w:pPr>
              <w:rPr>
                <w:rFonts w:hint="eastAsia" w:ascii="宋体" w:hAnsi="宋体" w:cs="宋体"/>
                <w:snapToGrid w:val="0"/>
                <w:color w:val="000000"/>
                <w:kern w:val="0"/>
                <w:szCs w:val="21"/>
                <w:highlight w:val="none"/>
                <w:lang w:val="en-US" w:eastAsia="zh-CN"/>
              </w:rPr>
            </w:pPr>
          </w:p>
          <w:p w14:paraId="15835491">
            <w:pPr>
              <w:pStyle w:val="2"/>
              <w:rPr>
                <w:rFonts w:hint="eastAsia"/>
                <w:lang w:val="en-US" w:eastAsia="zh-CN"/>
              </w:rPr>
            </w:pPr>
          </w:p>
          <w:p w14:paraId="6084C2B8">
            <w:pPr>
              <w:pStyle w:val="2"/>
              <w:rPr>
                <w:rFonts w:hint="eastAsia"/>
                <w:lang w:val="en-US" w:eastAsia="zh-CN"/>
              </w:rPr>
            </w:pPr>
          </w:p>
          <w:p w14:paraId="220DDAE1">
            <w:commentRangeStart w:id="20"/>
            <w:pPr>
              <w:widowControl/>
              <w:kinsoku w:val="0"/>
              <w:autoSpaceDE w:val="0"/>
              <w:autoSpaceDN w:val="0"/>
              <w:adjustRightInd w:val="0"/>
              <w:snapToGrid w:val="0"/>
              <w:spacing w:before="100" w:beforeAutospacing="1" w:after="100" w:afterAutospacing="1"/>
              <w:ind w:firstLine="3360" w:firstLineChars="1600"/>
              <w:jc w:val="left"/>
              <w:textAlignment w:val="baseline"/>
              <w:rPr>
                <w:rFonts w:hint="eastAsia" w:ascii="宋体" w:hAnsi="宋体" w:cs="宋体"/>
                <w:snapToGrid w:val="0"/>
                <w:color w:val="000000"/>
                <w:kern w:val="0"/>
                <w:szCs w:val="21"/>
              </w:rPr>
            </w:pPr>
            <w:r>
              <w:rPr>
                <w:rFonts w:hint="eastAsia" w:ascii="宋体" w:hAnsi="宋体" w:cs="宋体"/>
                <w:snapToGrid w:val="0"/>
                <w:color w:val="000000"/>
                <w:kern w:val="0"/>
                <w:szCs w:val="21"/>
                <w:highlight w:val="none"/>
                <w:lang w:val="en-US" w:eastAsia="zh-CN"/>
              </w:rPr>
              <w:t>分管行长</w:t>
            </w:r>
            <w:r>
              <w:rPr>
                <w:rFonts w:hint="eastAsia" w:ascii="宋体" w:hAnsi="宋体" w:cs="宋体"/>
                <w:snapToGrid w:val="0"/>
                <w:color w:val="000000"/>
                <w:kern w:val="0"/>
                <w:szCs w:val="21"/>
                <w:highlight w:val="none"/>
              </w:rPr>
              <w:t xml:space="preserve">：           </w:t>
            </w:r>
            <w:r>
              <w:rPr>
                <w:rFonts w:hint="eastAsia" w:ascii="宋体" w:hAnsi="宋体" w:cs="宋体"/>
                <w:snapToGrid w:val="0"/>
                <w:color w:val="000000"/>
                <w:kern w:val="0"/>
                <w:szCs w:val="21"/>
                <w:highlight w:val="none"/>
                <w:lang w:val="en-US" w:eastAsia="zh-CN"/>
              </w:rPr>
              <w:t xml:space="preserve">               </w:t>
            </w:r>
            <w:r>
              <w:rPr>
                <w:rFonts w:hint="eastAsia" w:ascii="宋体" w:hAnsi="宋体" w:cs="宋体"/>
                <w:snapToGrid w:val="0"/>
                <w:color w:val="000000"/>
                <w:kern w:val="0"/>
                <w:szCs w:val="21"/>
                <w:highlight w:val="none"/>
              </w:rPr>
              <w:t xml:space="preserve"> 日期：  　 年    月    日</w:t>
            </w:r>
            <w:commentRangeEnd w:id="20"/>
            <w:r>
              <w:rPr>
                <w:rStyle w:val="CommentReference"/>
              </w:rPr>
              <w:commentReference w:id="20"/>
            </w:r>
          </w:p>
        </w:tc>
      </w:tr>
    </w:tbl>
    <w:p w14:paraId="1437A6E2">
      <w:pPr>
        <w:rPr>
          <w:rFonts w:ascii="宋体" w:hAnsi="宋体" w:cs="宋体"/>
          <w:sz w:val="28"/>
          <w:szCs w:val="36"/>
        </w:rPr>
      </w:pPr>
    </w:p>
    <w:sectPr>
      <w:footerReference r:id="rId3" w:type="default"/>
      <w:pgSz w:w="11907" w:h="16839"/>
      <w:pgMar w:top="1431" w:right="1640" w:bottom="400" w:left="1600" w:header="0" w:footer="0" w:gutter="0"/>
      <w:lnNumType w:countBy="0" w:distance="360"/>
      <w:cols w:space="720" w:num="1"/>
      <w:docGrid w:type="lines" w:linePitch="312" w:charSpace="0"/>
    </w:sectPr>
  </w:body>
</w:document>
</file>

<file path=word/comments.xml><?xml version="1.0" encoding="utf-8"?>
<w:comments xmlns:w="http://schemas.openxmlformats.org/wordprocessingml/2006/main">
  <w:comment w:id="0" w:author="信贷报告 Agent" w:date="2026-04-15T18:53:06Z" w:initials="Agent">
    <w:p>
      <w:r>
        <w:rPr>
          <w:rStyle w:val="CommentReference"/>
        </w:rPr>
        <w:annotationRef/>
      </w:r>
      <w:r>
        <w:t xml:space="preserve">该处“申报单位”仍为空白，请人工确认。</w:t>
      </w:r>
    </w:p>
  </w:comment>
  <w:comment w:id="1" w:author="信贷报告 Agent" w:date="2026-04-15T18:53:06Z" w:initials="Agent">
    <w:p>
      <w:r>
        <w:rPr>
          <w:rStyle w:val="CommentReference"/>
        </w:rPr>
        <w:annotationRef/>
      </w:r>
      <w:r>
        <w:t xml:space="preserve">该处“小类）”仍为空白，请人工确认。</w:t>
      </w:r>
    </w:p>
  </w:comment>
  <w:comment w:id="2" w:author="信贷报告 Agent" w:date="2026-04-15T18:53:06Z" w:initials="Agent">
    <w:p>
      <w:r>
        <w:rPr>
          <w:rStyle w:val="CommentReference"/>
        </w:rPr>
        <w:annotationRef/>
      </w:r>
      <w:r>
        <w:t xml:space="preserve">该处“绿通标识”仍为空白，请人工确认。</w:t>
      </w:r>
    </w:p>
  </w:comment>
  <w:comment w:id="3" w:author="信贷报告 Agent" w:date="2026-04-15T18:53:06Z" w:initials="Agent">
    <w:p>
      <w:r>
        <w:rPr>
          <w:rStyle w:val="CommentReference"/>
        </w:rPr>
        <w:annotationRef/>
      </w:r>
      <w:r>
        <w:t xml:space="preserve">该处“分析原因”仍为空白，请人工确认。</w:t>
      </w:r>
    </w:p>
  </w:comment>
  <w:comment w:id="4" w:author="信贷报告 Agent" w:date="2026-04-15T18:53:06Z" w:initials="Agent">
    <w:p>
      <w:r>
        <w:rPr>
          <w:rStyle w:val="CommentReference"/>
        </w:rPr>
        <w:annotationRef/>
      </w:r>
      <w:r>
        <w:t xml:space="preserve">该处“公司主营智慧水利与智慧教育业务，2025年水利业务销售收入占”仍为待补充，请人工补充。</w:t>
      </w:r>
    </w:p>
  </w:comment>
  <w:comment w:id="5" w:author="信贷报告 Agent" w:date="2026-04-15T18:53:06Z" w:initials="Agent">
    <w:p>
      <w:r>
        <w:rPr>
          <w:rStyle w:val="CommentReference"/>
        </w:rPr>
        <w:annotationRef/>
      </w:r>
      <w:r>
        <w:t xml:space="preserve">该处“截至2025年12月31日，公司各行贷款余额合计4730万元”仍为待补充，请人工补充。</w:t>
      </w:r>
    </w:p>
  </w:comment>
  <w:comment w:id="6" w:author="信贷报告 Agent" w:date="2026-04-15T18:53:06Z" w:initials="Agent">
    <w:p>
      <w:r>
        <w:rPr>
          <w:rStyle w:val="CommentReference"/>
        </w:rPr>
        <w:annotationRef/>
      </w:r>
      <w:r>
        <w:t xml:space="preserve">该处“（若有）对外担保情况”仍为空白，请人工确认。</w:t>
      </w:r>
    </w:p>
  </w:comment>
  <w:comment w:id="7" w:author="信贷报告 Agent" w:date="2026-04-15T18:53:06Z" w:initials="Agent">
    <w:p>
      <w:r>
        <w:rPr>
          <w:rStyle w:val="CommentReference"/>
        </w:rPr>
        <w:annotationRef/>
      </w:r>
      <w:r>
        <w:t xml:space="preserve">该处“为中行个人经营贷款，经营主体为”仍为模板占位符，请人工核实。</w:t>
      </w:r>
    </w:p>
  </w:comment>
  <w:comment w:id="8" w:author="信贷报告 Agent" w:date="2026-04-15T18:53:06Z" w:initials="Agent">
    <w:p>
      <w:r>
        <w:rPr>
          <w:rStyle w:val="CommentReference"/>
        </w:rPr>
        <w:annotationRef/>
      </w:r>
      <w:r>
        <w:t xml:space="preserve">该处“万元（请附”仍为空白，请人工确认。；该处“企业营运资金需求”仍为空白，请人工确认。</w:t>
      </w:r>
    </w:p>
  </w:comment>
  <w:comment w:id="9" w:author="信贷报告 Agent" w:date="2026-04-15T18:53:06Z" w:initials="Agent">
    <w:p>
      <w:r>
        <w:rPr>
          <w:rStyle w:val="CommentReference"/>
        </w:rPr>
        <w:annotationRef/>
      </w:r>
      <w:r>
        <w:t xml:space="preserve">该处“变动原因”仍为空白，请人工确认。</w:t>
      </w:r>
    </w:p>
  </w:comment>
  <w:comment w:id="10" w:author="信贷报告 Agent" w:date="2026-04-15T18:53:06Z" w:initials="Agent">
    <w:p>
      <w:r>
        <w:rPr>
          <w:rStyle w:val="CommentReference"/>
        </w:rPr>
        <w:annotationRef/>
      </w:r>
      <w:r>
        <w:t xml:space="preserve">该处“本次担保涉及福州市融资担保有限公司。我行对该担保公司的内部审”仍为待补充，请人工补充。</w:t>
      </w:r>
    </w:p>
  </w:comment>
  <w:comment w:id="11" w:author="信贷报告 Agent" w:date="2026-04-15T18:53:06Z" w:initials="Agent">
    <w:p>
      <w:r>
        <w:rPr>
          <w:rStyle w:val="CommentReference"/>
        </w:rPr>
        <w:annotationRef/>
      </w:r>
      <w:r>
        <w:t xml:space="preserve">该处“（十一）经营单位授信申报结论及方案：（围绕“现金流、杠杆率、”仍为待补充，请人工补充。</w:t>
      </w:r>
    </w:p>
  </w:comment>
  <w:comment w:id="12" w:author="信贷报告 Agent" w:date="2026-04-15T18:53:06Z" w:initials="Agent">
    <w:p>
      <w:r>
        <w:rPr>
          <w:rStyle w:val="CommentReference"/>
        </w:rPr>
        <w:annotationRef/>
      </w:r>
      <w:r>
        <w:t xml:space="preserve">该处“杠杆率：借款人资产负债率(待补充 资产负债率 近三年较年初明”仍为待补充，请人工补充。</w:t>
      </w:r>
    </w:p>
  </w:comment>
  <w:comment w:id="13" w:author="信贷报告 Agent" w:date="2026-04-15T18:53:06Z" w:initials="Agent">
    <w:p>
      <w:r>
        <w:rPr>
          <w:rStyle w:val="CommentReference"/>
        </w:rPr>
        <w:annotationRef/>
      </w:r>
      <w:r>
        <w:t xml:space="preserve">该处“予借款人授信敞口1000万元，”仍为模板占位符，请人工核实。</w:t>
      </w:r>
    </w:p>
  </w:comment>
  <w:comment w:id="14" w:author="信贷报告 Agent" w:date="2026-04-15T18:53:06Z" w:initials="Agent">
    <w:p>
      <w:r>
        <w:rPr>
          <w:rStyle w:val="CommentReference"/>
        </w:rPr>
        <w:annotationRef/>
      </w:r>
      <w:r>
        <w:t xml:space="preserve">该处“客户经理”仍为空白，请人工确认。</w:t>
      </w:r>
    </w:p>
  </w:comment>
  <w:comment w:id="15" w:author="信贷报告 Agent" w:date="2026-04-15T18:53:06Z" w:initials="Agent">
    <w:p>
      <w:r>
        <w:rPr>
          <w:rStyle w:val="CommentReference"/>
        </w:rPr>
        <w:annotationRef/>
      </w:r>
      <w:r>
        <w:t xml:space="preserve">该处“共同调查人”仍为空白，请人工确认。</w:t>
      </w:r>
    </w:p>
  </w:comment>
  <w:comment w:id="16" w:author="信贷报告 Agent" w:date="2026-04-15T18:53:06Z" w:initials="Agent">
    <w:p>
      <w:r>
        <w:rPr>
          <w:rStyle w:val="CommentReference"/>
        </w:rPr>
        <w:annotationRef/>
      </w:r>
      <w:r>
        <w:t xml:space="preserve">该处“二级支行行长”仍为空白，请人工确认。</w:t>
      </w:r>
    </w:p>
  </w:comment>
  <w:comment w:id="17" w:author="信贷报告 Agent" w:date="2026-04-15T18:53:06Z" w:initials="Agent">
    <w:p>
      <w:r>
        <w:rPr>
          <w:rStyle w:val="CommentReference"/>
        </w:rPr>
        <w:annotationRef/>
      </w:r>
      <w:r>
        <w:t xml:space="preserve">该处“分管行长”仍为空白，请人工确认。</w:t>
      </w:r>
    </w:p>
  </w:comment>
  <w:comment w:id="18" w:author="信贷报告 Agent" w:date="2026-04-15T18:53:06Z" w:initials="Agent">
    <w:p>
      <w:r>
        <w:rPr>
          <w:rStyle w:val="CommentReference"/>
        </w:rPr>
        <w:annotationRef/>
      </w:r>
      <w:r>
        <w:t xml:space="preserve">该处“行长”仍为空白，请人工确认。</w:t>
      </w:r>
    </w:p>
  </w:comment>
  <w:comment w:id="19" w:author="信贷报告 Agent" w:date="2026-04-15T18:53:06Z" w:initials="Agent">
    <w:p>
      <w:r>
        <w:rPr>
          <w:rStyle w:val="CommentReference"/>
        </w:rPr>
        <w:annotationRef/>
      </w:r>
      <w:r>
        <w:t xml:space="preserve">该处“审查员”仍为空白，请人工确认。</w:t>
      </w:r>
    </w:p>
  </w:comment>
  <w:comment w:id="20" w:author="信贷报告 Agent" w:date="2026-04-15T18:53:06Z" w:initials="Agent">
    <w:p>
      <w:r>
        <w:rPr>
          <w:rStyle w:val="CommentReference"/>
        </w:rPr>
        <w:annotationRef/>
      </w:r>
      <w:r>
        <w:t xml:space="preserve">该处“分管行长”仍为空白，请人工确认。</w:t>
      </w:r>
    </w:p>
  </w:comment>
</w:comment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Cambria">
    <w:panose1 w:val="02040503050406030204"/>
    <w:charset w:val="00"/>
    <w:family w:val="roman"/>
    <w:pitch w:val="default"/>
    <w:sig w:usb0="E00006FF" w:usb1="420024FF" w:usb2="02000000" w:usb3="00000000" w:csb0="2000019F" w:csb1="00000000"/>
  </w:font>
  <w:font w:name="华文中宋">
    <w:panose1 w:val="02010600040101010101"/>
    <w:charset w:val="86"/>
    <w:family w:val="auto"/>
    <w:pitch w:val="default"/>
    <w:sig w:usb0="00000287" w:usb1="080F0000" w:usb2="00000000" w:usb3="00000000" w:csb0="0004009F" w:csb1="DFD70000"/>
  </w:font>
  <w:font w:name="微软雅黑">
    <w:panose1 w:val="020B0503020204020204"/>
    <w:charset w:val="86"/>
    <w:family w:val="auto"/>
    <w:pitch w:val="default"/>
    <w:sig w:usb0="80000287" w:usb1="2ACF3C50" w:usb2="00000016" w:usb3="00000000" w:csb0="0004001F" w:csb1="00000000"/>
  </w:font>
  <w:font w:name="Wingdings 2">
    <w:panose1 w:val="05020102010507070707"/>
    <w:charset w:val="02"/>
    <w:family w:val="auto"/>
    <w:pitch w:val="default"/>
    <w:sig w:usb0="00000000" w:usb1="00000000" w:usb2="00000000" w:usb3="00000000" w:csb0="80000000" w:csb1="00000000"/>
  </w:font>
  <w:font w:name="仿宋">
    <w:panose1 w:val="02010609060101010101"/>
    <w:charset w:val="86"/>
    <w:family w:val="auto"/>
    <w:pitch w:val="default"/>
    <w:sig w:usb0="800002BF" w:usb1="38CF7CFA" w:usb2="00000016" w:usb3="00000000" w:csb0="00040001" w:csb1="00000000"/>
  </w:font>
  <w:font w:name="方正仿宋_GBK">
    <w:altName w:val="微软雅黑"/>
    <w:panose1 w:val="02000000000000000000"/>
    <w:charset w:val="86"/>
    <w:family w:val="auto"/>
    <w:pitch w:val="default"/>
    <w:sig w:usb0="00000001" w:usb1="08000000" w:usb2="00000000" w:usb3="00000000" w:csb0="00040000" w:csb1="00000000"/>
  </w:font>
  <w:font w:name="国标宋体">
    <w:altName w:val="宋体"/>
    <w:panose1 w:val="02000500000000000000"/>
    <w:charset w:val="86"/>
    <w:family w:val="auto"/>
    <w:pitch w:val="default"/>
    <w:sig w:usb0="00000001" w:usb1="28000000" w:usb2="00000000" w:usb3="00000000" w:csb0="00060007"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BD670D4">
    <w:pPr>
      <w:spacing w:line="14" w:lineRule="auto"/>
      <w:rPr>
        <w:rFonts w:ascii="Times New Roman"/>
        <w:sz w:val="2"/>
      </w:rPr>
    </w:pPr>
  </w:p>
</w:ft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6F7F6F59"/>
    <w:multiLevelType w:val="singleLevel"/>
    <w:tmpl w:val="6F7F6F59"/>
    <w:lvl w:ilvl="0" w:tentative="0">
      <w:start w:val="1"/>
      <w:numFmt w:val="bullet"/>
      <w:lvlText w:val=""/>
      <w:lvlJc w:val="left"/>
      <w:pPr>
        <w:ind w:left="420" w:hanging="420"/>
      </w:pPr>
      <w:rPr>
        <w:rFonts w:hint="default" w:ascii="Wingdings" w:hAnsi="Wingdings"/>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30"/>
  <w:bordersDoNotSurroundHeader w:val="0"/>
  <w:bordersDoNotSurroundFooter w:val="0"/>
  <w:documentProtection w:enforcement="0"/>
  <w:defaultTabStop w:val="420"/>
  <w:hyphenationZone w:val="36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172A27"/>
    <w:rsid w:val="005E3714"/>
    <w:rsid w:val="00764A8B"/>
    <w:rsid w:val="00A166EE"/>
    <w:rsid w:val="00D90AA0"/>
    <w:rsid w:val="06DB1BB4"/>
    <w:rsid w:val="07B27654"/>
    <w:rsid w:val="07E763E4"/>
    <w:rsid w:val="0BC762E6"/>
    <w:rsid w:val="0D954BD9"/>
    <w:rsid w:val="0EC97A27"/>
    <w:rsid w:val="12E93877"/>
    <w:rsid w:val="14953789"/>
    <w:rsid w:val="158201C9"/>
    <w:rsid w:val="1637656C"/>
    <w:rsid w:val="171C0C53"/>
    <w:rsid w:val="173EF8C1"/>
    <w:rsid w:val="177A55D7"/>
    <w:rsid w:val="17F40B37"/>
    <w:rsid w:val="17FB581B"/>
    <w:rsid w:val="18324D87"/>
    <w:rsid w:val="18D0254B"/>
    <w:rsid w:val="1BFF4D91"/>
    <w:rsid w:val="1C1C6F93"/>
    <w:rsid w:val="1D96A11F"/>
    <w:rsid w:val="1FAF8FBB"/>
    <w:rsid w:val="1FF1A6AF"/>
    <w:rsid w:val="1FF6DC3C"/>
    <w:rsid w:val="1FFF045A"/>
    <w:rsid w:val="27EE74B0"/>
    <w:rsid w:val="28C699E3"/>
    <w:rsid w:val="2A8FE461"/>
    <w:rsid w:val="2B7B0304"/>
    <w:rsid w:val="2BB6058D"/>
    <w:rsid w:val="2C9E0B69"/>
    <w:rsid w:val="2D0614F6"/>
    <w:rsid w:val="2FFB9424"/>
    <w:rsid w:val="30D04E4D"/>
    <w:rsid w:val="30DB0B5F"/>
    <w:rsid w:val="30F1FCF6"/>
    <w:rsid w:val="313D566B"/>
    <w:rsid w:val="33F81E92"/>
    <w:rsid w:val="34864AAC"/>
    <w:rsid w:val="35A5DC4D"/>
    <w:rsid w:val="36846A8F"/>
    <w:rsid w:val="373BBE7D"/>
    <w:rsid w:val="37759545"/>
    <w:rsid w:val="3793C324"/>
    <w:rsid w:val="37E93666"/>
    <w:rsid w:val="38D27C6C"/>
    <w:rsid w:val="39BA7E3D"/>
    <w:rsid w:val="3A1D799F"/>
    <w:rsid w:val="3BDEE4E1"/>
    <w:rsid w:val="3BFAC4BE"/>
    <w:rsid w:val="3BFDBDB4"/>
    <w:rsid w:val="3C0F569F"/>
    <w:rsid w:val="3D57611A"/>
    <w:rsid w:val="3DED5217"/>
    <w:rsid w:val="3DFA07B6"/>
    <w:rsid w:val="3E74B328"/>
    <w:rsid w:val="3F270550"/>
    <w:rsid w:val="3F70FCFD"/>
    <w:rsid w:val="3F7F609F"/>
    <w:rsid w:val="3FBBC75F"/>
    <w:rsid w:val="3FBCBD91"/>
    <w:rsid w:val="3FCDCA15"/>
    <w:rsid w:val="3FDBDE28"/>
    <w:rsid w:val="3FDD5086"/>
    <w:rsid w:val="3FEF1A08"/>
    <w:rsid w:val="43CB5B47"/>
    <w:rsid w:val="4457223E"/>
    <w:rsid w:val="45FDF073"/>
    <w:rsid w:val="47F3ED6F"/>
    <w:rsid w:val="497B672A"/>
    <w:rsid w:val="49B9018B"/>
    <w:rsid w:val="4FD5188D"/>
    <w:rsid w:val="501609F4"/>
    <w:rsid w:val="50627984"/>
    <w:rsid w:val="50DB1139"/>
    <w:rsid w:val="514C4929"/>
    <w:rsid w:val="537E3442"/>
    <w:rsid w:val="53B7A129"/>
    <w:rsid w:val="57523C46"/>
    <w:rsid w:val="57630E24"/>
    <w:rsid w:val="577FF43F"/>
    <w:rsid w:val="579FB2CC"/>
    <w:rsid w:val="57AF1F58"/>
    <w:rsid w:val="57BCB87C"/>
    <w:rsid w:val="57BE9DA5"/>
    <w:rsid w:val="57FA609C"/>
    <w:rsid w:val="57FF7902"/>
    <w:rsid w:val="588340F0"/>
    <w:rsid w:val="5A066DAE"/>
    <w:rsid w:val="5B7467F5"/>
    <w:rsid w:val="5BF472D2"/>
    <w:rsid w:val="5EE3BF08"/>
    <w:rsid w:val="5EE549C7"/>
    <w:rsid w:val="5EFC0AD9"/>
    <w:rsid w:val="5FCF9DAA"/>
    <w:rsid w:val="61F4646E"/>
    <w:rsid w:val="65793A8D"/>
    <w:rsid w:val="66BFA5C4"/>
    <w:rsid w:val="67CDF47D"/>
    <w:rsid w:val="67FE7F83"/>
    <w:rsid w:val="6877E72C"/>
    <w:rsid w:val="69CF1561"/>
    <w:rsid w:val="6A1D064D"/>
    <w:rsid w:val="6BBB34A1"/>
    <w:rsid w:val="6BEF2A7E"/>
    <w:rsid w:val="6D6E0EB8"/>
    <w:rsid w:val="6D9376D1"/>
    <w:rsid w:val="6E5AA136"/>
    <w:rsid w:val="6E6728B5"/>
    <w:rsid w:val="6E82A079"/>
    <w:rsid w:val="6F7EF780"/>
    <w:rsid w:val="6FBD494C"/>
    <w:rsid w:val="6FDE41E7"/>
    <w:rsid w:val="70603282"/>
    <w:rsid w:val="72AD7DE9"/>
    <w:rsid w:val="73FC0773"/>
    <w:rsid w:val="746F82C4"/>
    <w:rsid w:val="749F6B6E"/>
    <w:rsid w:val="74CD1A79"/>
    <w:rsid w:val="74EB867B"/>
    <w:rsid w:val="75025FC3"/>
    <w:rsid w:val="75096B37"/>
    <w:rsid w:val="76A35668"/>
    <w:rsid w:val="76BF2927"/>
    <w:rsid w:val="77CFD1B9"/>
    <w:rsid w:val="77E53724"/>
    <w:rsid w:val="77F6BA3B"/>
    <w:rsid w:val="77FA78CD"/>
    <w:rsid w:val="791FC5D3"/>
    <w:rsid w:val="79CC6043"/>
    <w:rsid w:val="79EAB1FE"/>
    <w:rsid w:val="7AF60429"/>
    <w:rsid w:val="7B37416B"/>
    <w:rsid w:val="7B6F21EA"/>
    <w:rsid w:val="7B7D0DE6"/>
    <w:rsid w:val="7B7F9DFF"/>
    <w:rsid w:val="7BB4D559"/>
    <w:rsid w:val="7BB76175"/>
    <w:rsid w:val="7BBEA13F"/>
    <w:rsid w:val="7BF2C9AF"/>
    <w:rsid w:val="7BF5200F"/>
    <w:rsid w:val="7BFC5776"/>
    <w:rsid w:val="7BFEF90D"/>
    <w:rsid w:val="7BFF90D8"/>
    <w:rsid w:val="7C9DAEF5"/>
    <w:rsid w:val="7CAB857A"/>
    <w:rsid w:val="7D1F8653"/>
    <w:rsid w:val="7D6DD25B"/>
    <w:rsid w:val="7D796FD0"/>
    <w:rsid w:val="7DABF984"/>
    <w:rsid w:val="7DD46EE1"/>
    <w:rsid w:val="7DE71A8A"/>
    <w:rsid w:val="7DFB02C7"/>
    <w:rsid w:val="7DFDE312"/>
    <w:rsid w:val="7E5A887A"/>
    <w:rsid w:val="7E75556D"/>
    <w:rsid w:val="7E7F7EC3"/>
    <w:rsid w:val="7E97E85B"/>
    <w:rsid w:val="7EB7A5BA"/>
    <w:rsid w:val="7EDB0311"/>
    <w:rsid w:val="7F0B3013"/>
    <w:rsid w:val="7F19CC3F"/>
    <w:rsid w:val="7F6F5D1E"/>
    <w:rsid w:val="7F75CA29"/>
    <w:rsid w:val="7FB7E507"/>
    <w:rsid w:val="7FBB8417"/>
    <w:rsid w:val="7FD59CA6"/>
    <w:rsid w:val="7FDE79A3"/>
    <w:rsid w:val="7FDF599D"/>
    <w:rsid w:val="7FE209B4"/>
    <w:rsid w:val="7FFB0597"/>
    <w:rsid w:val="7FFB9568"/>
    <w:rsid w:val="7FFDF2AF"/>
    <w:rsid w:val="7FFE13F7"/>
    <w:rsid w:val="7FFE3B48"/>
    <w:rsid w:val="7FFE6769"/>
    <w:rsid w:val="7FFF4144"/>
    <w:rsid w:val="7FFFA5E9"/>
    <w:rsid w:val="7FFFAB0E"/>
    <w:rsid w:val="9AFDC22D"/>
    <w:rsid w:val="9B7F6633"/>
    <w:rsid w:val="9BF7D46E"/>
    <w:rsid w:val="9BFE7F78"/>
    <w:rsid w:val="9DF6EE3C"/>
    <w:rsid w:val="9F3BFD3A"/>
    <w:rsid w:val="9F6E9328"/>
    <w:rsid w:val="9FCF6C0F"/>
    <w:rsid w:val="A2BBC82A"/>
    <w:rsid w:val="A95F5463"/>
    <w:rsid w:val="ADDF2F43"/>
    <w:rsid w:val="AEBEA1C7"/>
    <w:rsid w:val="AF2B76F3"/>
    <w:rsid w:val="AFFF0EDA"/>
    <w:rsid w:val="B1CAA8EA"/>
    <w:rsid w:val="B37DFDC9"/>
    <w:rsid w:val="B3F7B7F6"/>
    <w:rsid w:val="B6FBF6E5"/>
    <w:rsid w:val="B7CE9CFB"/>
    <w:rsid w:val="B7EEA521"/>
    <w:rsid w:val="B7FB75CC"/>
    <w:rsid w:val="B91E3CE8"/>
    <w:rsid w:val="BBBFF6CE"/>
    <w:rsid w:val="BBDD8E60"/>
    <w:rsid w:val="BBFA39B1"/>
    <w:rsid w:val="BD56C7D7"/>
    <w:rsid w:val="BDB645ED"/>
    <w:rsid w:val="BDE59C8C"/>
    <w:rsid w:val="BDFD2BFC"/>
    <w:rsid w:val="BFBBF616"/>
    <w:rsid w:val="BFBF4B23"/>
    <w:rsid w:val="BFC2706C"/>
    <w:rsid w:val="BFEFDE76"/>
    <w:rsid w:val="BFF80A83"/>
    <w:rsid w:val="BFFF826B"/>
    <w:rsid w:val="BFFFCF0C"/>
    <w:rsid w:val="CAFFF224"/>
    <w:rsid w:val="CBE30829"/>
    <w:rsid w:val="CEEB168C"/>
    <w:rsid w:val="CFB58096"/>
    <w:rsid w:val="CFFD9B9B"/>
    <w:rsid w:val="D4BDD89C"/>
    <w:rsid w:val="D8CF4985"/>
    <w:rsid w:val="DA9FAEA0"/>
    <w:rsid w:val="DBBF06B3"/>
    <w:rsid w:val="DBFADF63"/>
    <w:rsid w:val="DC97FE40"/>
    <w:rsid w:val="DD5D61C1"/>
    <w:rsid w:val="DEBE507F"/>
    <w:rsid w:val="DF7BF9BB"/>
    <w:rsid w:val="DFAF5187"/>
    <w:rsid w:val="E536D225"/>
    <w:rsid w:val="E68FEED7"/>
    <w:rsid w:val="E7BF4536"/>
    <w:rsid w:val="E7FB50B7"/>
    <w:rsid w:val="E90C9038"/>
    <w:rsid w:val="EBBB1A7C"/>
    <w:rsid w:val="EBFF4E77"/>
    <w:rsid w:val="EF571E55"/>
    <w:rsid w:val="F0F318BB"/>
    <w:rsid w:val="F1FEDC16"/>
    <w:rsid w:val="F29B5B29"/>
    <w:rsid w:val="F3B721E5"/>
    <w:rsid w:val="F5BFFC75"/>
    <w:rsid w:val="F5FBF463"/>
    <w:rsid w:val="F5FFEF68"/>
    <w:rsid w:val="F6B6CB5F"/>
    <w:rsid w:val="F6F79D67"/>
    <w:rsid w:val="F6FF59A5"/>
    <w:rsid w:val="F7F55AE5"/>
    <w:rsid w:val="F7F9CB77"/>
    <w:rsid w:val="F7FA6CF9"/>
    <w:rsid w:val="F7FDCC31"/>
    <w:rsid w:val="F7FE7A3C"/>
    <w:rsid w:val="F7FF210A"/>
    <w:rsid w:val="F87AE0FA"/>
    <w:rsid w:val="F8B3ED8C"/>
    <w:rsid w:val="F97E36E3"/>
    <w:rsid w:val="F9BFE6BB"/>
    <w:rsid w:val="FA9BE760"/>
    <w:rsid w:val="FB0EA37A"/>
    <w:rsid w:val="FBABD93E"/>
    <w:rsid w:val="FBAF2E00"/>
    <w:rsid w:val="FBB70D30"/>
    <w:rsid w:val="FBBD53CF"/>
    <w:rsid w:val="FBBFB228"/>
    <w:rsid w:val="FC7BB9D5"/>
    <w:rsid w:val="FC8E76F0"/>
    <w:rsid w:val="FCCFCD11"/>
    <w:rsid w:val="FD735184"/>
    <w:rsid w:val="FD7E90A0"/>
    <w:rsid w:val="FD7F50C5"/>
    <w:rsid w:val="FDDDBF61"/>
    <w:rsid w:val="FDFFAC37"/>
    <w:rsid w:val="FEFCB2C5"/>
    <w:rsid w:val="FEFD0F1C"/>
    <w:rsid w:val="FF55AB7A"/>
    <w:rsid w:val="FF577926"/>
    <w:rsid w:val="FF5AEF6E"/>
    <w:rsid w:val="FF7F287B"/>
    <w:rsid w:val="FFB799BA"/>
    <w:rsid w:val="FFBF0732"/>
    <w:rsid w:val="FFBF5853"/>
    <w:rsid w:val="FFC78ACE"/>
    <w:rsid w:val="FFD6396D"/>
    <w:rsid w:val="FFDB324A"/>
    <w:rsid w:val="FFDB57F9"/>
    <w:rsid w:val="FFDDB20A"/>
    <w:rsid w:val="FFE69971"/>
    <w:rsid w:val="FFE7A732"/>
    <w:rsid w:val="FFF6BA21"/>
    <w:rsid w:val="FFF6BA63"/>
    <w:rsid w:val="FFF6DEEE"/>
  </w:rsids>
  <m:mathPr>
    <m:brkBin m:val="before"/>
    <m:brkBinSub m:val="--"/>
    <m:smallFrac m:val="0"/>
    <m:dispDef/>
    <m:lMargin m:val="0"/>
    <m:rMargin m:val="0"/>
    <m:defJc m:val="centerGroup"/>
    <m:wrapIndent m:val="1440"/>
    <m:intLim m:val="subSup"/>
    <m:naryLim m:val="undOvr"/>
  </m:mathPr>
  <w:uiCompat97To2003/>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1" w:semiHidden="0" w:name="heading 1"/>
    <w:lsdException w:qFormat="1" w:uiPriority="9" w:semiHidden="0" w:name="heading 2"/>
    <w:lsdException w:qFormat="1" w:uiPriority="9" w:semiHidden="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qFormat="1" w:uiPriority="39"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qFormat="1" w:uiPriority="99" w:semiHidden="0" w:name="Normal Indent"/>
    <w:lsdException w:unhideWhenUsed="0" w:uiPriority="0" w:semiHidden="0" w:name="footnote text"/>
    <w:lsdException w:qFormat="1" w:uiPriority="99"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qFormat="1" w:unhideWhenUsed="0" w:uiPriority="0" w:semiHidden="0" w:name="Body Text"/>
    <w:lsdException w:qFormat="1"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iPriority="99"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qFormat="1" w:unhideWhenUsed="0" w:uiPriority="59"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next w:val="2"/>
    <w:qFormat/>
    <w:uiPriority w:val="0"/>
    <w:pPr>
      <w:widowControl w:val="0"/>
      <w:jc w:val="both"/>
    </w:pPr>
    <w:rPr>
      <w:kern w:val="2"/>
      <w:sz w:val="21"/>
      <w:szCs w:val="24"/>
      <w:lang w:val="en-US" w:eastAsia="zh-CN" w:bidi="ar-SA"/>
    </w:rPr>
  </w:style>
  <w:style w:type="paragraph" w:styleId="3">
    <w:name w:val="heading 1"/>
    <w:basedOn w:val="1"/>
    <w:next w:val="1"/>
    <w:qFormat/>
    <w:uiPriority w:val="1"/>
    <w:pPr>
      <w:keepNext/>
      <w:keepLines/>
      <w:spacing w:before="340" w:after="330" w:line="578" w:lineRule="auto"/>
      <w:outlineLvl w:val="0"/>
    </w:pPr>
    <w:rPr>
      <w:b/>
      <w:bCs/>
      <w:kern w:val="44"/>
      <w:sz w:val="44"/>
      <w:szCs w:val="44"/>
    </w:rPr>
  </w:style>
  <w:style w:type="paragraph" w:styleId="4">
    <w:name w:val="heading 2"/>
    <w:basedOn w:val="1"/>
    <w:next w:val="1"/>
    <w:unhideWhenUsed/>
    <w:qFormat/>
    <w:uiPriority w:val="9"/>
    <w:pPr>
      <w:keepNext/>
      <w:spacing w:before="240" w:after="60"/>
      <w:outlineLvl w:val="1"/>
    </w:pPr>
    <w:rPr>
      <w:rFonts w:ascii="Cambria" w:hAnsi="Cambria" w:eastAsia="宋体"/>
      <w:b/>
      <w:bCs/>
      <w:i/>
      <w:iCs/>
      <w:sz w:val="28"/>
      <w:szCs w:val="28"/>
    </w:rPr>
  </w:style>
  <w:style w:type="paragraph" w:styleId="2">
    <w:name w:val="heading 3"/>
    <w:basedOn w:val="1"/>
    <w:next w:val="1"/>
    <w:unhideWhenUsed/>
    <w:qFormat/>
    <w:uiPriority w:val="9"/>
    <w:pPr>
      <w:keepNext/>
      <w:spacing w:before="240" w:after="60"/>
      <w:outlineLvl w:val="2"/>
    </w:pPr>
    <w:rPr>
      <w:rFonts w:ascii="Cambria" w:hAnsi="Cambria" w:eastAsia="宋体"/>
      <w:b/>
      <w:bCs/>
      <w:sz w:val="26"/>
      <w:szCs w:val="26"/>
    </w:rPr>
  </w:style>
  <w:style w:type="character" w:default="1" w:styleId="15">
    <w:name w:val="Default Paragraph Font"/>
    <w:semiHidden/>
    <w:uiPriority w:val="0"/>
  </w:style>
  <w:style w:type="table" w:default="1" w:styleId="13">
    <w:name w:val="Normal Table"/>
    <w:semiHidden/>
    <w:uiPriority w:val="0"/>
    <w:tblPr>
      <w:tblStyle w:val="13"/>
      <w:tblCellMar>
        <w:top w:w="0" w:type="dxa"/>
        <w:left w:w="108" w:type="dxa"/>
        <w:bottom w:w="0" w:type="dxa"/>
        <w:right w:w="108" w:type="dxa"/>
      </w:tblCellMar>
    </w:tblPr>
  </w:style>
  <w:style w:type="paragraph" w:styleId="5">
    <w:name w:val="Normal Indent"/>
    <w:basedOn w:val="1"/>
    <w:next w:val="1"/>
    <w:unhideWhenUsed/>
    <w:qFormat/>
    <w:uiPriority w:val="99"/>
    <w:pPr>
      <w:ind w:firstLine="420" w:firstLineChars="200"/>
    </w:pPr>
  </w:style>
  <w:style w:type="paragraph" w:styleId="6">
    <w:name w:val="annotation text"/>
    <w:basedOn w:val="1"/>
    <w:unhideWhenUsed/>
    <w:qFormat/>
    <w:uiPriority w:val="99"/>
    <w:pPr>
      <w:jc w:val="left"/>
    </w:pPr>
  </w:style>
  <w:style w:type="paragraph" w:styleId="7">
    <w:name w:val="Body Text"/>
    <w:basedOn w:val="1"/>
    <w:next w:val="8"/>
    <w:qFormat/>
    <w:uiPriority w:val="0"/>
    <w:rPr>
      <w:rFonts w:ascii="华文中宋" w:hAnsi="华文中宋" w:eastAsia="华文中宋"/>
      <w:sz w:val="24"/>
    </w:rPr>
  </w:style>
  <w:style w:type="paragraph" w:styleId="8">
    <w:name w:val="Body Text Indent"/>
    <w:basedOn w:val="1"/>
    <w:qFormat/>
    <w:uiPriority w:val="0"/>
    <w:pPr>
      <w:ind w:firstLine="560" w:firstLineChars="200"/>
    </w:pPr>
    <w:rPr>
      <w:rFonts w:ascii="Times New Roman" w:hAnsi="Times New Roman" w:eastAsia="宋体" w:cs="Times New Roman"/>
      <w:sz w:val="28"/>
      <w:szCs w:val="24"/>
    </w:rPr>
  </w:style>
  <w:style w:type="paragraph" w:styleId="9">
    <w:name w:val="footer"/>
    <w:basedOn w:val="1"/>
    <w:link w:val="16"/>
    <w:uiPriority w:val="0"/>
    <w:pPr>
      <w:tabs>
        <w:tab w:val="center" w:pos="4153"/>
        <w:tab w:val="right" w:pos="8306"/>
      </w:tabs>
      <w:snapToGrid w:val="0"/>
      <w:jc w:val="left"/>
    </w:pPr>
    <w:rPr>
      <w:sz w:val="18"/>
      <w:szCs w:val="18"/>
    </w:rPr>
  </w:style>
  <w:style w:type="paragraph" w:styleId="10">
    <w:name w:val="header"/>
    <w:basedOn w:val="1"/>
    <w:link w:val="17"/>
    <w:uiPriority w:val="0"/>
    <w:pPr>
      <w:pBdr>
        <w:bottom w:val="single" w:color="auto" w:sz="6" w:space="1"/>
      </w:pBdr>
      <w:tabs>
        <w:tab w:val="center" w:pos="4153"/>
        <w:tab w:val="right" w:pos="8306"/>
      </w:tabs>
      <w:snapToGrid w:val="0"/>
      <w:jc w:val="center"/>
    </w:pPr>
    <w:rPr>
      <w:sz w:val="18"/>
      <w:szCs w:val="18"/>
    </w:rPr>
  </w:style>
  <w:style w:type="paragraph" w:styleId="11">
    <w:name w:val="toc 1"/>
    <w:basedOn w:val="1"/>
    <w:next w:val="1"/>
    <w:unhideWhenUsed/>
    <w:qFormat/>
    <w:uiPriority w:val="39"/>
    <w:pPr>
      <w:widowControl/>
      <w:spacing w:after="100" w:line="259" w:lineRule="auto"/>
      <w:jc w:val="left"/>
    </w:pPr>
    <w:rPr>
      <w:rFonts w:cs="Times New Roman"/>
      <w:kern w:val="0"/>
      <w:sz w:val="22"/>
    </w:rPr>
  </w:style>
  <w:style w:type="paragraph" w:styleId="12">
    <w:name w:val="Normal (Web)"/>
    <w:basedOn w:val="1"/>
    <w:unhideWhenUsed/>
    <w:qFormat/>
    <w:uiPriority w:val="99"/>
    <w:pPr>
      <w:spacing w:before="100" w:beforeAutospacing="1" w:after="100" w:afterAutospacing="1"/>
    </w:pPr>
    <w:rPr>
      <w:rFonts w:hint="eastAsia" w:ascii="宋体" w:hAnsi="宋体" w:eastAsia="宋体"/>
    </w:rPr>
  </w:style>
  <w:style w:type="table" w:styleId="14">
    <w:name w:val="Table Grid"/>
    <w:qFormat/>
    <w:uiPriority w:val="59"/>
    <w:rPr>
      <w:lang w:val="en-US" w:eastAsia="zh-CN" w:bidi="ar-SA"/>
    </w:rPr>
    <w:tblPr>
      <w:tblStyle w:val="13"/>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
  </w:style>
  <w:style w:type="character" w:customStyle="1" w:styleId="16">
    <w:name w:val="页脚 Char"/>
    <w:basedOn w:val="15"/>
    <w:link w:val="9"/>
    <w:uiPriority w:val="0"/>
    <w:rPr>
      <w:kern w:val="2"/>
      <w:sz w:val="18"/>
      <w:szCs w:val="18"/>
    </w:rPr>
  </w:style>
  <w:style w:type="character" w:customStyle="1" w:styleId="17">
    <w:name w:val="页眉 Char"/>
    <w:basedOn w:val="15"/>
    <w:link w:val="10"/>
    <w:uiPriority w:val="0"/>
    <w:rPr>
      <w:kern w:val="2"/>
      <w:sz w:val="18"/>
      <w:szCs w:val="18"/>
    </w:rPr>
  </w:style>
  <w:style w:type="paragraph" w:customStyle="1" w:styleId="18">
    <w:name w:val="Default"/>
    <w:unhideWhenUsed/>
    <w:qFormat/>
    <w:uiPriority w:val="99"/>
    <w:pPr>
      <w:widowControl w:val="0"/>
      <w:autoSpaceDE w:val="0"/>
      <w:autoSpaceDN w:val="0"/>
      <w:adjustRightInd w:val="0"/>
    </w:pPr>
    <w:rPr>
      <w:rFonts w:hint="eastAsia" w:ascii="宋体" w:hAnsi="宋体" w:eastAsia="宋体" w:cs="Times New Roman"/>
      <w:color w:val="000000"/>
      <w:sz w:val="24"/>
      <w:szCs w:val="22"/>
      <w:lang w:val="en-US" w:eastAsia="zh-CN" w:bidi="ar-SA"/>
    </w:rPr>
  </w:style>
  <w:style w:type="paragraph" w:styleId="19">
    <w:name w:val="List Paragraph"/>
    <w:basedOn w:val="1"/>
    <w:qFormat/>
    <w:uiPriority w:val="34"/>
    <w:pPr>
      <w:ind w:firstLine="420" w:firstLineChars="200"/>
    </w:pPr>
  </w:style>
  <w:style w:type="character" w:customStyle="1" w:styleId="20">
    <w:name w:val="font21"/>
    <w:qFormat/>
    <w:uiPriority w:val="0"/>
    <w:rPr>
      <w:rFonts w:ascii="微软雅黑" w:hAnsi="微软雅黑" w:eastAsia="微软雅黑" w:cs="微软雅黑"/>
      <w:color w:val="000000"/>
      <w:sz w:val="22"/>
      <w:szCs w:val="22"/>
      <w:u w:val="none"/>
    </w:rPr>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numbering" Target="numbering.xml"/><Relationship Id="rId4" Type="http://schemas.openxmlformats.org/officeDocument/2006/relationships/theme" Target="theme/theme1.xml"/><Relationship Id="rId3" Type="http://schemas.openxmlformats.org/officeDocument/2006/relationships/footer" Target="footer1.xml"/><Relationship Id="rId2" Type="http://schemas.openxmlformats.org/officeDocument/2006/relationships/settings" Target="settings.xml"/><Relationship Id="rId1" Type="http://schemas.openxmlformats.org/officeDocument/2006/relationships/styles" Target="styles.xml"/><Relationship Id="rIdComments1" Type="http://schemas.openxmlformats.org/officeDocument/2006/relationships/comments" Target="comment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Pages>11</Pages>
  <Words>7635</Words>
  <Characters>8303</Characters>
  <Lines>1</Lines>
  <Paragraphs>1</Paragraphs>
  <TotalTime>5</TotalTime>
  <ScaleCrop>false</ScaleCrop>
  <LinksUpToDate>false</LinksUpToDate>
  <CharactersWithSpaces>10179</CharactersWithSpaces>
  <Application>WPS Office_12.1.0.25225_F1E327BC-269C-435d-A152-05C5408002CA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2022-01-27T09:10:00Z</dcterms:created>
  <dc:creator>bocsz</dc:creator>
  <cp:lastModifiedBy>Mr</cp:lastModifiedBy>
  <cp:lastPrinted>2025-12-06T01:27:47Z</cp:lastPrinted>
  <dcterms:modified xsi:type="dcterms:W3CDTF">2026-03-25T08:18:29Z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2052-12.1.0.25225</vt:lpwstr>
  </property>
  <property fmtid="{D5CDD505-2E9C-101B-9397-08002B2CF9AE}" pid="3" name="ICV">
    <vt:lpwstr>93653D5F18F94F03932E1DB54AB64C20_13</vt:lpwstr>
  </property>
</Properties>
</file>