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F36" w:rsidRDefault="00C7266A" w:rsidP="00C7266A">
      <w:pPr>
        <w:pStyle w:val="NoSpacing"/>
        <w:spacing w:line="360" w:lineRule="auto"/>
      </w:pPr>
      <w:r>
        <w:t xml:space="preserve">Alex Vargas, </w:t>
      </w:r>
      <w:proofErr w:type="spellStart"/>
      <w:r>
        <w:t>Madrone</w:t>
      </w:r>
      <w:proofErr w:type="spellEnd"/>
      <w:r>
        <w:t xml:space="preserve"> Goldman</w:t>
      </w:r>
    </w:p>
    <w:p w:rsidR="00C7266A" w:rsidRDefault="00C7266A" w:rsidP="00C7266A">
      <w:pPr>
        <w:pStyle w:val="NoSpacing"/>
        <w:spacing w:line="360" w:lineRule="auto"/>
      </w:pPr>
      <w:r>
        <w:t xml:space="preserve">Cryptography </w:t>
      </w:r>
      <w:proofErr w:type="spellStart"/>
      <w:r>
        <w:t>Paillier</w:t>
      </w:r>
      <w:proofErr w:type="spellEnd"/>
      <w:r>
        <w:t xml:space="preserve"> E-Voting</w:t>
      </w:r>
    </w:p>
    <w:p w:rsidR="00C7266A" w:rsidRDefault="00C7266A" w:rsidP="00C7266A">
      <w:pPr>
        <w:pStyle w:val="NoSpacing"/>
        <w:spacing w:line="360" w:lineRule="auto"/>
      </w:pPr>
      <w:r>
        <w:t>Readme</w:t>
      </w:r>
    </w:p>
    <w:p w:rsidR="00C7266A" w:rsidRDefault="00C7266A" w:rsidP="00C7266A">
      <w:pPr>
        <w:pStyle w:val="NoSpacing"/>
        <w:spacing w:line="360" w:lineRule="auto"/>
      </w:pPr>
      <w:r>
        <w:t xml:space="preserve">Hi! Welcome to the readme for our </w:t>
      </w:r>
      <w:proofErr w:type="spellStart"/>
      <w:r>
        <w:t>Paillier</w:t>
      </w:r>
      <w:proofErr w:type="spellEnd"/>
      <w:r>
        <w:t xml:space="preserve"> encryption election board project. Here is what our project does:</w:t>
      </w:r>
    </w:p>
    <w:p w:rsidR="00C7266A" w:rsidRDefault="00C7266A" w:rsidP="00C7266A">
      <w:pPr>
        <w:pStyle w:val="NoSpacing"/>
        <w:numPr>
          <w:ilvl w:val="0"/>
          <w:numId w:val="1"/>
        </w:numPr>
        <w:spacing w:line="360" w:lineRule="auto"/>
      </w:pPr>
      <w:r>
        <w:t>Allows each voter to only vote once (by storing the names of those who have already voted)</w:t>
      </w:r>
    </w:p>
    <w:p w:rsidR="00C7266A" w:rsidRDefault="00C7266A" w:rsidP="00C7266A">
      <w:pPr>
        <w:pStyle w:val="NoSpacing"/>
        <w:numPr>
          <w:ilvl w:val="0"/>
          <w:numId w:val="1"/>
        </w:numPr>
        <w:spacing w:line="360" w:lineRule="auto"/>
      </w:pPr>
      <w:r>
        <w:t xml:space="preserve">Votes are encrypted with </w:t>
      </w:r>
      <w:proofErr w:type="spellStart"/>
      <w:r>
        <w:t>Paillier</w:t>
      </w:r>
      <w:proofErr w:type="spellEnd"/>
      <w:r>
        <w:t xml:space="preserve"> encryption so that nobody knows who voted for who</w:t>
      </w:r>
    </w:p>
    <w:p w:rsidR="00C7266A" w:rsidRDefault="00C7266A" w:rsidP="00C7266A">
      <w:pPr>
        <w:pStyle w:val="NoSpacing"/>
        <w:numPr>
          <w:ilvl w:val="0"/>
          <w:numId w:val="1"/>
        </w:numPr>
        <w:spacing w:line="360" w:lineRule="auto"/>
      </w:pPr>
      <w:r>
        <w:t>Votes are blind-signed by the EM so we know that the vote going to the bulletin board is the same as that registered with the EM</w:t>
      </w:r>
    </w:p>
    <w:p w:rsidR="00C7266A" w:rsidRDefault="00C7266A" w:rsidP="00C7266A">
      <w:pPr>
        <w:pStyle w:val="NoSpacing"/>
        <w:numPr>
          <w:ilvl w:val="0"/>
          <w:numId w:val="1"/>
        </w:numPr>
        <w:spacing w:line="360" w:lineRule="auto"/>
      </w:pPr>
      <w:r>
        <w:t>Encrypted sums are taken and then decrypted to find the totals for each candidate, and the winner is outputted</w:t>
      </w:r>
    </w:p>
    <w:p w:rsidR="00C7266A" w:rsidRDefault="00C7266A" w:rsidP="00C7266A">
      <w:pPr>
        <w:pStyle w:val="NoSpacing"/>
        <w:spacing w:line="360" w:lineRule="auto"/>
      </w:pPr>
      <w:r>
        <w:t>Here is what it does not do:</w:t>
      </w:r>
    </w:p>
    <w:p w:rsidR="00C7266A" w:rsidRDefault="00C7266A" w:rsidP="00C7266A">
      <w:pPr>
        <w:pStyle w:val="NoSpacing"/>
        <w:numPr>
          <w:ilvl w:val="0"/>
          <w:numId w:val="1"/>
        </w:numPr>
        <w:spacing w:line="360" w:lineRule="auto"/>
      </w:pPr>
      <w:r>
        <w:t xml:space="preserve">Zero Knowledge Proof between the voter and the bulletin board. We toiled long and hard over this one but ultimately could not tweak it so that our numbers lined up correctly. </w:t>
      </w:r>
    </w:p>
    <w:p w:rsidR="00C7266A" w:rsidRDefault="00C7266A" w:rsidP="00C7266A">
      <w:pPr>
        <w:pStyle w:val="NoSpacing"/>
        <w:spacing w:line="360" w:lineRule="auto"/>
      </w:pPr>
      <w:r>
        <w:t>Usage:</w:t>
      </w:r>
    </w:p>
    <w:p w:rsidR="00134F69" w:rsidRDefault="00134F69" w:rsidP="00134F69">
      <w:pPr>
        <w:pStyle w:val="NoSpacing"/>
        <w:numPr>
          <w:ilvl w:val="0"/>
          <w:numId w:val="2"/>
        </w:numPr>
        <w:spacing w:line="360" w:lineRule="auto"/>
      </w:pPr>
      <w:r>
        <w:t>To compile, you can use “g++ voter.cpp -o [executable name]” and then “</w:t>
      </w:r>
      <w:proofErr w:type="gramStart"/>
      <w:r>
        <w:t>./</w:t>
      </w:r>
      <w:proofErr w:type="gramEnd"/>
      <w:r>
        <w:t>[executable name] to run. Note: this is for Linux based systems. I don’t know the syntax for Windows.</w:t>
      </w:r>
    </w:p>
    <w:p w:rsidR="00C7266A" w:rsidRDefault="00C7266A" w:rsidP="00C7266A">
      <w:pPr>
        <w:pStyle w:val="NoSpacing"/>
        <w:numPr>
          <w:ilvl w:val="0"/>
          <w:numId w:val="2"/>
        </w:numPr>
        <w:spacing w:line="360" w:lineRule="auto"/>
      </w:pPr>
      <w:r>
        <w:t>A “candidates.txt” file is necessary which needs to contain the number of candidates and the names of all candidates on separate lines. A sample file has been given.</w:t>
      </w:r>
    </w:p>
    <w:p w:rsidR="00C7266A" w:rsidRDefault="00C7266A" w:rsidP="00C7266A">
      <w:pPr>
        <w:pStyle w:val="NoSpacing"/>
        <w:numPr>
          <w:ilvl w:val="0"/>
          <w:numId w:val="2"/>
        </w:numPr>
        <w:spacing w:line="360" w:lineRule="auto"/>
      </w:pPr>
      <w:r>
        <w:t xml:space="preserve">The console will prompt a user for their name, and then upon receiving the name of somebody who has not voted will prompt for a number corresponding </w:t>
      </w:r>
      <w:r w:rsidR="00134F69">
        <w:t xml:space="preserve">to a candidate listed onscreen. We do not have a predetermined list of voters, so this name input is the registration with the EM. </w:t>
      </w:r>
    </w:p>
    <w:p w:rsidR="00134F69" w:rsidRDefault="00134F69" w:rsidP="00C7266A">
      <w:pPr>
        <w:pStyle w:val="NoSpacing"/>
        <w:numPr>
          <w:ilvl w:val="0"/>
          <w:numId w:val="2"/>
        </w:numPr>
        <w:spacing w:line="360" w:lineRule="auto"/>
      </w:pPr>
      <w:r>
        <w:t xml:space="preserve">All voters who wish to vote come up one at a time and input their information and vote. When finished, inputting a “-1” when the program prompts for the voter’s name will stop the input portion of the program. At this point, votes in the bulletin board will be tallied, and the winner will be announced. </w:t>
      </w:r>
    </w:p>
    <w:p w:rsidR="0030306B" w:rsidRDefault="0030306B" w:rsidP="0030306B">
      <w:pPr>
        <w:pStyle w:val="NoSpacing"/>
        <w:spacing w:line="360" w:lineRule="auto"/>
      </w:pPr>
      <w:r>
        <w:t>Assumptions:</w:t>
      </w:r>
    </w:p>
    <w:p w:rsidR="0030306B" w:rsidRDefault="0030306B" w:rsidP="0030306B">
      <w:pPr>
        <w:pStyle w:val="NoSpacing"/>
        <w:numPr>
          <w:ilvl w:val="0"/>
          <w:numId w:val="1"/>
        </w:numPr>
        <w:spacing w:line="360" w:lineRule="auto"/>
      </w:pPr>
      <w:r>
        <w:t>All voters are registered. They do not need to be on a special voter list.</w:t>
      </w:r>
    </w:p>
    <w:p w:rsidR="0030306B" w:rsidRDefault="0030306B" w:rsidP="0030306B">
      <w:pPr>
        <w:pStyle w:val="NoSpacing"/>
        <w:numPr>
          <w:ilvl w:val="0"/>
          <w:numId w:val="1"/>
        </w:numPr>
        <w:spacing w:line="360" w:lineRule="auto"/>
      </w:pPr>
      <w:r>
        <w:t>Voters cannot see each other’s inputs that may still be visible on the console.</w:t>
      </w:r>
    </w:p>
    <w:p w:rsidR="0030306B" w:rsidRDefault="0030306B" w:rsidP="0030306B">
      <w:pPr>
        <w:pStyle w:val="NoSpacing"/>
        <w:spacing w:line="360" w:lineRule="auto"/>
        <w:ind w:left="1080"/>
      </w:pPr>
    </w:p>
    <w:p w:rsidR="0030306B" w:rsidRDefault="0030306B" w:rsidP="0030306B">
      <w:pPr>
        <w:pStyle w:val="NoSpacing"/>
        <w:spacing w:line="360" w:lineRule="auto"/>
        <w:ind w:left="1080"/>
      </w:pPr>
    </w:p>
    <w:p w:rsidR="00134F69" w:rsidRDefault="00134F69" w:rsidP="00134F69">
      <w:pPr>
        <w:pStyle w:val="NoSpacing"/>
        <w:spacing w:line="360" w:lineRule="auto"/>
      </w:pPr>
      <w:r>
        <w:lastRenderedPageBreak/>
        <w:t>Included Files:</w:t>
      </w:r>
    </w:p>
    <w:p w:rsidR="00134F69" w:rsidRDefault="00134F69" w:rsidP="00134F69">
      <w:pPr>
        <w:pStyle w:val="NoSpacing"/>
        <w:spacing w:line="360" w:lineRule="auto"/>
      </w:pPr>
      <w:r>
        <w:tab/>
        <w:t xml:space="preserve">There are 5 files included: voter.cpp, </w:t>
      </w:r>
      <w:proofErr w:type="spellStart"/>
      <w:r>
        <w:t>ElectionBoard.h</w:t>
      </w:r>
      <w:proofErr w:type="spellEnd"/>
      <w:r>
        <w:t xml:space="preserve">, </w:t>
      </w:r>
      <w:proofErr w:type="spellStart"/>
      <w:r>
        <w:t>BulletinBoard.h</w:t>
      </w:r>
      <w:proofErr w:type="spellEnd"/>
      <w:r>
        <w:t xml:space="preserve">, </w:t>
      </w:r>
      <w:proofErr w:type="spellStart"/>
      <w:r>
        <w:t>primeGenerator.h</w:t>
      </w:r>
      <w:proofErr w:type="spellEnd"/>
      <w:r>
        <w:t xml:space="preserve">, and candidates.txt. Voter.cpp contains the main code to run the election and includes the other files in its header. </w:t>
      </w:r>
      <w:proofErr w:type="spellStart"/>
      <w:r>
        <w:t>ElectionBoard.h</w:t>
      </w:r>
      <w:proofErr w:type="spellEnd"/>
      <w:r>
        <w:t xml:space="preserve"> and </w:t>
      </w:r>
      <w:proofErr w:type="spellStart"/>
      <w:r>
        <w:t>BulletinBoard.h</w:t>
      </w:r>
      <w:proofErr w:type="spellEnd"/>
      <w:r>
        <w:t xml:space="preserve"> contain behavior for their respective parts of the election system. </w:t>
      </w:r>
      <w:proofErr w:type="spellStart"/>
      <w:r>
        <w:t>PrimeGenerator.h</w:t>
      </w:r>
      <w:proofErr w:type="spellEnd"/>
      <w:r>
        <w:t xml:space="preserve"> contains a preset list of prime numbers, which is called from the other files to generate suitable prime numbers for encryption. You may notice that these primes are a bit small. Originally, we had very large problems with overflow and we are not implementing a library to use such large numbers, so we decided to scale down a bit. </w:t>
      </w:r>
    </w:p>
    <w:p w:rsidR="00134F69" w:rsidRDefault="00134F69" w:rsidP="00134F69">
      <w:pPr>
        <w:pStyle w:val="NoSpacing"/>
        <w:spacing w:line="360" w:lineRule="auto"/>
      </w:pPr>
    </w:p>
    <w:p w:rsidR="0030306B" w:rsidRDefault="0030306B" w:rsidP="00134F69">
      <w:pPr>
        <w:pStyle w:val="NoSpacing"/>
        <w:spacing w:line="360" w:lineRule="auto"/>
      </w:pPr>
      <w:r>
        <w:t>Other Notes:</w:t>
      </w:r>
    </w:p>
    <w:p w:rsidR="0030306B" w:rsidRDefault="0030306B" w:rsidP="0030306B">
      <w:pPr>
        <w:pStyle w:val="NoSpacing"/>
        <w:numPr>
          <w:ilvl w:val="0"/>
          <w:numId w:val="1"/>
        </w:numPr>
        <w:spacing w:line="360" w:lineRule="auto"/>
      </w:pPr>
      <w:r>
        <w:t>Our blind signature portion uses an RSA blind signature</w:t>
      </w:r>
    </w:p>
    <w:p w:rsidR="0030306B" w:rsidRDefault="0030306B" w:rsidP="009F2273">
      <w:pPr>
        <w:pStyle w:val="NoSpacing"/>
        <w:spacing w:line="360" w:lineRule="auto"/>
        <w:ind w:left="1080"/>
      </w:pPr>
      <w:bookmarkStart w:id="0" w:name="_GoBack"/>
      <w:bookmarkEnd w:id="0"/>
    </w:p>
    <w:sectPr w:rsidR="00303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BE4178"/>
    <w:multiLevelType w:val="hybridMultilevel"/>
    <w:tmpl w:val="41DCE460"/>
    <w:lvl w:ilvl="0" w:tplc="6B8AF88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50D55D6"/>
    <w:multiLevelType w:val="hybridMultilevel"/>
    <w:tmpl w:val="57E2D1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66A"/>
    <w:rsid w:val="00134F69"/>
    <w:rsid w:val="002C2F36"/>
    <w:rsid w:val="0030306B"/>
    <w:rsid w:val="009F2273"/>
    <w:rsid w:val="00C7266A"/>
    <w:rsid w:val="00E510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07E"/>
  </w:style>
  <w:style w:type="paragraph" w:styleId="Heading1">
    <w:name w:val="heading 1"/>
    <w:basedOn w:val="Normal"/>
    <w:next w:val="Normal"/>
    <w:link w:val="Heading1Char"/>
    <w:uiPriority w:val="9"/>
    <w:qFormat/>
    <w:rsid w:val="00E5107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E5107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E5107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5107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5107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5107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5107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5107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5107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07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E5107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E5107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5107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5107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5107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5107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5107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5107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5107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5107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5107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5107E"/>
    <w:rPr>
      <w:rFonts w:asciiTheme="majorHAnsi" w:eastAsiaTheme="majorEastAsia" w:hAnsiTheme="majorHAnsi" w:cstheme="majorBidi"/>
      <w:i/>
      <w:iCs/>
      <w:spacing w:val="13"/>
      <w:sz w:val="24"/>
      <w:szCs w:val="24"/>
    </w:rPr>
  </w:style>
  <w:style w:type="character" w:styleId="Strong">
    <w:name w:val="Strong"/>
    <w:uiPriority w:val="22"/>
    <w:qFormat/>
    <w:rsid w:val="00E5107E"/>
    <w:rPr>
      <w:b/>
      <w:bCs/>
    </w:rPr>
  </w:style>
  <w:style w:type="character" w:styleId="Emphasis">
    <w:name w:val="Emphasis"/>
    <w:uiPriority w:val="20"/>
    <w:qFormat/>
    <w:rsid w:val="00E5107E"/>
    <w:rPr>
      <w:b/>
      <w:bCs/>
      <w:i/>
      <w:iCs/>
      <w:spacing w:val="10"/>
      <w:bdr w:val="none" w:sz="0" w:space="0" w:color="auto"/>
      <w:shd w:val="clear" w:color="auto" w:fill="auto"/>
    </w:rPr>
  </w:style>
  <w:style w:type="paragraph" w:styleId="NoSpacing">
    <w:name w:val="No Spacing"/>
    <w:basedOn w:val="Normal"/>
    <w:uiPriority w:val="1"/>
    <w:qFormat/>
    <w:rsid w:val="00E5107E"/>
    <w:pPr>
      <w:spacing w:after="0" w:line="240" w:lineRule="auto"/>
    </w:pPr>
  </w:style>
  <w:style w:type="paragraph" w:styleId="ListParagraph">
    <w:name w:val="List Paragraph"/>
    <w:basedOn w:val="Normal"/>
    <w:uiPriority w:val="34"/>
    <w:qFormat/>
    <w:rsid w:val="00E5107E"/>
    <w:pPr>
      <w:ind w:left="720"/>
      <w:contextualSpacing/>
    </w:pPr>
  </w:style>
  <w:style w:type="paragraph" w:styleId="Quote">
    <w:name w:val="Quote"/>
    <w:basedOn w:val="Normal"/>
    <w:next w:val="Normal"/>
    <w:link w:val="QuoteChar"/>
    <w:uiPriority w:val="29"/>
    <w:qFormat/>
    <w:rsid w:val="00E5107E"/>
    <w:pPr>
      <w:spacing w:before="200" w:after="0"/>
      <w:ind w:left="360" w:right="360"/>
    </w:pPr>
    <w:rPr>
      <w:i/>
      <w:iCs/>
    </w:rPr>
  </w:style>
  <w:style w:type="character" w:customStyle="1" w:styleId="QuoteChar">
    <w:name w:val="Quote Char"/>
    <w:basedOn w:val="DefaultParagraphFont"/>
    <w:link w:val="Quote"/>
    <w:uiPriority w:val="29"/>
    <w:rsid w:val="00E5107E"/>
    <w:rPr>
      <w:i/>
      <w:iCs/>
    </w:rPr>
  </w:style>
  <w:style w:type="paragraph" w:styleId="IntenseQuote">
    <w:name w:val="Intense Quote"/>
    <w:basedOn w:val="Normal"/>
    <w:next w:val="Normal"/>
    <w:link w:val="IntenseQuoteChar"/>
    <w:uiPriority w:val="30"/>
    <w:qFormat/>
    <w:rsid w:val="00E5107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5107E"/>
    <w:rPr>
      <w:b/>
      <w:bCs/>
      <w:i/>
      <w:iCs/>
    </w:rPr>
  </w:style>
  <w:style w:type="character" w:styleId="SubtleEmphasis">
    <w:name w:val="Subtle Emphasis"/>
    <w:uiPriority w:val="19"/>
    <w:qFormat/>
    <w:rsid w:val="00E5107E"/>
    <w:rPr>
      <w:i/>
      <w:iCs/>
    </w:rPr>
  </w:style>
  <w:style w:type="character" w:styleId="IntenseEmphasis">
    <w:name w:val="Intense Emphasis"/>
    <w:uiPriority w:val="21"/>
    <w:qFormat/>
    <w:rsid w:val="00E5107E"/>
    <w:rPr>
      <w:b/>
      <w:bCs/>
    </w:rPr>
  </w:style>
  <w:style w:type="character" w:styleId="SubtleReference">
    <w:name w:val="Subtle Reference"/>
    <w:uiPriority w:val="31"/>
    <w:qFormat/>
    <w:rsid w:val="00E5107E"/>
    <w:rPr>
      <w:smallCaps/>
    </w:rPr>
  </w:style>
  <w:style w:type="character" w:styleId="IntenseReference">
    <w:name w:val="Intense Reference"/>
    <w:uiPriority w:val="32"/>
    <w:qFormat/>
    <w:rsid w:val="00E5107E"/>
    <w:rPr>
      <w:smallCaps/>
      <w:spacing w:val="5"/>
      <w:u w:val="single"/>
    </w:rPr>
  </w:style>
  <w:style w:type="character" w:styleId="BookTitle">
    <w:name w:val="Book Title"/>
    <w:uiPriority w:val="33"/>
    <w:qFormat/>
    <w:rsid w:val="00E5107E"/>
    <w:rPr>
      <w:i/>
      <w:iCs/>
      <w:smallCaps/>
      <w:spacing w:val="5"/>
    </w:rPr>
  </w:style>
  <w:style w:type="paragraph" w:styleId="TOCHeading">
    <w:name w:val="TOC Heading"/>
    <w:basedOn w:val="Heading1"/>
    <w:next w:val="Normal"/>
    <w:uiPriority w:val="39"/>
    <w:semiHidden/>
    <w:unhideWhenUsed/>
    <w:qFormat/>
    <w:rsid w:val="00E5107E"/>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07E"/>
  </w:style>
  <w:style w:type="paragraph" w:styleId="Heading1">
    <w:name w:val="heading 1"/>
    <w:basedOn w:val="Normal"/>
    <w:next w:val="Normal"/>
    <w:link w:val="Heading1Char"/>
    <w:uiPriority w:val="9"/>
    <w:qFormat/>
    <w:rsid w:val="00E5107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E5107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E5107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5107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5107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5107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5107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5107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5107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07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E5107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E5107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5107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5107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5107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5107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5107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5107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5107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5107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5107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5107E"/>
    <w:rPr>
      <w:rFonts w:asciiTheme="majorHAnsi" w:eastAsiaTheme="majorEastAsia" w:hAnsiTheme="majorHAnsi" w:cstheme="majorBidi"/>
      <w:i/>
      <w:iCs/>
      <w:spacing w:val="13"/>
      <w:sz w:val="24"/>
      <w:szCs w:val="24"/>
    </w:rPr>
  </w:style>
  <w:style w:type="character" w:styleId="Strong">
    <w:name w:val="Strong"/>
    <w:uiPriority w:val="22"/>
    <w:qFormat/>
    <w:rsid w:val="00E5107E"/>
    <w:rPr>
      <w:b/>
      <w:bCs/>
    </w:rPr>
  </w:style>
  <w:style w:type="character" w:styleId="Emphasis">
    <w:name w:val="Emphasis"/>
    <w:uiPriority w:val="20"/>
    <w:qFormat/>
    <w:rsid w:val="00E5107E"/>
    <w:rPr>
      <w:b/>
      <w:bCs/>
      <w:i/>
      <w:iCs/>
      <w:spacing w:val="10"/>
      <w:bdr w:val="none" w:sz="0" w:space="0" w:color="auto"/>
      <w:shd w:val="clear" w:color="auto" w:fill="auto"/>
    </w:rPr>
  </w:style>
  <w:style w:type="paragraph" w:styleId="NoSpacing">
    <w:name w:val="No Spacing"/>
    <w:basedOn w:val="Normal"/>
    <w:uiPriority w:val="1"/>
    <w:qFormat/>
    <w:rsid w:val="00E5107E"/>
    <w:pPr>
      <w:spacing w:after="0" w:line="240" w:lineRule="auto"/>
    </w:pPr>
  </w:style>
  <w:style w:type="paragraph" w:styleId="ListParagraph">
    <w:name w:val="List Paragraph"/>
    <w:basedOn w:val="Normal"/>
    <w:uiPriority w:val="34"/>
    <w:qFormat/>
    <w:rsid w:val="00E5107E"/>
    <w:pPr>
      <w:ind w:left="720"/>
      <w:contextualSpacing/>
    </w:pPr>
  </w:style>
  <w:style w:type="paragraph" w:styleId="Quote">
    <w:name w:val="Quote"/>
    <w:basedOn w:val="Normal"/>
    <w:next w:val="Normal"/>
    <w:link w:val="QuoteChar"/>
    <w:uiPriority w:val="29"/>
    <w:qFormat/>
    <w:rsid w:val="00E5107E"/>
    <w:pPr>
      <w:spacing w:before="200" w:after="0"/>
      <w:ind w:left="360" w:right="360"/>
    </w:pPr>
    <w:rPr>
      <w:i/>
      <w:iCs/>
    </w:rPr>
  </w:style>
  <w:style w:type="character" w:customStyle="1" w:styleId="QuoteChar">
    <w:name w:val="Quote Char"/>
    <w:basedOn w:val="DefaultParagraphFont"/>
    <w:link w:val="Quote"/>
    <w:uiPriority w:val="29"/>
    <w:rsid w:val="00E5107E"/>
    <w:rPr>
      <w:i/>
      <w:iCs/>
    </w:rPr>
  </w:style>
  <w:style w:type="paragraph" w:styleId="IntenseQuote">
    <w:name w:val="Intense Quote"/>
    <w:basedOn w:val="Normal"/>
    <w:next w:val="Normal"/>
    <w:link w:val="IntenseQuoteChar"/>
    <w:uiPriority w:val="30"/>
    <w:qFormat/>
    <w:rsid w:val="00E5107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5107E"/>
    <w:rPr>
      <w:b/>
      <w:bCs/>
      <w:i/>
      <w:iCs/>
    </w:rPr>
  </w:style>
  <w:style w:type="character" w:styleId="SubtleEmphasis">
    <w:name w:val="Subtle Emphasis"/>
    <w:uiPriority w:val="19"/>
    <w:qFormat/>
    <w:rsid w:val="00E5107E"/>
    <w:rPr>
      <w:i/>
      <w:iCs/>
    </w:rPr>
  </w:style>
  <w:style w:type="character" w:styleId="IntenseEmphasis">
    <w:name w:val="Intense Emphasis"/>
    <w:uiPriority w:val="21"/>
    <w:qFormat/>
    <w:rsid w:val="00E5107E"/>
    <w:rPr>
      <w:b/>
      <w:bCs/>
    </w:rPr>
  </w:style>
  <w:style w:type="character" w:styleId="SubtleReference">
    <w:name w:val="Subtle Reference"/>
    <w:uiPriority w:val="31"/>
    <w:qFormat/>
    <w:rsid w:val="00E5107E"/>
    <w:rPr>
      <w:smallCaps/>
    </w:rPr>
  </w:style>
  <w:style w:type="character" w:styleId="IntenseReference">
    <w:name w:val="Intense Reference"/>
    <w:uiPriority w:val="32"/>
    <w:qFormat/>
    <w:rsid w:val="00E5107E"/>
    <w:rPr>
      <w:smallCaps/>
      <w:spacing w:val="5"/>
      <w:u w:val="single"/>
    </w:rPr>
  </w:style>
  <w:style w:type="character" w:styleId="BookTitle">
    <w:name w:val="Book Title"/>
    <w:uiPriority w:val="33"/>
    <w:qFormat/>
    <w:rsid w:val="00E5107E"/>
    <w:rPr>
      <w:i/>
      <w:iCs/>
      <w:smallCaps/>
      <w:spacing w:val="5"/>
    </w:rPr>
  </w:style>
  <w:style w:type="paragraph" w:styleId="TOCHeading">
    <w:name w:val="TOC Heading"/>
    <w:basedOn w:val="Heading1"/>
    <w:next w:val="Normal"/>
    <w:uiPriority w:val="39"/>
    <w:semiHidden/>
    <w:unhideWhenUsed/>
    <w:qFormat/>
    <w:rsid w:val="00E5107E"/>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2016-12-02T10:08:00Z</dcterms:created>
  <dcterms:modified xsi:type="dcterms:W3CDTF">2016-12-02T10:32:00Z</dcterms:modified>
</cp:coreProperties>
</file>