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79F7F" w14:textId="03667D5A" w:rsidR="00FD294A" w:rsidRDefault="00FB60FD" w:rsidP="00FB60FD">
      <w:pPr>
        <w:jc w:val="center"/>
        <w:rPr>
          <w:rFonts w:ascii="Arial" w:hAnsi="Arial" w:cs="Arial"/>
          <w:b/>
          <w:bCs/>
          <w:color w:val="222222"/>
          <w:sz w:val="40"/>
          <w:szCs w:val="20"/>
          <w:shd w:val="clear" w:color="auto" w:fill="FFFFFF"/>
          <w:lang w:val="en-US"/>
        </w:rPr>
      </w:pPr>
      <w:r w:rsidRPr="00FB60FD">
        <w:rPr>
          <w:rFonts w:ascii="Arial" w:hAnsi="Arial" w:cs="Arial"/>
          <w:b/>
          <w:bCs/>
          <w:color w:val="222222"/>
          <w:sz w:val="40"/>
          <w:szCs w:val="20"/>
          <w:shd w:val="clear" w:color="auto" w:fill="FFFFFF"/>
          <w:lang w:val="en-US"/>
        </w:rPr>
        <w:t>Statistics for Data Analytics– CA2</w:t>
      </w:r>
    </w:p>
    <w:p w14:paraId="258EB3E3" w14:textId="77777777" w:rsidR="00FB60FD" w:rsidRPr="00FB60FD" w:rsidRDefault="00FB60FD" w:rsidP="00FB60FD">
      <w:pPr>
        <w:jc w:val="center"/>
        <w:rPr>
          <w:rFonts w:ascii="Arial" w:hAnsi="Arial" w:cs="Arial"/>
          <w:b/>
          <w:bCs/>
          <w:color w:val="222222"/>
          <w:sz w:val="40"/>
          <w:szCs w:val="20"/>
          <w:u w:val="single"/>
          <w:shd w:val="clear" w:color="auto" w:fill="FFFFFF"/>
          <w:lang w:val="en-US"/>
        </w:rPr>
      </w:pPr>
      <w:r w:rsidRPr="00FB60FD">
        <w:rPr>
          <w:rFonts w:ascii="Arial" w:hAnsi="Arial" w:cs="Arial"/>
          <w:b/>
          <w:bCs/>
          <w:color w:val="222222"/>
          <w:sz w:val="40"/>
          <w:szCs w:val="20"/>
          <w:u w:val="single"/>
          <w:shd w:val="clear" w:color="auto" w:fill="FFFFFF"/>
          <w:lang w:val="en-US"/>
        </w:rPr>
        <w:t>Regression</w:t>
      </w:r>
    </w:p>
    <w:p w14:paraId="6E97E2E7" w14:textId="77777777" w:rsidR="00FB60FD" w:rsidRDefault="00FB60FD" w:rsidP="00FB60FD">
      <w:pPr>
        <w:rPr>
          <w:rFonts w:ascii="Arial" w:hAnsi="Arial" w:cs="Arial"/>
          <w:b/>
          <w:bCs/>
          <w:color w:val="222222"/>
          <w:szCs w:val="20"/>
          <w:shd w:val="clear" w:color="auto" w:fill="FFFFFF"/>
          <w:lang w:val="en-US"/>
        </w:rPr>
      </w:pPr>
    </w:p>
    <w:p w14:paraId="53E8B725" w14:textId="77777777" w:rsidR="0031535C" w:rsidRDefault="0031535C" w:rsidP="00FB60FD">
      <w:pPr>
        <w:rPr>
          <w:rFonts w:ascii="Arial" w:hAnsi="Arial" w:cs="Arial"/>
          <w:b/>
          <w:bCs/>
          <w:color w:val="222222"/>
          <w:szCs w:val="20"/>
          <w:shd w:val="clear" w:color="auto" w:fill="FFFFFF"/>
          <w:lang w:val="en-US"/>
        </w:rPr>
      </w:pPr>
    </w:p>
    <w:p w14:paraId="21C6F0C4" w14:textId="77777777" w:rsidR="0031535C" w:rsidRPr="0031535C" w:rsidRDefault="0031535C" w:rsidP="0031535C">
      <w:pPr>
        <w:pStyle w:val="ListParagraph"/>
        <w:numPr>
          <w:ilvl w:val="0"/>
          <w:numId w:val="2"/>
        </w:numPr>
        <w:rPr>
          <w:rFonts w:ascii="Arial" w:hAnsi="Arial" w:cs="Arial"/>
          <w:b/>
          <w:bCs/>
          <w:color w:val="222222"/>
          <w:sz w:val="28"/>
          <w:szCs w:val="20"/>
          <w:shd w:val="clear" w:color="auto" w:fill="FFFFFF"/>
          <w:lang w:val="en-US"/>
        </w:rPr>
      </w:pPr>
      <w:r w:rsidRPr="0031535C">
        <w:rPr>
          <w:rFonts w:ascii="Arial" w:hAnsi="Arial" w:cs="Arial"/>
          <w:b/>
          <w:bCs/>
          <w:color w:val="222222"/>
          <w:sz w:val="28"/>
          <w:szCs w:val="20"/>
          <w:shd w:val="clear" w:color="auto" w:fill="FFFFFF"/>
          <w:lang w:val="en-US"/>
        </w:rPr>
        <w:t>Multiple regression:</w:t>
      </w:r>
    </w:p>
    <w:p w14:paraId="680F5F60" w14:textId="0E86FC85" w:rsidR="0031535C" w:rsidRDefault="0031535C" w:rsidP="0031535C">
      <w:pPr>
        <w:rPr>
          <w:rFonts w:ascii="Arial" w:hAnsi="Arial" w:cs="Arial"/>
          <w:b/>
          <w:bCs/>
          <w:color w:val="222222"/>
          <w:szCs w:val="20"/>
          <w:shd w:val="clear" w:color="auto" w:fill="FFFFFF"/>
          <w:lang w:val="en-US"/>
        </w:rPr>
      </w:pPr>
    </w:p>
    <w:p w14:paraId="30CACD5A" w14:textId="77777777" w:rsidR="0031535C" w:rsidRDefault="0031535C" w:rsidP="0031535C">
      <w:pPr>
        <w:rPr>
          <w:rFonts w:ascii="Arial" w:hAnsi="Arial" w:cs="Arial"/>
          <w:bCs/>
          <w:color w:val="222222"/>
          <w:szCs w:val="20"/>
          <w:shd w:val="clear" w:color="auto" w:fill="FFFFFF"/>
          <w:lang w:val="en-US"/>
        </w:rPr>
      </w:pPr>
      <w:r>
        <w:rPr>
          <w:rFonts w:ascii="Arial" w:hAnsi="Arial" w:cs="Arial"/>
          <w:b/>
          <w:bCs/>
          <w:color w:val="222222"/>
          <w:szCs w:val="20"/>
          <w:shd w:val="clear" w:color="auto" w:fill="FFFFFF"/>
          <w:lang w:val="en-US"/>
        </w:rPr>
        <w:t xml:space="preserve">Objective of the study: </w:t>
      </w:r>
      <w:r w:rsidRPr="0031535C">
        <w:rPr>
          <w:rFonts w:ascii="Arial" w:hAnsi="Arial" w:cs="Arial"/>
          <w:bCs/>
          <w:color w:val="222222"/>
          <w:szCs w:val="20"/>
          <w:shd w:val="clear" w:color="auto" w:fill="FFFFFF"/>
          <w:lang w:val="en-US"/>
        </w:rPr>
        <w:t>To analyze and</w:t>
      </w:r>
      <w:r>
        <w:rPr>
          <w:rFonts w:ascii="Arial" w:hAnsi="Arial" w:cs="Arial"/>
          <w:b/>
          <w:bCs/>
          <w:color w:val="222222"/>
          <w:szCs w:val="20"/>
          <w:shd w:val="clear" w:color="auto" w:fill="FFFFFF"/>
          <w:lang w:val="en-US"/>
        </w:rPr>
        <w:t xml:space="preserve"> </w:t>
      </w:r>
      <w:r>
        <w:rPr>
          <w:rFonts w:ascii="Arial" w:hAnsi="Arial" w:cs="Arial"/>
          <w:bCs/>
          <w:color w:val="222222"/>
          <w:szCs w:val="20"/>
          <w:shd w:val="clear" w:color="auto" w:fill="FFFFFF"/>
          <w:lang w:val="en-US"/>
        </w:rPr>
        <w:t>estimate a multiple regression model using the software SPSS by IBM and compare dependent variable with three independent variables.</w:t>
      </w:r>
    </w:p>
    <w:p w14:paraId="6F34C99D" w14:textId="77777777" w:rsidR="00274143" w:rsidRPr="00274143" w:rsidRDefault="00274143" w:rsidP="00274143">
      <w:pPr>
        <w:jc w:val="center"/>
        <w:rPr>
          <w:rFonts w:ascii="Arial" w:hAnsi="Arial" w:cs="Arial"/>
          <w:b/>
          <w:bCs/>
          <w:color w:val="222222"/>
          <w:szCs w:val="20"/>
          <w:shd w:val="clear" w:color="auto" w:fill="FFFFFF"/>
          <w:lang w:val="en-US"/>
        </w:rPr>
      </w:pPr>
      <w:r w:rsidRPr="00274143">
        <w:rPr>
          <w:rFonts w:ascii="Arial" w:hAnsi="Arial" w:cs="Arial"/>
          <w:b/>
          <w:bCs/>
          <w:color w:val="222222"/>
          <w:szCs w:val="20"/>
          <w:shd w:val="clear" w:color="auto" w:fill="FFFFFF"/>
          <w:lang w:val="en-US"/>
        </w:rPr>
        <w:t>Source of data set:</w:t>
      </w:r>
    </w:p>
    <w:p w14:paraId="572776A8" w14:textId="77777777" w:rsidR="00FB60FD" w:rsidRDefault="00274143" w:rsidP="00FB60FD">
      <w:pPr>
        <w:rPr>
          <w:rFonts w:ascii="Arial" w:hAnsi="Arial" w:cs="Arial"/>
          <w:bCs/>
          <w:color w:val="222222"/>
          <w:szCs w:val="20"/>
          <w:shd w:val="clear" w:color="auto" w:fill="FFFFFF"/>
          <w:lang w:val="en-US"/>
        </w:rPr>
      </w:pPr>
      <w:r>
        <w:rPr>
          <w:rFonts w:ascii="Arial" w:hAnsi="Arial" w:cs="Arial"/>
          <w:bCs/>
          <w:color w:val="222222"/>
          <w:szCs w:val="20"/>
          <w:shd w:val="clear" w:color="auto" w:fill="FFFFFF"/>
          <w:lang w:val="en-US"/>
        </w:rPr>
        <w:t xml:space="preserve">The data sets have been taken </w:t>
      </w:r>
      <w:r w:rsidR="00D32C6B">
        <w:rPr>
          <w:rFonts w:ascii="Arial" w:hAnsi="Arial" w:cs="Arial"/>
          <w:bCs/>
          <w:color w:val="222222"/>
          <w:szCs w:val="20"/>
          <w:shd w:val="clear" w:color="auto" w:fill="FFFFFF"/>
          <w:lang w:val="en-US"/>
        </w:rPr>
        <w:t>out of the 3</w:t>
      </w:r>
      <w:r>
        <w:rPr>
          <w:rFonts w:ascii="Arial" w:hAnsi="Arial" w:cs="Arial"/>
          <w:bCs/>
          <w:color w:val="222222"/>
          <w:szCs w:val="20"/>
          <w:shd w:val="clear" w:color="auto" w:fill="FFFFFF"/>
          <w:lang w:val="en-US"/>
        </w:rPr>
        <w:t xml:space="preserve"> </w:t>
      </w:r>
      <w:r w:rsidR="00D32C6B">
        <w:rPr>
          <w:rFonts w:ascii="Arial" w:hAnsi="Arial" w:cs="Arial"/>
          <w:bCs/>
          <w:color w:val="222222"/>
          <w:szCs w:val="20"/>
          <w:shd w:val="clear" w:color="auto" w:fill="FFFFFF"/>
          <w:lang w:val="en-US"/>
        </w:rPr>
        <w:t>given websites. The specific URL to each data set has been mentioned below:</w:t>
      </w:r>
    </w:p>
    <w:p w14:paraId="1FFFF728" w14:textId="77777777" w:rsidR="00303011" w:rsidRDefault="00D32C6B" w:rsidP="00FB60FD">
      <w:pPr>
        <w:pStyle w:val="ListParagraph"/>
        <w:numPr>
          <w:ilvl w:val="0"/>
          <w:numId w:val="4"/>
        </w:numPr>
        <w:rPr>
          <w:rFonts w:ascii="Arial" w:hAnsi="Arial" w:cs="Arial"/>
          <w:bCs/>
          <w:color w:val="222222"/>
          <w:szCs w:val="20"/>
          <w:shd w:val="clear" w:color="auto" w:fill="FFFFFF"/>
          <w:lang w:val="en-US"/>
        </w:rPr>
      </w:pPr>
      <w:r w:rsidRPr="00D32C6B">
        <w:rPr>
          <w:rFonts w:ascii="Arial" w:hAnsi="Arial" w:cs="Arial"/>
          <w:bCs/>
          <w:color w:val="222222"/>
          <w:szCs w:val="20"/>
          <w:shd w:val="clear" w:color="auto" w:fill="FFFFFF"/>
          <w:lang w:val="en-US"/>
        </w:rPr>
        <w:t>Gross domestic product</w:t>
      </w:r>
      <w:r>
        <w:rPr>
          <w:rFonts w:ascii="Arial" w:hAnsi="Arial" w:cs="Arial"/>
          <w:bCs/>
          <w:color w:val="222222"/>
          <w:szCs w:val="20"/>
          <w:shd w:val="clear" w:color="auto" w:fill="FFFFFF"/>
          <w:lang w:val="en-US"/>
        </w:rPr>
        <w:t xml:space="preserve"> (GDP) of all the countries for the year 2015: </w:t>
      </w:r>
      <w:hyperlink r:id="rId6" w:history="1">
        <w:r w:rsidRPr="00EB3BFA">
          <w:rPr>
            <w:rStyle w:val="Hyperlink"/>
            <w:rFonts w:ascii="Arial" w:hAnsi="Arial" w:cs="Arial"/>
            <w:bCs/>
            <w:szCs w:val="20"/>
            <w:shd w:val="clear" w:color="auto" w:fill="FFFFFF"/>
            <w:lang w:val="en-US"/>
          </w:rPr>
          <w:t>http://data.un.org/_Docs/SYB/CSV/SYB61_T13_GDP%20and%20GDP%20Per%20Capita.csv</w:t>
        </w:r>
      </w:hyperlink>
    </w:p>
    <w:p w14:paraId="39B97121" w14:textId="77777777" w:rsidR="00FB60FD" w:rsidRDefault="00303011" w:rsidP="00FB60FD">
      <w:pPr>
        <w:pStyle w:val="ListParagraph"/>
        <w:numPr>
          <w:ilvl w:val="0"/>
          <w:numId w:val="4"/>
        </w:numPr>
        <w:rPr>
          <w:rFonts w:ascii="Arial" w:hAnsi="Arial" w:cs="Arial"/>
          <w:bCs/>
          <w:color w:val="222222"/>
          <w:szCs w:val="20"/>
          <w:shd w:val="clear" w:color="auto" w:fill="FFFFFF"/>
          <w:lang w:val="en-US"/>
        </w:rPr>
      </w:pPr>
      <w:r w:rsidRPr="00303011">
        <w:rPr>
          <w:rFonts w:ascii="Arial" w:hAnsi="Arial" w:cs="Arial"/>
          <w:bCs/>
          <w:color w:val="222222"/>
          <w:szCs w:val="20"/>
          <w:shd w:val="clear" w:color="auto" w:fill="FFFFFF"/>
          <w:lang w:val="en-US"/>
        </w:rPr>
        <w:t>Percentage of individuals using the internet</w:t>
      </w:r>
      <w:r>
        <w:rPr>
          <w:rFonts w:ascii="Arial" w:hAnsi="Arial" w:cs="Arial"/>
          <w:bCs/>
          <w:color w:val="222222"/>
          <w:szCs w:val="20"/>
          <w:shd w:val="clear" w:color="auto" w:fill="FFFFFF"/>
          <w:lang w:val="en-US"/>
        </w:rPr>
        <w:t xml:space="preserve"> in all the countries in 2015: </w:t>
      </w:r>
      <w:hyperlink r:id="rId7" w:history="1">
        <w:r w:rsidRPr="00EB3BFA">
          <w:rPr>
            <w:rStyle w:val="Hyperlink"/>
            <w:rFonts w:ascii="Arial" w:hAnsi="Arial" w:cs="Arial"/>
            <w:bCs/>
            <w:szCs w:val="20"/>
            <w:shd w:val="clear" w:color="auto" w:fill="FFFFFF"/>
            <w:lang w:val="en-US"/>
          </w:rPr>
          <w:t>http://data.un.org/_Docs/SYB/CSV/SYB61_T29_Internet%20Usage.csv</w:t>
        </w:r>
      </w:hyperlink>
    </w:p>
    <w:p w14:paraId="1A35D04A" w14:textId="77777777" w:rsidR="00303011" w:rsidRDefault="00303011" w:rsidP="00FB60FD">
      <w:pPr>
        <w:pStyle w:val="ListParagraph"/>
        <w:numPr>
          <w:ilvl w:val="0"/>
          <w:numId w:val="4"/>
        </w:numPr>
        <w:rPr>
          <w:rFonts w:ascii="Arial" w:hAnsi="Arial" w:cs="Arial"/>
          <w:bCs/>
          <w:color w:val="222222"/>
          <w:szCs w:val="20"/>
          <w:shd w:val="clear" w:color="auto" w:fill="FFFFFF"/>
          <w:lang w:val="en-US"/>
        </w:rPr>
      </w:pPr>
      <w:r w:rsidRPr="00303011">
        <w:rPr>
          <w:rFonts w:ascii="Arial" w:hAnsi="Arial" w:cs="Arial"/>
          <w:bCs/>
          <w:color w:val="222222"/>
          <w:szCs w:val="20"/>
          <w:shd w:val="clear" w:color="auto" w:fill="FFFFFF"/>
          <w:lang w:val="en-US"/>
        </w:rPr>
        <w:t>Tourist/visitor arrivals (thousands)</w:t>
      </w:r>
      <w:r>
        <w:rPr>
          <w:rFonts w:ascii="Arial" w:hAnsi="Arial" w:cs="Arial"/>
          <w:bCs/>
          <w:color w:val="222222"/>
          <w:szCs w:val="20"/>
          <w:shd w:val="clear" w:color="auto" w:fill="FFFFFF"/>
          <w:lang w:val="en-US"/>
        </w:rPr>
        <w:t xml:space="preserve"> in all the countries for year 2015: </w:t>
      </w:r>
      <w:hyperlink r:id="rId8" w:history="1">
        <w:r w:rsidRPr="00EB3BFA">
          <w:rPr>
            <w:rStyle w:val="Hyperlink"/>
            <w:rFonts w:ascii="Arial" w:hAnsi="Arial" w:cs="Arial"/>
            <w:bCs/>
            <w:szCs w:val="20"/>
            <w:shd w:val="clear" w:color="auto" w:fill="FFFFFF"/>
            <w:lang w:val="en-US"/>
          </w:rPr>
          <w:t>http://data.un.org/_Docs/SYB/CSV/SYB61_T30_Tourist-Visitors%20Arrival%20and%20Expenditure.csv</w:t>
        </w:r>
      </w:hyperlink>
    </w:p>
    <w:p w14:paraId="1D845D6F" w14:textId="5007DC4B" w:rsidR="00303011" w:rsidRPr="00086FD3" w:rsidRDefault="00823A6A" w:rsidP="00FB60FD">
      <w:pPr>
        <w:pStyle w:val="ListParagraph"/>
        <w:numPr>
          <w:ilvl w:val="0"/>
          <w:numId w:val="4"/>
        </w:numPr>
        <w:rPr>
          <w:rStyle w:val="Hyperlink"/>
        </w:rPr>
      </w:pPr>
      <w:r w:rsidRPr="00823A6A">
        <w:rPr>
          <w:rFonts w:ascii="Arial" w:hAnsi="Arial" w:cs="Arial"/>
          <w:bCs/>
          <w:color w:val="222222"/>
          <w:szCs w:val="20"/>
          <w:shd w:val="clear" w:color="auto" w:fill="FFFFFF"/>
          <w:lang w:val="en-US"/>
        </w:rPr>
        <w:t>Labour force participation and unemployment</w:t>
      </w:r>
      <w:r w:rsidR="00303011">
        <w:rPr>
          <w:rFonts w:ascii="Arial" w:hAnsi="Arial" w:cs="Arial"/>
          <w:bCs/>
          <w:color w:val="222222"/>
          <w:szCs w:val="20"/>
          <w:shd w:val="clear" w:color="auto" w:fill="FFFFFF"/>
          <w:lang w:val="en-US"/>
        </w:rPr>
        <w:t xml:space="preserve"> in the year 2015: </w:t>
      </w:r>
      <w:r w:rsidR="00086FD3" w:rsidRPr="00086FD3">
        <w:rPr>
          <w:rStyle w:val="Hyperlink"/>
          <w:rFonts w:ascii="Arial" w:hAnsi="Arial" w:cs="Arial"/>
          <w:bCs/>
          <w:szCs w:val="20"/>
          <w:shd w:val="clear" w:color="auto" w:fill="FFFFFF"/>
          <w:lang w:val="en-US"/>
        </w:rPr>
        <w:t>http://data.un.org/_Docs/SYB/CSV/SYB61_T17_Labour%20Force%20and%20Unemployment.csv</w:t>
      </w:r>
    </w:p>
    <w:p w14:paraId="7A0127CA" w14:textId="77777777" w:rsidR="006E5BB8" w:rsidRDefault="006E5BB8" w:rsidP="0099519F">
      <w:pPr>
        <w:jc w:val="center"/>
        <w:rPr>
          <w:rFonts w:ascii="Arial" w:hAnsi="Arial" w:cs="Arial"/>
          <w:b/>
          <w:bCs/>
          <w:color w:val="222222"/>
          <w:szCs w:val="20"/>
          <w:shd w:val="clear" w:color="auto" w:fill="FFFFFF"/>
          <w:lang w:val="en-US"/>
        </w:rPr>
      </w:pPr>
    </w:p>
    <w:p w14:paraId="196060A1" w14:textId="77777777" w:rsidR="00303011" w:rsidRPr="0099519F" w:rsidRDefault="0099519F" w:rsidP="0099519F">
      <w:pPr>
        <w:jc w:val="center"/>
        <w:rPr>
          <w:rFonts w:ascii="Arial" w:hAnsi="Arial" w:cs="Arial"/>
          <w:b/>
          <w:bCs/>
          <w:color w:val="222222"/>
          <w:szCs w:val="20"/>
          <w:shd w:val="clear" w:color="auto" w:fill="FFFFFF"/>
          <w:lang w:val="en-US"/>
        </w:rPr>
      </w:pPr>
      <w:r w:rsidRPr="0099519F">
        <w:rPr>
          <w:rFonts w:ascii="Arial" w:hAnsi="Arial" w:cs="Arial"/>
          <w:b/>
          <w:bCs/>
          <w:color w:val="222222"/>
          <w:szCs w:val="20"/>
          <w:shd w:val="clear" w:color="auto" w:fill="FFFFFF"/>
          <w:lang w:val="en-US"/>
        </w:rPr>
        <w:t>D</w:t>
      </w:r>
      <w:bookmarkStart w:id="0" w:name="_GoBack"/>
      <w:bookmarkEnd w:id="0"/>
      <w:r w:rsidRPr="0099519F">
        <w:rPr>
          <w:rFonts w:ascii="Arial" w:hAnsi="Arial" w:cs="Arial"/>
          <w:b/>
          <w:bCs/>
          <w:color w:val="222222"/>
          <w:szCs w:val="20"/>
          <w:shd w:val="clear" w:color="auto" w:fill="FFFFFF"/>
          <w:lang w:val="en-US"/>
        </w:rPr>
        <w:t>escription of the data set</w:t>
      </w:r>
      <w:r>
        <w:rPr>
          <w:rFonts w:ascii="Arial" w:hAnsi="Arial" w:cs="Arial"/>
          <w:b/>
          <w:bCs/>
          <w:color w:val="222222"/>
          <w:szCs w:val="20"/>
          <w:shd w:val="clear" w:color="auto" w:fill="FFFFFF"/>
          <w:lang w:val="en-US"/>
        </w:rPr>
        <w:t>:</w:t>
      </w:r>
    </w:p>
    <w:p w14:paraId="2167B7DD" w14:textId="1FDBF0A1" w:rsidR="00FB60FD" w:rsidRDefault="0099519F" w:rsidP="00FB60FD">
      <w:r>
        <w:t>The data set contains one dependent variable</w:t>
      </w:r>
      <w:r w:rsidR="005C4973">
        <w:t xml:space="preserve"> (variable being predicted) </w:t>
      </w:r>
      <w:r>
        <w:t>– Gross Domestic Product (GDP) which is dependent</w:t>
      </w:r>
      <w:r w:rsidR="005C4973">
        <w:t xml:space="preserve"> </w:t>
      </w:r>
      <w:r>
        <w:t>over three independent variables</w:t>
      </w:r>
      <w:r w:rsidR="005C4973">
        <w:t xml:space="preserve"> (predictor variable)</w:t>
      </w:r>
      <w:r>
        <w:t xml:space="preserve"> – Internet Usage</w:t>
      </w:r>
      <w:r w:rsidR="004C7387">
        <w:t xml:space="preserve"> (</w:t>
      </w:r>
      <w:r w:rsidR="004C7387" w:rsidRPr="004C7387">
        <w:t>Percentage of individuals using the internet</w:t>
      </w:r>
      <w:r w:rsidR="004C7387">
        <w:t>)</w:t>
      </w:r>
      <w:r>
        <w:t>, Tourist Arrivals</w:t>
      </w:r>
      <w:r w:rsidR="00A04101">
        <w:t xml:space="preserve"> (in thousands)</w:t>
      </w:r>
      <w:r>
        <w:t xml:space="preserve"> and</w:t>
      </w:r>
      <w:r w:rsidR="006D6E50">
        <w:t xml:space="preserve"> </w:t>
      </w:r>
      <w:r w:rsidR="009A5AB1">
        <w:t>unemployment</w:t>
      </w:r>
      <w:r w:rsidR="00A04101">
        <w:t xml:space="preserve"> rate</w:t>
      </w:r>
      <w:r>
        <w:t xml:space="preserve">. The data available in the data sets is huge and for a period of several years. I’ve taken the data only for the year 2015 to </w:t>
      </w:r>
      <w:r w:rsidR="003F0D9E">
        <w:t>make the analysis clear and accurate.</w:t>
      </w:r>
    </w:p>
    <w:p w14:paraId="230555AE" w14:textId="77777777" w:rsidR="006E5BB8" w:rsidRDefault="006E5BB8" w:rsidP="00FB60FD"/>
    <w:p w14:paraId="1EB4B720" w14:textId="77777777" w:rsidR="006E5BB8" w:rsidRPr="0099519F" w:rsidRDefault="006E5BB8" w:rsidP="006E5BB8">
      <w:pPr>
        <w:jc w:val="center"/>
        <w:rPr>
          <w:rFonts w:ascii="Arial" w:hAnsi="Arial" w:cs="Arial"/>
          <w:b/>
          <w:bCs/>
          <w:color w:val="222222"/>
          <w:szCs w:val="20"/>
          <w:shd w:val="clear" w:color="auto" w:fill="FFFFFF"/>
          <w:lang w:val="en-US"/>
        </w:rPr>
      </w:pPr>
      <w:r w:rsidRPr="0099519F">
        <w:rPr>
          <w:rFonts w:ascii="Arial" w:hAnsi="Arial" w:cs="Arial"/>
          <w:b/>
          <w:bCs/>
          <w:color w:val="222222"/>
          <w:szCs w:val="20"/>
          <w:shd w:val="clear" w:color="auto" w:fill="FFFFFF"/>
          <w:lang w:val="en-US"/>
        </w:rPr>
        <w:t>Description of</w:t>
      </w:r>
      <w:r>
        <w:rPr>
          <w:rFonts w:ascii="Arial" w:hAnsi="Arial" w:cs="Arial"/>
          <w:b/>
          <w:bCs/>
          <w:color w:val="222222"/>
          <w:szCs w:val="20"/>
          <w:shd w:val="clear" w:color="auto" w:fill="FFFFFF"/>
          <w:lang w:val="en-US"/>
        </w:rPr>
        <w:t xml:space="preserve"> Analysis:</w:t>
      </w:r>
    </w:p>
    <w:p w14:paraId="15E201F9" w14:textId="24411521" w:rsidR="006E5BB8" w:rsidRDefault="00C20055" w:rsidP="00FB60FD">
      <w:r>
        <w:t xml:space="preserve">The analysis has been done to analyse and visualise the impact of different independent variables on the dependent variable. The GDP column is considered as dependent variable which is assumed to be dependent on the other factors taken into consideration – Internet usage, Tourist Arrivals and </w:t>
      </w:r>
      <w:r w:rsidR="00682B42">
        <w:t>Unemployment</w:t>
      </w:r>
      <w:r>
        <w:t>.</w:t>
      </w:r>
    </w:p>
    <w:p w14:paraId="65341BA0" w14:textId="1B14BE2A" w:rsidR="00A4725E" w:rsidRDefault="00367DC9" w:rsidP="00FB60FD">
      <w:r>
        <w:t xml:space="preserve">The analysis has been carried out </w:t>
      </w:r>
      <w:r w:rsidR="00C86524">
        <w:t xml:space="preserve">to observe the variable being predicted (dependent variable) over the values of the predictor variable (independent variable). I have used the 95% confidence interval testing observation </w:t>
      </w:r>
      <w:r w:rsidR="007B14FF">
        <w:t>which may be true or false depending on the values in the datasets stating our procedure to be right or wrong respectively.</w:t>
      </w:r>
      <w:r w:rsidR="006B3EB4">
        <w:t xml:space="preserve"> Following are the tests conducted in SPSS:</w:t>
      </w:r>
    </w:p>
    <w:p w14:paraId="302E8BCF" w14:textId="77777777" w:rsidR="006B3EB4" w:rsidRDefault="006B3EB4" w:rsidP="006B3EB4">
      <w:pPr>
        <w:pStyle w:val="ListParagraph"/>
        <w:numPr>
          <w:ilvl w:val="0"/>
          <w:numId w:val="5"/>
        </w:numPr>
        <w:rPr>
          <w:b/>
          <w:u w:val="single"/>
        </w:rPr>
      </w:pPr>
      <w:r w:rsidRPr="006B3EB4">
        <w:rPr>
          <w:b/>
          <w:u w:val="single"/>
        </w:rPr>
        <w:lastRenderedPageBreak/>
        <w:t>b-value:</w:t>
      </w:r>
    </w:p>
    <w:p w14:paraId="04B65367" w14:textId="05D02076" w:rsidR="006B3EB4" w:rsidRDefault="006B3EB4" w:rsidP="006B3EB4">
      <w:r>
        <w:t>The b-value tells us to what degree each predictor (independent variables) affects the outcome if the effects of all other predictors are held constant.</w:t>
      </w:r>
    </w:p>
    <w:p w14:paraId="1C7A021F" w14:textId="77777777" w:rsidR="00A4725E" w:rsidRDefault="00A4725E" w:rsidP="006B3EB4"/>
    <w:p w14:paraId="5BB9C14A" w14:textId="39A5D0BB" w:rsidR="007C28C6" w:rsidRDefault="00C621CB" w:rsidP="00C621CB">
      <w:pPr>
        <w:pStyle w:val="ListParagraph"/>
        <w:numPr>
          <w:ilvl w:val="0"/>
          <w:numId w:val="5"/>
        </w:numPr>
        <w:rPr>
          <w:b/>
          <w:u w:val="single"/>
        </w:rPr>
      </w:pPr>
      <w:r w:rsidRPr="00C621CB">
        <w:rPr>
          <w:b/>
          <w:u w:val="single"/>
        </w:rPr>
        <w:t>Durbin-Watson Statistic:</w:t>
      </w:r>
    </w:p>
    <w:p w14:paraId="505FE9C9" w14:textId="2095F7C3" w:rsidR="001F6284" w:rsidRDefault="00C621CB" w:rsidP="00A0791C">
      <w:r>
        <w:t>While doing any analysis, auto-correlation can be a significant issue for analysing the data.</w:t>
      </w:r>
      <w:r w:rsidR="00146E59">
        <w:t xml:space="preserve"> The Durbin-Watson Statistic is a test for auto-correlation in a dataset. The value of the Durbin-Statistic test will lie between 0 to 4. If the test value is around 2, that means there is no auto</w:t>
      </w:r>
      <w:r w:rsidR="00845D02">
        <w:t>-correlation detected in the samples.</w:t>
      </w:r>
    </w:p>
    <w:p w14:paraId="344EBB2C" w14:textId="46D0227D" w:rsidR="00A0791C" w:rsidRDefault="00A0791C" w:rsidP="00A0791C">
      <w:r>
        <w:t>R – It is the correlation that is obtained by the relationship between obtained values and the values proposed by the dataset.</w:t>
      </w:r>
    </w:p>
    <w:p w14:paraId="39C7E2D0" w14:textId="4C4A51EA" w:rsidR="00A0791C" w:rsidRDefault="00A0791C" w:rsidP="00A0791C">
      <w:r>
        <w:t>R</w:t>
      </w:r>
      <w:r>
        <w:rPr>
          <w:vertAlign w:val="superscript"/>
        </w:rPr>
        <w:t>2</w:t>
      </w:r>
      <w:r>
        <w:t xml:space="preserve"> – It is the proportion of variation in the dependent variable that is explained by the independent variables. It ranges between 0 to 1 and cannot have negative values.</w:t>
      </w:r>
    </w:p>
    <w:p w14:paraId="5A35596B" w14:textId="0FB01C08" w:rsidR="00A0791C" w:rsidRDefault="00F6070A" w:rsidP="00F6070A">
      <w:r>
        <w:t>R</w:t>
      </w:r>
      <w:r>
        <w:rPr>
          <w:vertAlign w:val="superscript"/>
        </w:rPr>
        <w:t xml:space="preserve">2 </w:t>
      </w:r>
      <w:r>
        <w:t>Adj</w:t>
      </w:r>
      <w:r w:rsidR="007F5B54">
        <w:t>.</w:t>
      </w:r>
      <w:r>
        <w:t xml:space="preserve"> - The adjusted R</w:t>
      </w:r>
      <w:r>
        <w:rPr>
          <w:vertAlign w:val="superscript"/>
        </w:rPr>
        <w:t>2</w:t>
      </w:r>
      <w:r>
        <w:t xml:space="preserve"> gives us some idea of how well our model generalizes. Its value </w:t>
      </w:r>
      <w:proofErr w:type="gramStart"/>
      <w:r>
        <w:t>has to</w:t>
      </w:r>
      <w:proofErr w:type="gramEnd"/>
      <w:r>
        <w:t xml:space="preserve"> be the same as, or very close to, the value of R</w:t>
      </w:r>
      <w:r>
        <w:rPr>
          <w:vertAlign w:val="superscript"/>
        </w:rPr>
        <w:t>2</w:t>
      </w:r>
      <w:r>
        <w:t>.</w:t>
      </w:r>
    </w:p>
    <w:p w14:paraId="72301E4B" w14:textId="77777777" w:rsidR="00A4725E" w:rsidRDefault="00A4725E" w:rsidP="00F6070A"/>
    <w:p w14:paraId="53A727E7" w14:textId="392BC0F9" w:rsidR="001D49F1" w:rsidRDefault="001D49F1" w:rsidP="001D49F1">
      <w:pPr>
        <w:pStyle w:val="ListParagraph"/>
        <w:numPr>
          <w:ilvl w:val="0"/>
          <w:numId w:val="5"/>
        </w:numPr>
        <w:rPr>
          <w:b/>
          <w:u w:val="single"/>
        </w:rPr>
      </w:pPr>
      <w:r w:rsidRPr="001D49F1">
        <w:rPr>
          <w:b/>
          <w:u w:val="single"/>
        </w:rPr>
        <w:t>The F-Test</w:t>
      </w:r>
      <w:r>
        <w:rPr>
          <w:b/>
          <w:u w:val="single"/>
        </w:rPr>
        <w:t>:</w:t>
      </w:r>
    </w:p>
    <w:p w14:paraId="5E96EAAB" w14:textId="3B0716B6" w:rsidR="001D49F1" w:rsidRDefault="001D49F1" w:rsidP="001D49F1">
      <w:r w:rsidRPr="001D49F1">
        <w:t>It looks at whether the variance explained by the model is significantly greater than the error within the model. It tells us whether using the regression model is significantly better at predicting values of the outcome than using the mean.</w:t>
      </w:r>
    </w:p>
    <w:p w14:paraId="19FF1A83" w14:textId="77777777" w:rsidR="00A4725E" w:rsidRDefault="00A4725E" w:rsidP="001D49F1"/>
    <w:p w14:paraId="1927E511" w14:textId="6E5D29FD" w:rsidR="001D49F1" w:rsidRPr="00550473" w:rsidRDefault="001D49F1" w:rsidP="001D49F1">
      <w:pPr>
        <w:pStyle w:val="ListParagraph"/>
        <w:numPr>
          <w:ilvl w:val="0"/>
          <w:numId w:val="5"/>
        </w:numPr>
        <w:rPr>
          <w:b/>
          <w:u w:val="single"/>
        </w:rPr>
      </w:pPr>
      <w:r>
        <w:rPr>
          <w:b/>
          <w:u w:val="single"/>
        </w:rPr>
        <w:t>Collinearity Test:</w:t>
      </w:r>
    </w:p>
    <w:p w14:paraId="0720BCD5" w14:textId="6AAE96EB" w:rsidR="001D49F1" w:rsidRDefault="001D49F1" w:rsidP="001D49F1">
      <w:r w:rsidRPr="001D49F1">
        <w:t>Collinearity means 2 variables are nearly perfect linear combinations of one another. Multicollinearity comes into picture with more than two variables. If there is multicollinearity in the sample, regression estimates are likely to be unstable and will have high standard errors.</w:t>
      </w:r>
    </w:p>
    <w:p w14:paraId="46E099ED" w14:textId="6114C418" w:rsidR="00501DE1" w:rsidRDefault="00501DE1" w:rsidP="001D49F1"/>
    <w:p w14:paraId="74B3B5FD" w14:textId="77777777" w:rsidR="00A4725E" w:rsidRDefault="00A4725E" w:rsidP="001D49F1"/>
    <w:p w14:paraId="467F02A3" w14:textId="144FF2E0" w:rsidR="00501DE1" w:rsidRDefault="00501DE1" w:rsidP="00501DE1">
      <w:pPr>
        <w:jc w:val="center"/>
        <w:rPr>
          <w:b/>
        </w:rPr>
      </w:pPr>
      <w:r w:rsidRPr="00671CE0">
        <w:rPr>
          <w:b/>
          <w:sz w:val="36"/>
        </w:rPr>
        <w:t>Assumptions</w:t>
      </w:r>
      <w:r w:rsidRPr="00501DE1">
        <w:rPr>
          <w:b/>
        </w:rPr>
        <w:t>:</w:t>
      </w:r>
    </w:p>
    <w:p w14:paraId="5A252C61" w14:textId="3D690A2E" w:rsidR="00501DE1" w:rsidRDefault="00501DE1" w:rsidP="00501DE1">
      <w:pPr>
        <w:pStyle w:val="ListParagraph"/>
        <w:numPr>
          <w:ilvl w:val="0"/>
          <w:numId w:val="7"/>
        </w:numPr>
      </w:pPr>
      <w:r>
        <w:t xml:space="preserve">The </w:t>
      </w:r>
      <w:r w:rsidR="007B0272">
        <w:t xml:space="preserve">first assumption is that the </w:t>
      </w:r>
      <w:r>
        <w:t>prediction variable is a continuous variable.</w:t>
      </w:r>
    </w:p>
    <w:p w14:paraId="4A1C9A5A" w14:textId="2B5B3A44" w:rsidR="00501DE1" w:rsidRDefault="00501DE1" w:rsidP="00501DE1">
      <w:pPr>
        <w:pStyle w:val="ListParagraph"/>
        <w:numPr>
          <w:ilvl w:val="0"/>
          <w:numId w:val="7"/>
        </w:numPr>
      </w:pPr>
      <w:r>
        <w:t xml:space="preserve">The </w:t>
      </w:r>
      <w:r w:rsidR="007B0272">
        <w:t xml:space="preserve">second assumption is that the </w:t>
      </w:r>
      <w:r>
        <w:t>predictor variables are in categorized form and continuous.</w:t>
      </w:r>
    </w:p>
    <w:p w14:paraId="30549ABA" w14:textId="5F9CF971" w:rsidR="00501DE1" w:rsidRDefault="007B0272" w:rsidP="00501DE1">
      <w:pPr>
        <w:pStyle w:val="ListParagraph"/>
        <w:numPr>
          <w:ilvl w:val="0"/>
          <w:numId w:val="7"/>
        </w:numPr>
      </w:pPr>
      <w:r>
        <w:t>The third assumption is that t</w:t>
      </w:r>
      <w:r w:rsidR="00494B1F">
        <w:t>here is no auto-correlation in the samples.</w:t>
      </w:r>
    </w:p>
    <w:p w14:paraId="3C966178" w14:textId="140D9A25" w:rsidR="00494B1F" w:rsidRDefault="0067331A" w:rsidP="00501DE1">
      <w:pPr>
        <w:pStyle w:val="ListParagraph"/>
        <w:numPr>
          <w:ilvl w:val="0"/>
          <w:numId w:val="7"/>
        </w:numPr>
      </w:pPr>
      <w:r>
        <w:t xml:space="preserve">The fourth assumption is that </w:t>
      </w:r>
      <w:r w:rsidRPr="0067331A">
        <w:t>the variance around the regression line is the same for all values of the predictor variable</w:t>
      </w:r>
      <w:r>
        <w:t>.</w:t>
      </w:r>
    </w:p>
    <w:p w14:paraId="75DA1769" w14:textId="6AA8D79F" w:rsidR="00A342A3" w:rsidRDefault="00A342A3" w:rsidP="00C3672A"/>
    <w:p w14:paraId="68C13015" w14:textId="77777777" w:rsidR="00A342A3" w:rsidRDefault="00A342A3" w:rsidP="00C3672A"/>
    <w:p w14:paraId="1B6A3930" w14:textId="67F2E787" w:rsidR="00C3672A" w:rsidRPr="00671CE0" w:rsidRDefault="00C3672A" w:rsidP="00550473">
      <w:pPr>
        <w:jc w:val="center"/>
        <w:rPr>
          <w:b/>
          <w:sz w:val="32"/>
          <w:u w:val="single"/>
        </w:rPr>
      </w:pPr>
      <w:r w:rsidRPr="00671CE0">
        <w:rPr>
          <w:b/>
          <w:sz w:val="32"/>
          <w:u w:val="single"/>
        </w:rPr>
        <w:lastRenderedPageBreak/>
        <w:t>IBM SPSS Analysis Interpretations</w:t>
      </w:r>
    </w:p>
    <w:p w14:paraId="401A67B6" w14:textId="50097E71" w:rsidR="00650E0F" w:rsidRDefault="00650E0F" w:rsidP="00550473">
      <w:pPr>
        <w:jc w:val="center"/>
        <w:rPr>
          <w:b/>
        </w:rPr>
      </w:pPr>
    </w:p>
    <w:p w14:paraId="1744A047" w14:textId="77777777" w:rsidR="00650E0F" w:rsidRDefault="00650E0F" w:rsidP="00550473">
      <w:pPr>
        <w:jc w:val="center"/>
        <w:rPr>
          <w:b/>
        </w:rPr>
      </w:pPr>
    </w:p>
    <w:p w14:paraId="7902B173" w14:textId="58F97AF2" w:rsidR="00550473" w:rsidRDefault="00A342A3" w:rsidP="00550473">
      <w:pPr>
        <w:pStyle w:val="ListParagraph"/>
        <w:numPr>
          <w:ilvl w:val="0"/>
          <w:numId w:val="8"/>
        </w:numPr>
      </w:pPr>
      <w:r>
        <w:t>B-value:</w:t>
      </w:r>
    </w:p>
    <w:p w14:paraId="75EE7B97" w14:textId="1E8B242D" w:rsidR="00A342A3" w:rsidRDefault="00BE78FA" w:rsidP="00A342A3">
      <w:r>
        <w:rPr>
          <w:noProof/>
        </w:rPr>
        <w:drawing>
          <wp:inline distT="0" distB="0" distL="0" distR="0" wp14:anchorId="73ADE73D" wp14:editId="2C9656C2">
            <wp:extent cx="5731510" cy="11093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9345"/>
                    </a:xfrm>
                    <a:prstGeom prst="rect">
                      <a:avLst/>
                    </a:prstGeom>
                  </pic:spPr>
                </pic:pic>
              </a:graphicData>
            </a:graphic>
          </wp:inline>
        </w:drawing>
      </w:r>
    </w:p>
    <w:p w14:paraId="6EE5C2B0" w14:textId="77777777" w:rsidR="00B95669" w:rsidRDefault="00B95669" w:rsidP="00517AFF"/>
    <w:p w14:paraId="162D4135" w14:textId="53C2AFF9" w:rsidR="00517AFF" w:rsidRDefault="00834299" w:rsidP="00517AFF">
      <w:r>
        <w:t>Observations:</w:t>
      </w:r>
    </w:p>
    <w:p w14:paraId="4FEC9198" w14:textId="38A1A2FA" w:rsidR="00517AFF" w:rsidRDefault="00505292" w:rsidP="00517AFF">
      <w:r>
        <w:t>To find out which beta value is contributing the most out of each independent variable, we take the highest value in the Standardized beta column.</w:t>
      </w:r>
      <w:r w:rsidR="00E01234">
        <w:t xml:space="preserve"> So, Independent variable – Internet makes the strongest contribution to explaining the dependent variable.</w:t>
      </w:r>
      <w:r w:rsidR="007218DB">
        <w:t xml:space="preserve"> Hence, to conclude, if there is a one unit change in internet variable, the GDP will be increased by 516.067 USD. If the tourist expenditure is increased by one unit, the GDP will get increased by 0.200 USD. For one unit change in Unemployment rate, the GDP will be decreased by 565.757</w:t>
      </w:r>
      <w:r w:rsidR="00F26903">
        <w:t xml:space="preserve"> USD</w:t>
      </w:r>
      <w:r w:rsidR="00665059">
        <w:t>.</w:t>
      </w:r>
    </w:p>
    <w:p w14:paraId="4D5888D4" w14:textId="7711C9EC" w:rsidR="001F2AFC" w:rsidRDefault="001F2AFC" w:rsidP="00517AFF">
      <w:r>
        <w:t>The significance values should be well under 0.05, hence we can contribute the variable is making significant unique contribution to the prediction of the dependent variable.</w:t>
      </w:r>
    </w:p>
    <w:p w14:paraId="68B25946" w14:textId="1D17C54C" w:rsidR="00650E0F" w:rsidRDefault="00650E0F" w:rsidP="00517AFF"/>
    <w:p w14:paraId="33F8B98B" w14:textId="77777777" w:rsidR="00650E0F" w:rsidRDefault="00650E0F" w:rsidP="00517AFF"/>
    <w:p w14:paraId="7E4E3E3B" w14:textId="3D45A9C4" w:rsidR="00517AFF" w:rsidRDefault="00517AFF" w:rsidP="00517AFF">
      <w:pPr>
        <w:pStyle w:val="ListParagraph"/>
        <w:numPr>
          <w:ilvl w:val="0"/>
          <w:numId w:val="8"/>
        </w:numPr>
      </w:pPr>
      <w:r>
        <w:t>Durbin-Watson Statistic:</w:t>
      </w:r>
    </w:p>
    <w:p w14:paraId="348E8DB5" w14:textId="089453D9" w:rsidR="00517AFF" w:rsidRDefault="00AC4259" w:rsidP="00517AFF">
      <w:r>
        <w:rPr>
          <w:noProof/>
        </w:rPr>
        <w:drawing>
          <wp:inline distT="0" distB="0" distL="0" distR="0" wp14:anchorId="3D617317" wp14:editId="396A009C">
            <wp:extent cx="5731510" cy="12325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32535"/>
                    </a:xfrm>
                    <a:prstGeom prst="rect">
                      <a:avLst/>
                    </a:prstGeom>
                  </pic:spPr>
                </pic:pic>
              </a:graphicData>
            </a:graphic>
          </wp:inline>
        </w:drawing>
      </w:r>
    </w:p>
    <w:p w14:paraId="5CBDF6F6" w14:textId="1D793532" w:rsidR="00517AFF" w:rsidRDefault="00517AFF" w:rsidP="00517AFF"/>
    <w:p w14:paraId="4DFA89F1" w14:textId="20B94BDE" w:rsidR="00517AFF" w:rsidRDefault="008221D1" w:rsidP="00517AFF">
      <w:r>
        <w:t>The Durbin-Watson statistic value obtained of the sample at 95% CI level is 2.1</w:t>
      </w:r>
      <w:r w:rsidR="000003F6">
        <w:t>80</w:t>
      </w:r>
      <w:r>
        <w:t xml:space="preserve"> which clearly depicts our observation fits in to data model. Based on this, we can conclude that the predictor and prediction values are continuous in the sample taken.</w:t>
      </w:r>
      <w:r w:rsidR="008938AF">
        <w:t xml:space="preserve"> Hence, we can conclude that the GDP of the countries in the sample taken is influenced by the number of internet users, total number of tourists </w:t>
      </w:r>
      <w:r w:rsidR="00377CDA">
        <w:t>arriving,</w:t>
      </w:r>
      <w:r w:rsidR="008938AF">
        <w:t xml:space="preserve"> and the </w:t>
      </w:r>
      <w:r w:rsidR="00E3432B">
        <w:t>unemployment rates in</w:t>
      </w:r>
      <w:r w:rsidR="008938AF">
        <w:t xml:space="preserve"> the respective countries.</w:t>
      </w:r>
    </w:p>
    <w:p w14:paraId="4F3954B1" w14:textId="3EC5747F" w:rsidR="00204A2A" w:rsidRDefault="00204A2A" w:rsidP="00517AFF"/>
    <w:p w14:paraId="38130886" w14:textId="77777777" w:rsidR="00650E0F" w:rsidRDefault="00650E0F" w:rsidP="00517AFF"/>
    <w:p w14:paraId="09595BE3" w14:textId="5BC038F5" w:rsidR="00377CDA" w:rsidRDefault="00377CDA" w:rsidP="00377CDA">
      <w:pPr>
        <w:pStyle w:val="ListParagraph"/>
        <w:numPr>
          <w:ilvl w:val="0"/>
          <w:numId w:val="8"/>
        </w:numPr>
      </w:pPr>
      <w:r>
        <w:lastRenderedPageBreak/>
        <w:t>ANOVA</w:t>
      </w:r>
      <w:r w:rsidR="00767E67">
        <w:t>:</w:t>
      </w:r>
    </w:p>
    <w:p w14:paraId="3B6C01B9" w14:textId="42A8177D" w:rsidR="00377CDA" w:rsidRDefault="00C51D8E" w:rsidP="00377CDA">
      <w:r>
        <w:rPr>
          <w:noProof/>
        </w:rPr>
        <w:drawing>
          <wp:inline distT="0" distB="0" distL="0" distR="0" wp14:anchorId="4599F100" wp14:editId="4CF39CCA">
            <wp:extent cx="5731510" cy="20675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67560"/>
                    </a:xfrm>
                    <a:prstGeom prst="rect">
                      <a:avLst/>
                    </a:prstGeom>
                  </pic:spPr>
                </pic:pic>
              </a:graphicData>
            </a:graphic>
          </wp:inline>
        </w:drawing>
      </w:r>
    </w:p>
    <w:p w14:paraId="5A6BB515" w14:textId="38D2BD10" w:rsidR="00204A2A" w:rsidRDefault="00204A2A" w:rsidP="00377CDA">
      <w:r>
        <w:t>The significance value is 0.00 which is lesser than 0.05. Hence</w:t>
      </w:r>
      <w:r w:rsidR="00C51D8E">
        <w:t>,</w:t>
      </w:r>
      <w:r>
        <w:t xml:space="preserve"> we can conclude that the observations taken are fitting accurately into the model.</w:t>
      </w:r>
    </w:p>
    <w:p w14:paraId="72E55863" w14:textId="637CD2E3" w:rsidR="00767E67" w:rsidRDefault="00767E67" w:rsidP="00377CDA"/>
    <w:p w14:paraId="46B3314C" w14:textId="7855F62D" w:rsidR="00767E67" w:rsidRDefault="00767E67" w:rsidP="00767E67">
      <w:pPr>
        <w:pStyle w:val="ListParagraph"/>
        <w:numPr>
          <w:ilvl w:val="0"/>
          <w:numId w:val="8"/>
        </w:numPr>
      </w:pPr>
      <w:r>
        <w:t>Collinearity:</w:t>
      </w:r>
    </w:p>
    <w:p w14:paraId="14D22120" w14:textId="78D456C1" w:rsidR="00767E67" w:rsidRDefault="00457912" w:rsidP="00767E67">
      <w:r>
        <w:rPr>
          <w:noProof/>
        </w:rPr>
        <w:drawing>
          <wp:inline distT="0" distB="0" distL="0" distR="0" wp14:anchorId="05112F6A" wp14:editId="7C09B6EF">
            <wp:extent cx="5731510" cy="11093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09345"/>
                    </a:xfrm>
                    <a:prstGeom prst="rect">
                      <a:avLst/>
                    </a:prstGeom>
                  </pic:spPr>
                </pic:pic>
              </a:graphicData>
            </a:graphic>
          </wp:inline>
        </w:drawing>
      </w:r>
    </w:p>
    <w:p w14:paraId="712E53EB" w14:textId="19564780" w:rsidR="00B128A6" w:rsidRDefault="00B128A6" w:rsidP="00767E67"/>
    <w:p w14:paraId="1E01A6FC" w14:textId="31294E0C" w:rsidR="00B128A6" w:rsidRDefault="008C4647" w:rsidP="00767E67">
      <w:r>
        <w:t xml:space="preserve">To check the collinearity, the Tolerance and VIF values are accountable. </w:t>
      </w:r>
      <w:r w:rsidR="003937AA">
        <w:t>If t</w:t>
      </w:r>
      <w:r>
        <w:t>olerance</w:t>
      </w:r>
      <w:r w:rsidR="003937AA">
        <w:t xml:space="preserve"> value is very small (less than 0.10), it indicates that the multiple correlation with other variables is high, suggesting the possibility of multi-collinearity. As per</w:t>
      </w:r>
      <w:r w:rsidR="00B24B10">
        <w:t xml:space="preserve"> the</w:t>
      </w:r>
      <w:r w:rsidR="003937AA">
        <w:t xml:space="preserve"> model</w:t>
      </w:r>
      <w:r w:rsidR="00B24B10">
        <w:t xml:space="preserve"> that I have used</w:t>
      </w:r>
      <w:r w:rsidR="003937AA">
        <w:t>, the tolerance for all the independent variables is above 0.10 (0.8</w:t>
      </w:r>
      <w:r w:rsidR="00B24B10">
        <w:t>26</w:t>
      </w:r>
      <w:r w:rsidR="003937AA">
        <w:t>, 0.</w:t>
      </w:r>
      <w:r w:rsidR="00B24B10">
        <w:t>826</w:t>
      </w:r>
      <w:r w:rsidR="003937AA">
        <w:t xml:space="preserve"> and 0.</w:t>
      </w:r>
      <w:r w:rsidR="00B24B10">
        <w:t>982</w:t>
      </w:r>
      <w:r w:rsidR="003937AA">
        <w:t>), hence</w:t>
      </w:r>
      <w:r w:rsidR="006F54F4">
        <w:t>,</w:t>
      </w:r>
      <w:r w:rsidR="003937AA">
        <w:t xml:space="preserve"> we can conclude that the independent variables are not multi-collinear.</w:t>
      </w:r>
    </w:p>
    <w:p w14:paraId="6B55A47B" w14:textId="0563D7EA" w:rsidR="003937AA" w:rsidRDefault="006F54F4" w:rsidP="00767E67">
      <w:r>
        <w:t>The VIF (Variance Inflation Factor) value should be between 1-5 and should not exceed 10. Hence, we can conclude that all the independent variables are not multi-collinear as their values are within the range.</w:t>
      </w:r>
    </w:p>
    <w:p w14:paraId="625EDE95" w14:textId="6C8DEB45" w:rsidR="006C554C" w:rsidRDefault="006C554C" w:rsidP="00767E67"/>
    <w:p w14:paraId="1B879A8C" w14:textId="3C40B6AA" w:rsidR="006C554C" w:rsidRDefault="006C554C" w:rsidP="00767E67"/>
    <w:p w14:paraId="19AC6E61" w14:textId="071331D2" w:rsidR="006C554C" w:rsidRDefault="006C554C" w:rsidP="00767E67"/>
    <w:p w14:paraId="066AE9B5" w14:textId="4E9482DE" w:rsidR="006C554C" w:rsidRDefault="006C554C" w:rsidP="00767E67"/>
    <w:p w14:paraId="326D6EBE" w14:textId="0A86D3B5" w:rsidR="006C554C" w:rsidRDefault="006C554C" w:rsidP="00767E67"/>
    <w:p w14:paraId="71748B59" w14:textId="77777777" w:rsidR="00391A77" w:rsidRDefault="00391A77" w:rsidP="00767E67"/>
    <w:p w14:paraId="0DF7298C" w14:textId="5E01AA43" w:rsidR="006C554C" w:rsidRDefault="006C554C" w:rsidP="00767E67"/>
    <w:p w14:paraId="506A2A54" w14:textId="78CBC588" w:rsidR="006C554C" w:rsidRDefault="006C554C" w:rsidP="006C554C">
      <w:pPr>
        <w:jc w:val="center"/>
        <w:rPr>
          <w:b/>
          <w:sz w:val="32"/>
          <w:u w:val="single"/>
        </w:rPr>
      </w:pPr>
      <w:r w:rsidRPr="006C554C">
        <w:rPr>
          <w:b/>
          <w:sz w:val="32"/>
          <w:u w:val="single"/>
        </w:rPr>
        <w:lastRenderedPageBreak/>
        <w:t>Conclusion</w:t>
      </w:r>
    </w:p>
    <w:p w14:paraId="3C65DDC7" w14:textId="77777777" w:rsidR="00692FF1" w:rsidRDefault="00692FF1" w:rsidP="006C554C">
      <w:pPr>
        <w:jc w:val="center"/>
        <w:rPr>
          <w:b/>
          <w:sz w:val="32"/>
          <w:u w:val="single"/>
        </w:rPr>
      </w:pPr>
    </w:p>
    <w:p w14:paraId="0BEE6D87" w14:textId="079714DF" w:rsidR="006C554C" w:rsidRDefault="006C554C" w:rsidP="006C554C">
      <w:r>
        <w:t>The conclusion that can be drawn after doing the above tests are as follows:</w:t>
      </w:r>
    </w:p>
    <w:p w14:paraId="4A085095" w14:textId="132FCE80" w:rsidR="006C554C" w:rsidRDefault="006C554C" w:rsidP="006C554C">
      <w:pPr>
        <w:pStyle w:val="ListParagraph"/>
        <w:numPr>
          <w:ilvl w:val="0"/>
          <w:numId w:val="10"/>
        </w:numPr>
      </w:pPr>
      <w:r>
        <w:t>The dependent and the independent variables are closely rela</w:t>
      </w:r>
      <w:r w:rsidR="00590D62">
        <w:t>ted to each other.</w:t>
      </w:r>
    </w:p>
    <w:p w14:paraId="2C11B80D" w14:textId="05EEF78C" w:rsidR="00704256" w:rsidRDefault="00704256" w:rsidP="006C554C">
      <w:pPr>
        <w:pStyle w:val="ListParagraph"/>
        <w:numPr>
          <w:ilvl w:val="0"/>
          <w:numId w:val="10"/>
        </w:numPr>
      </w:pPr>
      <w:r>
        <w:t>The independent variables result in a significant amount of change in the dependent variable.</w:t>
      </w:r>
    </w:p>
    <w:p w14:paraId="3B9B62F8" w14:textId="66493166" w:rsidR="00704256" w:rsidRDefault="00704256" w:rsidP="00704256">
      <w:r>
        <w:t>The charts below justify and prove the results provided above:</w:t>
      </w:r>
    </w:p>
    <w:p w14:paraId="20F8F36B" w14:textId="099F0FCA" w:rsidR="00704256" w:rsidRDefault="00704256" w:rsidP="00704256"/>
    <w:p w14:paraId="362D6989" w14:textId="5EACE211" w:rsidR="00704256" w:rsidRDefault="009D43D6" w:rsidP="00704256">
      <w:r>
        <w:rPr>
          <w:noProof/>
        </w:rPr>
        <w:drawing>
          <wp:inline distT="0" distB="0" distL="0" distR="0" wp14:anchorId="625EE49D" wp14:editId="1A19CEFB">
            <wp:extent cx="2292350" cy="227685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0737" cy="2285188"/>
                    </a:xfrm>
                    <a:prstGeom prst="rect">
                      <a:avLst/>
                    </a:prstGeom>
                  </pic:spPr>
                </pic:pic>
              </a:graphicData>
            </a:graphic>
          </wp:inline>
        </w:drawing>
      </w:r>
      <w:r w:rsidR="00A5023A">
        <w:rPr>
          <w:noProof/>
        </w:rPr>
        <w:drawing>
          <wp:inline distT="0" distB="0" distL="0" distR="0" wp14:anchorId="4DDD62A9" wp14:editId="6C195C9F">
            <wp:extent cx="3410238" cy="20243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0238" cy="2024380"/>
                    </a:xfrm>
                    <a:prstGeom prst="rect">
                      <a:avLst/>
                    </a:prstGeom>
                  </pic:spPr>
                </pic:pic>
              </a:graphicData>
            </a:graphic>
          </wp:inline>
        </w:drawing>
      </w:r>
    </w:p>
    <w:p w14:paraId="2969918D" w14:textId="77777777" w:rsidR="0008056D" w:rsidRDefault="0008056D" w:rsidP="00704256"/>
    <w:p w14:paraId="3DF230B0" w14:textId="37A983F2" w:rsidR="00704256" w:rsidRDefault="002A1A63" w:rsidP="00704256">
      <w:r>
        <w:rPr>
          <w:noProof/>
        </w:rPr>
        <w:drawing>
          <wp:inline distT="0" distB="0" distL="0" distR="0" wp14:anchorId="224BAE20" wp14:editId="3A96D521">
            <wp:extent cx="5731510" cy="38601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60165"/>
                    </a:xfrm>
                    <a:prstGeom prst="rect">
                      <a:avLst/>
                    </a:prstGeom>
                  </pic:spPr>
                </pic:pic>
              </a:graphicData>
            </a:graphic>
          </wp:inline>
        </w:drawing>
      </w:r>
    </w:p>
    <w:p w14:paraId="59FC1363" w14:textId="5519830C" w:rsidR="008A602C" w:rsidRPr="008A602C" w:rsidRDefault="008A602C" w:rsidP="008A602C">
      <w:pPr>
        <w:pStyle w:val="ListParagraph"/>
        <w:numPr>
          <w:ilvl w:val="0"/>
          <w:numId w:val="2"/>
        </w:numPr>
        <w:rPr>
          <w:b/>
          <w:sz w:val="28"/>
        </w:rPr>
      </w:pPr>
      <w:r w:rsidRPr="008A602C">
        <w:rPr>
          <w:b/>
          <w:sz w:val="28"/>
        </w:rPr>
        <w:lastRenderedPageBreak/>
        <w:t>Logistic Regression:</w:t>
      </w:r>
    </w:p>
    <w:p w14:paraId="4EC5407F" w14:textId="07B4B5D8" w:rsidR="008A602C" w:rsidRDefault="008A602C" w:rsidP="008A602C">
      <w:pPr>
        <w:rPr>
          <w:rFonts w:ascii="Arial" w:hAnsi="Arial" w:cs="Arial"/>
          <w:bCs/>
          <w:color w:val="222222"/>
          <w:szCs w:val="20"/>
          <w:shd w:val="clear" w:color="auto" w:fill="FFFFFF"/>
          <w:lang w:val="en-US"/>
        </w:rPr>
      </w:pPr>
      <w:r w:rsidRPr="00FA0600">
        <w:rPr>
          <w:rFonts w:ascii="Arial" w:hAnsi="Arial" w:cs="Arial"/>
          <w:b/>
          <w:bCs/>
          <w:color w:val="222222"/>
          <w:szCs w:val="20"/>
          <w:shd w:val="clear" w:color="auto" w:fill="FFFFFF"/>
          <w:lang w:val="en-US"/>
        </w:rPr>
        <w:t>Objective of the study:</w:t>
      </w:r>
      <w:r w:rsidRPr="00FA0600">
        <w:rPr>
          <w:rFonts w:ascii="Arial" w:hAnsi="Arial" w:cs="Arial"/>
          <w:bCs/>
          <w:color w:val="222222"/>
          <w:szCs w:val="20"/>
          <w:shd w:val="clear" w:color="auto" w:fill="FFFFFF"/>
          <w:lang w:val="en-US"/>
        </w:rPr>
        <w:t xml:space="preserve"> </w:t>
      </w:r>
      <w:r w:rsidR="00FA0600" w:rsidRPr="0031535C">
        <w:rPr>
          <w:rFonts w:ascii="Arial" w:hAnsi="Arial" w:cs="Arial"/>
          <w:bCs/>
          <w:color w:val="222222"/>
          <w:szCs w:val="20"/>
          <w:shd w:val="clear" w:color="auto" w:fill="FFFFFF"/>
          <w:lang w:val="en-US"/>
        </w:rPr>
        <w:t>To analyze and</w:t>
      </w:r>
      <w:r w:rsidR="00FA0600" w:rsidRPr="00FA0600">
        <w:rPr>
          <w:rFonts w:ascii="Arial" w:hAnsi="Arial" w:cs="Arial"/>
          <w:bCs/>
          <w:color w:val="222222"/>
          <w:szCs w:val="20"/>
          <w:shd w:val="clear" w:color="auto" w:fill="FFFFFF"/>
          <w:lang w:val="en-US"/>
        </w:rPr>
        <w:t xml:space="preserve"> </w:t>
      </w:r>
      <w:r w:rsidR="00FA0600">
        <w:rPr>
          <w:rFonts w:ascii="Arial" w:hAnsi="Arial" w:cs="Arial"/>
          <w:bCs/>
          <w:color w:val="222222"/>
          <w:szCs w:val="20"/>
          <w:shd w:val="clear" w:color="auto" w:fill="FFFFFF"/>
          <w:lang w:val="en-US"/>
        </w:rPr>
        <w:t>estimate a binary logistic regression model using the software SPSS by IBM and compare discrete or dichotomous dependent variable with two or more independent variables.</w:t>
      </w:r>
    </w:p>
    <w:p w14:paraId="3AB0C323" w14:textId="77777777" w:rsidR="00063EDB" w:rsidRDefault="00063EDB" w:rsidP="008A602C">
      <w:pPr>
        <w:rPr>
          <w:rFonts w:ascii="Arial" w:hAnsi="Arial" w:cs="Arial"/>
          <w:bCs/>
          <w:color w:val="222222"/>
          <w:szCs w:val="20"/>
          <w:shd w:val="clear" w:color="auto" w:fill="FFFFFF"/>
          <w:lang w:val="en-US"/>
        </w:rPr>
      </w:pPr>
    </w:p>
    <w:p w14:paraId="2E1D5EEF" w14:textId="77777777" w:rsidR="001225FB" w:rsidRPr="00274143" w:rsidRDefault="001225FB" w:rsidP="001225FB">
      <w:pPr>
        <w:jc w:val="center"/>
        <w:rPr>
          <w:rFonts w:ascii="Arial" w:hAnsi="Arial" w:cs="Arial"/>
          <w:b/>
          <w:bCs/>
          <w:color w:val="222222"/>
          <w:szCs w:val="20"/>
          <w:shd w:val="clear" w:color="auto" w:fill="FFFFFF"/>
          <w:lang w:val="en-US"/>
        </w:rPr>
      </w:pPr>
      <w:r w:rsidRPr="00274143">
        <w:rPr>
          <w:rFonts w:ascii="Arial" w:hAnsi="Arial" w:cs="Arial"/>
          <w:b/>
          <w:bCs/>
          <w:color w:val="222222"/>
          <w:szCs w:val="20"/>
          <w:shd w:val="clear" w:color="auto" w:fill="FFFFFF"/>
          <w:lang w:val="en-US"/>
        </w:rPr>
        <w:t>Source of data set:</w:t>
      </w:r>
    </w:p>
    <w:p w14:paraId="54B490A1" w14:textId="39ED0AA1" w:rsidR="001225FB" w:rsidRDefault="00E41FD8" w:rsidP="008A602C">
      <w:pPr>
        <w:rPr>
          <w:rFonts w:ascii="Arial" w:hAnsi="Arial" w:cs="Arial"/>
          <w:bCs/>
          <w:color w:val="222222"/>
          <w:szCs w:val="20"/>
          <w:shd w:val="clear" w:color="auto" w:fill="FFFFFF"/>
          <w:lang w:val="en-US"/>
        </w:rPr>
      </w:pPr>
      <w:r>
        <w:rPr>
          <w:rFonts w:ascii="Arial" w:hAnsi="Arial" w:cs="Arial"/>
          <w:bCs/>
          <w:color w:val="222222"/>
          <w:szCs w:val="20"/>
          <w:shd w:val="clear" w:color="auto" w:fill="FFFFFF"/>
          <w:lang w:val="en-US"/>
        </w:rPr>
        <w:t xml:space="preserve">The data sets have been taken out of the 3 given websites. The specific URL to each data set has been mentioned below: </w:t>
      </w:r>
    </w:p>
    <w:p w14:paraId="4A4584E1" w14:textId="1D950274" w:rsidR="004047CC" w:rsidRPr="004047CC" w:rsidRDefault="004047CC" w:rsidP="0087116E">
      <w:pPr>
        <w:pStyle w:val="ListParagraph"/>
        <w:numPr>
          <w:ilvl w:val="0"/>
          <w:numId w:val="12"/>
        </w:numPr>
        <w:rPr>
          <w:rFonts w:ascii="Arial" w:hAnsi="Arial" w:cs="Arial"/>
          <w:bCs/>
          <w:color w:val="222222"/>
          <w:szCs w:val="20"/>
          <w:shd w:val="clear" w:color="auto" w:fill="FFFFFF"/>
          <w:lang w:val="en-US"/>
        </w:rPr>
      </w:pPr>
      <w:r w:rsidRPr="004047CC">
        <w:rPr>
          <w:rFonts w:ascii="Arial" w:hAnsi="Arial" w:cs="Arial"/>
          <w:bCs/>
          <w:color w:val="222222"/>
          <w:szCs w:val="20"/>
          <w:shd w:val="clear" w:color="auto" w:fill="FFFFFF"/>
          <w:lang w:val="en-US"/>
        </w:rPr>
        <w:t>Cancer, age-standardized death rates by country</w:t>
      </w:r>
      <w:r>
        <w:rPr>
          <w:rFonts w:ascii="Arial" w:hAnsi="Arial" w:cs="Arial"/>
          <w:bCs/>
          <w:color w:val="222222"/>
          <w:szCs w:val="20"/>
          <w:shd w:val="clear" w:color="auto" w:fill="FFFFFF"/>
          <w:lang w:val="en-US"/>
        </w:rPr>
        <w:t xml:space="preserve"> - </w:t>
      </w:r>
      <w:hyperlink r:id="rId15" w:history="1">
        <w:r>
          <w:rPr>
            <w:rStyle w:val="Hyperlink"/>
          </w:rPr>
          <w:t>http://apps.who.int/gho/data/node.main.A1110?lang=en</w:t>
        </w:r>
      </w:hyperlink>
    </w:p>
    <w:p w14:paraId="0F39C328" w14:textId="788BCEB7" w:rsidR="00305735" w:rsidRPr="004047CC" w:rsidRDefault="0087116E" w:rsidP="0087116E">
      <w:pPr>
        <w:pStyle w:val="ListParagraph"/>
        <w:numPr>
          <w:ilvl w:val="0"/>
          <w:numId w:val="12"/>
        </w:numPr>
        <w:rPr>
          <w:rFonts w:ascii="Arial" w:hAnsi="Arial" w:cs="Arial"/>
          <w:bCs/>
          <w:color w:val="222222"/>
          <w:szCs w:val="20"/>
          <w:shd w:val="clear" w:color="auto" w:fill="FFFFFF"/>
          <w:lang w:val="en-US"/>
        </w:rPr>
      </w:pPr>
      <w:r w:rsidRPr="0087116E">
        <w:rPr>
          <w:rFonts w:ascii="Arial" w:hAnsi="Arial" w:cs="Arial"/>
          <w:bCs/>
          <w:color w:val="222222"/>
          <w:szCs w:val="20"/>
          <w:shd w:val="clear" w:color="auto" w:fill="FFFFFF"/>
          <w:lang w:val="en-US"/>
        </w:rPr>
        <w:t xml:space="preserve">YLL score by country - </w:t>
      </w:r>
      <w:hyperlink r:id="rId16" w:history="1">
        <w:r w:rsidR="004047CC">
          <w:rPr>
            <w:rStyle w:val="Hyperlink"/>
          </w:rPr>
          <w:t>http://apps.who.int/gho/data/node.main.A1106?lang=en</w:t>
        </w:r>
      </w:hyperlink>
    </w:p>
    <w:p w14:paraId="268633A0" w14:textId="6347A20D" w:rsidR="004047CC" w:rsidRPr="00341A73" w:rsidRDefault="004047CC" w:rsidP="0087116E">
      <w:pPr>
        <w:pStyle w:val="ListParagraph"/>
        <w:numPr>
          <w:ilvl w:val="0"/>
          <w:numId w:val="12"/>
        </w:numPr>
        <w:rPr>
          <w:rFonts w:ascii="Arial" w:hAnsi="Arial" w:cs="Arial"/>
          <w:bCs/>
          <w:color w:val="222222"/>
          <w:szCs w:val="20"/>
          <w:shd w:val="clear" w:color="auto" w:fill="FFFFFF"/>
          <w:lang w:val="en-US"/>
        </w:rPr>
      </w:pPr>
      <w:r w:rsidRPr="004047CC">
        <w:rPr>
          <w:rFonts w:ascii="Arial" w:hAnsi="Arial" w:cs="Arial"/>
          <w:bCs/>
          <w:color w:val="222222"/>
          <w:szCs w:val="20"/>
          <w:shd w:val="clear" w:color="auto" w:fill="FFFFFF"/>
          <w:lang w:val="en-US"/>
        </w:rPr>
        <w:t>Alcohol-attributable fractions, all-cause deaths by country</w:t>
      </w:r>
      <w:r>
        <w:rPr>
          <w:rFonts w:ascii="Arial" w:hAnsi="Arial" w:cs="Arial"/>
          <w:bCs/>
          <w:color w:val="222222"/>
          <w:szCs w:val="20"/>
          <w:shd w:val="clear" w:color="auto" w:fill="FFFFFF"/>
          <w:lang w:val="en-US"/>
        </w:rPr>
        <w:t xml:space="preserve"> - </w:t>
      </w:r>
      <w:hyperlink r:id="rId17" w:history="1">
        <w:r w:rsidR="002F5431">
          <w:rPr>
            <w:rStyle w:val="Hyperlink"/>
          </w:rPr>
          <w:t>http://apps.who.int/gho/data/node.main.A1091?lang=en</w:t>
        </w:r>
      </w:hyperlink>
    </w:p>
    <w:p w14:paraId="4E20AE5B" w14:textId="1D965C60" w:rsidR="00341A73" w:rsidRDefault="00341A73" w:rsidP="00341A73">
      <w:pPr>
        <w:rPr>
          <w:rFonts w:ascii="Arial" w:hAnsi="Arial" w:cs="Arial"/>
          <w:bCs/>
          <w:color w:val="222222"/>
          <w:szCs w:val="20"/>
          <w:shd w:val="clear" w:color="auto" w:fill="FFFFFF"/>
          <w:lang w:val="en-US"/>
        </w:rPr>
      </w:pPr>
    </w:p>
    <w:p w14:paraId="2C628739" w14:textId="77777777" w:rsidR="00341A73" w:rsidRPr="00341A73" w:rsidRDefault="00341A73" w:rsidP="00341A73">
      <w:pPr>
        <w:rPr>
          <w:rFonts w:ascii="Arial" w:hAnsi="Arial" w:cs="Arial"/>
          <w:bCs/>
          <w:color w:val="222222"/>
          <w:szCs w:val="20"/>
          <w:shd w:val="clear" w:color="auto" w:fill="FFFFFF"/>
          <w:lang w:val="en-US"/>
        </w:rPr>
      </w:pPr>
    </w:p>
    <w:p w14:paraId="34E7FDC6" w14:textId="77777777" w:rsidR="00305735" w:rsidRPr="0099519F" w:rsidRDefault="00305735" w:rsidP="00305735">
      <w:pPr>
        <w:jc w:val="center"/>
        <w:rPr>
          <w:rFonts w:ascii="Arial" w:hAnsi="Arial" w:cs="Arial"/>
          <w:b/>
          <w:bCs/>
          <w:color w:val="222222"/>
          <w:szCs w:val="20"/>
          <w:shd w:val="clear" w:color="auto" w:fill="FFFFFF"/>
          <w:lang w:val="en-US"/>
        </w:rPr>
      </w:pPr>
      <w:r w:rsidRPr="0099519F">
        <w:rPr>
          <w:rFonts w:ascii="Arial" w:hAnsi="Arial" w:cs="Arial"/>
          <w:b/>
          <w:bCs/>
          <w:color w:val="222222"/>
          <w:szCs w:val="20"/>
          <w:shd w:val="clear" w:color="auto" w:fill="FFFFFF"/>
          <w:lang w:val="en-US"/>
        </w:rPr>
        <w:t>Description of the data set</w:t>
      </w:r>
      <w:r>
        <w:rPr>
          <w:rFonts w:ascii="Arial" w:hAnsi="Arial" w:cs="Arial"/>
          <w:b/>
          <w:bCs/>
          <w:color w:val="222222"/>
          <w:szCs w:val="20"/>
          <w:shd w:val="clear" w:color="auto" w:fill="FFFFFF"/>
          <w:lang w:val="en-US"/>
        </w:rPr>
        <w:t>:</w:t>
      </w:r>
    </w:p>
    <w:p w14:paraId="601A9B58" w14:textId="31E772B9" w:rsidR="006310BA" w:rsidRPr="006310BA" w:rsidRDefault="00305735" w:rsidP="006310BA">
      <w:pPr>
        <w:rPr>
          <w:rFonts w:ascii="Arial" w:hAnsi="Arial" w:cs="Arial"/>
          <w:bCs/>
          <w:color w:val="222222"/>
          <w:szCs w:val="20"/>
          <w:shd w:val="clear" w:color="auto" w:fill="FFFFFF"/>
          <w:lang w:val="en-US"/>
        </w:rPr>
      </w:pPr>
      <w:r>
        <w:rPr>
          <w:rFonts w:ascii="Arial" w:hAnsi="Arial" w:cs="Arial"/>
          <w:bCs/>
          <w:color w:val="222222"/>
          <w:szCs w:val="20"/>
          <w:shd w:val="clear" w:color="auto" w:fill="FFFFFF"/>
          <w:lang w:val="en-US"/>
        </w:rPr>
        <w:t xml:space="preserve">The dataset contains </w:t>
      </w:r>
      <w:r w:rsidR="00FF2EB3">
        <w:rPr>
          <w:rFonts w:ascii="Arial" w:hAnsi="Arial" w:cs="Arial"/>
          <w:bCs/>
          <w:color w:val="222222"/>
          <w:szCs w:val="20"/>
          <w:shd w:val="clear" w:color="auto" w:fill="FFFFFF"/>
          <w:lang w:val="en-US"/>
        </w:rPr>
        <w:t>three</w:t>
      </w:r>
      <w:r w:rsidR="00720826">
        <w:rPr>
          <w:rFonts w:ascii="Arial" w:hAnsi="Arial" w:cs="Arial"/>
          <w:bCs/>
          <w:color w:val="222222"/>
          <w:szCs w:val="20"/>
          <w:shd w:val="clear" w:color="auto" w:fill="FFFFFF"/>
          <w:lang w:val="en-US"/>
        </w:rPr>
        <w:t xml:space="preserve"> </w:t>
      </w:r>
      <w:r w:rsidR="000102B5">
        <w:rPr>
          <w:rFonts w:ascii="Arial" w:hAnsi="Arial" w:cs="Arial"/>
          <w:bCs/>
          <w:color w:val="222222"/>
          <w:szCs w:val="20"/>
          <w:shd w:val="clear" w:color="auto" w:fill="FFFFFF"/>
          <w:lang w:val="en-US"/>
        </w:rPr>
        <w:t>variables</w:t>
      </w:r>
      <w:r w:rsidR="00FF2EB3">
        <w:rPr>
          <w:rFonts w:ascii="Arial" w:hAnsi="Arial" w:cs="Arial"/>
          <w:bCs/>
          <w:color w:val="222222"/>
          <w:szCs w:val="20"/>
          <w:shd w:val="clear" w:color="auto" w:fill="FFFFFF"/>
          <w:lang w:val="en-US"/>
        </w:rPr>
        <w:t xml:space="preserve"> Alcohol – Years of life lost, Male Deaths by Cancer and Female Deaths by Cancer</w:t>
      </w:r>
      <w:r w:rsidR="000102B5">
        <w:rPr>
          <w:rFonts w:ascii="Arial" w:hAnsi="Arial" w:cs="Arial"/>
          <w:bCs/>
          <w:color w:val="222222"/>
          <w:szCs w:val="20"/>
          <w:shd w:val="clear" w:color="auto" w:fill="FFFFFF"/>
          <w:lang w:val="en-US"/>
        </w:rPr>
        <w:t xml:space="preserve"> </w:t>
      </w:r>
      <w:r w:rsidR="00C95159">
        <w:rPr>
          <w:rFonts w:ascii="Arial" w:hAnsi="Arial" w:cs="Arial"/>
          <w:bCs/>
          <w:color w:val="222222"/>
          <w:szCs w:val="20"/>
          <w:shd w:val="clear" w:color="auto" w:fill="FFFFFF"/>
          <w:lang w:val="en-US"/>
        </w:rPr>
        <w:t>which are recognized as predictor variables by the software also known as independent variables</w:t>
      </w:r>
      <w:r w:rsidR="00FF2EB3">
        <w:rPr>
          <w:rFonts w:ascii="Arial" w:hAnsi="Arial" w:cs="Arial"/>
          <w:bCs/>
          <w:color w:val="222222"/>
          <w:szCs w:val="20"/>
          <w:shd w:val="clear" w:color="auto" w:fill="FFFFFF"/>
          <w:lang w:val="en-US"/>
        </w:rPr>
        <w:t>.</w:t>
      </w:r>
      <w:r w:rsidR="003A222F">
        <w:rPr>
          <w:rFonts w:ascii="Arial" w:hAnsi="Arial" w:cs="Arial"/>
          <w:bCs/>
          <w:color w:val="222222"/>
          <w:szCs w:val="20"/>
          <w:shd w:val="clear" w:color="auto" w:fill="FFFFFF"/>
          <w:lang w:val="en-US"/>
        </w:rPr>
        <w:t xml:space="preserve"> The logistic regression (binary)</w:t>
      </w:r>
      <w:r w:rsidR="004949C1">
        <w:rPr>
          <w:rFonts w:ascii="Arial" w:hAnsi="Arial" w:cs="Arial"/>
          <w:bCs/>
          <w:color w:val="222222"/>
          <w:szCs w:val="20"/>
          <w:shd w:val="clear" w:color="auto" w:fill="FFFFFF"/>
          <w:lang w:val="en-US"/>
        </w:rPr>
        <w:t xml:space="preserve"> is applied only when the dependent variable is dichotomous, i.e., it has only two possible values like true or false, 1 or 0, yes or no etc.</w:t>
      </w:r>
      <w:r w:rsidR="00725A96">
        <w:rPr>
          <w:rFonts w:ascii="Arial" w:hAnsi="Arial" w:cs="Arial"/>
          <w:bCs/>
          <w:color w:val="222222"/>
          <w:szCs w:val="20"/>
          <w:shd w:val="clear" w:color="auto" w:fill="FFFFFF"/>
          <w:lang w:val="en-US"/>
        </w:rPr>
        <w:t xml:space="preserve"> Hence, the dependent variable taken in the data set is in binary form, i.e. </w:t>
      </w:r>
      <w:r w:rsidR="00FF2EB3">
        <w:rPr>
          <w:rFonts w:ascii="Arial" w:hAnsi="Arial" w:cs="Arial"/>
          <w:bCs/>
          <w:color w:val="222222"/>
          <w:szCs w:val="20"/>
          <w:shd w:val="clear" w:color="auto" w:fill="FFFFFF"/>
          <w:lang w:val="en-US"/>
        </w:rPr>
        <w:t>0</w:t>
      </w:r>
      <w:r w:rsidR="00725A96">
        <w:rPr>
          <w:rFonts w:ascii="Arial" w:hAnsi="Arial" w:cs="Arial"/>
          <w:bCs/>
          <w:color w:val="222222"/>
          <w:szCs w:val="20"/>
          <w:shd w:val="clear" w:color="auto" w:fill="FFFFFF"/>
          <w:lang w:val="en-US"/>
        </w:rPr>
        <w:t xml:space="preserve"> or </w:t>
      </w:r>
      <w:r w:rsidR="00FF2EB3">
        <w:rPr>
          <w:rFonts w:ascii="Arial" w:hAnsi="Arial" w:cs="Arial"/>
          <w:bCs/>
          <w:color w:val="222222"/>
          <w:szCs w:val="20"/>
          <w:shd w:val="clear" w:color="auto" w:fill="FFFFFF"/>
          <w:lang w:val="en-US"/>
        </w:rPr>
        <w:t xml:space="preserve">1 </w:t>
      </w:r>
      <w:r w:rsidR="00725A96">
        <w:rPr>
          <w:rFonts w:ascii="Arial" w:hAnsi="Arial" w:cs="Arial"/>
          <w:bCs/>
          <w:color w:val="222222"/>
          <w:szCs w:val="20"/>
          <w:shd w:val="clear" w:color="auto" w:fill="FFFFFF"/>
          <w:lang w:val="en-US"/>
        </w:rPr>
        <w:t>for the</w:t>
      </w:r>
      <w:r w:rsidR="003B2526">
        <w:rPr>
          <w:rFonts w:ascii="Arial" w:hAnsi="Arial" w:cs="Arial"/>
          <w:bCs/>
          <w:color w:val="222222"/>
          <w:szCs w:val="20"/>
          <w:shd w:val="clear" w:color="auto" w:fill="FFFFFF"/>
          <w:lang w:val="en-US"/>
        </w:rPr>
        <w:t xml:space="preserve"> Male or Female deaths by Alcohol</w:t>
      </w:r>
      <w:r w:rsidR="00725A96">
        <w:rPr>
          <w:rFonts w:ascii="Arial" w:hAnsi="Arial" w:cs="Arial"/>
          <w:bCs/>
          <w:color w:val="222222"/>
          <w:szCs w:val="20"/>
          <w:shd w:val="clear" w:color="auto" w:fill="FFFFFF"/>
          <w:lang w:val="en-US"/>
        </w:rPr>
        <w:t>.</w:t>
      </w:r>
      <w:r w:rsidR="008D7355">
        <w:rPr>
          <w:rFonts w:ascii="Arial" w:hAnsi="Arial" w:cs="Arial"/>
          <w:bCs/>
          <w:color w:val="222222"/>
          <w:szCs w:val="20"/>
          <w:shd w:val="clear" w:color="auto" w:fill="FFFFFF"/>
          <w:lang w:val="en-US"/>
        </w:rPr>
        <w:t xml:space="preserve"> So, there is </w:t>
      </w:r>
      <w:proofErr w:type="gramStart"/>
      <w:r w:rsidR="008D7355">
        <w:rPr>
          <w:rFonts w:ascii="Arial" w:hAnsi="Arial" w:cs="Arial"/>
          <w:bCs/>
          <w:color w:val="222222"/>
          <w:szCs w:val="20"/>
          <w:shd w:val="clear" w:color="auto" w:fill="FFFFFF"/>
          <w:lang w:val="en-US"/>
        </w:rPr>
        <w:t>definitely a</w:t>
      </w:r>
      <w:proofErr w:type="gramEnd"/>
      <w:r w:rsidR="008D7355">
        <w:rPr>
          <w:rFonts w:ascii="Arial" w:hAnsi="Arial" w:cs="Arial"/>
          <w:bCs/>
          <w:color w:val="222222"/>
          <w:szCs w:val="20"/>
          <w:shd w:val="clear" w:color="auto" w:fill="FFFFFF"/>
          <w:lang w:val="en-US"/>
        </w:rPr>
        <w:t xml:space="preserve"> relationship between the </w:t>
      </w:r>
      <w:r w:rsidR="003B2526">
        <w:rPr>
          <w:rFonts w:ascii="Arial" w:hAnsi="Arial" w:cs="Arial"/>
          <w:bCs/>
          <w:color w:val="222222"/>
          <w:szCs w:val="20"/>
          <w:shd w:val="clear" w:color="auto" w:fill="FFFFFF"/>
          <w:lang w:val="en-US"/>
        </w:rPr>
        <w:t>dependent and independent variables</w:t>
      </w:r>
      <w:r w:rsidR="008D7355">
        <w:rPr>
          <w:rFonts w:ascii="Arial" w:hAnsi="Arial" w:cs="Arial"/>
          <w:bCs/>
          <w:color w:val="222222"/>
          <w:szCs w:val="20"/>
          <w:shd w:val="clear" w:color="auto" w:fill="FFFFFF"/>
          <w:lang w:val="en-US"/>
        </w:rPr>
        <w:t xml:space="preserve">. We are going to analyze it by putting </w:t>
      </w:r>
      <w:r w:rsidR="003B2526">
        <w:rPr>
          <w:rFonts w:ascii="Arial" w:hAnsi="Arial" w:cs="Arial"/>
          <w:bCs/>
          <w:color w:val="222222"/>
          <w:szCs w:val="20"/>
          <w:shd w:val="clear" w:color="auto" w:fill="FFFFFF"/>
          <w:lang w:val="en-US"/>
        </w:rPr>
        <w:t>the sample through different tests.</w:t>
      </w:r>
    </w:p>
    <w:p w14:paraId="509D0437" w14:textId="639338C3" w:rsidR="006310BA" w:rsidRDefault="006310BA" w:rsidP="006310BA">
      <w:pPr>
        <w:rPr>
          <w:rFonts w:ascii="Arial" w:hAnsi="Arial" w:cs="Arial"/>
          <w:bCs/>
          <w:color w:val="222222"/>
          <w:szCs w:val="20"/>
          <w:shd w:val="clear" w:color="auto" w:fill="FFFFFF"/>
          <w:lang w:val="en-US"/>
        </w:rPr>
      </w:pPr>
    </w:p>
    <w:p w14:paraId="21F57C5D" w14:textId="77777777" w:rsidR="00E77727" w:rsidRPr="006310BA" w:rsidRDefault="00E77727" w:rsidP="006310BA">
      <w:pPr>
        <w:rPr>
          <w:rFonts w:ascii="Arial" w:hAnsi="Arial" w:cs="Arial"/>
          <w:bCs/>
          <w:color w:val="222222"/>
          <w:szCs w:val="20"/>
          <w:shd w:val="clear" w:color="auto" w:fill="FFFFFF"/>
          <w:lang w:val="en-US"/>
        </w:rPr>
      </w:pPr>
    </w:p>
    <w:p w14:paraId="5B1430DA" w14:textId="6567425D" w:rsidR="00E77727" w:rsidRDefault="00E77727" w:rsidP="00E77727">
      <w:pPr>
        <w:jc w:val="center"/>
        <w:rPr>
          <w:rFonts w:ascii="Arial" w:hAnsi="Arial" w:cs="Arial"/>
          <w:b/>
          <w:bCs/>
          <w:color w:val="222222"/>
          <w:szCs w:val="20"/>
          <w:shd w:val="clear" w:color="auto" w:fill="FFFFFF"/>
          <w:lang w:val="en-US"/>
        </w:rPr>
      </w:pPr>
      <w:r w:rsidRPr="0099519F">
        <w:rPr>
          <w:rFonts w:ascii="Arial" w:hAnsi="Arial" w:cs="Arial"/>
          <w:b/>
          <w:bCs/>
          <w:color w:val="222222"/>
          <w:szCs w:val="20"/>
          <w:shd w:val="clear" w:color="auto" w:fill="FFFFFF"/>
          <w:lang w:val="en-US"/>
        </w:rPr>
        <w:t>Description of</w:t>
      </w:r>
      <w:r>
        <w:rPr>
          <w:rFonts w:ascii="Arial" w:hAnsi="Arial" w:cs="Arial"/>
          <w:b/>
          <w:bCs/>
          <w:color w:val="222222"/>
          <w:szCs w:val="20"/>
          <w:shd w:val="clear" w:color="auto" w:fill="FFFFFF"/>
          <w:lang w:val="en-US"/>
        </w:rPr>
        <w:t xml:space="preserve"> Analysis:</w:t>
      </w:r>
    </w:p>
    <w:p w14:paraId="4569E558" w14:textId="77777777" w:rsidR="00524D1C" w:rsidRPr="0099519F" w:rsidRDefault="00524D1C" w:rsidP="00E77727">
      <w:pPr>
        <w:jc w:val="center"/>
        <w:rPr>
          <w:rFonts w:ascii="Arial" w:hAnsi="Arial" w:cs="Arial"/>
          <w:b/>
          <w:bCs/>
          <w:color w:val="222222"/>
          <w:szCs w:val="20"/>
          <w:shd w:val="clear" w:color="auto" w:fill="FFFFFF"/>
          <w:lang w:val="en-US"/>
        </w:rPr>
      </w:pPr>
    </w:p>
    <w:p w14:paraId="1DA097B0" w14:textId="13AFD0BD" w:rsidR="00305735" w:rsidRDefault="00E77727" w:rsidP="00305735">
      <w:r>
        <w:t>The analysis has been done to analyse and visualise the impact of different independent variables on the dependent variable which is dichotomous in nature.</w:t>
      </w:r>
      <w:r w:rsidR="00440D6F">
        <w:t xml:space="preserve"> The column</w:t>
      </w:r>
      <w:r w:rsidR="00C34074">
        <w:t xml:space="preserve"> – ‘</w:t>
      </w:r>
      <w:r w:rsidR="00C764C9">
        <w:rPr>
          <w:rFonts w:ascii="Arial" w:hAnsi="Arial" w:cs="Arial"/>
          <w:bCs/>
          <w:color w:val="222222"/>
          <w:szCs w:val="20"/>
          <w:shd w:val="clear" w:color="auto" w:fill="FFFFFF"/>
          <w:lang w:val="en-US"/>
        </w:rPr>
        <w:t>MorFDeaths</w:t>
      </w:r>
      <w:r w:rsidR="00C34074">
        <w:t>’</w:t>
      </w:r>
      <w:r w:rsidR="00440D6F">
        <w:t xml:space="preserve"> is considered as </w:t>
      </w:r>
      <w:r w:rsidR="00C34074">
        <w:t xml:space="preserve">dichotomous </w:t>
      </w:r>
      <w:r w:rsidR="00440D6F">
        <w:t>dependent variable which is assumed to be dependent on the other factor taken into consideration –</w:t>
      </w:r>
      <w:r w:rsidR="00197F20">
        <w:t xml:space="preserve"> </w:t>
      </w:r>
      <w:r w:rsidR="00197F20">
        <w:rPr>
          <w:rFonts w:ascii="Arial" w:hAnsi="Arial" w:cs="Arial"/>
          <w:bCs/>
          <w:color w:val="222222"/>
          <w:szCs w:val="20"/>
          <w:shd w:val="clear" w:color="auto" w:fill="FFFFFF"/>
          <w:lang w:val="en-US"/>
        </w:rPr>
        <w:t>Years of life lost, Male Deaths by Cancer and Female Deaths by Cancer</w:t>
      </w:r>
      <w:r w:rsidR="00440D6F">
        <w:t>.</w:t>
      </w:r>
    </w:p>
    <w:p w14:paraId="6E1A4896" w14:textId="6CB1C8BB" w:rsidR="00440D6F" w:rsidRDefault="00440D6F" w:rsidP="00305735">
      <w:r>
        <w:t>I have used the 95% confidence interval testing observation which may be true or false depending on the values in the datasets stating our procedure to be right or wrong respectively. Following are the tests conducted in SPSS:</w:t>
      </w:r>
    </w:p>
    <w:p w14:paraId="7B6E96E8" w14:textId="5CA02E8D" w:rsidR="00D11F6A" w:rsidRDefault="00D11F6A" w:rsidP="00305735"/>
    <w:p w14:paraId="0826C333" w14:textId="300C8BE8" w:rsidR="00D11F6A" w:rsidRDefault="00D11F6A" w:rsidP="00D11F6A">
      <w:pPr>
        <w:pStyle w:val="ListParagraph"/>
        <w:numPr>
          <w:ilvl w:val="0"/>
          <w:numId w:val="13"/>
        </w:numPr>
        <w:rPr>
          <w:rFonts w:ascii="Arial" w:hAnsi="Arial" w:cs="Arial"/>
          <w:b/>
          <w:bCs/>
          <w:color w:val="222222"/>
          <w:szCs w:val="20"/>
          <w:u w:val="single"/>
          <w:shd w:val="clear" w:color="auto" w:fill="FFFFFF"/>
        </w:rPr>
      </w:pPr>
      <w:r w:rsidRPr="00D11F6A">
        <w:rPr>
          <w:rFonts w:ascii="Arial" w:hAnsi="Arial" w:cs="Arial"/>
          <w:b/>
          <w:bCs/>
          <w:color w:val="222222"/>
          <w:szCs w:val="20"/>
          <w:u w:val="single"/>
          <w:shd w:val="clear" w:color="auto" w:fill="FFFFFF"/>
        </w:rPr>
        <w:t>Cox &amp; Snell and Nagelkerke R</w:t>
      </w:r>
      <w:r w:rsidR="00517963">
        <w:rPr>
          <w:rFonts w:ascii="Arial" w:hAnsi="Arial" w:cs="Arial"/>
          <w:b/>
          <w:bCs/>
          <w:color w:val="222222"/>
          <w:szCs w:val="20"/>
          <w:u w:val="single"/>
          <w:shd w:val="clear" w:color="auto" w:fill="FFFFFF"/>
          <w:vertAlign w:val="superscript"/>
        </w:rPr>
        <w:t>2</w:t>
      </w:r>
      <w:r>
        <w:rPr>
          <w:rFonts w:ascii="Arial" w:hAnsi="Arial" w:cs="Arial"/>
          <w:b/>
          <w:bCs/>
          <w:color w:val="222222"/>
          <w:szCs w:val="20"/>
          <w:u w:val="single"/>
          <w:shd w:val="clear" w:color="auto" w:fill="FFFFFF"/>
        </w:rPr>
        <w:t>:</w:t>
      </w:r>
    </w:p>
    <w:p w14:paraId="57090EF9" w14:textId="2A3ADAE0" w:rsidR="00E85D02" w:rsidRDefault="00E85D02" w:rsidP="002C0184">
      <w:pPr>
        <w:rPr>
          <w:rFonts w:ascii="Arial" w:hAnsi="Arial" w:cs="Arial"/>
          <w:bCs/>
          <w:color w:val="222222"/>
          <w:szCs w:val="20"/>
          <w:shd w:val="clear" w:color="auto" w:fill="FFFFFF"/>
        </w:rPr>
      </w:pPr>
      <w:r w:rsidRPr="00E85D02">
        <w:rPr>
          <w:rFonts w:ascii="Arial" w:hAnsi="Arial" w:cs="Arial"/>
          <w:bCs/>
          <w:color w:val="222222"/>
          <w:szCs w:val="20"/>
          <w:shd w:val="clear" w:color="auto" w:fill="FFFFFF"/>
        </w:rPr>
        <w:t>The Cox &amp; Snell</w:t>
      </w:r>
      <w:r>
        <w:rPr>
          <w:rFonts w:ascii="Arial" w:hAnsi="Arial" w:cs="Arial"/>
          <w:bCs/>
          <w:color w:val="222222"/>
          <w:szCs w:val="20"/>
          <w:shd w:val="clear" w:color="auto" w:fill="FFFFFF"/>
        </w:rPr>
        <w:t xml:space="preserve"> R</w:t>
      </w:r>
      <w:r>
        <w:rPr>
          <w:rFonts w:ascii="Arial" w:hAnsi="Arial" w:cs="Arial"/>
          <w:bCs/>
          <w:color w:val="222222"/>
          <w:szCs w:val="20"/>
          <w:shd w:val="clear" w:color="auto" w:fill="FFFFFF"/>
          <w:vertAlign w:val="superscript"/>
        </w:rPr>
        <w:t>2</w:t>
      </w:r>
      <w:r>
        <w:rPr>
          <w:rFonts w:ascii="Arial" w:hAnsi="Arial" w:cs="Arial"/>
          <w:bCs/>
          <w:color w:val="222222"/>
          <w:szCs w:val="20"/>
          <w:shd w:val="clear" w:color="auto" w:fill="FFFFFF"/>
        </w:rPr>
        <w:t xml:space="preserve"> and Nagelkerke R</w:t>
      </w:r>
      <w:r>
        <w:rPr>
          <w:rFonts w:ascii="Arial" w:hAnsi="Arial" w:cs="Arial"/>
          <w:bCs/>
          <w:color w:val="222222"/>
          <w:szCs w:val="20"/>
          <w:shd w:val="clear" w:color="auto" w:fill="FFFFFF"/>
          <w:vertAlign w:val="superscript"/>
        </w:rPr>
        <w:t>2</w:t>
      </w:r>
      <w:r>
        <w:rPr>
          <w:rFonts w:ascii="Arial" w:hAnsi="Arial" w:cs="Arial"/>
          <w:bCs/>
          <w:color w:val="222222"/>
          <w:szCs w:val="20"/>
          <w:shd w:val="clear" w:color="auto" w:fill="FFFFFF"/>
        </w:rPr>
        <w:t xml:space="preserve"> are analogous to the R</w:t>
      </w:r>
      <w:r>
        <w:rPr>
          <w:rFonts w:ascii="Arial" w:hAnsi="Arial" w:cs="Arial"/>
          <w:bCs/>
          <w:color w:val="222222"/>
          <w:szCs w:val="20"/>
          <w:shd w:val="clear" w:color="auto" w:fill="FFFFFF"/>
          <w:vertAlign w:val="superscript"/>
        </w:rPr>
        <w:t>2</w:t>
      </w:r>
      <w:r>
        <w:rPr>
          <w:rFonts w:ascii="Arial" w:hAnsi="Arial" w:cs="Arial"/>
          <w:bCs/>
          <w:color w:val="222222"/>
          <w:szCs w:val="20"/>
          <w:shd w:val="clear" w:color="auto" w:fill="FFFFFF"/>
        </w:rPr>
        <w:t xml:space="preserve"> measure in multiple regression. They are also known as pseudo R</w:t>
      </w:r>
      <w:r>
        <w:rPr>
          <w:rFonts w:ascii="Arial" w:hAnsi="Arial" w:cs="Arial"/>
          <w:bCs/>
          <w:color w:val="222222"/>
          <w:szCs w:val="20"/>
          <w:shd w:val="clear" w:color="auto" w:fill="FFFFFF"/>
          <w:vertAlign w:val="superscript"/>
        </w:rPr>
        <w:t xml:space="preserve">2 </w:t>
      </w:r>
      <w:r>
        <w:rPr>
          <w:rFonts w:ascii="Arial" w:hAnsi="Arial" w:cs="Arial"/>
          <w:bCs/>
          <w:color w:val="222222"/>
          <w:szCs w:val="20"/>
          <w:shd w:val="clear" w:color="auto" w:fill="FFFFFF"/>
        </w:rPr>
        <w:t>statistics.</w:t>
      </w:r>
      <w:r w:rsidR="002C0184">
        <w:rPr>
          <w:rFonts w:ascii="Arial" w:hAnsi="Arial" w:cs="Arial"/>
          <w:bCs/>
          <w:color w:val="222222"/>
          <w:szCs w:val="20"/>
          <w:shd w:val="clear" w:color="auto" w:fill="FFFFFF"/>
        </w:rPr>
        <w:t xml:space="preserve"> </w:t>
      </w:r>
      <w:r w:rsidR="002C0184" w:rsidRPr="002C0184">
        <w:rPr>
          <w:rFonts w:ascii="Arial" w:hAnsi="Arial" w:cs="Arial"/>
          <w:bCs/>
          <w:color w:val="222222"/>
          <w:szCs w:val="20"/>
          <w:shd w:val="clear" w:color="auto" w:fill="FFFFFF"/>
        </w:rPr>
        <w:t xml:space="preserve">They refer to the amount of </w:t>
      </w:r>
      <w:r w:rsidR="002C0184" w:rsidRPr="002C0184">
        <w:rPr>
          <w:rFonts w:ascii="Arial" w:hAnsi="Arial" w:cs="Arial"/>
          <w:bCs/>
          <w:color w:val="222222"/>
          <w:szCs w:val="20"/>
          <w:shd w:val="clear" w:color="auto" w:fill="FFFFFF"/>
        </w:rPr>
        <w:lastRenderedPageBreak/>
        <w:t>variation in the dependent variable which is predicted by the predictor variables collectively. The maximum value of this, in theory, is 1.00 if the relationship is perfect; it will be 0.00 if there is no relationship. Th</w:t>
      </w:r>
      <w:r w:rsidR="000E0E8F">
        <w:rPr>
          <w:rFonts w:ascii="Arial" w:hAnsi="Arial" w:cs="Arial"/>
          <w:bCs/>
          <w:color w:val="222222"/>
          <w:szCs w:val="20"/>
          <w:shd w:val="clear" w:color="auto" w:fill="FFFFFF"/>
        </w:rPr>
        <w:t xml:space="preserve">e </w:t>
      </w:r>
      <w:r w:rsidR="000E0E8F" w:rsidRPr="00E85D02">
        <w:rPr>
          <w:rFonts w:ascii="Arial" w:hAnsi="Arial" w:cs="Arial"/>
          <w:bCs/>
          <w:color w:val="222222"/>
          <w:szCs w:val="20"/>
          <w:shd w:val="clear" w:color="auto" w:fill="FFFFFF"/>
        </w:rPr>
        <w:t>Cox &amp; Snell</w:t>
      </w:r>
      <w:r w:rsidR="000E0E8F">
        <w:rPr>
          <w:rFonts w:ascii="Arial" w:hAnsi="Arial" w:cs="Arial"/>
          <w:bCs/>
          <w:color w:val="222222"/>
          <w:szCs w:val="20"/>
          <w:shd w:val="clear" w:color="auto" w:fill="FFFFFF"/>
        </w:rPr>
        <w:t xml:space="preserve"> R</w:t>
      </w:r>
      <w:r w:rsidR="000E0E8F">
        <w:rPr>
          <w:rFonts w:ascii="Arial" w:hAnsi="Arial" w:cs="Arial"/>
          <w:bCs/>
          <w:color w:val="222222"/>
          <w:szCs w:val="20"/>
          <w:shd w:val="clear" w:color="auto" w:fill="FFFFFF"/>
          <w:vertAlign w:val="superscript"/>
        </w:rPr>
        <w:t>2</w:t>
      </w:r>
      <w:r w:rsidR="000E0E8F">
        <w:rPr>
          <w:rFonts w:ascii="Arial" w:hAnsi="Arial" w:cs="Arial"/>
          <w:bCs/>
          <w:color w:val="222222"/>
          <w:szCs w:val="20"/>
          <w:shd w:val="clear" w:color="auto" w:fill="FFFFFF"/>
        </w:rPr>
        <w:t xml:space="preserve"> and Nagelkerke R</w:t>
      </w:r>
      <w:r w:rsidR="000E0E8F">
        <w:rPr>
          <w:rFonts w:ascii="Arial" w:hAnsi="Arial" w:cs="Arial"/>
          <w:bCs/>
          <w:color w:val="222222"/>
          <w:szCs w:val="20"/>
          <w:shd w:val="clear" w:color="auto" w:fill="FFFFFF"/>
          <w:vertAlign w:val="superscript"/>
        </w:rPr>
        <w:t>2</w:t>
      </w:r>
      <w:r w:rsidR="002C0184" w:rsidRPr="002C0184">
        <w:rPr>
          <w:rFonts w:ascii="Arial" w:hAnsi="Arial" w:cs="Arial"/>
          <w:bCs/>
          <w:color w:val="222222"/>
          <w:szCs w:val="20"/>
          <w:shd w:val="clear" w:color="auto" w:fill="FFFFFF"/>
        </w:rPr>
        <w:t xml:space="preserve"> are </w:t>
      </w:r>
      <w:r w:rsidR="000E0E8F">
        <w:rPr>
          <w:rFonts w:ascii="Arial" w:hAnsi="Arial" w:cs="Arial"/>
          <w:bCs/>
          <w:color w:val="222222"/>
          <w:szCs w:val="20"/>
          <w:shd w:val="clear" w:color="auto" w:fill="FFFFFF"/>
        </w:rPr>
        <w:t xml:space="preserve">called </w:t>
      </w:r>
      <w:r w:rsidR="002C0184" w:rsidRPr="002C0184">
        <w:rPr>
          <w:rFonts w:ascii="Arial" w:hAnsi="Arial" w:cs="Arial"/>
          <w:bCs/>
          <w:color w:val="222222"/>
          <w:szCs w:val="20"/>
          <w:shd w:val="clear" w:color="auto" w:fill="FFFFFF"/>
        </w:rPr>
        <w:t xml:space="preserve">pseudo-statistics </w:t>
      </w:r>
      <w:r w:rsidR="000E0E8F">
        <w:rPr>
          <w:rFonts w:ascii="Arial" w:hAnsi="Arial" w:cs="Arial"/>
          <w:bCs/>
          <w:color w:val="222222"/>
          <w:szCs w:val="20"/>
          <w:shd w:val="clear" w:color="auto" w:fill="FFFFFF"/>
        </w:rPr>
        <w:t xml:space="preserve">as </w:t>
      </w:r>
      <w:r w:rsidR="002C0184" w:rsidRPr="002C0184">
        <w:rPr>
          <w:rFonts w:ascii="Arial" w:hAnsi="Arial" w:cs="Arial"/>
          <w:bCs/>
          <w:color w:val="222222"/>
          <w:szCs w:val="20"/>
          <w:shd w:val="clear" w:color="auto" w:fill="FFFFFF"/>
        </w:rPr>
        <w:t xml:space="preserve">they appear like </w:t>
      </w:r>
      <w:proofErr w:type="gramStart"/>
      <w:r w:rsidR="000E0E8F">
        <w:rPr>
          <w:rFonts w:ascii="Arial" w:hAnsi="Arial" w:cs="Arial"/>
          <w:bCs/>
          <w:color w:val="222222"/>
          <w:szCs w:val="20"/>
          <w:shd w:val="clear" w:color="auto" w:fill="FFFFFF"/>
        </w:rPr>
        <w:t>R</w:t>
      </w:r>
      <w:r w:rsidR="000E0E8F">
        <w:rPr>
          <w:rFonts w:ascii="Arial" w:hAnsi="Arial" w:cs="Arial"/>
          <w:bCs/>
          <w:color w:val="222222"/>
          <w:szCs w:val="20"/>
          <w:shd w:val="clear" w:color="auto" w:fill="FFFFFF"/>
          <w:vertAlign w:val="superscript"/>
        </w:rPr>
        <w:t>2</w:t>
      </w:r>
      <w:proofErr w:type="gramEnd"/>
      <w:r w:rsidR="000E0E8F">
        <w:rPr>
          <w:rFonts w:ascii="Arial" w:hAnsi="Arial" w:cs="Arial"/>
          <w:bCs/>
          <w:color w:val="222222"/>
          <w:szCs w:val="20"/>
          <w:shd w:val="clear" w:color="auto" w:fill="FFFFFF"/>
        </w:rPr>
        <w:t xml:space="preserve"> </w:t>
      </w:r>
      <w:r w:rsidR="002C0184" w:rsidRPr="002C0184">
        <w:rPr>
          <w:rFonts w:ascii="Arial" w:hAnsi="Arial" w:cs="Arial"/>
          <w:bCs/>
          <w:color w:val="222222"/>
          <w:szCs w:val="20"/>
          <w:shd w:val="clear" w:color="auto" w:fill="FFFFFF"/>
        </w:rPr>
        <w:t>but they are actually analogous to it.</w:t>
      </w:r>
    </w:p>
    <w:p w14:paraId="2EEB8FF4" w14:textId="77777777" w:rsidR="00063EDB" w:rsidRDefault="00063EDB" w:rsidP="002C0184">
      <w:pPr>
        <w:rPr>
          <w:rFonts w:ascii="Arial" w:hAnsi="Arial" w:cs="Arial"/>
          <w:bCs/>
          <w:color w:val="222222"/>
          <w:szCs w:val="20"/>
          <w:shd w:val="clear" w:color="auto" w:fill="FFFFFF"/>
        </w:rPr>
      </w:pPr>
    </w:p>
    <w:p w14:paraId="0ECBD774" w14:textId="11311293" w:rsidR="00517963" w:rsidRDefault="00517963" w:rsidP="00517963">
      <w:pPr>
        <w:pStyle w:val="ListParagraph"/>
        <w:numPr>
          <w:ilvl w:val="0"/>
          <w:numId w:val="13"/>
        </w:numPr>
        <w:rPr>
          <w:rFonts w:ascii="Arial" w:hAnsi="Arial" w:cs="Arial"/>
          <w:b/>
          <w:bCs/>
          <w:color w:val="222222"/>
          <w:szCs w:val="20"/>
          <w:u w:val="single"/>
          <w:shd w:val="clear" w:color="auto" w:fill="FFFFFF"/>
        </w:rPr>
      </w:pPr>
      <w:r w:rsidRPr="005A5570">
        <w:rPr>
          <w:rFonts w:ascii="Arial" w:hAnsi="Arial" w:cs="Arial"/>
          <w:b/>
          <w:bCs/>
          <w:color w:val="222222"/>
          <w:szCs w:val="20"/>
          <w:u w:val="single"/>
          <w:shd w:val="clear" w:color="auto" w:fill="FFFFFF"/>
        </w:rPr>
        <w:t>Hosmer &amp; Lemshow Test</w:t>
      </w:r>
      <w:r w:rsidR="005A5570" w:rsidRPr="005A5570">
        <w:rPr>
          <w:rFonts w:ascii="Arial" w:hAnsi="Arial" w:cs="Arial"/>
          <w:b/>
          <w:bCs/>
          <w:color w:val="222222"/>
          <w:szCs w:val="20"/>
          <w:u w:val="single"/>
          <w:shd w:val="clear" w:color="auto" w:fill="FFFFFF"/>
        </w:rPr>
        <w:t>:</w:t>
      </w:r>
    </w:p>
    <w:p w14:paraId="22A2585D" w14:textId="04AFBECD" w:rsidR="005A5570" w:rsidRDefault="005A5570" w:rsidP="005A5570">
      <w:pPr>
        <w:rPr>
          <w:rFonts w:ascii="Arial" w:hAnsi="Arial" w:cs="Arial"/>
          <w:bCs/>
          <w:color w:val="222222"/>
          <w:szCs w:val="20"/>
          <w:shd w:val="clear" w:color="auto" w:fill="FFFFFF"/>
        </w:rPr>
      </w:pPr>
      <w:r>
        <w:rPr>
          <w:rFonts w:ascii="Arial" w:hAnsi="Arial" w:cs="Arial"/>
          <w:bCs/>
          <w:color w:val="222222"/>
          <w:szCs w:val="20"/>
          <w:shd w:val="clear" w:color="auto" w:fill="FFFFFF"/>
        </w:rPr>
        <w:t>This is a test of model fit. If the sigma value is less than 0.05, it means that the sample does not fit the model.</w:t>
      </w:r>
      <w:r w:rsidR="005F7E50">
        <w:rPr>
          <w:rFonts w:ascii="Arial" w:hAnsi="Arial" w:cs="Arial"/>
          <w:bCs/>
          <w:color w:val="222222"/>
          <w:szCs w:val="20"/>
          <w:shd w:val="clear" w:color="auto" w:fill="FFFFFF"/>
        </w:rPr>
        <w:t xml:space="preserve"> If the value exceeds 0.05, it signifies the </w:t>
      </w:r>
      <w:r w:rsidR="00D53385">
        <w:rPr>
          <w:rFonts w:ascii="Arial" w:hAnsi="Arial" w:cs="Arial"/>
          <w:bCs/>
          <w:color w:val="222222"/>
          <w:szCs w:val="20"/>
          <w:shd w:val="clear" w:color="auto" w:fill="FFFFFF"/>
        </w:rPr>
        <w:t>sample fits the model perfectly.</w:t>
      </w:r>
    </w:p>
    <w:p w14:paraId="65378175" w14:textId="1D6E4E2E" w:rsidR="00124AA6" w:rsidRDefault="00124AA6" w:rsidP="005A5570">
      <w:pPr>
        <w:rPr>
          <w:rFonts w:ascii="Arial" w:hAnsi="Arial" w:cs="Arial"/>
          <w:bCs/>
          <w:color w:val="222222"/>
          <w:szCs w:val="20"/>
          <w:shd w:val="clear" w:color="auto" w:fill="FFFFFF"/>
        </w:rPr>
      </w:pPr>
    </w:p>
    <w:p w14:paraId="2BBA0B09" w14:textId="1876E14A" w:rsidR="00124AA6" w:rsidRDefault="00124AA6" w:rsidP="00124AA6">
      <w:pPr>
        <w:pStyle w:val="ListParagraph"/>
        <w:numPr>
          <w:ilvl w:val="0"/>
          <w:numId w:val="13"/>
        </w:numPr>
        <w:rPr>
          <w:rFonts w:ascii="Arial" w:hAnsi="Arial" w:cs="Arial"/>
          <w:b/>
          <w:bCs/>
          <w:color w:val="222222"/>
          <w:szCs w:val="20"/>
          <w:u w:val="single"/>
          <w:shd w:val="clear" w:color="auto" w:fill="FFFFFF"/>
        </w:rPr>
      </w:pPr>
      <w:r w:rsidRPr="00124AA6">
        <w:rPr>
          <w:rFonts w:ascii="Arial" w:hAnsi="Arial" w:cs="Arial"/>
          <w:b/>
          <w:bCs/>
          <w:color w:val="222222"/>
          <w:szCs w:val="20"/>
          <w:u w:val="single"/>
          <w:shd w:val="clear" w:color="auto" w:fill="FFFFFF"/>
        </w:rPr>
        <w:t>Variables in equation table:</w:t>
      </w:r>
    </w:p>
    <w:p w14:paraId="1D016618" w14:textId="5E15E735" w:rsidR="00AA673E" w:rsidRDefault="00124AA6" w:rsidP="00124AA6">
      <w:pPr>
        <w:rPr>
          <w:rFonts w:ascii="Arial" w:hAnsi="Arial" w:cs="Arial"/>
          <w:bCs/>
          <w:color w:val="222222"/>
          <w:szCs w:val="20"/>
          <w:shd w:val="clear" w:color="auto" w:fill="FFFFFF"/>
        </w:rPr>
      </w:pPr>
      <w:r w:rsidRPr="00124AA6">
        <w:rPr>
          <w:rFonts w:ascii="Arial" w:hAnsi="Arial" w:cs="Arial"/>
          <w:bCs/>
          <w:color w:val="222222"/>
          <w:szCs w:val="20"/>
          <w:shd w:val="clear" w:color="auto" w:fill="FFFFFF"/>
        </w:rPr>
        <w:t xml:space="preserve">The </w:t>
      </w:r>
      <w:r>
        <w:rPr>
          <w:rFonts w:ascii="Arial" w:hAnsi="Arial" w:cs="Arial"/>
          <w:bCs/>
          <w:color w:val="222222"/>
          <w:szCs w:val="20"/>
          <w:shd w:val="clear" w:color="auto" w:fill="FFFFFF"/>
        </w:rPr>
        <w:t xml:space="preserve">key values are found in the Variables equation table. </w:t>
      </w:r>
      <w:r w:rsidRPr="00124AA6">
        <w:rPr>
          <w:rFonts w:ascii="Arial" w:hAnsi="Arial" w:cs="Arial"/>
          <w:bCs/>
          <w:color w:val="222222"/>
          <w:szCs w:val="20"/>
          <w:shd w:val="clear" w:color="auto" w:fill="FFFFFF"/>
        </w:rPr>
        <w:t xml:space="preserve">The p values (sig) for all the variables indicate </w:t>
      </w:r>
      <w:r w:rsidR="00CE0B9C">
        <w:rPr>
          <w:rFonts w:ascii="Arial" w:hAnsi="Arial" w:cs="Arial"/>
          <w:bCs/>
          <w:color w:val="222222"/>
          <w:szCs w:val="20"/>
          <w:shd w:val="clear" w:color="auto" w:fill="FFFFFF"/>
        </w:rPr>
        <w:t>how much</w:t>
      </w:r>
      <w:r w:rsidRPr="00124AA6">
        <w:rPr>
          <w:rFonts w:ascii="Arial" w:hAnsi="Arial" w:cs="Arial"/>
          <w:bCs/>
          <w:color w:val="222222"/>
          <w:szCs w:val="20"/>
          <w:shd w:val="clear" w:color="auto" w:fill="FFFFFF"/>
        </w:rPr>
        <w:t xml:space="preserve"> they contribute significantly to the predictive ability of the model.</w:t>
      </w:r>
      <w:r w:rsidR="00AA673E">
        <w:rPr>
          <w:rFonts w:ascii="Arial" w:hAnsi="Arial" w:cs="Arial"/>
          <w:bCs/>
          <w:color w:val="222222"/>
          <w:szCs w:val="20"/>
          <w:shd w:val="clear" w:color="auto" w:fill="FFFFFF"/>
        </w:rPr>
        <w:t xml:space="preserve"> </w:t>
      </w:r>
      <w:r w:rsidR="00AA673E" w:rsidRPr="00AA673E">
        <w:rPr>
          <w:rFonts w:ascii="Arial" w:hAnsi="Arial" w:cs="Arial"/>
          <w:bCs/>
          <w:color w:val="222222"/>
          <w:szCs w:val="20"/>
          <w:shd w:val="clear" w:color="auto" w:fill="FFFFFF"/>
        </w:rPr>
        <w:t>The B values are the equivalent to β values in multiple regression – sign tells the direction of influence for each variable.</w:t>
      </w:r>
    </w:p>
    <w:p w14:paraId="532A77D3" w14:textId="06A85C99" w:rsidR="009F3F76" w:rsidRDefault="009F3F76" w:rsidP="00124AA6">
      <w:pPr>
        <w:rPr>
          <w:rFonts w:ascii="Arial" w:hAnsi="Arial" w:cs="Arial"/>
          <w:bCs/>
          <w:color w:val="222222"/>
          <w:szCs w:val="20"/>
          <w:shd w:val="clear" w:color="auto" w:fill="FFFFFF"/>
        </w:rPr>
      </w:pPr>
    </w:p>
    <w:p w14:paraId="03F4FBFA" w14:textId="0EFFDC5E" w:rsidR="00951324" w:rsidRPr="00590B62" w:rsidRDefault="00590B62" w:rsidP="00951324">
      <w:pPr>
        <w:pStyle w:val="ListParagraph"/>
        <w:numPr>
          <w:ilvl w:val="0"/>
          <w:numId w:val="13"/>
        </w:numPr>
        <w:rPr>
          <w:rFonts w:ascii="Arial" w:hAnsi="Arial" w:cs="Arial"/>
          <w:b/>
          <w:bCs/>
          <w:color w:val="222222"/>
          <w:szCs w:val="20"/>
          <w:u w:val="single"/>
          <w:shd w:val="clear" w:color="auto" w:fill="FFFFFF"/>
        </w:rPr>
      </w:pPr>
      <w:r w:rsidRPr="00590B62">
        <w:rPr>
          <w:rFonts w:ascii="Arial" w:hAnsi="Arial" w:cs="Arial"/>
          <w:b/>
          <w:bCs/>
          <w:color w:val="222222"/>
          <w:szCs w:val="20"/>
          <w:u w:val="single"/>
          <w:shd w:val="clear" w:color="auto" w:fill="FFFFFF"/>
        </w:rPr>
        <w:t>Percentage accuracy in classification:</w:t>
      </w:r>
    </w:p>
    <w:p w14:paraId="61D6C09E" w14:textId="57B3E0DF" w:rsidR="00951324" w:rsidRDefault="00590B62" w:rsidP="00124AA6">
      <w:pPr>
        <w:rPr>
          <w:rFonts w:ascii="Arial" w:hAnsi="Arial" w:cs="Arial"/>
          <w:bCs/>
          <w:color w:val="222222"/>
          <w:szCs w:val="20"/>
          <w:shd w:val="clear" w:color="auto" w:fill="FFFFFF"/>
        </w:rPr>
      </w:pPr>
      <w:r>
        <w:rPr>
          <w:rFonts w:ascii="Arial" w:hAnsi="Arial" w:cs="Arial"/>
          <w:bCs/>
          <w:color w:val="222222"/>
          <w:szCs w:val="20"/>
          <w:shd w:val="clear" w:color="auto" w:fill="FFFFFF"/>
        </w:rPr>
        <w:t>In this table, the overall percentage that the variable has correctly achieved the accuracy towards overall factors.</w:t>
      </w:r>
    </w:p>
    <w:p w14:paraId="3FF9B64B" w14:textId="77777777" w:rsidR="00590B62" w:rsidRDefault="00590B62" w:rsidP="00124AA6">
      <w:pPr>
        <w:rPr>
          <w:rFonts w:ascii="Arial" w:hAnsi="Arial" w:cs="Arial"/>
          <w:bCs/>
          <w:color w:val="222222"/>
          <w:szCs w:val="20"/>
          <w:shd w:val="clear" w:color="auto" w:fill="FFFFFF"/>
        </w:rPr>
      </w:pPr>
    </w:p>
    <w:p w14:paraId="01B74C8E" w14:textId="798AF42E" w:rsidR="009F3F76" w:rsidRDefault="009F3F76" w:rsidP="009F3F76">
      <w:pPr>
        <w:pStyle w:val="ListParagraph"/>
        <w:numPr>
          <w:ilvl w:val="0"/>
          <w:numId w:val="13"/>
        </w:numPr>
        <w:rPr>
          <w:rFonts w:ascii="Arial" w:hAnsi="Arial" w:cs="Arial"/>
          <w:b/>
          <w:bCs/>
          <w:color w:val="222222"/>
          <w:szCs w:val="20"/>
          <w:u w:val="single"/>
          <w:shd w:val="clear" w:color="auto" w:fill="FFFFFF"/>
        </w:rPr>
      </w:pPr>
      <w:r w:rsidRPr="009F3F76">
        <w:rPr>
          <w:rFonts w:ascii="Arial" w:hAnsi="Arial" w:cs="Arial"/>
          <w:b/>
          <w:bCs/>
          <w:color w:val="222222"/>
          <w:szCs w:val="20"/>
          <w:u w:val="single"/>
          <w:shd w:val="clear" w:color="auto" w:fill="FFFFFF"/>
        </w:rPr>
        <w:t>The Omnibus Test</w:t>
      </w:r>
      <w:r>
        <w:rPr>
          <w:rFonts w:ascii="Arial" w:hAnsi="Arial" w:cs="Arial"/>
          <w:b/>
          <w:bCs/>
          <w:color w:val="222222"/>
          <w:szCs w:val="20"/>
          <w:u w:val="single"/>
          <w:shd w:val="clear" w:color="auto" w:fill="FFFFFF"/>
        </w:rPr>
        <w:t>:</w:t>
      </w:r>
    </w:p>
    <w:p w14:paraId="62C68876" w14:textId="3863E623" w:rsidR="009F3F76" w:rsidRDefault="009F3F76" w:rsidP="009F3F76">
      <w:pPr>
        <w:rPr>
          <w:rFonts w:ascii="Arial" w:hAnsi="Arial" w:cs="Arial"/>
          <w:bCs/>
          <w:color w:val="222222"/>
          <w:szCs w:val="20"/>
          <w:shd w:val="clear" w:color="auto" w:fill="FFFFFF"/>
        </w:rPr>
      </w:pPr>
      <w:r>
        <w:rPr>
          <w:rFonts w:ascii="Arial" w:hAnsi="Arial" w:cs="Arial"/>
          <w:bCs/>
          <w:color w:val="222222"/>
          <w:szCs w:val="20"/>
          <w:shd w:val="clear" w:color="auto" w:fill="FFFFFF"/>
        </w:rPr>
        <w:t>The omnibus test gives us an overall indication of how well the model has performed, over and above Block 0.</w:t>
      </w:r>
    </w:p>
    <w:p w14:paraId="6B80A042" w14:textId="1DFE4F8C" w:rsidR="001178A6" w:rsidRDefault="001178A6" w:rsidP="009F3F76">
      <w:pPr>
        <w:rPr>
          <w:rFonts w:ascii="Arial" w:hAnsi="Arial" w:cs="Arial"/>
          <w:bCs/>
          <w:color w:val="222222"/>
          <w:szCs w:val="20"/>
          <w:shd w:val="clear" w:color="auto" w:fill="FFFFFF"/>
        </w:rPr>
      </w:pPr>
    </w:p>
    <w:p w14:paraId="403E6169" w14:textId="77777777" w:rsidR="00063EDB" w:rsidRDefault="00063EDB" w:rsidP="009F3F76">
      <w:pPr>
        <w:rPr>
          <w:rFonts w:ascii="Arial" w:hAnsi="Arial" w:cs="Arial"/>
          <w:bCs/>
          <w:color w:val="222222"/>
          <w:szCs w:val="20"/>
          <w:shd w:val="clear" w:color="auto" w:fill="FFFFFF"/>
        </w:rPr>
      </w:pPr>
    </w:p>
    <w:p w14:paraId="65551ABA" w14:textId="77777777" w:rsidR="001178A6" w:rsidRDefault="001178A6" w:rsidP="001178A6">
      <w:pPr>
        <w:jc w:val="center"/>
        <w:rPr>
          <w:b/>
        </w:rPr>
      </w:pPr>
      <w:r w:rsidRPr="00671CE0">
        <w:rPr>
          <w:b/>
          <w:sz w:val="36"/>
        </w:rPr>
        <w:t>Assumptions</w:t>
      </w:r>
      <w:r w:rsidRPr="00501DE1">
        <w:rPr>
          <w:b/>
        </w:rPr>
        <w:t>:</w:t>
      </w:r>
    </w:p>
    <w:p w14:paraId="13A569B4" w14:textId="016A7AAD" w:rsidR="001178A6" w:rsidRDefault="0017441C" w:rsidP="0017441C">
      <w:pPr>
        <w:pStyle w:val="ListParagraph"/>
        <w:numPr>
          <w:ilvl w:val="0"/>
          <w:numId w:val="14"/>
        </w:numPr>
        <w:rPr>
          <w:rFonts w:ascii="Arial" w:hAnsi="Arial" w:cs="Arial"/>
          <w:bCs/>
          <w:color w:val="222222"/>
          <w:szCs w:val="20"/>
          <w:shd w:val="clear" w:color="auto" w:fill="FFFFFF"/>
        </w:rPr>
      </w:pPr>
      <w:r>
        <w:rPr>
          <w:rFonts w:ascii="Arial" w:hAnsi="Arial" w:cs="Arial"/>
          <w:bCs/>
          <w:color w:val="222222"/>
          <w:szCs w:val="20"/>
          <w:shd w:val="clear" w:color="auto" w:fill="FFFFFF"/>
        </w:rPr>
        <w:t>The prediction variable and the predictor variable should</w:t>
      </w:r>
      <w:r w:rsidR="00882576">
        <w:rPr>
          <w:rFonts w:ascii="Arial" w:hAnsi="Arial" w:cs="Arial"/>
          <w:bCs/>
          <w:color w:val="222222"/>
          <w:szCs w:val="20"/>
          <w:shd w:val="clear" w:color="auto" w:fill="FFFFFF"/>
        </w:rPr>
        <w:t xml:space="preserve"> show a relationship between each other and should show a better model after re-estimation.</w:t>
      </w:r>
    </w:p>
    <w:p w14:paraId="6CF0FBE9" w14:textId="0D0F6963" w:rsidR="00137D26" w:rsidRDefault="00137D26" w:rsidP="0017441C">
      <w:pPr>
        <w:pStyle w:val="ListParagraph"/>
        <w:numPr>
          <w:ilvl w:val="0"/>
          <w:numId w:val="14"/>
        </w:numPr>
        <w:rPr>
          <w:rFonts w:ascii="Arial" w:hAnsi="Arial" w:cs="Arial"/>
          <w:bCs/>
          <w:color w:val="222222"/>
          <w:szCs w:val="20"/>
          <w:shd w:val="clear" w:color="auto" w:fill="FFFFFF"/>
        </w:rPr>
      </w:pPr>
      <w:r>
        <w:rPr>
          <w:rFonts w:ascii="Arial" w:hAnsi="Arial" w:cs="Arial"/>
          <w:bCs/>
          <w:color w:val="222222"/>
          <w:szCs w:val="20"/>
          <w:shd w:val="clear" w:color="auto" w:fill="FFFFFF"/>
        </w:rPr>
        <w:t>If the model doesn’t show any improvement after re-estimation, a new model should be implemented.</w:t>
      </w:r>
    </w:p>
    <w:p w14:paraId="234AC359" w14:textId="5E3026CD" w:rsidR="00137D26" w:rsidRDefault="00137D26" w:rsidP="0017441C">
      <w:pPr>
        <w:pStyle w:val="ListParagraph"/>
        <w:numPr>
          <w:ilvl w:val="0"/>
          <w:numId w:val="14"/>
        </w:numPr>
        <w:rPr>
          <w:rFonts w:ascii="Arial" w:hAnsi="Arial" w:cs="Arial"/>
          <w:bCs/>
          <w:color w:val="222222"/>
          <w:szCs w:val="20"/>
          <w:shd w:val="clear" w:color="auto" w:fill="FFFFFF"/>
        </w:rPr>
      </w:pPr>
      <w:r>
        <w:rPr>
          <w:rFonts w:ascii="Arial" w:hAnsi="Arial" w:cs="Arial"/>
          <w:bCs/>
          <w:color w:val="222222"/>
          <w:szCs w:val="20"/>
          <w:shd w:val="clear" w:color="auto" w:fill="FFFFFF"/>
        </w:rPr>
        <w:t>There should be a linear relationship between the prediction and predictor variables.</w:t>
      </w:r>
    </w:p>
    <w:p w14:paraId="784D7211" w14:textId="342BD1C9" w:rsidR="0089271E" w:rsidRDefault="0089271E" w:rsidP="0089271E">
      <w:pPr>
        <w:rPr>
          <w:rFonts w:ascii="Arial" w:hAnsi="Arial" w:cs="Arial"/>
          <w:bCs/>
          <w:color w:val="222222"/>
          <w:szCs w:val="20"/>
          <w:shd w:val="clear" w:color="auto" w:fill="FFFFFF"/>
        </w:rPr>
      </w:pPr>
    </w:p>
    <w:p w14:paraId="101BE14B" w14:textId="189EA27C" w:rsidR="00063EDB" w:rsidRDefault="00063EDB" w:rsidP="0089271E">
      <w:pPr>
        <w:rPr>
          <w:rFonts w:ascii="Arial" w:hAnsi="Arial" w:cs="Arial"/>
          <w:bCs/>
          <w:color w:val="222222"/>
          <w:szCs w:val="20"/>
          <w:shd w:val="clear" w:color="auto" w:fill="FFFFFF"/>
        </w:rPr>
      </w:pPr>
    </w:p>
    <w:p w14:paraId="18CC3748" w14:textId="6D717C87" w:rsidR="00063EDB" w:rsidRDefault="00063EDB" w:rsidP="0089271E">
      <w:pPr>
        <w:rPr>
          <w:rFonts w:ascii="Arial" w:hAnsi="Arial" w:cs="Arial"/>
          <w:bCs/>
          <w:color w:val="222222"/>
          <w:szCs w:val="20"/>
          <w:shd w:val="clear" w:color="auto" w:fill="FFFFFF"/>
        </w:rPr>
      </w:pPr>
    </w:p>
    <w:p w14:paraId="35C329CD" w14:textId="1B276089" w:rsidR="00063EDB" w:rsidRDefault="00063EDB" w:rsidP="0089271E">
      <w:pPr>
        <w:rPr>
          <w:rFonts w:ascii="Arial" w:hAnsi="Arial" w:cs="Arial"/>
          <w:bCs/>
          <w:color w:val="222222"/>
          <w:szCs w:val="20"/>
          <w:shd w:val="clear" w:color="auto" w:fill="FFFFFF"/>
        </w:rPr>
      </w:pPr>
    </w:p>
    <w:p w14:paraId="50AF310C" w14:textId="6BF98BEC" w:rsidR="00063EDB" w:rsidRDefault="00063EDB" w:rsidP="0089271E">
      <w:pPr>
        <w:rPr>
          <w:rFonts w:ascii="Arial" w:hAnsi="Arial" w:cs="Arial"/>
          <w:bCs/>
          <w:color w:val="222222"/>
          <w:szCs w:val="20"/>
          <w:shd w:val="clear" w:color="auto" w:fill="FFFFFF"/>
        </w:rPr>
      </w:pPr>
    </w:p>
    <w:p w14:paraId="6B74B682" w14:textId="77777777" w:rsidR="00063EDB" w:rsidRDefault="00063EDB" w:rsidP="0089271E">
      <w:pPr>
        <w:rPr>
          <w:rFonts w:ascii="Arial" w:hAnsi="Arial" w:cs="Arial"/>
          <w:bCs/>
          <w:color w:val="222222"/>
          <w:szCs w:val="20"/>
          <w:shd w:val="clear" w:color="auto" w:fill="FFFFFF"/>
        </w:rPr>
      </w:pPr>
    </w:p>
    <w:p w14:paraId="5F5B8836" w14:textId="77777777" w:rsidR="0089271E" w:rsidRPr="00671CE0" w:rsidRDefault="0089271E" w:rsidP="0089271E">
      <w:pPr>
        <w:jc w:val="center"/>
        <w:rPr>
          <w:b/>
          <w:sz w:val="32"/>
          <w:u w:val="single"/>
        </w:rPr>
      </w:pPr>
      <w:r w:rsidRPr="00671CE0">
        <w:rPr>
          <w:b/>
          <w:sz w:val="32"/>
          <w:u w:val="single"/>
        </w:rPr>
        <w:lastRenderedPageBreak/>
        <w:t>IBM SPSS Analysis Interpretations</w:t>
      </w:r>
    </w:p>
    <w:p w14:paraId="5D83BE0E" w14:textId="782AAAD3" w:rsidR="0089271E" w:rsidRDefault="0089271E" w:rsidP="007115E6">
      <w:pPr>
        <w:rPr>
          <w:rFonts w:ascii="Arial" w:hAnsi="Arial" w:cs="Arial"/>
          <w:bCs/>
          <w:color w:val="222222"/>
          <w:szCs w:val="20"/>
          <w:shd w:val="clear" w:color="auto" w:fill="FFFFFF"/>
        </w:rPr>
      </w:pPr>
    </w:p>
    <w:p w14:paraId="17E8655A" w14:textId="6F4F040C" w:rsidR="007115E6" w:rsidRDefault="007115E6" w:rsidP="007115E6">
      <w:pPr>
        <w:pStyle w:val="ListParagraph"/>
        <w:numPr>
          <w:ilvl w:val="0"/>
          <w:numId w:val="16"/>
        </w:numPr>
        <w:rPr>
          <w:rFonts w:ascii="Arial" w:hAnsi="Arial" w:cs="Arial"/>
          <w:bCs/>
          <w:color w:val="222222"/>
          <w:szCs w:val="20"/>
          <w:shd w:val="clear" w:color="auto" w:fill="FFFFFF"/>
        </w:rPr>
      </w:pPr>
      <w:r w:rsidRPr="007115E6">
        <w:rPr>
          <w:rFonts w:ascii="Arial" w:hAnsi="Arial" w:cs="Arial"/>
          <w:bCs/>
          <w:color w:val="222222"/>
          <w:szCs w:val="20"/>
          <w:shd w:val="clear" w:color="auto" w:fill="FFFFFF"/>
        </w:rPr>
        <w:t>Cox &amp; Snell and Nagelkerke R</w:t>
      </w:r>
      <w:r w:rsidRPr="007115E6">
        <w:rPr>
          <w:rFonts w:ascii="Arial" w:hAnsi="Arial" w:cs="Arial"/>
          <w:bCs/>
          <w:color w:val="222222"/>
          <w:szCs w:val="20"/>
          <w:shd w:val="clear" w:color="auto" w:fill="FFFFFF"/>
          <w:vertAlign w:val="superscript"/>
        </w:rPr>
        <w:t>2</w:t>
      </w:r>
      <w:r w:rsidRPr="007115E6">
        <w:rPr>
          <w:rFonts w:ascii="Arial" w:hAnsi="Arial" w:cs="Arial"/>
          <w:bCs/>
          <w:color w:val="222222"/>
          <w:szCs w:val="20"/>
          <w:shd w:val="clear" w:color="auto" w:fill="FFFFFF"/>
        </w:rPr>
        <w:t>:</w:t>
      </w:r>
    </w:p>
    <w:p w14:paraId="455B44E8" w14:textId="028B95F2" w:rsidR="00254D94" w:rsidRPr="00254D94" w:rsidRDefault="00254D94" w:rsidP="00254D94">
      <w:pPr>
        <w:rPr>
          <w:rFonts w:ascii="Arial" w:hAnsi="Arial" w:cs="Arial"/>
          <w:bCs/>
          <w:color w:val="222222"/>
          <w:szCs w:val="20"/>
          <w:shd w:val="clear" w:color="auto" w:fill="FFFFFF"/>
        </w:rPr>
      </w:pPr>
      <w:r>
        <w:rPr>
          <w:noProof/>
        </w:rPr>
        <w:drawing>
          <wp:inline distT="0" distB="0" distL="0" distR="0" wp14:anchorId="40042115" wp14:editId="4A7FAE52">
            <wp:extent cx="3073400" cy="133160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5446" cy="1349826"/>
                    </a:xfrm>
                    <a:prstGeom prst="rect">
                      <a:avLst/>
                    </a:prstGeom>
                  </pic:spPr>
                </pic:pic>
              </a:graphicData>
            </a:graphic>
          </wp:inline>
        </w:drawing>
      </w:r>
    </w:p>
    <w:p w14:paraId="3BB467D1" w14:textId="0E1B29F4" w:rsidR="007115E6" w:rsidRDefault="004F4322" w:rsidP="007115E6">
      <w:pPr>
        <w:rPr>
          <w:rFonts w:ascii="Arial" w:hAnsi="Arial" w:cs="Arial"/>
          <w:bCs/>
          <w:color w:val="222222"/>
          <w:szCs w:val="20"/>
          <w:shd w:val="clear" w:color="auto" w:fill="FFFFFF"/>
        </w:rPr>
      </w:pPr>
      <w:r>
        <w:rPr>
          <w:rFonts w:ascii="Arial" w:hAnsi="Arial" w:cs="Arial"/>
          <w:bCs/>
          <w:color w:val="222222"/>
          <w:szCs w:val="20"/>
          <w:shd w:val="clear" w:color="auto" w:fill="FFFFFF"/>
        </w:rPr>
        <w:t xml:space="preserve">The model summary gives us information about the usefulness of the model. The values </w:t>
      </w:r>
      <w:r w:rsidRPr="007115E6">
        <w:rPr>
          <w:rFonts w:ascii="Arial" w:hAnsi="Arial" w:cs="Arial"/>
          <w:bCs/>
          <w:color w:val="222222"/>
          <w:szCs w:val="20"/>
          <w:shd w:val="clear" w:color="auto" w:fill="FFFFFF"/>
        </w:rPr>
        <w:t>Cox &amp; Snell and Nagelkerke</w:t>
      </w:r>
      <w:r>
        <w:rPr>
          <w:rFonts w:ascii="Arial" w:hAnsi="Arial" w:cs="Arial"/>
          <w:bCs/>
          <w:color w:val="222222"/>
          <w:szCs w:val="20"/>
          <w:shd w:val="clear" w:color="auto" w:fill="FFFFFF"/>
        </w:rPr>
        <w:t xml:space="preserve"> R</w:t>
      </w:r>
      <w:r>
        <w:rPr>
          <w:rFonts w:ascii="Arial" w:hAnsi="Arial" w:cs="Arial"/>
          <w:bCs/>
          <w:color w:val="222222"/>
          <w:szCs w:val="20"/>
          <w:shd w:val="clear" w:color="auto" w:fill="FFFFFF"/>
          <w:vertAlign w:val="superscript"/>
        </w:rPr>
        <w:t>2</w:t>
      </w:r>
      <w:r>
        <w:rPr>
          <w:rFonts w:ascii="Arial" w:hAnsi="Arial" w:cs="Arial"/>
          <w:bCs/>
          <w:color w:val="222222"/>
          <w:szCs w:val="20"/>
          <w:shd w:val="clear" w:color="auto" w:fill="FFFFFF"/>
        </w:rPr>
        <w:t xml:space="preserve"> values provides us an estimation of the amount of variation in the dependent variable which can be between 0 and 1.</w:t>
      </w:r>
      <w:r w:rsidR="00FF2424">
        <w:rPr>
          <w:rFonts w:ascii="Arial" w:hAnsi="Arial" w:cs="Arial"/>
          <w:bCs/>
          <w:color w:val="222222"/>
          <w:szCs w:val="20"/>
          <w:shd w:val="clear" w:color="auto" w:fill="FFFFFF"/>
        </w:rPr>
        <w:t xml:space="preserve"> The values 0.380 and 0.511 suggest that between 38.0 % and 51</w:t>
      </w:r>
      <w:r w:rsidR="00E6046B">
        <w:rPr>
          <w:rFonts w:ascii="Arial" w:hAnsi="Arial" w:cs="Arial"/>
          <w:bCs/>
          <w:color w:val="222222"/>
          <w:szCs w:val="20"/>
          <w:shd w:val="clear" w:color="auto" w:fill="FFFFFF"/>
        </w:rPr>
        <w:t>.1% of the variability is explained by this set of variables.</w:t>
      </w:r>
    </w:p>
    <w:p w14:paraId="43254151" w14:textId="0747ABCD" w:rsidR="00BA041B" w:rsidRDefault="00BA041B" w:rsidP="007115E6">
      <w:pPr>
        <w:rPr>
          <w:rFonts w:ascii="Arial" w:hAnsi="Arial" w:cs="Arial"/>
          <w:bCs/>
          <w:color w:val="222222"/>
          <w:szCs w:val="20"/>
          <w:shd w:val="clear" w:color="auto" w:fill="FFFFFF"/>
        </w:rPr>
      </w:pPr>
    </w:p>
    <w:p w14:paraId="6396961C" w14:textId="77777777" w:rsidR="00BA041B" w:rsidRDefault="00BA041B" w:rsidP="007115E6">
      <w:pPr>
        <w:rPr>
          <w:rFonts w:ascii="Arial" w:hAnsi="Arial" w:cs="Arial"/>
          <w:bCs/>
          <w:color w:val="222222"/>
          <w:szCs w:val="20"/>
          <w:shd w:val="clear" w:color="auto" w:fill="FFFFFF"/>
        </w:rPr>
      </w:pPr>
    </w:p>
    <w:p w14:paraId="451B4360" w14:textId="39AEF5F9" w:rsidR="00BA041B" w:rsidRDefault="00BA041B" w:rsidP="00BA041B">
      <w:pPr>
        <w:pStyle w:val="ListParagraph"/>
        <w:numPr>
          <w:ilvl w:val="0"/>
          <w:numId w:val="16"/>
        </w:numPr>
        <w:rPr>
          <w:rFonts w:ascii="Arial" w:hAnsi="Arial" w:cs="Arial"/>
          <w:bCs/>
          <w:color w:val="222222"/>
          <w:szCs w:val="20"/>
          <w:shd w:val="clear" w:color="auto" w:fill="FFFFFF"/>
        </w:rPr>
      </w:pPr>
      <w:r>
        <w:rPr>
          <w:rFonts w:ascii="Arial" w:hAnsi="Arial" w:cs="Arial"/>
          <w:bCs/>
          <w:color w:val="222222"/>
          <w:szCs w:val="20"/>
          <w:shd w:val="clear" w:color="auto" w:fill="FFFFFF"/>
        </w:rPr>
        <w:t>Hosmer &amp; Lemshow Test:</w:t>
      </w:r>
    </w:p>
    <w:p w14:paraId="081F2395" w14:textId="1C3E8410" w:rsidR="00BA041B" w:rsidRDefault="00BA041B" w:rsidP="00BA041B">
      <w:pPr>
        <w:rPr>
          <w:rFonts w:ascii="Arial" w:hAnsi="Arial" w:cs="Arial"/>
          <w:bCs/>
          <w:color w:val="222222"/>
          <w:szCs w:val="20"/>
          <w:shd w:val="clear" w:color="auto" w:fill="FFFFFF"/>
        </w:rPr>
      </w:pPr>
      <w:r>
        <w:rPr>
          <w:noProof/>
        </w:rPr>
        <w:drawing>
          <wp:inline distT="0" distB="0" distL="0" distR="0" wp14:anchorId="74FDE4BF" wp14:editId="1E6177D2">
            <wp:extent cx="2546350" cy="852677"/>
            <wp:effectExtent l="0" t="0" r="635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6522" cy="866129"/>
                    </a:xfrm>
                    <a:prstGeom prst="rect">
                      <a:avLst/>
                    </a:prstGeom>
                  </pic:spPr>
                </pic:pic>
              </a:graphicData>
            </a:graphic>
          </wp:inline>
        </w:drawing>
      </w:r>
    </w:p>
    <w:p w14:paraId="255D2C4F" w14:textId="29E93A9B" w:rsidR="005F7B9F" w:rsidRDefault="00C70801" w:rsidP="00BA041B">
      <w:pPr>
        <w:rPr>
          <w:rFonts w:ascii="Arial" w:hAnsi="Arial" w:cs="Arial"/>
          <w:bCs/>
          <w:color w:val="222222"/>
          <w:szCs w:val="20"/>
          <w:shd w:val="clear" w:color="auto" w:fill="FFFFFF"/>
        </w:rPr>
      </w:pPr>
      <w:r>
        <w:rPr>
          <w:rFonts w:ascii="Arial" w:hAnsi="Arial" w:cs="Arial"/>
          <w:bCs/>
          <w:color w:val="222222"/>
          <w:szCs w:val="20"/>
          <w:shd w:val="clear" w:color="auto" w:fill="FFFFFF"/>
        </w:rPr>
        <w:t>The Chi-square value should be greater than 0.05. For the sample we have taken, the Chi-square is 5.420, hence the data supports the model.</w:t>
      </w:r>
    </w:p>
    <w:p w14:paraId="737A1B48" w14:textId="2E75843B" w:rsidR="007B1ECF" w:rsidRDefault="007B1ECF" w:rsidP="00BA041B">
      <w:pPr>
        <w:rPr>
          <w:rFonts w:ascii="Arial" w:hAnsi="Arial" w:cs="Arial"/>
          <w:bCs/>
          <w:color w:val="222222"/>
          <w:szCs w:val="20"/>
          <w:shd w:val="clear" w:color="auto" w:fill="FFFFFF"/>
        </w:rPr>
      </w:pPr>
    </w:p>
    <w:p w14:paraId="6D5E94A3" w14:textId="0C48F986" w:rsidR="007B1ECF" w:rsidRDefault="007B1ECF" w:rsidP="007B1ECF">
      <w:pPr>
        <w:pStyle w:val="ListParagraph"/>
        <w:numPr>
          <w:ilvl w:val="0"/>
          <w:numId w:val="16"/>
        </w:numPr>
        <w:rPr>
          <w:rFonts w:ascii="Arial" w:hAnsi="Arial" w:cs="Arial"/>
          <w:bCs/>
          <w:color w:val="222222"/>
          <w:szCs w:val="20"/>
          <w:shd w:val="clear" w:color="auto" w:fill="FFFFFF"/>
        </w:rPr>
      </w:pPr>
      <w:r>
        <w:rPr>
          <w:rFonts w:ascii="Arial" w:hAnsi="Arial" w:cs="Arial"/>
          <w:bCs/>
          <w:color w:val="222222"/>
          <w:szCs w:val="20"/>
          <w:shd w:val="clear" w:color="auto" w:fill="FFFFFF"/>
        </w:rPr>
        <w:t>Variable in equation table:</w:t>
      </w:r>
    </w:p>
    <w:p w14:paraId="66993416" w14:textId="381B04DA" w:rsidR="007B1ECF" w:rsidRDefault="007B1ECF" w:rsidP="007B1ECF">
      <w:pPr>
        <w:rPr>
          <w:rFonts w:ascii="Arial" w:hAnsi="Arial" w:cs="Arial"/>
          <w:bCs/>
          <w:color w:val="222222"/>
          <w:szCs w:val="20"/>
          <w:shd w:val="clear" w:color="auto" w:fill="FFFFFF"/>
        </w:rPr>
      </w:pPr>
      <w:r>
        <w:rPr>
          <w:noProof/>
        </w:rPr>
        <w:drawing>
          <wp:inline distT="0" distB="0" distL="0" distR="0" wp14:anchorId="7C578B03" wp14:editId="0FBD56A1">
            <wp:extent cx="5731510" cy="156337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563370"/>
                    </a:xfrm>
                    <a:prstGeom prst="rect">
                      <a:avLst/>
                    </a:prstGeom>
                  </pic:spPr>
                </pic:pic>
              </a:graphicData>
            </a:graphic>
          </wp:inline>
        </w:drawing>
      </w:r>
    </w:p>
    <w:p w14:paraId="7F960099" w14:textId="261188AF" w:rsidR="00D928BB" w:rsidRDefault="00D928BB" w:rsidP="007B1ECF">
      <w:pPr>
        <w:rPr>
          <w:rFonts w:ascii="Arial" w:hAnsi="Arial" w:cs="Arial"/>
          <w:bCs/>
          <w:color w:val="222222"/>
          <w:szCs w:val="20"/>
          <w:shd w:val="clear" w:color="auto" w:fill="FFFFFF"/>
        </w:rPr>
      </w:pPr>
      <w:r>
        <w:rPr>
          <w:rFonts w:ascii="Arial" w:hAnsi="Arial" w:cs="Arial"/>
          <w:bCs/>
          <w:color w:val="222222"/>
          <w:szCs w:val="20"/>
          <w:shd w:val="clear" w:color="auto" w:fill="FFFFFF"/>
        </w:rPr>
        <w:t>The sigma values of each of the predictor variables is less than 0.05, which clearly signifies that the predictor variables contribute significantly to the predictive ability of the model.</w:t>
      </w:r>
      <w:r w:rsidR="009A64AE">
        <w:rPr>
          <w:rFonts w:ascii="Arial" w:hAnsi="Arial" w:cs="Arial"/>
          <w:bCs/>
          <w:color w:val="222222"/>
          <w:szCs w:val="20"/>
          <w:shd w:val="clear" w:color="auto" w:fill="FFFFFF"/>
        </w:rPr>
        <w:t xml:space="preserve"> In this model, AlcYLL, CancerDeathMale, CancerDeathFemale with the sigma values 0.000, 0.000, and 0.002 respectively contribute significantly to the model.</w:t>
      </w:r>
    </w:p>
    <w:p w14:paraId="00EC6DBB" w14:textId="77777777" w:rsidR="00996DED" w:rsidRDefault="00996DED" w:rsidP="00266EF6">
      <w:pPr>
        <w:rPr>
          <w:rFonts w:ascii="Arial" w:hAnsi="Arial" w:cs="Arial"/>
          <w:bCs/>
          <w:color w:val="222222"/>
          <w:szCs w:val="20"/>
          <w:shd w:val="clear" w:color="auto" w:fill="FFFFFF"/>
        </w:rPr>
      </w:pPr>
    </w:p>
    <w:p w14:paraId="02D274E2" w14:textId="28167B60" w:rsidR="00996DED" w:rsidRDefault="00996DED" w:rsidP="00996DED">
      <w:pPr>
        <w:pStyle w:val="ListParagraph"/>
        <w:numPr>
          <w:ilvl w:val="0"/>
          <w:numId w:val="16"/>
        </w:numPr>
        <w:rPr>
          <w:rFonts w:ascii="Arial" w:hAnsi="Arial" w:cs="Arial"/>
          <w:bCs/>
          <w:color w:val="222222"/>
          <w:szCs w:val="20"/>
          <w:shd w:val="clear" w:color="auto" w:fill="FFFFFF"/>
        </w:rPr>
      </w:pPr>
      <w:r>
        <w:rPr>
          <w:rFonts w:ascii="Arial" w:hAnsi="Arial" w:cs="Arial"/>
          <w:bCs/>
          <w:color w:val="222222"/>
          <w:szCs w:val="20"/>
          <w:shd w:val="clear" w:color="auto" w:fill="FFFFFF"/>
        </w:rPr>
        <w:lastRenderedPageBreak/>
        <w:t>Percentage accuracy in classification:</w:t>
      </w:r>
    </w:p>
    <w:p w14:paraId="0187E4FA" w14:textId="20C78C6B" w:rsidR="00996DED" w:rsidRDefault="00490864" w:rsidP="00996DED">
      <w:pPr>
        <w:rPr>
          <w:rFonts w:ascii="Arial" w:hAnsi="Arial" w:cs="Arial"/>
          <w:bCs/>
          <w:color w:val="222222"/>
          <w:szCs w:val="20"/>
          <w:shd w:val="clear" w:color="auto" w:fill="FFFFFF"/>
        </w:rPr>
      </w:pPr>
      <w:r>
        <w:rPr>
          <w:noProof/>
        </w:rPr>
        <w:drawing>
          <wp:inline distT="0" distB="0" distL="0" distR="0" wp14:anchorId="22629CEB" wp14:editId="3BA3DA06">
            <wp:extent cx="4203700" cy="1853149"/>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5917" cy="1858535"/>
                    </a:xfrm>
                    <a:prstGeom prst="rect">
                      <a:avLst/>
                    </a:prstGeom>
                  </pic:spPr>
                </pic:pic>
              </a:graphicData>
            </a:graphic>
          </wp:inline>
        </w:drawing>
      </w:r>
    </w:p>
    <w:p w14:paraId="34C18959" w14:textId="7735CA20" w:rsidR="001E2F0C" w:rsidRDefault="001E2F0C" w:rsidP="00996DED">
      <w:pPr>
        <w:rPr>
          <w:rFonts w:ascii="Arial" w:hAnsi="Arial" w:cs="Arial"/>
          <w:bCs/>
          <w:color w:val="222222"/>
          <w:szCs w:val="20"/>
          <w:shd w:val="clear" w:color="auto" w:fill="FFFFFF"/>
        </w:rPr>
      </w:pPr>
      <w:r>
        <w:rPr>
          <w:rFonts w:ascii="Arial" w:hAnsi="Arial" w:cs="Arial"/>
          <w:bCs/>
          <w:color w:val="222222"/>
          <w:szCs w:val="20"/>
          <w:shd w:val="clear" w:color="auto" w:fill="FFFFFF"/>
        </w:rPr>
        <w:t>The above results are without any of the independent variables used in the model.</w:t>
      </w:r>
      <w:r w:rsidR="00E95CA7">
        <w:rPr>
          <w:rFonts w:ascii="Arial" w:hAnsi="Arial" w:cs="Arial"/>
          <w:bCs/>
          <w:color w:val="222222"/>
          <w:szCs w:val="20"/>
          <w:shd w:val="clear" w:color="auto" w:fill="FFFFFF"/>
        </w:rPr>
        <w:t xml:space="preserve"> The overall percentage of correctly classified cases is </w:t>
      </w:r>
      <w:r w:rsidR="00490864">
        <w:rPr>
          <w:rFonts w:ascii="Arial" w:hAnsi="Arial" w:cs="Arial"/>
          <w:bCs/>
          <w:color w:val="222222"/>
          <w:szCs w:val="20"/>
          <w:shd w:val="clear" w:color="auto" w:fill="FFFFFF"/>
        </w:rPr>
        <w:t>80.3</w:t>
      </w:r>
      <w:r w:rsidR="00E95CA7">
        <w:rPr>
          <w:rFonts w:ascii="Arial" w:hAnsi="Arial" w:cs="Arial"/>
          <w:bCs/>
          <w:color w:val="222222"/>
          <w:szCs w:val="20"/>
          <w:shd w:val="clear" w:color="auto" w:fill="FFFFFF"/>
        </w:rPr>
        <w:t xml:space="preserve"> %.</w:t>
      </w:r>
    </w:p>
    <w:p w14:paraId="619E9CDC" w14:textId="21500109" w:rsidR="00E95CA7" w:rsidRDefault="00E95CA7" w:rsidP="00996DED">
      <w:pPr>
        <w:rPr>
          <w:rFonts w:ascii="Arial" w:hAnsi="Arial" w:cs="Arial"/>
          <w:bCs/>
          <w:color w:val="222222"/>
          <w:szCs w:val="20"/>
          <w:shd w:val="clear" w:color="auto" w:fill="FFFFFF"/>
        </w:rPr>
      </w:pPr>
    </w:p>
    <w:p w14:paraId="15447583" w14:textId="2EEF080B" w:rsidR="00A855BE" w:rsidRDefault="00A855BE" w:rsidP="00A855BE">
      <w:pPr>
        <w:pStyle w:val="ListParagraph"/>
        <w:numPr>
          <w:ilvl w:val="0"/>
          <w:numId w:val="16"/>
        </w:numPr>
        <w:rPr>
          <w:rFonts w:ascii="Arial" w:hAnsi="Arial" w:cs="Arial"/>
          <w:bCs/>
          <w:color w:val="222222"/>
          <w:szCs w:val="20"/>
          <w:shd w:val="clear" w:color="auto" w:fill="FFFFFF"/>
        </w:rPr>
      </w:pPr>
      <w:r>
        <w:rPr>
          <w:rFonts w:ascii="Arial" w:hAnsi="Arial" w:cs="Arial"/>
          <w:bCs/>
          <w:color w:val="222222"/>
          <w:szCs w:val="20"/>
          <w:shd w:val="clear" w:color="auto" w:fill="FFFFFF"/>
        </w:rPr>
        <w:t>The Omnibus test:</w:t>
      </w:r>
    </w:p>
    <w:p w14:paraId="23145149" w14:textId="5C5EC93A" w:rsidR="00A855BE" w:rsidRDefault="00AD2BAC" w:rsidP="00A855BE">
      <w:pPr>
        <w:rPr>
          <w:rFonts w:ascii="Arial" w:hAnsi="Arial" w:cs="Arial"/>
          <w:bCs/>
          <w:color w:val="222222"/>
          <w:szCs w:val="20"/>
          <w:shd w:val="clear" w:color="auto" w:fill="FFFFFF"/>
        </w:rPr>
      </w:pPr>
      <w:r>
        <w:rPr>
          <w:noProof/>
        </w:rPr>
        <w:drawing>
          <wp:inline distT="0" distB="0" distL="0" distR="0" wp14:anchorId="7CD36985" wp14:editId="398FCAAB">
            <wp:extent cx="3168650" cy="13157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8535" cy="1324001"/>
                    </a:xfrm>
                    <a:prstGeom prst="rect">
                      <a:avLst/>
                    </a:prstGeom>
                  </pic:spPr>
                </pic:pic>
              </a:graphicData>
            </a:graphic>
          </wp:inline>
        </w:drawing>
      </w:r>
    </w:p>
    <w:p w14:paraId="0C704E23" w14:textId="5267F7E3" w:rsidR="007A7DAD" w:rsidRDefault="00AD2BAC" w:rsidP="00A855BE">
      <w:pPr>
        <w:rPr>
          <w:rFonts w:ascii="Arial" w:hAnsi="Arial" w:cs="Arial"/>
          <w:bCs/>
          <w:color w:val="222222"/>
          <w:szCs w:val="20"/>
          <w:shd w:val="clear" w:color="auto" w:fill="FFFFFF"/>
        </w:rPr>
      </w:pPr>
      <w:r>
        <w:rPr>
          <w:rFonts w:ascii="Arial" w:hAnsi="Arial" w:cs="Arial"/>
          <w:bCs/>
          <w:color w:val="222222"/>
          <w:szCs w:val="20"/>
          <w:shd w:val="clear" w:color="auto" w:fill="FFFFFF"/>
        </w:rPr>
        <w:t>This test is for model fitness.</w:t>
      </w:r>
      <w:r w:rsidR="00E4058B">
        <w:rPr>
          <w:rFonts w:ascii="Arial" w:hAnsi="Arial" w:cs="Arial"/>
          <w:bCs/>
          <w:color w:val="222222"/>
          <w:szCs w:val="20"/>
          <w:shd w:val="clear" w:color="auto" w:fill="FFFFFF"/>
        </w:rPr>
        <w:t xml:space="preserve"> This test compares the </w:t>
      </w:r>
      <w:r w:rsidR="006325FA">
        <w:rPr>
          <w:rFonts w:ascii="Arial" w:hAnsi="Arial" w:cs="Arial"/>
          <w:bCs/>
          <w:color w:val="222222"/>
          <w:szCs w:val="20"/>
          <w:shd w:val="clear" w:color="auto" w:fill="FFFFFF"/>
        </w:rPr>
        <w:t>results obtained over and above block 0.</w:t>
      </w:r>
      <w:r w:rsidR="00B15D62">
        <w:rPr>
          <w:rFonts w:ascii="Arial" w:hAnsi="Arial" w:cs="Arial"/>
          <w:bCs/>
          <w:color w:val="222222"/>
          <w:szCs w:val="20"/>
          <w:shd w:val="clear" w:color="auto" w:fill="FFFFFF"/>
        </w:rPr>
        <w:t xml:space="preserve"> This test clearly shows that the model has performed better at block 1</w:t>
      </w:r>
      <w:r w:rsidR="00E16A6D">
        <w:rPr>
          <w:rFonts w:ascii="Arial" w:hAnsi="Arial" w:cs="Arial"/>
          <w:bCs/>
          <w:color w:val="222222"/>
          <w:szCs w:val="20"/>
          <w:shd w:val="clear" w:color="auto" w:fill="FFFFFF"/>
        </w:rPr>
        <w:t xml:space="preserve"> for a degree of freedom = 3 and Chi-square value = 87.511.</w:t>
      </w:r>
      <w:r w:rsidR="007A7DAD">
        <w:rPr>
          <w:rFonts w:ascii="Arial" w:hAnsi="Arial" w:cs="Arial"/>
          <w:bCs/>
          <w:color w:val="222222"/>
          <w:szCs w:val="20"/>
          <w:shd w:val="clear" w:color="auto" w:fill="FFFFFF"/>
        </w:rPr>
        <w:t xml:space="preserve"> Also, the significance level is below 0.05, which shows that values are highly significant.</w:t>
      </w:r>
    </w:p>
    <w:p w14:paraId="799D934E" w14:textId="36EF147C" w:rsidR="00CC6B6F" w:rsidRDefault="00CC6B6F" w:rsidP="00A855BE">
      <w:pPr>
        <w:rPr>
          <w:rFonts w:ascii="Arial" w:hAnsi="Arial" w:cs="Arial"/>
          <w:bCs/>
          <w:color w:val="222222"/>
          <w:szCs w:val="20"/>
          <w:shd w:val="clear" w:color="auto" w:fill="FFFFFF"/>
        </w:rPr>
      </w:pPr>
    </w:p>
    <w:p w14:paraId="0CF1A5A1" w14:textId="5405E87A" w:rsidR="00D72F03" w:rsidRDefault="00D72F03" w:rsidP="00A855BE">
      <w:pPr>
        <w:rPr>
          <w:rFonts w:ascii="Arial" w:hAnsi="Arial" w:cs="Arial"/>
          <w:b/>
          <w:bCs/>
          <w:color w:val="222222"/>
          <w:szCs w:val="20"/>
          <w:u w:val="single"/>
          <w:shd w:val="clear" w:color="auto" w:fill="FFFFFF"/>
        </w:rPr>
      </w:pPr>
      <w:r w:rsidRPr="00D72F03">
        <w:rPr>
          <w:rFonts w:ascii="Arial" w:hAnsi="Arial" w:cs="Arial"/>
          <w:b/>
          <w:bCs/>
          <w:color w:val="222222"/>
          <w:szCs w:val="20"/>
          <w:u w:val="single"/>
          <w:shd w:val="clear" w:color="auto" w:fill="FFFFFF"/>
        </w:rPr>
        <w:t>Conclusion</w:t>
      </w:r>
      <w:r>
        <w:rPr>
          <w:rFonts w:ascii="Arial" w:hAnsi="Arial" w:cs="Arial"/>
          <w:b/>
          <w:bCs/>
          <w:color w:val="222222"/>
          <w:szCs w:val="20"/>
          <w:u w:val="single"/>
          <w:shd w:val="clear" w:color="auto" w:fill="FFFFFF"/>
        </w:rPr>
        <w:t>:</w:t>
      </w:r>
    </w:p>
    <w:p w14:paraId="01B46DE9" w14:textId="319E2A18" w:rsidR="00D72F03" w:rsidRDefault="00D72F03" w:rsidP="00A855BE">
      <w:pPr>
        <w:rPr>
          <w:rFonts w:ascii="Arial" w:hAnsi="Arial" w:cs="Arial"/>
          <w:b/>
          <w:bCs/>
          <w:color w:val="222222"/>
          <w:szCs w:val="20"/>
          <w:u w:val="single"/>
          <w:shd w:val="clear" w:color="auto" w:fill="FFFFFF"/>
        </w:rPr>
      </w:pPr>
    </w:p>
    <w:p w14:paraId="3F288A29" w14:textId="77777777" w:rsidR="00E94857" w:rsidRPr="00E94857" w:rsidRDefault="00E94857" w:rsidP="00E94857">
      <w:pPr>
        <w:rPr>
          <w:rFonts w:ascii="Arial" w:hAnsi="Arial" w:cs="Arial"/>
          <w:bCs/>
          <w:color w:val="222222"/>
          <w:szCs w:val="20"/>
          <w:shd w:val="clear" w:color="auto" w:fill="FFFFFF"/>
        </w:rPr>
      </w:pPr>
      <w:r w:rsidRPr="00E94857">
        <w:rPr>
          <w:rFonts w:ascii="Arial" w:hAnsi="Arial" w:cs="Arial"/>
          <w:bCs/>
          <w:color w:val="222222"/>
          <w:szCs w:val="20"/>
          <w:shd w:val="clear" w:color="auto" w:fill="FFFFFF"/>
        </w:rPr>
        <w:t>Logistic regression has been performed to analyse the impact of independent (predictor) variables on the dependent (prediction) variable. The model contained three independent variables - Alcohol Years of life lost, Male Deaths by Cancer and Female Deaths by Cancer.</w:t>
      </w:r>
    </w:p>
    <w:p w14:paraId="11491652" w14:textId="77777777" w:rsidR="00E94857" w:rsidRPr="00E94857" w:rsidRDefault="00E94857" w:rsidP="00E94857">
      <w:pPr>
        <w:rPr>
          <w:rFonts w:ascii="Arial" w:hAnsi="Arial" w:cs="Arial"/>
          <w:bCs/>
          <w:color w:val="222222"/>
          <w:szCs w:val="20"/>
          <w:shd w:val="clear" w:color="auto" w:fill="FFFFFF"/>
        </w:rPr>
      </w:pPr>
      <w:r w:rsidRPr="00E94857">
        <w:rPr>
          <w:rFonts w:ascii="Arial" w:hAnsi="Arial" w:cs="Arial"/>
          <w:bCs/>
          <w:color w:val="222222"/>
          <w:szCs w:val="20"/>
          <w:shd w:val="clear" w:color="auto" w:fill="FFFFFF"/>
        </w:rPr>
        <w:t xml:space="preserve">The full model having all the predictors came out to be significant as all the sigma values were less than 0.05, which implies that the model </w:t>
      </w:r>
      <w:proofErr w:type="gramStart"/>
      <w:r w:rsidRPr="00E94857">
        <w:rPr>
          <w:rFonts w:ascii="Arial" w:hAnsi="Arial" w:cs="Arial"/>
          <w:bCs/>
          <w:color w:val="222222"/>
          <w:szCs w:val="20"/>
          <w:shd w:val="clear" w:color="auto" w:fill="FFFFFF"/>
        </w:rPr>
        <w:t>is able to</w:t>
      </w:r>
      <w:proofErr w:type="gramEnd"/>
      <w:r w:rsidRPr="00E94857">
        <w:rPr>
          <w:rFonts w:ascii="Arial" w:hAnsi="Arial" w:cs="Arial"/>
          <w:bCs/>
          <w:color w:val="222222"/>
          <w:szCs w:val="20"/>
          <w:shd w:val="clear" w:color="auto" w:fill="FFFFFF"/>
        </w:rPr>
        <w:t xml:space="preserve"> distinguish between male and female deaths by Alcohol.</w:t>
      </w:r>
    </w:p>
    <w:p w14:paraId="1BC1A2F4" w14:textId="53859D20" w:rsidR="00E94857" w:rsidRPr="00E94857" w:rsidRDefault="00E94857" w:rsidP="00E94857">
      <w:pPr>
        <w:rPr>
          <w:rFonts w:ascii="Arial" w:hAnsi="Arial" w:cs="Arial"/>
          <w:bCs/>
          <w:color w:val="222222"/>
          <w:szCs w:val="20"/>
          <w:shd w:val="clear" w:color="auto" w:fill="FFFFFF"/>
        </w:rPr>
      </w:pPr>
      <w:r w:rsidRPr="00E94857">
        <w:rPr>
          <w:rFonts w:ascii="Arial" w:hAnsi="Arial" w:cs="Arial"/>
          <w:bCs/>
          <w:color w:val="222222"/>
          <w:szCs w:val="20"/>
          <w:shd w:val="clear" w:color="auto" w:fill="FFFFFF"/>
        </w:rPr>
        <w:t>The variables in equation table tell us that all the independent variables are significantly</w:t>
      </w:r>
      <w:r w:rsidR="001119E9">
        <w:rPr>
          <w:rFonts w:ascii="Arial" w:hAnsi="Arial" w:cs="Arial"/>
          <w:bCs/>
          <w:color w:val="222222"/>
          <w:szCs w:val="20"/>
          <w:shd w:val="clear" w:color="auto" w:fill="FFFFFF"/>
        </w:rPr>
        <w:t xml:space="preserve"> contributing</w:t>
      </w:r>
      <w:r w:rsidRPr="00E94857">
        <w:rPr>
          <w:rFonts w:ascii="Arial" w:hAnsi="Arial" w:cs="Arial"/>
          <w:bCs/>
          <w:color w:val="222222"/>
          <w:szCs w:val="20"/>
          <w:shd w:val="clear" w:color="auto" w:fill="FFFFFF"/>
        </w:rPr>
        <w:t xml:space="preserve"> to the model.</w:t>
      </w:r>
    </w:p>
    <w:p w14:paraId="1DF16A04" w14:textId="6162756A" w:rsidR="00CC6B6F" w:rsidRPr="00A855BE" w:rsidRDefault="00CC6B6F" w:rsidP="00A855BE">
      <w:pPr>
        <w:rPr>
          <w:rFonts w:ascii="Arial" w:hAnsi="Arial" w:cs="Arial"/>
          <w:bCs/>
          <w:color w:val="222222"/>
          <w:szCs w:val="20"/>
          <w:shd w:val="clear" w:color="auto" w:fill="FFFFFF"/>
        </w:rPr>
      </w:pPr>
      <w:r>
        <w:rPr>
          <w:noProof/>
        </w:rPr>
        <w:lastRenderedPageBreak/>
        <w:drawing>
          <wp:inline distT="0" distB="0" distL="0" distR="0" wp14:anchorId="193F4957" wp14:editId="17E51EB5">
            <wp:extent cx="5124450" cy="335990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450" cy="3359904"/>
                    </a:xfrm>
                    <a:prstGeom prst="rect">
                      <a:avLst/>
                    </a:prstGeom>
                  </pic:spPr>
                </pic:pic>
              </a:graphicData>
            </a:graphic>
          </wp:inline>
        </w:drawing>
      </w:r>
    </w:p>
    <w:sectPr w:rsidR="00CC6B6F" w:rsidRPr="00A8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C4C80"/>
    <w:multiLevelType w:val="hybridMultilevel"/>
    <w:tmpl w:val="E6248C22"/>
    <w:lvl w:ilvl="0" w:tplc="2CB8F22A">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5104740"/>
    <w:multiLevelType w:val="hybridMultilevel"/>
    <w:tmpl w:val="C94043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7373C96"/>
    <w:multiLevelType w:val="hybridMultilevel"/>
    <w:tmpl w:val="93B06F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8441698"/>
    <w:multiLevelType w:val="hybridMultilevel"/>
    <w:tmpl w:val="22F212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177CC9"/>
    <w:multiLevelType w:val="hybridMultilevel"/>
    <w:tmpl w:val="1818D2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60248AD"/>
    <w:multiLevelType w:val="hybridMultilevel"/>
    <w:tmpl w:val="950C601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72628F7"/>
    <w:multiLevelType w:val="hybridMultilevel"/>
    <w:tmpl w:val="54BC354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C65AF1"/>
    <w:multiLevelType w:val="hybridMultilevel"/>
    <w:tmpl w:val="FBAEDDFE"/>
    <w:lvl w:ilvl="0" w:tplc="20CE098E">
      <w:start w:val="1"/>
      <w:numFmt w:val="decimal"/>
      <w:lvlText w:val="%1."/>
      <w:lvlJc w:val="left"/>
      <w:pPr>
        <w:ind w:left="720" w:hanging="360"/>
      </w:pPr>
      <w:rPr>
        <w:rFonts w:asciiTheme="minorHAnsi" w:hAnsiTheme="minorHAnsi" w:cstheme="minorBidi"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96475A7"/>
    <w:multiLevelType w:val="hybridMultilevel"/>
    <w:tmpl w:val="37AC5018"/>
    <w:lvl w:ilvl="0" w:tplc="99C6B286">
      <w:start w:val="1"/>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35C4774"/>
    <w:multiLevelType w:val="hybridMultilevel"/>
    <w:tmpl w:val="2F5C6C28"/>
    <w:lvl w:ilvl="0" w:tplc="D8CC8F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5A3A3165"/>
    <w:multiLevelType w:val="hybridMultilevel"/>
    <w:tmpl w:val="2A56A058"/>
    <w:lvl w:ilvl="0" w:tplc="2A9AC8FC">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F304C88"/>
    <w:multiLevelType w:val="hybridMultilevel"/>
    <w:tmpl w:val="555618D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700F33BC"/>
    <w:multiLevelType w:val="hybridMultilevel"/>
    <w:tmpl w:val="A75275F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4FA6F69"/>
    <w:multiLevelType w:val="hybridMultilevel"/>
    <w:tmpl w:val="7A244DA4"/>
    <w:lvl w:ilvl="0" w:tplc="55B0996E">
      <w:start w:val="1"/>
      <w:numFmt w:val="lowerLetter"/>
      <w:lvlText w:val="%1)"/>
      <w:lvlJc w:val="left"/>
      <w:pPr>
        <w:ind w:left="720" w:hanging="360"/>
      </w:pPr>
      <w:rPr>
        <w:rFonts w:asciiTheme="minorHAnsi" w:hAnsiTheme="minorHAnsi" w:cstheme="minorBidi"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79266FB0"/>
    <w:multiLevelType w:val="hybridMultilevel"/>
    <w:tmpl w:val="0B0AC05E"/>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DB56027"/>
    <w:multiLevelType w:val="hybridMultilevel"/>
    <w:tmpl w:val="7862B82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11"/>
  </w:num>
  <w:num w:numId="5">
    <w:abstractNumId w:val="9"/>
  </w:num>
  <w:num w:numId="6">
    <w:abstractNumId w:val="12"/>
  </w:num>
  <w:num w:numId="7">
    <w:abstractNumId w:val="2"/>
  </w:num>
  <w:num w:numId="8">
    <w:abstractNumId w:val="14"/>
  </w:num>
  <w:num w:numId="9">
    <w:abstractNumId w:val="10"/>
  </w:num>
  <w:num w:numId="10">
    <w:abstractNumId w:val="0"/>
  </w:num>
  <w:num w:numId="11">
    <w:abstractNumId w:val="15"/>
  </w:num>
  <w:num w:numId="12">
    <w:abstractNumId w:val="13"/>
  </w:num>
  <w:num w:numId="13">
    <w:abstractNumId w:val="7"/>
  </w:num>
  <w:num w:numId="14">
    <w:abstractNumId w:val="6"/>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FD"/>
    <w:rsid w:val="000003F6"/>
    <w:rsid w:val="000102B5"/>
    <w:rsid w:val="00063EDB"/>
    <w:rsid w:val="0008056D"/>
    <w:rsid w:val="00086FD3"/>
    <w:rsid w:val="000A24F1"/>
    <w:rsid w:val="000E0E8F"/>
    <w:rsid w:val="001119E9"/>
    <w:rsid w:val="001178A6"/>
    <w:rsid w:val="001225FB"/>
    <w:rsid w:val="00124AA6"/>
    <w:rsid w:val="00137D26"/>
    <w:rsid w:val="00146E59"/>
    <w:rsid w:val="0017441C"/>
    <w:rsid w:val="00197F20"/>
    <w:rsid w:val="001D49F1"/>
    <w:rsid w:val="001E2F0C"/>
    <w:rsid w:val="001F2AFC"/>
    <w:rsid w:val="001F6284"/>
    <w:rsid w:val="00204A2A"/>
    <w:rsid w:val="00254D94"/>
    <w:rsid w:val="00266EF6"/>
    <w:rsid w:val="00274143"/>
    <w:rsid w:val="002A1A63"/>
    <w:rsid w:val="002C0184"/>
    <w:rsid w:val="002F5431"/>
    <w:rsid w:val="00303011"/>
    <w:rsid w:val="00305735"/>
    <w:rsid w:val="0031535C"/>
    <w:rsid w:val="003365B6"/>
    <w:rsid w:val="00341A73"/>
    <w:rsid w:val="00367DC9"/>
    <w:rsid w:val="00377CDA"/>
    <w:rsid w:val="00391A77"/>
    <w:rsid w:val="003937AA"/>
    <w:rsid w:val="003A222F"/>
    <w:rsid w:val="003B2526"/>
    <w:rsid w:val="003F0D9E"/>
    <w:rsid w:val="004047CC"/>
    <w:rsid w:val="00440D6F"/>
    <w:rsid w:val="00457912"/>
    <w:rsid w:val="00490864"/>
    <w:rsid w:val="004949C1"/>
    <w:rsid w:val="00494B1F"/>
    <w:rsid w:val="004C7387"/>
    <w:rsid w:val="004F4322"/>
    <w:rsid w:val="004F7E5B"/>
    <w:rsid w:val="00501DE1"/>
    <w:rsid w:val="00505292"/>
    <w:rsid w:val="00517963"/>
    <w:rsid w:val="00517AFF"/>
    <w:rsid w:val="00524D1C"/>
    <w:rsid w:val="00532199"/>
    <w:rsid w:val="00550473"/>
    <w:rsid w:val="00551BD1"/>
    <w:rsid w:val="00590B62"/>
    <w:rsid w:val="00590D62"/>
    <w:rsid w:val="005A5570"/>
    <w:rsid w:val="005C3D04"/>
    <w:rsid w:val="005C4973"/>
    <w:rsid w:val="005C4F28"/>
    <w:rsid w:val="005E3E5A"/>
    <w:rsid w:val="005F7B9F"/>
    <w:rsid w:val="005F7E50"/>
    <w:rsid w:val="0060331D"/>
    <w:rsid w:val="006310BA"/>
    <w:rsid w:val="006325FA"/>
    <w:rsid w:val="00650E0F"/>
    <w:rsid w:val="00665059"/>
    <w:rsid w:val="00665EA8"/>
    <w:rsid w:val="00671CE0"/>
    <w:rsid w:val="0067331A"/>
    <w:rsid w:val="00682B42"/>
    <w:rsid w:val="00692FF1"/>
    <w:rsid w:val="006B3EB4"/>
    <w:rsid w:val="006C554C"/>
    <w:rsid w:val="006D2DDB"/>
    <w:rsid w:val="006D6E50"/>
    <w:rsid w:val="006E5BB8"/>
    <w:rsid w:val="006F54F4"/>
    <w:rsid w:val="00704256"/>
    <w:rsid w:val="007115E6"/>
    <w:rsid w:val="00720826"/>
    <w:rsid w:val="007218DB"/>
    <w:rsid w:val="00725A96"/>
    <w:rsid w:val="00767E67"/>
    <w:rsid w:val="007A3456"/>
    <w:rsid w:val="007A7DAD"/>
    <w:rsid w:val="007B0272"/>
    <w:rsid w:val="007B14FF"/>
    <w:rsid w:val="007B1ECF"/>
    <w:rsid w:val="007C28C6"/>
    <w:rsid w:val="007E1649"/>
    <w:rsid w:val="007F5B54"/>
    <w:rsid w:val="00821B16"/>
    <w:rsid w:val="008221D1"/>
    <w:rsid w:val="00823A6A"/>
    <w:rsid w:val="00834299"/>
    <w:rsid w:val="00845D02"/>
    <w:rsid w:val="0087116E"/>
    <w:rsid w:val="00882576"/>
    <w:rsid w:val="0089271E"/>
    <w:rsid w:val="008938AF"/>
    <w:rsid w:val="008A602C"/>
    <w:rsid w:val="008C4647"/>
    <w:rsid w:val="008D7355"/>
    <w:rsid w:val="00951324"/>
    <w:rsid w:val="0099519F"/>
    <w:rsid w:val="00996DED"/>
    <w:rsid w:val="009A5AB1"/>
    <w:rsid w:val="009A64AE"/>
    <w:rsid w:val="009D43D6"/>
    <w:rsid w:val="009D6A71"/>
    <w:rsid w:val="009F3F76"/>
    <w:rsid w:val="00A04101"/>
    <w:rsid w:val="00A0791C"/>
    <w:rsid w:val="00A23716"/>
    <w:rsid w:val="00A342A3"/>
    <w:rsid w:val="00A4725E"/>
    <w:rsid w:val="00A5023A"/>
    <w:rsid w:val="00A665E0"/>
    <w:rsid w:val="00A855BE"/>
    <w:rsid w:val="00AA673E"/>
    <w:rsid w:val="00AC4259"/>
    <w:rsid w:val="00AD2BAC"/>
    <w:rsid w:val="00AF064E"/>
    <w:rsid w:val="00AF2CA2"/>
    <w:rsid w:val="00B128A6"/>
    <w:rsid w:val="00B15D62"/>
    <w:rsid w:val="00B24B10"/>
    <w:rsid w:val="00B95669"/>
    <w:rsid w:val="00BA041B"/>
    <w:rsid w:val="00BE78FA"/>
    <w:rsid w:val="00C20055"/>
    <w:rsid w:val="00C34074"/>
    <w:rsid w:val="00C3672A"/>
    <w:rsid w:val="00C51D8E"/>
    <w:rsid w:val="00C52535"/>
    <w:rsid w:val="00C621CB"/>
    <w:rsid w:val="00C70801"/>
    <w:rsid w:val="00C764C9"/>
    <w:rsid w:val="00C86524"/>
    <w:rsid w:val="00C95159"/>
    <w:rsid w:val="00CC6B6F"/>
    <w:rsid w:val="00CE0B9C"/>
    <w:rsid w:val="00D11F6A"/>
    <w:rsid w:val="00D32C6B"/>
    <w:rsid w:val="00D53385"/>
    <w:rsid w:val="00D72F03"/>
    <w:rsid w:val="00D928BB"/>
    <w:rsid w:val="00E01234"/>
    <w:rsid w:val="00E108C8"/>
    <w:rsid w:val="00E16A6D"/>
    <w:rsid w:val="00E3432B"/>
    <w:rsid w:val="00E4058B"/>
    <w:rsid w:val="00E4107C"/>
    <w:rsid w:val="00E41FD8"/>
    <w:rsid w:val="00E6046B"/>
    <w:rsid w:val="00E77727"/>
    <w:rsid w:val="00E85D02"/>
    <w:rsid w:val="00E94857"/>
    <w:rsid w:val="00E95CA7"/>
    <w:rsid w:val="00F03CA7"/>
    <w:rsid w:val="00F26903"/>
    <w:rsid w:val="00F6070A"/>
    <w:rsid w:val="00FA0600"/>
    <w:rsid w:val="00FB60FD"/>
    <w:rsid w:val="00FC6446"/>
    <w:rsid w:val="00FD294A"/>
    <w:rsid w:val="00FF2424"/>
    <w:rsid w:val="00FF2EB3"/>
    <w:rsid w:val="00FF6E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90840"/>
  <w15:chartTrackingRefBased/>
  <w15:docId w15:val="{560588E6-89E2-4AB5-8324-D89F4A64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35C"/>
    <w:pPr>
      <w:ind w:left="720"/>
      <w:contextualSpacing/>
    </w:pPr>
  </w:style>
  <w:style w:type="character" w:styleId="Hyperlink">
    <w:name w:val="Hyperlink"/>
    <w:basedOn w:val="DefaultParagraphFont"/>
    <w:uiPriority w:val="99"/>
    <w:unhideWhenUsed/>
    <w:rsid w:val="00D32C6B"/>
    <w:rPr>
      <w:color w:val="0563C1" w:themeColor="hyperlink"/>
      <w:u w:val="single"/>
    </w:rPr>
  </w:style>
  <w:style w:type="character" w:styleId="UnresolvedMention">
    <w:name w:val="Unresolved Mention"/>
    <w:basedOn w:val="DefaultParagraphFont"/>
    <w:uiPriority w:val="99"/>
    <w:semiHidden/>
    <w:unhideWhenUsed/>
    <w:rsid w:val="00D32C6B"/>
    <w:rPr>
      <w:color w:val="605E5C"/>
      <w:shd w:val="clear" w:color="auto" w:fill="E1DFDD"/>
    </w:rPr>
  </w:style>
  <w:style w:type="paragraph" w:styleId="BalloonText">
    <w:name w:val="Balloon Text"/>
    <w:basedOn w:val="Normal"/>
    <w:link w:val="BalloonTextChar"/>
    <w:uiPriority w:val="99"/>
    <w:semiHidden/>
    <w:unhideWhenUsed/>
    <w:rsid w:val="00A342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2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641032">
      <w:bodyDiv w:val="1"/>
      <w:marLeft w:val="0"/>
      <w:marRight w:val="0"/>
      <w:marTop w:val="0"/>
      <w:marBottom w:val="0"/>
      <w:divBdr>
        <w:top w:val="none" w:sz="0" w:space="0" w:color="auto"/>
        <w:left w:val="none" w:sz="0" w:space="0" w:color="auto"/>
        <w:bottom w:val="none" w:sz="0" w:space="0" w:color="auto"/>
        <w:right w:val="none" w:sz="0" w:space="0" w:color="auto"/>
      </w:divBdr>
    </w:div>
    <w:div w:id="167911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un.org/_Docs/SYB/CSV/SYB61_T30_Tourist-Visitors%20Arrival%20and%20Expenditure.csv"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ata.un.org/_Docs/SYB/CSV/SYB61_T29_Internet%20Usage.csv" TargetMode="External"/><Relationship Id="rId12" Type="http://schemas.openxmlformats.org/officeDocument/2006/relationships/image" Target="media/image4.png"/><Relationship Id="rId17" Type="http://schemas.openxmlformats.org/officeDocument/2006/relationships/hyperlink" Target="http://apps.who.int/gho/data/node.main.A1091?lang=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pps.who.int/gho/data/node.main.A1106?lang=en"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ata.un.org/_Docs/SYB/CSV/SYB61_T13_GDP%20and%20GDP%20Per%20Capita.csv"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pps.who.int/gho/data/node.main.A1110?lang=en" TargetMode="External"/><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9F376-66EF-4030-AD3E-52144499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3463</TotalTime>
  <Pages>10</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Jain</dc:creator>
  <cp:keywords/>
  <dc:description/>
  <cp:lastModifiedBy>Smit Jain</cp:lastModifiedBy>
  <cp:revision>121</cp:revision>
  <dcterms:created xsi:type="dcterms:W3CDTF">2019-04-02T23:33:00Z</dcterms:created>
  <dcterms:modified xsi:type="dcterms:W3CDTF">2019-04-07T10:37:00Z</dcterms:modified>
</cp:coreProperties>
</file>