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/>
          <w:b/>
          <w:sz w:val="40"/>
        </w:rPr>
        <w:t>Software Requirements Specification</w:t>
      </w:r>
    </w:p>
    <w:p>
      <w:pPr>
        <w:spacing w:after="240"/>
        <w:jc w:val="center"/>
      </w:pPr>
      <w:r>
        <w:rPr>
          <w:rFonts w:ascii="Arial" w:hAnsi="Arial"/>
          <w:b/>
          <w:sz w:val="32"/>
        </w:rPr>
        <w:t>for</w:t>
      </w:r>
    </w:p>
    <w:p>
      <w:pPr>
        <w:spacing w:after="720"/>
        <w:jc w:val="center"/>
      </w:pPr>
      <w:r>
        <w:rPr>
          <w:rFonts w:ascii="Arial" w:hAnsi="Arial"/>
          <w:b/>
          <w:sz w:val="40"/>
        </w:rPr>
        <w:t>SRS generation</w:t>
      </w:r>
    </w:p>
    <w:p>
      <w:pPr>
        <w:spacing w:after="240"/>
        <w:jc w:val="center"/>
      </w:pPr>
      <w:r>
        <w:rPr>
          <w:rFonts w:ascii="Arial" w:hAnsi="Arial"/>
          <w:sz w:val="28"/>
        </w:rPr>
        <w:t>Prepared by Smit Gandhi</w:t>
      </w:r>
    </w:p>
    <w:p>
      <w:pPr>
        <w:spacing w:after="240"/>
        <w:jc w:val="center"/>
      </w:pPr>
      <w:r>
        <w:rPr>
          <w:rFonts w:ascii="Arial" w:hAnsi="Arial"/>
          <w:sz w:val="28"/>
        </w:rPr>
        <w:t>Organization: My personal</w:t>
      </w:r>
    </w:p>
    <w:p>
      <w:pPr>
        <w:jc w:val="center"/>
      </w:pPr>
      <w:r>
        <w:rPr>
          <w:rFonts w:ascii="Arial" w:hAnsi="Arial"/>
          <w:sz w:val="28"/>
        </w:rPr>
        <w:t>Date Created: 02/11/2026</w:t>
      </w:r>
    </w:p>
    <w:p>
      <w:pPr>
        <w:sectPr>
          <w:headerReference w:type="default" r:id="rId13"/>
          <w:footerReference w:type="default" r:id="rId14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pPr>
        <w:jc w:val="center"/>
      </w:pPr>
      <w:r>
        <w:rPr>
          <w:i/>
          <w:color w:val="808080"/>
          <w:sz w:val="20"/>
        </w:rPr>
        <w:br/>
        <w:t>[Note: The Table of Contents will be automatically generated when you open this document in Microsoft Word. If it doesn't appear, right-click and select 'Update Field']</w:t>
      </w:r>
    </w:p>
    <w:p>
      <w:pPr>
        <w:sectPr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SRS generation is to solve Generate SRS based on user requirements as defined in the user inputs.</w:t>
      </w:r>
    </w:p>
    <w:p>
      <w:pPr>
        <w:pStyle w:val="Heading2"/>
      </w:pPr>
      <w:r>
        <w:t>1.2 Intended Audience</w:t>
      </w:r>
    </w:p>
    <w:p>
      <w:r>
        <w:t>This document is intended for:</w:t>
      </w:r>
    </w:p>
    <w:p>
      <w:pPr>
        <w:pStyle w:val="ListBullet"/>
      </w:pPr>
      <w:r>
        <w:t>Admin</w:t>
      </w:r>
    </w:p>
    <w:p>
      <w:pPr>
        <w:pStyle w:val="Heading2"/>
      </w:pPr>
      <w:r>
        <w:t>1.3 Project Scope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srs generation</w:t>
      </w:r>
    </w:p>
    <w:p>
      <w:pPr>
        <w:pStyle w:val="Heading3"/>
      </w:pPr>
      <w:r>
        <w:t>Excluded from scope:</w:t>
      </w:r>
    </w:p>
    <w:p>
      <w:pPr>
        <w:pStyle w:val="ListBullet"/>
      </w:pPr>
      <w:r>
        <w:t>hardware manufacturing</w:t>
      </w:r>
    </w:p>
    <w:p>
      <w:pPr>
        <w:pStyle w:val="ListBullet"/>
      </w:pPr>
      <w:r>
        <w:t>third-party marketing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Standard IEEE formatting</w:t>
      </w:r>
    </w:p>
    <w:p>
      <w:pPr>
        <w:pStyle w:val="ListBullet"/>
      </w:pPr>
      <w:r>
        <w:t>Bold text for UI elements</w:t>
      </w:r>
    </w:p>
    <w:p>
      <w:pPr>
        <w:pStyle w:val="Heading2"/>
      </w:pPr>
      <w:r>
        <w:t>1.5 References</w:t>
      </w:r>
    </w:p>
    <w:p>
      <w:pPr>
        <w:pStyle w:val="ListBullet"/>
      </w:pPr>
      <w:r>
        <w:t>GDPR: General Data Protection Regulation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A standalone AI/ML System for the Other sector, as specified in the project identity.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srs generation</w:t>
      </w:r>
    </w:p>
    <w:p>
      <w:pPr>
        <w:pStyle w:val="Heading2"/>
      </w:pPr>
      <w:r>
        <w:t>2.3 User Classes and Characteristics</w:t>
      </w:r>
    </w:p>
    <w:p>
      <w:pPr>
        <w:pStyle w:val="Heading3"/>
      </w:pPr>
      <w:r>
        <w:t>Admin</w:t>
      </w:r>
    </w:p>
    <w:p>
      <w:pPr>
        <w:pStyle w:val="ListBullet"/>
      </w:pPr>
      <w:r>
        <w:t>Tech-savvy</w:t>
      </w:r>
    </w:p>
    <w:p>
      <w:pPr>
        <w:pStyle w:val="ListBullet"/>
      </w:pPr>
      <w:r>
        <w:t>Frequent use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Python backend</w:t>
      </w:r>
    </w:p>
    <w:p>
      <w:pPr>
        <w:pStyle w:val="ListBullet"/>
      </w:pPr>
      <w:r>
        <w:t>Any database</w:t>
      </w:r>
    </w:p>
    <w:p>
      <w:pPr>
        <w:pStyle w:val="ListBullet"/>
      </w:pPr>
      <w:r>
        <w:t>Any deployment</w:t>
      </w:r>
    </w:p>
    <w:p>
      <w:pPr>
        <w:pStyle w:val="Heading2"/>
      </w:pPr>
      <w:r>
        <w:t>2.5 Design and Implementation Constraints</w:t>
      </w:r>
    </w:p>
    <w:p>
      <w:pPr>
        <w:pStyle w:val="ListBullet"/>
      </w:pPr>
      <w:r>
        <w:t>GDPR compliance</w:t>
      </w:r>
    </w:p>
    <w:p>
      <w:pPr>
        <w:pStyle w:val="ListBullet"/>
      </w:pPr>
      <w:r>
        <w:t>Python backend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</w:t>
      </w:r>
    </w:p>
    <w:p>
      <w:pPr>
        <w:pStyle w:val="Heading2"/>
      </w:pPr>
      <w:r>
        <w:t>2.7 Assumptions and Dependencies</w:t>
      </w:r>
    </w:p>
    <w:p>
      <w:pPr>
        <w:pStyle w:val="Heading3"/>
      </w:pPr>
      <w:r>
        <w:t>Assumptions:</w:t>
      </w:r>
    </w:p>
    <w:p>
      <w:pPr>
        <w:pStyle w:val="ListBullet"/>
      </w:pPr>
      <w:r>
        <w:t>User provides requirements</w:t>
      </w:r>
    </w:p>
    <w:p>
      <w:pPr>
        <w:pStyle w:val="Heading3"/>
      </w:pPr>
      <w:r>
        <w:t>Dependencies:</w:t>
      </w:r>
    </w:p>
    <w:p>
      <w:pPr>
        <w:pStyle w:val="ListBullet"/>
      </w:pPr>
      <w:r>
        <w:t>Python runtime</w:t>
      </w:r>
    </w:p>
    <w:p>
      <w:pPr>
        <w:pStyle w:val="ListBullet"/>
      </w:pPr>
      <w:r>
        <w:t>GDPR compliance</w:t>
      </w:r>
    </w:p>
    <w:p>
      <w:pPr>
        <w:pStyle w:val="Heading1"/>
      </w:pPr>
      <w:r>
        <w:t>3. System Features</w:t>
      </w:r>
    </w:p>
    <w:p>
      <w:pPr>
        <w:pStyle w:val="Heading2"/>
      </w:pPr>
      <w:r>
        <w:t>3.1 SRS Generation</w:t>
      </w:r>
    </w:p>
    <w:p>
      <w:r>
        <w:t>Description: Generates SRS based on user requirements</w:t>
      </w:r>
    </w:p>
    <w:p>
      <w:pPr>
        <w:pStyle w:val="Heading3"/>
      </w:pPr>
      <w:r>
        <w:t>Stimulus/Response Sequences:</w:t>
      </w:r>
    </w:p>
    <w:p>
      <w:r>
        <w:rPr>
          <w:b/>
        </w:rPr>
        <w:t xml:space="preserve">Stimulus: </w:t>
      </w:r>
      <w:r>
        <w:t>User provides requirements</w:t>
      </w:r>
    </w:p>
    <w:p>
      <w:r>
        <w:rPr>
          <w:b/>
        </w:rPr>
        <w:t xml:space="preserve">Response: </w:t>
      </w:r>
      <w:r>
        <w:t>System generates SRS document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The system shall accept user requirements as input.</w:t>
      </w:r>
    </w:p>
    <w:p>
      <w:pPr>
        <w:pStyle w:val="ListBullet"/>
      </w:pPr>
      <w:r>
        <w:t>The system shall generate a SRS document based on the user requirements.</w:t>
      </w:r>
    </w:p>
    <w:p>
      <w:pPr>
        <w:pStyle w:val="ListBullet"/>
      </w:pPr>
      <w:r>
        <w:t>The system shall ensure the generated SRS document is in a high-level format.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r>
        <w:t>The system provides a web-based interface for Admin users to input requirements and generate SRS documents. The interface is built using a responsive design with React and TypeScript, supporting modern web browsers.</w:t>
      </w:r>
    </w:p>
    <w:p>
      <w:pPr>
        <w:pStyle w:val="Heading3"/>
      </w:pPr>
      <w:r>
        <w:t>User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510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 generation_user_interface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10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Hardware Interfaces</w:t>
      </w:r>
    </w:p>
    <w:p>
      <w:r>
        <w:t>The system operates in a cloud-native environment with no direct hardware integrations. All infrastructure is virtualized and managed through containerization.</w:t>
      </w:r>
    </w:p>
    <w:p>
      <w:pPr>
        <w:pStyle w:val="Heading3"/>
      </w:pPr>
      <w:r>
        <w:t>Hardware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498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 generation_hardware_interface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9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 Software Interfaces</w:t>
      </w:r>
    </w:p>
    <w:p>
      <w:r>
        <w:t>The system uses Python as the preferred backend language. It integrates with various software components, including databases and AI/ML libraries.</w:t>
      </w:r>
    </w:p>
    <w:p>
      <w:pPr>
        <w:pStyle w:val="Heading3"/>
      </w:pPr>
      <w:r>
        <w:t>Software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519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 generation_software_interface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1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4.4 Communication Interfaces</w:t>
      </w:r>
    </w:p>
    <w:p>
      <w:r>
        <w:t>The system communicates using RESTful APIs over HTTPS. It also uses WebSockets for real-time communication.</w:t>
      </w:r>
    </w:p>
    <w:p>
      <w:pPr>
        <w:pStyle w:val="Heading3"/>
      </w:pPr>
      <w:r>
        <w:t>Communication Interface Architecture: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788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 generation_communication_interfaces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7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 Requirements</w:t>
      </w:r>
    </w:p>
    <w:p>
      <w:pPr>
        <w:pStyle w:val="ListBullet"/>
      </w:pPr>
      <w:r>
        <w:t>The system shall support less than 100 concurrent users without performance degradation.</w:t>
      </w:r>
      <w:r>
        <w:rPr>
          <w:i/>
        </w:rPr>
        <w:br/>
        <w:t>Rationale: To accommodate expected peak traffic.</w:t>
      </w:r>
    </w:p>
    <w:p>
      <w:pPr>
        <w:pStyle w:val="ListBullet"/>
      </w:pPr>
      <w:r>
        <w:t>The system shall respond to user requests within a reasonable time under normal load.</w:t>
      </w:r>
      <w:r>
        <w:rPr>
          <w:i/>
        </w:rPr>
        <w:br/>
        <w:t>Rationale: To ensure a responsive user experience.</w:t>
      </w:r>
    </w:p>
    <w:p>
      <w:pPr>
        <w:pStyle w:val="Heading2"/>
      </w:pPr>
      <w:r>
        <w:t>5.2 Safety Requirements</w:t>
      </w:r>
    </w:p>
    <w:p>
      <w:pPr>
        <w:pStyle w:val="Heading2"/>
      </w:pPr>
      <w:r>
        <w:t>5.3 Security Requirements</w:t>
      </w:r>
    </w:p>
    <w:p>
      <w:pPr>
        <w:pStyle w:val="ListBullet"/>
      </w:pPr>
      <w:r>
        <w:t>The system shall handle sensitive data in accordance with GDPR compliance requirements.</w:t>
      </w:r>
      <w:r>
        <w:rPr>
          <w:i/>
        </w:rPr>
        <w:br/>
        <w:t>Rationale: To protect sensitive user information.</w:t>
      </w:r>
    </w:p>
    <w:p>
      <w:pPr>
        <w:pStyle w:val="ListBullet"/>
      </w:pPr>
      <w:r>
        <w:t>The system shall implement measures to prevent unauthorized access to sensitive data.</w:t>
      </w:r>
      <w:r>
        <w:rPr>
          <w:i/>
        </w:rPr>
        <w:br/>
        <w:t>Rationale: To ensure data security and integrity.</w:t>
      </w:r>
    </w:p>
    <w:p>
      <w:pPr>
        <w:pStyle w:val="Heading2"/>
      </w:pPr>
      <w:r>
        <w:t>5.4 Quality Attributes</w:t>
      </w:r>
    </w:p>
    <w:p>
      <w:pPr>
        <w:pStyle w:val="ListBullet"/>
      </w:pPr>
      <w:r>
        <w:t>The application must achieve high availability.</w:t>
      </w:r>
      <w:r>
        <w:rPr>
          <w:i/>
        </w:rPr>
        <w:br/>
        <w:t>Rationale: To ensure reliability for users.</w:t>
      </w:r>
    </w:p>
    <w:p>
      <w:pPr>
        <w:pStyle w:val="ListBullet"/>
      </w:pPr>
      <w:r>
        <w:t>The system shall be maintainable with modular architecture.</w:t>
      </w:r>
      <w:r>
        <w:rPr>
          <w:i/>
        </w:rPr>
        <w:br/>
        <w:t>Rationale: To enable efficient updates and reduce long-term maintenance costs.</w:t>
      </w:r>
    </w:p>
    <w:p>
      <w:pPr>
        <w:pStyle w:val="Heading1"/>
      </w:pPr>
      <w:r>
        <w:t>6. Glossary</w:t>
      </w:r>
    </w:p>
    <w:p>
      <w:pPr>
        <w:pStyle w:val="Heading2"/>
      </w:pPr>
      <w:r>
        <w:t>6.1 Technical Terms</w:t>
      </w:r>
    </w:p>
    <w:p>
      <w:r>
        <w:rPr>
          <w:b/>
        </w:rPr>
        <w:t xml:space="preserve">AI/ML System: </w:t>
      </w:r>
      <w:r>
        <w:t>Artificial Intelligence/Machine Learning System - a system that uses AI/ML techniques to perform tasks.</w:t>
      </w:r>
    </w:p>
    <w:p>
      <w:r>
        <w:rPr>
          <w:b/>
        </w:rPr>
        <w:t xml:space="preserve">GDPR: </w:t>
      </w:r>
      <w:r>
        <w:t>General Data Protection Regulation - a regulation in EU law on data protection and privacy.</w:t>
      </w:r>
    </w:p>
    <w:p>
      <w:r>
        <w:rPr>
          <w:b/>
        </w:rPr>
        <w:t xml:space="preserve">Python: </w:t>
      </w:r>
      <w:r>
        <w:t>A high-level, interpreted programming language used for developing the backend of the system.</w:t>
      </w:r>
    </w:p>
    <w:p>
      <w:pPr>
        <w:pStyle w:val="Heading2"/>
      </w:pPr>
      <w:r>
        <w:t>6.2 Acronyms and Abbreviations</w:t>
      </w:r>
    </w:p>
    <w:p>
      <w:r>
        <w:rPr>
          <w:b/>
        </w:rPr>
        <w:t xml:space="preserve">SRS: </w:t>
      </w:r>
      <w:r>
        <w:t>Software Requirements Specification - a document that describes the requirements of a software system.</w:t>
      </w:r>
    </w:p>
    <w:p>
      <w:r>
        <w:rPr>
          <w:b/>
        </w:rPr>
        <w:t xml:space="preserve">API: </w:t>
      </w:r>
      <w:r>
        <w:t>Application Programming Interface - a set of protocols and tools for building software applications.</w:t>
      </w:r>
    </w:p>
    <w:p>
      <w:pPr>
        <w:pStyle w:val="Heading2"/>
      </w:pPr>
      <w:r>
        <w:t>6.3 System Components</w:t>
      </w:r>
    </w:p>
    <w:p>
      <w:r>
        <w:rPr>
          <w:b/>
        </w:rPr>
        <w:t xml:space="preserve">Authentication Service: </w:t>
      </w:r>
      <w:r>
        <w:t>Component responsible for verifying user credentials and managing access tokens.</w:t>
      </w:r>
    </w:p>
    <w:p>
      <w:r>
        <w:rPr>
          <w:b/>
        </w:rPr>
        <w:t xml:space="preserve">Database Layer: </w:t>
      </w:r>
      <w:r>
        <w:t>Persistent storage layer managing data operations and ensuring data integrity.</w:t>
      </w:r>
    </w:p>
    <w:p>
      <w:pPr>
        <w:pStyle w:val="Heading2"/>
      </w:pPr>
      <w:r>
        <w:t>6.4 Technologies</w:t>
      </w:r>
    </w:p>
    <w:p>
      <w:r>
        <w:rPr>
          <w:b/>
        </w:rPr>
        <w:t xml:space="preserve">Cloud Service Providers: </w:t>
      </w:r>
      <w:r>
        <w:t>Third-party services that provide cloud-based infrastructure for deployment and scaling.</w:t>
      </w:r>
    </w:p>
    <w:p>
      <w:r>
        <w:rPr>
          <w:b/>
        </w:rPr>
        <w:t xml:space="preserve">Python Backend: </w:t>
      </w:r>
      <w:r>
        <w:t>The use of Python as the backend programming language for the system.</w:t>
      </w:r>
    </w:p>
    <w:p>
      <w:pPr>
        <w:pStyle w:val="Heading2"/>
      </w:pPr>
      <w:r>
        <w:t>6.5 Performance Metrics</w:t>
      </w:r>
    </w:p>
    <w:p>
      <w:r>
        <w:rPr>
          <w:b/>
        </w:rPr>
        <w:t xml:space="preserve">Concurrent Users: </w:t>
      </w:r>
      <w:r>
        <w:t>Number of users actively using the system simultaneously without performance degradation.</w:t>
      </w:r>
    </w:p>
    <w:p>
      <w:r>
        <w:rPr>
          <w:b/>
        </w:rPr>
        <w:t xml:space="preserve">Response Time: </w:t>
      </w:r>
      <w:r>
        <w:t>Time elapsed between a user request and the system's response.</w:t>
      </w:r>
    </w:p>
    <w:p>
      <w:pPr>
        <w:pStyle w:val="Heading2"/>
      </w:pPr>
      <w:r>
        <w:t>6.6 Security Terms</w:t>
      </w:r>
    </w:p>
    <w:p>
      <w:r>
        <w:rPr>
          <w:b/>
        </w:rPr>
        <w:t xml:space="preserve">Authentication: </w:t>
      </w:r>
      <w:r>
        <w:t>Process of verifying the identity of a user or system.</w:t>
      </w:r>
    </w:p>
    <w:p>
      <w:r>
        <w:rPr>
          <w:b/>
        </w:rPr>
        <w:t xml:space="preserve">Authorization: </w:t>
      </w:r>
      <w:r>
        <w:t>Process of determining whether a user has access to a particular resource or functionality.</w:t>
      </w:r>
    </w:p>
    <w:p>
      <w:r>
        <w:rPr>
          <w:b/>
        </w:rPr>
        <w:t xml:space="preserve">Encryption: </w:t>
      </w:r>
      <w:r>
        <w:t>Process of converting plaintext data into unreadable ciphertext to protect it from unauthorized access.</w:t>
      </w:r>
    </w:p>
    <w:p>
      <w:pPr>
        <w:pStyle w:val="Heading2"/>
      </w:pPr>
      <w:r>
        <w:t>6.7 Quality Attributes</w:t>
      </w:r>
    </w:p>
    <w:p>
      <w:r>
        <w:rPr>
          <w:b/>
        </w:rPr>
        <w:t xml:space="preserve">Reliability: </w:t>
      </w:r>
      <w:r>
        <w:t>Ability of the system to perform its required functions under normal operating conditions.</w:t>
      </w:r>
    </w:p>
    <w:p>
      <w:r>
        <w:rPr>
          <w:b/>
        </w:rPr>
        <w:t xml:space="preserve">Scalability: </w:t>
      </w:r>
      <w:r>
        <w:t>Ability of the system to handle increased load or demand without decreasing performance.</w:t>
      </w:r>
    </w:p>
    <w:p>
      <w:r>
        <w:rPr>
          <w:b/>
        </w:rPr>
        <w:t xml:space="preserve">Maintainability: </w:t>
      </w:r>
      <w:r>
        <w:t>Ease with which the system can be maintained, updated, or modified.</w:t>
      </w:r>
    </w:p>
    <w:p>
      <w:pPr>
        <w:pStyle w:val="Heading1"/>
      </w:pPr>
      <w:r>
        <w:t>7. Assumptions</w:t>
      </w:r>
    </w:p>
    <w:p>
      <w:pPr>
        <w:pStyle w:val="Heading3"/>
      </w:pPr>
      <w:r>
        <w:t>Assumption 1:</w:t>
      </w:r>
    </w:p>
    <w:p>
      <w:r>
        <w:t>The user will provide requirements for SRS generation.</w:t>
      </w:r>
    </w:p>
    <w:p>
      <w:r>
        <w:rPr>
          <w:b/>
        </w:rPr>
        <w:t xml:space="preserve">Impact: </w:t>
      </w:r>
      <w:r>
        <w:t>If the user does not provide requirements, the system will not be able to generate the SRS document.</w:t>
      </w:r>
    </w:p>
    <w:p>
      <w:pPr>
        <w:pStyle w:val="Heading3"/>
      </w:pPr>
      <w:r>
        <w:t>Assumption 2:</w:t>
      </w:r>
    </w:p>
    <w:p>
      <w:r>
        <w:t>The system will be used by less than 100 concurrent users.</w:t>
      </w:r>
    </w:p>
    <w:p>
      <w:r>
        <w:rPr>
          <w:b/>
        </w:rPr>
        <w:t xml:space="preserve">Impact: </w:t>
      </w:r>
      <w:r>
        <w:t>If the system is used by more than 100 concurrent users, performance degradation may occur.</w:t>
      </w:r>
    </w:p>
    <w:p>
      <w:pPr>
        <w:pStyle w:val="Heading3"/>
      </w:pPr>
      <w:r>
        <w:t>Assumption 3:</w:t>
      </w:r>
    </w:p>
    <w:p>
      <w:r>
        <w:t>The system will handle sensitive data in accordance with GDPR compliance requirements.</w:t>
      </w:r>
    </w:p>
    <w:p>
      <w:r>
        <w:rPr>
          <w:b/>
        </w:rPr>
        <w:t xml:space="preserve">Impact: </w:t>
      </w:r>
      <w:r>
        <w:t>If the system does not handle sensitive data in accordance with GDPR compliance requirements, it may lead to data breaches and legal issues.</w:t>
      </w:r>
    </w:p>
    <w:p>
      <w:pPr>
        <w:pStyle w:val="Heading3"/>
      </w:pPr>
      <w:r>
        <w:t>Assumption 4:</w:t>
      </w:r>
    </w:p>
    <w:p>
      <w:r>
        <w:t>The Python backend and runtime environment will be available and compatible.</w:t>
      </w:r>
    </w:p>
    <w:p>
      <w:r>
        <w:rPr>
          <w:b/>
        </w:rPr>
        <w:t xml:space="preserve">Impact: </w:t>
      </w:r>
      <w:r>
        <w:t>If the Python backend and runtime environment are not available or compatible, the system may not function properly.</w:t>
      </w:r>
    </w:p>
    <w:p>
      <w:pPr>
        <w:pStyle w:val="Heading3"/>
      </w:pPr>
      <w:r>
        <w:t>Assumption 5:</w:t>
      </w:r>
    </w:p>
    <w:p>
      <w:r>
        <w:t>The user has basic computer literacy and familiarity with web-based applications.</w:t>
      </w:r>
    </w:p>
    <w:p>
      <w:r>
        <w:rPr>
          <w:b/>
        </w:rPr>
        <w:t xml:space="preserve">Impact: </w:t>
      </w:r>
      <w:r>
        <w:t>If the user lacks basic digital skills, additional training programs and simplified UI/UX may be required.</w:t>
      </w:r>
    </w:p>
    <w:p>
      <w:pPr>
        <w:pStyle w:val="Heading3"/>
      </w:pPr>
      <w:r>
        <w:t>Assumption 6:</w:t>
      </w:r>
    </w:p>
    <w:p>
      <w:r>
        <w:t>Regulatory requirements for data privacy (GDPR) will remain stable during development.</w:t>
      </w:r>
    </w:p>
    <w:p>
      <w:r>
        <w:rPr>
          <w:b/>
        </w:rPr>
        <w:t xml:space="preserve">Impact: </w:t>
      </w:r>
      <w:r>
        <w:t>Changes in data privacy regulations could necessitate significant architectural changes, additional compliance features, and potential project delays.</w:t>
      </w:r>
    </w:p>
    <w:sectPr w:rsidR="00FC693F" w:rsidRPr="0006063C" w:rsidSect="00034616">
      <w:type w:val="nextPage"/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sz w:val="20"/>
      </w:rPr>
      <w:t>SRS for SRS generation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