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EE1BB" w14:textId="255BEBDE" w:rsidR="00E45B9A" w:rsidRDefault="00D672CD" w:rsidP="00BF3AD5">
      <w:pPr>
        <w:pStyle w:val="Titel"/>
      </w:pPr>
      <w:r>
        <w:t xml:space="preserve">NoSQL-Injection Angriffe </w:t>
      </w:r>
      <w:r w:rsidRPr="00535B13">
        <w:t>verhindern</w:t>
      </w:r>
    </w:p>
    <w:p w14:paraId="5783B2A9" w14:textId="5D551AEA" w:rsidR="00D672CD" w:rsidRDefault="00D672CD" w:rsidP="00D672CD">
      <w:r>
        <w:t>In diesem Abschnitt</w:t>
      </w:r>
      <w:r w:rsidR="002C446D">
        <w:t xml:space="preserve"> werden verschiedene Methoden erläutert, wie NoSQL-Injection Angriffe verhindert werden können. </w:t>
      </w:r>
      <w:r w:rsidR="00B22820">
        <w:t xml:space="preserve">Dabei werden verschiedene Methoden erläutert und </w:t>
      </w:r>
      <w:r w:rsidR="003A4679">
        <w:t xml:space="preserve">spezifische </w:t>
      </w:r>
      <w:r w:rsidR="00B22820">
        <w:t>Beispiele</w:t>
      </w:r>
      <w:r w:rsidR="003A4679">
        <w:t xml:space="preserve"> für eine MongoDB Datenbank</w:t>
      </w:r>
      <w:r w:rsidR="00D21416">
        <w:t xml:space="preserve"> in P</w:t>
      </w:r>
      <w:r w:rsidR="00B828E3">
        <w:t>HP</w:t>
      </w:r>
      <w:r w:rsidR="00D21416">
        <w:t>-Umgebung</w:t>
      </w:r>
      <w:r w:rsidR="00B22820">
        <w:t xml:space="preserve"> gegeben.</w:t>
      </w:r>
    </w:p>
    <w:p w14:paraId="3BE637A4" w14:textId="1C31BB69" w:rsidR="00B22820" w:rsidRDefault="00BF3AD5" w:rsidP="00BF3AD5">
      <w:pPr>
        <w:pStyle w:val="berschrift2"/>
      </w:pPr>
      <w:r w:rsidRPr="00BF3AD5">
        <w:rPr>
          <w:rStyle w:val="berschrift2Zchn"/>
        </w:rPr>
        <w:t>Methoden</w:t>
      </w:r>
      <w:r>
        <w:t>:</w:t>
      </w:r>
    </w:p>
    <w:p w14:paraId="6108FB8A" w14:textId="68C815EB" w:rsidR="0014449B" w:rsidRDefault="00510623" w:rsidP="003A4679">
      <w:pPr>
        <w:pStyle w:val="Listenabsatz"/>
        <w:numPr>
          <w:ilvl w:val="0"/>
          <w:numId w:val="1"/>
        </w:numPr>
      </w:pPr>
      <w:r w:rsidRPr="00C5723E">
        <w:rPr>
          <w:b/>
          <w:bCs/>
        </w:rPr>
        <w:t xml:space="preserve">Search and </w:t>
      </w:r>
      <w:proofErr w:type="spellStart"/>
      <w:r w:rsidRPr="00C5723E">
        <w:rPr>
          <w:b/>
          <w:bCs/>
        </w:rPr>
        <w:t>Replace</w:t>
      </w:r>
      <w:proofErr w:type="spellEnd"/>
      <w:r w:rsidR="00594F17">
        <w:t xml:space="preserve">: Durch das Überprüfen der Benutzereingabe kann verhindert werden, </w:t>
      </w:r>
      <w:r w:rsidR="00AF3CBF">
        <w:t>dass</w:t>
      </w:r>
      <w:r w:rsidR="00E83DAA">
        <w:t xml:space="preserve"> </w:t>
      </w:r>
      <w:r w:rsidR="00AF3CBF">
        <w:t>Datenbankoperatoren (wie z.B. $</w:t>
      </w:r>
      <w:proofErr w:type="spellStart"/>
      <w:r w:rsidR="00AF3CBF">
        <w:t>where</w:t>
      </w:r>
      <w:proofErr w:type="spellEnd"/>
      <w:r w:rsidR="00AF3CBF">
        <w:t xml:space="preserve">) ausgeführt werden. </w:t>
      </w:r>
      <w:r w:rsidR="002202D3">
        <w:t>Dafür kann die Benutzereingabe auf nicht gewünschte Zeichen wie „$“ oder andere Sonderzeichen geprüft werden</w:t>
      </w:r>
      <w:r w:rsidR="0014449B">
        <w:t>, um diese dann aus der Eingabe zu entfernen.</w:t>
      </w:r>
      <w:r w:rsidR="00880917">
        <w:t xml:space="preserve"> In einer PHP</w:t>
      </w:r>
      <w:r w:rsidR="00195C93">
        <w:t>-</w:t>
      </w:r>
      <w:r w:rsidR="00880917">
        <w:t xml:space="preserve">Umgebung wäre dies mit der Funktion </w:t>
      </w:r>
      <w:proofErr w:type="spellStart"/>
      <w:r w:rsidR="00880917">
        <w:t>preg_replace</w:t>
      </w:r>
      <w:proofErr w:type="spellEnd"/>
      <w:r w:rsidR="00880917">
        <w:t xml:space="preserve"> möglich</w:t>
      </w:r>
      <w:r w:rsidR="00195C93">
        <w:t xml:space="preserve"> [1].</w:t>
      </w:r>
    </w:p>
    <w:p w14:paraId="1B44F13A" w14:textId="7812AD62" w:rsidR="00BF3AD5" w:rsidRDefault="0014449B" w:rsidP="003A4679">
      <w:pPr>
        <w:pStyle w:val="Listenabsatz"/>
        <w:numPr>
          <w:ilvl w:val="0"/>
          <w:numId w:val="1"/>
        </w:numPr>
      </w:pPr>
      <w:r w:rsidRPr="00C5723E">
        <w:rPr>
          <w:b/>
          <w:bCs/>
        </w:rPr>
        <w:t>Type Casting</w:t>
      </w:r>
      <w:r>
        <w:t xml:space="preserve">: Beim Type </w:t>
      </w:r>
      <w:r w:rsidR="004110BB">
        <w:t>C</w:t>
      </w:r>
      <w:r>
        <w:t>asting wird</w:t>
      </w:r>
      <w:r w:rsidR="00AE332F">
        <w:t xml:space="preserve"> die Eingabe des Benutzers in den gewünschten Datentyp </w:t>
      </w:r>
      <w:r w:rsidR="004110BB">
        <w:t>umgewandelt</w:t>
      </w:r>
      <w:r w:rsidR="00A54F00">
        <w:t xml:space="preserve">. Bei der Eingabe von </w:t>
      </w:r>
      <w:proofErr w:type="spellStart"/>
      <w:r w:rsidR="00A54F00">
        <w:t>LogIn</w:t>
      </w:r>
      <w:proofErr w:type="spellEnd"/>
      <w:r w:rsidR="00A54F00">
        <w:t>-Daten wäre</w:t>
      </w:r>
      <w:r w:rsidR="004110BB">
        <w:t xml:space="preserve"> </w:t>
      </w:r>
      <w:r w:rsidR="00A54F00">
        <w:t>dies</w:t>
      </w:r>
      <w:r w:rsidR="00904B10">
        <w:t xml:space="preserve"> </w:t>
      </w:r>
      <w:r w:rsidR="004110BB">
        <w:t xml:space="preserve">bspw. </w:t>
      </w:r>
      <w:r w:rsidR="00904B10">
        <w:t>eine Umwandlung der Benutzereingabe in den Datentyp String</w:t>
      </w:r>
      <w:r w:rsidR="00195C93">
        <w:t>.</w:t>
      </w:r>
      <w:r w:rsidR="00195C93" w:rsidRPr="00195C93">
        <w:t xml:space="preserve"> </w:t>
      </w:r>
      <w:r w:rsidR="00195C93">
        <w:t xml:space="preserve">In einer PHP-Umgebung wäre dies mit der Funktion </w:t>
      </w:r>
      <w:r w:rsidR="00195C93" w:rsidRPr="00B828E3">
        <w:t>type-</w:t>
      </w:r>
      <w:proofErr w:type="spellStart"/>
      <w:r w:rsidR="00195C93" w:rsidRPr="00B828E3">
        <w:t>juggling</w:t>
      </w:r>
      <w:proofErr w:type="spellEnd"/>
      <w:r w:rsidR="00195C93">
        <w:t xml:space="preserve"> möglich [2]</w:t>
      </w:r>
      <w:r w:rsidR="00207596">
        <w:t>[6]</w:t>
      </w:r>
      <w:r w:rsidR="00195C93">
        <w:t>.</w:t>
      </w:r>
    </w:p>
    <w:p w14:paraId="005BE0F4" w14:textId="1C0397E4" w:rsidR="004704A9" w:rsidRDefault="009E7D52" w:rsidP="003A4679">
      <w:pPr>
        <w:pStyle w:val="Listenabsatz"/>
        <w:numPr>
          <w:ilvl w:val="0"/>
          <w:numId w:val="1"/>
        </w:numPr>
      </w:pPr>
      <w:proofErr w:type="spellStart"/>
      <w:r w:rsidRPr="00C5723E">
        <w:rPr>
          <w:b/>
          <w:bCs/>
        </w:rPr>
        <w:t>Prepared</w:t>
      </w:r>
      <w:proofErr w:type="spellEnd"/>
      <w:r w:rsidRPr="00C5723E">
        <w:rPr>
          <w:b/>
          <w:bCs/>
        </w:rPr>
        <w:t xml:space="preserve"> Statements</w:t>
      </w:r>
      <w:r>
        <w:t xml:space="preserve">: </w:t>
      </w:r>
      <w:r w:rsidR="002748E9">
        <w:t xml:space="preserve">Benutzereingaben sollten getrennt </w:t>
      </w:r>
      <w:r w:rsidR="00E72CB7">
        <w:t xml:space="preserve">von der Datenbankabfrage verwendet werden, um zu verhindern das die Benutzereingabe </w:t>
      </w:r>
      <w:r w:rsidR="00937617">
        <w:t xml:space="preserve">von der Datenbank als Teil der Abfrage interpretiert wird. </w:t>
      </w:r>
      <w:r w:rsidR="001A37E2">
        <w:t>Mögliche</w:t>
      </w:r>
      <w:r w:rsidR="00DB350D">
        <w:t xml:space="preserve"> Datenbankoperatoren aus der Benutzereingabe werden so </w:t>
      </w:r>
      <w:r w:rsidR="00D904DC">
        <w:t>nicht in der Datenbankabfrage ausgeführt</w:t>
      </w:r>
      <w:r w:rsidR="006705A2">
        <w:t xml:space="preserve"> [3]</w:t>
      </w:r>
      <w:r w:rsidR="00D904DC">
        <w:t>.</w:t>
      </w:r>
    </w:p>
    <w:p w14:paraId="3A894EA5" w14:textId="47A35351" w:rsidR="00105891" w:rsidRDefault="00742BB9" w:rsidP="003A4679">
      <w:pPr>
        <w:pStyle w:val="Listenabsatz"/>
        <w:numPr>
          <w:ilvl w:val="0"/>
          <w:numId w:val="1"/>
        </w:numPr>
      </w:pPr>
      <w:r w:rsidRPr="00C5723E">
        <w:rPr>
          <w:b/>
          <w:bCs/>
        </w:rPr>
        <w:t>Least-Privil</w:t>
      </w:r>
      <w:r w:rsidR="000A4376">
        <w:rPr>
          <w:b/>
          <w:bCs/>
        </w:rPr>
        <w:t>e</w:t>
      </w:r>
      <w:r w:rsidRPr="00C5723E">
        <w:rPr>
          <w:b/>
          <w:bCs/>
        </w:rPr>
        <w:t>ge-Prinzip</w:t>
      </w:r>
      <w:r w:rsidR="004F3FC5">
        <w:t>:</w:t>
      </w:r>
      <w:r w:rsidR="00D24331">
        <w:t xml:space="preserve"> Benutzeraccounts sollten die </w:t>
      </w:r>
      <w:r w:rsidR="007B573F">
        <w:t>geringstmöglichen</w:t>
      </w:r>
      <w:r w:rsidR="00D24331">
        <w:t xml:space="preserve"> Zugriffsrechte zur Datenbank haben. </w:t>
      </w:r>
      <w:r w:rsidR="000F2BE3">
        <w:t>Durch eine</w:t>
      </w:r>
      <w:r w:rsidR="00FA510F">
        <w:t xml:space="preserve"> sorgfältige Verteilung von Zugriffsrechten, kann </w:t>
      </w:r>
      <w:r w:rsidR="00FB51CA">
        <w:t xml:space="preserve">bei einem erfolgreichen Angriff </w:t>
      </w:r>
      <w:r w:rsidR="007921A1">
        <w:t>der mögliche Schaden reduziert</w:t>
      </w:r>
      <w:r w:rsidR="00FB51CA">
        <w:t xml:space="preserve"> werden, </w:t>
      </w:r>
      <w:r w:rsidR="007921A1">
        <w:t>da Angreifer durch</w:t>
      </w:r>
      <w:r w:rsidR="00E210B5">
        <w:t xml:space="preserve"> </w:t>
      </w:r>
      <w:r w:rsidR="00E33BCE">
        <w:t xml:space="preserve">die niedrige Zugriffsebene </w:t>
      </w:r>
      <w:r w:rsidR="0003115D">
        <w:t>auf weniger Daten Zugriff haben</w:t>
      </w:r>
      <w:r w:rsidR="00874924">
        <w:t xml:space="preserve"> [3]</w:t>
      </w:r>
      <w:r w:rsidR="006705A2">
        <w:t>[4]</w:t>
      </w:r>
      <w:r w:rsidR="0003115D">
        <w:t>.</w:t>
      </w:r>
      <w:r w:rsidR="00E33BCE">
        <w:t xml:space="preserve"> </w:t>
      </w:r>
    </w:p>
    <w:p w14:paraId="6AEA98FD" w14:textId="35656A04" w:rsidR="00C729C7" w:rsidRDefault="006164AF" w:rsidP="003A4679">
      <w:pPr>
        <w:pStyle w:val="Listenabsatz"/>
        <w:numPr>
          <w:ilvl w:val="0"/>
          <w:numId w:val="1"/>
        </w:numPr>
      </w:pPr>
      <w:r w:rsidRPr="00C5723E">
        <w:rPr>
          <w:b/>
          <w:bCs/>
        </w:rPr>
        <w:t>Whitelist</w:t>
      </w:r>
      <w:r w:rsidR="00C5723E">
        <w:t>/</w:t>
      </w:r>
      <w:r w:rsidR="00C5723E" w:rsidRPr="00C5723E">
        <w:rPr>
          <w:b/>
          <w:bCs/>
        </w:rPr>
        <w:t>Blacklist</w:t>
      </w:r>
      <w:r>
        <w:t>:</w:t>
      </w:r>
      <w:r w:rsidR="00E820D7">
        <w:t xml:space="preserve"> Ähnlich zur Search and </w:t>
      </w:r>
      <w:proofErr w:type="spellStart"/>
      <w:r w:rsidR="00E820D7">
        <w:t>Replace</w:t>
      </w:r>
      <w:proofErr w:type="spellEnd"/>
      <w:r w:rsidR="00E820D7">
        <w:t xml:space="preserve"> Methode kann auch eine Whitelist</w:t>
      </w:r>
      <w:r w:rsidR="00C5723E">
        <w:t>/Blacklist</w:t>
      </w:r>
      <w:r w:rsidR="00E820D7">
        <w:t xml:space="preserve"> mit zulässigen</w:t>
      </w:r>
      <w:r w:rsidR="00C5723E">
        <w:t>/unzulässigen</w:t>
      </w:r>
      <w:r w:rsidR="00B57BBF">
        <w:t xml:space="preserve"> Zeichen erstellt werden, um Angriffe zu verhindern. Bei einer Whitelist werden die Benutzereingaben auf zulässige Zeichen überprüft. </w:t>
      </w:r>
      <w:r w:rsidR="00C5723E">
        <w:t xml:space="preserve">Nur </w:t>
      </w:r>
      <w:r w:rsidR="00B57BBF">
        <w:t xml:space="preserve">Eingaben mit zulässigen Zeichen </w:t>
      </w:r>
      <w:r w:rsidR="003C661A">
        <w:t>werden erkannt und im Anschluss ausgeführt.</w:t>
      </w:r>
      <w:r w:rsidR="00C5723E">
        <w:t xml:space="preserve"> Das Prinzip der Blacklist funktioniert analog dazu umgekehrt.</w:t>
      </w:r>
    </w:p>
    <w:p w14:paraId="64F4A061" w14:textId="3532C229" w:rsidR="006164AF" w:rsidRDefault="006164AF" w:rsidP="003A4679">
      <w:pPr>
        <w:pStyle w:val="Listenabsatz"/>
        <w:numPr>
          <w:ilvl w:val="0"/>
          <w:numId w:val="1"/>
        </w:numPr>
      </w:pPr>
      <w:r w:rsidRPr="00C5723E">
        <w:rPr>
          <w:b/>
          <w:bCs/>
        </w:rPr>
        <w:t xml:space="preserve">Aktuelle </w:t>
      </w:r>
      <w:r w:rsidR="00C5723E">
        <w:rPr>
          <w:b/>
          <w:bCs/>
        </w:rPr>
        <w:t>Software-</w:t>
      </w:r>
      <w:r w:rsidR="00E820D7" w:rsidRPr="00C5723E">
        <w:rPr>
          <w:b/>
          <w:bCs/>
        </w:rPr>
        <w:t>Versionen</w:t>
      </w:r>
      <w:r w:rsidR="00E820D7">
        <w:t xml:space="preserve">: </w:t>
      </w:r>
      <w:r w:rsidR="00DF2975">
        <w:t xml:space="preserve">Beim </w:t>
      </w:r>
      <w:r w:rsidR="00396BD6">
        <w:t>Implementieren</w:t>
      </w:r>
      <w:r w:rsidR="00DF2975">
        <w:t xml:space="preserve"> einer Anwendung sollte darauf geachtet werden die </w:t>
      </w:r>
      <w:r w:rsidR="00A96574">
        <w:t xml:space="preserve">neuesten </w:t>
      </w:r>
      <w:r w:rsidR="00396BD6">
        <w:t xml:space="preserve">stabilen </w:t>
      </w:r>
      <w:r w:rsidR="00A96574">
        <w:t xml:space="preserve">Versionen </w:t>
      </w:r>
      <w:r w:rsidR="009E3BD8">
        <w:t xml:space="preserve">der </w:t>
      </w:r>
      <w:r w:rsidR="00A456C9">
        <w:t xml:space="preserve">verwendeten </w:t>
      </w:r>
      <w:r w:rsidR="008A44A1">
        <w:t>Architektur</w:t>
      </w:r>
      <w:r w:rsidR="009E3BD8">
        <w:t xml:space="preserve"> </w:t>
      </w:r>
      <w:r w:rsidR="00A96574">
        <w:t>zu verwenden</w:t>
      </w:r>
      <w:r w:rsidR="001742DD">
        <w:t>, um interne Sicherheitslücken in der Architektur zu vermeiden</w:t>
      </w:r>
      <w:r w:rsidR="00BC7737">
        <w:t xml:space="preserve">. </w:t>
      </w:r>
    </w:p>
    <w:p w14:paraId="45B4B10D" w14:textId="1366A086" w:rsidR="00C26993" w:rsidRDefault="00C26993" w:rsidP="003A4679">
      <w:pPr>
        <w:pStyle w:val="Listenabsatz"/>
        <w:numPr>
          <w:ilvl w:val="0"/>
          <w:numId w:val="1"/>
        </w:numPr>
      </w:pPr>
      <w:proofErr w:type="spellStart"/>
      <w:r w:rsidRPr="00C5723E">
        <w:rPr>
          <w:b/>
          <w:bCs/>
        </w:rPr>
        <w:t>Pentesting</w:t>
      </w:r>
      <w:proofErr w:type="spellEnd"/>
      <w:r w:rsidRPr="00C5723E">
        <w:rPr>
          <w:b/>
          <w:bCs/>
        </w:rPr>
        <w:t>/Security Audits</w:t>
      </w:r>
      <w:r>
        <w:t xml:space="preserve">: </w:t>
      </w:r>
      <w:r w:rsidR="00AD28C1">
        <w:t>Eine weitere Möglichkeit ist das Nutzen von Security Audits</w:t>
      </w:r>
      <w:r w:rsidR="009C1CE9">
        <w:t xml:space="preserve">. </w:t>
      </w:r>
      <w:r w:rsidR="00A407E6">
        <w:t xml:space="preserve">Diese Tools überprüfen die Einstellungen der Datenbank auf bekannte Fehler und geben Empfehlungen wie man seine Datenbank sicherer gestalten kann. </w:t>
      </w:r>
      <w:r w:rsidR="009C1CE9">
        <w:t>Außerdem k</w:t>
      </w:r>
      <w:r w:rsidR="00B64BBC">
        <w:t xml:space="preserve">önnen einige dieser Tools </w:t>
      </w:r>
      <w:r w:rsidR="009C1CE9">
        <w:t xml:space="preserve">auch </w:t>
      </w:r>
      <w:proofErr w:type="spellStart"/>
      <w:r w:rsidR="009C1CE9">
        <w:t>Pentesting</w:t>
      </w:r>
      <w:proofErr w:type="spellEnd"/>
      <w:r w:rsidR="009C1CE9">
        <w:t xml:space="preserve"> </w:t>
      </w:r>
      <w:r w:rsidR="0047657F">
        <w:t>durchführen,</w:t>
      </w:r>
      <w:r w:rsidR="00B64BBC">
        <w:t xml:space="preserve"> um Schwachstellen in der Architektur zu finden. Für MongoDB wäre das bspw. </w:t>
      </w:r>
      <w:proofErr w:type="spellStart"/>
      <w:r w:rsidR="00B64BBC">
        <w:t>MongoAudit</w:t>
      </w:r>
      <w:proofErr w:type="spellEnd"/>
      <w:r w:rsidR="0047657F">
        <w:t xml:space="preserve"> [10].</w:t>
      </w:r>
    </w:p>
    <w:p w14:paraId="2D961563" w14:textId="23AF11CF" w:rsidR="00AC274B" w:rsidRDefault="00AC274B" w:rsidP="003A4679">
      <w:pPr>
        <w:pStyle w:val="Listenabsatz"/>
        <w:numPr>
          <w:ilvl w:val="0"/>
          <w:numId w:val="1"/>
        </w:numPr>
      </w:pPr>
      <w:r w:rsidRPr="00C5723E">
        <w:rPr>
          <w:b/>
          <w:bCs/>
        </w:rPr>
        <w:t>Libraries/Packages</w:t>
      </w:r>
      <w:r>
        <w:t xml:space="preserve">: </w:t>
      </w:r>
      <w:r w:rsidR="00ED45C1">
        <w:t xml:space="preserve">Es gibt auch bereits </w:t>
      </w:r>
      <w:proofErr w:type="spellStart"/>
      <w:r w:rsidR="004651E2">
        <w:t>Libaries</w:t>
      </w:r>
      <w:proofErr w:type="spellEnd"/>
      <w:r w:rsidR="004651E2">
        <w:t xml:space="preserve"> oder </w:t>
      </w:r>
      <w:r w:rsidR="003D6F25">
        <w:t>Packages,</w:t>
      </w:r>
      <w:r w:rsidR="004651E2">
        <w:t xml:space="preserve"> die mehrere der vorher genannten Methoden umsetzen. </w:t>
      </w:r>
      <w:r w:rsidR="006E34AF">
        <w:t xml:space="preserve">Für MongoDB wären das bspw. </w:t>
      </w:r>
      <w:r w:rsidR="00131D33">
        <w:t>m</w:t>
      </w:r>
      <w:r w:rsidR="006E34AF">
        <w:t>ongo-</w:t>
      </w:r>
      <w:proofErr w:type="spellStart"/>
      <w:r w:rsidR="006E34AF">
        <w:t>sanitize</w:t>
      </w:r>
      <w:proofErr w:type="spellEnd"/>
      <w:r w:rsidR="006E34AF">
        <w:t xml:space="preserve"> oder </w:t>
      </w:r>
      <w:proofErr w:type="spellStart"/>
      <w:r w:rsidR="006E34AF">
        <w:t>mongoose</w:t>
      </w:r>
      <w:proofErr w:type="spellEnd"/>
      <w:r w:rsidR="00131D33">
        <w:t>, welche die Benutzereingaben</w:t>
      </w:r>
      <w:r w:rsidR="00BC1D9C">
        <w:t xml:space="preserve"> überprüfen und Type Casting oder Search and </w:t>
      </w:r>
      <w:proofErr w:type="spellStart"/>
      <w:r w:rsidR="00BC1D9C">
        <w:t>Replace</w:t>
      </w:r>
      <w:proofErr w:type="spellEnd"/>
      <w:r w:rsidR="00BC1D9C">
        <w:t xml:space="preserve"> </w:t>
      </w:r>
      <w:r w:rsidR="003D6F25">
        <w:t>beinhalten [7][8][9]</w:t>
      </w:r>
      <w:r w:rsidR="00ED6BD5">
        <w:t>[14]</w:t>
      </w:r>
      <w:r w:rsidR="003D6F25">
        <w:t>.</w:t>
      </w:r>
    </w:p>
    <w:p w14:paraId="3F0E3383" w14:textId="72900314" w:rsidR="00C5723E" w:rsidRDefault="00C5723E" w:rsidP="003A4679">
      <w:pPr>
        <w:pStyle w:val="Listenabsatz"/>
        <w:numPr>
          <w:ilvl w:val="0"/>
          <w:numId w:val="1"/>
        </w:numPr>
      </w:pPr>
      <w:r>
        <w:rPr>
          <w:b/>
          <w:bCs/>
        </w:rPr>
        <w:t xml:space="preserve">Secure </w:t>
      </w:r>
      <w:proofErr w:type="spellStart"/>
      <w:r>
        <w:rPr>
          <w:b/>
          <w:bCs/>
        </w:rPr>
        <w:t>Deployment</w:t>
      </w:r>
      <w:proofErr w:type="spellEnd"/>
      <w:r w:rsidRPr="00C5723E">
        <w:t>:</w:t>
      </w:r>
      <w:r>
        <w:t xml:space="preserve"> Nicht jeder sollte direkten Zugriff auf die Datenbank haben. Nutzer sollten bspw. keinen direkten Zugriff auf die Datenbank haben, sondern nur über den Anwendungsserver. Beim Nutzen von APIs für den Zugriff auf Datenbanken sollte drauf geachtet werden, dass diese ausreichend geschützt sind. Bspw. sollte </w:t>
      </w:r>
      <w:r w:rsidR="00E42E65">
        <w:t>Input im JSON</w:t>
      </w:r>
      <w:r w:rsidR="00D20408">
        <w:t>-</w:t>
      </w:r>
      <w:r w:rsidR="00E42E65">
        <w:t>Format nur als Content Type akzeptiert werden um Angriffe über die API zu verhindern. Gerade beim Nutzen von Drittentwickler-APIs sollte beachtet werden, dass diese APIs ausreichen gesichert sind [11].</w:t>
      </w:r>
    </w:p>
    <w:p w14:paraId="5A703510" w14:textId="0A24DC58" w:rsidR="00E42E65" w:rsidRDefault="00E42E65" w:rsidP="003A4679">
      <w:pPr>
        <w:pStyle w:val="Listenabsatz"/>
        <w:numPr>
          <w:ilvl w:val="0"/>
          <w:numId w:val="1"/>
        </w:numPr>
      </w:pPr>
      <w:r>
        <w:rPr>
          <w:b/>
          <w:bCs/>
        </w:rPr>
        <w:lastRenderedPageBreak/>
        <w:t>Monitoring/</w:t>
      </w:r>
      <w:proofErr w:type="spellStart"/>
      <w:r>
        <w:rPr>
          <w:b/>
          <w:bCs/>
        </w:rPr>
        <w:t>Attack</w:t>
      </w:r>
      <w:proofErr w:type="spellEnd"/>
      <w:r>
        <w:rPr>
          <w:b/>
          <w:bCs/>
        </w:rPr>
        <w:t xml:space="preserve"> </w:t>
      </w:r>
      <w:proofErr w:type="spellStart"/>
      <w:r>
        <w:rPr>
          <w:b/>
          <w:bCs/>
        </w:rPr>
        <w:t>Detection</w:t>
      </w:r>
      <w:proofErr w:type="spellEnd"/>
      <w:r w:rsidRPr="00E42E65">
        <w:t>:</w:t>
      </w:r>
      <w:r>
        <w:t xml:space="preserve"> </w:t>
      </w:r>
      <w:r w:rsidR="00CD6546">
        <w:t xml:space="preserve">Nach dem </w:t>
      </w:r>
      <w:proofErr w:type="spellStart"/>
      <w:r w:rsidR="00CD6546">
        <w:t>Deployment</w:t>
      </w:r>
      <w:proofErr w:type="spellEnd"/>
      <w:r w:rsidR="00CD6546">
        <w:t xml:space="preserve"> der Anwendung kann man weiterhin die Aktivitäten beobachten, um Angriffe auf die Datenbank zu erkennen. Eine Möglichkeit sind Web </w:t>
      </w:r>
      <w:proofErr w:type="spellStart"/>
      <w:r w:rsidR="00CD6546">
        <w:t>Application</w:t>
      </w:r>
      <w:proofErr w:type="spellEnd"/>
      <w:r w:rsidR="00CD6546">
        <w:t xml:space="preserve"> Firewalls (WAF), welche den Datenfluss über </w:t>
      </w:r>
      <w:r w:rsidR="00A76019">
        <w:t>HTTP-Anfragen</w:t>
      </w:r>
      <w:r w:rsidR="00CD6546">
        <w:t xml:space="preserve"> beobachten und Angriffe erkennen können. </w:t>
      </w:r>
      <w:r w:rsidR="00A76019">
        <w:t>Eine weitere Möglichkeit ist die Aktivität der Datenbank zu beobachten. Dafür gibt es direkte Möglichkeiten wie den MongoDB Cloud Manager für MongoDB [12]. Außerdem gibt es für viele weitere Monitoring Angebote von Drittanbietern seine Dantebank zu beobachten [11][13]. Durch das beobachten der Anfragen auf die Datenbank können dann ungewöhnliche oder bösartige Anfragen erkannt werden.</w:t>
      </w:r>
    </w:p>
    <w:p w14:paraId="60E1A59E" w14:textId="77777777" w:rsidR="008E709F" w:rsidRDefault="008E709F" w:rsidP="008E709F">
      <w:pPr>
        <w:pStyle w:val="berschrift2"/>
      </w:pPr>
      <w:r>
        <w:t>Beispiele für MongoDB auf PHP-Server</w:t>
      </w:r>
    </w:p>
    <w:p w14:paraId="257AB00D" w14:textId="55534EE5" w:rsidR="00C503B0" w:rsidRDefault="00E85DA6" w:rsidP="00C503B0">
      <w:pPr>
        <w:pStyle w:val="Listenabsatz"/>
        <w:numPr>
          <w:ilvl w:val="0"/>
          <w:numId w:val="2"/>
        </w:numPr>
      </w:pPr>
      <w:proofErr w:type="spellStart"/>
      <w:r>
        <w:t>LogIn</w:t>
      </w:r>
      <w:proofErr w:type="spellEnd"/>
      <w:r>
        <w:t xml:space="preserve"> Website ohne jegliche Schutzvorkehrungen</w:t>
      </w:r>
    </w:p>
    <w:p w14:paraId="16821C1B" w14:textId="4C109ECB" w:rsidR="00EE3216" w:rsidRDefault="00E85DA6" w:rsidP="00C503B0">
      <w:pPr>
        <w:pStyle w:val="Listenabsatz"/>
        <w:numPr>
          <w:ilvl w:val="0"/>
          <w:numId w:val="2"/>
        </w:numPr>
      </w:pPr>
      <w:r>
        <w:t xml:space="preserve">Login Website mit Funktion die Search and </w:t>
      </w:r>
      <w:proofErr w:type="spellStart"/>
      <w:r>
        <w:t>Replace</w:t>
      </w:r>
      <w:proofErr w:type="spellEnd"/>
      <w:r w:rsidR="008E709F">
        <w:t xml:space="preserve"> (Methode 1)</w:t>
      </w:r>
      <w:r w:rsidR="00ED6BD5">
        <w:t xml:space="preserve">. Search and </w:t>
      </w:r>
      <w:proofErr w:type="spellStart"/>
      <w:r w:rsidR="00ED6BD5">
        <w:t>Replace</w:t>
      </w:r>
      <w:proofErr w:type="spellEnd"/>
      <w:r w:rsidR="00ED6BD5">
        <w:t xml:space="preserve"> kann in PHP mit folgender Funktion umgesetzt werden: „</w:t>
      </w:r>
      <w:proofErr w:type="spellStart"/>
      <w:r w:rsidR="00ED6BD5" w:rsidRPr="00ED6BD5">
        <w:rPr>
          <w:i/>
          <w:iCs/>
        </w:rPr>
        <w:t>preg_replace</w:t>
      </w:r>
      <w:proofErr w:type="spellEnd"/>
      <w:r w:rsidR="00ED6BD5" w:rsidRPr="00ED6BD5">
        <w:rPr>
          <w:i/>
          <w:iCs/>
        </w:rPr>
        <w:t>("/[^a-zA-Z0-9_-]/", "", $</w:t>
      </w:r>
      <w:proofErr w:type="spellStart"/>
      <w:r w:rsidR="00ED6BD5" w:rsidRPr="00ED6BD5">
        <w:rPr>
          <w:i/>
          <w:iCs/>
        </w:rPr>
        <w:t>input</w:t>
      </w:r>
      <w:proofErr w:type="spellEnd"/>
      <w:r w:rsidR="00ED6BD5" w:rsidRPr="00ED6BD5">
        <w:rPr>
          <w:i/>
          <w:iCs/>
        </w:rPr>
        <w:t>)</w:t>
      </w:r>
      <w:r w:rsidR="00ED6BD5">
        <w:rPr>
          <w:i/>
          <w:iCs/>
        </w:rPr>
        <w:t xml:space="preserve">“ </w:t>
      </w:r>
      <w:r w:rsidR="00ED6BD5">
        <w:t>[1]</w:t>
      </w:r>
    </w:p>
    <w:p w14:paraId="67968C68" w14:textId="00C909F1" w:rsidR="008E709F" w:rsidRDefault="008E709F" w:rsidP="00C503B0">
      <w:pPr>
        <w:pStyle w:val="Listenabsatz"/>
        <w:numPr>
          <w:ilvl w:val="0"/>
          <w:numId w:val="2"/>
        </w:numPr>
      </w:pPr>
      <w:r>
        <w:t>Login Website mit Funktion die Type Casting umsetzt (Methode 2)</w:t>
      </w:r>
      <w:r w:rsidR="00ED6BD5">
        <w:t>. Type Casting kann mit dem gewünschten Datentyp vor der Variable umgesetzt werden: „</w:t>
      </w:r>
      <w:r w:rsidR="00ED6BD5" w:rsidRPr="00ED6BD5">
        <w:rPr>
          <w:i/>
          <w:iCs/>
        </w:rPr>
        <w:t>(</w:t>
      </w:r>
      <w:proofErr w:type="spellStart"/>
      <w:r w:rsidR="00ED6BD5" w:rsidRPr="00ED6BD5">
        <w:rPr>
          <w:i/>
          <w:iCs/>
        </w:rPr>
        <w:t>string</w:t>
      </w:r>
      <w:proofErr w:type="spellEnd"/>
      <w:r w:rsidR="00ED6BD5" w:rsidRPr="00ED6BD5">
        <w:rPr>
          <w:i/>
          <w:iCs/>
        </w:rPr>
        <w:t>)$</w:t>
      </w:r>
      <w:proofErr w:type="spellStart"/>
      <w:r w:rsidR="00ED6BD5" w:rsidRPr="00ED6BD5">
        <w:rPr>
          <w:i/>
          <w:iCs/>
        </w:rPr>
        <w:t>input</w:t>
      </w:r>
      <w:proofErr w:type="spellEnd"/>
      <w:r w:rsidR="00ED6BD5">
        <w:rPr>
          <w:i/>
          <w:iCs/>
        </w:rPr>
        <w:t>“</w:t>
      </w:r>
      <w:r w:rsidR="00ED6BD5">
        <w:t xml:space="preserve"> [2]</w:t>
      </w:r>
    </w:p>
    <w:p w14:paraId="6CBF2354" w14:textId="0E4AF543" w:rsidR="009F0871" w:rsidRDefault="009F0871" w:rsidP="00C503B0">
      <w:pPr>
        <w:pStyle w:val="Listenabsatz"/>
        <w:numPr>
          <w:ilvl w:val="0"/>
          <w:numId w:val="2"/>
        </w:numPr>
      </w:pPr>
      <w:r>
        <w:t xml:space="preserve">Paketbeispiele für MongoDB: z.B. </w:t>
      </w:r>
      <w:proofErr w:type="spellStart"/>
      <w:r>
        <w:t>Mongoose</w:t>
      </w:r>
      <w:proofErr w:type="spellEnd"/>
      <w:r w:rsidR="00161670">
        <w:t xml:space="preserve"> [8]</w:t>
      </w:r>
      <w:r w:rsidR="001670DB">
        <w:t>, mongo-</w:t>
      </w:r>
      <w:proofErr w:type="spellStart"/>
      <w:r w:rsidR="001670DB">
        <w:t>sanitize</w:t>
      </w:r>
      <w:proofErr w:type="spellEnd"/>
      <w:r w:rsidR="00161670">
        <w:t xml:space="preserve"> [7]</w:t>
      </w:r>
    </w:p>
    <w:p w14:paraId="6CAFD49E" w14:textId="65CD3AF2" w:rsidR="00ED6BD5" w:rsidRDefault="00ED6BD5" w:rsidP="00ED6BD5">
      <w:pPr>
        <w:pStyle w:val="Listenabsatz"/>
        <w:numPr>
          <w:ilvl w:val="1"/>
          <w:numId w:val="2"/>
        </w:numPr>
      </w:pPr>
      <w:r>
        <w:t>Für die PHP-Umgebung im Beispiel wurde die mongo-</w:t>
      </w:r>
      <w:proofErr w:type="spellStart"/>
      <w:r>
        <w:t>sanitize</w:t>
      </w:r>
      <w:proofErr w:type="spellEnd"/>
      <w:r>
        <w:t xml:space="preserve"> PHP Version genutzt [14]. Diese wird über den </w:t>
      </w:r>
      <w:proofErr w:type="spellStart"/>
      <w:r>
        <w:t>Dependency</w:t>
      </w:r>
      <w:proofErr w:type="spellEnd"/>
      <w:r>
        <w:t xml:space="preserve"> Manager </w:t>
      </w:r>
      <w:proofErr w:type="spellStart"/>
      <w:r>
        <w:t>composer</w:t>
      </w:r>
      <w:proofErr w:type="spellEnd"/>
      <w:r>
        <w:t xml:space="preserve"> installiert und kann dann in PHP genutzt werden [15].</w:t>
      </w:r>
    </w:p>
    <w:p w14:paraId="5E217CD4" w14:textId="2AC9E98E" w:rsidR="008E709F" w:rsidRDefault="008E709F" w:rsidP="008E709F">
      <w:pPr>
        <w:pStyle w:val="Listenabsatz"/>
        <w:numPr>
          <w:ilvl w:val="0"/>
          <w:numId w:val="2"/>
        </w:numPr>
      </w:pPr>
      <w:proofErr w:type="spellStart"/>
      <w:r>
        <w:t>Pentesting</w:t>
      </w:r>
      <w:proofErr w:type="spellEnd"/>
      <w:r>
        <w:t xml:space="preserve"> &amp; Security Audits Beispiel mit Umsetzung von </w:t>
      </w:r>
      <w:proofErr w:type="spellStart"/>
      <w:r>
        <w:t>Mongoaudit</w:t>
      </w:r>
      <w:proofErr w:type="spellEnd"/>
      <w:r>
        <w:t xml:space="preserve"> [5][10]</w:t>
      </w:r>
    </w:p>
    <w:p w14:paraId="243D625A" w14:textId="5E960DCC" w:rsidR="00531824" w:rsidRDefault="00531824" w:rsidP="00531824">
      <w:pPr>
        <w:pStyle w:val="Titel"/>
      </w:pPr>
      <w:r>
        <w:t>Quellen</w:t>
      </w:r>
    </w:p>
    <w:p w14:paraId="2BDD5D75" w14:textId="6617E418" w:rsidR="00531824" w:rsidRDefault="00AA28B8" w:rsidP="00531824">
      <w:r>
        <w:t xml:space="preserve">[1] </w:t>
      </w:r>
      <w:hyperlink r:id="rId5" w:history="1">
        <w:r w:rsidRPr="00BD4440">
          <w:rPr>
            <w:rStyle w:val="Hyperlink"/>
          </w:rPr>
          <w:t>https://www.php.net/manual/en/function.preg-replace.php</w:t>
        </w:r>
      </w:hyperlink>
      <w:r>
        <w:t xml:space="preserve"> </w:t>
      </w:r>
    </w:p>
    <w:p w14:paraId="49340A8D" w14:textId="4B373570" w:rsidR="00195C93" w:rsidRDefault="00195C93" w:rsidP="00531824">
      <w:r>
        <w:t xml:space="preserve">[2] </w:t>
      </w:r>
      <w:hyperlink r:id="rId6" w:history="1">
        <w:r w:rsidRPr="00BD4440">
          <w:rPr>
            <w:rStyle w:val="Hyperlink"/>
          </w:rPr>
          <w:t>https://www.php.net/manual/en/language.types.type-juggling.php</w:t>
        </w:r>
      </w:hyperlink>
      <w:r>
        <w:t xml:space="preserve"> </w:t>
      </w:r>
    </w:p>
    <w:p w14:paraId="3A29E0D9" w14:textId="3E6BB8B1" w:rsidR="00874924" w:rsidRDefault="00874924" w:rsidP="006705A2">
      <w:pPr>
        <w:tabs>
          <w:tab w:val="left" w:pos="6360"/>
        </w:tabs>
      </w:pPr>
      <w:r>
        <w:t xml:space="preserve">[3] </w:t>
      </w:r>
      <w:hyperlink r:id="rId7" w:history="1">
        <w:r w:rsidRPr="00BD4440">
          <w:rPr>
            <w:rStyle w:val="Hyperlink"/>
          </w:rPr>
          <w:t>https://infosecwriteups.com/nosql-injection-8732c2140576</w:t>
        </w:r>
      </w:hyperlink>
      <w:r>
        <w:t xml:space="preserve"> </w:t>
      </w:r>
      <w:r w:rsidR="006705A2">
        <w:tab/>
      </w:r>
    </w:p>
    <w:p w14:paraId="1EC154A5" w14:textId="31B482C0" w:rsidR="006705A2" w:rsidRDefault="006705A2" w:rsidP="006F3573">
      <w:pPr>
        <w:tabs>
          <w:tab w:val="left" w:pos="5865"/>
        </w:tabs>
      </w:pPr>
      <w:r>
        <w:t xml:space="preserve">[4] </w:t>
      </w:r>
      <w:hyperlink r:id="rId8" w:history="1">
        <w:r w:rsidRPr="00BD4440">
          <w:rPr>
            <w:rStyle w:val="Hyperlink"/>
          </w:rPr>
          <w:t>https://www.cyberark.com/de/what-is/least-privilege/</w:t>
        </w:r>
      </w:hyperlink>
      <w:r>
        <w:t xml:space="preserve"> </w:t>
      </w:r>
      <w:r w:rsidR="006F3573">
        <w:tab/>
      </w:r>
    </w:p>
    <w:p w14:paraId="70148193" w14:textId="50F7722F" w:rsidR="006F3573" w:rsidRDefault="006F3573" w:rsidP="00207596">
      <w:pPr>
        <w:tabs>
          <w:tab w:val="left" w:pos="5055"/>
        </w:tabs>
      </w:pPr>
      <w:r>
        <w:t xml:space="preserve">[5] </w:t>
      </w:r>
      <w:hyperlink r:id="rId9" w:history="1">
        <w:r w:rsidRPr="00BD4440">
          <w:rPr>
            <w:rStyle w:val="Hyperlink"/>
          </w:rPr>
          <w:t>https://geekflare.com/de/nosql-security-scan/</w:t>
        </w:r>
      </w:hyperlink>
      <w:r>
        <w:t xml:space="preserve"> </w:t>
      </w:r>
      <w:r w:rsidR="00207596">
        <w:tab/>
      </w:r>
    </w:p>
    <w:p w14:paraId="369722F4" w14:textId="0EA7F22A" w:rsidR="00207596" w:rsidRDefault="00207596" w:rsidP="00161670">
      <w:pPr>
        <w:tabs>
          <w:tab w:val="left" w:pos="5055"/>
          <w:tab w:val="left" w:pos="6000"/>
        </w:tabs>
      </w:pPr>
      <w:r>
        <w:t xml:space="preserve">[6] </w:t>
      </w:r>
      <w:hyperlink r:id="rId10" w:history="1">
        <w:r w:rsidRPr="00BD4440">
          <w:rPr>
            <w:rStyle w:val="Hyperlink"/>
          </w:rPr>
          <w:t>https://owasp.org/www-pdf-archive/GOD16-NOSQL.pdf</w:t>
        </w:r>
      </w:hyperlink>
      <w:r w:rsidR="00161670">
        <w:tab/>
      </w:r>
    </w:p>
    <w:p w14:paraId="533E43F5" w14:textId="49E06629" w:rsidR="00161670" w:rsidRDefault="00161670" w:rsidP="00161670">
      <w:pPr>
        <w:tabs>
          <w:tab w:val="left" w:pos="5640"/>
        </w:tabs>
      </w:pPr>
      <w:r>
        <w:t xml:space="preserve">[7] </w:t>
      </w:r>
      <w:hyperlink r:id="rId11" w:history="1">
        <w:r w:rsidRPr="00BD4440">
          <w:rPr>
            <w:rStyle w:val="Hyperlink"/>
          </w:rPr>
          <w:t>https://www.npmjs.com/package/mongo-sanitize</w:t>
        </w:r>
      </w:hyperlink>
      <w:r>
        <w:tab/>
      </w:r>
    </w:p>
    <w:p w14:paraId="07C5EB0B" w14:textId="3354A2F2" w:rsidR="00161670" w:rsidRDefault="00161670" w:rsidP="00161670">
      <w:pPr>
        <w:tabs>
          <w:tab w:val="left" w:pos="5640"/>
        </w:tabs>
      </w:pPr>
      <w:r>
        <w:t xml:space="preserve">[8] </w:t>
      </w:r>
      <w:hyperlink r:id="rId12" w:history="1">
        <w:r w:rsidRPr="00BD4440">
          <w:rPr>
            <w:rStyle w:val="Hyperlink"/>
          </w:rPr>
          <w:t>https://mongoosejs.com/</w:t>
        </w:r>
      </w:hyperlink>
    </w:p>
    <w:p w14:paraId="3353B18F" w14:textId="1F4CEE9A" w:rsidR="00741DCD" w:rsidRDefault="00741DCD" w:rsidP="00161670">
      <w:pPr>
        <w:tabs>
          <w:tab w:val="left" w:pos="5640"/>
        </w:tabs>
      </w:pPr>
      <w:r>
        <w:t xml:space="preserve">[9] </w:t>
      </w:r>
      <w:hyperlink r:id="rId13" w:history="1">
        <w:r w:rsidRPr="00BD4440">
          <w:rPr>
            <w:rStyle w:val="Hyperlink"/>
          </w:rPr>
          <w:t>https://appsecco.com/blog/hacking-apps-using-nosql-injection</w:t>
        </w:r>
      </w:hyperlink>
    </w:p>
    <w:p w14:paraId="17A2C763" w14:textId="001D2CBC" w:rsidR="0047657F" w:rsidRDefault="0047657F" w:rsidP="00161670">
      <w:pPr>
        <w:tabs>
          <w:tab w:val="left" w:pos="5640"/>
        </w:tabs>
        <w:rPr>
          <w:rStyle w:val="Hyperlink"/>
        </w:rPr>
      </w:pPr>
      <w:r>
        <w:t xml:space="preserve">[10] </w:t>
      </w:r>
      <w:hyperlink r:id="rId14" w:history="1">
        <w:r w:rsidRPr="00BD4440">
          <w:rPr>
            <w:rStyle w:val="Hyperlink"/>
          </w:rPr>
          <w:t>https://github.com/stampery/mongoaudit</w:t>
        </w:r>
      </w:hyperlink>
    </w:p>
    <w:p w14:paraId="7A49D780" w14:textId="56F7A781" w:rsidR="00E42E65" w:rsidRDefault="00E42E65" w:rsidP="00E42E65">
      <w:pPr>
        <w:rPr>
          <w:rStyle w:val="Hyperlink"/>
          <w:color w:val="auto"/>
          <w:u w:val="none"/>
        </w:rPr>
      </w:pPr>
      <w:r w:rsidRPr="00E42E65">
        <w:rPr>
          <w:rStyle w:val="Hyperlink"/>
          <w:color w:val="auto"/>
          <w:u w:val="none"/>
        </w:rPr>
        <w:t>[11] Ron, Aviv &amp; Shulman-</w:t>
      </w:r>
      <w:proofErr w:type="spellStart"/>
      <w:r w:rsidRPr="00E42E65">
        <w:rPr>
          <w:rStyle w:val="Hyperlink"/>
          <w:color w:val="auto"/>
          <w:u w:val="none"/>
        </w:rPr>
        <w:t>Peleg</w:t>
      </w:r>
      <w:proofErr w:type="spellEnd"/>
      <w:r w:rsidRPr="00E42E65">
        <w:rPr>
          <w:rStyle w:val="Hyperlink"/>
          <w:color w:val="auto"/>
          <w:u w:val="none"/>
        </w:rPr>
        <w:t xml:space="preserve">, Alexandra &amp; </w:t>
      </w:r>
      <w:proofErr w:type="spellStart"/>
      <w:r w:rsidRPr="00E42E65">
        <w:rPr>
          <w:rStyle w:val="Hyperlink"/>
          <w:color w:val="auto"/>
          <w:u w:val="none"/>
        </w:rPr>
        <w:t>Puzanov</w:t>
      </w:r>
      <w:proofErr w:type="spellEnd"/>
      <w:r w:rsidRPr="00E42E65">
        <w:rPr>
          <w:rStyle w:val="Hyperlink"/>
          <w:color w:val="auto"/>
          <w:u w:val="none"/>
        </w:rPr>
        <w:t xml:space="preserve">, Anton. (2016). Analysis and Mitigation </w:t>
      </w:r>
      <w:proofErr w:type="spellStart"/>
      <w:r w:rsidRPr="00E42E65">
        <w:rPr>
          <w:rStyle w:val="Hyperlink"/>
          <w:color w:val="auto"/>
          <w:u w:val="none"/>
        </w:rPr>
        <w:t>of</w:t>
      </w:r>
      <w:proofErr w:type="spellEnd"/>
      <w:r w:rsidRPr="00E42E65">
        <w:rPr>
          <w:rStyle w:val="Hyperlink"/>
          <w:color w:val="auto"/>
          <w:u w:val="none"/>
        </w:rPr>
        <w:t xml:space="preserve"> NoSQL </w:t>
      </w:r>
      <w:proofErr w:type="spellStart"/>
      <w:r w:rsidRPr="00E42E65">
        <w:rPr>
          <w:rStyle w:val="Hyperlink"/>
          <w:color w:val="auto"/>
          <w:u w:val="none"/>
        </w:rPr>
        <w:t>Injections</w:t>
      </w:r>
      <w:proofErr w:type="spellEnd"/>
      <w:r w:rsidRPr="00E42E65">
        <w:rPr>
          <w:rStyle w:val="Hyperlink"/>
          <w:color w:val="auto"/>
          <w:u w:val="none"/>
        </w:rPr>
        <w:t>. IEEE Security &amp; Privacy. 14. 30-39. 10.1109/MSP.2016.36.</w:t>
      </w:r>
    </w:p>
    <w:p w14:paraId="349F20D6" w14:textId="73E33583" w:rsidR="00A76019" w:rsidRDefault="00A76019" w:rsidP="00E42E65">
      <w:pPr>
        <w:rPr>
          <w:rStyle w:val="Hyperlink"/>
          <w:color w:val="auto"/>
          <w:u w:val="none"/>
        </w:rPr>
      </w:pPr>
      <w:r>
        <w:rPr>
          <w:rStyle w:val="Hyperlink"/>
          <w:color w:val="auto"/>
          <w:u w:val="none"/>
        </w:rPr>
        <w:t xml:space="preserve">[12] </w:t>
      </w:r>
      <w:hyperlink r:id="rId15" w:history="1">
        <w:r w:rsidRPr="00BA50E3">
          <w:rPr>
            <w:rStyle w:val="Hyperlink"/>
          </w:rPr>
          <w:t>https://www.mongodb.com/docs/manual/administration/monitoring/</w:t>
        </w:r>
      </w:hyperlink>
    </w:p>
    <w:p w14:paraId="6E88C6B1" w14:textId="54D41CC5" w:rsidR="00A76019" w:rsidRDefault="00A76019" w:rsidP="00E42E65">
      <w:pPr>
        <w:rPr>
          <w:rStyle w:val="Hyperlink"/>
        </w:rPr>
      </w:pPr>
      <w:r>
        <w:rPr>
          <w:rStyle w:val="Hyperlink"/>
          <w:color w:val="auto"/>
          <w:u w:val="none"/>
        </w:rPr>
        <w:t xml:space="preserve">[13] </w:t>
      </w:r>
      <w:hyperlink r:id="rId16" w:history="1">
        <w:r w:rsidRPr="00BA50E3">
          <w:rPr>
            <w:rStyle w:val="Hyperlink"/>
          </w:rPr>
          <w:t>https://sematext.com/blog/mongodb-monitoring-tools/</w:t>
        </w:r>
      </w:hyperlink>
    </w:p>
    <w:p w14:paraId="68609EBC" w14:textId="25D0B407" w:rsidR="00ED6BD5" w:rsidRDefault="00ED6BD5" w:rsidP="00E42E65">
      <w:pPr>
        <w:rPr>
          <w:rStyle w:val="Hyperlink"/>
        </w:rPr>
      </w:pPr>
      <w:r w:rsidRPr="00ED6BD5">
        <w:rPr>
          <w:rStyle w:val="Hyperlink"/>
          <w:color w:val="auto"/>
          <w:u w:val="none"/>
        </w:rPr>
        <w:t>[14]</w:t>
      </w:r>
      <w:r w:rsidRPr="00ED6BD5">
        <w:rPr>
          <w:rStyle w:val="Hyperlink"/>
          <w:color w:val="auto"/>
        </w:rPr>
        <w:t xml:space="preserve"> </w:t>
      </w:r>
      <w:bookmarkStart w:id="0" w:name="_Hlk139114979"/>
      <w:r>
        <w:rPr>
          <w:rStyle w:val="Hyperlink"/>
        </w:rPr>
        <w:fldChar w:fldCharType="begin"/>
      </w:r>
      <w:r>
        <w:rPr>
          <w:rStyle w:val="Hyperlink"/>
        </w:rPr>
        <w:instrText xml:space="preserve"> HYPERLINK "</w:instrText>
      </w:r>
      <w:r w:rsidRPr="00ED6BD5">
        <w:rPr>
          <w:rStyle w:val="Hyperlink"/>
        </w:rPr>
        <w:instrText>https://github.com/Aldin-SXR/mongo-sanitize</w:instrText>
      </w:r>
      <w:r>
        <w:rPr>
          <w:rStyle w:val="Hyperlink"/>
        </w:rPr>
        <w:instrText xml:space="preserve">" </w:instrText>
      </w:r>
      <w:r>
        <w:rPr>
          <w:rStyle w:val="Hyperlink"/>
        </w:rPr>
      </w:r>
      <w:r>
        <w:rPr>
          <w:rStyle w:val="Hyperlink"/>
        </w:rPr>
        <w:fldChar w:fldCharType="separate"/>
      </w:r>
      <w:r w:rsidRPr="00277DDD">
        <w:rPr>
          <w:rStyle w:val="Hyperlink"/>
        </w:rPr>
        <w:t>https://github.com/Aldin-SXR/mongo-sanitize</w:t>
      </w:r>
      <w:r>
        <w:rPr>
          <w:rStyle w:val="Hyperlink"/>
        </w:rPr>
        <w:fldChar w:fldCharType="end"/>
      </w:r>
      <w:bookmarkEnd w:id="0"/>
    </w:p>
    <w:p w14:paraId="275F0AA1" w14:textId="3257FB19" w:rsidR="00ED6BD5" w:rsidRDefault="00ED6BD5" w:rsidP="00ED6BD5">
      <w:pPr>
        <w:rPr>
          <w:rStyle w:val="Hyperlink"/>
          <w:color w:val="auto"/>
          <w:u w:val="none"/>
        </w:rPr>
      </w:pPr>
      <w:r>
        <w:rPr>
          <w:rStyle w:val="Hyperlink"/>
          <w:color w:val="auto"/>
          <w:u w:val="none"/>
        </w:rPr>
        <w:t xml:space="preserve">[15] </w:t>
      </w:r>
      <w:hyperlink r:id="rId17" w:history="1">
        <w:r w:rsidRPr="00277DDD">
          <w:rPr>
            <w:rStyle w:val="Hyperlink"/>
          </w:rPr>
          <w:t>https://getcomposer.org/download/</w:t>
        </w:r>
      </w:hyperlink>
    </w:p>
    <w:p w14:paraId="37AD5607" w14:textId="77777777" w:rsidR="00ED6BD5" w:rsidRDefault="00ED6BD5" w:rsidP="00ED6BD5">
      <w:pPr>
        <w:rPr>
          <w:rStyle w:val="Hyperlink"/>
          <w:color w:val="auto"/>
          <w:u w:val="none"/>
        </w:rPr>
      </w:pPr>
    </w:p>
    <w:p w14:paraId="172EFDE5" w14:textId="77777777" w:rsidR="00A76019" w:rsidRDefault="00A76019" w:rsidP="00E42E65">
      <w:pPr>
        <w:rPr>
          <w:rStyle w:val="Hyperlink"/>
          <w:color w:val="auto"/>
          <w:u w:val="none"/>
        </w:rPr>
      </w:pPr>
    </w:p>
    <w:p w14:paraId="448392B2" w14:textId="77777777" w:rsidR="00A76019" w:rsidRPr="00E42E65" w:rsidRDefault="00A76019" w:rsidP="00E42E65"/>
    <w:p w14:paraId="1641C7D3" w14:textId="77777777" w:rsidR="0047657F" w:rsidRDefault="0047657F" w:rsidP="00161670">
      <w:pPr>
        <w:tabs>
          <w:tab w:val="left" w:pos="5640"/>
        </w:tabs>
      </w:pPr>
    </w:p>
    <w:p w14:paraId="3C3CF322" w14:textId="77777777" w:rsidR="00741DCD" w:rsidRDefault="00741DCD" w:rsidP="00161670">
      <w:pPr>
        <w:tabs>
          <w:tab w:val="left" w:pos="5640"/>
        </w:tabs>
      </w:pPr>
    </w:p>
    <w:p w14:paraId="2A4D636A" w14:textId="77777777" w:rsidR="00161670" w:rsidRDefault="00161670" w:rsidP="00161670">
      <w:pPr>
        <w:tabs>
          <w:tab w:val="left" w:pos="5640"/>
        </w:tabs>
      </w:pPr>
    </w:p>
    <w:p w14:paraId="42B6A490" w14:textId="77777777" w:rsidR="00161670" w:rsidRDefault="00161670" w:rsidP="00161670">
      <w:pPr>
        <w:tabs>
          <w:tab w:val="left" w:pos="5055"/>
          <w:tab w:val="left" w:pos="6000"/>
        </w:tabs>
      </w:pPr>
    </w:p>
    <w:p w14:paraId="22D22FD9" w14:textId="77777777" w:rsidR="00207596" w:rsidRDefault="00207596" w:rsidP="00207596">
      <w:pPr>
        <w:tabs>
          <w:tab w:val="left" w:pos="5055"/>
        </w:tabs>
      </w:pPr>
    </w:p>
    <w:p w14:paraId="3A25ED34" w14:textId="77777777" w:rsidR="006F3573" w:rsidRDefault="006F3573" w:rsidP="006F3573">
      <w:pPr>
        <w:tabs>
          <w:tab w:val="left" w:pos="5865"/>
        </w:tabs>
      </w:pPr>
    </w:p>
    <w:p w14:paraId="3EDD9FAC" w14:textId="77777777" w:rsidR="006705A2" w:rsidRPr="00531824" w:rsidRDefault="006705A2" w:rsidP="006705A2">
      <w:pPr>
        <w:tabs>
          <w:tab w:val="left" w:pos="6360"/>
        </w:tabs>
      </w:pPr>
    </w:p>
    <w:sectPr w:rsidR="006705A2" w:rsidRPr="00531824" w:rsidSect="00F153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3FD7"/>
    <w:multiLevelType w:val="hybridMultilevel"/>
    <w:tmpl w:val="D782197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5117024"/>
    <w:multiLevelType w:val="hybridMultilevel"/>
    <w:tmpl w:val="D9181A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A930199"/>
    <w:multiLevelType w:val="hybridMultilevel"/>
    <w:tmpl w:val="EC6A24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57442510">
    <w:abstractNumId w:val="1"/>
  </w:num>
  <w:num w:numId="2" w16cid:durableId="1304120868">
    <w:abstractNumId w:val="0"/>
  </w:num>
  <w:num w:numId="3" w16cid:durableId="11802435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D5"/>
    <w:rsid w:val="0003115D"/>
    <w:rsid w:val="000A4376"/>
    <w:rsid w:val="000F2BE3"/>
    <w:rsid w:val="00105891"/>
    <w:rsid w:val="00131D33"/>
    <w:rsid w:val="0014449B"/>
    <w:rsid w:val="00161670"/>
    <w:rsid w:val="001670DB"/>
    <w:rsid w:val="00167941"/>
    <w:rsid w:val="001742DD"/>
    <w:rsid w:val="00195C93"/>
    <w:rsid w:val="001A37E2"/>
    <w:rsid w:val="001B4BA9"/>
    <w:rsid w:val="00207596"/>
    <w:rsid w:val="002202D3"/>
    <w:rsid w:val="002748E9"/>
    <w:rsid w:val="002C446D"/>
    <w:rsid w:val="00396BD6"/>
    <w:rsid w:val="003A4679"/>
    <w:rsid w:val="003C661A"/>
    <w:rsid w:val="003D6F25"/>
    <w:rsid w:val="004110BB"/>
    <w:rsid w:val="004651E2"/>
    <w:rsid w:val="004704A9"/>
    <w:rsid w:val="0047657F"/>
    <w:rsid w:val="004E15BA"/>
    <w:rsid w:val="004F3FC5"/>
    <w:rsid w:val="00510623"/>
    <w:rsid w:val="00531824"/>
    <w:rsid w:val="00533DEE"/>
    <w:rsid w:val="00535B13"/>
    <w:rsid w:val="00594F17"/>
    <w:rsid w:val="005A0232"/>
    <w:rsid w:val="005C55C1"/>
    <w:rsid w:val="006164AF"/>
    <w:rsid w:val="006705A2"/>
    <w:rsid w:val="006E34AF"/>
    <w:rsid w:val="006F3573"/>
    <w:rsid w:val="00713E4F"/>
    <w:rsid w:val="00741DCD"/>
    <w:rsid w:val="00742BB9"/>
    <w:rsid w:val="00755DAC"/>
    <w:rsid w:val="00782CB7"/>
    <w:rsid w:val="007921A1"/>
    <w:rsid w:val="007B573F"/>
    <w:rsid w:val="00813DD1"/>
    <w:rsid w:val="00860AFA"/>
    <w:rsid w:val="00874924"/>
    <w:rsid w:val="00880917"/>
    <w:rsid w:val="008A44A1"/>
    <w:rsid w:val="008D7F34"/>
    <w:rsid w:val="008E1DC1"/>
    <w:rsid w:val="008E709F"/>
    <w:rsid w:val="00904B10"/>
    <w:rsid w:val="009218EB"/>
    <w:rsid w:val="00937617"/>
    <w:rsid w:val="009C1CE9"/>
    <w:rsid w:val="009E3BD8"/>
    <w:rsid w:val="009E7D52"/>
    <w:rsid w:val="009F0871"/>
    <w:rsid w:val="00A239DD"/>
    <w:rsid w:val="00A407E6"/>
    <w:rsid w:val="00A456C9"/>
    <w:rsid w:val="00A54F00"/>
    <w:rsid w:val="00A66DD5"/>
    <w:rsid w:val="00A76019"/>
    <w:rsid w:val="00A96574"/>
    <w:rsid w:val="00AA28B8"/>
    <w:rsid w:val="00AC274B"/>
    <w:rsid w:val="00AD28C1"/>
    <w:rsid w:val="00AE332F"/>
    <w:rsid w:val="00AE7913"/>
    <w:rsid w:val="00AF3CBF"/>
    <w:rsid w:val="00B14DB4"/>
    <w:rsid w:val="00B22820"/>
    <w:rsid w:val="00B57BBF"/>
    <w:rsid w:val="00B64BBC"/>
    <w:rsid w:val="00B828E3"/>
    <w:rsid w:val="00BC1D9C"/>
    <w:rsid w:val="00BC7737"/>
    <w:rsid w:val="00BF3AD5"/>
    <w:rsid w:val="00C11A45"/>
    <w:rsid w:val="00C26993"/>
    <w:rsid w:val="00C503B0"/>
    <w:rsid w:val="00C5723E"/>
    <w:rsid w:val="00C729C7"/>
    <w:rsid w:val="00CD6546"/>
    <w:rsid w:val="00D20408"/>
    <w:rsid w:val="00D21416"/>
    <w:rsid w:val="00D24331"/>
    <w:rsid w:val="00D672CD"/>
    <w:rsid w:val="00D904DC"/>
    <w:rsid w:val="00DB350D"/>
    <w:rsid w:val="00DF2975"/>
    <w:rsid w:val="00E210B5"/>
    <w:rsid w:val="00E33BCE"/>
    <w:rsid w:val="00E42E65"/>
    <w:rsid w:val="00E45B9A"/>
    <w:rsid w:val="00E72CB7"/>
    <w:rsid w:val="00E820D7"/>
    <w:rsid w:val="00E83DAA"/>
    <w:rsid w:val="00E85DA6"/>
    <w:rsid w:val="00ED45C1"/>
    <w:rsid w:val="00ED6BD5"/>
    <w:rsid w:val="00EE3216"/>
    <w:rsid w:val="00F10AAB"/>
    <w:rsid w:val="00F1537D"/>
    <w:rsid w:val="00FA510F"/>
    <w:rsid w:val="00FB51C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1EF9"/>
  <w15:chartTrackingRefBased/>
  <w15:docId w15:val="{81AEA456-4588-4537-8E3E-E0F1B15C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D67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F3AD5"/>
    <w:pPr>
      <w:keepNext/>
      <w:keepLines/>
      <w:spacing w:before="40" w:after="0"/>
      <w:outlineLvl w:val="1"/>
    </w:pPr>
    <w:rPr>
      <w:rFonts w:asciiTheme="majorHAnsi" w:eastAsiaTheme="majorEastAsia" w:hAnsiTheme="majorHAnsi"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672C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F3AD5"/>
    <w:rPr>
      <w:rFonts w:asciiTheme="majorHAnsi" w:eastAsiaTheme="majorEastAsia" w:hAnsiTheme="majorHAnsi" w:cstheme="majorBidi"/>
      <w:sz w:val="28"/>
      <w:szCs w:val="26"/>
      <w:lang w:val="de-DE"/>
    </w:rPr>
  </w:style>
  <w:style w:type="paragraph" w:styleId="Titel">
    <w:name w:val="Title"/>
    <w:basedOn w:val="Standard"/>
    <w:next w:val="Standard"/>
    <w:link w:val="TitelZchn"/>
    <w:uiPriority w:val="10"/>
    <w:qFormat/>
    <w:rsid w:val="00BF3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3AD5"/>
    <w:rPr>
      <w:rFonts w:asciiTheme="majorHAnsi" w:eastAsiaTheme="majorEastAsia" w:hAnsiTheme="majorHAnsi" w:cstheme="majorBidi"/>
      <w:spacing w:val="-10"/>
      <w:kern w:val="28"/>
      <w:sz w:val="56"/>
      <w:szCs w:val="56"/>
      <w:lang w:val="de-DE"/>
    </w:rPr>
  </w:style>
  <w:style w:type="paragraph" w:styleId="Listenabsatz">
    <w:name w:val="List Paragraph"/>
    <w:basedOn w:val="Standard"/>
    <w:uiPriority w:val="34"/>
    <w:qFormat/>
    <w:rsid w:val="003A4679"/>
    <w:pPr>
      <w:ind w:left="720"/>
      <w:contextualSpacing/>
    </w:pPr>
  </w:style>
  <w:style w:type="character" w:styleId="Hyperlink">
    <w:name w:val="Hyperlink"/>
    <w:basedOn w:val="Absatz-Standardschriftart"/>
    <w:uiPriority w:val="99"/>
    <w:unhideWhenUsed/>
    <w:rsid w:val="004704A9"/>
    <w:rPr>
      <w:color w:val="0563C1" w:themeColor="hyperlink"/>
      <w:u w:val="single"/>
    </w:rPr>
  </w:style>
  <w:style w:type="character" w:styleId="NichtaufgelsteErwhnung">
    <w:name w:val="Unresolved Mention"/>
    <w:basedOn w:val="Absatz-Standardschriftart"/>
    <w:uiPriority w:val="99"/>
    <w:semiHidden/>
    <w:unhideWhenUsed/>
    <w:rsid w:val="004704A9"/>
    <w:rPr>
      <w:color w:val="605E5C"/>
      <w:shd w:val="clear" w:color="auto" w:fill="E1DFDD"/>
    </w:rPr>
  </w:style>
  <w:style w:type="character" w:styleId="BesuchterLink">
    <w:name w:val="FollowedHyperlink"/>
    <w:basedOn w:val="Absatz-Standardschriftart"/>
    <w:uiPriority w:val="99"/>
    <w:semiHidden/>
    <w:unhideWhenUsed/>
    <w:rsid w:val="00AA28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289358">
      <w:bodyDiv w:val="1"/>
      <w:marLeft w:val="0"/>
      <w:marRight w:val="0"/>
      <w:marTop w:val="0"/>
      <w:marBottom w:val="0"/>
      <w:divBdr>
        <w:top w:val="none" w:sz="0" w:space="0" w:color="auto"/>
        <w:left w:val="none" w:sz="0" w:space="0" w:color="auto"/>
        <w:bottom w:val="none" w:sz="0" w:space="0" w:color="auto"/>
        <w:right w:val="none" w:sz="0" w:space="0" w:color="auto"/>
      </w:divBdr>
      <w:divsChild>
        <w:div w:id="1545865829">
          <w:marLeft w:val="0"/>
          <w:marRight w:val="0"/>
          <w:marTop w:val="0"/>
          <w:marBottom w:val="0"/>
          <w:divBdr>
            <w:top w:val="none" w:sz="0" w:space="0" w:color="auto"/>
            <w:left w:val="none" w:sz="0" w:space="0" w:color="auto"/>
            <w:bottom w:val="none" w:sz="0" w:space="0" w:color="auto"/>
            <w:right w:val="none" w:sz="0" w:space="0" w:color="auto"/>
          </w:divBdr>
          <w:divsChild>
            <w:div w:id="2057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6189">
      <w:bodyDiv w:val="1"/>
      <w:marLeft w:val="0"/>
      <w:marRight w:val="0"/>
      <w:marTop w:val="0"/>
      <w:marBottom w:val="0"/>
      <w:divBdr>
        <w:top w:val="none" w:sz="0" w:space="0" w:color="auto"/>
        <w:left w:val="none" w:sz="0" w:space="0" w:color="auto"/>
        <w:bottom w:val="none" w:sz="0" w:space="0" w:color="auto"/>
        <w:right w:val="none" w:sz="0" w:space="0" w:color="auto"/>
      </w:divBdr>
      <w:divsChild>
        <w:div w:id="115949879">
          <w:marLeft w:val="0"/>
          <w:marRight w:val="0"/>
          <w:marTop w:val="0"/>
          <w:marBottom w:val="0"/>
          <w:divBdr>
            <w:top w:val="none" w:sz="0" w:space="0" w:color="auto"/>
            <w:left w:val="none" w:sz="0" w:space="0" w:color="auto"/>
            <w:bottom w:val="none" w:sz="0" w:space="0" w:color="auto"/>
            <w:right w:val="none" w:sz="0" w:space="0" w:color="auto"/>
          </w:divBdr>
          <w:divsChild>
            <w:div w:id="1223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ark.com/de/what-is/least-privilege/" TargetMode="External"/><Relationship Id="rId13" Type="http://schemas.openxmlformats.org/officeDocument/2006/relationships/hyperlink" Target="https://appsecco.com/blog/hacking-apps-using-nosql-injec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fosecwriteups.com/nosql-injection-8732c2140576" TargetMode="External"/><Relationship Id="rId12" Type="http://schemas.openxmlformats.org/officeDocument/2006/relationships/hyperlink" Target="https://mongoosejs.com/" TargetMode="External"/><Relationship Id="rId17" Type="http://schemas.openxmlformats.org/officeDocument/2006/relationships/hyperlink" Target="https://getcomposer.org/download/" TargetMode="External"/><Relationship Id="rId2" Type="http://schemas.openxmlformats.org/officeDocument/2006/relationships/styles" Target="styles.xml"/><Relationship Id="rId16" Type="http://schemas.openxmlformats.org/officeDocument/2006/relationships/hyperlink" Target="https://sematext.com/blog/mongodb-monitoring-tools/" TargetMode="External"/><Relationship Id="rId1" Type="http://schemas.openxmlformats.org/officeDocument/2006/relationships/numbering" Target="numbering.xml"/><Relationship Id="rId6" Type="http://schemas.openxmlformats.org/officeDocument/2006/relationships/hyperlink" Target="https://www.php.net/manual/en/language.types.type-juggling.php" TargetMode="External"/><Relationship Id="rId11" Type="http://schemas.openxmlformats.org/officeDocument/2006/relationships/hyperlink" Target="https://www.npmjs.com/package/mongo-sanitize" TargetMode="External"/><Relationship Id="rId5" Type="http://schemas.openxmlformats.org/officeDocument/2006/relationships/hyperlink" Target="https://www.php.net/manual/en/function.preg-replace.php" TargetMode="External"/><Relationship Id="rId15" Type="http://schemas.openxmlformats.org/officeDocument/2006/relationships/hyperlink" Target="https://www.mongodb.com/docs/manual/administration/monitoring/" TargetMode="External"/><Relationship Id="rId10" Type="http://schemas.openxmlformats.org/officeDocument/2006/relationships/hyperlink" Target="https://owasp.org/www-pdf-archive/GOD16-NOSQL.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eekflare.com/de/nosql-security-scan/" TargetMode="External"/><Relationship Id="rId14" Type="http://schemas.openxmlformats.org/officeDocument/2006/relationships/hyperlink" Target="https://github.com/stampery/mongoaudi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5796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dc:creator>
  <cp:keywords/>
  <dc:description/>
  <cp:lastModifiedBy>Tobias</cp:lastModifiedBy>
  <cp:revision>94</cp:revision>
  <dcterms:created xsi:type="dcterms:W3CDTF">2023-06-27T13:27:00Z</dcterms:created>
  <dcterms:modified xsi:type="dcterms:W3CDTF">2023-07-09T13:18:00Z</dcterms:modified>
</cp:coreProperties>
</file>