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959A" w14:textId="77777777" w:rsidR="005E4CD7" w:rsidRDefault="005E4CD7" w:rsidP="005E4CD7">
      <w:pPr>
        <w:pStyle w:val="berschrift2"/>
      </w:pPr>
      <w:r>
        <w:t>Wie kann ich die theoretischen Konzepte anwenden, um Angriffe zu verhindern?</w:t>
      </w:r>
    </w:p>
    <w:p w14:paraId="5E63F83B" w14:textId="77777777" w:rsidR="005E4CD7" w:rsidRDefault="005E4CD7" w:rsidP="005E4CD7">
      <w:pPr>
        <w:pStyle w:val="Untertitel"/>
      </w:pPr>
      <w:r>
        <w:t>In diesem Abschnitt werden einige der im Abschnitt Sicherheitsmaßnahmen vorgestellten Konzepte praktisch umgesetzt.</w:t>
      </w:r>
    </w:p>
    <w:p w14:paraId="301C76B8" w14:textId="42D46F31" w:rsidR="00C03E92" w:rsidRDefault="00C03E92" w:rsidP="005E4CD7">
      <w:pPr>
        <w:pStyle w:val="Listenabsatz"/>
        <w:numPr>
          <w:ilvl w:val="0"/>
          <w:numId w:val="1"/>
        </w:numPr>
      </w:pPr>
      <w:r>
        <w:t xml:space="preserve">Nachdem sie jetzt die Konzepte der NoSQL-Injection verstanden haben und gesehen haben wie man einen Angriff durchführen kann, wollen wir in diesem ersten Abschnitt </w:t>
      </w:r>
      <w:r w:rsidR="005827C3">
        <w:t xml:space="preserve">die unsichere Login-Seite sicher machen. Dafür liegt im PHP-Playground die Version „login.php“. Diese Version besitzt keine Schutzmaßnahmen der zuvor vorgestellten Schutzmaßnahmen und sie haben jetzt die Möglichkeit ihr neu erlerntes Wissen einzusetzen. Versuchen sie selbst Methoden wie Search and Replace und Type Casting umzusetzen und danach im Zusammenhang mit BurpSuite einen Angriff durchzuführen und die Wirksamkeit der Schutzmaßnahmen zu testen. </w:t>
      </w:r>
    </w:p>
    <w:p w14:paraId="6ABA7893" w14:textId="2C2978E2" w:rsidR="00BD013A" w:rsidRDefault="00BD013A" w:rsidP="00BD013A">
      <w:pPr>
        <w:ind w:left="360"/>
      </w:pPr>
      <w:r>
        <w:t>Unabhängig davon, ob ihre eigene Umsetzung funktioniert hat oder nicht, finden sie im folgenden Abschnitt mehrere Beispiele, wie Schutzmaßnahmen umzusetzen sind.</w:t>
      </w:r>
    </w:p>
    <w:p w14:paraId="3C36CD9E" w14:textId="7D8A1C57" w:rsidR="005E4CD7" w:rsidRDefault="005E4CD7" w:rsidP="005E4CD7">
      <w:pPr>
        <w:pStyle w:val="Listenabsatz"/>
        <w:numPr>
          <w:ilvl w:val="0"/>
          <w:numId w:val="1"/>
        </w:numPr>
      </w:pPr>
      <w:r>
        <w:t xml:space="preserve">Als erstes Beispiel </w:t>
      </w:r>
      <w:r w:rsidR="00BD013A">
        <w:t>steht</w:t>
      </w:r>
      <w:r>
        <w:t xml:space="preserve"> eine Login Website mit den Funktionen </w:t>
      </w:r>
      <w:hyperlink r:id="rId5" w:history="1">
        <w:r w:rsidRPr="00544965">
          <w:rPr>
            <w:rStyle w:val="Hyperlink"/>
          </w:rPr>
          <w:t>Search and Replace</w:t>
        </w:r>
      </w:hyperlink>
      <w:r>
        <w:t xml:space="preserve"> und </w:t>
      </w:r>
      <w:hyperlink r:id="rId6" w:history="1">
        <w:r w:rsidRPr="00A121F3">
          <w:rPr>
            <w:rStyle w:val="Hyperlink"/>
          </w:rPr>
          <w:t>TypeCasting</w:t>
        </w:r>
      </w:hyperlink>
      <w:r>
        <w:t xml:space="preserve"> mit PHP </w:t>
      </w:r>
      <w:r w:rsidR="00BD013A">
        <w:t>zur Verfügung</w:t>
      </w:r>
      <w:r>
        <w:t>. Search and Replace kann in PHP mit folgender Funktion umgesetzt werden: „</w:t>
      </w:r>
      <w:r w:rsidRPr="00ED6BD5">
        <w:rPr>
          <w:i/>
          <w:iCs/>
        </w:rPr>
        <w:t>preg_replace("/[^a-zA-Z0-9_-]/", "", $input)</w:t>
      </w:r>
      <w:r>
        <w:rPr>
          <w:i/>
          <w:iCs/>
        </w:rPr>
        <w:t xml:space="preserve">“ . </w:t>
      </w:r>
      <w:r>
        <w:t>Type Casting kann mit dem gewünschten Datentyp vor der Variable umgesetzt werden: „</w:t>
      </w:r>
      <w:r w:rsidRPr="00F37DAF">
        <w:rPr>
          <w:i/>
          <w:iCs/>
        </w:rPr>
        <w:t>(string)$input“</w:t>
      </w:r>
      <w:r>
        <w:t xml:space="preserve"> . Diese beiden Methoden beziehen sich auf das unschädlich machen des Nutzerinputs und können ohne weitere Schutzmaßnahmen keine absolute Sicherheit vor Angriffen garantieren.</w:t>
      </w:r>
    </w:p>
    <w:bookmarkStart w:id="0" w:name="_MON_1750416523"/>
    <w:bookmarkEnd w:id="0"/>
    <w:p w14:paraId="1D7B0C9A" w14:textId="583AD4EE" w:rsidR="005E4CD7" w:rsidRDefault="005E4CD7" w:rsidP="005E4CD7">
      <w:pPr>
        <w:pStyle w:val="Listenabsatz"/>
      </w:pPr>
      <w:r>
        <w:object w:dxaOrig="9072" w:dyaOrig="2160" w14:anchorId="276F7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08pt" o:ole="">
            <v:imagedata r:id="rId7" o:title=""/>
          </v:shape>
          <o:OLEObject Type="Embed" ProgID="Word.OpenDocumentText.12" ShapeID="_x0000_i1025" DrawAspect="Content" ObjectID="_1750423077" r:id="rId8"/>
        </w:object>
      </w:r>
      <w:r w:rsidR="00BD013A">
        <w:t>Versuchen sie diese Funktionen selber umzusetzen oder schauen sie sich d</w:t>
      </w:r>
      <w:r>
        <w:t xml:space="preserve">as </w:t>
      </w:r>
      <w:r w:rsidR="00BD013A">
        <w:t xml:space="preserve">erste </w:t>
      </w:r>
      <w:r>
        <w:t>Codebeispiel zu den Schutzmaßnahmen ist im PHP-Playground unter „loginPHPFunctions.php“ zu finden.</w:t>
      </w:r>
    </w:p>
    <w:p w14:paraId="149F407F" w14:textId="77777777" w:rsidR="005E4CD7" w:rsidRDefault="005E4CD7" w:rsidP="005E4CD7">
      <w:pPr>
        <w:pStyle w:val="Listenabsatz"/>
      </w:pPr>
    </w:p>
    <w:p w14:paraId="3C7A05BA" w14:textId="7EDBBD4E" w:rsidR="005E4CD7" w:rsidRDefault="005E4CD7" w:rsidP="005E4CD7">
      <w:pPr>
        <w:pStyle w:val="Listenabsatz"/>
        <w:numPr>
          <w:ilvl w:val="0"/>
          <w:numId w:val="1"/>
        </w:numPr>
      </w:pPr>
      <w:r>
        <w:t xml:space="preserve">Die Überprüfung kann auch mit unterschiedlichen verfügbaren Packages umgesetzt werden. Paketbeispiele für MongoDB: z.B. Mongoose, mongo-sanitize. In diesem zweiten Beispiel wurde ein </w:t>
      </w:r>
      <w:r w:rsidR="00BD013A">
        <w:t>Implementierung</w:t>
      </w:r>
      <w:r>
        <w:t xml:space="preserve"> mit mongo-sanitize umgesetzt.</w:t>
      </w:r>
    </w:p>
    <w:p w14:paraId="303A9640" w14:textId="77777777" w:rsidR="005E4CD7" w:rsidRDefault="005E4CD7" w:rsidP="005E4CD7">
      <w:pPr>
        <w:pStyle w:val="Listenabsatz"/>
        <w:numPr>
          <w:ilvl w:val="1"/>
          <w:numId w:val="1"/>
        </w:numPr>
      </w:pPr>
      <w:r>
        <w:t xml:space="preserve">Für die PHP-Umgebung im Beispiel wurde die </w:t>
      </w:r>
      <w:hyperlink r:id="rId9" w:history="1">
        <w:r w:rsidRPr="00390595">
          <w:rPr>
            <w:rStyle w:val="Hyperlink"/>
          </w:rPr>
          <w:t>mongo-sanitize</w:t>
        </w:r>
      </w:hyperlink>
      <w:r>
        <w:t xml:space="preserve"> PHP-Version genutzt. Diese wird über den Dependency Manager </w:t>
      </w:r>
      <w:hyperlink r:id="rId10" w:history="1">
        <w:r w:rsidRPr="00795F13">
          <w:rPr>
            <w:rStyle w:val="Hyperlink"/>
          </w:rPr>
          <w:t>composer</w:t>
        </w:r>
      </w:hyperlink>
      <w:r>
        <w:t xml:space="preserve"> installiert und kann dann in PHP genutzt werden. Mit der Nutzung eines Packages spart man sich die selbstständige Implementierung und unterschiedliche je nach Package werden umgesetzt, um den Input zu sichern. Dafür muss das Package nach dem Installieren geladen werden und dann kann die Funktion genutzt werden.</w:t>
      </w:r>
    </w:p>
    <w:p w14:paraId="52A2DB62" w14:textId="77777777" w:rsidR="005E4CD7" w:rsidRDefault="005E4CD7" w:rsidP="005E4CD7">
      <w:pPr>
        <w:ind w:firstLine="708"/>
      </w:pPr>
      <w:r>
        <w:t>Der angegebene Pfad ist je nach Installationsort von Composer anzupassen.</w:t>
      </w:r>
    </w:p>
    <w:bookmarkStart w:id="1" w:name="_MON_1750417596"/>
    <w:bookmarkEnd w:id="1"/>
    <w:p w14:paraId="4CC7190A" w14:textId="77777777" w:rsidR="005E4CD7" w:rsidRDefault="005E4CD7" w:rsidP="005E4CD7">
      <w:pPr>
        <w:ind w:firstLine="708"/>
      </w:pPr>
      <w:r>
        <w:object w:dxaOrig="9072" w:dyaOrig="1020" w14:anchorId="79A1089D">
          <v:shape id="_x0000_i1026" type="#_x0000_t75" style="width:453.75pt;height:51pt" o:ole="">
            <v:imagedata r:id="rId11" o:title=""/>
          </v:shape>
          <o:OLEObject Type="Embed" ProgID="Word.OpenDocumentText.12" ShapeID="_x0000_i1026" DrawAspect="Content" ObjectID="_1750423078" r:id="rId12"/>
        </w:object>
      </w:r>
    </w:p>
    <w:p w14:paraId="0D1877B1" w14:textId="736982FA" w:rsidR="005E4CD7" w:rsidRDefault="005E4CD7" w:rsidP="005E4CD7">
      <w:pPr>
        <w:ind w:left="708"/>
      </w:pPr>
      <w:r>
        <w:lastRenderedPageBreak/>
        <w:t xml:space="preserve">Nachdem das Package installiert wurde und geladen ist, können die Funktionen benutzt werden. </w:t>
      </w:r>
      <w:bookmarkStart w:id="2" w:name="_MON_1750416679"/>
      <w:bookmarkEnd w:id="2"/>
      <w:r>
        <w:object w:dxaOrig="9072" w:dyaOrig="2445" w14:anchorId="31D45563">
          <v:shape id="_x0000_i1027" type="#_x0000_t75" style="width:453.75pt;height:122.25pt" o:ole="">
            <v:imagedata r:id="rId13" o:title=""/>
          </v:shape>
          <o:OLEObject Type="Embed" ProgID="Word.OpenDocumentText.12" ShapeID="_x0000_i1027" DrawAspect="Content" ObjectID="_1750423079" r:id="rId14"/>
        </w:object>
      </w:r>
      <w:r w:rsidR="00BD013A" w:rsidRPr="00BD013A">
        <w:t xml:space="preserve"> </w:t>
      </w:r>
      <w:r w:rsidR="00BD013A">
        <w:t>Versuchen sie diese Funktionen selber umzusetzen oder schauen sie sich da</w:t>
      </w:r>
      <w:r w:rsidR="00BD013A">
        <w:t xml:space="preserve"> </w:t>
      </w:r>
      <w:r>
        <w:t>zweite Codebeispiel zu den Schutzmaßnahmen ist im PHP-Playground unter „loginMongoSanitize.php“ zu finden.</w:t>
      </w:r>
    </w:p>
    <w:p w14:paraId="7EB479B8" w14:textId="77777777" w:rsidR="005E4CD7" w:rsidRDefault="005E4CD7" w:rsidP="005E4CD7">
      <w:pPr>
        <w:pStyle w:val="Listenabsatz"/>
        <w:numPr>
          <w:ilvl w:val="0"/>
          <w:numId w:val="1"/>
        </w:numPr>
      </w:pPr>
      <w:r>
        <w:t xml:space="preserve">Pentesting &amp; Security Audits Beispiel mit Umsetzung von </w:t>
      </w:r>
      <w:hyperlink r:id="rId15" w:history="1">
        <w:r w:rsidRPr="0053096A">
          <w:rPr>
            <w:rStyle w:val="Hyperlink"/>
          </w:rPr>
          <w:t>Mongoaudit</w:t>
        </w:r>
      </w:hyperlink>
      <w:r>
        <w:t>:</w:t>
      </w:r>
    </w:p>
    <w:p w14:paraId="6CAE7F6D" w14:textId="77777777" w:rsidR="005E4CD7" w:rsidRDefault="005E4CD7" w:rsidP="005E4CD7">
      <w:pPr>
        <w:pStyle w:val="Listenabsatz"/>
      </w:pPr>
      <w:r>
        <w:t>Nachdem die beiden zuvor genannten Beispiele umgesetzt wurden, kann man auch die Sicherheit seiner Anwendung überprüfen. Dafür gibt es unterschiedliche Möglichkeiten. In diesem Fall nutzen wir Mongoaudit. Dieses Tool überprüft die Sicherheit der Datenbank auf bekannte Bugs und auch andere relevante Sicherheitseinstellungen. Mit diesem Tool kann man also zusätzlich zum Überprüfen des Inputs auch die serverseitige Sicherheit überprüfen/verbessern.</w:t>
      </w:r>
    </w:p>
    <w:p w14:paraId="7D5B74E6" w14:textId="77777777" w:rsidR="005E4CD7" w:rsidRDefault="005E4CD7" w:rsidP="005E4CD7">
      <w:pPr>
        <w:pStyle w:val="Listenabsatz"/>
      </w:pPr>
      <w:r>
        <w:t>Um Mongoaudit zu nutzen, muss Python installiert sein und danach kann man sich das Github Repository klonen und installieren. Dann wird man durch unterschiedliche Tests geführt und kann abhängig vom Ergebnis Einstellungen ändern.</w:t>
      </w:r>
    </w:p>
    <w:p w14:paraId="07552E79" w14:textId="77777777" w:rsidR="00E45B9A" w:rsidRDefault="00E45B9A"/>
    <w:sectPr w:rsidR="00E45B9A" w:rsidSect="003328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3FD7"/>
    <w:multiLevelType w:val="hybridMultilevel"/>
    <w:tmpl w:val="D78219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001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D7"/>
    <w:rsid w:val="00167941"/>
    <w:rsid w:val="001B4BA9"/>
    <w:rsid w:val="00332845"/>
    <w:rsid w:val="004E15BA"/>
    <w:rsid w:val="005827C3"/>
    <w:rsid w:val="005E4CD7"/>
    <w:rsid w:val="00782CB7"/>
    <w:rsid w:val="008D7F34"/>
    <w:rsid w:val="009218EB"/>
    <w:rsid w:val="00BD013A"/>
    <w:rsid w:val="00C03E92"/>
    <w:rsid w:val="00C11A45"/>
    <w:rsid w:val="00E45B9A"/>
    <w:rsid w:val="00F10AAB"/>
    <w:rsid w:val="00F153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8B4E"/>
  <w15:chartTrackingRefBased/>
  <w15:docId w15:val="{61AB17CA-3C85-4870-AD79-1C60B544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4CD7"/>
  </w:style>
  <w:style w:type="paragraph" w:styleId="berschrift2">
    <w:name w:val="heading 2"/>
    <w:basedOn w:val="Standard"/>
    <w:next w:val="Standard"/>
    <w:link w:val="berschrift2Zchn"/>
    <w:uiPriority w:val="9"/>
    <w:unhideWhenUsed/>
    <w:qFormat/>
    <w:rsid w:val="005E4CD7"/>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E4CD7"/>
    <w:rPr>
      <w:rFonts w:asciiTheme="majorHAnsi" w:eastAsiaTheme="majorEastAsia" w:hAnsiTheme="majorHAnsi" w:cstheme="majorBidi"/>
      <w:sz w:val="28"/>
      <w:szCs w:val="26"/>
    </w:rPr>
  </w:style>
  <w:style w:type="paragraph" w:styleId="Untertitel">
    <w:name w:val="Subtitle"/>
    <w:basedOn w:val="Standard"/>
    <w:next w:val="Standard"/>
    <w:link w:val="UntertitelZchn"/>
    <w:uiPriority w:val="11"/>
    <w:qFormat/>
    <w:rsid w:val="005E4CD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4CD7"/>
    <w:rPr>
      <w:rFonts w:eastAsiaTheme="minorEastAsia"/>
      <w:color w:val="5A5A5A" w:themeColor="text1" w:themeTint="A5"/>
      <w:spacing w:val="15"/>
    </w:rPr>
  </w:style>
  <w:style w:type="character" w:styleId="Hyperlink">
    <w:name w:val="Hyperlink"/>
    <w:basedOn w:val="Absatz-Standardschriftart"/>
    <w:uiPriority w:val="99"/>
    <w:unhideWhenUsed/>
    <w:rsid w:val="005E4CD7"/>
    <w:rPr>
      <w:color w:val="0563C1" w:themeColor="hyperlink"/>
      <w:u w:val="single"/>
    </w:rPr>
  </w:style>
  <w:style w:type="paragraph" w:styleId="Listenabsatz">
    <w:name w:val="List Paragraph"/>
    <w:basedOn w:val="Standard"/>
    <w:uiPriority w:val="34"/>
    <w:qFormat/>
    <w:rsid w:val="005E4CD7"/>
    <w:pPr>
      <w:ind w:left="720"/>
      <w:contextualSpacing/>
    </w:pPr>
  </w:style>
  <w:style w:type="character" w:styleId="BesuchterLink">
    <w:name w:val="FollowedHyperlink"/>
    <w:basedOn w:val="Absatz-Standardschriftart"/>
    <w:uiPriority w:val="99"/>
    <w:semiHidden/>
    <w:unhideWhenUsed/>
    <w:rsid w:val="005E4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hp.net/manual/en/language.types.type-juggling.php" TargetMode="External"/><Relationship Id="rId11" Type="http://schemas.openxmlformats.org/officeDocument/2006/relationships/image" Target="media/image2.emf"/><Relationship Id="rId5" Type="http://schemas.openxmlformats.org/officeDocument/2006/relationships/hyperlink" Target="https://www.php.net/manual/en/function.preg-replace.php" TargetMode="External"/><Relationship Id="rId15" Type="http://schemas.openxmlformats.org/officeDocument/2006/relationships/hyperlink" Target="https://github.com/stampery/mongoaudit" TargetMode="External"/><Relationship Id="rId10" Type="http://schemas.openxmlformats.org/officeDocument/2006/relationships/hyperlink" Target="https://getcomposer.org/" TargetMode="External"/><Relationship Id="rId4" Type="http://schemas.openxmlformats.org/officeDocument/2006/relationships/webSettings" Target="webSettings.xml"/><Relationship Id="rId9" Type="http://schemas.openxmlformats.org/officeDocument/2006/relationships/hyperlink" Target="https://github.com/Aldin-SXR/mongo-sanitize" TargetMode="External"/><Relationship Id="rId14"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3324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2</cp:revision>
  <dcterms:created xsi:type="dcterms:W3CDTF">2023-07-09T13:00:00Z</dcterms:created>
  <dcterms:modified xsi:type="dcterms:W3CDTF">2023-07-09T13:49:00Z</dcterms:modified>
</cp:coreProperties>
</file>