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sz w:val="24"/>
          <w:szCs w:val="24"/>
        </w:rPr>
      </w:pPr>
      <w:r>
        <w:rPr>
          <w:sz w:val="24"/>
          <w:szCs w:val="24"/>
        </w:rPr>
        <w:t>Die Sicherheit von Datenbanken ist extrem wichtig, um alle möglichen Arten von Informationen zu sichern. Sie werden von sehr großen Unternehmen wie Amazon und Twitter verwendet, um die Daten ihrer Benutzer zu speichern. Wenn die Datenbanken nicht genügend gegen Angriffe geschützt werden, können private Informationen wie Zahlungsinformationen oder Adressen leicht an die falschen Hände geraten.</w:t>
      </w:r>
    </w:p>
    <w:p>
      <w:pPr>
        <w:rPr>
          <w:sz w:val="24"/>
          <w:szCs w:val="24"/>
        </w:rPr>
      </w:pPr>
      <w:r>
        <w:rPr>
          <w:sz w:val="24"/>
          <w:szCs w:val="24"/>
        </w:rPr>
      </w:r>
    </w:p>
    <w:p>
      <w:pPr>
        <w:rPr>
          <w:sz w:val="24"/>
          <w:szCs w:val="24"/>
        </w:rPr>
      </w:pPr>
      <w:r>
        <w:rPr>
          <w:sz w:val="24"/>
          <w:szCs w:val="24"/>
        </w:rPr>
        <w:t>Allerdings müssen nicht nur große Datenbanken mit Millionen von Nutzern sich über diese potenziellen Angriffen Gedanken machen. Jede Datenbank, die Daten enthält, die nicht öffentlich gemacht werden sollen und nicht von jedem geändert werden dürfen, braucht Sicherheitsvorkehrungen.</w:t>
      </w:r>
    </w:p>
    <w:p>
      <w:pPr>
        <w:rPr>
          <w:sz w:val="24"/>
          <w:szCs w:val="24"/>
        </w:rPr>
      </w:pPr>
      <w:r>
        <w:rPr>
          <w:sz w:val="24"/>
          <w:szCs w:val="24"/>
        </w:rPr>
      </w:r>
    </w:p>
    <w:p>
      <w:pPr>
        <w:rPr>
          <w:sz w:val="24"/>
          <w:szCs w:val="24"/>
        </w:rPr>
      </w:pPr>
      <w:r>
        <w:rPr>
          <w:sz w:val="24"/>
          <w:szCs w:val="24"/>
        </w:rPr>
        <w:t>Wenn du eine eigene NoSQL-Datenbank erstellen möchtest, wird dich diese Website informieren, wie solche Angriffe (NoSQL-Injections) funktionieren, wie einfach eine ungeschützte Datenbank angegriffen werden kann und wie du dich gegen sie schützen kannst!</w:t>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merierungsliste 2"/>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elle" w:pos="below" w:numFmt="decimal"/>
    <w:caption w:name="Abbildung" w:pos="below" w:numFmt="decimal"/>
    <w:caption w:name="Grafik"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4"/>
      <w:tmLastPosIdx w:val="218"/>
    </w:tmLastPosCaret>
    <w:tmLastPosAnchor>
      <w:tmLastPosPgfIdx w:val="0"/>
      <w:tmLastPosIdx w:val="0"/>
    </w:tmLastPosAnchor>
    <w:tmLastPosTblRect w:left="0" w:top="0" w:right="0" w:bottom="0"/>
  </w:tmLastPos>
  <w:tmAppRevision w:date="1688867170" w:val="106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de-de"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List Paragraph"/>
    <w:qFormat/>
    <w:basedOn w:val="para0"/>
    <w:pPr>
      <w:ind w:left="720"/>
      <w:spacing w:after="160" w:line="259" w:lineRule="auto"/>
      <w:contextualSpacing/>
      <w:widowControl/>
      <w:tabs defTabSz="720"/>
    </w:pPr>
    <w:rPr>
      <w:rFonts w:ascii="Calibri" w:hAnsi="Calibri" w:eastAsia="Calibri" w:cs="Calibri"/>
      <w:sz w:val="22"/>
      <w:szCs w:val="22"/>
      <w:lang w:eastAsia="en-us"/>
    </w:rPr>
  </w:style>
  <w:style w:type="character" w:styleId="char0" w:default="1">
    <w:name w:val="Default Paragraph Font"/>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de-de"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List Paragraph"/>
    <w:qFormat/>
    <w:basedOn w:val="para0"/>
    <w:pPr>
      <w:ind w:left="720"/>
      <w:spacing w:after="160" w:line="259" w:lineRule="auto"/>
      <w:contextualSpacing/>
      <w:widowControl/>
      <w:tabs defTabSz="720"/>
    </w:pPr>
    <w:rPr>
      <w:rFonts w:ascii="Calibri" w:hAnsi="Calibri" w:eastAsia="Calibri" w:cs="Calibri"/>
      <w:sz w:val="22"/>
      <w:szCs w:val="22"/>
      <w:lang w:eastAsia="en-us"/>
    </w:rPr>
  </w:style>
  <w:style w:type="character" w:styleId="char0" w:default="1">
    <w:name w:val="Default Paragraph Font"/>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dcterms:created xsi:type="dcterms:W3CDTF">2023-07-05T14:48:26Z</dcterms:created>
  <dcterms:modified xsi:type="dcterms:W3CDTF">2023-07-09T01:46:10Z</dcterms:modified>
</cp:coreProperties>
</file>