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E748" w14:textId="6C1878F6" w:rsidR="0028343A" w:rsidRPr="003D2F21" w:rsidRDefault="0028343A" w:rsidP="0028343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D2F21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ประวัติและผลงานทางวิชาการ</w:t>
      </w:r>
      <w:bookmarkStart w:id="0" w:name="_Hlk85631734"/>
      <w:r w:rsidRPr="003D2F21"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อาจารย์ผู้รับผิดชอบหลักสูตรและอาจารย์ประจำหลักสูตร</w:t>
      </w:r>
      <w:bookmarkEnd w:id="0"/>
    </w:p>
    <w:p w14:paraId="400C9D62" w14:textId="66646438" w:rsidR="0028343A" w:rsidRPr="003D2F21" w:rsidRDefault="0028343A" w:rsidP="0028343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D2F21">
        <w:rPr>
          <w:rFonts w:ascii="TH SarabunPSK" w:hAnsi="TH SarabunPSK" w:cs="TH SarabunPSK" w:hint="cs"/>
          <w:b/>
          <w:bCs/>
          <w:sz w:val="32"/>
          <w:szCs w:val="32"/>
          <w:cs/>
        </w:rPr>
        <w:t>พุทธศาสตรบัณฑิต สาขาวิชา</w:t>
      </w:r>
      <w:r w:rsidR="00441F4B">
        <w:rPr>
          <w:rFonts w:ascii="TH SarabunPSK" w:hAnsi="TH SarabunPSK" w:cs="TH SarabunPSK" w:hint="cs"/>
          <w:b/>
          <w:bCs/>
          <w:sz w:val="32"/>
          <w:szCs w:val="32"/>
          <w:cs/>
        </w:rPr>
        <w:t>บาลีพุทธศาสตร์</w:t>
      </w:r>
    </w:p>
    <w:p w14:paraId="67EBB321" w14:textId="77777777" w:rsidR="0028343A" w:rsidRDefault="0028343A" w:rsidP="00455ECD">
      <w:pPr>
        <w:pBdr>
          <w:top w:val="nil"/>
          <w:left w:val="nil"/>
          <w:bottom w:val="nil"/>
          <w:right w:val="nil"/>
          <w:between w:val="nil"/>
          <w:bar w:val="nil"/>
        </w:pBd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A78ACC" w14:textId="20E89964" w:rsidR="00455ECD" w:rsidRPr="005215A3" w:rsidRDefault="00455ECD" w:rsidP="00455ECD">
      <w:pPr>
        <w:pBdr>
          <w:top w:val="nil"/>
          <w:left w:val="nil"/>
          <w:bottom w:val="nil"/>
          <w:right w:val="nil"/>
          <w:between w:val="nil"/>
          <w:bar w:val="nil"/>
        </w:pBd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๑. ชื่อ/ฉายา/สกุล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B401A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ดร. </w:t>
      </w:r>
      <w:r w:rsidR="00F7267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สมบูรณ์ จารุณะ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24848795" w14:textId="2CD6FCAB" w:rsidR="00455ECD" w:rsidRDefault="00455ECD" w:rsidP="00455ECD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๒. ตำแหน่งทางวิชาการ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834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อาจารย์</w:t>
      </w:r>
    </w:p>
    <w:p w14:paraId="0B521FF2" w14:textId="4A869971" w:rsidR="00455ECD" w:rsidRPr="005215A3" w:rsidRDefault="00455ECD" w:rsidP="00455ECD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E617F4">
        <w:rPr>
          <w:rFonts w:ascii="TH SarabunPSK" w:hAnsi="TH SarabunPSK" w:cs="TH SarabunPSK" w:hint="cs"/>
          <w:sz w:val="32"/>
          <w:szCs w:val="32"/>
          <w:cs/>
        </w:rPr>
        <w:t>อาจารย์</w:t>
      </w:r>
      <w:r w:rsidR="00A93AA9">
        <w:rPr>
          <w:rFonts w:ascii="TH SarabunPSK" w:hAnsi="TH SarabunPSK" w:cs="TH SarabunPSK" w:hint="cs"/>
          <w:sz w:val="32"/>
          <w:szCs w:val="32"/>
          <w:cs/>
        </w:rPr>
        <w:t>ประเภท อัตราจ้าง</w:t>
      </w:r>
      <w:r w:rsidRPr="00E617F4">
        <w:rPr>
          <w:rFonts w:ascii="TH SarabunPSK" w:hAnsi="TH SarabunPSK" w:cs="TH SarabunPSK" w:hint="cs"/>
          <w:sz w:val="32"/>
          <w:szCs w:val="32"/>
          <w:cs/>
        </w:rPr>
        <w:t xml:space="preserve"> เลขที่ ๑</w:t>
      </w:r>
      <w:r w:rsidR="007146B4">
        <w:rPr>
          <w:rFonts w:ascii="TH SarabunPSK" w:hAnsi="TH SarabunPSK" w:cs="TH SarabunPSK" w:hint="cs"/>
          <w:sz w:val="32"/>
          <w:szCs w:val="32"/>
          <w:cs/>
        </w:rPr>
        <w:t>๕๖</w:t>
      </w:r>
      <w:r w:rsidR="00B401A3">
        <w:rPr>
          <w:rFonts w:ascii="TH SarabunPSK" w:hAnsi="TH SarabunPSK" w:cs="TH SarabunPSK" w:hint="cs"/>
          <w:sz w:val="32"/>
          <w:szCs w:val="32"/>
          <w:cs/>
        </w:rPr>
        <w:t>๗๐๐</w:t>
      </w:r>
      <w:r w:rsidR="00F72673">
        <w:rPr>
          <w:rFonts w:ascii="TH SarabunPSK" w:hAnsi="TH SarabunPSK" w:cs="TH SarabunPSK" w:hint="cs"/>
          <w:sz w:val="32"/>
          <w:szCs w:val="32"/>
          <w:cs/>
        </w:rPr>
        <w:t>๗</w:t>
      </w:r>
      <w:r w:rsidRPr="00E617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3AA9">
        <w:rPr>
          <w:rFonts w:ascii="TH SarabunPSK" w:hAnsi="TH SarabunPSK" w:cs="TH SarabunPSK" w:hint="cs"/>
          <w:sz w:val="32"/>
          <w:szCs w:val="32"/>
          <w:cs/>
        </w:rPr>
        <w:t>(</w:t>
      </w:r>
      <w:r w:rsidRPr="00E617F4">
        <w:rPr>
          <w:rFonts w:ascii="TH SarabunPSK" w:hAnsi="TH SarabunPSK" w:cs="TH SarabunPSK" w:hint="cs"/>
          <w:sz w:val="32"/>
          <w:szCs w:val="32"/>
          <w:cs/>
        </w:rPr>
        <w:t xml:space="preserve">วันที่ ๑ </w:t>
      </w:r>
      <w:r w:rsidR="00B401A3">
        <w:rPr>
          <w:rFonts w:ascii="TH SarabunPSK" w:hAnsi="TH SarabunPSK" w:cs="TH SarabunPSK" w:hint="cs"/>
          <w:sz w:val="32"/>
          <w:szCs w:val="32"/>
          <w:cs/>
        </w:rPr>
        <w:t>กันยายน</w:t>
      </w:r>
      <w:r w:rsidRPr="00E617F4">
        <w:rPr>
          <w:rFonts w:ascii="TH SarabunPSK" w:hAnsi="TH SarabunPSK" w:cs="TH SarabunPSK" w:hint="cs"/>
          <w:sz w:val="32"/>
          <w:szCs w:val="32"/>
          <w:cs/>
        </w:rPr>
        <w:t xml:space="preserve"> ๒๕๖</w:t>
      </w:r>
      <w:r w:rsidR="00B401A3">
        <w:rPr>
          <w:rFonts w:ascii="TH SarabunPSK" w:hAnsi="TH SarabunPSK" w:cs="TH SarabunPSK" w:hint="cs"/>
          <w:sz w:val="32"/>
          <w:szCs w:val="32"/>
          <w:cs/>
        </w:rPr>
        <w:t>๘</w:t>
      </w:r>
      <w:r w:rsidR="00A93AA9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8A03EF5" w14:textId="54175A52" w:rsidR="00455ECD" w:rsidRPr="005215A3" w:rsidRDefault="00455ECD" w:rsidP="00455ECD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๓. สาขาที่เชี่ยวชาญ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7267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บาลี/พระไตรปิฎก/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พระพุทธศาสนา</w:t>
      </w:r>
    </w:p>
    <w:p w14:paraId="669C381C" w14:textId="77777777" w:rsidR="00455ECD" w:rsidRPr="005215A3" w:rsidRDefault="00455ECD" w:rsidP="00455ECD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๔. สังกัด-สถานที่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มหาวิทยาลัยมหาจุฬาลงกรณราชวิทยาลัย วิทยาเขตบาฬีศึกษาพุทธโฆส   </w:t>
      </w:r>
    </w:p>
    <w:p w14:paraId="122174B9" w14:textId="77777777" w:rsidR="00455ECD" w:rsidRPr="005215A3" w:rsidRDefault="00455ECD" w:rsidP="00455ECD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                     นครปฐม</w:t>
      </w:r>
    </w:p>
    <w:p w14:paraId="28879BEC" w14:textId="77777777" w:rsidR="00455ECD" w:rsidRPr="005215A3" w:rsidRDefault="00455ECD" w:rsidP="00455ECD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๕. คุณวุฒิ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1831"/>
        <w:gridCol w:w="4050"/>
      </w:tblGrid>
      <w:tr w:rsidR="00455ECD" w:rsidRPr="00E555B7" w14:paraId="79D8E7C9" w14:textId="77777777" w:rsidTr="006A242E">
        <w:trPr>
          <w:trHeight w:val="501"/>
        </w:trPr>
        <w:tc>
          <w:tcPr>
            <w:tcW w:w="3227" w:type="dxa"/>
          </w:tcPr>
          <w:p w14:paraId="757587D8" w14:textId="77777777" w:rsidR="00455ECD" w:rsidRPr="00E555B7" w:rsidRDefault="00455ECD" w:rsidP="006A242E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คุณวุฒิ</w:t>
            </w:r>
          </w:p>
        </w:tc>
        <w:tc>
          <w:tcPr>
            <w:tcW w:w="1831" w:type="dxa"/>
          </w:tcPr>
          <w:p w14:paraId="38E964E0" w14:textId="77777777" w:rsidR="00455ECD" w:rsidRPr="00E555B7" w:rsidRDefault="00455ECD" w:rsidP="006A242E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4050" w:type="dxa"/>
          </w:tcPr>
          <w:p w14:paraId="6CCFC581" w14:textId="77777777" w:rsidR="00455ECD" w:rsidRPr="00E555B7" w:rsidRDefault="00455ECD" w:rsidP="006A242E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สถานที่ศึกษา</w:t>
            </w:r>
          </w:p>
        </w:tc>
      </w:tr>
      <w:tr w:rsidR="00455ECD" w:rsidRPr="005215A3" w14:paraId="4EEB5D5C" w14:textId="77777777" w:rsidTr="006A242E">
        <w:trPr>
          <w:trHeight w:val="395"/>
        </w:trPr>
        <w:tc>
          <w:tcPr>
            <w:tcW w:w="3227" w:type="dxa"/>
          </w:tcPr>
          <w:p w14:paraId="11410907" w14:textId="32F5EAB4" w:rsidR="00455ECD" w:rsidRPr="00910AF9" w:rsidRDefault="00455ECD" w:rsidP="006A242E">
            <w:pPr>
              <w:tabs>
                <w:tab w:val="left" w:pos="720"/>
                <w:tab w:val="left" w:pos="1080"/>
                <w:tab w:val="left" w:pos="1440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910AF9">
              <w:rPr>
                <w:rFonts w:ascii="TH SarabunPSK" w:hAnsi="TH SarabunPSK" w:cs="TH SarabunPSK" w:hint="cs"/>
                <w:sz w:val="32"/>
                <w:szCs w:val="32"/>
                <w:cs/>
              </w:rPr>
              <w:t>พธ.ด. (</w:t>
            </w:r>
            <w:r w:rsidR="00F72673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พระไตรปิฎกศึกษา</w:t>
            </w:r>
            <w:r w:rsidRPr="00910AF9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831" w:type="dxa"/>
          </w:tcPr>
          <w:p w14:paraId="07040087" w14:textId="59322C3D" w:rsidR="00455ECD" w:rsidRPr="005215A3" w:rsidRDefault="00455ECD" w:rsidP="006A242E">
            <w:pPr>
              <w:tabs>
                <w:tab w:val="left" w:pos="720"/>
                <w:tab w:val="left" w:pos="1080"/>
                <w:tab w:val="left" w:pos="1440"/>
              </w:tabs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Arial Unicode MS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</w:t>
            </w:r>
            <w:r w:rsidR="00AC5E36">
              <w:rPr>
                <w:rFonts w:ascii="TH SarabunPSK" w:eastAsia="Arial Unicode MS" w:hAnsi="TH SarabunPSK" w:cs="TH SarabunPSK" w:hint="cs"/>
                <w:color w:val="000000" w:themeColor="text1"/>
                <w:sz w:val="32"/>
                <w:szCs w:val="32"/>
                <w:bdr w:val="nil"/>
                <w:cs/>
              </w:rPr>
              <w:t>๖</w:t>
            </w:r>
            <w:r w:rsidR="00B401A3">
              <w:rPr>
                <w:rFonts w:ascii="TH SarabunPSK" w:eastAsia="Arial Unicode MS" w:hAnsi="TH SarabunPSK" w:cs="TH SarabunPSK" w:hint="cs"/>
                <w:color w:val="000000" w:themeColor="text1"/>
                <w:sz w:val="32"/>
                <w:szCs w:val="32"/>
                <w:bdr w:val="nil"/>
                <w:cs/>
              </w:rPr>
              <w:t>๗</w:t>
            </w:r>
          </w:p>
        </w:tc>
        <w:tc>
          <w:tcPr>
            <w:tcW w:w="4050" w:type="dxa"/>
          </w:tcPr>
          <w:p w14:paraId="3F94EA40" w14:textId="77777777" w:rsidR="00455ECD" w:rsidRPr="005215A3" w:rsidRDefault="00455ECD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มหาวิทยาลัยมหาจุฬาลงกรณราชวิทยาลัย</w:t>
            </w:r>
          </w:p>
        </w:tc>
      </w:tr>
      <w:tr w:rsidR="00B401A3" w:rsidRPr="005215A3" w14:paraId="5E078C77" w14:textId="77777777" w:rsidTr="006A242E">
        <w:trPr>
          <w:trHeight w:val="395"/>
        </w:trPr>
        <w:tc>
          <w:tcPr>
            <w:tcW w:w="3227" w:type="dxa"/>
          </w:tcPr>
          <w:p w14:paraId="36697088" w14:textId="30C3981C" w:rsidR="00B401A3" w:rsidRPr="00910AF9" w:rsidRDefault="00CC3AAC" w:rsidP="00B401A3">
            <w:pPr>
              <w:tabs>
                <w:tab w:val="left" w:pos="720"/>
                <w:tab w:val="left" w:pos="1080"/>
                <w:tab w:val="left" w:pos="1440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ศศ</w:t>
            </w:r>
            <w:r w:rsidR="00B401A3" w:rsidRPr="00910AF9">
              <w:rPr>
                <w:rFonts w:ascii="TH SarabunPSK" w:hAnsi="TH SarabunPSK" w:cs="TH SarabunPSK" w:hint="cs"/>
                <w:sz w:val="32"/>
                <w:szCs w:val="32"/>
                <w:cs/>
              </w:rPr>
              <w:t>.ม. (</w:t>
            </w:r>
            <w:r w:rsidR="00F7267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การสอนสังคมศึกษา</w:t>
            </w:r>
            <w:r w:rsidR="00B401A3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831" w:type="dxa"/>
          </w:tcPr>
          <w:p w14:paraId="060EF0A5" w14:textId="0AC9BE83" w:rsidR="00B401A3" w:rsidRPr="005215A3" w:rsidRDefault="00B401A3" w:rsidP="00B401A3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Arial Unicode MS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</w:t>
            </w:r>
            <w:r>
              <w:rPr>
                <w:rFonts w:ascii="TH SarabunPSK" w:eastAsia="Arial Unicode MS" w:hAnsi="TH SarabunPSK" w:cs="TH SarabunPSK" w:hint="cs"/>
                <w:color w:val="000000" w:themeColor="text1"/>
                <w:sz w:val="32"/>
                <w:szCs w:val="32"/>
                <w:bdr w:val="nil"/>
                <w:cs/>
              </w:rPr>
              <w:t>๕</w:t>
            </w:r>
            <w:r w:rsidR="00664F59">
              <w:rPr>
                <w:rFonts w:ascii="TH SarabunPSK" w:eastAsia="Arial Unicode MS" w:hAnsi="TH SarabunPSK" w:cs="TH SarabunPSK" w:hint="cs"/>
                <w:color w:val="000000" w:themeColor="text1"/>
                <w:sz w:val="32"/>
                <w:szCs w:val="32"/>
                <w:bdr w:val="nil"/>
                <w:cs/>
              </w:rPr>
              <w:t>๘</w:t>
            </w:r>
          </w:p>
        </w:tc>
        <w:tc>
          <w:tcPr>
            <w:tcW w:w="4050" w:type="dxa"/>
          </w:tcPr>
          <w:p w14:paraId="06329840" w14:textId="4877A85F" w:rsidR="00B401A3" w:rsidRPr="005215A3" w:rsidRDefault="00CC3AAC" w:rsidP="00B401A3">
            <w:pPr>
              <w:tabs>
                <w:tab w:val="left" w:pos="720"/>
                <w:tab w:val="left" w:pos="1080"/>
                <w:tab w:val="left" w:pos="1440"/>
              </w:tabs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CC3AA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มหาวิทยาลัยศิลปากร</w:t>
            </w:r>
          </w:p>
        </w:tc>
      </w:tr>
      <w:tr w:rsidR="00B401A3" w:rsidRPr="005215A3" w14:paraId="6BFC3C84" w14:textId="77777777" w:rsidTr="006A242E">
        <w:trPr>
          <w:trHeight w:val="395"/>
        </w:trPr>
        <w:tc>
          <w:tcPr>
            <w:tcW w:w="3227" w:type="dxa"/>
          </w:tcPr>
          <w:p w14:paraId="62A49A6E" w14:textId="6BD8B1C6" w:rsidR="00B401A3" w:rsidRPr="00910AF9" w:rsidRDefault="00B401A3" w:rsidP="00B401A3">
            <w:pPr>
              <w:spacing w:line="276" w:lineRule="auto"/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พธ.บ.</w:t>
            </w:r>
            <w:r w:rsidRPr="00910AF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F72673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บาลีพุทธศาสตร์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831" w:type="dxa"/>
          </w:tcPr>
          <w:p w14:paraId="5FC548B3" w14:textId="3174CF57" w:rsidR="00B401A3" w:rsidRPr="005215A3" w:rsidRDefault="00B401A3" w:rsidP="00B401A3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Arial Unicode MS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</w:t>
            </w:r>
            <w:r w:rsidR="00F72673">
              <w:rPr>
                <w:rFonts w:ascii="TH SarabunPSK" w:eastAsia="Arial Unicode MS" w:hAnsi="TH SarabunPSK" w:cs="TH SarabunPSK" w:hint="cs"/>
                <w:color w:val="000000" w:themeColor="text1"/>
                <w:sz w:val="32"/>
                <w:szCs w:val="32"/>
                <w:bdr w:val="nil"/>
                <w:cs/>
              </w:rPr>
              <w:t>๔๗</w:t>
            </w:r>
          </w:p>
        </w:tc>
        <w:tc>
          <w:tcPr>
            <w:tcW w:w="4050" w:type="dxa"/>
          </w:tcPr>
          <w:p w14:paraId="2E82D398" w14:textId="5B64D671" w:rsidR="00B401A3" w:rsidRPr="005215A3" w:rsidRDefault="00B401A3" w:rsidP="00B401A3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มหาวิทยาลัยมหาจุฬาลงกรณราชวิทยาลัย</w:t>
            </w:r>
          </w:p>
        </w:tc>
      </w:tr>
    </w:tbl>
    <w:p w14:paraId="46AA8D0A" w14:textId="77777777" w:rsidR="00455ECD" w:rsidRPr="005215A3" w:rsidRDefault="00455ECD" w:rsidP="00455ECD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๖. ภาระงานในความรับผิดชอบ(ภายใน ๓ ปีย้อนหลัง)</w:t>
      </w:r>
    </w:p>
    <w:p w14:paraId="17F1807E" w14:textId="77777777" w:rsidR="00455ECD" w:rsidRPr="005215A3" w:rsidRDefault="00455ECD" w:rsidP="00455EC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720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๖.๑ ประสบการณ์ในการสอนระดับปริญญาตรี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5"/>
        <w:gridCol w:w="4423"/>
        <w:gridCol w:w="3951"/>
      </w:tblGrid>
      <w:tr w:rsidR="00455ECD" w:rsidRPr="00E555B7" w14:paraId="0B51A9ED" w14:textId="77777777" w:rsidTr="007D242B">
        <w:tc>
          <w:tcPr>
            <w:tcW w:w="535" w:type="dxa"/>
          </w:tcPr>
          <w:p w14:paraId="26DB1CAB" w14:textId="77777777" w:rsidR="00455ECD" w:rsidRPr="00E555B7" w:rsidRDefault="00455ECD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4423" w:type="dxa"/>
          </w:tcPr>
          <w:p w14:paraId="3EE79D1E" w14:textId="77777777" w:rsidR="00455ECD" w:rsidRPr="00E555B7" w:rsidRDefault="00455ECD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555B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3951" w:type="dxa"/>
          </w:tcPr>
          <w:p w14:paraId="56836F4C" w14:textId="77777777" w:rsidR="00455ECD" w:rsidRPr="00E555B7" w:rsidRDefault="00455ECD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7D242B" w:rsidRPr="005215A3" w14:paraId="0C878B0C" w14:textId="77777777" w:rsidTr="007D242B">
        <w:tc>
          <w:tcPr>
            <w:tcW w:w="535" w:type="dxa"/>
          </w:tcPr>
          <w:p w14:paraId="56F0B17A" w14:textId="77777777" w:rsidR="007D242B" w:rsidRPr="005215A3" w:rsidRDefault="007D242B" w:rsidP="007D242B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4423" w:type="dxa"/>
          </w:tcPr>
          <w:p w14:paraId="6AD580FD" w14:textId="72370F83" w:rsidR="007D242B" w:rsidRPr="007D242B" w:rsidRDefault="00F72673" w:rsidP="007D242B">
            <w:pPr>
              <w:spacing w:line="276" w:lineRule="auto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พระไตรปิฎกศึกษา</w:t>
            </w:r>
          </w:p>
        </w:tc>
        <w:tc>
          <w:tcPr>
            <w:tcW w:w="3951" w:type="dxa"/>
          </w:tcPr>
          <w:p w14:paraId="1BC26ACA" w14:textId="77777777" w:rsidR="007D242B" w:rsidRPr="005215A3" w:rsidRDefault="007D242B" w:rsidP="007D242B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7D242B" w:rsidRPr="005215A3" w14:paraId="5E93D802" w14:textId="77777777" w:rsidTr="007D242B">
        <w:tc>
          <w:tcPr>
            <w:tcW w:w="535" w:type="dxa"/>
          </w:tcPr>
          <w:p w14:paraId="46EDFFA9" w14:textId="77777777" w:rsidR="007D242B" w:rsidRPr="005215A3" w:rsidRDefault="007D242B" w:rsidP="007D242B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4423" w:type="dxa"/>
          </w:tcPr>
          <w:p w14:paraId="3375C7FE" w14:textId="6C60EB81" w:rsidR="007D242B" w:rsidRPr="005215A3" w:rsidRDefault="00F72673" w:rsidP="007D242B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ธรรมศึกษา</w:t>
            </w:r>
          </w:p>
        </w:tc>
        <w:tc>
          <w:tcPr>
            <w:tcW w:w="3951" w:type="dxa"/>
          </w:tcPr>
          <w:p w14:paraId="48862DB2" w14:textId="77777777" w:rsidR="007D242B" w:rsidRPr="005215A3" w:rsidRDefault="007D242B" w:rsidP="007D242B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455ECD" w:rsidRPr="005215A3" w14:paraId="07C68D1E" w14:textId="77777777" w:rsidTr="007D242B">
        <w:tc>
          <w:tcPr>
            <w:tcW w:w="535" w:type="dxa"/>
          </w:tcPr>
          <w:p w14:paraId="68D2B677" w14:textId="77777777" w:rsidR="00455ECD" w:rsidRPr="005215A3" w:rsidRDefault="00455ECD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4423" w:type="dxa"/>
          </w:tcPr>
          <w:p w14:paraId="76AEE917" w14:textId="49FF1E8D" w:rsidR="00455ECD" w:rsidRPr="005215A3" w:rsidRDefault="00F72673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หลักพุทธธรรม</w:t>
            </w:r>
          </w:p>
        </w:tc>
        <w:tc>
          <w:tcPr>
            <w:tcW w:w="3951" w:type="dxa"/>
          </w:tcPr>
          <w:p w14:paraId="2F310CD8" w14:textId="77777777" w:rsidR="00455ECD" w:rsidRPr="005215A3" w:rsidRDefault="00455ECD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455ECD" w:rsidRPr="005215A3" w14:paraId="7C2E68C4" w14:textId="77777777" w:rsidTr="007D242B">
        <w:tc>
          <w:tcPr>
            <w:tcW w:w="535" w:type="dxa"/>
          </w:tcPr>
          <w:p w14:paraId="672078C9" w14:textId="77777777" w:rsidR="00455ECD" w:rsidRPr="005215A3" w:rsidRDefault="00455ECD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๔</w:t>
            </w:r>
          </w:p>
        </w:tc>
        <w:tc>
          <w:tcPr>
            <w:tcW w:w="4423" w:type="dxa"/>
          </w:tcPr>
          <w:p w14:paraId="63C69C65" w14:textId="06B70E60" w:rsidR="00455ECD" w:rsidRPr="00F72673" w:rsidRDefault="00F72673" w:rsidP="006A242E">
            <w:pPr>
              <w:spacing w:line="276" w:lineRule="auto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72673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๐</w:t>
            </w:r>
            <w:r w:rsidRPr="00F7267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sp</w:t>
            </w:r>
            <w:r w:rsidRPr="00F72673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๑๐๑ บาลี</w:t>
            </w:r>
          </w:p>
        </w:tc>
        <w:tc>
          <w:tcPr>
            <w:tcW w:w="3951" w:type="dxa"/>
          </w:tcPr>
          <w:p w14:paraId="556AC5AD" w14:textId="77777777" w:rsidR="00455ECD" w:rsidRPr="005215A3" w:rsidRDefault="00455ECD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455ECD" w:rsidRPr="005215A3" w14:paraId="393E594C" w14:textId="77777777" w:rsidTr="007D242B">
        <w:tc>
          <w:tcPr>
            <w:tcW w:w="535" w:type="dxa"/>
          </w:tcPr>
          <w:p w14:paraId="1B762F20" w14:textId="77777777" w:rsidR="00455ECD" w:rsidRPr="005215A3" w:rsidRDefault="00455ECD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๕</w:t>
            </w:r>
          </w:p>
        </w:tc>
        <w:tc>
          <w:tcPr>
            <w:tcW w:w="4423" w:type="dxa"/>
          </w:tcPr>
          <w:p w14:paraId="1FFAA549" w14:textId="69D29F4B" w:rsidR="00455ECD" w:rsidRPr="005215A3" w:rsidRDefault="00F72673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F72673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๐</w:t>
            </w:r>
            <w:r w:rsidRPr="00F7267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sp</w:t>
            </w:r>
            <w:r w:rsidRPr="00F72673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๑๐</w:t>
            </w:r>
            <w:r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๒</w:t>
            </w:r>
            <w:r w:rsidRPr="00F72673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บาลี</w:t>
            </w:r>
          </w:p>
        </w:tc>
        <w:tc>
          <w:tcPr>
            <w:tcW w:w="3951" w:type="dxa"/>
          </w:tcPr>
          <w:p w14:paraId="6DA3A002" w14:textId="77777777" w:rsidR="00455ECD" w:rsidRPr="005215A3" w:rsidRDefault="00455ECD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</w:tbl>
    <w:p w14:paraId="73B6BC74" w14:textId="77777777" w:rsidR="00415155" w:rsidRDefault="00415155" w:rsidP="00455ECD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838C514" w14:textId="444DB21C" w:rsidR="00455ECD" w:rsidRPr="005215A3" w:rsidRDefault="00455ECD" w:rsidP="00455ECD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๗. ผลงานทางวิชาการ (งานวิจัย/บทความทางวิชาการ/หนังสือ/ตำรา)</w:t>
      </w:r>
    </w:p>
    <w:p w14:paraId="64ED756B" w14:textId="77777777" w:rsidR="00455ECD" w:rsidRPr="006400FF" w:rsidRDefault="00455ECD" w:rsidP="00455ECD">
      <w:pPr>
        <w:contextualSpacing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6400F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๗</w:t>
      </w:r>
      <w:r w:rsidRPr="006400F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6400F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6400F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ผลงานทางวิชาการ (งานวิจัย/บทความทางวิชาการ/หนังสือ/ตำรา)</w:t>
      </w:r>
    </w:p>
    <w:p w14:paraId="04BE82F6" w14:textId="77777777" w:rsidR="00455ECD" w:rsidRPr="006400FF" w:rsidRDefault="00455ECD" w:rsidP="00455ECD">
      <w:pPr>
        <w:contextualSpacing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6400F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bookmarkStart w:id="1" w:name="_Hlk137478906"/>
      <w:r w:rsidRPr="006400F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๗.๑</w:t>
      </w:r>
      <w:r w:rsidRPr="006400F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งานวิจัย</w:t>
      </w:r>
    </w:p>
    <w:bookmarkEnd w:id="1"/>
    <w:p w14:paraId="1F28E7E1" w14:textId="77777777" w:rsidR="00714B05" w:rsidRDefault="00F72673" w:rsidP="00714B0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พระราชรัตนมุนี,ธานี สุวรรณประทีป,สมบูรณ์ จารุณะ</w:t>
      </w:r>
      <w:r w:rsidR="00714B05">
        <w:rPr>
          <w:rFonts w:ascii="TH SarabunPSK" w:hAnsi="TH SarabunPSK" w:cs="TH SarabunPSK" w:hint="cs"/>
          <w:sz w:val="32"/>
          <w:szCs w:val="32"/>
          <w:cs/>
        </w:rPr>
        <w:t>,</w:t>
      </w:r>
      <w:r w:rsidR="00714B05">
        <w:rPr>
          <w:rFonts w:ascii="TH SarabunPSK" w:hAnsi="TH SarabunPSK" w:cs="TH SarabunPSK" w:hint="cs"/>
          <w:color w:val="000000"/>
          <w:sz w:val="32"/>
          <w:szCs w:val="32"/>
          <w:cs/>
        </w:rPr>
        <w:t>ธีร์ธวัช ภูมิประมาณ</w:t>
      </w:r>
      <w:r w:rsidR="00714B05" w:rsidRPr="009F55A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3C50F2">
        <w:rPr>
          <w:rFonts w:ascii="TH SarabunPSK" w:hAnsi="TH SarabunPSK" w:cs="TH SarabunPSK"/>
          <w:sz w:val="32"/>
          <w:szCs w:val="32"/>
        </w:rPr>
        <w:t xml:space="preserve"> </w:t>
      </w:r>
      <w:r w:rsidR="003C50F2">
        <w:rPr>
          <w:rFonts w:ascii="TH SarabunPSK" w:hAnsi="TH SarabunPSK" w:cs="TH SarabunPSK" w:hint="cs"/>
          <w:sz w:val="32"/>
          <w:szCs w:val="32"/>
          <w:cs/>
        </w:rPr>
        <w:t>“</w:t>
      </w:r>
      <w:r w:rsidRPr="00F72673">
        <w:rPr>
          <w:rFonts w:ascii="TH SarabunPSK" w:hAnsi="TH SarabunPSK" w:cs="TH SarabunPSK" w:hint="cs"/>
          <w:sz w:val="32"/>
          <w:szCs w:val="32"/>
          <w:cs/>
        </w:rPr>
        <w:t>รูปแบบการศึกษาคั</w:t>
      </w:r>
      <w:r>
        <w:rPr>
          <w:rFonts w:ascii="TH SarabunPSK" w:hAnsi="TH SarabunPSK" w:cs="TH SarabunPSK" w:hint="cs"/>
          <w:sz w:val="32"/>
          <w:szCs w:val="32"/>
          <w:cs/>
        </w:rPr>
        <w:t>มภีร์</w:t>
      </w:r>
    </w:p>
    <w:p w14:paraId="637916C3" w14:textId="77777777" w:rsidR="00714B05" w:rsidRDefault="00F72673" w:rsidP="00714B05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พระพุทธศาสนา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กรณีศึกษาคัมภีร์อภิธัมมาวตาร</w:t>
      </w:r>
      <w:r w:rsidR="003C50F2">
        <w:rPr>
          <w:rFonts w:ascii="TH SarabunPSK" w:hAnsi="TH SarabunPSK" w:cs="TH SarabunPSK" w:hint="cs"/>
          <w:sz w:val="32"/>
          <w:szCs w:val="32"/>
          <w:cs/>
        </w:rPr>
        <w:t>” ตีพิมพ์ในวารสาร</w:t>
      </w:r>
      <w:r>
        <w:rPr>
          <w:rFonts w:ascii="TH SarabunPSK" w:hAnsi="TH SarabunPSK" w:cs="TH SarabunPSK" w:hint="cs"/>
          <w:sz w:val="32"/>
          <w:szCs w:val="32"/>
          <w:cs/>
        </w:rPr>
        <w:t>พุทธ</w:t>
      </w:r>
      <w:r w:rsidR="00714B05">
        <w:rPr>
          <w:rFonts w:ascii="TH SarabunPSK" w:hAnsi="TH SarabunPSK" w:cs="TH SarabunPSK" w:hint="cs"/>
          <w:sz w:val="32"/>
          <w:szCs w:val="32"/>
          <w:cs/>
        </w:rPr>
        <w:t>โฆส</w:t>
      </w:r>
      <w:r>
        <w:rPr>
          <w:rFonts w:ascii="TH SarabunPSK" w:hAnsi="TH SarabunPSK" w:cs="TH SarabunPSK" w:hint="cs"/>
          <w:sz w:val="32"/>
          <w:szCs w:val="32"/>
          <w:cs/>
        </w:rPr>
        <w:t>ปริทรรศ์</w:t>
      </w:r>
      <w:r w:rsidR="003C50F2">
        <w:rPr>
          <w:rFonts w:ascii="TH SarabunPSK" w:hAnsi="TH SarabunPSK" w:cs="TH SarabunPSK" w:hint="cs"/>
          <w:sz w:val="32"/>
          <w:szCs w:val="32"/>
          <w:cs/>
        </w:rPr>
        <w:t xml:space="preserve"> ปีที่ </w:t>
      </w:r>
      <w:r w:rsidR="00714B05">
        <w:rPr>
          <w:rFonts w:ascii="TH SarabunPSK" w:hAnsi="TH SarabunPSK" w:cs="TH SarabunPSK" w:hint="cs"/>
          <w:sz w:val="32"/>
          <w:szCs w:val="32"/>
          <w:cs/>
        </w:rPr>
        <w:t>๑๐</w:t>
      </w:r>
      <w:r w:rsidR="003C50F2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11B8B43" w14:textId="7F546379" w:rsidR="0042111F" w:rsidRDefault="003C50F2" w:rsidP="00714B05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ฉบับที่ </w:t>
      </w:r>
      <w:r w:rsidR="00714B05">
        <w:rPr>
          <w:rFonts w:ascii="TH SarabunPSK" w:hAnsi="TH SarabunPSK" w:cs="TH SarabunPSK" w:hint="cs"/>
          <w:sz w:val="32"/>
          <w:szCs w:val="32"/>
          <w:cs/>
        </w:rPr>
        <w:t>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14B05">
        <w:rPr>
          <w:rFonts w:ascii="TH SarabunPSK" w:hAnsi="TH SarabunPSK" w:cs="TH SarabunPSK" w:hint="cs"/>
          <w:sz w:val="32"/>
          <w:szCs w:val="32"/>
          <w:cs/>
        </w:rPr>
        <w:t>กันยายน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-</w:t>
      </w:r>
      <w:r w:rsidR="000F10E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14B05">
        <w:rPr>
          <w:rFonts w:ascii="TH SarabunPSK" w:hAnsi="TH SarabunPSK" w:cs="TH SarabunPSK" w:hint="cs"/>
          <w:sz w:val="32"/>
          <w:szCs w:val="32"/>
          <w:cs/>
        </w:rPr>
        <w:t>ธันวา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คม </w:t>
      </w:r>
      <w:r w:rsidR="000F10EC">
        <w:rPr>
          <w:rFonts w:ascii="TH SarabunPSK" w:hAnsi="TH SarabunPSK" w:cs="TH SarabunPSK" w:hint="cs"/>
          <w:sz w:val="32"/>
          <w:szCs w:val="32"/>
          <w:cs/>
        </w:rPr>
        <w:t>๒๕๖</w:t>
      </w:r>
      <w:r w:rsidR="007A069D">
        <w:rPr>
          <w:rFonts w:ascii="TH SarabunPSK" w:hAnsi="TH SarabunPSK" w:cs="TH SarabunPSK" w:hint="cs"/>
          <w:sz w:val="32"/>
          <w:szCs w:val="32"/>
          <w:cs/>
        </w:rPr>
        <w:t>๘</w:t>
      </w:r>
      <w:r w:rsidR="000F10E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E19389" w14:textId="77777777" w:rsidR="00714B05" w:rsidRDefault="00714B05" w:rsidP="003C50F2">
      <w:pPr>
        <w:rPr>
          <w:rFonts w:ascii="TH SarabunPSK" w:hAnsi="TH SarabunPSK" w:cs="TH SarabunPSK"/>
          <w:sz w:val="32"/>
          <w:szCs w:val="32"/>
        </w:rPr>
      </w:pPr>
    </w:p>
    <w:p w14:paraId="3FFFCED7" w14:textId="77777777" w:rsidR="003C50F2" w:rsidRPr="00164A13" w:rsidRDefault="003C50F2" w:rsidP="0042111F">
      <w:pPr>
        <w:contextualSpacing/>
        <w:jc w:val="thaiDistribute"/>
        <w:rPr>
          <w:rFonts w:ascii="TH SarabunPSK" w:hAnsi="TH SarabunPSK" w:cs="TH SarabunPSK"/>
          <w:sz w:val="20"/>
          <w:szCs w:val="20"/>
        </w:rPr>
      </w:pPr>
    </w:p>
    <w:p w14:paraId="68BA4522" w14:textId="34B3D840" w:rsidR="0042111F" w:rsidRPr="004033E2" w:rsidRDefault="0042111F" w:rsidP="0042111F">
      <w:pPr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4033E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4D0D95">
        <w:rPr>
          <w:rFonts w:ascii="TH SarabunPSK" w:hAnsi="TH SarabunPSK" w:cs="TH SarabunPSK" w:hint="cs"/>
          <w:b/>
          <w:bCs/>
          <w:sz w:val="32"/>
          <w:szCs w:val="32"/>
          <w:cs/>
        </w:rPr>
        <w:t>๗</w:t>
      </w:r>
      <w:r w:rsidRPr="004033E2">
        <w:rPr>
          <w:rFonts w:ascii="TH SarabunPSK" w:hAnsi="TH SarabunPSK" w:cs="TH SarabunPSK" w:hint="cs"/>
          <w:b/>
          <w:bCs/>
          <w:sz w:val="32"/>
          <w:szCs w:val="32"/>
          <w:cs/>
        </w:rPr>
        <w:t>.๒</w:t>
      </w:r>
      <w:r w:rsidRPr="004033E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บทความ</w:t>
      </w:r>
      <w:r w:rsidRPr="004033E2">
        <w:rPr>
          <w:rFonts w:ascii="TH SarabunPSK" w:hAnsi="TH SarabunPSK" w:cs="TH SarabunPSK"/>
          <w:b/>
          <w:bCs/>
          <w:sz w:val="32"/>
          <w:szCs w:val="32"/>
          <w:cs/>
        </w:rPr>
        <w:t>วิชาการ</w:t>
      </w:r>
    </w:p>
    <w:p w14:paraId="6E1AFD60" w14:textId="43AA5F2E" w:rsidR="00714B05" w:rsidRDefault="00714B05" w:rsidP="0042111F">
      <w:pPr>
        <w:spacing w:before="80"/>
        <w:ind w:left="709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พระศรีสุทธิเวที</w:t>
      </w:r>
      <w:r w:rsidR="0042111F" w:rsidRPr="009F55A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,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บุญเรือง สมประจบ</w:t>
      </w:r>
      <w:r w:rsidR="0042111F" w:rsidRPr="009F55A6">
        <w:rPr>
          <w:rFonts w:ascii="TH SarabunPSK" w:hAnsi="TH SarabunPSK" w:cs="TH SarabunPSK"/>
          <w:color w:val="000000"/>
          <w:sz w:val="32"/>
          <w:szCs w:val="32"/>
          <w:cs/>
        </w:rPr>
        <w:t xml:space="preserve">,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พระมหาบุญรุ่ง สิริโชติ, สมบูรณ์ จารุณะ</w:t>
      </w:r>
      <w:r w:rsidR="0042111F" w:rsidRPr="009F55A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42111F" w:rsidRPr="009F55A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5A4626">
        <w:rPr>
          <w:rFonts w:ascii="TH SarabunPSK" w:hAnsi="TH SarabunPSK" w:cs="TH SarabunPSK"/>
          <w:sz w:val="32"/>
          <w:szCs w:val="32"/>
        </w:rPr>
        <w:t>“</w:t>
      </w:r>
      <w:hyperlink r:id="rId7" w:history="1">
        <w:r>
          <w:rPr>
            <w:rStyle w:val="a3"/>
            <w:rFonts w:ascii="TH SarabunPSK" w:hAnsi="TH SarabunPSK" w:cs="TH SarabunPSK" w:hint="cs"/>
            <w:sz w:val="32"/>
            <w:szCs w:val="32"/>
            <w:cs/>
          </w:rPr>
          <w:t>ครูตามทัศนะทางพระพุทธศาสนา</w:t>
        </w:r>
      </w:hyperlink>
      <w:r w:rsidR="0042111F" w:rsidRPr="009F55A6">
        <w:rPr>
          <w:rFonts w:ascii="TH SarabunPSK" w:hAnsi="TH SarabunPSK" w:cs="TH SarabunPSK"/>
          <w:color w:val="000000"/>
          <w:sz w:val="32"/>
          <w:szCs w:val="32"/>
          <w:cs/>
        </w:rPr>
        <w:t>”</w:t>
      </w:r>
      <w:r w:rsidR="0042111F" w:rsidRPr="009F55A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42111F" w:rsidRPr="009F55A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5C0CD0">
        <w:rPr>
          <w:rFonts w:ascii="TH SarabunPSK" w:hAnsi="TH SarabunPSK" w:cs="TH SarabunPSK" w:hint="cs"/>
          <w:color w:val="000000"/>
          <w:sz w:val="32"/>
          <w:szCs w:val="32"/>
          <w:cs/>
        </w:rPr>
        <w:t>ตีพิมพ์ใน</w:t>
      </w:r>
      <w:r w:rsidR="0042111F" w:rsidRPr="005C0CD0">
        <w:rPr>
          <w:rFonts w:ascii="TH SarabunPSK" w:hAnsi="TH SarabunPSK" w:cs="TH SarabunPSK"/>
          <w:color w:val="000000"/>
          <w:sz w:val="32"/>
          <w:szCs w:val="32"/>
          <w:cs/>
        </w:rPr>
        <w:t>วารสาร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มจร บาฬีศึกษาพุทธโฆส</w:t>
      </w:r>
      <w:r w:rsidR="005A4626" w:rsidRPr="005C0CD0">
        <w:rPr>
          <w:rFonts w:ascii="TH SarabunPSK" w:hAnsi="TH SarabunPSK" w:cs="TH SarabunPSK" w:hint="cs"/>
          <w:color w:val="000000"/>
          <w:sz w:val="32"/>
          <w:szCs w:val="32"/>
          <w:cs/>
        </w:rPr>
        <w:t>ปริทรรศน์</w:t>
      </w:r>
      <w:r w:rsidR="00E6254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5C0CD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ปีที่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๙</w:t>
      </w:r>
      <w:r w:rsidR="005C0CD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ฉบับที่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๓</w:t>
      </w:r>
      <w:r w:rsidR="005C0CD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กันยายน</w:t>
      </w:r>
      <w:r w:rsidR="005C0CD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-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ธันวาคม</w:t>
      </w:r>
      <w:r w:rsidR="005C0CD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๒๕๖๘</w:t>
      </w:r>
      <w:r w:rsidR="0042111F" w:rsidRPr="009F55A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E62540" w:rsidRPr="00E625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 </w:t>
      </w:r>
      <w:r w:rsidR="008328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๑๕๒</w:t>
      </w:r>
      <w:r w:rsidR="00D47033" w:rsidRPr="00D470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–</w:t>
      </w:r>
      <w:r w:rsidR="00D47033" w:rsidRPr="00D470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๑</w:t>
      </w:r>
      <w:r w:rsidR="008328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๖๘</w:t>
      </w:r>
    </w:p>
    <w:p w14:paraId="4ED0AC07" w14:textId="679A558C" w:rsidR="00832854" w:rsidRDefault="00832854" w:rsidP="00832854">
      <w:pPr>
        <w:spacing w:before="80"/>
        <w:ind w:left="709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สมบูรณ์ จารุณะ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“</w:t>
      </w:r>
      <w:hyperlink r:id="rId8" w:history="1">
        <w:r w:rsidRPr="00C26618">
          <w:rPr>
            <w:rStyle w:val="a3"/>
            <w:rFonts w:ascii="TH SarabunPSK" w:hAnsi="TH SarabunPSK" w:cs="TH SarabunPSK" w:hint="cs"/>
            <w:sz w:val="32"/>
            <w:szCs w:val="32"/>
            <w:cs/>
          </w:rPr>
          <w:t>การพัฒนาน้ำปานะจากสมัยพุทธกาลถึงปัจจุบัน</w:t>
        </w:r>
      </w:hyperlink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>”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ตีพิมพ์ใน</w:t>
      </w:r>
      <w:r w:rsidRPr="005C0CD0">
        <w:rPr>
          <w:rFonts w:ascii="TH SarabunPSK" w:hAnsi="TH SarabunPSK" w:cs="TH SarabunPSK"/>
          <w:color w:val="000000"/>
          <w:sz w:val="32"/>
          <w:szCs w:val="32"/>
          <w:cs/>
        </w:rPr>
        <w:t>วารสาร</w:t>
      </w:r>
      <w:r w:rsidRPr="005C0CD0">
        <w:rPr>
          <w:rFonts w:ascii="TH SarabunPSK" w:hAnsi="TH SarabunPSK" w:cs="TH SarabunPSK" w:hint="cs"/>
          <w:color w:val="000000"/>
          <w:sz w:val="32"/>
          <w:szCs w:val="32"/>
          <w:cs/>
        </w:rPr>
        <w:t>นวังคสัตถุสาสน์ปริทรรศน์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มูลนิธิพระศรีสุทธิเวที</w:t>
      </w:r>
      <w:r w:rsidRPr="005C0CD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(ขวัญ ถิรมโน) ปีที่ ๓ ฉบับที่ ๑ มกราคม - </w:t>
      </w:r>
      <w:r w:rsidR="00C26618">
        <w:rPr>
          <w:rFonts w:ascii="TH SarabunPSK" w:hAnsi="TH SarabunPSK" w:cs="TH SarabunPSK" w:hint="cs"/>
          <w:color w:val="000000"/>
          <w:sz w:val="32"/>
          <w:szCs w:val="32"/>
          <w:cs/>
        </w:rPr>
        <w:t>มิถุนายน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๒๕๖</w:t>
      </w:r>
      <w:r w:rsidR="00C26618">
        <w:rPr>
          <w:rFonts w:ascii="TH SarabunPSK" w:hAnsi="TH SarabunPSK" w:cs="TH SarabunPSK" w:hint="cs"/>
          <w:color w:val="000000"/>
          <w:sz w:val="32"/>
          <w:szCs w:val="32"/>
          <w:cs/>
        </w:rPr>
        <w:t>๘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625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 </w:t>
      </w:r>
      <w:r w:rsidR="00C2661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๕๗</w:t>
      </w:r>
      <w:r w:rsidRPr="00D470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- </w:t>
      </w:r>
      <w:r w:rsidR="00C2661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๗๑</w:t>
      </w:r>
      <w:r w:rsidRPr="00D470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6EB0C5FE" w14:textId="723CC59F" w:rsidR="00664F59" w:rsidRDefault="00714B05" w:rsidP="00714B05">
      <w:pPr>
        <w:spacing w:before="80"/>
        <w:ind w:left="709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สังข์วาล เสริมแก้ว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,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ภานุมาตร์ เนโส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, สมบูรณ์ จารุณะ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“</w:t>
      </w:r>
      <w:hyperlink r:id="rId9" w:history="1">
        <w:r w:rsidRPr="00C26618">
          <w:rPr>
            <w:rStyle w:val="a3"/>
            <w:rFonts w:ascii="TH SarabunPSK" w:hAnsi="TH SarabunPSK" w:cs="TH SarabunPSK" w:hint="cs"/>
            <w:sz w:val="32"/>
            <w:szCs w:val="32"/>
            <w:cs/>
          </w:rPr>
          <w:t>การพัฒนาคุณธรรมจริยธรรมตามหลักกัลยาณมิตรธรรม ๗ ในคัมภีร์พระพุทธศาสนาเถรวาท</w:t>
        </w:r>
      </w:hyperlink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>”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ตีพิมพ์ใน</w:t>
      </w:r>
      <w:r w:rsidRPr="005C0CD0">
        <w:rPr>
          <w:rFonts w:ascii="TH SarabunPSK" w:hAnsi="TH SarabunPSK" w:cs="TH SarabunPSK"/>
          <w:color w:val="000000"/>
          <w:sz w:val="32"/>
          <w:szCs w:val="32"/>
          <w:cs/>
        </w:rPr>
        <w:t>วารสาร</w:t>
      </w:r>
      <w:r w:rsidRPr="005C0CD0">
        <w:rPr>
          <w:rFonts w:ascii="TH SarabunPSK" w:hAnsi="TH SarabunPSK" w:cs="TH SarabunPSK" w:hint="cs"/>
          <w:color w:val="000000"/>
          <w:sz w:val="32"/>
          <w:szCs w:val="32"/>
          <w:cs/>
        </w:rPr>
        <w:t>นวังคสัตถุสาสน์ปริทรรศน์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มูลนิธิ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พระศรีสุทธิเวที</w:t>
      </w:r>
      <w:r w:rsidRPr="005C0CD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(ขวัญ ถิรมโน) ปีที่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๒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ฉบับที่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๒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กรกฎา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คม - 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ธันวาคม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๒๕๖</w:t>
      </w:r>
      <w:r w:rsidR="00832854">
        <w:rPr>
          <w:rFonts w:ascii="TH SarabunPSK" w:hAnsi="TH SarabunPSK" w:cs="TH SarabunPSK" w:hint="cs"/>
          <w:color w:val="000000"/>
          <w:sz w:val="32"/>
          <w:szCs w:val="32"/>
          <w:cs/>
        </w:rPr>
        <w:t>๗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6254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หน้า </w:t>
      </w:r>
      <w:r w:rsidR="008328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๑</w:t>
      </w:r>
      <w:r w:rsidRPr="00D470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64F59">
        <w:rPr>
          <w:rFonts w:ascii="TH SarabunPSK" w:hAnsi="TH SarabunPSK" w:cs="TH SarabunPSK"/>
          <w:color w:val="000000" w:themeColor="text1"/>
          <w:sz w:val="32"/>
          <w:szCs w:val="32"/>
          <w:cs/>
        </w:rPr>
        <w:t>–</w:t>
      </w:r>
      <w:r w:rsidRPr="00D4703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๑</w:t>
      </w:r>
      <w:r w:rsidR="008328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๔</w:t>
      </w:r>
    </w:p>
    <w:p w14:paraId="11E649E4" w14:textId="35C7067F" w:rsidR="00455ECD" w:rsidRPr="005215A3" w:rsidRDefault="0028343A" w:rsidP="00455ECD">
      <w:pPr>
        <w:tabs>
          <w:tab w:val="left" w:pos="720"/>
          <w:tab w:val="left" w:pos="1440"/>
          <w:tab w:val="left" w:pos="2160"/>
          <w:tab w:val="left" w:pos="2880"/>
          <w:tab w:val="left" w:pos="6812"/>
        </w:tabs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</w:p>
    <w:p w14:paraId="47674376" w14:textId="77777777" w:rsidR="00FD26A1" w:rsidRPr="00455ECD" w:rsidRDefault="00FD26A1"/>
    <w:sectPr w:rsidR="00FD26A1" w:rsidRPr="00455ECD" w:rsidSect="00875F49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2BE3" w14:textId="77777777" w:rsidR="00790855" w:rsidRDefault="00790855" w:rsidP="007146B4">
      <w:r>
        <w:separator/>
      </w:r>
    </w:p>
  </w:endnote>
  <w:endnote w:type="continuationSeparator" w:id="0">
    <w:p w14:paraId="4C41D366" w14:textId="77777777" w:rsidR="00790855" w:rsidRDefault="00790855" w:rsidP="00714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7471" w14:textId="77777777" w:rsidR="00790855" w:rsidRDefault="00790855" w:rsidP="007146B4">
      <w:r>
        <w:separator/>
      </w:r>
    </w:p>
  </w:footnote>
  <w:footnote w:type="continuationSeparator" w:id="0">
    <w:p w14:paraId="49740432" w14:textId="77777777" w:rsidR="00790855" w:rsidRDefault="00790855" w:rsidP="00714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CD"/>
    <w:rsid w:val="000607BB"/>
    <w:rsid w:val="000A3F80"/>
    <w:rsid w:val="000F10EC"/>
    <w:rsid w:val="00126D6F"/>
    <w:rsid w:val="00170CC3"/>
    <w:rsid w:val="001E4208"/>
    <w:rsid w:val="00236B18"/>
    <w:rsid w:val="002652CD"/>
    <w:rsid w:val="0028343A"/>
    <w:rsid w:val="00287A82"/>
    <w:rsid w:val="002D2A7C"/>
    <w:rsid w:val="002D5A77"/>
    <w:rsid w:val="002D7B48"/>
    <w:rsid w:val="002E4B2A"/>
    <w:rsid w:val="002F1187"/>
    <w:rsid w:val="0032233C"/>
    <w:rsid w:val="00390AE3"/>
    <w:rsid w:val="003C50F2"/>
    <w:rsid w:val="003D178A"/>
    <w:rsid w:val="00415155"/>
    <w:rsid w:val="00417CCC"/>
    <w:rsid w:val="00417EB1"/>
    <w:rsid w:val="0042111F"/>
    <w:rsid w:val="00441F4B"/>
    <w:rsid w:val="00455ECD"/>
    <w:rsid w:val="004C3DA9"/>
    <w:rsid w:val="004D0D95"/>
    <w:rsid w:val="004E7A03"/>
    <w:rsid w:val="00524BBC"/>
    <w:rsid w:val="00552FE2"/>
    <w:rsid w:val="00565EDA"/>
    <w:rsid w:val="00583164"/>
    <w:rsid w:val="005A4626"/>
    <w:rsid w:val="005C0CD0"/>
    <w:rsid w:val="005D3814"/>
    <w:rsid w:val="006124F6"/>
    <w:rsid w:val="00643D7C"/>
    <w:rsid w:val="00664F59"/>
    <w:rsid w:val="0068002F"/>
    <w:rsid w:val="006877A0"/>
    <w:rsid w:val="006E340C"/>
    <w:rsid w:val="006E4471"/>
    <w:rsid w:val="006F1138"/>
    <w:rsid w:val="007112E3"/>
    <w:rsid w:val="007146B4"/>
    <w:rsid w:val="00714B05"/>
    <w:rsid w:val="00723BBE"/>
    <w:rsid w:val="00790855"/>
    <w:rsid w:val="00796351"/>
    <w:rsid w:val="007A069D"/>
    <w:rsid w:val="007A37B9"/>
    <w:rsid w:val="007D242B"/>
    <w:rsid w:val="00810839"/>
    <w:rsid w:val="00817355"/>
    <w:rsid w:val="008274B2"/>
    <w:rsid w:val="00832854"/>
    <w:rsid w:val="00875F49"/>
    <w:rsid w:val="008B5E51"/>
    <w:rsid w:val="008C1E34"/>
    <w:rsid w:val="00952BC9"/>
    <w:rsid w:val="00983F1B"/>
    <w:rsid w:val="00990523"/>
    <w:rsid w:val="009912D0"/>
    <w:rsid w:val="00A003C3"/>
    <w:rsid w:val="00A352CC"/>
    <w:rsid w:val="00A70752"/>
    <w:rsid w:val="00A7327E"/>
    <w:rsid w:val="00A92821"/>
    <w:rsid w:val="00A93AA9"/>
    <w:rsid w:val="00AC5E36"/>
    <w:rsid w:val="00B04B0D"/>
    <w:rsid w:val="00B401A3"/>
    <w:rsid w:val="00B64C05"/>
    <w:rsid w:val="00B76440"/>
    <w:rsid w:val="00B774F5"/>
    <w:rsid w:val="00C00A79"/>
    <w:rsid w:val="00C1466D"/>
    <w:rsid w:val="00C165A7"/>
    <w:rsid w:val="00C25013"/>
    <w:rsid w:val="00C26618"/>
    <w:rsid w:val="00C33E6F"/>
    <w:rsid w:val="00CC3AAC"/>
    <w:rsid w:val="00D05425"/>
    <w:rsid w:val="00D24F2E"/>
    <w:rsid w:val="00D47033"/>
    <w:rsid w:val="00DC0256"/>
    <w:rsid w:val="00DD7B79"/>
    <w:rsid w:val="00E62540"/>
    <w:rsid w:val="00E638D7"/>
    <w:rsid w:val="00E670F9"/>
    <w:rsid w:val="00EB1022"/>
    <w:rsid w:val="00EF6687"/>
    <w:rsid w:val="00F72673"/>
    <w:rsid w:val="00FA1A5A"/>
    <w:rsid w:val="00FD26A1"/>
    <w:rsid w:val="00F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D335"/>
  <w15:chartTrackingRefBased/>
  <w15:docId w15:val="{70EFC2A6-0F5C-4179-9482-5F986CE9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ECD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42111F"/>
    <w:rPr>
      <w:color w:val="000080"/>
      <w:u w:val="single"/>
    </w:rPr>
  </w:style>
  <w:style w:type="character" w:styleId="a4">
    <w:name w:val="FollowedHyperlink"/>
    <w:basedOn w:val="a0"/>
    <w:uiPriority w:val="99"/>
    <w:semiHidden/>
    <w:unhideWhenUsed/>
    <w:rsid w:val="009912D0"/>
    <w:rPr>
      <w:color w:val="954F72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7146B4"/>
    <w:pPr>
      <w:tabs>
        <w:tab w:val="center" w:pos="4680"/>
        <w:tab w:val="right" w:pos="9360"/>
      </w:tabs>
    </w:pPr>
    <w:rPr>
      <w:szCs w:val="30"/>
    </w:rPr>
  </w:style>
  <w:style w:type="character" w:customStyle="1" w:styleId="a6">
    <w:name w:val="หัวกระดาษ อักขระ"/>
    <w:basedOn w:val="a0"/>
    <w:link w:val="a5"/>
    <w:uiPriority w:val="99"/>
    <w:rsid w:val="007146B4"/>
    <w:rPr>
      <w:rFonts w:ascii="Times New Roman" w:eastAsia="Times New Roman" w:hAnsi="Times New Roman" w:cs="Angsana New"/>
      <w:sz w:val="24"/>
      <w:szCs w:val="30"/>
    </w:rPr>
  </w:style>
  <w:style w:type="paragraph" w:styleId="a7">
    <w:name w:val="footer"/>
    <w:basedOn w:val="a"/>
    <w:link w:val="a8"/>
    <w:uiPriority w:val="99"/>
    <w:unhideWhenUsed/>
    <w:rsid w:val="007146B4"/>
    <w:pPr>
      <w:tabs>
        <w:tab w:val="center" w:pos="4680"/>
        <w:tab w:val="right" w:pos="9360"/>
      </w:tabs>
    </w:pPr>
    <w:rPr>
      <w:szCs w:val="30"/>
    </w:rPr>
  </w:style>
  <w:style w:type="character" w:customStyle="1" w:styleId="a8">
    <w:name w:val="ท้ายกระดาษ อักขระ"/>
    <w:basedOn w:val="a0"/>
    <w:link w:val="a7"/>
    <w:uiPriority w:val="99"/>
    <w:rsid w:val="007146B4"/>
    <w:rPr>
      <w:rFonts w:ascii="Times New Roman" w:eastAsia="Times New Roman" w:hAnsi="Times New Roman" w:cs="Angsana New"/>
      <w:sz w:val="24"/>
      <w:szCs w:val="30"/>
    </w:rPr>
  </w:style>
  <w:style w:type="character" w:styleId="a9">
    <w:name w:val="Unresolved Mention"/>
    <w:basedOn w:val="a0"/>
    <w:uiPriority w:val="99"/>
    <w:semiHidden/>
    <w:unhideWhenUsed/>
    <w:rsid w:val="00723BBE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83285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832854"/>
    <w:rPr>
      <w:sz w:val="20"/>
      <w:szCs w:val="25"/>
    </w:rPr>
  </w:style>
  <w:style w:type="character" w:customStyle="1" w:styleId="ac">
    <w:name w:val="ข้อความข้อคิดเห็น อักขระ"/>
    <w:basedOn w:val="a0"/>
    <w:link w:val="ab"/>
    <w:uiPriority w:val="99"/>
    <w:semiHidden/>
    <w:rsid w:val="00832854"/>
    <w:rPr>
      <w:rFonts w:ascii="Times New Roman" w:eastAsia="Times New Roman" w:hAnsi="Times New Roman" w:cs="Angsana New"/>
      <w:sz w:val="20"/>
      <w:szCs w:val="25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32854"/>
    <w:rPr>
      <w:b/>
      <w:bCs/>
    </w:rPr>
  </w:style>
  <w:style w:type="character" w:customStyle="1" w:styleId="ae">
    <w:name w:val="ชื่อเรื่องของข้อคิดเห็น อักขระ"/>
    <w:basedOn w:val="ac"/>
    <w:link w:val="ad"/>
    <w:uiPriority w:val="99"/>
    <w:semiHidden/>
    <w:rsid w:val="00832854"/>
    <w:rPr>
      <w:rFonts w:ascii="Times New Roman" w:eastAsia="Times New Roman" w:hAnsi="Times New Roman"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4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11.tci-thaijo.org/index.php/NVKS/article/view/2306/7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05.tci-thaijo.org/index.php/Palisueksabuddhaghosa/issue/view/17578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o11.tci-thaijo.org/index.php/NVKS/article/view/1184/2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44E02-533B-493C-8653-BA4C5DA5F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2632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watchara</dc:creator>
  <cp:keywords/>
  <dc:description/>
  <cp:lastModifiedBy>วรราช พูนผล</cp:lastModifiedBy>
  <cp:revision>7</cp:revision>
  <cp:lastPrinted>2025-10-24T05:56:00Z</cp:lastPrinted>
  <dcterms:created xsi:type="dcterms:W3CDTF">2025-10-22T09:23:00Z</dcterms:created>
  <dcterms:modified xsi:type="dcterms:W3CDTF">2025-10-30T08:37:00Z</dcterms:modified>
</cp:coreProperties>
</file>