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38" w:rsidRDefault="00FC4229" w:rsidP="00E5150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XAMPP PORTABLE</w:t>
      </w:r>
      <w:r w:rsidR="00CB7D3E">
        <w:rPr>
          <w:b/>
          <w:sz w:val="24"/>
          <w:szCs w:val="24"/>
          <w:lang w:val="id-ID"/>
        </w:rPr>
        <w:t xml:space="preserve"> DENGAN ZYA CBT</w:t>
      </w:r>
    </w:p>
    <w:p w:rsidR="00FC4229" w:rsidRDefault="00FC4229" w:rsidP="00E51509">
      <w:pPr>
        <w:jc w:val="center"/>
        <w:rPr>
          <w:b/>
          <w:sz w:val="24"/>
          <w:szCs w:val="24"/>
          <w:lang w:val="id-ID"/>
        </w:rPr>
      </w:pPr>
    </w:p>
    <w:p w:rsidR="00D43C65" w:rsidRDefault="00D43C65" w:rsidP="00E51509">
      <w:pPr>
        <w:jc w:val="center"/>
        <w:rPr>
          <w:b/>
          <w:sz w:val="24"/>
          <w:szCs w:val="24"/>
          <w:lang w:val="id-ID"/>
        </w:rPr>
      </w:pPr>
    </w:p>
    <w:p w:rsidR="00F57E98" w:rsidRPr="00F57E98" w:rsidRDefault="00F57E98" w:rsidP="00F57E98"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Untuk memudahkan teman-teman dalam mencoba dan menggunakan ZYA CBT, kali ini disediakan distribusi XAMPP </w:t>
      </w:r>
      <w:r w:rsidR="00C45E69">
        <w:rPr>
          <w:sz w:val="24"/>
          <w:szCs w:val="24"/>
          <w:lang w:val="id-ID"/>
        </w:rPr>
        <w:t xml:space="preserve">Portable </w:t>
      </w:r>
      <w:r>
        <w:rPr>
          <w:sz w:val="24"/>
          <w:szCs w:val="24"/>
          <w:lang w:val="id-ID"/>
        </w:rPr>
        <w:t xml:space="preserve">yang sudah terinstall ZYA CBT. </w:t>
      </w:r>
      <w:r w:rsidR="00C45E69">
        <w:rPr>
          <w:sz w:val="24"/>
          <w:szCs w:val="24"/>
          <w:lang w:val="id-ID"/>
        </w:rPr>
        <w:t>Karena menggunakan XAMPP Portable, maka Apache dan MySQL harus di start manual setiap akan menggunakan. Berikut langkah-langkah penggunaannya.</w:t>
      </w:r>
    </w:p>
    <w:p w:rsidR="00FC4229" w:rsidRDefault="00CB7D3E" w:rsidP="00F57E98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Extract XAMPP dengan ZYA CBT</w:t>
      </w:r>
    </w:p>
    <w:p w:rsidR="00117135" w:rsidRDefault="00117135" w:rsidP="00F57E9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Extract distribusi XAMPP Portable yang sudah terdapat ZYA CBT di salah satu Drive dan berada pada posisi paling atas. Contoh E:\xampp atau D:\xampp.</w:t>
      </w:r>
    </w:p>
    <w:p w:rsidR="00117135" w:rsidRDefault="00117135" w:rsidP="00117135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2300C3" w:rsidRDefault="002300C3" w:rsidP="00CB7D3E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Jalankan </w:t>
      </w:r>
      <w:r w:rsidRPr="002300C3">
        <w:rPr>
          <w:sz w:val="24"/>
          <w:szCs w:val="24"/>
          <w:lang w:val="id-ID"/>
        </w:rPr>
        <w:t>setup_xampp.bat</w:t>
      </w:r>
    </w:p>
    <w:p w:rsidR="002300C3" w:rsidRDefault="002300C3" w:rsidP="002300C3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Jalankan </w:t>
      </w:r>
      <w:r w:rsidRPr="002300C3">
        <w:rPr>
          <w:sz w:val="24"/>
          <w:szCs w:val="24"/>
          <w:lang w:val="id-ID"/>
        </w:rPr>
        <w:t>setup_xampp.bat</w:t>
      </w:r>
      <w:r>
        <w:rPr>
          <w:sz w:val="24"/>
          <w:szCs w:val="24"/>
          <w:lang w:val="id-ID"/>
        </w:rPr>
        <w:t xml:space="preserve"> dan akan muncul kotak dialog. Masukkan angka 1 untuk menjalankan konfigurasi xampp pada instalasi baru.</w:t>
      </w:r>
    </w:p>
    <w:p w:rsidR="002300C3" w:rsidRDefault="002300C3" w:rsidP="002300C3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CB7D3E" w:rsidRDefault="00117135" w:rsidP="00CB7D3E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Start Apache dan MySQL</w:t>
      </w:r>
    </w:p>
    <w:p w:rsidR="00117135" w:rsidRDefault="00117135" w:rsidP="00117135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Klik xampp-control.exe </w:t>
      </w:r>
      <w:r w:rsidR="0060627D">
        <w:rPr>
          <w:sz w:val="24"/>
          <w:szCs w:val="24"/>
          <w:lang w:val="id-ID"/>
        </w:rPr>
        <w:t>untuk memulai Apache dan MySQL.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552575" cy="49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Maka akan muncul XAMPP Control Panel seperti gambar berikut ini :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391150" cy="35734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93" cy="357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Klik Start pada Module Apache dan MySQL, tunggu hingga tampilan seperti gambar dibawah ini :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124325" cy="1571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ED37D3" w:rsidRDefault="00ED37D3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ED37D3" w:rsidRDefault="00ED37D3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117135" w:rsidRDefault="0060627D" w:rsidP="00CB7D3E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Mengakses ZYA CBT</w:t>
      </w:r>
    </w:p>
    <w:p w:rsidR="0060627D" w:rsidRDefault="00D43D10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Akses ZYA CBT menggunakan browser kesukaan teman-teman. Untuk kali ini akan menggunakan Opera.</w:t>
      </w: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695950" cy="40996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42" cy="410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Halaman Login ZYA CBT</w:t>
      </w:r>
    </w:p>
    <w:p w:rsidR="00D43D10" w:rsidRDefault="00D43D10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735911" cy="41284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23" cy="413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10" w:rsidRPr="00A64A79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Halaman Dashboard ZYA CBT</w:t>
      </w:r>
    </w:p>
    <w:sectPr w:rsidR="00D43D10" w:rsidRPr="00A64A79" w:rsidSect="00DC4E38">
      <w:pgSz w:w="11907" w:h="16839" w:code="9"/>
      <w:pgMar w:top="96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B3B07B7"/>
    <w:multiLevelType w:val="hybridMultilevel"/>
    <w:tmpl w:val="74D814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421B91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17135"/>
    <w:rsid w:val="001244D5"/>
    <w:rsid w:val="001449F9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00C3"/>
    <w:rsid w:val="00232A7E"/>
    <w:rsid w:val="00235F62"/>
    <w:rsid w:val="00237632"/>
    <w:rsid w:val="0024153A"/>
    <w:rsid w:val="00243779"/>
    <w:rsid w:val="002437AD"/>
    <w:rsid w:val="0025287D"/>
    <w:rsid w:val="00257DE8"/>
    <w:rsid w:val="002814B8"/>
    <w:rsid w:val="002833E0"/>
    <w:rsid w:val="00286A2F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17E"/>
    <w:rsid w:val="003C4F21"/>
    <w:rsid w:val="003D0F89"/>
    <w:rsid w:val="003F3F71"/>
    <w:rsid w:val="0040196D"/>
    <w:rsid w:val="00417769"/>
    <w:rsid w:val="00421349"/>
    <w:rsid w:val="00421B91"/>
    <w:rsid w:val="00435C50"/>
    <w:rsid w:val="00437069"/>
    <w:rsid w:val="0045124B"/>
    <w:rsid w:val="00452B51"/>
    <w:rsid w:val="0046608F"/>
    <w:rsid w:val="004811F5"/>
    <w:rsid w:val="004A024B"/>
    <w:rsid w:val="004B0135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C6BC8"/>
    <w:rsid w:val="005D2E2E"/>
    <w:rsid w:val="005E0697"/>
    <w:rsid w:val="005E5BF7"/>
    <w:rsid w:val="005E6AAC"/>
    <w:rsid w:val="005F6737"/>
    <w:rsid w:val="0060627D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1760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294F"/>
    <w:rsid w:val="00A56D3A"/>
    <w:rsid w:val="00A64A79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5E69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B7D3E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C65"/>
    <w:rsid w:val="00D43D10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4E38"/>
    <w:rsid w:val="00DD2639"/>
    <w:rsid w:val="00DF7BBB"/>
    <w:rsid w:val="00E02BE3"/>
    <w:rsid w:val="00E06B9A"/>
    <w:rsid w:val="00E07600"/>
    <w:rsid w:val="00E11129"/>
    <w:rsid w:val="00E34A54"/>
    <w:rsid w:val="00E36B8E"/>
    <w:rsid w:val="00E42D6F"/>
    <w:rsid w:val="00E51509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37D3"/>
    <w:rsid w:val="00ED422A"/>
    <w:rsid w:val="00EE3F5C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E98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C422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38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64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</dc:creator>
  <cp:lastModifiedBy>Lutfi</cp:lastModifiedBy>
  <cp:revision>17</cp:revision>
  <dcterms:created xsi:type="dcterms:W3CDTF">2018-12-23T01:36:00Z</dcterms:created>
  <dcterms:modified xsi:type="dcterms:W3CDTF">2019-02-19T13:31:00Z</dcterms:modified>
</cp:coreProperties>
</file>