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9195" w14:textId="176FF6F4" w:rsidR="00EE45D0" w:rsidRPr="003570A1" w:rsidRDefault="003570A1">
      <w:pPr>
        <w:rPr>
          <w:lang w:val="en-US"/>
        </w:rPr>
      </w:pPr>
      <w:r>
        <w:rPr>
          <w:lang w:val="en-US"/>
        </w:rPr>
        <w:t>Minor project!!</w:t>
      </w:r>
    </w:p>
    <w:sectPr w:rsidR="00EE45D0" w:rsidRPr="00357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A1"/>
    <w:rsid w:val="003570A1"/>
    <w:rsid w:val="00EE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81CC"/>
  <w15:chartTrackingRefBased/>
  <w15:docId w15:val="{FF36D92C-BAB2-4BC6-8180-ABA73C44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Khairkar</dc:creator>
  <cp:keywords/>
  <dc:description/>
  <cp:lastModifiedBy>Sujata Khairkar</cp:lastModifiedBy>
  <cp:revision>1</cp:revision>
  <dcterms:created xsi:type="dcterms:W3CDTF">2021-05-18T07:36:00Z</dcterms:created>
  <dcterms:modified xsi:type="dcterms:W3CDTF">2021-05-18T07:39:00Z</dcterms:modified>
</cp:coreProperties>
</file>