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42030"/>
          <w:sz w:val="60"/>
        </w:rPr>
        <w:t>Designing Consumer-Facing</w:t>
        <w:br/>
        <w:t>Agentic Interfaces</w:t>
      </w:r>
    </w:p>
    <w:p>
      <w:pPr>
        <w:jc w:val="center"/>
      </w:pPr>
      <w:r>
        <w:rPr>
          <w:i/>
          <w:sz w:val="26"/>
        </w:rPr>
        <w:t>A deep dive into UX, UI, interaction design, OOUX, trust, control, recovery, and screen architecture</w:t>
      </w:r>
    </w:p>
    <w:p>
      <w:pPr>
        <w:jc w:val="center"/>
      </w:pPr>
      <w:r>
        <w:rPr>
          <w:sz w:val="20"/>
        </w:rPr>
        <w:t>Prepared August 2026</w:t>
      </w:r>
    </w:p>
    <w:p>
      <w:r>
        <w:br/>
      </w:r>
    </w:p>
    <w:tbl>
      <w:tblPr>
        <w:tblStyle w:val="TableGrid"/>
        <w:tblW w:type="auto" w:w="0"/>
        <w:jc w:val="center"/>
        <w:tblLook w:firstColumn="1" w:firstRow="1" w:lastColumn="0" w:lastRow="0" w:noHBand="0" w:noVBand="1" w:val="04A0"/>
      </w:tblPr>
      <w:tblGrid>
        <w:gridCol w:w="10080"/>
      </w:tblGrid>
      <w:tr>
        <w:tc>
          <w:tcPr>
            <w:tcW w:type="dxa" w:w="10080"/>
            <w:shd w:fill="F3F6FA"/>
          </w:tcPr>
          <w:p>
            <w:pPr>
              <w:jc w:val="center"/>
            </w:pPr>
            <w:r>
              <w:rPr>
                <w:sz w:val="24"/>
              </w:rPr>
              <w:t>North-star principle</w:t>
              <w:br/>
              <w:br/>
              <w:t>Increase autonomy by reducing the cost of understanding, intervention, and recovery, not by hiding the agent’s work.</w:t>
            </w:r>
          </w:p>
        </w:tc>
      </w:tr>
    </w:tbl>
    <w:p>
      <w:r>
        <w:br w:type="page"/>
      </w:r>
    </w:p>
    <w:p>
      <w:pPr>
        <w:pStyle w:val="Heading1"/>
      </w:pPr>
      <w:r>
        <w:t>Executive summary</w:t>
      </w:r>
    </w:p>
    <w:p>
      <w:r>
        <w:t>Consumer agentic interfaces are not simply chat interfaces with more capable models behind them. Once an AI can act, rather than merely answer, the UX problem changes from conversational design to delegation, supervision, coordination, and recovery. The central design challenge is no longer “How should the assistant respond?” It is “How does a person remain oriented and appropriately in control while another system performs work across time, tools, objects, and potentially consequential boundaries?”</w:t>
      </w:r>
    </w:p>
    <w:p>
      <w:r>
        <w:t>Across current production systems and recent HCI research, the strongest convergence is toward visible planning, persistent task state, progress reporting, scoped permissions, takeover controls, confirmations at consequential boundaries, and explicit recovery. The durable idea is not any one chat layout or glowing AI treatment. It is a legible delegation contract: what the agent intends, what it is doing, what it touched, what it changed, and how the user can intervene.</w:t>
      </w:r>
    </w:p>
    <w:p>
      <w:pPr>
        <w:pStyle w:val="Quote"/>
      </w:pPr>
      <w:r>
        <w:rPr>
          <w:b/>
        </w:rPr>
        <w:t>Design delegated work as a visible, inspectable transaction, not as magic happening behind a chat bubble.</w:t>
      </w:r>
    </w:p>
    <w:tbl>
      <w:tblPr>
        <w:tblStyle w:val="TableGrid"/>
        <w:tblW w:type="auto" w:w="0"/>
        <w:jc w:val="center"/>
        <w:tblLook w:firstColumn="1" w:firstRow="1" w:lastColumn="0" w:lastRow="0" w:noHBand="0" w:noVBand="1" w:val="04A0"/>
      </w:tblPr>
      <w:tblGrid>
        <w:gridCol w:w="5040"/>
        <w:gridCol w:w="5040"/>
      </w:tblGrid>
      <w:tr>
        <w:tc>
          <w:tcPr>
            <w:tcW w:type="dxa" w:w="3024"/>
            <w:shd w:fill="E8EEF6"/>
            <w:vAlign w:val="center"/>
          </w:tcPr>
          <w:p>
            <w:r>
              <w:rPr>
                <w:b/>
                <w:sz w:val="18"/>
              </w:rPr>
              <w:t>User question</w:t>
            </w:r>
          </w:p>
        </w:tc>
        <w:tc>
          <w:tcPr>
            <w:tcW w:type="dxa" w:w="7056"/>
            <w:shd w:fill="E8EEF6"/>
            <w:vAlign w:val="center"/>
          </w:tcPr>
          <w:p>
            <w:r>
              <w:rPr>
                <w:b/>
                <w:sz w:val="18"/>
              </w:rPr>
              <w:t>UI obligation</w:t>
            </w:r>
          </w:p>
        </w:tc>
      </w:tr>
      <w:tr>
        <w:tc>
          <w:tcPr>
            <w:tcW w:type="dxa" w:w="3024"/>
            <w:vAlign w:val="top"/>
            <w:tcMar>
              <w:top w:w="80" w:type="dxa"/>
              <w:start w:w="90" w:type="dxa"/>
              <w:bottom w:w="80" w:type="dxa"/>
              <w:end w:w="90" w:type="dxa"/>
            </w:tcMar>
          </w:tcPr>
          <w:p>
            <w:r>
              <w:rPr>
                <w:sz w:val="17"/>
              </w:rPr>
              <w:t>What is it going to do?</w:t>
            </w:r>
          </w:p>
        </w:tc>
        <w:tc>
          <w:tcPr>
            <w:tcW w:type="dxa" w:w="7056"/>
            <w:vAlign w:val="top"/>
            <w:tcMar>
              <w:top w:w="80" w:type="dxa"/>
              <w:start w:w="90" w:type="dxa"/>
              <w:bottom w:w="80" w:type="dxa"/>
              <w:end w:w="90" w:type="dxa"/>
            </w:tcMar>
          </w:tcPr>
          <w:p>
            <w:r>
              <w:rPr>
                <w:sz w:val="17"/>
              </w:rPr>
              <w:t>Goal, scope, constraints, plan or next action</w:t>
            </w:r>
          </w:p>
        </w:tc>
      </w:tr>
      <w:tr>
        <w:tc>
          <w:tcPr>
            <w:tcW w:type="dxa" w:w="3024"/>
            <w:vAlign w:val="top"/>
            <w:tcMar>
              <w:top w:w="80" w:type="dxa"/>
              <w:start w:w="90" w:type="dxa"/>
              <w:bottom w:w="80" w:type="dxa"/>
              <w:end w:w="90" w:type="dxa"/>
            </w:tcMar>
          </w:tcPr>
          <w:p>
            <w:r>
              <w:rPr>
                <w:sz w:val="17"/>
              </w:rPr>
              <w:t>What is it doing now?</w:t>
            </w:r>
          </w:p>
        </w:tc>
        <w:tc>
          <w:tcPr>
            <w:tcW w:type="dxa" w:w="7056"/>
            <w:vAlign w:val="top"/>
            <w:tcMar>
              <w:top w:w="80" w:type="dxa"/>
              <w:start w:w="90" w:type="dxa"/>
              <w:bottom w:w="80" w:type="dxa"/>
              <w:end w:w="90" w:type="dxa"/>
            </w:tcMar>
          </w:tcPr>
          <w:p>
            <w:r>
              <w:rPr>
                <w:sz w:val="17"/>
              </w:rPr>
              <w:t>Current state, active step, progress, touched objects</w:t>
            </w:r>
          </w:p>
        </w:tc>
      </w:tr>
      <w:tr>
        <w:tc>
          <w:tcPr>
            <w:tcW w:type="dxa" w:w="3024"/>
            <w:vAlign w:val="top"/>
            <w:tcMar>
              <w:top w:w="80" w:type="dxa"/>
              <w:start w:w="90" w:type="dxa"/>
              <w:bottom w:w="80" w:type="dxa"/>
              <w:end w:w="90" w:type="dxa"/>
            </w:tcMar>
          </w:tcPr>
          <w:p>
            <w:r>
              <w:rPr>
                <w:sz w:val="17"/>
              </w:rPr>
              <w:t>Why is it doing that?</w:t>
            </w:r>
          </w:p>
        </w:tc>
        <w:tc>
          <w:tcPr>
            <w:tcW w:type="dxa" w:w="7056"/>
            <w:vAlign w:val="top"/>
            <w:tcMar>
              <w:top w:w="80" w:type="dxa"/>
              <w:start w:w="90" w:type="dxa"/>
              <w:bottom w:w="80" w:type="dxa"/>
              <w:end w:w="90" w:type="dxa"/>
            </w:tcMar>
          </w:tcPr>
          <w:p>
            <w:r>
              <w:rPr>
                <w:sz w:val="17"/>
              </w:rPr>
              <w:t>Contextual rationale and source/provenance on demand</w:t>
            </w:r>
          </w:p>
        </w:tc>
      </w:tr>
      <w:tr>
        <w:tc>
          <w:tcPr>
            <w:tcW w:type="dxa" w:w="3024"/>
            <w:vAlign w:val="top"/>
            <w:tcMar>
              <w:top w:w="80" w:type="dxa"/>
              <w:start w:w="90" w:type="dxa"/>
              <w:bottom w:w="80" w:type="dxa"/>
              <w:end w:w="90" w:type="dxa"/>
            </w:tcMar>
          </w:tcPr>
          <w:p>
            <w:r>
              <w:rPr>
                <w:sz w:val="17"/>
              </w:rPr>
              <w:t>What did it change?</w:t>
            </w:r>
          </w:p>
        </w:tc>
        <w:tc>
          <w:tcPr>
            <w:tcW w:type="dxa" w:w="7056"/>
            <w:vAlign w:val="top"/>
            <w:tcMar>
              <w:top w:w="80" w:type="dxa"/>
              <w:start w:w="90" w:type="dxa"/>
              <w:bottom w:w="80" w:type="dxa"/>
              <w:end w:w="90" w:type="dxa"/>
            </w:tcMar>
          </w:tcPr>
          <w:p>
            <w:r>
              <w:rPr>
                <w:sz w:val="17"/>
              </w:rPr>
              <w:t>Outcome, affected objects, activity/change summary</w:t>
            </w:r>
          </w:p>
        </w:tc>
      </w:tr>
      <w:tr>
        <w:tc>
          <w:tcPr>
            <w:tcW w:type="dxa" w:w="3024"/>
            <w:vAlign w:val="top"/>
            <w:tcMar>
              <w:top w:w="80" w:type="dxa"/>
              <w:start w:w="90" w:type="dxa"/>
              <w:bottom w:w="80" w:type="dxa"/>
              <w:end w:w="90" w:type="dxa"/>
            </w:tcMar>
          </w:tcPr>
          <w:p>
            <w:r>
              <w:rPr>
                <w:sz w:val="17"/>
              </w:rPr>
              <w:t>What can I do about it?</w:t>
            </w:r>
          </w:p>
        </w:tc>
        <w:tc>
          <w:tcPr>
            <w:tcW w:type="dxa" w:w="7056"/>
            <w:vAlign w:val="top"/>
            <w:tcMar>
              <w:top w:w="80" w:type="dxa"/>
              <w:start w:w="90" w:type="dxa"/>
              <w:bottom w:w="80" w:type="dxa"/>
              <w:end w:w="90" w:type="dxa"/>
            </w:tcMar>
          </w:tcPr>
          <w:p>
            <w:r>
              <w:rPr>
                <w:sz w:val="17"/>
              </w:rPr>
              <w:t>Steer, pause, stop, take over, undo, retry, restore</w:t>
            </w:r>
          </w:p>
        </w:tc>
      </w:tr>
    </w:tbl>
    <w:p/>
    <w:p>
      <w:r>
        <w:t>The biggest architectural mistake to avoid is making chat the information architecture. Chat is useful as an intent and steering surface, but a multi-step task should become a persistent object with goal, plan, constraints, resources, approvals, activity, outputs, and history. Messages are events inside the task, not the task itself.</w:t>
      </w:r>
    </w:p>
    <w:p>
      <w:r>
        <w:t>A second conclusion is that autonomy should vary by consequence rather than by a single global “agent mode.” Low-risk information retrieval can be highly autonomous. Reversible modifications can often execute with visible notification and undo. External communications, purchases, deletion, permissions, and other consequential side effects warrant stronger review or confirmation.</w:t>
      </w:r>
    </w:p>
    <w:p>
      <w:r>
        <w:t>Conversely, safety should not become a thousand tiny permission prompts. Confirming every harmless substep creates approval fatigue and trains users to click through. A better pattern is the risk-adjusted commit boundary: allow autonomous preparation, then stop exactly where an external or hard-to-reverse side effect begins.</w:t>
      </w:r>
    </w:p>
    <w:p>
      <w:r>
        <w:t>For proactivity, timing matters as much as relevance. Current evidence favors contextual suggestions at natural workflow boundaries, often with preview, over persistent nudging. Proactivity should be sparse, contestable, tunable, and easy to mute.</w:t>
      </w:r>
    </w:p>
    <w:p>
      <w:r>
        <w:t>Finally, the success metric for an agentic UI should not be engagement with the assistant. It should be verified task success at acceptable supervisory cost. A good agent UI should ultimately require less babysitting, not produce a new genre of babysitting.</w:t>
      </w:r>
    </w:p>
    <w:p>
      <w:pPr>
        <w:pStyle w:val="Heading2"/>
      </w:pPr>
      <w:r>
        <w:t>Recommended default autonomy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1584"/>
            <w:shd w:fill="E8EEF6"/>
            <w:vAlign w:val="center"/>
          </w:tcPr>
          <w:p>
            <w:r>
              <w:rPr>
                <w:b/>
                <w:sz w:val="18"/>
              </w:rPr>
              <w:t>Level</w:t>
            </w:r>
          </w:p>
        </w:tc>
        <w:tc>
          <w:tcPr>
            <w:tcW w:type="dxa" w:w="3456"/>
            <w:shd w:fill="E8EEF6"/>
            <w:vAlign w:val="center"/>
          </w:tcPr>
          <w:p>
            <w:r>
              <w:rPr>
                <w:b/>
                <w:sz w:val="18"/>
              </w:rPr>
              <w:t>Agent behavior</w:t>
            </w:r>
          </w:p>
        </w:tc>
        <w:tc>
          <w:tcPr>
            <w:tcW w:type="dxa" w:w="5040"/>
            <w:shd w:fill="E8EEF6"/>
            <w:vAlign w:val="center"/>
          </w:tcPr>
          <w:p>
            <w:r>
              <w:rPr>
                <w:b/>
                <w:sz w:val="18"/>
              </w:rPr>
              <w:t>Default UX</w:t>
            </w:r>
          </w:p>
        </w:tc>
      </w:tr>
      <w:tr>
        <w:tc>
          <w:tcPr>
            <w:tcW w:type="dxa" w:w="1584"/>
            <w:vAlign w:val="top"/>
            <w:tcMar>
              <w:top w:w="80" w:type="dxa"/>
              <w:start w:w="90" w:type="dxa"/>
              <w:bottom w:w="80" w:type="dxa"/>
              <w:end w:w="90" w:type="dxa"/>
            </w:tcMar>
          </w:tcPr>
          <w:p>
            <w:r>
              <w:rPr>
                <w:sz w:val="17"/>
              </w:rPr>
              <w:t>Advise</w:t>
            </w:r>
          </w:p>
        </w:tc>
        <w:tc>
          <w:tcPr>
            <w:tcW w:type="dxa" w:w="3456"/>
            <w:vAlign w:val="top"/>
            <w:tcMar>
              <w:top w:w="80" w:type="dxa"/>
              <w:start w:w="90" w:type="dxa"/>
              <w:bottom w:w="80" w:type="dxa"/>
              <w:end w:w="90" w:type="dxa"/>
            </w:tcMar>
          </w:tcPr>
          <w:p>
            <w:r>
              <w:rPr>
                <w:sz w:val="17"/>
              </w:rPr>
              <w:t>Produces information or suggestions</w:t>
            </w:r>
          </w:p>
        </w:tc>
        <w:tc>
          <w:tcPr>
            <w:tcW w:type="dxa" w:w="5040"/>
            <w:vAlign w:val="top"/>
            <w:tcMar>
              <w:top w:w="80" w:type="dxa"/>
              <w:start w:w="90" w:type="dxa"/>
              <w:bottom w:w="80" w:type="dxa"/>
              <w:end w:w="90" w:type="dxa"/>
            </w:tcMar>
          </w:tcPr>
          <w:p>
            <w:r>
              <w:rPr>
                <w:sz w:val="17"/>
              </w:rPr>
              <w:t>Inline result; citations/evidence where relevant</w:t>
            </w:r>
          </w:p>
        </w:tc>
      </w:tr>
      <w:tr>
        <w:tc>
          <w:tcPr>
            <w:tcW w:type="dxa" w:w="1584"/>
            <w:vAlign w:val="top"/>
            <w:tcMar>
              <w:top w:w="80" w:type="dxa"/>
              <w:start w:w="90" w:type="dxa"/>
              <w:bottom w:w="80" w:type="dxa"/>
              <w:end w:w="90" w:type="dxa"/>
            </w:tcMar>
          </w:tcPr>
          <w:p>
            <w:r>
              <w:rPr>
                <w:sz w:val="17"/>
              </w:rPr>
              <w:t>Draft</w:t>
            </w:r>
          </w:p>
        </w:tc>
        <w:tc>
          <w:tcPr>
            <w:tcW w:type="dxa" w:w="3456"/>
            <w:vAlign w:val="top"/>
            <w:tcMar>
              <w:top w:w="80" w:type="dxa"/>
              <w:start w:w="90" w:type="dxa"/>
              <w:bottom w:w="80" w:type="dxa"/>
              <w:end w:w="90" w:type="dxa"/>
            </w:tcMar>
          </w:tcPr>
          <w:p>
            <w:r>
              <w:rPr>
                <w:sz w:val="17"/>
              </w:rPr>
              <w:t>Creates a proposed artifact or change</w:t>
            </w:r>
          </w:p>
        </w:tc>
        <w:tc>
          <w:tcPr>
            <w:tcW w:type="dxa" w:w="5040"/>
            <w:vAlign w:val="top"/>
            <w:tcMar>
              <w:top w:w="80" w:type="dxa"/>
              <w:start w:w="90" w:type="dxa"/>
              <w:bottom w:w="80" w:type="dxa"/>
              <w:end w:w="90" w:type="dxa"/>
            </w:tcMar>
          </w:tcPr>
          <w:p>
            <w:r>
              <w:rPr>
                <w:sz w:val="17"/>
              </w:rPr>
              <w:t>Editable preview; Apply / Discard</w:t>
            </w:r>
          </w:p>
        </w:tc>
      </w:tr>
      <w:tr>
        <w:tc>
          <w:tcPr>
            <w:tcW w:type="dxa" w:w="1584"/>
            <w:vAlign w:val="top"/>
            <w:tcMar>
              <w:top w:w="80" w:type="dxa"/>
              <w:start w:w="90" w:type="dxa"/>
              <w:bottom w:w="80" w:type="dxa"/>
              <w:end w:w="90" w:type="dxa"/>
            </w:tcMar>
          </w:tcPr>
          <w:p>
            <w:r>
              <w:rPr>
                <w:sz w:val="17"/>
              </w:rPr>
              <w:t>Stage</w:t>
            </w:r>
          </w:p>
        </w:tc>
        <w:tc>
          <w:tcPr>
            <w:tcW w:type="dxa" w:w="3456"/>
            <w:vAlign w:val="top"/>
            <w:tcMar>
              <w:top w:w="80" w:type="dxa"/>
              <w:start w:w="90" w:type="dxa"/>
              <w:bottom w:w="80" w:type="dxa"/>
              <w:end w:w="90" w:type="dxa"/>
            </w:tcMar>
          </w:tcPr>
          <w:p>
            <w:r>
              <w:rPr>
                <w:sz w:val="17"/>
              </w:rPr>
              <w:t>Prepares a multi-object action</w:t>
            </w:r>
          </w:p>
        </w:tc>
        <w:tc>
          <w:tcPr>
            <w:tcW w:type="dxa" w:w="5040"/>
            <w:vAlign w:val="top"/>
            <w:tcMar>
              <w:top w:w="80" w:type="dxa"/>
              <w:start w:w="90" w:type="dxa"/>
              <w:bottom w:w="80" w:type="dxa"/>
              <w:end w:w="90" w:type="dxa"/>
            </w:tcMar>
          </w:tcPr>
          <w:p>
            <w:r>
              <w:rPr>
                <w:sz w:val="17"/>
              </w:rPr>
              <w:t>Summary of effects; Review changes</w:t>
            </w:r>
          </w:p>
        </w:tc>
      </w:tr>
      <w:tr>
        <w:tc>
          <w:tcPr>
            <w:tcW w:type="dxa" w:w="1584"/>
            <w:vAlign w:val="top"/>
            <w:tcMar>
              <w:top w:w="80" w:type="dxa"/>
              <w:start w:w="90" w:type="dxa"/>
              <w:bottom w:w="80" w:type="dxa"/>
              <w:end w:w="90" w:type="dxa"/>
            </w:tcMar>
          </w:tcPr>
          <w:p>
            <w:r>
              <w:rPr>
                <w:sz w:val="17"/>
              </w:rPr>
              <w:t>Execute</w:t>
            </w:r>
          </w:p>
        </w:tc>
        <w:tc>
          <w:tcPr>
            <w:tcW w:type="dxa" w:w="3456"/>
            <w:vAlign w:val="top"/>
            <w:tcMar>
              <w:top w:w="80" w:type="dxa"/>
              <w:start w:w="90" w:type="dxa"/>
              <w:bottom w:w="80" w:type="dxa"/>
              <w:end w:w="90" w:type="dxa"/>
            </w:tcMar>
          </w:tcPr>
          <w:p>
            <w:r>
              <w:rPr>
                <w:sz w:val="17"/>
              </w:rPr>
              <w:t>Makes reversible changes</w:t>
            </w:r>
          </w:p>
        </w:tc>
        <w:tc>
          <w:tcPr>
            <w:tcW w:type="dxa" w:w="5040"/>
            <w:vAlign w:val="top"/>
            <w:tcMar>
              <w:top w:w="80" w:type="dxa"/>
              <w:start w:w="90" w:type="dxa"/>
              <w:bottom w:w="80" w:type="dxa"/>
              <w:end w:w="90" w:type="dxa"/>
            </w:tcMar>
          </w:tcPr>
          <w:p>
            <w:r>
              <w:rPr>
                <w:sz w:val="17"/>
              </w:rPr>
              <w:t>Execute; persistent status; Undo/history</w:t>
            </w:r>
          </w:p>
        </w:tc>
      </w:tr>
      <w:tr>
        <w:tc>
          <w:tcPr>
            <w:tcW w:type="dxa" w:w="1584"/>
            <w:vAlign w:val="top"/>
            <w:tcMar>
              <w:top w:w="80" w:type="dxa"/>
              <w:start w:w="90" w:type="dxa"/>
              <w:bottom w:w="80" w:type="dxa"/>
              <w:end w:w="90" w:type="dxa"/>
            </w:tcMar>
          </w:tcPr>
          <w:p>
            <w:r>
              <w:rPr>
                <w:sz w:val="17"/>
              </w:rPr>
              <w:t>Commit</w:t>
            </w:r>
          </w:p>
        </w:tc>
        <w:tc>
          <w:tcPr>
            <w:tcW w:type="dxa" w:w="3456"/>
            <w:vAlign w:val="top"/>
            <w:tcMar>
              <w:top w:w="80" w:type="dxa"/>
              <w:start w:w="90" w:type="dxa"/>
              <w:bottom w:w="80" w:type="dxa"/>
              <w:end w:w="90" w:type="dxa"/>
            </w:tcMar>
          </w:tcPr>
          <w:p>
            <w:r>
              <w:rPr>
                <w:sz w:val="17"/>
              </w:rPr>
              <w:t>Creates consequential external side effects</w:t>
            </w:r>
          </w:p>
        </w:tc>
        <w:tc>
          <w:tcPr>
            <w:tcW w:type="dxa" w:w="5040"/>
            <w:vAlign w:val="top"/>
            <w:tcMar>
              <w:top w:w="80" w:type="dxa"/>
              <w:start w:w="90" w:type="dxa"/>
              <w:bottom w:w="80" w:type="dxa"/>
              <w:end w:w="90" w:type="dxa"/>
            </w:tcMar>
          </w:tcPr>
          <w:p>
            <w:r>
              <w:rPr>
                <w:sz w:val="17"/>
              </w:rPr>
              <w:t>Explicit, object-specific confirmation</w:t>
            </w:r>
          </w:p>
        </w:tc>
      </w:tr>
      <w:tr>
        <w:tc>
          <w:tcPr>
            <w:tcW w:type="dxa" w:w="1584"/>
            <w:vAlign w:val="top"/>
            <w:tcMar>
              <w:top w:w="80" w:type="dxa"/>
              <w:start w:w="90" w:type="dxa"/>
              <w:bottom w:w="80" w:type="dxa"/>
              <w:end w:w="90" w:type="dxa"/>
            </w:tcMar>
          </w:tcPr>
          <w:p>
            <w:r>
              <w:rPr>
                <w:sz w:val="17"/>
              </w:rPr>
              <w:t>Background</w:t>
            </w:r>
          </w:p>
        </w:tc>
        <w:tc>
          <w:tcPr>
            <w:tcW w:type="dxa" w:w="3456"/>
            <w:vAlign w:val="top"/>
            <w:tcMar>
              <w:top w:w="80" w:type="dxa"/>
              <w:start w:w="90" w:type="dxa"/>
              <w:bottom w:w="80" w:type="dxa"/>
              <w:end w:w="90" w:type="dxa"/>
            </w:tcMar>
          </w:tcPr>
          <w:p>
            <w:r>
              <w:rPr>
                <w:sz w:val="17"/>
              </w:rPr>
              <w:t>Runs later or repeatedly</w:t>
            </w:r>
          </w:p>
        </w:tc>
        <w:tc>
          <w:tcPr>
            <w:tcW w:type="dxa" w:w="5040"/>
            <w:vAlign w:val="top"/>
            <w:tcMar>
              <w:top w:w="80" w:type="dxa"/>
              <w:start w:w="90" w:type="dxa"/>
              <w:bottom w:w="80" w:type="dxa"/>
              <w:end w:w="90" w:type="dxa"/>
            </w:tcMar>
          </w:tcPr>
          <w:p>
            <w:r>
              <w:rPr>
                <w:sz w:val="17"/>
              </w:rPr>
              <w:t>Persistent schedule/policy object; notifications; activity history; pause/revoke</w:t>
            </w:r>
          </w:p>
        </w:tc>
      </w:tr>
    </w:tbl>
    <w:p/>
    <w:p>
      <w:r>
        <w:t>The practical screen-design consequence is equally important: show less reasoning, more state. Users generally need the goal, plan, current step, material decisions, affected objects, evidence, and recovery controls. They do not need an endless textual play-by-play of low-level tool operations.</w:t>
      </w:r>
    </w:p>
    <w:p>
      <w:pPr>
        <w:pStyle w:val="Heading1"/>
      </w:pPr>
      <w:r>
        <w:t>1. Evidence base and current product landscape</w:t>
      </w:r>
    </w:p>
    <w:p>
      <w:pPr>
        <w:pStyle w:val="Heading2"/>
      </w:pPr>
      <w:r>
        <w:t>What the evidence actually supports</w:t>
      </w:r>
    </w:p>
    <w:p>
      <w:r>
        <w:t>The evidence base for agentic UX is growing rapidly but remains immature. Recent work contains controlled studies, field studies, and sophisticated research prototypes, yet much empirical evidence is concentrated in programming, web automation, and knowledge work rather than longitudinal mass-market consumer settings. Product documentation reveals useful convergent patterns, but vendors rarely publish controlled UX validation for individual UI choices. Accordingly, this report distinguishes standards, mature conventions, evidence-backed hypotheses, and still-open design questions.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296"/>
            <w:shd w:fill="E8EEF6"/>
            <w:vAlign w:val="center"/>
          </w:tcPr>
          <w:p>
            <w:r>
              <w:rPr>
                <w:b/>
                <w:sz w:val="18"/>
              </w:rPr>
              <w:t>Priority</w:t>
            </w:r>
          </w:p>
        </w:tc>
        <w:tc>
          <w:tcPr>
            <w:tcW w:type="dxa" w:w="2592"/>
            <w:shd w:fill="E8EEF6"/>
            <w:vAlign w:val="center"/>
          </w:tcPr>
          <w:p>
            <w:r>
              <w:rPr>
                <w:b/>
                <w:sz w:val="18"/>
              </w:rPr>
              <w:t>Reference</w:t>
            </w:r>
          </w:p>
        </w:tc>
        <w:tc>
          <w:tcPr>
            <w:tcW w:type="dxa" w:w="3600"/>
            <w:shd w:fill="E8EEF6"/>
            <w:vAlign w:val="center"/>
          </w:tcPr>
          <w:p>
            <w:r>
              <w:rPr>
                <w:b/>
                <w:sz w:val="18"/>
              </w:rPr>
              <w:t>Why it matters</w:t>
            </w:r>
          </w:p>
        </w:tc>
        <w:tc>
          <w:tcPr>
            <w:tcW w:type="dxa" w:w="3744"/>
            <w:shd w:fill="E8EEF6"/>
            <w:vAlign w:val="center"/>
          </w:tcPr>
          <w:p>
            <w:r>
              <w:rPr>
                <w:b/>
                <w:sz w:val="18"/>
              </w:rPr>
              <w:t>Design implications</w:t>
            </w:r>
          </w:p>
        </w:tc>
      </w:tr>
      <w:tr>
        <w:tc>
          <w:tcPr>
            <w:tcW w:type="dxa" w:w="1296"/>
            <w:vAlign w:val="top"/>
            <w:tcMar>
              <w:top w:w="80" w:type="dxa"/>
              <w:start w:w="90" w:type="dxa"/>
              <w:bottom w:w="80" w:type="dxa"/>
              <w:end w:w="90" w:type="dxa"/>
            </w:tcMar>
          </w:tcPr>
          <w:p>
            <w:r>
              <w:rPr>
                <w:sz w:val="17"/>
              </w:rPr>
              <w:t>A, empirical</w:t>
            </w:r>
          </w:p>
        </w:tc>
        <w:tc>
          <w:tcPr>
            <w:tcW w:type="dxa" w:w="2592"/>
            <w:vAlign w:val="top"/>
            <w:tcMar>
              <w:top w:w="80" w:type="dxa"/>
              <w:start w:w="90" w:type="dxa"/>
              <w:bottom w:w="80" w:type="dxa"/>
              <w:end w:w="90" w:type="dxa"/>
            </w:tcMar>
          </w:tcPr>
          <w:p>
            <w:r>
              <w:rPr>
                <w:sz w:val="17"/>
              </w:rPr>
              <w:t>Magentic-UI, Microsoft Research (2025)</w:t>
            </w:r>
          </w:p>
        </w:tc>
        <w:tc>
          <w:tcPr>
            <w:tcW w:type="dxa" w:w="3600"/>
            <w:vAlign w:val="top"/>
            <w:tcMar>
              <w:top w:w="80" w:type="dxa"/>
              <w:start w:w="90" w:type="dxa"/>
              <w:bottom w:w="80" w:type="dxa"/>
              <w:end w:w="90" w:type="dxa"/>
            </w:tcMar>
          </w:tcPr>
          <w:p>
            <w:r>
              <w:rPr>
                <w:sz w:val="17"/>
              </w:rPr>
              <w:t>Studies co-planning, editable plans, co-tasking, and action guards. Participants favored guards for payments, email, and subscriptions.</w:t>
            </w:r>
          </w:p>
        </w:tc>
        <w:tc>
          <w:tcPr>
            <w:tcW w:type="dxa" w:w="3744"/>
            <w:vAlign w:val="top"/>
            <w:tcMar>
              <w:top w:w="80" w:type="dxa"/>
              <w:start w:w="90" w:type="dxa"/>
              <w:bottom w:w="80" w:type="dxa"/>
              <w:end w:w="90" w:type="dxa"/>
            </w:tcMar>
          </w:tcPr>
          <w:p>
            <w:r>
              <w:rPr>
                <w:sz w:val="17"/>
              </w:rPr>
              <w:t>Make plans manipulable; stop at consequential boundaries; support steering and resumption.</w:t>
            </w:r>
          </w:p>
        </w:tc>
      </w:tr>
      <w:tr>
        <w:tc>
          <w:tcPr>
            <w:tcW w:type="dxa" w:w="1296"/>
            <w:vAlign w:val="top"/>
            <w:tcMar>
              <w:top w:w="80" w:type="dxa"/>
              <w:start w:w="90" w:type="dxa"/>
              <w:bottom w:w="80" w:type="dxa"/>
              <w:end w:w="90" w:type="dxa"/>
            </w:tcMar>
          </w:tcPr>
          <w:p>
            <w:r>
              <w:rPr>
                <w:sz w:val="17"/>
              </w:rPr>
              <w:t>A, empirical</w:t>
            </w:r>
          </w:p>
        </w:tc>
        <w:tc>
          <w:tcPr>
            <w:tcW w:type="dxa" w:w="2592"/>
            <w:vAlign w:val="top"/>
            <w:tcMar>
              <w:top w:w="80" w:type="dxa"/>
              <w:start w:w="90" w:type="dxa"/>
              <w:bottom w:w="80" w:type="dxa"/>
              <w:end w:w="90" w:type="dxa"/>
            </w:tcMar>
          </w:tcPr>
          <w:p>
            <w:r>
              <w:rPr>
                <w:sz w:val="17"/>
              </w:rPr>
              <w:t>Need Help? Designing Proactive AI Assistants (2025)</w:t>
            </w:r>
          </w:p>
        </w:tc>
        <w:tc>
          <w:tcPr>
            <w:tcW w:type="dxa" w:w="3600"/>
            <w:vAlign w:val="top"/>
            <w:tcMar>
              <w:top w:w="80" w:type="dxa"/>
              <w:start w:w="90" w:type="dxa"/>
              <w:bottom w:w="80" w:type="dxa"/>
              <w:end w:w="90" w:type="dxa"/>
            </w:tcMar>
          </w:tcPr>
          <w:p>
            <w:r>
              <w:rPr>
                <w:sz w:val="17"/>
              </w:rPr>
              <w:t>Controlled study strongly favored contextual Suggest and Suggest + Preview over persistent suggestions.</w:t>
            </w:r>
          </w:p>
        </w:tc>
        <w:tc>
          <w:tcPr>
            <w:tcW w:type="dxa" w:w="3744"/>
            <w:vAlign w:val="top"/>
            <w:tcMar>
              <w:top w:w="80" w:type="dxa"/>
              <w:start w:w="90" w:type="dxa"/>
              <w:bottom w:w="80" w:type="dxa"/>
              <w:end w:w="90" w:type="dxa"/>
            </w:tcMar>
          </w:tcPr>
          <w:p>
            <w:r>
              <w:rPr>
                <w:sz w:val="17"/>
              </w:rPr>
              <w:t>Prefer sparse contextual suggestions; preview when a suggestion can become an action.</w:t>
            </w:r>
          </w:p>
        </w:tc>
      </w:tr>
      <w:tr>
        <w:tc>
          <w:tcPr>
            <w:tcW w:type="dxa" w:w="1296"/>
            <w:vAlign w:val="top"/>
            <w:tcMar>
              <w:top w:w="80" w:type="dxa"/>
              <w:start w:w="90" w:type="dxa"/>
              <w:bottom w:w="80" w:type="dxa"/>
              <w:end w:w="90" w:type="dxa"/>
            </w:tcMar>
          </w:tcPr>
          <w:p>
            <w:r>
              <w:rPr>
                <w:sz w:val="17"/>
              </w:rPr>
              <w:t>A, empirical</w:t>
            </w:r>
          </w:p>
        </w:tc>
        <w:tc>
          <w:tcPr>
            <w:tcW w:type="dxa" w:w="2592"/>
            <w:vAlign w:val="top"/>
            <w:tcMar>
              <w:top w:w="80" w:type="dxa"/>
              <w:start w:w="90" w:type="dxa"/>
              <w:bottom w:w="80" w:type="dxa"/>
              <w:end w:w="90" w:type="dxa"/>
            </w:tcMar>
          </w:tcPr>
          <w:p>
            <w:r>
              <w:rPr>
                <w:sz w:val="17"/>
              </w:rPr>
              <w:t>AgentTrace (2026)</w:t>
            </w:r>
          </w:p>
        </w:tc>
        <w:tc>
          <w:tcPr>
            <w:tcW w:type="dxa" w:w="3600"/>
            <w:vAlign w:val="top"/>
            <w:tcMar>
              <w:top w:w="80" w:type="dxa"/>
              <w:start w:w="90" w:type="dxa"/>
              <w:bottom w:w="80" w:type="dxa"/>
              <w:end w:w="90" w:type="dxa"/>
            </w:tcMar>
          </w:tcPr>
          <w:p>
            <w:r>
              <w:rPr>
                <w:sz w:val="17"/>
              </w:rPr>
              <w:t>Explores task timeline, resource touches, permissions, provenance, and persistent changes.</w:t>
            </w:r>
          </w:p>
        </w:tc>
        <w:tc>
          <w:tcPr>
            <w:tcW w:type="dxa" w:w="3744"/>
            <w:vAlign w:val="top"/>
            <w:tcMar>
              <w:top w:w="80" w:type="dxa"/>
              <w:start w:w="90" w:type="dxa"/>
              <w:bottom w:w="80" w:type="dxa"/>
              <w:end w:w="90" w:type="dxa"/>
            </w:tcMar>
          </w:tcPr>
          <w:p>
            <w:r>
              <w:rPr>
                <w:sz w:val="17"/>
              </w:rPr>
              <w:t>Treat audit/recovery as user-facing IA, not a developer log.</w:t>
            </w:r>
          </w:p>
        </w:tc>
      </w:tr>
      <w:tr>
        <w:tc>
          <w:tcPr>
            <w:tcW w:type="dxa" w:w="1296"/>
            <w:vAlign w:val="top"/>
            <w:tcMar>
              <w:top w:w="80" w:type="dxa"/>
              <w:start w:w="90" w:type="dxa"/>
              <w:bottom w:w="80" w:type="dxa"/>
              <w:end w:w="90" w:type="dxa"/>
            </w:tcMar>
          </w:tcPr>
          <w:p>
            <w:r>
              <w:rPr>
                <w:sz w:val="17"/>
              </w:rPr>
              <w:t>A, empirical</w:t>
            </w:r>
          </w:p>
        </w:tc>
        <w:tc>
          <w:tcPr>
            <w:tcW w:type="dxa" w:w="2592"/>
            <w:vAlign w:val="top"/>
            <w:tcMar>
              <w:top w:w="80" w:type="dxa"/>
              <w:start w:w="90" w:type="dxa"/>
              <w:bottom w:w="80" w:type="dxa"/>
              <w:end w:w="90" w:type="dxa"/>
            </w:tcMar>
          </w:tcPr>
          <w:p>
            <w:r>
              <w:rPr>
                <w:sz w:val="17"/>
              </w:rPr>
              <w:t>Mixed-Initiative AI, IUI (2026)</w:t>
            </w:r>
          </w:p>
        </w:tc>
        <w:tc>
          <w:tcPr>
            <w:tcW w:type="dxa" w:w="3600"/>
            <w:vAlign w:val="top"/>
            <w:tcMar>
              <w:top w:w="80" w:type="dxa"/>
              <w:start w:w="90" w:type="dxa"/>
              <w:bottom w:w="80" w:type="dxa"/>
              <w:end w:w="90" w:type="dxa"/>
            </w:tcMar>
          </w:tcPr>
          <w:p>
            <w:r>
              <w:rPr>
                <w:sz w:val="17"/>
              </w:rPr>
              <w:t>Delivery mode changed perceptions even when task performance was similar.</w:t>
            </w:r>
          </w:p>
        </w:tc>
        <w:tc>
          <w:tcPr>
            <w:tcW w:type="dxa" w:w="3744"/>
            <w:vAlign w:val="top"/>
            <w:tcMar>
              <w:top w:w="80" w:type="dxa"/>
              <w:start w:w="90" w:type="dxa"/>
              <w:bottom w:w="80" w:type="dxa"/>
              <w:end w:w="90" w:type="dxa"/>
            </w:tcMar>
          </w:tcPr>
          <w:p>
            <w:r>
              <w:rPr>
                <w:sz w:val="17"/>
              </w:rPr>
              <w:t>Give people initiative/timing controls rather than one “smart” interruption policy.</w:t>
            </w:r>
          </w:p>
        </w:tc>
      </w:tr>
      <w:tr>
        <w:tc>
          <w:tcPr>
            <w:tcW w:type="dxa" w:w="1296"/>
            <w:vAlign w:val="top"/>
            <w:tcMar>
              <w:top w:w="80" w:type="dxa"/>
              <w:start w:w="90" w:type="dxa"/>
              <w:bottom w:w="80" w:type="dxa"/>
              <w:end w:w="90" w:type="dxa"/>
            </w:tcMar>
          </w:tcPr>
          <w:p>
            <w:r>
              <w:rPr>
                <w:sz w:val="17"/>
              </w:rPr>
              <w:t>A, field</w:t>
            </w:r>
          </w:p>
        </w:tc>
        <w:tc>
          <w:tcPr>
            <w:tcW w:type="dxa" w:w="2592"/>
            <w:vAlign w:val="top"/>
            <w:tcMar>
              <w:top w:w="80" w:type="dxa"/>
              <w:start w:w="90" w:type="dxa"/>
              <w:bottom w:w="80" w:type="dxa"/>
              <w:end w:w="90" w:type="dxa"/>
            </w:tcMar>
          </w:tcPr>
          <w:p>
            <w:r>
              <w:rPr>
                <w:sz w:val="17"/>
              </w:rPr>
              <w:t>Developer Interaction Patterns with Proactive AI (2026)</w:t>
            </w:r>
          </w:p>
        </w:tc>
        <w:tc>
          <w:tcPr>
            <w:tcW w:type="dxa" w:w="3600"/>
            <w:vAlign w:val="top"/>
            <w:tcMar>
              <w:top w:w="80" w:type="dxa"/>
              <w:start w:w="90" w:type="dxa"/>
              <w:bottom w:w="80" w:type="dxa"/>
              <w:end w:w="90" w:type="dxa"/>
            </w:tcMar>
          </w:tcPr>
          <w:p>
            <w:r>
              <w:rPr>
                <w:sz w:val="17"/>
              </w:rPr>
              <w:t>Receptivity varied strongly by task phase; workflow-boundary interventions performed better.</w:t>
            </w:r>
          </w:p>
        </w:tc>
        <w:tc>
          <w:tcPr>
            <w:tcW w:type="dxa" w:w="3744"/>
            <w:vAlign w:val="top"/>
            <w:tcMar>
              <w:top w:w="80" w:type="dxa"/>
              <w:start w:w="90" w:type="dxa"/>
              <w:bottom w:w="80" w:type="dxa"/>
              <w:end w:w="90" w:type="dxa"/>
            </w:tcMar>
          </w:tcPr>
          <w:p>
            <w:r>
              <w:rPr>
                <w:sz w:val="17"/>
              </w:rPr>
              <w:t>Treat interruption timing as an interaction variable.</w:t>
            </w:r>
          </w:p>
        </w:tc>
      </w:tr>
      <w:tr>
        <w:tc>
          <w:tcPr>
            <w:tcW w:type="dxa" w:w="1296"/>
            <w:vAlign w:val="top"/>
            <w:tcMar>
              <w:top w:w="80" w:type="dxa"/>
              <w:start w:w="90" w:type="dxa"/>
              <w:bottom w:w="80" w:type="dxa"/>
              <w:end w:w="90" w:type="dxa"/>
            </w:tcMar>
          </w:tcPr>
          <w:p>
            <w:r>
              <w:rPr>
                <w:sz w:val="17"/>
              </w:rPr>
              <w:t>A, design guidance</w:t>
            </w:r>
          </w:p>
        </w:tc>
        <w:tc>
          <w:tcPr>
            <w:tcW w:type="dxa" w:w="2592"/>
            <w:vAlign w:val="top"/>
            <w:tcMar>
              <w:top w:w="80" w:type="dxa"/>
              <w:start w:w="90" w:type="dxa"/>
              <w:bottom w:w="80" w:type="dxa"/>
              <w:end w:w="90" w:type="dxa"/>
            </w:tcMar>
          </w:tcPr>
          <w:p>
            <w:r>
              <w:rPr>
                <w:sz w:val="17"/>
              </w:rPr>
              <w:t>Google People + AI Guidebook</w:t>
            </w:r>
          </w:p>
        </w:tc>
        <w:tc>
          <w:tcPr>
            <w:tcW w:type="dxa" w:w="3600"/>
            <w:vAlign w:val="top"/>
            <w:tcMar>
              <w:top w:w="80" w:type="dxa"/>
              <w:start w:w="90" w:type="dxa"/>
              <w:bottom w:w="80" w:type="dxa"/>
              <w:end w:w="90" w:type="dxa"/>
            </w:tcMar>
          </w:tcPr>
          <w:p>
            <w:r>
              <w:rPr>
                <w:sz w:val="17"/>
              </w:rPr>
              <w:t>Mental models, explainability, control, trust calibration, and graceful failure.</w:t>
            </w:r>
          </w:p>
        </w:tc>
        <w:tc>
          <w:tcPr>
            <w:tcW w:type="dxa" w:w="3744"/>
            <w:vAlign w:val="top"/>
            <w:tcMar>
              <w:top w:w="80" w:type="dxa"/>
              <w:start w:w="90" w:type="dxa"/>
              <w:bottom w:w="80" w:type="dxa"/>
              <w:end w:w="90" w:type="dxa"/>
            </w:tcMar>
          </w:tcPr>
          <w:p>
            <w:r>
              <w:rPr>
                <w:sz w:val="17"/>
              </w:rPr>
              <w:t>Explain capabilities/limits; expose control; design failure recovery early.</w:t>
            </w:r>
          </w:p>
        </w:tc>
      </w:tr>
      <w:tr>
        <w:tc>
          <w:tcPr>
            <w:tcW w:type="dxa" w:w="1296"/>
            <w:vAlign w:val="top"/>
            <w:tcMar>
              <w:top w:w="80" w:type="dxa"/>
              <w:start w:w="90" w:type="dxa"/>
              <w:bottom w:w="80" w:type="dxa"/>
              <w:end w:w="90" w:type="dxa"/>
            </w:tcMar>
          </w:tcPr>
          <w:p>
            <w:r>
              <w:rPr>
                <w:sz w:val="17"/>
              </w:rPr>
              <w:t>A, design system</w:t>
            </w:r>
          </w:p>
        </w:tc>
        <w:tc>
          <w:tcPr>
            <w:tcW w:type="dxa" w:w="2592"/>
            <w:vAlign w:val="top"/>
            <w:tcMar>
              <w:top w:w="80" w:type="dxa"/>
              <w:start w:w="90" w:type="dxa"/>
              <w:bottom w:w="80" w:type="dxa"/>
              <w:end w:w="90" w:type="dxa"/>
            </w:tcMar>
          </w:tcPr>
          <w:p>
            <w:r>
              <w:rPr>
                <w:sz w:val="17"/>
              </w:rPr>
              <w:t>IBM Carbon for AI</w:t>
            </w:r>
          </w:p>
        </w:tc>
        <w:tc>
          <w:tcPr>
            <w:tcW w:type="dxa" w:w="3600"/>
            <w:vAlign w:val="top"/>
            <w:tcMar>
              <w:top w:w="80" w:type="dxa"/>
              <w:start w:w="90" w:type="dxa"/>
              <w:bottom w:w="80" w:type="dxa"/>
              <w:end w:w="90" w:type="dxa"/>
            </w:tcMar>
          </w:tcPr>
          <w:p>
            <w:r>
              <w:rPr>
                <w:sz w:val="17"/>
              </w:rPr>
              <w:t>AI presence labeling, progressive explainability, revert patterns.</w:t>
            </w:r>
          </w:p>
        </w:tc>
        <w:tc>
          <w:tcPr>
            <w:tcW w:type="dxa" w:w="3744"/>
            <w:vAlign w:val="top"/>
            <w:tcMar>
              <w:top w:w="80" w:type="dxa"/>
              <w:start w:w="90" w:type="dxa"/>
              <w:bottom w:w="80" w:type="dxa"/>
              <w:end w:w="90" w:type="dxa"/>
            </w:tcMar>
          </w:tcPr>
          <w:p>
            <w:r>
              <w:rPr>
                <w:sz w:val="17"/>
              </w:rPr>
              <w:t>Mark AI-created/modified objects consistently; keep provenance expandable.</w:t>
            </w:r>
          </w:p>
        </w:tc>
      </w:tr>
      <w:tr>
        <w:tc>
          <w:tcPr>
            <w:tcW w:type="dxa" w:w="1296"/>
            <w:vAlign w:val="top"/>
            <w:tcMar>
              <w:top w:w="80" w:type="dxa"/>
              <w:start w:w="90" w:type="dxa"/>
              <w:bottom w:w="80" w:type="dxa"/>
              <w:end w:w="90" w:type="dxa"/>
            </w:tcMar>
          </w:tcPr>
          <w:p>
            <w:r>
              <w:rPr>
                <w:sz w:val="17"/>
              </w:rPr>
              <w:t>A, standard</w:t>
            </w:r>
          </w:p>
        </w:tc>
        <w:tc>
          <w:tcPr>
            <w:tcW w:type="dxa" w:w="2592"/>
            <w:vAlign w:val="top"/>
            <w:tcMar>
              <w:top w:w="80" w:type="dxa"/>
              <w:start w:w="90" w:type="dxa"/>
              <w:bottom w:w="80" w:type="dxa"/>
              <w:end w:w="90" w:type="dxa"/>
            </w:tcMar>
          </w:tcPr>
          <w:p>
            <w:r>
              <w:rPr>
                <w:sz w:val="17"/>
              </w:rPr>
              <w:t>WCAG 2.2 / WAI</w:t>
            </w:r>
          </w:p>
        </w:tc>
        <w:tc>
          <w:tcPr>
            <w:tcW w:type="dxa" w:w="3600"/>
            <w:vAlign w:val="top"/>
            <w:tcMar>
              <w:top w:w="80" w:type="dxa"/>
              <w:start w:w="90" w:type="dxa"/>
              <w:bottom w:w="80" w:type="dxa"/>
              <w:end w:w="90" w:type="dxa"/>
            </w:tcMar>
          </w:tcPr>
          <w:p>
            <w:r>
              <w:rPr>
                <w:sz w:val="17"/>
              </w:rPr>
              <w:t>Contrast, target size, status messages, interaction accessibility.</w:t>
            </w:r>
          </w:p>
        </w:tc>
        <w:tc>
          <w:tcPr>
            <w:tcW w:type="dxa" w:w="3744"/>
            <w:vAlign w:val="top"/>
            <w:tcMar>
              <w:top w:w="80" w:type="dxa"/>
              <w:start w:w="90" w:type="dxa"/>
              <w:bottom w:w="80" w:type="dxa"/>
              <w:end w:w="90" w:type="dxa"/>
            </w:tcMar>
          </w:tcPr>
          <w:p>
            <w:r>
              <w:rPr>
                <w:sz w:val="17"/>
              </w:rPr>
              <w:t>Agent state, progress, errors, and takeover must work across input/access modes.</w:t>
            </w:r>
          </w:p>
        </w:tc>
      </w:tr>
      <w:tr>
        <w:tc>
          <w:tcPr>
            <w:tcW w:type="dxa" w:w="1296"/>
            <w:vAlign w:val="top"/>
            <w:tcMar>
              <w:top w:w="80" w:type="dxa"/>
              <w:start w:w="90" w:type="dxa"/>
              <w:bottom w:w="80" w:type="dxa"/>
              <w:end w:w="90" w:type="dxa"/>
            </w:tcMar>
          </w:tcPr>
          <w:p>
            <w:r>
              <w:rPr>
                <w:sz w:val="17"/>
              </w:rPr>
              <w:t>B, foundational</w:t>
            </w:r>
          </w:p>
        </w:tc>
        <w:tc>
          <w:tcPr>
            <w:tcW w:type="dxa" w:w="2592"/>
            <w:vAlign w:val="top"/>
            <w:tcMar>
              <w:top w:w="80" w:type="dxa"/>
              <w:start w:w="90" w:type="dxa"/>
              <w:bottom w:w="80" w:type="dxa"/>
              <w:end w:w="90" w:type="dxa"/>
            </w:tcMar>
          </w:tcPr>
          <w:p>
            <w:r>
              <w:rPr>
                <w:sz w:val="17"/>
              </w:rPr>
              <w:t>Microsoft HAX Toolkit</w:t>
            </w:r>
          </w:p>
        </w:tc>
        <w:tc>
          <w:tcPr>
            <w:tcW w:type="dxa" w:w="3600"/>
            <w:vAlign w:val="top"/>
            <w:tcMar>
              <w:top w:w="80" w:type="dxa"/>
              <w:start w:w="90" w:type="dxa"/>
              <w:bottom w:w="80" w:type="dxa"/>
              <w:end w:w="90" w:type="dxa"/>
            </w:tcMar>
          </w:tcPr>
          <w:p>
            <w:r>
              <w:rPr>
                <w:sz w:val="17"/>
              </w:rPr>
              <w:t>Reusable evidence-based human-AI interaction guidelines and patterns.</w:t>
            </w:r>
          </w:p>
        </w:tc>
        <w:tc>
          <w:tcPr>
            <w:tcW w:type="dxa" w:w="3744"/>
            <w:vAlign w:val="top"/>
            <w:tcMar>
              <w:top w:w="80" w:type="dxa"/>
              <w:start w:w="90" w:type="dxa"/>
              <w:bottom w:w="80" w:type="dxa"/>
              <w:end w:w="90" w:type="dxa"/>
            </w:tcMar>
          </w:tcPr>
          <w:p>
            <w:r>
              <w:rPr>
                <w:sz w:val="17"/>
              </w:rPr>
              <w:t>Useful heuristic layer, paired with newer agent-specific evidence.</w:t>
            </w:r>
          </w:p>
        </w:tc>
      </w:tr>
      <w:tr>
        <w:tc>
          <w:tcPr>
            <w:tcW w:type="dxa" w:w="1296"/>
            <w:vAlign w:val="top"/>
            <w:tcMar>
              <w:top w:w="80" w:type="dxa"/>
              <w:start w:w="90" w:type="dxa"/>
              <w:bottom w:w="80" w:type="dxa"/>
              <w:end w:w="90" w:type="dxa"/>
            </w:tcMar>
          </w:tcPr>
          <w:p>
            <w:r>
              <w:rPr>
                <w:sz w:val="17"/>
              </w:rPr>
              <w:t>B, practitioner research</w:t>
            </w:r>
          </w:p>
        </w:tc>
        <w:tc>
          <w:tcPr>
            <w:tcW w:type="dxa" w:w="2592"/>
            <w:vAlign w:val="top"/>
            <w:tcMar>
              <w:top w:w="80" w:type="dxa"/>
              <w:start w:w="90" w:type="dxa"/>
              <w:bottom w:w="80" w:type="dxa"/>
              <w:end w:w="90" w:type="dxa"/>
            </w:tcMar>
          </w:tcPr>
          <w:p>
            <w:r>
              <w:rPr>
                <w:sz w:val="17"/>
              </w:rPr>
              <w:t>Nielsen Norman Group AI research</w:t>
            </w:r>
          </w:p>
        </w:tc>
        <w:tc>
          <w:tcPr>
            <w:tcW w:type="dxa" w:w="3600"/>
            <w:vAlign w:val="top"/>
            <w:tcMar>
              <w:top w:w="80" w:type="dxa"/>
              <w:start w:w="90" w:type="dxa"/>
              <w:bottom w:w="80" w:type="dxa"/>
              <w:end w:w="90" w:type="dxa"/>
            </w:tcMar>
          </w:tcPr>
          <w:p>
            <w:r>
              <w:rPr>
                <w:sz w:val="17"/>
              </w:rPr>
              <w:t>Generated content still needs concision, scanning, plain language; warns about anthropomorphic framing.</w:t>
            </w:r>
          </w:p>
        </w:tc>
        <w:tc>
          <w:tcPr>
            <w:tcW w:type="dxa" w:w="3744"/>
            <w:vAlign w:val="top"/>
            <w:tcMar>
              <w:top w:w="80" w:type="dxa"/>
              <w:start w:w="90" w:type="dxa"/>
              <w:bottom w:w="80" w:type="dxa"/>
              <w:end w:w="90" w:type="dxa"/>
            </w:tcMar>
          </w:tcPr>
          <w:p>
            <w:r>
              <w:rPr>
                <w:sz w:val="17"/>
              </w:rPr>
              <w:t>Do not let AI justify walls of prose or theatrical personality.</w:t>
            </w:r>
          </w:p>
        </w:tc>
      </w:tr>
      <w:tr>
        <w:tc>
          <w:tcPr>
            <w:tcW w:type="dxa" w:w="1296"/>
            <w:vAlign w:val="top"/>
            <w:tcMar>
              <w:top w:w="80" w:type="dxa"/>
              <w:start w:w="90" w:type="dxa"/>
              <w:bottom w:w="80" w:type="dxa"/>
              <w:end w:w="90" w:type="dxa"/>
            </w:tcMar>
          </w:tcPr>
          <w:p>
            <w:r>
              <w:rPr>
                <w:sz w:val="17"/>
              </w:rPr>
              <w:t>B, platform guidance</w:t>
            </w:r>
          </w:p>
        </w:tc>
        <w:tc>
          <w:tcPr>
            <w:tcW w:type="dxa" w:w="2592"/>
            <w:vAlign w:val="top"/>
            <w:tcMar>
              <w:top w:w="80" w:type="dxa"/>
              <w:start w:w="90" w:type="dxa"/>
              <w:bottom w:w="80" w:type="dxa"/>
              <w:end w:w="90" w:type="dxa"/>
            </w:tcMar>
          </w:tcPr>
          <w:p>
            <w:r>
              <w:rPr>
                <w:sz w:val="17"/>
              </w:rPr>
              <w:t>Apple HIG: Generative AI</w:t>
            </w:r>
          </w:p>
        </w:tc>
        <w:tc>
          <w:tcPr>
            <w:tcW w:type="dxa" w:w="3600"/>
            <w:vAlign w:val="top"/>
            <w:tcMar>
              <w:top w:w="80" w:type="dxa"/>
              <w:start w:w="90" w:type="dxa"/>
              <w:bottom w:w="80" w:type="dxa"/>
              <w:end w:w="90" w:type="dxa"/>
            </w:tcMar>
          </w:tcPr>
          <w:p>
            <w:r>
              <w:rPr>
                <w:sz w:val="17"/>
              </w:rPr>
              <w:t>Contemporary native guidance on generative experiences.</w:t>
            </w:r>
          </w:p>
        </w:tc>
        <w:tc>
          <w:tcPr>
            <w:tcW w:type="dxa" w:w="3744"/>
            <w:vAlign w:val="top"/>
            <w:tcMar>
              <w:top w:w="80" w:type="dxa"/>
              <w:start w:w="90" w:type="dxa"/>
              <w:bottom w:w="80" w:type="dxa"/>
              <w:end w:w="90" w:type="dxa"/>
            </w:tcMar>
          </w:tcPr>
          <w:p>
            <w:r>
              <w:rPr>
                <w:sz w:val="17"/>
              </w:rPr>
              <w:t>Keep AI experiences consistent with native interaction conventions.</w:t>
            </w:r>
          </w:p>
        </w:tc>
      </w:tr>
      <w:tr>
        <w:tc>
          <w:tcPr>
            <w:tcW w:type="dxa" w:w="1296"/>
            <w:vAlign w:val="top"/>
            <w:tcMar>
              <w:top w:w="80" w:type="dxa"/>
              <w:start w:w="90" w:type="dxa"/>
              <w:bottom w:w="80" w:type="dxa"/>
              <w:end w:w="90" w:type="dxa"/>
            </w:tcMar>
          </w:tcPr>
          <w:p>
            <w:r>
              <w:rPr>
                <w:sz w:val="17"/>
              </w:rPr>
              <w:t>Frontier signal</w:t>
            </w:r>
          </w:p>
        </w:tc>
        <w:tc>
          <w:tcPr>
            <w:tcW w:type="dxa" w:w="2592"/>
            <w:vAlign w:val="top"/>
            <w:tcMar>
              <w:top w:w="80" w:type="dxa"/>
              <w:start w:w="90" w:type="dxa"/>
              <w:bottom w:w="80" w:type="dxa"/>
              <w:end w:w="90" w:type="dxa"/>
            </w:tcMar>
          </w:tcPr>
          <w:p>
            <w:r>
              <w:rPr>
                <w:sz w:val="17"/>
              </w:rPr>
              <w:t>CHIIR 2026 proactive/personalized agents work</w:t>
            </w:r>
          </w:p>
        </w:tc>
        <w:tc>
          <w:tcPr>
            <w:tcW w:type="dxa" w:w="3600"/>
            <w:vAlign w:val="top"/>
            <w:tcMar>
              <w:top w:w="80" w:type="dxa"/>
              <w:start w:w="90" w:type="dxa"/>
              <w:bottom w:w="80" w:type="dxa"/>
              <w:end w:w="90" w:type="dxa"/>
            </w:tcMar>
          </w:tcPr>
          <w:p>
            <w:r>
              <w:rPr>
                <w:sz w:val="17"/>
              </w:rPr>
              <w:t>Highlights timing, transparency, contestability, autonomy, privacy, and welfare.</w:t>
            </w:r>
          </w:p>
        </w:tc>
        <w:tc>
          <w:tcPr>
            <w:tcW w:type="dxa" w:w="3744"/>
            <w:vAlign w:val="top"/>
            <w:tcMar>
              <w:top w:w="80" w:type="dxa"/>
              <w:start w:w="90" w:type="dxa"/>
              <w:bottom w:w="80" w:type="dxa"/>
              <w:end w:w="90" w:type="dxa"/>
            </w:tcMar>
          </w:tcPr>
          <w:p>
            <w:r>
              <w:rPr>
                <w:sz w:val="17"/>
              </w:rPr>
              <w:t>Treat proactivity/personalization as understandable, contestable policy surfaces.</w:t>
            </w:r>
          </w:p>
        </w:tc>
      </w:tr>
    </w:tbl>
    <w:p/>
    <w:p>
      <w:pPr>
        <w:pStyle w:val="Heading2"/>
      </w:pPr>
      <w:r>
        <w:t>Comparative analysis of leading products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72"/>
            <w:shd w:fill="E8EEF6"/>
            <w:vAlign w:val="center"/>
          </w:tcPr>
          <w:p>
            <w:r>
              <w:rPr>
                <w:b/>
                <w:sz w:val="18"/>
              </w:rPr>
              <w:t>Product</w:t>
            </w:r>
          </w:p>
        </w:tc>
        <w:tc>
          <w:tcPr>
            <w:tcW w:type="dxa" w:w="3888"/>
            <w:shd w:fill="E8EEF6"/>
            <w:vAlign w:val="center"/>
          </w:tcPr>
          <w:p>
            <w:r>
              <w:rPr>
                <w:b/>
                <w:sz w:val="18"/>
              </w:rPr>
              <w:t>Visible agentic patterns</w:t>
            </w:r>
          </w:p>
        </w:tc>
        <w:tc>
          <w:tcPr>
            <w:tcW w:type="dxa" w:w="3456"/>
            <w:shd w:fill="E8EEF6"/>
            <w:vAlign w:val="center"/>
          </w:tcPr>
          <w:p>
            <w:r>
              <w:rPr>
                <w:b/>
                <w:sz w:val="18"/>
              </w:rPr>
              <w:t>Strengths to borrow</w:t>
            </w:r>
          </w:p>
        </w:tc>
        <w:tc>
          <w:tcPr>
            <w:tcW w:type="dxa" w:w="3024"/>
            <w:shd w:fill="E8EEF6"/>
            <w:vAlign w:val="center"/>
          </w:tcPr>
          <w:p>
            <w:r>
              <w:rPr>
                <w:b/>
                <w:sz w:val="18"/>
              </w:rPr>
              <w:t>Gaps / cautions</w:t>
            </w:r>
          </w:p>
        </w:tc>
      </w:tr>
      <w:tr>
        <w:tc>
          <w:tcPr>
            <w:tcW w:type="dxa" w:w="1872"/>
            <w:vAlign w:val="top"/>
            <w:tcMar>
              <w:top w:w="80" w:type="dxa"/>
              <w:start w:w="90" w:type="dxa"/>
              <w:bottom w:w="80" w:type="dxa"/>
              <w:end w:w="90" w:type="dxa"/>
            </w:tcMar>
          </w:tcPr>
          <w:p>
            <w:r>
              <w:rPr>
                <w:sz w:val="17"/>
              </w:rPr>
              <w:t>ChatGPT agent lineage</w:t>
            </w:r>
          </w:p>
        </w:tc>
        <w:tc>
          <w:tcPr>
            <w:tcW w:type="dxa" w:w="3888"/>
            <w:vAlign w:val="top"/>
            <w:tcMar>
              <w:top w:w="80" w:type="dxa"/>
              <w:start w:w="90" w:type="dxa"/>
              <w:bottom w:w="80" w:type="dxa"/>
              <w:end w:w="90" w:type="dxa"/>
            </w:tcMar>
          </w:tcPr>
          <w:p>
            <w:r>
              <w:rPr>
                <w:sz w:val="17"/>
              </w:rPr>
              <w:t>Natural-language initiation; progress narration; interruption, pause/stop, browser takeover; confirmation for consequential actions.</w:t>
            </w:r>
          </w:p>
        </w:tc>
        <w:tc>
          <w:tcPr>
            <w:tcW w:type="dxa" w:w="3456"/>
            <w:vAlign w:val="top"/>
            <w:tcMar>
              <w:top w:w="80" w:type="dxa"/>
              <w:start w:w="90" w:type="dxa"/>
              <w:bottom w:w="80" w:type="dxa"/>
              <w:end w:w="90" w:type="dxa"/>
            </w:tcMar>
          </w:tcPr>
          <w:p>
            <w:r>
              <w:rPr>
                <w:sz w:val="17"/>
              </w:rPr>
              <w:t>Contextual controls inside the active task loop; secure takeover for sensitive input.</w:t>
            </w:r>
          </w:p>
        </w:tc>
        <w:tc>
          <w:tcPr>
            <w:tcW w:type="dxa" w:w="3024"/>
            <w:vAlign w:val="top"/>
            <w:tcMar>
              <w:top w:w="80" w:type="dxa"/>
              <w:start w:w="90" w:type="dxa"/>
              <w:bottom w:w="80" w:type="dxa"/>
              <w:end w:w="90" w:type="dxa"/>
            </w:tcMar>
          </w:tcPr>
          <w:p>
            <w:r>
              <w:rPr>
                <w:sz w:val="17"/>
              </w:rPr>
              <w:t>Launch UI has evolved. Treat specific screens as lineage, not fixed spec.</w:t>
            </w:r>
          </w:p>
        </w:tc>
      </w:tr>
      <w:tr>
        <w:tc>
          <w:tcPr>
            <w:tcW w:type="dxa" w:w="1872"/>
            <w:vAlign w:val="top"/>
            <w:tcMar>
              <w:top w:w="80" w:type="dxa"/>
              <w:start w:w="90" w:type="dxa"/>
              <w:bottom w:w="80" w:type="dxa"/>
              <w:end w:w="90" w:type="dxa"/>
            </w:tcMar>
          </w:tcPr>
          <w:p>
            <w:r>
              <w:rPr>
                <w:sz w:val="17"/>
              </w:rPr>
              <w:t>Claude Cowork</w:t>
            </w:r>
          </w:p>
        </w:tc>
        <w:tc>
          <w:tcPr>
            <w:tcW w:type="dxa" w:w="3888"/>
            <w:vAlign w:val="top"/>
            <w:tcMar>
              <w:top w:w="80" w:type="dxa"/>
              <w:start w:w="90" w:type="dxa"/>
              <w:bottom w:w="80" w:type="dxa"/>
              <w:end w:w="90" w:type="dxa"/>
            </w:tcMar>
          </w:tcPr>
          <w:p>
            <w:r>
              <w:rPr>
                <w:sz w:val="17"/>
              </w:rPr>
              <w:t>Goal-based work, plans, selected files/tools, redirect/stop, approvals for destructive/significant actions, cloud continuation.</w:t>
            </w:r>
          </w:p>
        </w:tc>
        <w:tc>
          <w:tcPr>
            <w:tcW w:type="dxa" w:w="3456"/>
            <w:vAlign w:val="top"/>
            <w:tcMar>
              <w:top w:w="80" w:type="dxa"/>
              <w:start w:w="90" w:type="dxa"/>
              <w:bottom w:w="80" w:type="dxa"/>
              <w:end w:w="90" w:type="dxa"/>
            </w:tcMar>
          </w:tcPr>
          <w:p>
            <w:r>
              <w:rPr>
                <w:sz w:val="17"/>
              </w:rPr>
              <w:t>Resource scoping and permission-aware planning; persistent task session.</w:t>
            </w:r>
          </w:p>
        </w:tc>
        <w:tc>
          <w:tcPr>
            <w:tcW w:type="dxa" w:w="3024"/>
            <w:vAlign w:val="top"/>
            <w:tcMar>
              <w:top w:w="80" w:type="dxa"/>
              <w:start w:w="90" w:type="dxa"/>
              <w:bottom w:w="80" w:type="dxa"/>
              <w:end w:w="90" w:type="dxa"/>
            </w:tcMar>
          </w:tcPr>
          <w:p>
            <w:r>
              <w:rPr>
                <w:sz w:val="17"/>
              </w:rPr>
              <w:t>Public UX details continue changing quickly.</w:t>
            </w:r>
          </w:p>
        </w:tc>
      </w:tr>
      <w:tr>
        <w:tc>
          <w:tcPr>
            <w:tcW w:type="dxa" w:w="1872"/>
            <w:vAlign w:val="top"/>
            <w:tcMar>
              <w:top w:w="80" w:type="dxa"/>
              <w:start w:w="90" w:type="dxa"/>
              <w:bottom w:w="80" w:type="dxa"/>
              <w:end w:w="90" w:type="dxa"/>
            </w:tcMar>
          </w:tcPr>
          <w:p>
            <w:r>
              <w:rPr>
                <w:sz w:val="17"/>
              </w:rPr>
              <w:t>Google Gemini Spark</w:t>
            </w:r>
          </w:p>
        </w:tc>
        <w:tc>
          <w:tcPr>
            <w:tcW w:type="dxa" w:w="3888"/>
            <w:vAlign w:val="top"/>
            <w:tcMar>
              <w:top w:w="80" w:type="dxa"/>
              <w:start w:w="90" w:type="dxa"/>
              <w:bottom w:w="80" w:type="dxa"/>
              <w:end w:w="90" w:type="dxa"/>
            </w:tcMar>
          </w:tcPr>
          <w:p>
            <w:r>
              <w:rPr>
                <w:sz w:val="17"/>
              </w:rPr>
              <w:t>Tasks, schedules, skills, connected apps, visible planning/progress, takeover, confirmations.</w:t>
            </w:r>
          </w:p>
        </w:tc>
        <w:tc>
          <w:tcPr>
            <w:tcW w:type="dxa" w:w="3456"/>
            <w:vAlign w:val="top"/>
            <w:tcMar>
              <w:top w:w="80" w:type="dxa"/>
              <w:start w:w="90" w:type="dxa"/>
              <w:bottom w:w="80" w:type="dxa"/>
              <w:end w:w="90" w:type="dxa"/>
            </w:tcMar>
          </w:tcPr>
          <w:p>
            <w:r>
              <w:rPr>
                <w:sz w:val="17"/>
              </w:rPr>
              <w:t>Distinct Task/Schedule/Skill objects and explicit confirmation categories.</w:t>
            </w:r>
          </w:p>
        </w:tc>
        <w:tc>
          <w:tcPr>
            <w:tcW w:type="dxa" w:w="3024"/>
            <w:vAlign w:val="top"/>
            <w:tcMar>
              <w:top w:w="80" w:type="dxa"/>
              <w:start w:w="90" w:type="dxa"/>
              <w:bottom w:w="80" w:type="dxa"/>
              <w:end w:w="90" w:type="dxa"/>
            </w:tcMar>
          </w:tcPr>
          <w:p>
            <w:r>
              <w:rPr>
                <w:sz w:val="17"/>
              </w:rPr>
              <w:t>Still emerging; object model is more durable than current visual shell.</w:t>
            </w:r>
          </w:p>
        </w:tc>
      </w:tr>
      <w:tr>
        <w:tc>
          <w:tcPr>
            <w:tcW w:type="dxa" w:w="1872"/>
            <w:vAlign w:val="top"/>
            <w:tcMar>
              <w:top w:w="80" w:type="dxa"/>
              <w:start w:w="90" w:type="dxa"/>
              <w:bottom w:w="80" w:type="dxa"/>
              <w:end w:w="90" w:type="dxa"/>
            </w:tcMar>
          </w:tcPr>
          <w:p>
            <w:r>
              <w:rPr>
                <w:sz w:val="17"/>
              </w:rPr>
              <w:t>Perplexity Comet</w:t>
            </w:r>
          </w:p>
        </w:tc>
        <w:tc>
          <w:tcPr>
            <w:tcW w:type="dxa" w:w="3888"/>
            <w:vAlign w:val="top"/>
            <w:tcMar>
              <w:top w:w="80" w:type="dxa"/>
              <w:start w:w="90" w:type="dxa"/>
              <w:bottom w:w="80" w:type="dxa"/>
              <w:end w:w="90" w:type="dxa"/>
            </w:tcMar>
          </w:tcPr>
          <w:p>
            <w:r>
              <w:rPr>
                <w:sz w:val="17"/>
              </w:rPr>
              <w:t>Contextual assistant across tabs, browser-side continuity, sensitive-action checks.</w:t>
            </w:r>
          </w:p>
        </w:tc>
        <w:tc>
          <w:tcPr>
            <w:tcW w:type="dxa" w:w="3456"/>
            <w:vAlign w:val="top"/>
            <w:tcMar>
              <w:top w:w="80" w:type="dxa"/>
              <w:start w:w="90" w:type="dxa"/>
              <w:bottom w:w="80" w:type="dxa"/>
              <w:end w:w="90" w:type="dxa"/>
            </w:tcMar>
          </w:tcPr>
          <w:p>
            <w:r>
              <w:rPr>
                <w:sz w:val="17"/>
              </w:rPr>
              <w:t>Side panel preserves relation to underlying browsing context.</w:t>
            </w:r>
          </w:p>
        </w:tc>
        <w:tc>
          <w:tcPr>
            <w:tcW w:type="dxa" w:w="3024"/>
            <w:vAlign w:val="top"/>
            <w:tcMar>
              <w:top w:w="80" w:type="dxa"/>
              <w:start w:w="90" w:type="dxa"/>
              <w:bottom w:w="80" w:type="dxa"/>
              <w:end w:w="90" w:type="dxa"/>
            </w:tcMar>
          </w:tcPr>
          <w:p>
            <w:r>
              <w:rPr>
                <w:sz w:val="17"/>
              </w:rPr>
              <w:t>Public recovery/rollback story is weaker than the best checkpoint models.</w:t>
            </w:r>
          </w:p>
        </w:tc>
      </w:tr>
      <w:tr>
        <w:tc>
          <w:tcPr>
            <w:tcW w:type="dxa" w:w="1872"/>
            <w:vAlign w:val="top"/>
            <w:tcMar>
              <w:top w:w="80" w:type="dxa"/>
              <w:start w:w="90" w:type="dxa"/>
              <w:bottom w:w="80" w:type="dxa"/>
              <w:end w:w="90" w:type="dxa"/>
            </w:tcMar>
          </w:tcPr>
          <w:p>
            <w:r>
              <w:rPr>
                <w:sz w:val="17"/>
              </w:rPr>
              <w:t>Manus Browser Operator</w:t>
            </w:r>
          </w:p>
        </w:tc>
        <w:tc>
          <w:tcPr>
            <w:tcW w:type="dxa" w:w="3888"/>
            <w:vAlign w:val="top"/>
            <w:tcMar>
              <w:top w:w="80" w:type="dxa"/>
              <w:start w:w="90" w:type="dxa"/>
              <w:bottom w:w="80" w:type="dxa"/>
              <w:end w:w="90" w:type="dxa"/>
            </w:tcMar>
          </w:tcPr>
          <w:p>
            <w:r>
              <w:rPr>
                <w:sz w:val="17"/>
              </w:rPr>
              <w:t>Browser automation using authenticated local sessions; visible operation against familiar sites.</w:t>
            </w:r>
          </w:p>
        </w:tc>
        <w:tc>
          <w:tcPr>
            <w:tcW w:type="dxa" w:w="3456"/>
            <w:vAlign w:val="top"/>
            <w:tcMar>
              <w:top w:w="80" w:type="dxa"/>
              <w:start w:w="90" w:type="dxa"/>
              <w:bottom w:w="80" w:type="dxa"/>
              <w:end w:w="90" w:type="dxa"/>
            </w:tcMar>
          </w:tcPr>
          <w:p>
            <w:r>
              <w:rPr>
                <w:sz w:val="17"/>
              </w:rPr>
              <w:t>Environmental transparency; avoids transplanting credentials.</w:t>
            </w:r>
          </w:p>
        </w:tc>
        <w:tc>
          <w:tcPr>
            <w:tcW w:type="dxa" w:w="3024"/>
            <w:vAlign w:val="top"/>
            <w:tcMar>
              <w:top w:w="80" w:type="dxa"/>
              <w:start w:w="90" w:type="dxa"/>
              <w:bottom w:w="80" w:type="dxa"/>
              <w:end w:w="90" w:type="dxa"/>
            </w:tcMar>
          </w:tcPr>
          <w:p>
            <w:r>
              <w:rPr>
                <w:sz w:val="17"/>
              </w:rPr>
              <w:t>Public materials emphasize execution more than durable cross-task rollback.</w:t>
            </w:r>
          </w:p>
        </w:tc>
      </w:tr>
      <w:tr>
        <w:tc>
          <w:tcPr>
            <w:tcW w:type="dxa" w:w="1872"/>
            <w:vAlign w:val="top"/>
            <w:tcMar>
              <w:top w:w="80" w:type="dxa"/>
              <w:start w:w="90" w:type="dxa"/>
              <w:bottom w:w="80" w:type="dxa"/>
              <w:end w:w="90" w:type="dxa"/>
            </w:tcMar>
          </w:tcPr>
          <w:p>
            <w:r>
              <w:rPr>
                <w:sz w:val="17"/>
              </w:rPr>
              <w:t>Replit Agent</w:t>
            </w:r>
          </w:p>
        </w:tc>
        <w:tc>
          <w:tcPr>
            <w:tcW w:type="dxa" w:w="3888"/>
            <w:vAlign w:val="top"/>
            <w:tcMar>
              <w:top w:w="80" w:type="dxa"/>
              <w:start w:w="90" w:type="dxa"/>
              <w:bottom w:w="80" w:type="dxa"/>
              <w:end w:w="90" w:type="dxa"/>
            </w:tcMar>
          </w:tcPr>
          <w:p>
            <w:r>
              <w:rPr>
                <w:sz w:val="17"/>
              </w:rPr>
              <w:t>Plan/build modes, task lists, progress, checkpoints, inspect changes, rollback/roll-forward.</w:t>
            </w:r>
          </w:p>
        </w:tc>
        <w:tc>
          <w:tcPr>
            <w:tcW w:type="dxa" w:w="3456"/>
            <w:vAlign w:val="top"/>
            <w:tcMar>
              <w:top w:w="80" w:type="dxa"/>
              <w:start w:w="90" w:type="dxa"/>
              <w:bottom w:w="80" w:type="dxa"/>
              <w:end w:w="90" w:type="dxa"/>
            </w:tcMar>
          </w:tcPr>
          <w:p>
            <w:r>
              <w:rPr>
                <w:sz w:val="17"/>
              </w:rPr>
              <w:t>Best-in-class recovery mental model; explicit separation of planning and execution.</w:t>
            </w:r>
          </w:p>
        </w:tc>
        <w:tc>
          <w:tcPr>
            <w:tcW w:type="dxa" w:w="3024"/>
            <w:vAlign w:val="top"/>
            <w:tcMar>
              <w:top w:w="80" w:type="dxa"/>
              <w:start w:w="90" w:type="dxa"/>
              <w:bottom w:w="80" w:type="dxa"/>
              <w:end w:w="90" w:type="dxa"/>
            </w:tcMar>
          </w:tcPr>
          <w:p>
            <w:r>
              <w:rPr>
                <w:sz w:val="17"/>
              </w:rPr>
              <w:t>Developer context, so adapt rather than copy literally for consumers.</w:t>
            </w:r>
          </w:p>
        </w:tc>
      </w:tr>
      <w:tr>
        <w:tc>
          <w:tcPr>
            <w:tcW w:type="dxa" w:w="1872"/>
            <w:vAlign w:val="top"/>
            <w:tcMar>
              <w:top w:w="80" w:type="dxa"/>
              <w:start w:w="90" w:type="dxa"/>
              <w:bottom w:w="80" w:type="dxa"/>
              <w:end w:w="90" w:type="dxa"/>
            </w:tcMar>
          </w:tcPr>
          <w:p>
            <w:r>
              <w:rPr>
                <w:sz w:val="17"/>
              </w:rPr>
              <w:t>Amazon agentic shopping</w:t>
            </w:r>
          </w:p>
        </w:tc>
        <w:tc>
          <w:tcPr>
            <w:tcW w:type="dxa" w:w="3888"/>
            <w:vAlign w:val="top"/>
            <w:tcMar>
              <w:top w:w="80" w:type="dxa"/>
              <w:start w:w="90" w:type="dxa"/>
              <w:bottom w:w="80" w:type="dxa"/>
              <w:end w:w="90" w:type="dxa"/>
            </w:tcMar>
          </w:tcPr>
          <w:p>
            <w:r>
              <w:rPr>
                <w:sz w:val="17"/>
              </w:rPr>
              <w:t>Product/search cards, comparison, cart staging, schedules, price conditions, purchase review.</w:t>
            </w:r>
          </w:p>
        </w:tc>
        <w:tc>
          <w:tcPr>
            <w:tcW w:type="dxa" w:w="3456"/>
            <w:vAlign w:val="top"/>
            <w:tcMar>
              <w:top w:w="80" w:type="dxa"/>
              <w:start w:w="90" w:type="dxa"/>
              <w:bottom w:w="80" w:type="dxa"/>
              <w:end w:w="90" w:type="dxa"/>
            </w:tcMar>
          </w:tcPr>
          <w:p>
            <w:r>
              <w:rPr>
                <w:sz w:val="17"/>
              </w:rPr>
              <w:t>Grounds conversation in concrete retail objects; stages before commit.</w:t>
            </w:r>
          </w:p>
        </w:tc>
        <w:tc>
          <w:tcPr>
            <w:tcW w:type="dxa" w:w="3024"/>
            <w:vAlign w:val="top"/>
            <w:tcMar>
              <w:top w:w="80" w:type="dxa"/>
              <w:start w:w="90" w:type="dxa"/>
              <w:bottom w:w="80" w:type="dxa"/>
              <w:end w:w="90" w:type="dxa"/>
            </w:tcMar>
          </w:tcPr>
          <w:p>
            <w:r>
              <w:rPr>
                <w:sz w:val="17"/>
              </w:rPr>
              <w:t>Domain-specific, but excellent proof that direct manipulation can outrank chat.</w:t>
            </w:r>
          </w:p>
        </w:tc>
      </w:tr>
    </w:tbl>
    <w:p/>
    <w:p>
      <w:r>
        <w:t>Three patterns look especially mature. First, agents are becoming object-aware rather than purely conversational. Second, the best control is contextual: Stop beside a running task, Take over beside browser execution, Undo beside the completed change, Approve beside the exact consequential action. Third, recovery is still under-designed across the category; Replit-style checkpoints and AgentTrace-style traceability point toward a richer future than generic Retry dialogs.</w:t>
      </w:r>
    </w:p>
    <w:p>
      <w:pPr>
        <w:pStyle w:val="Heading1"/>
      </w:pPr>
      <w:r>
        <w:t>2. Screen architecture and gestalt hierarchy</w:t>
      </w:r>
    </w:p>
    <w:p>
      <w:r>
        <w:t>A durable agent-task screen should visually privilege task state over conversation chronology. For complex delegated work, structure the experience around four perceptual regions: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E8EEF6"/>
            <w:vAlign w:val="center"/>
          </w:tcPr>
          <w:p>
            <w:r>
              <w:rPr>
                <w:b/>
                <w:sz w:val="18"/>
              </w:rPr>
              <w:t>Hierarchy</w:t>
            </w:r>
          </w:p>
        </w:tc>
        <w:tc>
          <w:tcPr>
            <w:tcW w:type="dxa" w:w="4896"/>
            <w:shd w:fill="E8EEF6"/>
            <w:vAlign w:val="center"/>
          </w:tcPr>
          <w:p>
            <w:r>
              <w:rPr>
                <w:b/>
                <w:sz w:val="18"/>
              </w:rPr>
              <w:t>What belongs there</w:t>
            </w:r>
          </w:p>
        </w:tc>
        <w:tc>
          <w:tcPr>
            <w:tcW w:type="dxa" w:w="3600"/>
            <w:shd w:fill="E8EEF6"/>
            <w:vAlign w:val="center"/>
          </w:tcPr>
          <w:p>
            <w:r>
              <w:rPr>
                <w:b/>
                <w:sz w:val="18"/>
              </w:rPr>
              <w:t>Why</w:t>
            </w:r>
          </w:p>
        </w:tc>
      </w:tr>
      <w:tr>
        <w:tc>
          <w:tcPr>
            <w:tcW w:type="dxa" w:w="2160"/>
            <w:vAlign w:val="top"/>
            <w:tcMar>
              <w:top w:w="80" w:type="dxa"/>
              <w:start w:w="90" w:type="dxa"/>
              <w:bottom w:w="80" w:type="dxa"/>
              <w:end w:w="90" w:type="dxa"/>
            </w:tcMar>
          </w:tcPr>
          <w:p>
            <w:r>
              <w:rPr>
                <w:sz w:val="17"/>
              </w:rPr>
              <w:t>Goal and scope</w:t>
            </w:r>
          </w:p>
        </w:tc>
        <w:tc>
          <w:tcPr>
            <w:tcW w:type="dxa" w:w="4896"/>
            <w:vAlign w:val="top"/>
            <w:tcMar>
              <w:top w:w="80" w:type="dxa"/>
              <w:start w:w="90" w:type="dxa"/>
              <w:bottom w:w="80" w:type="dxa"/>
              <w:end w:w="90" w:type="dxa"/>
            </w:tcMar>
          </w:tcPr>
          <w:p>
            <w:r>
              <w:rPr>
                <w:sz w:val="17"/>
              </w:rPr>
              <w:t>One-line goal, important constraints, destination/account, schedule</w:t>
            </w:r>
          </w:p>
        </w:tc>
        <w:tc>
          <w:tcPr>
            <w:tcW w:type="dxa" w:w="3600"/>
            <w:vAlign w:val="top"/>
            <w:tcMar>
              <w:top w:w="80" w:type="dxa"/>
              <w:start w:w="90" w:type="dxa"/>
              <w:bottom w:w="80" w:type="dxa"/>
              <w:end w:w="90" w:type="dxa"/>
            </w:tcMar>
          </w:tcPr>
          <w:p>
            <w:r>
              <w:rPr>
                <w:sz w:val="17"/>
              </w:rPr>
              <w:t>Keeps the delegation contract visible</w:t>
            </w:r>
          </w:p>
        </w:tc>
      </w:tr>
      <w:tr>
        <w:tc>
          <w:tcPr>
            <w:tcW w:type="dxa" w:w="2160"/>
            <w:vAlign w:val="top"/>
            <w:tcMar>
              <w:top w:w="80" w:type="dxa"/>
              <w:start w:w="90" w:type="dxa"/>
              <w:bottom w:w="80" w:type="dxa"/>
              <w:end w:w="90" w:type="dxa"/>
            </w:tcMar>
          </w:tcPr>
          <w:p>
            <w:r>
              <w:rPr>
                <w:sz w:val="17"/>
              </w:rPr>
              <w:t>Plan and current state</w:t>
            </w:r>
          </w:p>
        </w:tc>
        <w:tc>
          <w:tcPr>
            <w:tcW w:type="dxa" w:w="4896"/>
            <w:vAlign w:val="top"/>
            <w:tcMar>
              <w:top w:w="80" w:type="dxa"/>
              <w:start w:w="90" w:type="dxa"/>
              <w:bottom w:w="80" w:type="dxa"/>
              <w:end w:w="90" w:type="dxa"/>
            </w:tcMar>
          </w:tcPr>
          <w:p>
            <w:r>
              <w:rPr>
                <w:sz w:val="17"/>
              </w:rPr>
              <w:t>Macro steps, active step, paused/waiting/working status</w:t>
            </w:r>
          </w:p>
        </w:tc>
        <w:tc>
          <w:tcPr>
            <w:tcW w:type="dxa" w:w="3600"/>
            <w:vAlign w:val="top"/>
            <w:tcMar>
              <w:top w:w="80" w:type="dxa"/>
              <w:start w:w="90" w:type="dxa"/>
              <w:bottom w:w="80" w:type="dxa"/>
              <w:end w:w="90" w:type="dxa"/>
            </w:tcMar>
          </w:tcPr>
          <w:p>
            <w:r>
              <w:rPr>
                <w:sz w:val="17"/>
              </w:rPr>
              <w:t>Preserves orientation</w:t>
            </w:r>
          </w:p>
        </w:tc>
      </w:tr>
      <w:tr>
        <w:tc>
          <w:tcPr>
            <w:tcW w:type="dxa" w:w="2160"/>
            <w:vAlign w:val="top"/>
            <w:tcMar>
              <w:top w:w="80" w:type="dxa"/>
              <w:start w:w="90" w:type="dxa"/>
              <w:bottom w:w="80" w:type="dxa"/>
              <w:end w:w="90" w:type="dxa"/>
            </w:tcMar>
          </w:tcPr>
          <w:p>
            <w:r>
              <w:rPr>
                <w:sz w:val="17"/>
              </w:rPr>
              <w:t>Attention surface</w:t>
            </w:r>
          </w:p>
        </w:tc>
        <w:tc>
          <w:tcPr>
            <w:tcW w:type="dxa" w:w="4896"/>
            <w:vAlign w:val="top"/>
            <w:tcMar>
              <w:top w:w="80" w:type="dxa"/>
              <w:start w:w="90" w:type="dxa"/>
              <w:bottom w:w="80" w:type="dxa"/>
              <w:end w:w="90" w:type="dxa"/>
            </w:tcMar>
          </w:tcPr>
          <w:p>
            <w:r>
              <w:rPr>
                <w:sz w:val="17"/>
              </w:rPr>
              <w:t>Clarification, approval, conflict, exception requiring the user</w:t>
            </w:r>
          </w:p>
        </w:tc>
        <w:tc>
          <w:tcPr>
            <w:tcW w:type="dxa" w:w="3600"/>
            <w:vAlign w:val="top"/>
            <w:tcMar>
              <w:top w:w="80" w:type="dxa"/>
              <w:start w:w="90" w:type="dxa"/>
              <w:bottom w:w="80" w:type="dxa"/>
              <w:end w:w="90" w:type="dxa"/>
            </w:tcMar>
          </w:tcPr>
          <w:p>
            <w:r>
              <w:rPr>
                <w:sz w:val="17"/>
              </w:rPr>
              <w:t>Separates FYI from “I need you”</w:t>
            </w:r>
          </w:p>
        </w:tc>
      </w:tr>
      <w:tr>
        <w:tc>
          <w:tcPr>
            <w:tcW w:type="dxa" w:w="2160"/>
            <w:vAlign w:val="top"/>
            <w:tcMar>
              <w:top w:w="80" w:type="dxa"/>
              <w:start w:w="90" w:type="dxa"/>
              <w:bottom w:w="80" w:type="dxa"/>
              <w:end w:w="90" w:type="dxa"/>
            </w:tcMar>
          </w:tcPr>
          <w:p>
            <w:r>
              <w:rPr>
                <w:sz w:val="17"/>
              </w:rPr>
              <w:t>Outcome and evidence</w:t>
            </w:r>
          </w:p>
        </w:tc>
        <w:tc>
          <w:tcPr>
            <w:tcW w:type="dxa" w:w="4896"/>
            <w:vAlign w:val="top"/>
            <w:tcMar>
              <w:top w:w="80" w:type="dxa"/>
              <w:start w:w="90" w:type="dxa"/>
              <w:bottom w:w="80" w:type="dxa"/>
              <w:end w:w="90" w:type="dxa"/>
            </w:tcMar>
          </w:tcPr>
          <w:p>
            <w:r>
              <w:rPr>
                <w:sz w:val="17"/>
              </w:rPr>
              <w:t>Result, affected objects, sources, changes, undo/history</w:t>
            </w:r>
          </w:p>
        </w:tc>
        <w:tc>
          <w:tcPr>
            <w:tcW w:type="dxa" w:w="3600"/>
            <w:vAlign w:val="top"/>
            <w:tcMar>
              <w:top w:w="80" w:type="dxa"/>
              <w:start w:w="90" w:type="dxa"/>
              <w:bottom w:w="80" w:type="dxa"/>
              <w:end w:w="90" w:type="dxa"/>
            </w:tcMar>
          </w:tcPr>
          <w:p>
            <w:r>
              <w:rPr>
                <w:sz w:val="17"/>
              </w:rPr>
              <w:t>Makes completion verifiable</w:t>
            </w:r>
          </w:p>
        </w:tc>
      </w:tr>
    </w:tbl>
    <w:p/>
    <w:p>
      <w:r>
        <w:t>Desktop can use a two-column workspace, for example plan/context on one side and active execution/output on the other. Mobile should not miniaturize that layout. Stack the same objects into a task view: persistent task status, expandable plan, current attention item, output, then activity/history.</w:t>
      </w:r>
    </w:p>
    <w:p>
      <w:pPr>
        <w:pStyle w:val="Heading2"/>
      </w:pPr>
      <w:r>
        <w:t>Information density and progressive disclosure</w:t>
      </w:r>
    </w:p>
    <w:p>
      <w:pPr>
        <w:pStyle w:val="ListBullet"/>
      </w:pPr>
      <w:r>
        <w:t>Level 1, glanceable state: Working, Waiting for you, Paused, Verifying, Done, Needs attention, Failed, plus the active macro-step.</w:t>
      </w:r>
    </w:p>
    <w:p>
      <w:pPr>
        <w:pStyle w:val="ListBullet"/>
      </w:pPr>
      <w:r>
        <w:t>Level 2, task detail: editable plan, affected resources, assumptions, important decisions, and meaningful milestones.</w:t>
      </w:r>
    </w:p>
    <w:p>
      <w:pPr>
        <w:pStyle w:val="ListBullet"/>
      </w:pPr>
      <w:r>
        <w:t>Level 3, forensic detail: activity history, low-level tool details where useful, timestamps, permissions, provenance, and before/after state.</w:t>
      </w:r>
    </w:p>
    <w:p>
      <w:r>
        <w:t>Do not continuously stream every thought-shaped sentence the system can produce. Process transparency is useful; narrative noise is not. Keep the primary surface focused on things that change user decisions.</w:t>
      </w:r>
    </w:p>
    <w:p>
      <w:r>
        <w:t>A reasonable starting heuristic for a complex task is one goal, roughly three to seven visible macro plan steps, one current attention item, and one clearly emphasized next user action. This is a design heuristic, not a research-derived threshold.</w:t>
      </w:r>
    </w:p>
    <w:p>
      <w:pPr>
        <w:pStyle w:val="Heading2"/>
      </w:pPr>
      <w:r>
        <w:t>When chat should and should not dominate</w:t>
      </w:r>
    </w:p>
    <w:tbl>
      <w:tblPr>
        <w:tblStyle w:val="TableGrid"/>
        <w:tblW w:type="auto" w:w="0"/>
        <w:jc w:val="center"/>
        <w:tblLook w:firstColumn="1" w:firstRow="1" w:lastColumn="0" w:lastRow="0" w:noHBand="0" w:noVBand="1" w:val="04A0"/>
      </w:tblPr>
      <w:tblGrid>
        <w:gridCol w:w="5040"/>
        <w:gridCol w:w="5040"/>
      </w:tblGrid>
      <w:tr>
        <w:tc>
          <w:tcPr>
            <w:tcW w:type="dxa" w:w="5040"/>
            <w:shd w:fill="E8EEF6"/>
            <w:vAlign w:val="center"/>
          </w:tcPr>
          <w:p>
            <w:r>
              <w:rPr>
                <w:b/>
                <w:sz w:val="18"/>
              </w:rPr>
              <w:t>Use chat as dominant UI when…</w:t>
            </w:r>
          </w:p>
        </w:tc>
        <w:tc>
          <w:tcPr>
            <w:tcW w:type="dxa" w:w="5040"/>
            <w:shd w:fill="E8EEF6"/>
            <w:vAlign w:val="center"/>
          </w:tcPr>
          <w:p>
            <w:r>
              <w:rPr>
                <w:b/>
                <w:sz w:val="18"/>
              </w:rPr>
              <w:t>Use structured UI as dominant UI when…</w:t>
            </w:r>
          </w:p>
        </w:tc>
      </w:tr>
      <w:tr>
        <w:tc>
          <w:tcPr>
            <w:tcW w:type="dxa" w:w="5040"/>
            <w:vAlign w:val="top"/>
            <w:tcMar>
              <w:top w:w="80" w:type="dxa"/>
              <w:start w:w="90" w:type="dxa"/>
              <w:bottom w:w="80" w:type="dxa"/>
              <w:end w:w="90" w:type="dxa"/>
            </w:tcMar>
          </w:tcPr>
          <w:p>
            <w:r>
              <w:rPr>
                <w:sz w:val="17"/>
              </w:rPr>
              <w:t>The user is exploring intent, ambiguity, or open-ended goals.</w:t>
            </w:r>
          </w:p>
        </w:tc>
        <w:tc>
          <w:tcPr>
            <w:tcW w:type="dxa" w:w="5040"/>
            <w:vAlign w:val="top"/>
            <w:tcMar>
              <w:top w:w="80" w:type="dxa"/>
              <w:start w:w="90" w:type="dxa"/>
              <w:bottom w:w="80" w:type="dxa"/>
              <w:end w:w="90" w:type="dxa"/>
            </w:tcMar>
          </w:tcPr>
          <w:p>
            <w:r>
              <w:rPr>
                <w:sz w:val="17"/>
              </w:rPr>
              <w:t>The task has persistent state that users must inspect later.</w:t>
            </w:r>
          </w:p>
        </w:tc>
      </w:tr>
      <w:tr>
        <w:tc>
          <w:tcPr>
            <w:tcW w:type="dxa" w:w="5040"/>
            <w:vAlign w:val="top"/>
            <w:tcMar>
              <w:top w:w="80" w:type="dxa"/>
              <w:start w:w="90" w:type="dxa"/>
              <w:bottom w:w="80" w:type="dxa"/>
              <w:end w:w="90" w:type="dxa"/>
            </w:tcMar>
          </w:tcPr>
          <w:p>
            <w:r>
              <w:rPr>
                <w:sz w:val="17"/>
              </w:rPr>
              <w:t>Conversation itself is the product outcome.</w:t>
            </w:r>
          </w:p>
        </w:tc>
        <w:tc>
          <w:tcPr>
            <w:tcW w:type="dxa" w:w="5040"/>
            <w:vAlign w:val="top"/>
            <w:tcMar>
              <w:top w:w="80" w:type="dxa"/>
              <w:start w:w="90" w:type="dxa"/>
              <w:bottom w:w="80" w:type="dxa"/>
              <w:end w:w="90" w:type="dxa"/>
            </w:tcMar>
          </w:tcPr>
          <w:p>
            <w:r>
              <w:rPr>
                <w:sz w:val="17"/>
              </w:rPr>
              <w:t>The agent is manipulating multiple objects, steps, permissions, or artifacts.</w:t>
            </w:r>
          </w:p>
        </w:tc>
      </w:tr>
      <w:tr>
        <w:tc>
          <w:tcPr>
            <w:tcW w:type="dxa" w:w="5040"/>
            <w:vAlign w:val="top"/>
            <w:tcMar>
              <w:top w:w="80" w:type="dxa"/>
              <w:start w:w="90" w:type="dxa"/>
              <w:bottom w:w="80" w:type="dxa"/>
              <w:end w:w="90" w:type="dxa"/>
            </w:tcMar>
          </w:tcPr>
          <w:p>
            <w:r>
              <w:rPr>
                <w:sz w:val="17"/>
              </w:rPr>
              <w:t>There are few consequential side effects.</w:t>
            </w:r>
          </w:p>
        </w:tc>
        <w:tc>
          <w:tcPr>
            <w:tcW w:type="dxa" w:w="5040"/>
            <w:vAlign w:val="top"/>
            <w:tcMar>
              <w:top w:w="80" w:type="dxa"/>
              <w:start w:w="90" w:type="dxa"/>
              <w:bottom w:w="80" w:type="dxa"/>
              <w:end w:w="90" w:type="dxa"/>
            </w:tcMar>
          </w:tcPr>
          <w:p>
            <w:r>
              <w:rPr>
                <w:sz w:val="17"/>
              </w:rPr>
              <w:t>The user must compare, edit, reorder, approve, or directly manipulate structured information.</w:t>
            </w:r>
          </w:p>
        </w:tc>
      </w:tr>
      <w:tr>
        <w:tc>
          <w:tcPr>
            <w:tcW w:type="dxa" w:w="5040"/>
            <w:vAlign w:val="top"/>
            <w:tcMar>
              <w:top w:w="80" w:type="dxa"/>
              <w:start w:w="90" w:type="dxa"/>
              <w:bottom w:w="80" w:type="dxa"/>
              <w:end w:w="90" w:type="dxa"/>
            </w:tcMar>
          </w:tcPr>
          <w:p>
            <w:r>
              <w:rPr>
                <w:sz w:val="17"/>
              </w:rPr>
              <w:t>The natural interaction is question/answer or lightweight steering.</w:t>
            </w:r>
          </w:p>
        </w:tc>
        <w:tc>
          <w:tcPr>
            <w:tcW w:type="dxa" w:w="5040"/>
            <w:vAlign w:val="top"/>
            <w:tcMar>
              <w:top w:w="80" w:type="dxa"/>
              <w:start w:w="90" w:type="dxa"/>
              <w:bottom w:w="80" w:type="dxa"/>
              <w:end w:w="90" w:type="dxa"/>
            </w:tcMar>
          </w:tcPr>
          <w:p>
            <w:r>
              <w:rPr>
                <w:sz w:val="17"/>
              </w:rPr>
              <w:t>The interaction includes plans, schedules, history, recovery, diffs, or long-running work.</w:t>
            </w:r>
          </w:p>
        </w:tc>
      </w:tr>
      <w:tr>
        <w:tc>
          <w:tcPr>
            <w:tcW w:type="dxa" w:w="5040"/>
            <w:vAlign w:val="top"/>
            <w:tcMar>
              <w:top w:w="80" w:type="dxa"/>
              <w:start w:w="90" w:type="dxa"/>
              <w:bottom w:w="80" w:type="dxa"/>
              <w:end w:w="90" w:type="dxa"/>
            </w:tcMar>
          </w:tcPr>
          <w:p>
            <w:r>
              <w:rPr>
                <w:sz w:val="17"/>
              </w:rPr>
              <w:t>The output is mostly prose and does not need persistent object identity.</w:t>
            </w:r>
          </w:p>
        </w:tc>
        <w:tc>
          <w:tcPr>
            <w:tcW w:type="dxa" w:w="5040"/>
            <w:vAlign w:val="top"/>
            <w:tcMar>
              <w:top w:w="80" w:type="dxa"/>
              <w:start w:w="90" w:type="dxa"/>
              <w:bottom w:w="80" w:type="dxa"/>
              <w:end w:w="90" w:type="dxa"/>
            </w:tcMar>
          </w:tcPr>
          <w:p>
            <w:r>
              <w:rPr>
                <w:sz w:val="17"/>
              </w:rPr>
              <w:t>The output has native representations such as itinerary, cart, form, calendar, document, checklist, or dashboard.</w:t>
            </w:r>
          </w:p>
        </w:tc>
      </w:tr>
    </w:tbl>
    <w:p/>
    <w:p>
      <w:r>
        <w:t>A useful rule: chat is often the best intent layer and steering layer; it is rarely the best storage layer, monitoring layer, or recovery layer.</w:t>
      </w:r>
    </w:p>
    <w:p>
      <w:pPr>
        <w:pStyle w:val="Heading2"/>
      </w:pPr>
      <w:r>
        <w:t>Modal versus inline behavior</w:t>
      </w:r>
    </w:p>
    <w:tbl>
      <w:tblPr>
        <w:tblStyle w:val="TableGrid"/>
        <w:tblW w:type="auto" w:w="0"/>
        <w:jc w:val="center"/>
        <w:tblLook w:firstColumn="1" w:firstRow="1" w:lastColumn="0" w:lastRow="0" w:noHBand="0" w:noVBand="1" w:val="04A0"/>
      </w:tblPr>
      <w:tblGrid>
        <w:gridCol w:w="3360"/>
        <w:gridCol w:w="3360"/>
        <w:gridCol w:w="3360"/>
      </w:tblGrid>
      <w:tr>
        <w:tc>
          <w:tcPr>
            <w:tcW w:type="dxa" w:w="3888"/>
            <w:shd w:fill="E8EEF6"/>
            <w:vAlign w:val="center"/>
          </w:tcPr>
          <w:p>
            <w:r>
              <w:rPr>
                <w:b/>
                <w:sz w:val="18"/>
              </w:rPr>
              <w:t>Situation</w:t>
            </w:r>
          </w:p>
        </w:tc>
        <w:tc>
          <w:tcPr>
            <w:tcW w:type="dxa" w:w="2880"/>
            <w:shd w:fill="E8EEF6"/>
            <w:vAlign w:val="center"/>
          </w:tcPr>
          <w:p>
            <w:r>
              <w:rPr>
                <w:b/>
                <w:sz w:val="18"/>
              </w:rPr>
              <w:t>Preferred container</w:t>
            </w:r>
          </w:p>
        </w:tc>
        <w:tc>
          <w:tcPr>
            <w:tcW w:type="dxa" w:w="3888"/>
            <w:shd w:fill="E8EEF6"/>
            <w:vAlign w:val="center"/>
          </w:tcPr>
          <w:p>
            <w:r>
              <w:rPr>
                <w:b/>
                <w:sz w:val="18"/>
              </w:rPr>
              <w:t>Rationale</w:t>
            </w:r>
          </w:p>
        </w:tc>
      </w:tr>
      <w:tr>
        <w:tc>
          <w:tcPr>
            <w:tcW w:type="dxa" w:w="3888"/>
            <w:vAlign w:val="top"/>
            <w:tcMar>
              <w:top w:w="80" w:type="dxa"/>
              <w:start w:w="90" w:type="dxa"/>
              <w:bottom w:w="80" w:type="dxa"/>
              <w:end w:w="90" w:type="dxa"/>
            </w:tcMar>
          </w:tcPr>
          <w:p>
            <w:r>
              <w:rPr>
                <w:sz w:val="17"/>
              </w:rPr>
              <w:t>Suggestion about an object already on screen</w:t>
            </w:r>
          </w:p>
        </w:tc>
        <w:tc>
          <w:tcPr>
            <w:tcW w:type="dxa" w:w="2880"/>
            <w:vAlign w:val="top"/>
            <w:tcMar>
              <w:top w:w="80" w:type="dxa"/>
              <w:start w:w="90" w:type="dxa"/>
              <w:bottom w:w="80" w:type="dxa"/>
              <w:end w:w="90" w:type="dxa"/>
            </w:tcMar>
          </w:tcPr>
          <w:p>
            <w:r>
              <w:rPr>
                <w:sz w:val="17"/>
              </w:rPr>
              <w:t>Inline card / anchored popover</w:t>
            </w:r>
          </w:p>
        </w:tc>
        <w:tc>
          <w:tcPr>
            <w:tcW w:type="dxa" w:w="3888"/>
            <w:vAlign w:val="top"/>
            <w:tcMar>
              <w:top w:w="80" w:type="dxa"/>
              <w:start w:w="90" w:type="dxa"/>
              <w:bottom w:w="80" w:type="dxa"/>
              <w:end w:w="90" w:type="dxa"/>
            </w:tcMar>
          </w:tcPr>
          <w:p>
            <w:r>
              <w:rPr>
                <w:sz w:val="17"/>
              </w:rPr>
              <w:t>Maintains context; low interruption</w:t>
            </w:r>
          </w:p>
        </w:tc>
      </w:tr>
      <w:tr>
        <w:tc>
          <w:tcPr>
            <w:tcW w:type="dxa" w:w="3888"/>
            <w:vAlign w:val="top"/>
            <w:tcMar>
              <w:top w:w="80" w:type="dxa"/>
              <w:start w:w="90" w:type="dxa"/>
              <w:bottom w:w="80" w:type="dxa"/>
              <w:end w:w="90" w:type="dxa"/>
            </w:tcMar>
          </w:tcPr>
          <w:p>
            <w:r>
              <w:rPr>
                <w:sz w:val="17"/>
              </w:rPr>
              <w:t>Generated field or object edit</w:t>
            </w:r>
          </w:p>
        </w:tc>
        <w:tc>
          <w:tcPr>
            <w:tcW w:type="dxa" w:w="2880"/>
            <w:vAlign w:val="top"/>
            <w:tcMar>
              <w:top w:w="80" w:type="dxa"/>
              <w:start w:w="90" w:type="dxa"/>
              <w:bottom w:w="80" w:type="dxa"/>
              <w:end w:w="90" w:type="dxa"/>
            </w:tcMar>
          </w:tcPr>
          <w:p>
            <w:r>
              <w:rPr>
                <w:sz w:val="17"/>
              </w:rPr>
              <w:t>Inline preview / diff</w:t>
            </w:r>
          </w:p>
        </w:tc>
        <w:tc>
          <w:tcPr>
            <w:tcW w:type="dxa" w:w="3888"/>
            <w:vAlign w:val="top"/>
            <w:tcMar>
              <w:top w:w="80" w:type="dxa"/>
              <w:start w:w="90" w:type="dxa"/>
              <w:bottom w:w="80" w:type="dxa"/>
              <w:end w:w="90" w:type="dxa"/>
            </w:tcMar>
          </w:tcPr>
          <w:p>
            <w:r>
              <w:rPr>
                <w:sz w:val="17"/>
              </w:rPr>
              <w:t>Allows immediate comparison and revision</w:t>
            </w:r>
          </w:p>
        </w:tc>
      </w:tr>
      <w:tr>
        <w:tc>
          <w:tcPr>
            <w:tcW w:type="dxa" w:w="3888"/>
            <w:vAlign w:val="top"/>
            <w:tcMar>
              <w:top w:w="80" w:type="dxa"/>
              <w:start w:w="90" w:type="dxa"/>
              <w:bottom w:w="80" w:type="dxa"/>
              <w:end w:w="90" w:type="dxa"/>
            </w:tcMar>
          </w:tcPr>
          <w:p>
            <w:r>
              <w:rPr>
                <w:sz w:val="17"/>
              </w:rPr>
              <w:t>Routine progress</w:t>
            </w:r>
          </w:p>
        </w:tc>
        <w:tc>
          <w:tcPr>
            <w:tcW w:type="dxa" w:w="2880"/>
            <w:vAlign w:val="top"/>
            <w:tcMar>
              <w:top w:w="80" w:type="dxa"/>
              <w:start w:w="90" w:type="dxa"/>
              <w:bottom w:w="80" w:type="dxa"/>
              <w:end w:w="90" w:type="dxa"/>
            </w:tcMar>
          </w:tcPr>
          <w:p>
            <w:r>
              <w:rPr>
                <w:sz w:val="17"/>
              </w:rPr>
              <w:t>Inline status region</w:t>
            </w:r>
          </w:p>
        </w:tc>
        <w:tc>
          <w:tcPr>
            <w:tcW w:type="dxa" w:w="3888"/>
            <w:vAlign w:val="top"/>
            <w:tcMar>
              <w:top w:w="80" w:type="dxa"/>
              <w:start w:w="90" w:type="dxa"/>
              <w:bottom w:w="80" w:type="dxa"/>
              <w:end w:w="90" w:type="dxa"/>
            </w:tcMar>
          </w:tcPr>
          <w:p>
            <w:r>
              <w:rPr>
                <w:sz w:val="17"/>
              </w:rPr>
              <w:t>No need to steal focus</w:t>
            </w:r>
          </w:p>
        </w:tc>
      </w:tr>
      <w:tr>
        <w:tc>
          <w:tcPr>
            <w:tcW w:type="dxa" w:w="3888"/>
            <w:vAlign w:val="top"/>
            <w:tcMar>
              <w:top w:w="80" w:type="dxa"/>
              <w:start w:w="90" w:type="dxa"/>
              <w:bottom w:w="80" w:type="dxa"/>
              <w:end w:w="90" w:type="dxa"/>
            </w:tcMar>
          </w:tcPr>
          <w:p>
            <w:r>
              <w:rPr>
                <w:sz w:val="17"/>
              </w:rPr>
              <w:t>Non-blocking warning</w:t>
            </w:r>
          </w:p>
        </w:tc>
        <w:tc>
          <w:tcPr>
            <w:tcW w:type="dxa" w:w="2880"/>
            <w:vAlign w:val="top"/>
            <w:tcMar>
              <w:top w:w="80" w:type="dxa"/>
              <w:start w:w="90" w:type="dxa"/>
              <w:bottom w:w="80" w:type="dxa"/>
              <w:end w:w="90" w:type="dxa"/>
            </w:tcMar>
          </w:tcPr>
          <w:p>
            <w:r>
              <w:rPr>
                <w:sz w:val="17"/>
              </w:rPr>
              <w:t>Inline banner/status</w:t>
            </w:r>
          </w:p>
        </w:tc>
        <w:tc>
          <w:tcPr>
            <w:tcW w:type="dxa" w:w="3888"/>
            <w:vAlign w:val="top"/>
            <w:tcMar>
              <w:top w:w="80" w:type="dxa"/>
              <w:start w:w="90" w:type="dxa"/>
              <w:bottom w:w="80" w:type="dxa"/>
              <w:end w:w="90" w:type="dxa"/>
            </w:tcMar>
          </w:tcPr>
          <w:p>
            <w:r>
              <w:rPr>
                <w:sz w:val="17"/>
              </w:rPr>
              <w:t>Keeps work moving</w:t>
            </w:r>
          </w:p>
        </w:tc>
      </w:tr>
      <w:tr>
        <w:tc>
          <w:tcPr>
            <w:tcW w:type="dxa" w:w="3888"/>
            <w:vAlign w:val="top"/>
            <w:tcMar>
              <w:top w:w="80" w:type="dxa"/>
              <w:start w:w="90" w:type="dxa"/>
              <w:bottom w:w="80" w:type="dxa"/>
              <w:end w:w="90" w:type="dxa"/>
            </w:tcMar>
          </w:tcPr>
          <w:p>
            <w:r>
              <w:rPr>
                <w:sz w:val="17"/>
              </w:rPr>
              <w:t>Blocking clarification</w:t>
            </w:r>
          </w:p>
        </w:tc>
        <w:tc>
          <w:tcPr>
            <w:tcW w:type="dxa" w:w="2880"/>
            <w:vAlign w:val="top"/>
            <w:tcMar>
              <w:top w:w="80" w:type="dxa"/>
              <w:start w:w="90" w:type="dxa"/>
              <w:bottom w:w="80" w:type="dxa"/>
              <w:end w:w="90" w:type="dxa"/>
            </w:tcMar>
          </w:tcPr>
          <w:p>
            <w:r>
              <w:rPr>
                <w:sz w:val="17"/>
              </w:rPr>
              <w:t>Inline attention card or mobile sheet</w:t>
            </w:r>
          </w:p>
        </w:tc>
        <w:tc>
          <w:tcPr>
            <w:tcW w:type="dxa" w:w="3888"/>
            <w:vAlign w:val="top"/>
            <w:tcMar>
              <w:top w:w="80" w:type="dxa"/>
              <w:start w:w="90" w:type="dxa"/>
              <w:bottom w:w="80" w:type="dxa"/>
              <w:end w:w="90" w:type="dxa"/>
            </w:tcMar>
          </w:tcPr>
          <w:p>
            <w:r>
              <w:rPr>
                <w:sz w:val="17"/>
              </w:rPr>
              <w:t>Question belongs to task state</w:t>
            </w:r>
          </w:p>
        </w:tc>
      </w:tr>
      <w:tr>
        <w:tc>
          <w:tcPr>
            <w:tcW w:type="dxa" w:w="3888"/>
            <w:vAlign w:val="top"/>
            <w:tcMar>
              <w:top w:w="80" w:type="dxa"/>
              <w:start w:w="90" w:type="dxa"/>
              <w:bottom w:w="80" w:type="dxa"/>
              <w:end w:w="90" w:type="dxa"/>
            </w:tcMar>
          </w:tcPr>
          <w:p>
            <w:r>
              <w:rPr>
                <w:sz w:val="17"/>
              </w:rPr>
              <w:t>External send, payment, deletion, consequential commit</w:t>
            </w:r>
          </w:p>
        </w:tc>
        <w:tc>
          <w:tcPr>
            <w:tcW w:type="dxa" w:w="2880"/>
            <w:vAlign w:val="top"/>
            <w:tcMar>
              <w:top w:w="80" w:type="dxa"/>
              <w:start w:w="90" w:type="dxa"/>
              <w:bottom w:w="80" w:type="dxa"/>
              <w:end w:w="90" w:type="dxa"/>
            </w:tcMar>
          </w:tcPr>
          <w:p>
            <w:r>
              <w:rPr>
                <w:sz w:val="17"/>
              </w:rPr>
              <w:t>Modal / dialog / sheet</w:t>
            </w:r>
          </w:p>
        </w:tc>
        <w:tc>
          <w:tcPr>
            <w:tcW w:type="dxa" w:w="3888"/>
            <w:vAlign w:val="top"/>
            <w:tcMar>
              <w:top w:w="80" w:type="dxa"/>
              <w:start w:w="90" w:type="dxa"/>
              <w:bottom w:w="80" w:type="dxa"/>
              <w:end w:w="90" w:type="dxa"/>
            </w:tcMar>
          </w:tcPr>
          <w:p>
            <w:r>
              <w:rPr>
                <w:sz w:val="17"/>
              </w:rPr>
              <w:t>Deliberate interruption is justified</w:t>
            </w:r>
          </w:p>
        </w:tc>
      </w:tr>
      <w:tr>
        <w:tc>
          <w:tcPr>
            <w:tcW w:type="dxa" w:w="3888"/>
            <w:vAlign w:val="top"/>
            <w:tcMar>
              <w:top w:w="80" w:type="dxa"/>
              <w:start w:w="90" w:type="dxa"/>
              <w:bottom w:w="80" w:type="dxa"/>
              <w:end w:w="90" w:type="dxa"/>
            </w:tcMar>
          </w:tcPr>
          <w:p>
            <w:r>
              <w:rPr>
                <w:sz w:val="17"/>
              </w:rPr>
              <w:t>Long multi-step delegation</w:t>
            </w:r>
          </w:p>
        </w:tc>
        <w:tc>
          <w:tcPr>
            <w:tcW w:type="dxa" w:w="2880"/>
            <w:vAlign w:val="top"/>
            <w:tcMar>
              <w:top w:w="80" w:type="dxa"/>
              <w:start w:w="90" w:type="dxa"/>
              <w:bottom w:w="80" w:type="dxa"/>
              <w:end w:w="90" w:type="dxa"/>
            </w:tcMar>
          </w:tcPr>
          <w:p>
            <w:r>
              <w:rPr>
                <w:sz w:val="17"/>
              </w:rPr>
              <w:t>Dedicated task workspace</w:t>
            </w:r>
          </w:p>
        </w:tc>
        <w:tc>
          <w:tcPr>
            <w:tcW w:type="dxa" w:w="3888"/>
            <w:vAlign w:val="top"/>
            <w:tcMar>
              <w:top w:w="80" w:type="dxa"/>
              <w:start w:w="90" w:type="dxa"/>
              <w:bottom w:w="80" w:type="dxa"/>
              <w:end w:w="90" w:type="dxa"/>
            </w:tcMar>
          </w:tcPr>
          <w:p>
            <w:r>
              <w:rPr>
                <w:sz w:val="17"/>
              </w:rPr>
              <w:t>Chat chronology is too weak an IA</w:t>
            </w:r>
          </w:p>
        </w:tc>
      </w:tr>
      <w:tr>
        <w:tc>
          <w:tcPr>
            <w:tcW w:type="dxa" w:w="3888"/>
            <w:vAlign w:val="top"/>
            <w:tcMar>
              <w:top w:w="80" w:type="dxa"/>
              <w:start w:w="90" w:type="dxa"/>
              <w:bottom w:w="80" w:type="dxa"/>
              <w:end w:w="90" w:type="dxa"/>
            </w:tcMar>
          </w:tcPr>
          <w:p>
            <w:r>
              <w:rPr>
                <w:sz w:val="17"/>
              </w:rPr>
              <w:t>Ambient help while browsing</w:t>
            </w:r>
          </w:p>
        </w:tc>
        <w:tc>
          <w:tcPr>
            <w:tcW w:type="dxa" w:w="2880"/>
            <w:vAlign w:val="top"/>
            <w:tcMar>
              <w:top w:w="80" w:type="dxa"/>
              <w:start w:w="90" w:type="dxa"/>
              <w:bottom w:w="80" w:type="dxa"/>
              <w:end w:w="90" w:type="dxa"/>
            </w:tcMar>
          </w:tcPr>
          <w:p>
            <w:r>
              <w:rPr>
                <w:sz w:val="17"/>
              </w:rPr>
              <w:t>Side panel</w:t>
            </w:r>
          </w:p>
        </w:tc>
        <w:tc>
          <w:tcPr>
            <w:tcW w:type="dxa" w:w="3888"/>
            <w:vAlign w:val="top"/>
            <w:tcMar>
              <w:top w:w="80" w:type="dxa"/>
              <w:start w:w="90" w:type="dxa"/>
              <w:bottom w:w="80" w:type="dxa"/>
              <w:end w:w="90" w:type="dxa"/>
            </w:tcMar>
          </w:tcPr>
          <w:p>
            <w:r>
              <w:rPr>
                <w:sz w:val="17"/>
              </w:rPr>
              <w:t>Preserves relationship to underlying content</w:t>
            </w:r>
          </w:p>
        </w:tc>
      </w:tr>
      <w:tr>
        <w:tc>
          <w:tcPr>
            <w:tcW w:type="dxa" w:w="3888"/>
            <w:vAlign w:val="top"/>
            <w:tcMar>
              <w:top w:w="80" w:type="dxa"/>
              <w:start w:w="90" w:type="dxa"/>
              <w:bottom w:w="80" w:type="dxa"/>
              <w:end w:w="90" w:type="dxa"/>
            </w:tcMar>
          </w:tcPr>
          <w:p>
            <w:r>
              <w:rPr>
                <w:sz w:val="17"/>
              </w:rPr>
              <w:t>Completed reversible action</w:t>
            </w:r>
          </w:p>
        </w:tc>
        <w:tc>
          <w:tcPr>
            <w:tcW w:type="dxa" w:w="2880"/>
            <w:vAlign w:val="top"/>
            <w:tcMar>
              <w:top w:w="80" w:type="dxa"/>
              <w:start w:w="90" w:type="dxa"/>
              <w:bottom w:w="80" w:type="dxa"/>
              <w:end w:w="90" w:type="dxa"/>
            </w:tcMar>
          </w:tcPr>
          <w:p>
            <w:r>
              <w:rPr>
                <w:sz w:val="17"/>
              </w:rPr>
              <w:t>Inline result plus Undo</w:t>
            </w:r>
          </w:p>
        </w:tc>
        <w:tc>
          <w:tcPr>
            <w:tcW w:type="dxa" w:w="3888"/>
            <w:vAlign w:val="top"/>
            <w:tcMar>
              <w:top w:w="80" w:type="dxa"/>
              <w:start w:w="90" w:type="dxa"/>
              <w:bottom w:w="80" w:type="dxa"/>
              <w:end w:w="90" w:type="dxa"/>
            </w:tcMar>
          </w:tcPr>
          <w:p>
            <w:r>
              <w:rPr>
                <w:sz w:val="17"/>
              </w:rPr>
              <w:t>Recovery remains close to outcome</w:t>
            </w:r>
          </w:p>
        </w:tc>
      </w:tr>
    </w:tbl>
    <w:p/>
    <w:p>
      <w:r>
        <w:t>Modal interruption should correlate with decision consequence, not with AI uncertainty alone. An uncertain recommendation can often remain inline. A $900 purchase should not.</w:t>
      </w:r>
    </w:p>
    <w:p>
      <w:pPr>
        <w:pStyle w:val="Heading1"/>
      </w:pPr>
      <w:r>
        <w:t>3. Agent interaction model and autonomy</w:t>
      </w:r>
    </w:p>
    <w:p>
      <w:pPr>
        <w:pStyle w:val="Heading2"/>
      </w:pPr>
      <w:r>
        <w:t>Risk-adjusted control model</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E8EEF6"/>
            <w:vAlign w:val="center"/>
          </w:tcPr>
          <w:p>
            <w:r>
              <w:rPr>
                <w:b/>
                <w:sz w:val="18"/>
              </w:rPr>
              <w:t>Action class</w:t>
            </w:r>
          </w:p>
        </w:tc>
        <w:tc>
          <w:tcPr>
            <w:tcW w:type="dxa" w:w="2880"/>
            <w:shd w:fill="E8EEF6"/>
            <w:vAlign w:val="center"/>
          </w:tcPr>
          <w:p>
            <w:r>
              <w:rPr>
                <w:b/>
                <w:sz w:val="18"/>
              </w:rPr>
              <w:t>Examples</w:t>
            </w:r>
          </w:p>
        </w:tc>
        <w:tc>
          <w:tcPr>
            <w:tcW w:type="dxa" w:w="1872"/>
            <w:shd w:fill="E8EEF6"/>
            <w:vAlign w:val="center"/>
          </w:tcPr>
          <w:p>
            <w:r>
              <w:rPr>
                <w:b/>
                <w:sz w:val="18"/>
              </w:rPr>
              <w:t>Default autonomy</w:t>
            </w:r>
          </w:p>
        </w:tc>
        <w:tc>
          <w:tcPr>
            <w:tcW w:type="dxa" w:w="3744"/>
            <w:shd w:fill="E8EEF6"/>
            <w:vAlign w:val="center"/>
          </w:tcPr>
          <w:p>
            <w:r>
              <w:rPr>
                <w:b/>
                <w:sz w:val="18"/>
              </w:rPr>
              <w:t>UI guard</w:t>
            </w:r>
          </w:p>
        </w:tc>
      </w:tr>
      <w:tr>
        <w:tc>
          <w:tcPr>
            <w:tcW w:type="dxa" w:w="2160"/>
            <w:vAlign w:val="top"/>
            <w:tcMar>
              <w:top w:w="80" w:type="dxa"/>
              <w:start w:w="90" w:type="dxa"/>
              <w:bottom w:w="80" w:type="dxa"/>
              <w:end w:w="90" w:type="dxa"/>
            </w:tcMar>
          </w:tcPr>
          <w:p>
            <w:r>
              <w:rPr>
                <w:sz w:val="17"/>
              </w:rPr>
              <w:t>Read-only</w:t>
            </w:r>
          </w:p>
        </w:tc>
        <w:tc>
          <w:tcPr>
            <w:tcW w:type="dxa" w:w="2880"/>
            <w:vAlign w:val="top"/>
            <w:tcMar>
              <w:top w:w="80" w:type="dxa"/>
              <w:start w:w="90" w:type="dxa"/>
              <w:bottom w:w="80" w:type="dxa"/>
              <w:end w:w="90" w:type="dxa"/>
            </w:tcMar>
          </w:tcPr>
          <w:p>
            <w:r>
              <w:rPr>
                <w:sz w:val="17"/>
              </w:rPr>
              <w:t>Search, summarize, compare</w:t>
            </w:r>
          </w:p>
        </w:tc>
        <w:tc>
          <w:tcPr>
            <w:tcW w:type="dxa" w:w="1872"/>
            <w:vAlign w:val="top"/>
            <w:tcMar>
              <w:top w:w="80" w:type="dxa"/>
              <w:start w:w="90" w:type="dxa"/>
              <w:bottom w:w="80" w:type="dxa"/>
              <w:end w:w="90" w:type="dxa"/>
            </w:tcMar>
          </w:tcPr>
          <w:p>
            <w:r>
              <w:rPr>
                <w:sz w:val="17"/>
              </w:rPr>
              <w:t>High</w:t>
            </w:r>
          </w:p>
        </w:tc>
        <w:tc>
          <w:tcPr>
            <w:tcW w:type="dxa" w:w="3744"/>
            <w:vAlign w:val="top"/>
            <w:tcMar>
              <w:top w:w="80" w:type="dxa"/>
              <w:start w:w="90" w:type="dxa"/>
              <w:bottom w:w="80" w:type="dxa"/>
              <w:end w:w="90" w:type="dxa"/>
            </w:tcMar>
          </w:tcPr>
          <w:p>
            <w:r>
              <w:rPr>
                <w:sz w:val="17"/>
              </w:rPr>
              <w:t>Source/resource disclosure</w:t>
            </w:r>
          </w:p>
        </w:tc>
      </w:tr>
      <w:tr>
        <w:tc>
          <w:tcPr>
            <w:tcW w:type="dxa" w:w="2160"/>
            <w:vAlign w:val="top"/>
            <w:tcMar>
              <w:top w:w="80" w:type="dxa"/>
              <w:start w:w="90" w:type="dxa"/>
              <w:bottom w:w="80" w:type="dxa"/>
              <w:end w:w="90" w:type="dxa"/>
            </w:tcMar>
          </w:tcPr>
          <w:p>
            <w:r>
              <w:rPr>
                <w:sz w:val="17"/>
              </w:rPr>
              <w:t>Local reversible</w:t>
            </w:r>
          </w:p>
        </w:tc>
        <w:tc>
          <w:tcPr>
            <w:tcW w:type="dxa" w:w="2880"/>
            <w:vAlign w:val="top"/>
            <w:tcMar>
              <w:top w:w="80" w:type="dxa"/>
              <w:start w:w="90" w:type="dxa"/>
              <w:bottom w:w="80" w:type="dxa"/>
              <w:end w:w="90" w:type="dxa"/>
            </w:tcMar>
          </w:tcPr>
          <w:p>
            <w:r>
              <w:rPr>
                <w:sz w:val="17"/>
              </w:rPr>
              <w:t>Reorder items, draft text, modify working copy</w:t>
            </w:r>
          </w:p>
        </w:tc>
        <w:tc>
          <w:tcPr>
            <w:tcW w:type="dxa" w:w="1872"/>
            <w:vAlign w:val="top"/>
            <w:tcMar>
              <w:top w:w="80" w:type="dxa"/>
              <w:start w:w="90" w:type="dxa"/>
              <w:bottom w:w="80" w:type="dxa"/>
              <w:end w:w="90" w:type="dxa"/>
            </w:tcMar>
          </w:tcPr>
          <w:p>
            <w:r>
              <w:rPr>
                <w:sz w:val="17"/>
              </w:rPr>
              <w:t>Medium-high</w:t>
            </w:r>
          </w:p>
        </w:tc>
        <w:tc>
          <w:tcPr>
            <w:tcW w:type="dxa" w:w="3744"/>
            <w:vAlign w:val="top"/>
            <w:tcMar>
              <w:top w:w="80" w:type="dxa"/>
              <w:start w:w="90" w:type="dxa"/>
              <w:bottom w:w="80" w:type="dxa"/>
              <w:end w:w="90" w:type="dxa"/>
            </w:tcMar>
          </w:tcPr>
          <w:p>
            <w:r>
              <w:rPr>
                <w:sz w:val="17"/>
              </w:rPr>
              <w:t>Change preview or persistent Undo</w:t>
            </w:r>
          </w:p>
        </w:tc>
      </w:tr>
      <w:tr>
        <w:tc>
          <w:tcPr>
            <w:tcW w:type="dxa" w:w="2160"/>
            <w:vAlign w:val="top"/>
            <w:tcMar>
              <w:top w:w="80" w:type="dxa"/>
              <w:start w:w="90" w:type="dxa"/>
              <w:bottom w:w="80" w:type="dxa"/>
              <w:end w:w="90" w:type="dxa"/>
            </w:tcMar>
          </w:tcPr>
          <w:p>
            <w:r>
              <w:rPr>
                <w:sz w:val="17"/>
              </w:rPr>
              <w:t>External but recoverable</w:t>
            </w:r>
          </w:p>
        </w:tc>
        <w:tc>
          <w:tcPr>
            <w:tcW w:type="dxa" w:w="2880"/>
            <w:vAlign w:val="top"/>
            <w:tcMar>
              <w:top w:w="80" w:type="dxa"/>
              <w:start w:w="90" w:type="dxa"/>
              <w:bottom w:w="80" w:type="dxa"/>
              <w:end w:w="90" w:type="dxa"/>
            </w:tcMar>
          </w:tcPr>
          <w:p>
            <w:r>
              <w:rPr>
                <w:sz w:val="17"/>
              </w:rPr>
              <w:t>Reschedule event, add to cart</w:t>
            </w:r>
          </w:p>
        </w:tc>
        <w:tc>
          <w:tcPr>
            <w:tcW w:type="dxa" w:w="1872"/>
            <w:vAlign w:val="top"/>
            <w:tcMar>
              <w:top w:w="80" w:type="dxa"/>
              <w:start w:w="90" w:type="dxa"/>
              <w:bottom w:w="80" w:type="dxa"/>
              <w:end w:w="90" w:type="dxa"/>
            </w:tcMar>
          </w:tcPr>
          <w:p>
            <w:r>
              <w:rPr>
                <w:sz w:val="17"/>
              </w:rPr>
              <w:t>Medium</w:t>
            </w:r>
          </w:p>
        </w:tc>
        <w:tc>
          <w:tcPr>
            <w:tcW w:type="dxa" w:w="3744"/>
            <w:vAlign w:val="top"/>
            <w:tcMar>
              <w:top w:w="80" w:type="dxa"/>
              <w:start w:w="90" w:type="dxa"/>
              <w:bottom w:w="80" w:type="dxa"/>
              <w:end w:w="90" w:type="dxa"/>
            </w:tcMar>
          </w:tcPr>
          <w:p>
            <w:r>
              <w:rPr>
                <w:sz w:val="17"/>
              </w:rPr>
              <w:t>Summary plus post-action recovery</w:t>
            </w:r>
          </w:p>
        </w:tc>
      </w:tr>
      <w:tr>
        <w:tc>
          <w:tcPr>
            <w:tcW w:type="dxa" w:w="2160"/>
            <w:vAlign w:val="top"/>
            <w:tcMar>
              <w:top w:w="80" w:type="dxa"/>
              <w:start w:w="90" w:type="dxa"/>
              <w:bottom w:w="80" w:type="dxa"/>
              <w:end w:w="90" w:type="dxa"/>
            </w:tcMar>
          </w:tcPr>
          <w:p>
            <w:r>
              <w:rPr>
                <w:sz w:val="17"/>
              </w:rPr>
              <w:t>External communication</w:t>
            </w:r>
          </w:p>
        </w:tc>
        <w:tc>
          <w:tcPr>
            <w:tcW w:type="dxa" w:w="2880"/>
            <w:vAlign w:val="top"/>
            <w:tcMar>
              <w:top w:w="80" w:type="dxa"/>
              <w:start w:w="90" w:type="dxa"/>
              <w:bottom w:w="80" w:type="dxa"/>
              <w:end w:w="90" w:type="dxa"/>
            </w:tcMar>
          </w:tcPr>
          <w:p>
            <w:r>
              <w:rPr>
                <w:sz w:val="17"/>
              </w:rPr>
              <w:t>Send message, invite attendee</w:t>
            </w:r>
          </w:p>
        </w:tc>
        <w:tc>
          <w:tcPr>
            <w:tcW w:type="dxa" w:w="1872"/>
            <w:vAlign w:val="top"/>
            <w:tcMar>
              <w:top w:w="80" w:type="dxa"/>
              <w:start w:w="90" w:type="dxa"/>
              <w:bottom w:w="80" w:type="dxa"/>
              <w:end w:w="90" w:type="dxa"/>
            </w:tcMar>
          </w:tcPr>
          <w:p>
            <w:r>
              <w:rPr>
                <w:sz w:val="17"/>
              </w:rPr>
              <w:t>Lower</w:t>
            </w:r>
          </w:p>
        </w:tc>
        <w:tc>
          <w:tcPr>
            <w:tcW w:type="dxa" w:w="3744"/>
            <w:vAlign w:val="top"/>
            <w:tcMar>
              <w:top w:w="80" w:type="dxa"/>
              <w:start w:w="90" w:type="dxa"/>
              <w:bottom w:w="80" w:type="dxa"/>
              <w:end w:w="90" w:type="dxa"/>
            </w:tcMar>
          </w:tcPr>
          <w:p>
            <w:r>
              <w:rPr>
                <w:sz w:val="17"/>
              </w:rPr>
              <w:t>Review recipients/content; explicit Send</w:t>
            </w:r>
          </w:p>
        </w:tc>
      </w:tr>
      <w:tr>
        <w:tc>
          <w:tcPr>
            <w:tcW w:type="dxa" w:w="2160"/>
            <w:vAlign w:val="top"/>
            <w:tcMar>
              <w:top w:w="80" w:type="dxa"/>
              <w:start w:w="90" w:type="dxa"/>
              <w:bottom w:w="80" w:type="dxa"/>
              <w:end w:w="90" w:type="dxa"/>
            </w:tcMar>
          </w:tcPr>
          <w:p>
            <w:r>
              <w:rPr>
                <w:sz w:val="17"/>
              </w:rPr>
              <w:t>Financial / legal / account consequence</w:t>
            </w:r>
          </w:p>
        </w:tc>
        <w:tc>
          <w:tcPr>
            <w:tcW w:type="dxa" w:w="2880"/>
            <w:vAlign w:val="top"/>
            <w:tcMar>
              <w:top w:w="80" w:type="dxa"/>
              <w:start w:w="90" w:type="dxa"/>
              <w:bottom w:w="80" w:type="dxa"/>
              <w:end w:w="90" w:type="dxa"/>
            </w:tcMar>
          </w:tcPr>
          <w:p>
            <w:r>
              <w:rPr>
                <w:sz w:val="17"/>
              </w:rPr>
              <w:t>Purchase, subscription, permissions, disclosure</w:t>
            </w:r>
          </w:p>
        </w:tc>
        <w:tc>
          <w:tcPr>
            <w:tcW w:type="dxa" w:w="1872"/>
            <w:vAlign w:val="top"/>
            <w:tcMar>
              <w:top w:w="80" w:type="dxa"/>
              <w:start w:w="90" w:type="dxa"/>
              <w:bottom w:w="80" w:type="dxa"/>
              <w:end w:w="90" w:type="dxa"/>
            </w:tcMar>
          </w:tcPr>
          <w:p>
            <w:r>
              <w:rPr>
                <w:sz w:val="17"/>
              </w:rPr>
              <w:t>Low at commit</w:t>
            </w:r>
          </w:p>
        </w:tc>
        <w:tc>
          <w:tcPr>
            <w:tcW w:type="dxa" w:w="3744"/>
            <w:vAlign w:val="top"/>
            <w:tcMar>
              <w:top w:w="80" w:type="dxa"/>
              <w:start w:w="90" w:type="dxa"/>
              <w:bottom w:w="80" w:type="dxa"/>
              <w:end w:w="90" w:type="dxa"/>
            </w:tcMar>
          </w:tcPr>
          <w:p>
            <w:r>
              <w:rPr>
                <w:sz w:val="17"/>
              </w:rPr>
              <w:t>Explicit object-specific confirmation</w:t>
            </w:r>
          </w:p>
        </w:tc>
      </w:tr>
      <w:tr>
        <w:tc>
          <w:tcPr>
            <w:tcW w:type="dxa" w:w="2160"/>
            <w:vAlign w:val="top"/>
            <w:tcMar>
              <w:top w:w="80" w:type="dxa"/>
              <w:start w:w="90" w:type="dxa"/>
              <w:bottom w:w="80" w:type="dxa"/>
              <w:end w:w="90" w:type="dxa"/>
            </w:tcMar>
          </w:tcPr>
          <w:p>
            <w:r>
              <w:rPr>
                <w:sz w:val="17"/>
              </w:rPr>
              <w:t>Destructive / hard to reverse</w:t>
            </w:r>
          </w:p>
        </w:tc>
        <w:tc>
          <w:tcPr>
            <w:tcW w:type="dxa" w:w="2880"/>
            <w:vAlign w:val="top"/>
            <w:tcMar>
              <w:top w:w="80" w:type="dxa"/>
              <w:start w:w="90" w:type="dxa"/>
              <w:bottom w:w="80" w:type="dxa"/>
              <w:end w:w="90" w:type="dxa"/>
            </w:tcMar>
          </w:tcPr>
          <w:p>
            <w:r>
              <w:rPr>
                <w:sz w:val="17"/>
              </w:rPr>
              <w:t>Delete records, cancel booking with penalty</w:t>
            </w:r>
          </w:p>
        </w:tc>
        <w:tc>
          <w:tcPr>
            <w:tcW w:type="dxa" w:w="1872"/>
            <w:vAlign w:val="top"/>
            <w:tcMar>
              <w:top w:w="80" w:type="dxa"/>
              <w:start w:w="90" w:type="dxa"/>
              <w:bottom w:w="80" w:type="dxa"/>
              <w:end w:w="90" w:type="dxa"/>
            </w:tcMar>
          </w:tcPr>
          <w:p>
            <w:r>
              <w:rPr>
                <w:sz w:val="17"/>
              </w:rPr>
              <w:t>Low</w:t>
            </w:r>
          </w:p>
        </w:tc>
        <w:tc>
          <w:tcPr>
            <w:tcW w:type="dxa" w:w="3744"/>
            <w:vAlign w:val="top"/>
            <w:tcMar>
              <w:top w:w="80" w:type="dxa"/>
              <w:start w:w="90" w:type="dxa"/>
              <w:bottom w:w="80" w:type="dxa"/>
              <w:end w:w="90" w:type="dxa"/>
            </w:tcMar>
          </w:tcPr>
          <w:p>
            <w:r>
              <w:rPr>
                <w:sz w:val="17"/>
              </w:rPr>
              <w:t>Consequence statement + explicit destructive action</w:t>
            </w:r>
          </w:p>
        </w:tc>
      </w:tr>
      <w:tr>
        <w:tc>
          <w:tcPr>
            <w:tcW w:type="dxa" w:w="2160"/>
            <w:vAlign w:val="top"/>
            <w:tcMar>
              <w:top w:w="80" w:type="dxa"/>
              <w:start w:w="90" w:type="dxa"/>
              <w:bottom w:w="80" w:type="dxa"/>
              <w:end w:w="90" w:type="dxa"/>
            </w:tcMar>
          </w:tcPr>
          <w:p>
            <w:r>
              <w:rPr>
                <w:sz w:val="17"/>
              </w:rPr>
              <w:t>Background / recurring</w:t>
            </w:r>
          </w:p>
        </w:tc>
        <w:tc>
          <w:tcPr>
            <w:tcW w:type="dxa" w:w="2880"/>
            <w:vAlign w:val="top"/>
            <w:tcMar>
              <w:top w:w="80" w:type="dxa"/>
              <w:start w:w="90" w:type="dxa"/>
              <w:bottom w:w="80" w:type="dxa"/>
              <w:end w:w="90" w:type="dxa"/>
            </w:tcMar>
          </w:tcPr>
          <w:p>
            <w:r>
              <w:rPr>
                <w:sz w:val="17"/>
              </w:rPr>
              <w:t>Auto-buy, recurring report, cleanup</w:t>
            </w:r>
          </w:p>
        </w:tc>
        <w:tc>
          <w:tcPr>
            <w:tcW w:type="dxa" w:w="1872"/>
            <w:vAlign w:val="top"/>
            <w:tcMar>
              <w:top w:w="80" w:type="dxa"/>
              <w:start w:w="90" w:type="dxa"/>
              <w:bottom w:w="80" w:type="dxa"/>
              <w:end w:w="90" w:type="dxa"/>
            </w:tcMar>
          </w:tcPr>
          <w:p>
            <w:r>
              <w:rPr>
                <w:sz w:val="17"/>
              </w:rPr>
              <w:t>High only inside approved scope</w:t>
            </w:r>
          </w:p>
        </w:tc>
        <w:tc>
          <w:tcPr>
            <w:tcW w:type="dxa" w:w="3744"/>
            <w:vAlign w:val="top"/>
            <w:tcMar>
              <w:top w:w="80" w:type="dxa"/>
              <w:start w:w="90" w:type="dxa"/>
              <w:bottom w:w="80" w:type="dxa"/>
              <w:end w:w="90" w:type="dxa"/>
            </w:tcMar>
          </w:tcPr>
          <w:p>
            <w:r>
              <w:rPr>
                <w:sz w:val="17"/>
              </w:rPr>
              <w:t>Persistent policy/schedule, notifications, easy suspension</w:t>
            </w:r>
          </w:p>
        </w:tc>
      </w:tr>
    </w:tbl>
    <w:p/>
    <w:p>
      <w:pPr>
        <w:pStyle w:val="Heading2"/>
      </w:pPr>
      <w:r>
        <w:t>Interaction patterns by initiative</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E8EEF6"/>
            <w:vAlign w:val="center"/>
          </w:tcPr>
          <w:p>
            <w:r>
              <w:rPr>
                <w:b/>
                <w:sz w:val="18"/>
              </w:rPr>
              <w:t>Moment</w:t>
            </w:r>
          </w:p>
        </w:tc>
        <w:tc>
          <w:tcPr>
            <w:tcW w:type="dxa" w:w="2160"/>
            <w:shd w:fill="E8EEF6"/>
            <w:vAlign w:val="center"/>
          </w:tcPr>
          <w:p>
            <w:r>
              <w:rPr>
                <w:b/>
                <w:sz w:val="18"/>
              </w:rPr>
              <w:t>Pattern</w:t>
            </w:r>
          </w:p>
        </w:tc>
        <w:tc>
          <w:tcPr>
            <w:tcW w:type="dxa" w:w="6192"/>
            <w:shd w:fill="E8EEF6"/>
            <w:vAlign w:val="center"/>
          </w:tcPr>
          <w:p>
            <w:r>
              <w:rPr>
                <w:b/>
                <w:sz w:val="18"/>
              </w:rPr>
              <w:t>Recommended behavior</w:t>
            </w:r>
          </w:p>
        </w:tc>
      </w:tr>
      <w:tr>
        <w:tc>
          <w:tcPr>
            <w:tcW w:type="dxa" w:w="2016"/>
            <w:vAlign w:val="top"/>
            <w:tcMar>
              <w:top w:w="80" w:type="dxa"/>
              <w:start w:w="90" w:type="dxa"/>
              <w:bottom w:w="80" w:type="dxa"/>
              <w:end w:w="90" w:type="dxa"/>
            </w:tcMar>
          </w:tcPr>
          <w:p>
            <w:r>
              <w:rPr>
                <w:sz w:val="17"/>
              </w:rPr>
              <w:t>User initiation</w:t>
            </w:r>
          </w:p>
        </w:tc>
        <w:tc>
          <w:tcPr>
            <w:tcW w:type="dxa" w:w="2160"/>
            <w:vAlign w:val="top"/>
            <w:tcMar>
              <w:top w:w="80" w:type="dxa"/>
              <w:start w:w="90" w:type="dxa"/>
              <w:bottom w:w="80" w:type="dxa"/>
              <w:end w:w="90" w:type="dxa"/>
            </w:tcMar>
          </w:tcPr>
          <w:p>
            <w:r>
              <w:rPr>
                <w:sz w:val="17"/>
              </w:rPr>
              <w:t>Intent + scope</w:t>
            </w:r>
          </w:p>
        </w:tc>
        <w:tc>
          <w:tcPr>
            <w:tcW w:type="dxa" w:w="6192"/>
            <w:vAlign w:val="top"/>
            <w:tcMar>
              <w:top w:w="80" w:type="dxa"/>
              <w:start w:w="90" w:type="dxa"/>
              <w:bottom w:w="80" w:type="dxa"/>
              <w:end w:w="90" w:type="dxa"/>
            </w:tcMar>
          </w:tcPr>
          <w:p>
            <w:r>
              <w:rPr>
                <w:sz w:val="17"/>
              </w:rPr>
              <w:t>Let users express a goal naturally; turn sufficiently complex work into a persistent Task object. Surface inferred constraints for correction.</w:t>
            </w:r>
          </w:p>
        </w:tc>
      </w:tr>
      <w:tr>
        <w:tc>
          <w:tcPr>
            <w:tcW w:type="dxa" w:w="2016"/>
            <w:vAlign w:val="top"/>
            <w:tcMar>
              <w:top w:w="80" w:type="dxa"/>
              <w:start w:w="90" w:type="dxa"/>
              <w:bottom w:w="80" w:type="dxa"/>
              <w:end w:w="90" w:type="dxa"/>
            </w:tcMar>
          </w:tcPr>
          <w:p>
            <w:r>
              <w:rPr>
                <w:sz w:val="17"/>
              </w:rPr>
              <w:t>Agent suggestion</w:t>
            </w:r>
          </w:p>
        </w:tc>
        <w:tc>
          <w:tcPr>
            <w:tcW w:type="dxa" w:w="2160"/>
            <w:vAlign w:val="top"/>
            <w:tcMar>
              <w:top w:w="80" w:type="dxa"/>
              <w:start w:w="90" w:type="dxa"/>
              <w:bottom w:w="80" w:type="dxa"/>
              <w:end w:w="90" w:type="dxa"/>
            </w:tcMar>
          </w:tcPr>
          <w:p>
            <w:r>
              <w:rPr>
                <w:sz w:val="17"/>
              </w:rPr>
              <w:t>Contextual proposal</w:t>
            </w:r>
          </w:p>
        </w:tc>
        <w:tc>
          <w:tcPr>
            <w:tcW w:type="dxa" w:w="6192"/>
            <w:vAlign w:val="top"/>
            <w:tcMar>
              <w:top w:w="80" w:type="dxa"/>
              <w:start w:w="90" w:type="dxa"/>
              <w:bottom w:w="80" w:type="dxa"/>
              <w:end w:w="90" w:type="dxa"/>
            </w:tcMar>
          </w:tcPr>
          <w:p>
            <w:r>
              <w:rPr>
                <w:sz w:val="17"/>
              </w:rPr>
              <w:t>Show what the agent noticed, what it proposes, expected effect, Review/Apply, Dismiss, and optional Why this?</w:t>
            </w:r>
          </w:p>
        </w:tc>
      </w:tr>
      <w:tr>
        <w:tc>
          <w:tcPr>
            <w:tcW w:type="dxa" w:w="2016"/>
            <w:vAlign w:val="top"/>
            <w:tcMar>
              <w:top w:w="80" w:type="dxa"/>
              <w:start w:w="90" w:type="dxa"/>
              <w:bottom w:w="80" w:type="dxa"/>
              <w:end w:w="90" w:type="dxa"/>
            </w:tcMar>
          </w:tcPr>
          <w:p>
            <w:r>
              <w:rPr>
                <w:sz w:val="17"/>
              </w:rPr>
              <w:t>Agent interruption</w:t>
            </w:r>
          </w:p>
        </w:tc>
        <w:tc>
          <w:tcPr>
            <w:tcW w:type="dxa" w:w="2160"/>
            <w:vAlign w:val="top"/>
            <w:tcMar>
              <w:top w:w="80" w:type="dxa"/>
              <w:start w:w="90" w:type="dxa"/>
              <w:bottom w:w="80" w:type="dxa"/>
              <w:end w:w="90" w:type="dxa"/>
            </w:tcMar>
          </w:tcPr>
          <w:p>
            <w:r>
              <w:rPr>
                <w:sz w:val="17"/>
              </w:rPr>
              <w:t>Attention request</w:t>
            </w:r>
          </w:p>
        </w:tc>
        <w:tc>
          <w:tcPr>
            <w:tcW w:type="dxa" w:w="6192"/>
            <w:vAlign w:val="top"/>
            <w:tcMar>
              <w:top w:w="80" w:type="dxa"/>
              <w:start w:w="90" w:type="dxa"/>
              <w:bottom w:w="80" w:type="dxa"/>
              <w:end w:w="90" w:type="dxa"/>
            </w:tcMar>
          </w:tcPr>
          <w:p>
            <w:r>
              <w:rPr>
                <w:sz w:val="17"/>
              </w:rPr>
              <w:t>Interrupt only for blocking ambiguity, elevated risk, or material conflict. Prefer workflow boundaries and configurable timing.</w:t>
            </w:r>
          </w:p>
        </w:tc>
      </w:tr>
      <w:tr>
        <w:tc>
          <w:tcPr>
            <w:tcW w:type="dxa" w:w="2016"/>
            <w:vAlign w:val="top"/>
            <w:tcMar>
              <w:top w:w="80" w:type="dxa"/>
              <w:start w:w="90" w:type="dxa"/>
              <w:bottom w:w="80" w:type="dxa"/>
              <w:end w:w="90" w:type="dxa"/>
            </w:tcMar>
          </w:tcPr>
          <w:p>
            <w:r>
              <w:rPr>
                <w:sz w:val="17"/>
              </w:rPr>
              <w:t>Agent → user handoff</w:t>
            </w:r>
          </w:p>
        </w:tc>
        <w:tc>
          <w:tcPr>
            <w:tcW w:type="dxa" w:w="2160"/>
            <w:vAlign w:val="top"/>
            <w:tcMar>
              <w:top w:w="80" w:type="dxa"/>
              <w:start w:w="90" w:type="dxa"/>
              <w:bottom w:w="80" w:type="dxa"/>
              <w:end w:w="90" w:type="dxa"/>
            </w:tcMar>
          </w:tcPr>
          <w:p>
            <w:r>
              <w:rPr>
                <w:sz w:val="17"/>
              </w:rPr>
              <w:t>Takeover</w:t>
            </w:r>
          </w:p>
        </w:tc>
        <w:tc>
          <w:tcPr>
            <w:tcW w:type="dxa" w:w="6192"/>
            <w:vAlign w:val="top"/>
            <w:tcMar>
              <w:top w:w="80" w:type="dxa"/>
              <w:start w:w="90" w:type="dxa"/>
              <w:bottom w:w="80" w:type="dxa"/>
              <w:end w:w="90" w:type="dxa"/>
            </w:tcMar>
          </w:tcPr>
          <w:p>
            <w:r>
              <w:rPr>
                <w:sz w:val="17"/>
              </w:rPr>
              <w:t>Preserve task context and clearly state what the user must do, such as authenticate or enter sensitive data.</w:t>
            </w:r>
          </w:p>
        </w:tc>
      </w:tr>
      <w:tr>
        <w:tc>
          <w:tcPr>
            <w:tcW w:type="dxa" w:w="2016"/>
            <w:vAlign w:val="top"/>
            <w:tcMar>
              <w:top w:w="80" w:type="dxa"/>
              <w:start w:w="90" w:type="dxa"/>
              <w:bottom w:w="80" w:type="dxa"/>
              <w:end w:w="90" w:type="dxa"/>
            </w:tcMar>
          </w:tcPr>
          <w:p>
            <w:r>
              <w:rPr>
                <w:sz w:val="17"/>
              </w:rPr>
              <w:t>User → agent handback</w:t>
            </w:r>
          </w:p>
        </w:tc>
        <w:tc>
          <w:tcPr>
            <w:tcW w:type="dxa" w:w="2160"/>
            <w:vAlign w:val="top"/>
            <w:tcMar>
              <w:top w:w="80" w:type="dxa"/>
              <w:start w:w="90" w:type="dxa"/>
              <w:bottom w:w="80" w:type="dxa"/>
              <w:end w:w="90" w:type="dxa"/>
            </w:tcMar>
          </w:tcPr>
          <w:p>
            <w:r>
              <w:rPr>
                <w:sz w:val="17"/>
              </w:rPr>
              <w:t>Resume</w:t>
            </w:r>
          </w:p>
        </w:tc>
        <w:tc>
          <w:tcPr>
            <w:tcW w:type="dxa" w:w="6192"/>
            <w:vAlign w:val="top"/>
            <w:tcMar>
              <w:top w:w="80" w:type="dxa"/>
              <w:start w:w="90" w:type="dxa"/>
              <w:bottom w:w="80" w:type="dxa"/>
              <w:end w:w="90" w:type="dxa"/>
            </w:tcMar>
          </w:tcPr>
          <w:p>
            <w:r>
              <w:rPr>
                <w:sz w:val="17"/>
              </w:rPr>
              <w:t>State what changed during takeover and where the agent will resume.</w:t>
            </w:r>
          </w:p>
        </w:tc>
      </w:tr>
      <w:tr>
        <w:tc>
          <w:tcPr>
            <w:tcW w:type="dxa" w:w="2016"/>
            <w:vAlign w:val="top"/>
            <w:tcMar>
              <w:top w:w="80" w:type="dxa"/>
              <w:start w:w="90" w:type="dxa"/>
              <w:bottom w:w="80" w:type="dxa"/>
              <w:end w:w="90" w:type="dxa"/>
            </w:tcMar>
          </w:tcPr>
          <w:p>
            <w:r>
              <w:rPr>
                <w:sz w:val="17"/>
              </w:rPr>
              <w:t>User interruption</w:t>
            </w:r>
          </w:p>
        </w:tc>
        <w:tc>
          <w:tcPr>
            <w:tcW w:type="dxa" w:w="2160"/>
            <w:vAlign w:val="top"/>
            <w:tcMar>
              <w:top w:w="80" w:type="dxa"/>
              <w:start w:w="90" w:type="dxa"/>
              <w:bottom w:w="80" w:type="dxa"/>
              <w:end w:w="90" w:type="dxa"/>
            </w:tcMar>
          </w:tcPr>
          <w:p>
            <w:r>
              <w:rPr>
                <w:sz w:val="17"/>
              </w:rPr>
              <w:t>Steering</w:t>
            </w:r>
          </w:p>
        </w:tc>
        <w:tc>
          <w:tcPr>
            <w:tcW w:type="dxa" w:w="6192"/>
            <w:vAlign w:val="top"/>
            <w:tcMar>
              <w:top w:w="80" w:type="dxa"/>
              <w:start w:w="90" w:type="dxa"/>
              <w:bottom w:w="80" w:type="dxa"/>
              <w:end w:w="90" w:type="dxa"/>
            </w:tcMar>
          </w:tcPr>
          <w:p>
            <w:r>
              <w:rPr>
                <w:sz w:val="17"/>
              </w:rPr>
              <w:t>Pause execution while preserving progress; accept amended constraints or plan; resume without restart.</w:t>
            </w:r>
          </w:p>
        </w:tc>
      </w:tr>
      <w:tr>
        <w:tc>
          <w:tcPr>
            <w:tcW w:type="dxa" w:w="2016"/>
            <w:vAlign w:val="top"/>
            <w:tcMar>
              <w:top w:w="80" w:type="dxa"/>
              <w:start w:w="90" w:type="dxa"/>
              <w:bottom w:w="80" w:type="dxa"/>
              <w:end w:w="90" w:type="dxa"/>
            </w:tcMar>
          </w:tcPr>
          <w:p>
            <w:r>
              <w:rPr>
                <w:sz w:val="17"/>
              </w:rPr>
              <w:t>Multi-turn work</w:t>
            </w:r>
          </w:p>
        </w:tc>
        <w:tc>
          <w:tcPr>
            <w:tcW w:type="dxa" w:w="2160"/>
            <w:vAlign w:val="top"/>
            <w:tcMar>
              <w:top w:w="80" w:type="dxa"/>
              <w:start w:w="90" w:type="dxa"/>
              <w:bottom w:w="80" w:type="dxa"/>
              <w:end w:w="90" w:type="dxa"/>
            </w:tcMar>
          </w:tcPr>
          <w:p>
            <w:r>
              <w:rPr>
                <w:sz w:val="17"/>
              </w:rPr>
              <w:t>Shared task state</w:t>
            </w:r>
          </w:p>
        </w:tc>
        <w:tc>
          <w:tcPr>
            <w:tcW w:type="dxa" w:w="6192"/>
            <w:vAlign w:val="top"/>
            <w:tcMar>
              <w:top w:w="80" w:type="dxa"/>
              <w:start w:w="90" w:type="dxa"/>
              <w:bottom w:w="80" w:type="dxa"/>
              <w:end w:w="90" w:type="dxa"/>
            </w:tcMar>
          </w:tcPr>
          <w:p>
            <w:r>
              <w:rPr>
                <w:sz w:val="17"/>
              </w:rPr>
              <w:t>Make plans, objects, and constraints referenceable. “Change step 3” beats reconstructing a transcript.</w:t>
            </w:r>
          </w:p>
        </w:tc>
      </w:tr>
      <w:tr>
        <w:tc>
          <w:tcPr>
            <w:tcW w:type="dxa" w:w="2016"/>
            <w:vAlign w:val="top"/>
            <w:tcMar>
              <w:top w:w="80" w:type="dxa"/>
              <w:start w:w="90" w:type="dxa"/>
              <w:bottom w:w="80" w:type="dxa"/>
              <w:end w:w="90" w:type="dxa"/>
            </w:tcMar>
          </w:tcPr>
          <w:p>
            <w:r>
              <w:rPr>
                <w:sz w:val="17"/>
              </w:rPr>
              <w:t>Completion</w:t>
            </w:r>
          </w:p>
        </w:tc>
        <w:tc>
          <w:tcPr>
            <w:tcW w:type="dxa" w:w="2160"/>
            <w:vAlign w:val="top"/>
            <w:tcMar>
              <w:top w:w="80" w:type="dxa"/>
              <w:start w:w="90" w:type="dxa"/>
              <w:bottom w:w="80" w:type="dxa"/>
              <w:end w:w="90" w:type="dxa"/>
            </w:tcMar>
          </w:tcPr>
          <w:p>
            <w:r>
              <w:rPr>
                <w:sz w:val="17"/>
              </w:rPr>
              <w:t>Verify then close</w:t>
            </w:r>
          </w:p>
        </w:tc>
        <w:tc>
          <w:tcPr>
            <w:tcW w:type="dxa" w:w="6192"/>
            <w:vAlign w:val="top"/>
            <w:tcMar>
              <w:top w:w="80" w:type="dxa"/>
              <w:start w:w="90" w:type="dxa"/>
              <w:bottom w:w="80" w:type="dxa"/>
              <w:end w:w="90" w:type="dxa"/>
            </w:tcMar>
          </w:tcPr>
          <w:p>
            <w:r>
              <w:rPr>
                <w:sz w:val="17"/>
              </w:rPr>
              <w:t>Show outcome, material changes, exceptions, evidence, and nearest recovery action.</w:t>
            </w:r>
          </w:p>
        </w:tc>
      </w:tr>
      <w:tr>
        <w:tc>
          <w:tcPr>
            <w:tcW w:type="dxa" w:w="2016"/>
            <w:vAlign w:val="top"/>
            <w:tcMar>
              <w:top w:w="80" w:type="dxa"/>
              <w:start w:w="90" w:type="dxa"/>
              <w:bottom w:w="80" w:type="dxa"/>
              <w:end w:w="90" w:type="dxa"/>
            </w:tcMar>
          </w:tcPr>
          <w:p>
            <w:r>
              <w:rPr>
                <w:sz w:val="17"/>
              </w:rPr>
              <w:t>Background work</w:t>
            </w:r>
          </w:p>
        </w:tc>
        <w:tc>
          <w:tcPr>
            <w:tcW w:type="dxa" w:w="2160"/>
            <w:vAlign w:val="top"/>
            <w:tcMar>
              <w:top w:w="80" w:type="dxa"/>
              <w:start w:w="90" w:type="dxa"/>
              <w:bottom w:w="80" w:type="dxa"/>
              <w:end w:w="90" w:type="dxa"/>
            </w:tcMar>
          </w:tcPr>
          <w:p>
            <w:r>
              <w:rPr>
                <w:sz w:val="17"/>
              </w:rPr>
              <w:t>Notification + persistent task</w:t>
            </w:r>
          </w:p>
        </w:tc>
        <w:tc>
          <w:tcPr>
            <w:tcW w:type="dxa" w:w="6192"/>
            <w:vAlign w:val="top"/>
            <w:tcMar>
              <w:top w:w="80" w:type="dxa"/>
              <w:start w:w="90" w:type="dxa"/>
              <w:bottom w:w="80" w:type="dxa"/>
              <w:end w:w="90" w:type="dxa"/>
            </w:tcMar>
          </w:tcPr>
          <w:p>
            <w:r>
              <w:rPr>
                <w:sz w:val="17"/>
              </w:rPr>
              <w:t>Notification deep-links to a durable task record with outcome and history.</w:t>
            </w:r>
          </w:p>
        </w:tc>
      </w:tr>
    </w:tbl>
    <w:p/>
    <w:p>
      <w:pPr>
        <w:pStyle w:val="Heading2"/>
      </w:pPr>
      <w:r>
        <w:t>Canonical execution flow</w:t>
      </w:r>
    </w:p>
    <w:p>
      <w:pPr>
        <w:pStyle w:val="ListNumber"/>
      </w:pPr>
      <w:r>
        <w:t>User states a goal.</w:t>
      </w:r>
    </w:p>
    <w:p>
      <w:pPr>
        <w:pStyle w:val="ListNumber"/>
      </w:pPr>
      <w:r>
        <w:t>Agent interprets goal, scope, and constraints.</w:t>
      </w:r>
    </w:p>
    <w:p>
      <w:pPr>
        <w:pStyle w:val="ListNumber"/>
      </w:pPr>
      <w:r>
        <w:t>If there is material ambiguity, ask a compact clarification and update the task contract.</w:t>
      </w:r>
    </w:p>
    <w:p>
      <w:pPr>
        <w:pStyle w:val="ListNumber"/>
      </w:pPr>
      <w:r>
        <w:t>If the task is complex enough to plan, show an editable macro-plan; otherwise begin work directly.</w:t>
      </w:r>
    </w:p>
    <w:p>
      <w:pPr>
        <w:pStyle w:val="ListNumber"/>
      </w:pPr>
      <w:r>
        <w:t>Execute low-risk preparation while updating visible task state and meaningful touched objects.</w:t>
      </w:r>
    </w:p>
    <w:p>
      <w:pPr>
        <w:pStyle w:val="ListNumber"/>
      </w:pPr>
      <w:r>
        <w:t>Before a consequential side effect, show the proposed action, target, and consequence.</w:t>
      </w:r>
    </w:p>
    <w:p>
      <w:pPr>
        <w:pStyle w:val="ListNumber"/>
      </w:pPr>
      <w:r>
        <w:t>Allow the user to approve, edit, deny, skip, or stop.</w:t>
      </w:r>
    </w:p>
    <w:p>
      <w:pPr>
        <w:pStyle w:val="ListNumber"/>
      </w:pPr>
      <w:r>
        <w:t>After execution, verify the target state rather than merely asserting success.</w:t>
      </w:r>
    </w:p>
    <w:p>
      <w:pPr>
        <w:pStyle w:val="ListNumber"/>
      </w:pPr>
      <w:r>
        <w:t>Show outcome, evidence, material changes, and Undo/history. If verification fails, offer Retry, Restore, or Take over.</w:t>
      </w:r>
    </w:p>
    <w:p>
      <w:r>
        <w:t>The key distinction is preparation versus commit. Preparation should generally optimize speed. Commit should optimize understanding and agency.</w:t>
      </w:r>
    </w:p>
    <w:p>
      <w:pPr>
        <w:pStyle w:val="Heading2"/>
      </w:pPr>
      <w:r>
        <w:t>Durable vs transitional patterns</w:t>
      </w:r>
    </w:p>
    <w:tbl>
      <w:tblPr>
        <w:tblStyle w:val="TableGrid"/>
        <w:tblW w:type="auto" w:w="0"/>
        <w:jc w:val="center"/>
        <w:tblLook w:firstColumn="1" w:firstRow="1" w:lastColumn="0" w:lastRow="0" w:noHBand="0" w:noVBand="1" w:val="04A0"/>
      </w:tblPr>
      <w:tblGrid>
        <w:gridCol w:w="5040"/>
        <w:gridCol w:w="5040"/>
      </w:tblGrid>
      <w:tr>
        <w:tc>
          <w:tcPr>
            <w:tcW w:type="dxa" w:w="5184"/>
            <w:shd w:fill="E8EEF6"/>
            <w:vAlign w:val="center"/>
          </w:tcPr>
          <w:p>
            <w:r>
              <w:rPr>
                <w:b/>
                <w:sz w:val="18"/>
              </w:rPr>
              <w:t>Likely durable</w:t>
            </w:r>
          </w:p>
        </w:tc>
        <w:tc>
          <w:tcPr>
            <w:tcW w:type="dxa" w:w="5184"/>
            <w:shd w:fill="E8EEF6"/>
            <w:vAlign w:val="center"/>
          </w:tcPr>
          <w:p>
            <w:r>
              <w:rPr>
                <w:b/>
                <w:sz w:val="18"/>
              </w:rPr>
              <w:t>Likely transitional / capability-dependent</w:t>
            </w:r>
          </w:p>
        </w:tc>
      </w:tr>
      <w:tr>
        <w:tc>
          <w:tcPr>
            <w:tcW w:type="dxa" w:w="5184"/>
            <w:vAlign w:val="top"/>
            <w:tcMar>
              <w:top w:w="80" w:type="dxa"/>
              <w:start w:w="90" w:type="dxa"/>
              <w:bottom w:w="80" w:type="dxa"/>
              <w:end w:w="90" w:type="dxa"/>
            </w:tcMar>
          </w:tcPr>
          <w:p>
            <w:r>
              <w:rPr>
                <w:sz w:val="17"/>
              </w:rPr>
              <w:t>Persistent task objects and history</w:t>
            </w:r>
          </w:p>
        </w:tc>
        <w:tc>
          <w:tcPr>
            <w:tcW w:type="dxa" w:w="5184"/>
            <w:vAlign w:val="top"/>
            <w:tcMar>
              <w:top w:w="80" w:type="dxa"/>
              <w:start w:w="90" w:type="dxa"/>
              <w:bottom w:w="80" w:type="dxa"/>
              <w:end w:w="90" w:type="dxa"/>
            </w:tcMar>
          </w:tcPr>
          <w:p>
            <w:r>
              <w:rPr>
                <w:sz w:val="17"/>
              </w:rPr>
              <w:t>Verbose narrated “thinking” streams</w:t>
            </w:r>
          </w:p>
        </w:tc>
      </w:tr>
      <w:tr>
        <w:tc>
          <w:tcPr>
            <w:tcW w:type="dxa" w:w="5184"/>
            <w:vAlign w:val="top"/>
            <w:tcMar>
              <w:top w:w="80" w:type="dxa"/>
              <w:start w:w="90" w:type="dxa"/>
              <w:bottom w:w="80" w:type="dxa"/>
              <w:end w:w="90" w:type="dxa"/>
            </w:tcMar>
          </w:tcPr>
          <w:p>
            <w:r>
              <w:rPr>
                <w:sz w:val="17"/>
              </w:rPr>
              <w:t>Risk-adjusted commit boundaries</w:t>
            </w:r>
          </w:p>
        </w:tc>
        <w:tc>
          <w:tcPr>
            <w:tcW w:type="dxa" w:w="5184"/>
            <w:vAlign w:val="top"/>
            <w:tcMar>
              <w:top w:w="80" w:type="dxa"/>
              <w:start w:w="90" w:type="dxa"/>
              <w:bottom w:w="80" w:type="dxa"/>
              <w:end w:w="90" w:type="dxa"/>
            </w:tcMar>
          </w:tcPr>
          <w:p>
            <w:r>
              <w:rPr>
                <w:sz w:val="17"/>
              </w:rPr>
              <w:t>Frequent clarifying questions caused by weak context inference</w:t>
            </w:r>
          </w:p>
        </w:tc>
      </w:tr>
      <w:tr>
        <w:tc>
          <w:tcPr>
            <w:tcW w:type="dxa" w:w="5184"/>
            <w:vAlign w:val="top"/>
            <w:tcMar>
              <w:top w:w="80" w:type="dxa"/>
              <w:start w:w="90" w:type="dxa"/>
              <w:bottom w:w="80" w:type="dxa"/>
              <w:end w:w="90" w:type="dxa"/>
            </w:tcMar>
          </w:tcPr>
          <w:p>
            <w:r>
              <w:rPr>
                <w:sz w:val="17"/>
              </w:rPr>
              <w:t>Clear delegation contract and editable constraints</w:t>
            </w:r>
          </w:p>
        </w:tc>
        <w:tc>
          <w:tcPr>
            <w:tcW w:type="dxa" w:w="5184"/>
            <w:vAlign w:val="top"/>
            <w:tcMar>
              <w:top w:w="80" w:type="dxa"/>
              <w:start w:w="90" w:type="dxa"/>
              <w:bottom w:w="80" w:type="dxa"/>
              <w:end w:w="90" w:type="dxa"/>
            </w:tcMar>
          </w:tcPr>
          <w:p>
            <w:r>
              <w:rPr>
                <w:sz w:val="17"/>
              </w:rPr>
              <w:t>Manual plan approval for every task</w:t>
            </w:r>
          </w:p>
        </w:tc>
      </w:tr>
      <w:tr>
        <w:tc>
          <w:tcPr>
            <w:tcW w:type="dxa" w:w="5184"/>
            <w:vAlign w:val="top"/>
            <w:tcMar>
              <w:top w:w="80" w:type="dxa"/>
              <w:start w:w="90" w:type="dxa"/>
              <w:bottom w:w="80" w:type="dxa"/>
              <w:end w:w="90" w:type="dxa"/>
            </w:tcMar>
          </w:tcPr>
          <w:p>
            <w:r>
              <w:rPr>
                <w:sz w:val="17"/>
              </w:rPr>
              <w:t>Contextual Stop / Pause / Take over / Undo</w:t>
            </w:r>
          </w:p>
        </w:tc>
        <w:tc>
          <w:tcPr>
            <w:tcW w:type="dxa" w:w="5184"/>
            <w:vAlign w:val="top"/>
            <w:tcMar>
              <w:top w:w="80" w:type="dxa"/>
              <w:start w:w="90" w:type="dxa"/>
              <w:bottom w:w="80" w:type="dxa"/>
              <w:end w:w="90" w:type="dxa"/>
            </w:tcMar>
          </w:tcPr>
          <w:p>
            <w:r>
              <w:rPr>
                <w:sz w:val="17"/>
              </w:rPr>
              <w:t>Separate “agent mode” switches as agents become ambient</w:t>
            </w:r>
          </w:p>
        </w:tc>
      </w:tr>
      <w:tr>
        <w:tc>
          <w:tcPr>
            <w:tcW w:type="dxa" w:w="5184"/>
            <w:vAlign w:val="top"/>
            <w:tcMar>
              <w:top w:w="80" w:type="dxa"/>
              <w:start w:w="90" w:type="dxa"/>
              <w:bottom w:w="80" w:type="dxa"/>
              <w:end w:w="90" w:type="dxa"/>
            </w:tcMar>
          </w:tcPr>
          <w:p>
            <w:r>
              <w:rPr>
                <w:sz w:val="17"/>
              </w:rPr>
              <w:t>Provenance, touched-resource visibility, verification</w:t>
            </w:r>
          </w:p>
        </w:tc>
        <w:tc>
          <w:tcPr>
            <w:tcW w:type="dxa" w:w="5184"/>
            <w:vAlign w:val="top"/>
            <w:tcMar>
              <w:top w:w="80" w:type="dxa"/>
              <w:start w:w="90" w:type="dxa"/>
              <w:bottom w:w="80" w:type="dxa"/>
              <w:end w:w="90" w:type="dxa"/>
            </w:tcMar>
          </w:tcPr>
          <w:p>
            <w:r>
              <w:rPr>
                <w:sz w:val="17"/>
              </w:rPr>
              <w:t>Long textual tool-call logs presented to end users</w:t>
            </w:r>
          </w:p>
        </w:tc>
      </w:tr>
      <w:tr>
        <w:tc>
          <w:tcPr>
            <w:tcW w:type="dxa" w:w="5184"/>
            <w:vAlign w:val="top"/>
            <w:tcMar>
              <w:top w:w="80" w:type="dxa"/>
              <w:start w:w="90" w:type="dxa"/>
              <w:bottom w:w="80" w:type="dxa"/>
              <w:end w:w="90" w:type="dxa"/>
            </w:tcMar>
          </w:tcPr>
          <w:p>
            <w:r>
              <w:rPr>
                <w:sz w:val="17"/>
              </w:rPr>
              <w:t>Direct manipulation of structured artifacts</w:t>
            </w:r>
          </w:p>
        </w:tc>
        <w:tc>
          <w:tcPr>
            <w:tcW w:type="dxa" w:w="5184"/>
            <w:vAlign w:val="top"/>
            <w:tcMar>
              <w:top w:w="80" w:type="dxa"/>
              <w:start w:w="90" w:type="dxa"/>
              <w:bottom w:w="80" w:type="dxa"/>
              <w:end w:w="90" w:type="dxa"/>
            </w:tcMar>
          </w:tcPr>
          <w:p>
            <w:r>
              <w:rPr>
                <w:sz w:val="17"/>
              </w:rPr>
              <w:t>Chat-first rendering of tables/forms that should be native UI</w:t>
            </w:r>
          </w:p>
        </w:tc>
      </w:tr>
      <w:tr>
        <w:tc>
          <w:tcPr>
            <w:tcW w:type="dxa" w:w="5184"/>
            <w:vAlign w:val="top"/>
            <w:tcMar>
              <w:top w:w="80" w:type="dxa"/>
              <w:start w:w="90" w:type="dxa"/>
              <w:bottom w:w="80" w:type="dxa"/>
              <w:end w:w="90" w:type="dxa"/>
            </w:tcMar>
          </w:tcPr>
          <w:p>
            <w:r>
              <w:rPr>
                <w:sz w:val="17"/>
              </w:rPr>
              <w:t>User-controllable memory and permissions</w:t>
            </w:r>
          </w:p>
        </w:tc>
        <w:tc>
          <w:tcPr>
            <w:tcW w:type="dxa" w:w="5184"/>
            <w:vAlign w:val="top"/>
            <w:tcMar>
              <w:top w:w="80" w:type="dxa"/>
              <w:start w:w="90" w:type="dxa"/>
              <w:bottom w:w="80" w:type="dxa"/>
              <w:end w:w="90" w:type="dxa"/>
            </w:tcMar>
          </w:tcPr>
          <w:p>
            <w:r>
              <w:rPr>
                <w:sz w:val="17"/>
              </w:rPr>
              <w:t>Current vendor-specific AI sparkle/gradient treatments</w:t>
            </w:r>
          </w:p>
        </w:tc>
      </w:tr>
      <w:tr>
        <w:tc>
          <w:tcPr>
            <w:tcW w:type="dxa" w:w="5184"/>
            <w:vAlign w:val="top"/>
            <w:tcMar>
              <w:top w:w="80" w:type="dxa"/>
              <w:start w:w="90" w:type="dxa"/>
              <w:bottom w:w="80" w:type="dxa"/>
              <w:end w:w="90" w:type="dxa"/>
            </w:tcMar>
          </w:tcPr>
          <w:p>
            <w:r>
              <w:rPr>
                <w:sz w:val="17"/>
              </w:rPr>
              <w:t>Background task records and notification deep-links</w:t>
            </w:r>
          </w:p>
        </w:tc>
        <w:tc>
          <w:tcPr>
            <w:tcW w:type="dxa" w:w="5184"/>
            <w:vAlign w:val="top"/>
            <w:tcMar>
              <w:top w:w="80" w:type="dxa"/>
              <w:start w:w="90" w:type="dxa"/>
              <w:bottom w:w="80" w:type="dxa"/>
              <w:end w:w="90" w:type="dxa"/>
            </w:tcMar>
          </w:tcPr>
          <w:p>
            <w:r>
              <w:rPr>
                <w:sz w:val="17"/>
              </w:rPr>
              <w:t>Capability disclaimers that shrink as reliability improves</w:t>
            </w:r>
          </w:p>
        </w:tc>
      </w:tr>
    </w:tbl>
    <w:p/>
    <w:p>
      <w:pPr>
        <w:pStyle w:val="Heading1"/>
      </w:pPr>
      <w:r>
        <w:t>4. Detailed UI system rules</w:t>
      </w:r>
    </w:p>
    <w:p>
      <w:pPr>
        <w:pStyle w:val="Heading2"/>
      </w:pPr>
      <w:r>
        <w:t>Buttons and action affordances</w:t>
      </w:r>
    </w:p>
    <w:p>
      <w:r>
        <w:t>Use verb + object + consequence whenever an action has material effects. Consequential confirmation should repeat the target object, not merely the verb.</w:t>
      </w:r>
    </w:p>
    <w:tbl>
      <w:tblPr>
        <w:tblStyle w:val="TableGrid"/>
        <w:tblW w:type="auto" w:w="0"/>
        <w:jc w:val="center"/>
        <w:tblLook w:firstColumn="1" w:firstRow="1" w:lastColumn="0" w:lastRow="0" w:noHBand="0" w:noVBand="1" w:val="04A0"/>
      </w:tblPr>
      <w:tblGrid>
        <w:gridCol w:w="5040"/>
        <w:gridCol w:w="5040"/>
      </w:tblGrid>
      <w:tr>
        <w:tc>
          <w:tcPr>
            <w:tcW w:type="dxa" w:w="4464"/>
            <w:shd w:fill="E8EEF6"/>
            <w:vAlign w:val="center"/>
          </w:tcPr>
          <w:p>
            <w:r>
              <w:rPr>
                <w:b/>
                <w:sz w:val="18"/>
              </w:rPr>
              <w:t>Weak</w:t>
            </w:r>
          </w:p>
        </w:tc>
        <w:tc>
          <w:tcPr>
            <w:tcW w:type="dxa" w:w="5616"/>
            <w:shd w:fill="E8EEF6"/>
            <w:vAlign w:val="center"/>
          </w:tcPr>
          <w:p>
            <w:r>
              <w:rPr>
                <w:b/>
                <w:sz w:val="18"/>
              </w:rPr>
              <w:t>Better</w:t>
            </w:r>
          </w:p>
        </w:tc>
      </w:tr>
      <w:tr>
        <w:tc>
          <w:tcPr>
            <w:tcW w:type="dxa" w:w="4464"/>
            <w:vAlign w:val="top"/>
            <w:tcMar>
              <w:top w:w="80" w:type="dxa"/>
              <w:start w:w="90" w:type="dxa"/>
              <w:bottom w:w="80" w:type="dxa"/>
              <w:end w:w="90" w:type="dxa"/>
            </w:tcMar>
          </w:tcPr>
          <w:p>
            <w:r>
              <w:rPr>
                <w:sz w:val="17"/>
              </w:rPr>
              <w:t>Continue</w:t>
            </w:r>
          </w:p>
        </w:tc>
        <w:tc>
          <w:tcPr>
            <w:tcW w:type="dxa" w:w="5616"/>
            <w:vAlign w:val="top"/>
            <w:tcMar>
              <w:top w:w="80" w:type="dxa"/>
              <w:start w:w="90" w:type="dxa"/>
              <w:bottom w:w="80" w:type="dxa"/>
              <w:end w:w="90" w:type="dxa"/>
            </w:tcMar>
          </w:tcPr>
          <w:p>
            <w:r>
              <w:rPr>
                <w:sz w:val="17"/>
              </w:rPr>
              <w:t>Review changes</w:t>
            </w:r>
          </w:p>
        </w:tc>
      </w:tr>
      <w:tr>
        <w:tc>
          <w:tcPr>
            <w:tcW w:type="dxa" w:w="4464"/>
            <w:vAlign w:val="top"/>
            <w:tcMar>
              <w:top w:w="80" w:type="dxa"/>
              <w:start w:w="90" w:type="dxa"/>
              <w:bottom w:w="80" w:type="dxa"/>
              <w:end w:w="90" w:type="dxa"/>
            </w:tcMar>
          </w:tcPr>
          <w:p>
            <w:r>
              <w:rPr>
                <w:sz w:val="17"/>
              </w:rPr>
              <w:t>Yes</w:t>
            </w:r>
          </w:p>
        </w:tc>
        <w:tc>
          <w:tcPr>
            <w:tcW w:type="dxa" w:w="5616"/>
            <w:vAlign w:val="top"/>
            <w:tcMar>
              <w:top w:w="80" w:type="dxa"/>
              <w:start w:w="90" w:type="dxa"/>
              <w:bottom w:w="80" w:type="dxa"/>
              <w:end w:w="90" w:type="dxa"/>
            </w:tcMar>
          </w:tcPr>
          <w:p>
            <w:r>
              <w:rPr>
                <w:sz w:val="17"/>
              </w:rPr>
              <w:t>Send 3 messages</w:t>
            </w:r>
          </w:p>
        </w:tc>
      </w:tr>
      <w:tr>
        <w:tc>
          <w:tcPr>
            <w:tcW w:type="dxa" w:w="4464"/>
            <w:vAlign w:val="top"/>
            <w:tcMar>
              <w:top w:w="80" w:type="dxa"/>
              <w:start w:w="90" w:type="dxa"/>
              <w:bottom w:w="80" w:type="dxa"/>
              <w:end w:w="90" w:type="dxa"/>
            </w:tcMar>
          </w:tcPr>
          <w:p>
            <w:r>
              <w:rPr>
                <w:sz w:val="17"/>
              </w:rPr>
              <w:t>Confirm</w:t>
            </w:r>
          </w:p>
        </w:tc>
        <w:tc>
          <w:tcPr>
            <w:tcW w:type="dxa" w:w="5616"/>
            <w:vAlign w:val="top"/>
            <w:tcMar>
              <w:top w:w="80" w:type="dxa"/>
              <w:start w:w="90" w:type="dxa"/>
              <w:bottom w:w="80" w:type="dxa"/>
              <w:end w:w="90" w:type="dxa"/>
            </w:tcMar>
          </w:tcPr>
          <w:p>
            <w:r>
              <w:rPr>
                <w:sz w:val="17"/>
              </w:rPr>
              <w:t>Move appointment to 2:30 PM</w:t>
            </w:r>
          </w:p>
        </w:tc>
      </w:tr>
      <w:tr>
        <w:tc>
          <w:tcPr>
            <w:tcW w:type="dxa" w:w="4464"/>
            <w:vAlign w:val="top"/>
            <w:tcMar>
              <w:top w:w="80" w:type="dxa"/>
              <w:start w:w="90" w:type="dxa"/>
              <w:bottom w:w="80" w:type="dxa"/>
              <w:end w:w="90" w:type="dxa"/>
            </w:tcMar>
          </w:tcPr>
          <w:p>
            <w:r>
              <w:rPr>
                <w:sz w:val="17"/>
              </w:rPr>
              <w:t>Proceed</w:t>
            </w:r>
          </w:p>
        </w:tc>
        <w:tc>
          <w:tcPr>
            <w:tcW w:type="dxa" w:w="5616"/>
            <w:vAlign w:val="top"/>
            <w:tcMar>
              <w:top w:w="80" w:type="dxa"/>
              <w:start w:w="90" w:type="dxa"/>
              <w:bottom w:w="80" w:type="dxa"/>
              <w:end w:w="90" w:type="dxa"/>
            </w:tcMar>
          </w:tcPr>
          <w:p>
            <w:r>
              <w:rPr>
                <w:sz w:val="17"/>
              </w:rPr>
              <w:t>Buy for $428.16</w:t>
            </w:r>
          </w:p>
        </w:tc>
      </w:tr>
      <w:tr>
        <w:tc>
          <w:tcPr>
            <w:tcW w:type="dxa" w:w="4464"/>
            <w:vAlign w:val="top"/>
            <w:tcMar>
              <w:top w:w="80" w:type="dxa"/>
              <w:start w:w="90" w:type="dxa"/>
              <w:bottom w:w="80" w:type="dxa"/>
              <w:end w:w="90" w:type="dxa"/>
            </w:tcMar>
          </w:tcPr>
          <w:p>
            <w:r>
              <w:rPr>
                <w:sz w:val="17"/>
              </w:rPr>
              <w:t>Allow</w:t>
            </w:r>
          </w:p>
        </w:tc>
        <w:tc>
          <w:tcPr>
            <w:tcW w:type="dxa" w:w="5616"/>
            <w:vAlign w:val="top"/>
            <w:tcMar>
              <w:top w:w="80" w:type="dxa"/>
              <w:start w:w="90" w:type="dxa"/>
              <w:bottom w:w="80" w:type="dxa"/>
              <w:end w:w="90" w:type="dxa"/>
            </w:tcMar>
          </w:tcPr>
          <w:p>
            <w:r>
              <w:rPr>
                <w:sz w:val="17"/>
              </w:rPr>
              <w:t>Allow calendar access for this task</w:t>
            </w:r>
          </w:p>
        </w:tc>
      </w:tr>
      <w:tr>
        <w:tc>
          <w:tcPr>
            <w:tcW w:type="dxa" w:w="4464"/>
            <w:vAlign w:val="top"/>
            <w:tcMar>
              <w:top w:w="80" w:type="dxa"/>
              <w:start w:w="90" w:type="dxa"/>
              <w:bottom w:w="80" w:type="dxa"/>
              <w:end w:w="90" w:type="dxa"/>
            </w:tcMar>
          </w:tcPr>
          <w:p>
            <w:r>
              <w:rPr>
                <w:sz w:val="17"/>
              </w:rPr>
              <w:t>Delete</w:t>
            </w:r>
          </w:p>
        </w:tc>
        <w:tc>
          <w:tcPr>
            <w:tcW w:type="dxa" w:w="5616"/>
            <w:vAlign w:val="top"/>
            <w:tcMar>
              <w:top w:w="80" w:type="dxa"/>
              <w:start w:w="90" w:type="dxa"/>
              <w:bottom w:w="80" w:type="dxa"/>
              <w:end w:w="90" w:type="dxa"/>
            </w:tcMar>
          </w:tcPr>
          <w:p>
            <w:r>
              <w:rPr>
                <w:sz w:val="17"/>
              </w:rPr>
              <w:t>Delete 12 saved searches</w:t>
            </w:r>
          </w:p>
        </w:tc>
      </w:tr>
      <w:tr>
        <w:tc>
          <w:tcPr>
            <w:tcW w:type="dxa" w:w="4464"/>
            <w:vAlign w:val="top"/>
            <w:tcMar>
              <w:top w:w="80" w:type="dxa"/>
              <w:start w:w="90" w:type="dxa"/>
              <w:bottom w:w="80" w:type="dxa"/>
              <w:end w:w="90" w:type="dxa"/>
            </w:tcMar>
          </w:tcPr>
          <w:p>
            <w:r>
              <w:rPr>
                <w:sz w:val="17"/>
              </w:rPr>
              <w:t>Done</w:t>
            </w:r>
          </w:p>
        </w:tc>
        <w:tc>
          <w:tcPr>
            <w:tcW w:type="dxa" w:w="5616"/>
            <w:vAlign w:val="top"/>
            <w:tcMar>
              <w:top w:w="80" w:type="dxa"/>
              <w:start w:w="90" w:type="dxa"/>
              <w:bottom w:w="80" w:type="dxa"/>
              <w:end w:w="90" w:type="dxa"/>
            </w:tcMar>
          </w:tcPr>
          <w:p>
            <w:r>
              <w:rPr>
                <w:sz w:val="17"/>
              </w:rPr>
              <w:t>Keep changes</w:t>
            </w:r>
          </w:p>
        </w:tc>
      </w:tr>
      <w:tr>
        <w:tc>
          <w:tcPr>
            <w:tcW w:type="dxa" w:w="4464"/>
            <w:vAlign w:val="top"/>
            <w:tcMar>
              <w:top w:w="80" w:type="dxa"/>
              <w:start w:w="90" w:type="dxa"/>
              <w:bottom w:w="80" w:type="dxa"/>
              <w:end w:w="90" w:type="dxa"/>
            </w:tcMar>
          </w:tcPr>
          <w:p>
            <w:r>
              <w:rPr>
                <w:sz w:val="17"/>
              </w:rPr>
              <w:t>Try again</w:t>
            </w:r>
          </w:p>
        </w:tc>
        <w:tc>
          <w:tcPr>
            <w:tcW w:type="dxa" w:w="5616"/>
            <w:vAlign w:val="top"/>
            <w:tcMar>
              <w:top w:w="80" w:type="dxa"/>
              <w:start w:w="90" w:type="dxa"/>
              <w:bottom w:w="80" w:type="dxa"/>
              <w:end w:w="90" w:type="dxa"/>
            </w:tcMar>
          </w:tcPr>
          <w:p>
            <w:r>
              <w:rPr>
                <w:sz w:val="17"/>
              </w:rPr>
              <w:t>Retry failed step</w:t>
            </w:r>
          </w:p>
        </w:tc>
      </w:tr>
      <w:tr>
        <w:tc>
          <w:tcPr>
            <w:tcW w:type="dxa" w:w="4464"/>
            <w:vAlign w:val="top"/>
            <w:tcMar>
              <w:top w:w="80" w:type="dxa"/>
              <w:start w:w="90" w:type="dxa"/>
              <w:bottom w:w="80" w:type="dxa"/>
              <w:end w:w="90" w:type="dxa"/>
            </w:tcMar>
          </w:tcPr>
          <w:p>
            <w:r>
              <w:rPr>
                <w:sz w:val="17"/>
              </w:rPr>
              <w:t>Cancel, after execution starts</w:t>
            </w:r>
          </w:p>
        </w:tc>
        <w:tc>
          <w:tcPr>
            <w:tcW w:type="dxa" w:w="5616"/>
            <w:vAlign w:val="top"/>
            <w:tcMar>
              <w:top w:w="80" w:type="dxa"/>
              <w:start w:w="90" w:type="dxa"/>
              <w:bottom w:w="80" w:type="dxa"/>
              <w:end w:w="90" w:type="dxa"/>
            </w:tcMar>
          </w:tcPr>
          <w:p>
            <w:r>
              <w:rPr>
                <w:sz w:val="17"/>
              </w:rPr>
              <w:t>Stop task</w:t>
            </w:r>
          </w:p>
        </w:tc>
      </w:tr>
      <w:tr>
        <w:tc>
          <w:tcPr>
            <w:tcW w:type="dxa" w:w="4464"/>
            <w:vAlign w:val="top"/>
            <w:tcMar>
              <w:top w:w="80" w:type="dxa"/>
              <w:start w:w="90" w:type="dxa"/>
              <w:bottom w:w="80" w:type="dxa"/>
              <w:end w:w="90" w:type="dxa"/>
            </w:tcMar>
          </w:tcPr>
          <w:p>
            <w:r>
              <w:rPr>
                <w:sz w:val="17"/>
              </w:rPr>
              <w:t>Back, after agent modifications</w:t>
            </w:r>
          </w:p>
        </w:tc>
        <w:tc>
          <w:tcPr>
            <w:tcW w:type="dxa" w:w="5616"/>
            <w:vAlign w:val="top"/>
            <w:tcMar>
              <w:top w:w="80" w:type="dxa"/>
              <w:start w:w="90" w:type="dxa"/>
              <w:bottom w:w="80" w:type="dxa"/>
              <w:end w:w="90" w:type="dxa"/>
            </w:tcMar>
          </w:tcPr>
          <w:p>
            <w:r>
              <w:rPr>
                <w:sz w:val="17"/>
              </w:rPr>
              <w:t>Discard draft changes</w:t>
            </w:r>
          </w:p>
        </w:tc>
      </w:tr>
    </w:tbl>
    <w:p/>
    <w:p>
      <w:pPr>
        <w:pStyle w:val="ListBullet"/>
      </w:pPr>
      <w:r>
        <w:t>Use one obvious primary action per decision surface.</w:t>
      </w:r>
    </w:p>
    <w:p>
      <w:pPr>
        <w:pStyle w:val="ListBullet"/>
      </w:pPr>
      <w:r>
        <w:t>Keep Stop, Pause, or Take control visible during live execution when relevant. Do not bury them in overflow menus.</w:t>
      </w:r>
    </w:p>
    <w:p>
      <w:pPr>
        <w:pStyle w:val="ListBullet"/>
      </w:pPr>
      <w:r>
        <w:t>For destructive decisions, separate the destructive action from routine navigation and describe the consequence in text.</w:t>
      </w:r>
    </w:p>
    <w:p>
      <w:pPr>
        <w:pStyle w:val="ListBullet"/>
      </w:pPr>
      <w:r>
        <w:t>For mobile, use generous effective hit targets for high-value agent controls. WCAG 2.2 AA sets a 24×24 CSS-pixel minimum with exceptions; a 44–48 px effective target is a sound product baseline for critical controls.</w:t>
      </w:r>
    </w:p>
    <w:p>
      <w:pPr>
        <w:pStyle w:val="ListBullet"/>
      </w:pPr>
      <w:r>
        <w:t>Do not rely on color alone for destructive, success, or agent states.</w:t>
      </w:r>
    </w:p>
    <w:p>
      <w:pPr>
        <w:pStyle w:val="Heading2"/>
      </w:pPr>
      <w:r>
        <w:t>Primary and secondary action logic</w:t>
      </w:r>
    </w:p>
    <w:tbl>
      <w:tblPr>
        <w:tblStyle w:val="TableGrid"/>
        <w:tblW w:type="auto" w:w="0"/>
        <w:jc w:val="center"/>
        <w:tblLook w:firstColumn="1" w:firstRow="1" w:lastColumn="0" w:lastRow="0" w:noHBand="0" w:noVBand="1" w:val="04A0"/>
      </w:tblPr>
      <w:tblGrid>
        <w:gridCol w:w="3360"/>
        <w:gridCol w:w="3360"/>
        <w:gridCol w:w="3360"/>
      </w:tblGrid>
      <w:tr>
        <w:tc>
          <w:tcPr>
            <w:tcW w:type="dxa" w:w="3024"/>
            <w:shd w:fill="E8EEF6"/>
            <w:vAlign w:val="center"/>
          </w:tcPr>
          <w:p>
            <w:r>
              <w:rPr>
                <w:b/>
                <w:sz w:val="18"/>
              </w:rPr>
              <w:t>Surface</w:t>
            </w:r>
          </w:p>
        </w:tc>
        <w:tc>
          <w:tcPr>
            <w:tcW w:type="dxa" w:w="3600"/>
            <w:shd w:fill="E8EEF6"/>
            <w:vAlign w:val="center"/>
          </w:tcPr>
          <w:p>
            <w:r>
              <w:rPr>
                <w:b/>
                <w:sz w:val="18"/>
              </w:rPr>
              <w:t>Primary</w:t>
            </w:r>
          </w:p>
        </w:tc>
        <w:tc>
          <w:tcPr>
            <w:tcW w:type="dxa" w:w="3744"/>
            <w:shd w:fill="E8EEF6"/>
            <w:vAlign w:val="center"/>
          </w:tcPr>
          <w:p>
            <w:r>
              <w:rPr>
                <w:b/>
                <w:sz w:val="18"/>
              </w:rPr>
              <w:t>Secondary / escape</w:t>
            </w:r>
          </w:p>
        </w:tc>
      </w:tr>
      <w:tr>
        <w:tc>
          <w:tcPr>
            <w:tcW w:type="dxa" w:w="3024"/>
            <w:vAlign w:val="top"/>
            <w:tcMar>
              <w:top w:w="80" w:type="dxa"/>
              <w:start w:w="90" w:type="dxa"/>
              <w:bottom w:w="80" w:type="dxa"/>
              <w:end w:w="90" w:type="dxa"/>
            </w:tcMar>
          </w:tcPr>
          <w:p>
            <w:r>
              <w:rPr>
                <w:sz w:val="17"/>
              </w:rPr>
              <w:t>Suggestion</w:t>
            </w:r>
          </w:p>
        </w:tc>
        <w:tc>
          <w:tcPr>
            <w:tcW w:type="dxa" w:w="3600"/>
            <w:vAlign w:val="top"/>
            <w:tcMar>
              <w:top w:w="80" w:type="dxa"/>
              <w:start w:w="90" w:type="dxa"/>
              <w:bottom w:w="80" w:type="dxa"/>
              <w:end w:w="90" w:type="dxa"/>
            </w:tcMar>
          </w:tcPr>
          <w:p>
            <w:r>
              <w:rPr>
                <w:sz w:val="17"/>
              </w:rPr>
              <w:t>Review suggestion or Apply</w:t>
            </w:r>
          </w:p>
        </w:tc>
        <w:tc>
          <w:tcPr>
            <w:tcW w:type="dxa" w:w="3744"/>
            <w:vAlign w:val="top"/>
            <w:tcMar>
              <w:top w:w="80" w:type="dxa"/>
              <w:start w:w="90" w:type="dxa"/>
              <w:bottom w:w="80" w:type="dxa"/>
              <w:end w:w="90" w:type="dxa"/>
            </w:tcMar>
          </w:tcPr>
          <w:p>
            <w:r>
              <w:rPr>
                <w:sz w:val="17"/>
              </w:rPr>
              <w:t>Dismiss; Why this?</w:t>
            </w:r>
          </w:p>
        </w:tc>
      </w:tr>
      <w:tr>
        <w:tc>
          <w:tcPr>
            <w:tcW w:type="dxa" w:w="3024"/>
            <w:vAlign w:val="top"/>
            <w:tcMar>
              <w:top w:w="80" w:type="dxa"/>
              <w:start w:w="90" w:type="dxa"/>
              <w:bottom w:w="80" w:type="dxa"/>
              <w:end w:w="90" w:type="dxa"/>
            </w:tcMar>
          </w:tcPr>
          <w:p>
            <w:r>
              <w:rPr>
                <w:sz w:val="17"/>
              </w:rPr>
              <w:t>Plan</w:t>
            </w:r>
          </w:p>
        </w:tc>
        <w:tc>
          <w:tcPr>
            <w:tcW w:type="dxa" w:w="3600"/>
            <w:vAlign w:val="top"/>
            <w:tcMar>
              <w:top w:w="80" w:type="dxa"/>
              <w:start w:w="90" w:type="dxa"/>
              <w:bottom w:w="80" w:type="dxa"/>
              <w:end w:w="90" w:type="dxa"/>
            </w:tcMar>
          </w:tcPr>
          <w:p>
            <w:r>
              <w:rPr>
                <w:sz w:val="17"/>
              </w:rPr>
              <w:t>Start task</w:t>
            </w:r>
          </w:p>
        </w:tc>
        <w:tc>
          <w:tcPr>
            <w:tcW w:type="dxa" w:w="3744"/>
            <w:vAlign w:val="top"/>
            <w:tcMar>
              <w:top w:w="80" w:type="dxa"/>
              <w:start w:w="90" w:type="dxa"/>
              <w:bottom w:w="80" w:type="dxa"/>
              <w:end w:w="90" w:type="dxa"/>
            </w:tcMar>
          </w:tcPr>
          <w:p>
            <w:r>
              <w:rPr>
                <w:sz w:val="17"/>
              </w:rPr>
              <w:t>Edit plan; Cancel</w:t>
            </w:r>
          </w:p>
        </w:tc>
      </w:tr>
      <w:tr>
        <w:tc>
          <w:tcPr>
            <w:tcW w:type="dxa" w:w="3024"/>
            <w:vAlign w:val="top"/>
            <w:tcMar>
              <w:top w:w="80" w:type="dxa"/>
              <w:start w:w="90" w:type="dxa"/>
              <w:bottom w:w="80" w:type="dxa"/>
              <w:end w:w="90" w:type="dxa"/>
            </w:tcMar>
          </w:tcPr>
          <w:p>
            <w:r>
              <w:rPr>
                <w:sz w:val="17"/>
              </w:rPr>
              <w:t>Consequential approval</w:t>
            </w:r>
          </w:p>
        </w:tc>
        <w:tc>
          <w:tcPr>
            <w:tcW w:type="dxa" w:w="3600"/>
            <w:vAlign w:val="top"/>
            <w:tcMar>
              <w:top w:w="80" w:type="dxa"/>
              <w:start w:w="90" w:type="dxa"/>
              <w:bottom w:w="80" w:type="dxa"/>
              <w:end w:w="90" w:type="dxa"/>
            </w:tcMar>
          </w:tcPr>
          <w:p>
            <w:r>
              <w:rPr>
                <w:sz w:val="17"/>
              </w:rPr>
              <w:t>Specific committed verb, after consequences are visible</w:t>
            </w:r>
          </w:p>
        </w:tc>
        <w:tc>
          <w:tcPr>
            <w:tcW w:type="dxa" w:w="3744"/>
            <w:vAlign w:val="top"/>
            <w:tcMar>
              <w:top w:w="80" w:type="dxa"/>
              <w:start w:w="90" w:type="dxa"/>
              <w:bottom w:w="80" w:type="dxa"/>
              <w:end w:w="90" w:type="dxa"/>
            </w:tcMar>
          </w:tcPr>
          <w:p>
            <w:r>
              <w:rPr>
                <w:sz w:val="17"/>
              </w:rPr>
              <w:t>Edit; Cancel / Deny</w:t>
            </w:r>
          </w:p>
        </w:tc>
      </w:tr>
      <w:tr>
        <w:tc>
          <w:tcPr>
            <w:tcW w:type="dxa" w:w="3024"/>
            <w:vAlign w:val="top"/>
            <w:tcMar>
              <w:top w:w="80" w:type="dxa"/>
              <w:start w:w="90" w:type="dxa"/>
              <w:bottom w:w="80" w:type="dxa"/>
              <w:end w:w="90" w:type="dxa"/>
            </w:tcMar>
          </w:tcPr>
          <w:p>
            <w:r>
              <w:rPr>
                <w:sz w:val="17"/>
              </w:rPr>
              <w:t>Failure</w:t>
            </w:r>
          </w:p>
        </w:tc>
        <w:tc>
          <w:tcPr>
            <w:tcW w:type="dxa" w:w="3600"/>
            <w:vAlign w:val="top"/>
            <w:tcMar>
              <w:top w:w="80" w:type="dxa"/>
              <w:start w:w="90" w:type="dxa"/>
              <w:bottom w:w="80" w:type="dxa"/>
              <w:end w:w="90" w:type="dxa"/>
            </w:tcMar>
          </w:tcPr>
          <w:p>
            <w:r>
              <w:rPr>
                <w:sz w:val="17"/>
              </w:rPr>
              <w:t>Action most likely to restore progress</w:t>
            </w:r>
          </w:p>
        </w:tc>
        <w:tc>
          <w:tcPr>
            <w:tcW w:type="dxa" w:w="3744"/>
            <w:vAlign w:val="top"/>
            <w:tcMar>
              <w:top w:w="80" w:type="dxa"/>
              <w:start w:w="90" w:type="dxa"/>
              <w:bottom w:w="80" w:type="dxa"/>
              <w:end w:w="90" w:type="dxa"/>
            </w:tcMar>
          </w:tcPr>
          <w:p>
            <w:r>
              <w:rPr>
                <w:sz w:val="17"/>
              </w:rPr>
              <w:t>Alternative recovery; Stop</w:t>
            </w:r>
          </w:p>
        </w:tc>
      </w:tr>
      <w:tr>
        <w:tc>
          <w:tcPr>
            <w:tcW w:type="dxa" w:w="3024"/>
            <w:vAlign w:val="top"/>
            <w:tcMar>
              <w:top w:w="80" w:type="dxa"/>
              <w:start w:w="90" w:type="dxa"/>
              <w:bottom w:w="80" w:type="dxa"/>
              <w:end w:w="90" w:type="dxa"/>
            </w:tcMar>
          </w:tcPr>
          <w:p>
            <w:r>
              <w:rPr>
                <w:sz w:val="17"/>
              </w:rPr>
              <w:t>Takeover</w:t>
            </w:r>
          </w:p>
        </w:tc>
        <w:tc>
          <w:tcPr>
            <w:tcW w:type="dxa" w:w="3600"/>
            <w:vAlign w:val="top"/>
            <w:tcMar>
              <w:top w:w="80" w:type="dxa"/>
              <w:start w:w="90" w:type="dxa"/>
              <w:bottom w:w="80" w:type="dxa"/>
              <w:end w:w="90" w:type="dxa"/>
            </w:tcMar>
          </w:tcPr>
          <w:p>
            <w:r>
              <w:rPr>
                <w:sz w:val="17"/>
              </w:rPr>
              <w:t>Take control / Hand back</w:t>
            </w:r>
          </w:p>
        </w:tc>
        <w:tc>
          <w:tcPr>
            <w:tcW w:type="dxa" w:w="3744"/>
            <w:vAlign w:val="top"/>
            <w:tcMar>
              <w:top w:w="80" w:type="dxa"/>
              <w:start w:w="90" w:type="dxa"/>
              <w:bottom w:w="80" w:type="dxa"/>
              <w:end w:w="90" w:type="dxa"/>
            </w:tcMar>
          </w:tcPr>
          <w:p>
            <w:r>
              <w:rPr>
                <w:sz w:val="17"/>
              </w:rPr>
              <w:t>Stop task, where appropriate</w:t>
            </w:r>
          </w:p>
        </w:tc>
      </w:tr>
    </w:tbl>
    <w:p/>
    <w:p>
      <w:pPr>
        <w:pStyle w:val="Heading2"/>
      </w:pPr>
      <w:r>
        <w:t>Status vocabulary</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E8EEF6"/>
            <w:vAlign w:val="center"/>
          </w:tcPr>
          <w:p>
            <w:r>
              <w:rPr>
                <w:b/>
                <w:sz w:val="18"/>
              </w:rPr>
              <w:t>Internal state</w:t>
            </w:r>
          </w:p>
        </w:tc>
        <w:tc>
          <w:tcPr>
            <w:tcW w:type="dxa" w:w="2448"/>
            <w:shd w:fill="E8EEF6"/>
            <w:vAlign w:val="center"/>
          </w:tcPr>
          <w:p>
            <w:r>
              <w:rPr>
                <w:b/>
                <w:sz w:val="18"/>
              </w:rPr>
              <w:t>User-facing label</w:t>
            </w:r>
          </w:p>
        </w:tc>
        <w:tc>
          <w:tcPr>
            <w:tcW w:type="dxa" w:w="5760"/>
            <w:shd w:fill="E8EEF6"/>
            <w:vAlign w:val="center"/>
          </w:tcPr>
          <w:p>
            <w:r>
              <w:rPr>
                <w:b/>
                <w:sz w:val="18"/>
              </w:rPr>
              <w:t>Supporting microcopy</w:t>
            </w:r>
          </w:p>
        </w:tc>
      </w:tr>
      <w:tr>
        <w:tc>
          <w:tcPr>
            <w:tcW w:type="dxa" w:w="2160"/>
            <w:vAlign w:val="top"/>
            <w:tcMar>
              <w:top w:w="80" w:type="dxa"/>
              <w:start w:w="90" w:type="dxa"/>
              <w:bottom w:w="80" w:type="dxa"/>
              <w:end w:w="90" w:type="dxa"/>
            </w:tcMar>
          </w:tcPr>
          <w:p>
            <w:r>
              <w:rPr>
                <w:sz w:val="17"/>
              </w:rPr>
              <w:t>interpreting</w:t>
            </w:r>
          </w:p>
        </w:tc>
        <w:tc>
          <w:tcPr>
            <w:tcW w:type="dxa" w:w="2448"/>
            <w:vAlign w:val="top"/>
            <w:tcMar>
              <w:top w:w="80" w:type="dxa"/>
              <w:start w:w="90" w:type="dxa"/>
              <w:bottom w:w="80" w:type="dxa"/>
              <w:end w:w="90" w:type="dxa"/>
            </w:tcMar>
          </w:tcPr>
          <w:p>
            <w:r>
              <w:rPr>
                <w:sz w:val="17"/>
              </w:rPr>
              <w:t>Planning</w:t>
            </w:r>
          </w:p>
        </w:tc>
        <w:tc>
          <w:tcPr>
            <w:tcW w:type="dxa" w:w="5760"/>
            <w:vAlign w:val="top"/>
            <w:tcMar>
              <w:top w:w="80" w:type="dxa"/>
              <w:start w:w="90" w:type="dxa"/>
              <w:bottom w:w="80" w:type="dxa"/>
              <w:end w:w="90" w:type="dxa"/>
            </w:tcMar>
          </w:tcPr>
          <w:p>
            <w:r>
              <w:rPr>
                <w:sz w:val="17"/>
              </w:rPr>
              <w:t>Checking the request and constraints…</w:t>
            </w:r>
          </w:p>
        </w:tc>
      </w:tr>
      <w:tr>
        <w:tc>
          <w:tcPr>
            <w:tcW w:type="dxa" w:w="2160"/>
            <w:vAlign w:val="top"/>
            <w:tcMar>
              <w:top w:w="80" w:type="dxa"/>
              <w:start w:w="90" w:type="dxa"/>
              <w:bottom w:w="80" w:type="dxa"/>
              <w:end w:w="90" w:type="dxa"/>
            </w:tcMar>
          </w:tcPr>
          <w:p>
            <w:r>
              <w:rPr>
                <w:sz w:val="17"/>
              </w:rPr>
              <w:t>blocked_ambiguity</w:t>
            </w:r>
          </w:p>
        </w:tc>
        <w:tc>
          <w:tcPr>
            <w:tcW w:type="dxa" w:w="2448"/>
            <w:vAlign w:val="top"/>
            <w:tcMar>
              <w:top w:w="80" w:type="dxa"/>
              <w:start w:w="90" w:type="dxa"/>
              <w:bottom w:w="80" w:type="dxa"/>
              <w:end w:w="90" w:type="dxa"/>
            </w:tcMar>
          </w:tcPr>
          <w:p>
            <w:r>
              <w:rPr>
                <w:sz w:val="17"/>
              </w:rPr>
              <w:t>Waiting for you</w:t>
            </w:r>
          </w:p>
        </w:tc>
        <w:tc>
          <w:tcPr>
            <w:tcW w:type="dxa" w:w="5760"/>
            <w:vAlign w:val="top"/>
            <w:tcMar>
              <w:top w:w="80" w:type="dxa"/>
              <w:start w:w="90" w:type="dxa"/>
              <w:bottom w:w="80" w:type="dxa"/>
              <w:end w:w="90" w:type="dxa"/>
            </w:tcMar>
          </w:tcPr>
          <w:p>
            <w:r>
              <w:rPr>
                <w:sz w:val="17"/>
              </w:rPr>
              <w:t>I need one detail before I continue.</w:t>
            </w:r>
          </w:p>
        </w:tc>
      </w:tr>
      <w:tr>
        <w:tc>
          <w:tcPr>
            <w:tcW w:type="dxa" w:w="2160"/>
            <w:vAlign w:val="top"/>
            <w:tcMar>
              <w:top w:w="80" w:type="dxa"/>
              <w:start w:w="90" w:type="dxa"/>
              <w:bottom w:w="80" w:type="dxa"/>
              <w:end w:w="90" w:type="dxa"/>
            </w:tcMar>
          </w:tcPr>
          <w:p>
            <w:r>
              <w:rPr>
                <w:sz w:val="17"/>
              </w:rPr>
              <w:t>executing</w:t>
            </w:r>
          </w:p>
        </w:tc>
        <w:tc>
          <w:tcPr>
            <w:tcW w:type="dxa" w:w="2448"/>
            <w:vAlign w:val="top"/>
            <w:tcMar>
              <w:top w:w="80" w:type="dxa"/>
              <w:start w:w="90" w:type="dxa"/>
              <w:bottom w:w="80" w:type="dxa"/>
              <w:end w:w="90" w:type="dxa"/>
            </w:tcMar>
          </w:tcPr>
          <w:p>
            <w:r>
              <w:rPr>
                <w:sz w:val="17"/>
              </w:rPr>
              <w:t>Working</w:t>
            </w:r>
          </w:p>
        </w:tc>
        <w:tc>
          <w:tcPr>
            <w:tcW w:type="dxa" w:w="5760"/>
            <w:vAlign w:val="top"/>
            <w:tcMar>
              <w:top w:w="80" w:type="dxa"/>
              <w:start w:w="90" w:type="dxa"/>
              <w:bottom w:w="80" w:type="dxa"/>
              <w:end w:w="90" w:type="dxa"/>
            </w:tcMar>
          </w:tcPr>
          <w:p>
            <w:r>
              <w:rPr>
                <w:sz w:val="17"/>
              </w:rPr>
              <w:t>Finding available appointment times…</w:t>
            </w:r>
          </w:p>
        </w:tc>
      </w:tr>
      <w:tr>
        <w:tc>
          <w:tcPr>
            <w:tcW w:type="dxa" w:w="2160"/>
            <w:vAlign w:val="top"/>
            <w:tcMar>
              <w:top w:w="80" w:type="dxa"/>
              <w:start w:w="90" w:type="dxa"/>
              <w:bottom w:w="80" w:type="dxa"/>
              <w:end w:w="90" w:type="dxa"/>
            </w:tcMar>
          </w:tcPr>
          <w:p>
            <w:r>
              <w:rPr>
                <w:sz w:val="17"/>
              </w:rPr>
              <w:t>approval_required</w:t>
            </w:r>
          </w:p>
        </w:tc>
        <w:tc>
          <w:tcPr>
            <w:tcW w:type="dxa" w:w="2448"/>
            <w:vAlign w:val="top"/>
            <w:tcMar>
              <w:top w:w="80" w:type="dxa"/>
              <w:start w:w="90" w:type="dxa"/>
              <w:bottom w:w="80" w:type="dxa"/>
              <w:end w:w="90" w:type="dxa"/>
            </w:tcMar>
          </w:tcPr>
          <w:p>
            <w:r>
              <w:rPr>
                <w:sz w:val="17"/>
              </w:rPr>
              <w:t>Needs approval</w:t>
            </w:r>
          </w:p>
        </w:tc>
        <w:tc>
          <w:tcPr>
            <w:tcW w:type="dxa" w:w="5760"/>
            <w:vAlign w:val="top"/>
            <w:tcMar>
              <w:top w:w="80" w:type="dxa"/>
              <w:start w:w="90" w:type="dxa"/>
              <w:bottom w:w="80" w:type="dxa"/>
              <w:end w:w="90" w:type="dxa"/>
            </w:tcMar>
          </w:tcPr>
          <w:p>
            <w:r>
              <w:rPr>
                <w:sz w:val="17"/>
              </w:rPr>
              <w:t>Review this change before it is sent.</w:t>
            </w:r>
          </w:p>
        </w:tc>
      </w:tr>
      <w:tr>
        <w:tc>
          <w:tcPr>
            <w:tcW w:type="dxa" w:w="2160"/>
            <w:vAlign w:val="top"/>
            <w:tcMar>
              <w:top w:w="80" w:type="dxa"/>
              <w:start w:w="90" w:type="dxa"/>
              <w:bottom w:w="80" w:type="dxa"/>
              <w:end w:w="90" w:type="dxa"/>
            </w:tcMar>
          </w:tcPr>
          <w:p>
            <w:r>
              <w:rPr>
                <w:sz w:val="17"/>
              </w:rPr>
              <w:t>paused_user</w:t>
            </w:r>
          </w:p>
        </w:tc>
        <w:tc>
          <w:tcPr>
            <w:tcW w:type="dxa" w:w="2448"/>
            <w:vAlign w:val="top"/>
            <w:tcMar>
              <w:top w:w="80" w:type="dxa"/>
              <w:start w:w="90" w:type="dxa"/>
              <w:bottom w:w="80" w:type="dxa"/>
              <w:end w:w="90" w:type="dxa"/>
            </w:tcMar>
          </w:tcPr>
          <w:p>
            <w:r>
              <w:rPr>
                <w:sz w:val="17"/>
              </w:rPr>
              <w:t>Paused</w:t>
            </w:r>
          </w:p>
        </w:tc>
        <w:tc>
          <w:tcPr>
            <w:tcW w:type="dxa" w:w="5760"/>
            <w:vAlign w:val="top"/>
            <w:tcMar>
              <w:top w:w="80" w:type="dxa"/>
              <w:start w:w="90" w:type="dxa"/>
              <w:bottom w:w="80" w:type="dxa"/>
              <w:end w:w="90" w:type="dxa"/>
            </w:tcMar>
          </w:tcPr>
          <w:p>
            <w:r>
              <w:rPr>
                <w:sz w:val="17"/>
              </w:rPr>
              <w:t>No further actions will run until you resume.</w:t>
            </w:r>
          </w:p>
        </w:tc>
      </w:tr>
      <w:tr>
        <w:tc>
          <w:tcPr>
            <w:tcW w:type="dxa" w:w="2160"/>
            <w:vAlign w:val="top"/>
            <w:tcMar>
              <w:top w:w="80" w:type="dxa"/>
              <w:start w:w="90" w:type="dxa"/>
              <w:bottom w:w="80" w:type="dxa"/>
              <w:end w:w="90" w:type="dxa"/>
            </w:tcMar>
          </w:tcPr>
          <w:p>
            <w:r>
              <w:rPr>
                <w:sz w:val="17"/>
              </w:rPr>
              <w:t>takeover</w:t>
            </w:r>
          </w:p>
        </w:tc>
        <w:tc>
          <w:tcPr>
            <w:tcW w:type="dxa" w:w="2448"/>
            <w:vAlign w:val="top"/>
            <w:tcMar>
              <w:top w:w="80" w:type="dxa"/>
              <w:start w:w="90" w:type="dxa"/>
              <w:bottom w:w="80" w:type="dxa"/>
              <w:end w:w="90" w:type="dxa"/>
            </w:tcMar>
          </w:tcPr>
          <w:p>
            <w:r>
              <w:rPr>
                <w:sz w:val="17"/>
              </w:rPr>
              <w:t>Your turn</w:t>
            </w:r>
          </w:p>
        </w:tc>
        <w:tc>
          <w:tcPr>
            <w:tcW w:type="dxa" w:w="5760"/>
            <w:vAlign w:val="top"/>
            <w:tcMar>
              <w:top w:w="80" w:type="dxa"/>
              <w:start w:w="90" w:type="dxa"/>
              <w:bottom w:w="80" w:type="dxa"/>
              <w:end w:w="90" w:type="dxa"/>
            </w:tcMar>
          </w:tcPr>
          <w:p>
            <w:r>
              <w:rPr>
                <w:sz w:val="17"/>
              </w:rPr>
              <w:t>Enter payment details in the browser, then hand control back.</w:t>
            </w:r>
          </w:p>
        </w:tc>
      </w:tr>
      <w:tr>
        <w:tc>
          <w:tcPr>
            <w:tcW w:type="dxa" w:w="2160"/>
            <w:vAlign w:val="top"/>
            <w:tcMar>
              <w:top w:w="80" w:type="dxa"/>
              <w:start w:w="90" w:type="dxa"/>
              <w:bottom w:w="80" w:type="dxa"/>
              <w:end w:w="90" w:type="dxa"/>
            </w:tcMar>
          </w:tcPr>
          <w:p>
            <w:r>
              <w:rPr>
                <w:sz w:val="17"/>
              </w:rPr>
              <w:t>verifying</w:t>
            </w:r>
          </w:p>
        </w:tc>
        <w:tc>
          <w:tcPr>
            <w:tcW w:type="dxa" w:w="2448"/>
            <w:vAlign w:val="top"/>
            <w:tcMar>
              <w:top w:w="80" w:type="dxa"/>
              <w:start w:w="90" w:type="dxa"/>
              <w:bottom w:w="80" w:type="dxa"/>
              <w:end w:w="90" w:type="dxa"/>
            </w:tcMar>
          </w:tcPr>
          <w:p>
            <w:r>
              <w:rPr>
                <w:sz w:val="17"/>
              </w:rPr>
              <w:t>Verifying</w:t>
            </w:r>
          </w:p>
        </w:tc>
        <w:tc>
          <w:tcPr>
            <w:tcW w:type="dxa" w:w="5760"/>
            <w:vAlign w:val="top"/>
            <w:tcMar>
              <w:top w:w="80" w:type="dxa"/>
              <w:start w:w="90" w:type="dxa"/>
              <w:bottom w:w="80" w:type="dxa"/>
              <w:end w:w="90" w:type="dxa"/>
            </w:tcMar>
          </w:tcPr>
          <w:p>
            <w:r>
              <w:rPr>
                <w:sz w:val="17"/>
              </w:rPr>
              <w:t>Checking that all three calendar changes were saved.</w:t>
            </w:r>
          </w:p>
        </w:tc>
      </w:tr>
      <w:tr>
        <w:tc>
          <w:tcPr>
            <w:tcW w:type="dxa" w:w="2160"/>
            <w:vAlign w:val="top"/>
            <w:tcMar>
              <w:top w:w="80" w:type="dxa"/>
              <w:start w:w="90" w:type="dxa"/>
              <w:bottom w:w="80" w:type="dxa"/>
              <w:end w:w="90" w:type="dxa"/>
            </w:tcMar>
          </w:tcPr>
          <w:p>
            <w:r>
              <w:rPr>
                <w:sz w:val="17"/>
              </w:rPr>
              <w:t>complete</w:t>
            </w:r>
          </w:p>
        </w:tc>
        <w:tc>
          <w:tcPr>
            <w:tcW w:type="dxa" w:w="2448"/>
            <w:vAlign w:val="top"/>
            <w:tcMar>
              <w:top w:w="80" w:type="dxa"/>
              <w:start w:w="90" w:type="dxa"/>
              <w:bottom w:w="80" w:type="dxa"/>
              <w:end w:w="90" w:type="dxa"/>
            </w:tcMar>
          </w:tcPr>
          <w:p>
            <w:r>
              <w:rPr>
                <w:sz w:val="17"/>
              </w:rPr>
              <w:t>Done</w:t>
            </w:r>
          </w:p>
        </w:tc>
        <w:tc>
          <w:tcPr>
            <w:tcW w:type="dxa" w:w="5760"/>
            <w:vAlign w:val="top"/>
            <w:tcMar>
              <w:top w:w="80" w:type="dxa"/>
              <w:start w:w="90" w:type="dxa"/>
              <w:bottom w:w="80" w:type="dxa"/>
              <w:end w:w="90" w:type="dxa"/>
            </w:tcMar>
          </w:tcPr>
          <w:p>
            <w:r>
              <w:rPr>
                <w:sz w:val="17"/>
              </w:rPr>
              <w:t>3 events updated; 5 attendees notified.</w:t>
            </w:r>
          </w:p>
        </w:tc>
      </w:tr>
      <w:tr>
        <w:tc>
          <w:tcPr>
            <w:tcW w:type="dxa" w:w="2160"/>
            <w:vAlign w:val="top"/>
            <w:tcMar>
              <w:top w:w="80" w:type="dxa"/>
              <w:start w:w="90" w:type="dxa"/>
              <w:bottom w:w="80" w:type="dxa"/>
              <w:end w:w="90" w:type="dxa"/>
            </w:tcMar>
          </w:tcPr>
          <w:p>
            <w:r>
              <w:rPr>
                <w:sz w:val="17"/>
              </w:rPr>
              <w:t>partial</w:t>
            </w:r>
          </w:p>
        </w:tc>
        <w:tc>
          <w:tcPr>
            <w:tcW w:type="dxa" w:w="2448"/>
            <w:vAlign w:val="top"/>
            <w:tcMar>
              <w:top w:w="80" w:type="dxa"/>
              <w:start w:w="90" w:type="dxa"/>
              <w:bottom w:w="80" w:type="dxa"/>
              <w:end w:w="90" w:type="dxa"/>
            </w:tcMar>
          </w:tcPr>
          <w:p>
            <w:r>
              <w:rPr>
                <w:sz w:val="17"/>
              </w:rPr>
              <w:t>Partially complete</w:t>
            </w:r>
          </w:p>
        </w:tc>
        <w:tc>
          <w:tcPr>
            <w:tcW w:type="dxa" w:w="5760"/>
            <w:vAlign w:val="top"/>
            <w:tcMar>
              <w:top w:w="80" w:type="dxa"/>
              <w:start w:w="90" w:type="dxa"/>
              <w:bottom w:w="80" w:type="dxa"/>
              <w:end w:w="90" w:type="dxa"/>
            </w:tcMar>
          </w:tcPr>
          <w:p>
            <w:r>
              <w:rPr>
                <w:sz w:val="17"/>
              </w:rPr>
              <w:t>2 of 3 changes succeeded.</w:t>
            </w:r>
          </w:p>
        </w:tc>
      </w:tr>
      <w:tr>
        <w:tc>
          <w:tcPr>
            <w:tcW w:type="dxa" w:w="2160"/>
            <w:vAlign w:val="top"/>
            <w:tcMar>
              <w:top w:w="80" w:type="dxa"/>
              <w:start w:w="90" w:type="dxa"/>
              <w:bottom w:w="80" w:type="dxa"/>
              <w:end w:w="90" w:type="dxa"/>
            </w:tcMar>
          </w:tcPr>
          <w:p>
            <w:r>
              <w:rPr>
                <w:sz w:val="17"/>
              </w:rPr>
              <w:t>failed_recoverable</w:t>
            </w:r>
          </w:p>
        </w:tc>
        <w:tc>
          <w:tcPr>
            <w:tcW w:type="dxa" w:w="2448"/>
            <w:vAlign w:val="top"/>
            <w:tcMar>
              <w:top w:w="80" w:type="dxa"/>
              <w:start w:w="90" w:type="dxa"/>
              <w:bottom w:w="80" w:type="dxa"/>
              <w:end w:w="90" w:type="dxa"/>
            </w:tcMar>
          </w:tcPr>
          <w:p>
            <w:r>
              <w:rPr>
                <w:sz w:val="17"/>
              </w:rPr>
              <w:t>Needs attention</w:t>
            </w:r>
          </w:p>
        </w:tc>
        <w:tc>
          <w:tcPr>
            <w:tcW w:type="dxa" w:w="5760"/>
            <w:vAlign w:val="top"/>
            <w:tcMar>
              <w:top w:w="80" w:type="dxa"/>
              <w:start w:w="90" w:type="dxa"/>
              <w:bottom w:w="80" w:type="dxa"/>
              <w:end w:w="90" w:type="dxa"/>
            </w:tcMar>
          </w:tcPr>
          <w:p>
            <w:r>
              <w:rPr>
                <w:sz w:val="17"/>
              </w:rPr>
              <w:t>The session expired. Sign in again or skip this step.</w:t>
            </w:r>
          </w:p>
        </w:tc>
      </w:tr>
      <w:tr>
        <w:tc>
          <w:tcPr>
            <w:tcW w:type="dxa" w:w="2160"/>
            <w:vAlign w:val="top"/>
            <w:tcMar>
              <w:top w:w="80" w:type="dxa"/>
              <w:start w:w="90" w:type="dxa"/>
              <w:bottom w:w="80" w:type="dxa"/>
              <w:end w:w="90" w:type="dxa"/>
            </w:tcMar>
          </w:tcPr>
          <w:p>
            <w:r>
              <w:rPr>
                <w:sz w:val="17"/>
              </w:rPr>
              <w:t>failed_terminal</w:t>
            </w:r>
          </w:p>
        </w:tc>
        <w:tc>
          <w:tcPr>
            <w:tcW w:type="dxa" w:w="2448"/>
            <w:vAlign w:val="top"/>
            <w:tcMar>
              <w:top w:w="80" w:type="dxa"/>
              <w:start w:w="90" w:type="dxa"/>
              <w:bottom w:w="80" w:type="dxa"/>
              <w:end w:w="90" w:type="dxa"/>
            </w:tcMar>
          </w:tcPr>
          <w:p>
            <w:r>
              <w:rPr>
                <w:sz w:val="17"/>
              </w:rPr>
              <w:t>Couldn’t complete</w:t>
            </w:r>
          </w:p>
        </w:tc>
        <w:tc>
          <w:tcPr>
            <w:tcW w:type="dxa" w:w="5760"/>
            <w:vAlign w:val="top"/>
            <w:tcMar>
              <w:top w:w="80" w:type="dxa"/>
              <w:start w:w="90" w:type="dxa"/>
              <w:bottom w:w="80" w:type="dxa"/>
              <w:end w:w="90" w:type="dxa"/>
            </w:tcMar>
          </w:tcPr>
          <w:p>
            <w:r>
              <w:rPr>
                <w:sz w:val="17"/>
              </w:rPr>
              <w:t>No reservation was made.</w:t>
            </w:r>
          </w:p>
        </w:tc>
      </w:tr>
    </w:tbl>
    <w:p/>
    <w:p>
      <w:r>
        <w:t>Avoid pseudo-emotional status copy such as “Thinking hard…” or “I’m nervous about…”. Competence, scope, and task state are more useful trust signals than theatrical sentience.</w:t>
      </w:r>
    </w:p>
    <w:p>
      <w:pPr>
        <w:pStyle w:val="Heading2"/>
      </w:pPr>
      <w:r>
        <w:t>Clarification microcopy</w:t>
      </w:r>
    </w:p>
    <w:p>
      <w:r>
        <w:t>A good clarification answers three things: what is missing, why it matters, and what the easiest valid answers are. Example: “Which airport should I use? There are two airports within your requested distance and the fares differ significantly.” Choices: O’Hare, Midway, No preference.</w:t>
      </w:r>
    </w:p>
    <w:p>
      <w:pPr>
        <w:pStyle w:val="ListBullet"/>
      </w:pPr>
      <w:r>
        <w:t>Do not ask questions the system can safely resolve from existing context.</w:t>
      </w:r>
    </w:p>
    <w:p>
      <w:pPr>
        <w:pStyle w:val="ListBullet"/>
      </w:pPr>
      <w:r>
        <w:t>Do ask when assumptions materially change money, recipients, timing, privacy, irreversible outcomes, or the user’s objective.</w:t>
      </w:r>
    </w:p>
    <w:p>
      <w:pPr>
        <w:pStyle w:val="ListBullet"/>
      </w:pPr>
      <w:r>
        <w:t>When several tightly related clarifications are already known, group them into one compact interruption rather than stopping repeatedly.</w:t>
      </w:r>
    </w:p>
    <w:p>
      <w:pPr>
        <w:pStyle w:val="ListBullet"/>
      </w:pPr>
      <w:r>
        <w:t>Where architecture permits, pause only the dependent branch of work and continue unrelated safe work.</w:t>
      </w:r>
    </w:p>
    <w:p>
      <w:pPr>
        <w:pStyle w:val="Heading2"/>
      </w:pPr>
      <w:r>
        <w:t>Confirmation, undo, rollback, and checkpoints</w:t>
      </w:r>
    </w:p>
    <w:p>
      <w:r>
        <w:t>Use confirmation before hard-to-reverse commitment and undo after easy-to-reverse commitment. Add-to-cart can generally execute and then expose review/removal. Charging a card deserves confirmation. Moving a private card may be better served by Undo. Emailing 117 customers deserves explicit recipient/content review. Generating a draft does not.</w:t>
      </w:r>
    </w:p>
    <w:p>
      <w:r>
        <w:t>When rollback can restore an entire state, expose it as a durable object, not merely a transient snackbar. A checkpoint/history model is especially valuable for long multi-step tasks, because it makes experimentation psychologically safer and technically recoverable.</w:t>
      </w:r>
    </w:p>
    <w:p>
      <w:pPr>
        <w:pStyle w:val="Heading2"/>
      </w:pPr>
      <w:r>
        <w:t>Motion and animation</w:t>
      </w:r>
    </w:p>
    <w:p>
      <w:pPr>
        <w:pStyle w:val="ListBullet"/>
      </w:pPr>
      <w:r>
        <w:t>Use animation to communicate state transition and causality, not “AI magic.”</w:t>
      </w:r>
    </w:p>
    <w:p>
      <w:pPr>
        <w:pStyle w:val="ListBullet"/>
      </w:pPr>
      <w:r>
        <w:t>Good uses: move a progress indicator to the next macro step; transition Draft to Applied; collapse an approved item into activity history; visibly hand control from agent to user.</w:t>
      </w:r>
    </w:p>
    <w:p>
      <w:pPr>
        <w:pStyle w:val="ListBullet"/>
      </w:pPr>
      <w:r>
        <w:t>Avoid constant sparkle, pulsing gradients, orbital particles, fake typing when actual state is known, and decorative motion during long-running work.</w:t>
      </w:r>
    </w:p>
    <w:p>
      <w:pPr>
        <w:pStyle w:val="ListBullet"/>
      </w:pPr>
      <w:r>
        <w:t>Respect prefers-reduced-motion. A practical starting token for small transitions is roughly 120–220 ms, with longer motion only when it explains spatial movement. This is a design heuristic, not a WCAG rule.</w:t>
      </w:r>
    </w:p>
    <w:p>
      <w:pPr>
        <w:pStyle w:val="Heading2"/>
      </w:pPr>
      <w:r>
        <w:t>Typography and content</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E8EEF6"/>
            <w:vAlign w:val="center"/>
          </w:tcPr>
          <w:p>
            <w:r>
              <w:rPr>
                <w:b/>
                <w:sz w:val="18"/>
              </w:rPr>
              <w:t>Role</w:t>
            </w:r>
          </w:p>
        </w:tc>
        <w:tc>
          <w:tcPr>
            <w:tcW w:type="dxa" w:w="2448"/>
            <w:shd w:fill="E8EEF6"/>
            <w:vAlign w:val="center"/>
          </w:tcPr>
          <w:p>
            <w:r>
              <w:rPr>
                <w:b/>
                <w:sz w:val="18"/>
              </w:rPr>
              <w:t>Starting point</w:t>
            </w:r>
          </w:p>
        </w:tc>
        <w:tc>
          <w:tcPr>
            <w:tcW w:type="dxa" w:w="5328"/>
            <w:shd w:fill="E8EEF6"/>
            <w:vAlign w:val="center"/>
          </w:tcPr>
          <w:p>
            <w:r>
              <w:rPr>
                <w:b/>
                <w:sz w:val="18"/>
              </w:rPr>
              <w:t>Guidance</w:t>
            </w:r>
          </w:p>
        </w:tc>
      </w:tr>
      <w:tr>
        <w:tc>
          <w:tcPr>
            <w:tcW w:type="dxa" w:w="2592"/>
            <w:vAlign w:val="top"/>
            <w:tcMar>
              <w:top w:w="80" w:type="dxa"/>
              <w:start w:w="90" w:type="dxa"/>
              <w:bottom w:w="80" w:type="dxa"/>
              <w:end w:w="90" w:type="dxa"/>
            </w:tcMar>
          </w:tcPr>
          <w:p>
            <w:r>
              <w:rPr>
                <w:sz w:val="17"/>
              </w:rPr>
              <w:t>Screen/task title</w:t>
            </w:r>
          </w:p>
        </w:tc>
        <w:tc>
          <w:tcPr>
            <w:tcW w:type="dxa" w:w="2448"/>
            <w:vAlign w:val="top"/>
            <w:tcMar>
              <w:top w:w="80" w:type="dxa"/>
              <w:start w:w="90" w:type="dxa"/>
              <w:bottom w:w="80" w:type="dxa"/>
              <w:end w:w="90" w:type="dxa"/>
            </w:tcMar>
          </w:tcPr>
          <w:p>
            <w:r>
              <w:rPr>
                <w:sz w:val="17"/>
              </w:rPr>
              <w:t>24–32 px</w:t>
            </w:r>
          </w:p>
        </w:tc>
        <w:tc>
          <w:tcPr>
            <w:tcW w:type="dxa" w:w="5328"/>
            <w:vAlign w:val="top"/>
            <w:tcMar>
              <w:top w:w="80" w:type="dxa"/>
              <w:start w:w="90" w:type="dxa"/>
              <w:bottom w:w="80" w:type="dxa"/>
              <w:end w:w="90" w:type="dxa"/>
            </w:tcMar>
          </w:tcPr>
          <w:p>
            <w:r>
              <w:rPr>
                <w:sz w:val="17"/>
              </w:rPr>
              <w:t>Describe the user’s objective, not “AI Assistant”</w:t>
            </w:r>
          </w:p>
        </w:tc>
      </w:tr>
      <w:tr>
        <w:tc>
          <w:tcPr>
            <w:tcW w:type="dxa" w:w="2592"/>
            <w:vAlign w:val="top"/>
            <w:tcMar>
              <w:top w:w="80" w:type="dxa"/>
              <w:start w:w="90" w:type="dxa"/>
              <w:bottom w:w="80" w:type="dxa"/>
              <w:end w:w="90" w:type="dxa"/>
            </w:tcMar>
          </w:tcPr>
          <w:p>
            <w:r>
              <w:rPr>
                <w:sz w:val="17"/>
              </w:rPr>
              <w:t>Section heading</w:t>
            </w:r>
          </w:p>
        </w:tc>
        <w:tc>
          <w:tcPr>
            <w:tcW w:type="dxa" w:w="2448"/>
            <w:vAlign w:val="top"/>
            <w:tcMar>
              <w:top w:w="80" w:type="dxa"/>
              <w:start w:w="90" w:type="dxa"/>
              <w:bottom w:w="80" w:type="dxa"/>
              <w:end w:w="90" w:type="dxa"/>
            </w:tcMar>
          </w:tcPr>
          <w:p>
            <w:r>
              <w:rPr>
                <w:sz w:val="17"/>
              </w:rPr>
              <w:t>18–22 px</w:t>
            </w:r>
          </w:p>
        </w:tc>
        <w:tc>
          <w:tcPr>
            <w:tcW w:type="dxa" w:w="5328"/>
            <w:vAlign w:val="top"/>
            <w:tcMar>
              <w:top w:w="80" w:type="dxa"/>
              <w:start w:w="90" w:type="dxa"/>
              <w:bottom w:w="80" w:type="dxa"/>
              <w:end w:w="90" w:type="dxa"/>
            </w:tcMar>
          </w:tcPr>
          <w:p>
            <w:r>
              <w:rPr>
                <w:sz w:val="17"/>
              </w:rPr>
              <w:t>Goal, Plan, Activity, Result</w:t>
            </w:r>
          </w:p>
        </w:tc>
      </w:tr>
      <w:tr>
        <w:tc>
          <w:tcPr>
            <w:tcW w:type="dxa" w:w="2592"/>
            <w:vAlign w:val="top"/>
            <w:tcMar>
              <w:top w:w="80" w:type="dxa"/>
              <w:start w:w="90" w:type="dxa"/>
              <w:bottom w:w="80" w:type="dxa"/>
              <w:end w:w="90" w:type="dxa"/>
            </w:tcMar>
          </w:tcPr>
          <w:p>
            <w:r>
              <w:rPr>
                <w:sz w:val="17"/>
              </w:rPr>
              <w:t>Body</w:t>
            </w:r>
          </w:p>
        </w:tc>
        <w:tc>
          <w:tcPr>
            <w:tcW w:type="dxa" w:w="2448"/>
            <w:vAlign w:val="top"/>
            <w:tcMar>
              <w:top w:w="80" w:type="dxa"/>
              <w:start w:w="90" w:type="dxa"/>
              <w:bottom w:w="80" w:type="dxa"/>
              <w:end w:w="90" w:type="dxa"/>
            </w:tcMar>
          </w:tcPr>
          <w:p>
            <w:r>
              <w:rPr>
                <w:sz w:val="17"/>
              </w:rPr>
              <w:t>16–18 px</w:t>
            </w:r>
          </w:p>
        </w:tc>
        <w:tc>
          <w:tcPr>
            <w:tcW w:type="dxa" w:w="5328"/>
            <w:vAlign w:val="top"/>
            <w:tcMar>
              <w:top w:w="80" w:type="dxa"/>
              <w:start w:w="90" w:type="dxa"/>
              <w:bottom w:w="80" w:type="dxa"/>
              <w:end w:w="90" w:type="dxa"/>
            </w:tcMar>
          </w:tcPr>
          <w:p>
            <w:r>
              <w:rPr>
                <w:sz w:val="17"/>
              </w:rPr>
              <w:t>Default for conversational and task content</w:t>
            </w:r>
          </w:p>
        </w:tc>
      </w:tr>
      <w:tr>
        <w:tc>
          <w:tcPr>
            <w:tcW w:type="dxa" w:w="2592"/>
            <w:vAlign w:val="top"/>
            <w:tcMar>
              <w:top w:w="80" w:type="dxa"/>
              <w:start w:w="90" w:type="dxa"/>
              <w:bottom w:w="80" w:type="dxa"/>
              <w:end w:w="90" w:type="dxa"/>
            </w:tcMar>
          </w:tcPr>
          <w:p>
            <w:r>
              <w:rPr>
                <w:sz w:val="17"/>
              </w:rPr>
              <w:t>Button/label</w:t>
            </w:r>
          </w:p>
        </w:tc>
        <w:tc>
          <w:tcPr>
            <w:tcW w:type="dxa" w:w="2448"/>
            <w:vAlign w:val="top"/>
            <w:tcMar>
              <w:top w:w="80" w:type="dxa"/>
              <w:start w:w="90" w:type="dxa"/>
              <w:bottom w:w="80" w:type="dxa"/>
              <w:end w:w="90" w:type="dxa"/>
            </w:tcMar>
          </w:tcPr>
          <w:p>
            <w:r>
              <w:rPr>
                <w:sz w:val="17"/>
              </w:rPr>
              <w:t>14–16 px</w:t>
            </w:r>
          </w:p>
        </w:tc>
        <w:tc>
          <w:tcPr>
            <w:tcW w:type="dxa" w:w="5328"/>
            <w:vAlign w:val="top"/>
            <w:tcMar>
              <w:top w:w="80" w:type="dxa"/>
              <w:start w:w="90" w:type="dxa"/>
              <w:bottom w:w="80" w:type="dxa"/>
              <w:end w:w="90" w:type="dxa"/>
            </w:tcMar>
          </w:tcPr>
          <w:p>
            <w:r>
              <w:rPr>
                <w:sz w:val="17"/>
              </w:rPr>
              <w:t>Keep consequential labels highly legible</w:t>
            </w:r>
          </w:p>
        </w:tc>
      </w:tr>
      <w:tr>
        <w:tc>
          <w:tcPr>
            <w:tcW w:type="dxa" w:w="2592"/>
            <w:vAlign w:val="top"/>
            <w:tcMar>
              <w:top w:w="80" w:type="dxa"/>
              <w:start w:w="90" w:type="dxa"/>
              <w:bottom w:w="80" w:type="dxa"/>
              <w:end w:w="90" w:type="dxa"/>
            </w:tcMar>
          </w:tcPr>
          <w:p>
            <w:r>
              <w:rPr>
                <w:sz w:val="17"/>
              </w:rPr>
              <w:t>Metadata</w:t>
            </w:r>
          </w:p>
        </w:tc>
        <w:tc>
          <w:tcPr>
            <w:tcW w:type="dxa" w:w="2448"/>
            <w:vAlign w:val="top"/>
            <w:tcMar>
              <w:top w:w="80" w:type="dxa"/>
              <w:start w:w="90" w:type="dxa"/>
              <w:bottom w:w="80" w:type="dxa"/>
              <w:end w:w="90" w:type="dxa"/>
            </w:tcMar>
          </w:tcPr>
          <w:p>
            <w:r>
              <w:rPr>
                <w:sz w:val="17"/>
              </w:rPr>
              <w:t>12–14 px</w:t>
            </w:r>
          </w:p>
        </w:tc>
        <w:tc>
          <w:tcPr>
            <w:tcW w:type="dxa" w:w="5328"/>
            <w:vAlign w:val="top"/>
            <w:tcMar>
              <w:top w:w="80" w:type="dxa"/>
              <w:start w:w="90" w:type="dxa"/>
              <w:bottom w:w="80" w:type="dxa"/>
              <w:end w:w="90" w:type="dxa"/>
            </w:tcMar>
          </w:tcPr>
          <w:p>
            <w:r>
              <w:rPr>
                <w:sz w:val="17"/>
              </w:rPr>
              <w:t>Time, source, tool, activity details only</w:t>
            </w:r>
          </w:p>
        </w:tc>
      </w:tr>
      <w:tr>
        <w:tc>
          <w:tcPr>
            <w:tcW w:type="dxa" w:w="2592"/>
            <w:vAlign w:val="top"/>
            <w:tcMar>
              <w:top w:w="80" w:type="dxa"/>
              <w:start w:w="90" w:type="dxa"/>
              <w:bottom w:w="80" w:type="dxa"/>
              <w:end w:w="90" w:type="dxa"/>
            </w:tcMar>
          </w:tcPr>
          <w:p>
            <w:r>
              <w:rPr>
                <w:sz w:val="17"/>
              </w:rPr>
              <w:t>Code / IDs</w:t>
            </w:r>
          </w:p>
        </w:tc>
        <w:tc>
          <w:tcPr>
            <w:tcW w:type="dxa" w:w="2448"/>
            <w:vAlign w:val="top"/>
            <w:tcMar>
              <w:top w:w="80" w:type="dxa"/>
              <w:start w:w="90" w:type="dxa"/>
              <w:bottom w:w="80" w:type="dxa"/>
              <w:end w:w="90" w:type="dxa"/>
            </w:tcMar>
          </w:tcPr>
          <w:p>
            <w:r>
              <w:rPr>
                <w:sz w:val="17"/>
              </w:rPr>
              <w:t>12–14 px monospace</w:t>
            </w:r>
          </w:p>
        </w:tc>
        <w:tc>
          <w:tcPr>
            <w:tcW w:type="dxa" w:w="5328"/>
            <w:vAlign w:val="top"/>
            <w:tcMar>
              <w:top w:w="80" w:type="dxa"/>
              <w:start w:w="90" w:type="dxa"/>
              <w:bottom w:w="80" w:type="dxa"/>
              <w:end w:w="90" w:type="dxa"/>
            </w:tcMar>
          </w:tcPr>
          <w:p>
            <w:r>
              <w:rPr>
                <w:sz w:val="17"/>
              </w:rPr>
              <w:t>Reserve monospace for genuinely technical objects</w:t>
            </w:r>
          </w:p>
        </w:tc>
      </w:tr>
      <w:tr>
        <w:tc>
          <w:tcPr>
            <w:tcW w:type="dxa" w:w="2592"/>
            <w:vAlign w:val="top"/>
            <w:tcMar>
              <w:top w:w="80" w:type="dxa"/>
              <w:start w:w="90" w:type="dxa"/>
              <w:bottom w:w="80" w:type="dxa"/>
              <w:end w:w="90" w:type="dxa"/>
            </w:tcMar>
          </w:tcPr>
          <w:p>
            <w:r>
              <w:rPr>
                <w:sz w:val="17"/>
              </w:rPr>
              <w:t>Body line-height</w:t>
            </w:r>
          </w:p>
        </w:tc>
        <w:tc>
          <w:tcPr>
            <w:tcW w:type="dxa" w:w="2448"/>
            <w:vAlign w:val="top"/>
            <w:tcMar>
              <w:top w:w="80" w:type="dxa"/>
              <w:start w:w="90" w:type="dxa"/>
              <w:bottom w:w="80" w:type="dxa"/>
              <w:end w:w="90" w:type="dxa"/>
            </w:tcMar>
          </w:tcPr>
          <w:p>
            <w:r>
              <w:rPr>
                <w:sz w:val="17"/>
              </w:rPr>
              <w:t>~1.45–1.6</w:t>
            </w:r>
          </w:p>
        </w:tc>
        <w:tc>
          <w:tcPr>
            <w:tcW w:type="dxa" w:w="5328"/>
            <w:vAlign w:val="top"/>
            <w:tcMar>
              <w:top w:w="80" w:type="dxa"/>
              <w:start w:w="90" w:type="dxa"/>
              <w:bottom w:w="80" w:type="dxa"/>
              <w:end w:w="90" w:type="dxa"/>
            </w:tcMar>
          </w:tcPr>
          <w:p>
            <w:r>
              <w:rPr>
                <w:sz w:val="17"/>
              </w:rPr>
              <w:t>Starting range; validate per typeface</w:t>
            </w:r>
          </w:p>
        </w:tc>
      </w:tr>
    </w:tbl>
    <w:p/>
    <w:p>
      <w:pPr>
        <w:pStyle w:val="ListBullet"/>
      </w:pPr>
      <w:r>
        <w:t>Prefer sentence case.</w:t>
      </w:r>
    </w:p>
    <w:p>
      <w:pPr>
        <w:pStyle w:val="ListBullet"/>
      </w:pPr>
      <w:r>
        <w:t>Do not place material approval information in tiny low-contrast metadata.</w:t>
      </w:r>
    </w:p>
    <w:p>
      <w:pPr>
        <w:pStyle w:val="ListBullet"/>
      </w:pPr>
      <w:r>
        <w:t>Long outputs should lead with outcome, then evidence, then optional detail.</w:t>
      </w:r>
    </w:p>
    <w:p>
      <w:pPr>
        <w:pStyle w:val="ListBullet"/>
      </w:pPr>
      <w:r>
        <w:t>Keep prose scannable; generated content is not exempt from normal web-writing rules.</w:t>
      </w:r>
    </w:p>
    <w:p>
      <w:pPr>
        <w:pStyle w:val="ListBullet"/>
      </w:pPr>
      <w:r>
        <w:t>Use imagery to show the object being acted on, not generic “AI” decoration.</w:t>
      </w:r>
    </w:p>
    <w:p>
      <w:pPr>
        <w:pStyle w:val="Heading2"/>
      </w:pPr>
      <w:r>
        <w:t>Color, iconography, and imagery</w:t>
      </w:r>
    </w:p>
    <w:p>
      <w:r>
        <w:t>Color should encode hierarchy after state has already been communicated by text, iconography, or structure. WCAG minimum contrast remains foundational: 4.5:1 for ordinary text and 3:1 for qualifying large text; meaningful UI boundaries and non-text graphics need applicable contrast. Do not make “AI purple” or a gradient carry trust semantics.</w:t>
      </w:r>
    </w:p>
    <w:p>
      <w:pPr>
        <w:pStyle w:val="ListBullet"/>
      </w:pPr>
      <w:r>
        <w:t>Prefer object evidence over AI decoration: product image and price for shopping; event and attendees for calendar; diff for document edits; itinerary segment for travel.</w:t>
      </w:r>
    </w:p>
    <w:p>
      <w:pPr>
        <w:pStyle w:val="ListBullet"/>
      </w:pPr>
      <w:r>
        <w:t>Pair critical icons with text where room permits: Stop, Pause, Take control, Undo, Retry step, Activity, Why this?</w:t>
      </w:r>
    </w:p>
    <w:p>
      <w:pPr>
        <w:pStyle w:val="ListBullet"/>
      </w:pPr>
      <w:r>
        <w:t>Do not make the sparkle icon mean AI-generated, running, suggestion, automation, and “magic” simultaneously. Those are different concepts.</w:t>
      </w:r>
    </w:p>
    <w:p>
      <w:pPr>
        <w:pStyle w:val="ListBullet"/>
      </w:pPr>
      <w:r>
        <w:t>A consistent AI/provenance marker can be useful when it opens meaningful explainability, as in IBM Carbon’s AI label pattern.</w:t>
      </w:r>
    </w:p>
    <w:p>
      <w:pPr>
        <w:pStyle w:val="Heading2"/>
      </w:pPr>
      <w:r>
        <w:t>Spacing, grouping, and layout tokens</w:t>
      </w:r>
    </w:p>
    <w:p>
      <w:r>
        <w:t>A practical responsive spacing scale is 4, 8, 12, 16, 24, 32, 48. Use tight spacing within one object, larger spacing between task concepts, and containers only when they communicate a real object or state boundary.</w:t>
      </w:r>
    </w:p>
    <w:p>
      <w:pPr>
        <w:pStyle w:val="ListBullet"/>
      </w:pPr>
      <w:r>
        <w:t>8–12 px inside a status row.</w:t>
      </w:r>
    </w:p>
    <w:p>
      <w:pPr>
        <w:pStyle w:val="ListBullet"/>
      </w:pPr>
      <w:r>
        <w:t>12–16 px between fields of one approval object.</w:t>
      </w:r>
    </w:p>
    <w:p>
      <w:pPr>
        <w:pStyle w:val="ListBullet"/>
      </w:pPr>
      <w:r>
        <w:t>24 px between major sections such as Plan and Activity.</w:t>
      </w:r>
    </w:p>
    <w:p>
      <w:pPr>
        <w:pStyle w:val="ListBullet"/>
      </w:pPr>
      <w:r>
        <w:t>32–48 px between major screen regions on larger displays.</w:t>
      </w:r>
    </w:p>
    <w:p>
      <w:pPr>
        <w:pStyle w:val="ListBullet"/>
      </w:pPr>
      <w:r>
        <w:t>Avoid “card soup.” Not every sentence needs its own floating rectangle.</w:t>
      </w:r>
    </w:p>
    <w:p>
      <w:pPr>
        <w:pStyle w:val="Heading2"/>
      </w:pPr>
      <w:r>
        <w:t>Desktop and mobile layout recommendations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E8EEF6"/>
            <w:vAlign w:val="center"/>
          </w:tcPr>
          <w:p>
            <w:r>
              <w:rPr>
                <w:b/>
                <w:sz w:val="18"/>
              </w:rPr>
              <w:t>Area</w:t>
            </w:r>
          </w:p>
        </w:tc>
        <w:tc>
          <w:tcPr>
            <w:tcW w:type="dxa" w:w="4320"/>
            <w:shd w:fill="E8EEF6"/>
            <w:vAlign w:val="center"/>
          </w:tcPr>
          <w:p>
            <w:r>
              <w:rPr>
                <w:b/>
                <w:sz w:val="18"/>
              </w:rPr>
              <w:t>Desktop recommendation</w:t>
            </w:r>
          </w:p>
        </w:tc>
        <w:tc>
          <w:tcPr>
            <w:tcW w:type="dxa" w:w="4320"/>
            <w:shd w:fill="E8EEF6"/>
            <w:vAlign w:val="center"/>
          </w:tcPr>
          <w:p>
            <w:r>
              <w:rPr>
                <w:b/>
                <w:sz w:val="18"/>
              </w:rPr>
              <w:t>Mobile recommendation</w:t>
            </w:r>
          </w:p>
        </w:tc>
      </w:tr>
      <w:tr>
        <w:tc>
          <w:tcPr>
            <w:tcW w:type="dxa" w:w="2160"/>
            <w:vAlign w:val="top"/>
            <w:tcMar>
              <w:top w:w="80" w:type="dxa"/>
              <w:start w:w="90" w:type="dxa"/>
              <w:bottom w:w="80" w:type="dxa"/>
              <w:end w:w="90" w:type="dxa"/>
            </w:tcMar>
          </w:tcPr>
          <w:p>
            <w:r>
              <w:rPr>
                <w:sz w:val="17"/>
              </w:rPr>
              <w:t>Global nav</w:t>
            </w:r>
          </w:p>
        </w:tc>
        <w:tc>
          <w:tcPr>
            <w:tcW w:type="dxa" w:w="4320"/>
            <w:vAlign w:val="top"/>
            <w:tcMar>
              <w:top w:w="80" w:type="dxa"/>
              <w:start w:w="90" w:type="dxa"/>
              <w:bottom w:w="80" w:type="dxa"/>
              <w:end w:w="90" w:type="dxa"/>
            </w:tcMar>
          </w:tcPr>
          <w:p>
            <w:r>
              <w:rPr>
                <w:sz w:val="17"/>
              </w:rPr>
              <w:t>Persistent side/top nav if product has multiple durable object types</w:t>
            </w:r>
          </w:p>
        </w:tc>
        <w:tc>
          <w:tcPr>
            <w:tcW w:type="dxa" w:w="4320"/>
            <w:vAlign w:val="top"/>
            <w:tcMar>
              <w:top w:w="80" w:type="dxa"/>
              <w:start w:w="90" w:type="dxa"/>
              <w:bottom w:w="80" w:type="dxa"/>
              <w:end w:w="90" w:type="dxa"/>
            </w:tcMar>
          </w:tcPr>
          <w:p>
            <w:r>
              <w:rPr>
                <w:sz w:val="17"/>
              </w:rPr>
              <w:t>Bottom navigation or compact top-level navigation; avoid overloading a hamburger with critical task state</w:t>
            </w:r>
          </w:p>
        </w:tc>
      </w:tr>
      <w:tr>
        <w:tc>
          <w:tcPr>
            <w:tcW w:type="dxa" w:w="2160"/>
            <w:vAlign w:val="top"/>
            <w:tcMar>
              <w:top w:w="80" w:type="dxa"/>
              <w:start w:w="90" w:type="dxa"/>
              <w:bottom w:w="80" w:type="dxa"/>
              <w:end w:w="90" w:type="dxa"/>
            </w:tcMar>
          </w:tcPr>
          <w:p>
            <w:r>
              <w:rPr>
                <w:sz w:val="17"/>
              </w:rPr>
              <w:t>Task header</w:t>
            </w:r>
          </w:p>
        </w:tc>
        <w:tc>
          <w:tcPr>
            <w:tcW w:type="dxa" w:w="4320"/>
            <w:vAlign w:val="top"/>
            <w:tcMar>
              <w:top w:w="80" w:type="dxa"/>
              <w:start w:w="90" w:type="dxa"/>
              <w:bottom w:w="80" w:type="dxa"/>
              <w:end w:w="90" w:type="dxa"/>
            </w:tcMar>
          </w:tcPr>
          <w:p>
            <w:r>
              <w:rPr>
                <w:sz w:val="17"/>
              </w:rPr>
              <w:t>Persistent title, status, scope/constraints, critical controls</w:t>
            </w:r>
          </w:p>
        </w:tc>
        <w:tc>
          <w:tcPr>
            <w:tcW w:type="dxa" w:w="4320"/>
            <w:vAlign w:val="top"/>
            <w:tcMar>
              <w:top w:w="80" w:type="dxa"/>
              <w:start w:w="90" w:type="dxa"/>
              <w:bottom w:w="80" w:type="dxa"/>
              <w:end w:w="90" w:type="dxa"/>
            </w:tcMar>
          </w:tcPr>
          <w:p>
            <w:r>
              <w:rPr>
                <w:sz w:val="17"/>
              </w:rPr>
              <w:t>Sticky compact status/header; critical control remains reachable</w:t>
            </w:r>
          </w:p>
        </w:tc>
      </w:tr>
      <w:tr>
        <w:tc>
          <w:tcPr>
            <w:tcW w:type="dxa" w:w="2160"/>
            <w:vAlign w:val="top"/>
            <w:tcMar>
              <w:top w:w="80" w:type="dxa"/>
              <w:start w:w="90" w:type="dxa"/>
              <w:bottom w:w="80" w:type="dxa"/>
              <w:end w:w="90" w:type="dxa"/>
            </w:tcMar>
          </w:tcPr>
          <w:p>
            <w:r>
              <w:rPr>
                <w:sz w:val="17"/>
              </w:rPr>
              <w:t>Plan</w:t>
            </w:r>
          </w:p>
        </w:tc>
        <w:tc>
          <w:tcPr>
            <w:tcW w:type="dxa" w:w="4320"/>
            <w:vAlign w:val="top"/>
            <w:tcMar>
              <w:top w:w="80" w:type="dxa"/>
              <w:start w:w="90" w:type="dxa"/>
              <w:bottom w:w="80" w:type="dxa"/>
              <w:end w:w="90" w:type="dxa"/>
            </w:tcMar>
          </w:tcPr>
          <w:p>
            <w:r>
              <w:rPr>
                <w:sz w:val="17"/>
              </w:rPr>
              <w:t>Left rail or secondary pane, 260–360 px heuristic width</w:t>
            </w:r>
          </w:p>
        </w:tc>
        <w:tc>
          <w:tcPr>
            <w:tcW w:type="dxa" w:w="4320"/>
            <w:vAlign w:val="top"/>
            <w:tcMar>
              <w:top w:w="80" w:type="dxa"/>
              <w:start w:w="90" w:type="dxa"/>
              <w:bottom w:w="80" w:type="dxa"/>
              <w:end w:w="90" w:type="dxa"/>
            </w:tcMar>
          </w:tcPr>
          <w:p>
            <w:r>
              <w:rPr>
                <w:sz w:val="17"/>
              </w:rPr>
              <w:t>Collapsed/expandable section; full-width list when opened</w:t>
            </w:r>
          </w:p>
        </w:tc>
      </w:tr>
      <w:tr>
        <w:tc>
          <w:tcPr>
            <w:tcW w:type="dxa" w:w="2160"/>
            <w:vAlign w:val="top"/>
            <w:tcMar>
              <w:top w:w="80" w:type="dxa"/>
              <w:start w:w="90" w:type="dxa"/>
              <w:bottom w:w="80" w:type="dxa"/>
              <w:end w:w="90" w:type="dxa"/>
            </w:tcMar>
          </w:tcPr>
          <w:p>
            <w:r>
              <w:rPr>
                <w:sz w:val="17"/>
              </w:rPr>
              <w:t>Execution/output</w:t>
            </w:r>
          </w:p>
        </w:tc>
        <w:tc>
          <w:tcPr>
            <w:tcW w:type="dxa" w:w="4320"/>
            <w:vAlign w:val="top"/>
            <w:tcMar>
              <w:top w:w="80" w:type="dxa"/>
              <w:start w:w="90" w:type="dxa"/>
              <w:bottom w:w="80" w:type="dxa"/>
              <w:end w:w="90" w:type="dxa"/>
            </w:tcMar>
          </w:tcPr>
          <w:p>
            <w:r>
              <w:rPr>
                <w:sz w:val="17"/>
              </w:rPr>
              <w:t>Primary central pane; keep readable content width, often 640–880 px for prose-heavy regions</w:t>
            </w:r>
          </w:p>
        </w:tc>
        <w:tc>
          <w:tcPr>
            <w:tcW w:type="dxa" w:w="4320"/>
            <w:vAlign w:val="top"/>
            <w:tcMar>
              <w:top w:w="80" w:type="dxa"/>
              <w:start w:w="90" w:type="dxa"/>
              <w:bottom w:w="80" w:type="dxa"/>
              <w:end w:w="90" w:type="dxa"/>
            </w:tcMar>
          </w:tcPr>
          <w:p>
            <w:r>
              <w:rPr>
                <w:sz w:val="17"/>
              </w:rPr>
              <w:t>Full width with strong section ordering and progressive disclosure</w:t>
            </w:r>
          </w:p>
        </w:tc>
      </w:tr>
      <w:tr>
        <w:tc>
          <w:tcPr>
            <w:tcW w:type="dxa" w:w="2160"/>
            <w:vAlign w:val="top"/>
            <w:tcMar>
              <w:top w:w="80" w:type="dxa"/>
              <w:start w:w="90" w:type="dxa"/>
              <w:bottom w:w="80" w:type="dxa"/>
              <w:end w:w="90" w:type="dxa"/>
            </w:tcMar>
          </w:tcPr>
          <w:p>
            <w:r>
              <w:rPr>
                <w:sz w:val="17"/>
              </w:rPr>
              <w:t>Attention items</w:t>
            </w:r>
          </w:p>
        </w:tc>
        <w:tc>
          <w:tcPr>
            <w:tcW w:type="dxa" w:w="4320"/>
            <w:vAlign w:val="top"/>
            <w:tcMar>
              <w:top w:w="80" w:type="dxa"/>
              <w:start w:w="90" w:type="dxa"/>
              <w:bottom w:w="80" w:type="dxa"/>
              <w:end w:w="90" w:type="dxa"/>
            </w:tcMar>
          </w:tcPr>
          <w:p>
            <w:r>
              <w:rPr>
                <w:sz w:val="17"/>
              </w:rPr>
              <w:t>Inline card in primary pane or dedicated right rail for complex work</w:t>
            </w:r>
          </w:p>
        </w:tc>
        <w:tc>
          <w:tcPr>
            <w:tcW w:type="dxa" w:w="4320"/>
            <w:vAlign w:val="top"/>
            <w:tcMar>
              <w:top w:w="80" w:type="dxa"/>
              <w:start w:w="90" w:type="dxa"/>
              <w:bottom w:w="80" w:type="dxa"/>
              <w:end w:w="90" w:type="dxa"/>
            </w:tcMar>
          </w:tcPr>
          <w:p>
            <w:r>
              <w:rPr>
                <w:sz w:val="17"/>
              </w:rPr>
              <w:t>Bottom sheet / full-width attention card; modal only for consequential commit</w:t>
            </w:r>
          </w:p>
        </w:tc>
      </w:tr>
      <w:tr>
        <w:tc>
          <w:tcPr>
            <w:tcW w:type="dxa" w:w="2160"/>
            <w:vAlign w:val="top"/>
            <w:tcMar>
              <w:top w:w="80" w:type="dxa"/>
              <w:start w:w="90" w:type="dxa"/>
              <w:bottom w:w="80" w:type="dxa"/>
              <w:end w:w="90" w:type="dxa"/>
            </w:tcMar>
          </w:tcPr>
          <w:p>
            <w:r>
              <w:rPr>
                <w:sz w:val="17"/>
              </w:rPr>
              <w:t>Composer/steering</w:t>
            </w:r>
          </w:p>
        </w:tc>
        <w:tc>
          <w:tcPr>
            <w:tcW w:type="dxa" w:w="4320"/>
            <w:vAlign w:val="top"/>
            <w:tcMar>
              <w:top w:w="80" w:type="dxa"/>
              <w:start w:w="90" w:type="dxa"/>
              <w:bottom w:w="80" w:type="dxa"/>
              <w:end w:w="90" w:type="dxa"/>
            </w:tcMar>
          </w:tcPr>
          <w:p>
            <w:r>
              <w:rPr>
                <w:sz w:val="17"/>
              </w:rPr>
              <w:t>Sticky at bottom of task workspace where chat remains useful</w:t>
            </w:r>
          </w:p>
        </w:tc>
        <w:tc>
          <w:tcPr>
            <w:tcW w:type="dxa" w:w="4320"/>
            <w:vAlign w:val="top"/>
            <w:tcMar>
              <w:top w:w="80" w:type="dxa"/>
              <w:start w:w="90" w:type="dxa"/>
              <w:bottom w:w="80" w:type="dxa"/>
              <w:end w:w="90" w:type="dxa"/>
            </w:tcMar>
          </w:tcPr>
          <w:p>
            <w:r>
              <w:rPr>
                <w:sz w:val="17"/>
              </w:rPr>
              <w:t>Sticky bottom composer; preserve viewport when keyboard opens</w:t>
            </w:r>
          </w:p>
        </w:tc>
      </w:tr>
      <w:tr>
        <w:tc>
          <w:tcPr>
            <w:tcW w:type="dxa" w:w="2160"/>
            <w:vAlign w:val="top"/>
            <w:tcMar>
              <w:top w:w="80" w:type="dxa"/>
              <w:start w:w="90" w:type="dxa"/>
              <w:bottom w:w="80" w:type="dxa"/>
              <w:end w:w="90" w:type="dxa"/>
            </w:tcMar>
          </w:tcPr>
          <w:p>
            <w:r>
              <w:rPr>
                <w:sz w:val="17"/>
              </w:rPr>
              <w:t>Activity/history</w:t>
            </w:r>
          </w:p>
        </w:tc>
        <w:tc>
          <w:tcPr>
            <w:tcW w:type="dxa" w:w="4320"/>
            <w:vAlign w:val="top"/>
            <w:tcMar>
              <w:top w:w="80" w:type="dxa"/>
              <w:start w:w="90" w:type="dxa"/>
              <w:bottom w:w="80" w:type="dxa"/>
              <w:end w:w="90" w:type="dxa"/>
            </w:tcMar>
          </w:tcPr>
          <w:p>
            <w:r>
              <w:rPr>
                <w:sz w:val="17"/>
              </w:rPr>
              <w:t>Side pane, tab, or secondary view</w:t>
            </w:r>
          </w:p>
        </w:tc>
        <w:tc>
          <w:tcPr>
            <w:tcW w:type="dxa" w:w="4320"/>
            <w:vAlign w:val="top"/>
            <w:tcMar>
              <w:top w:w="80" w:type="dxa"/>
              <w:start w:w="90" w:type="dxa"/>
              <w:bottom w:w="80" w:type="dxa"/>
              <w:end w:w="90" w:type="dxa"/>
            </w:tcMar>
          </w:tcPr>
          <w:p>
            <w:r>
              <w:rPr>
                <w:sz w:val="17"/>
              </w:rPr>
              <w:t>Separate screen or expandable section; do not force entire audit trail into main scroll</w:t>
            </w:r>
          </w:p>
        </w:tc>
      </w:tr>
    </w:tbl>
    <w:p/>
    <w:p>
      <w:r>
        <w:t>The dimensional ranges above are heuristics. The durable rule is responsive preservation of object hierarchy, not pixel-perfect parity between desktop and mobile.</w:t>
      </w:r>
    </w:p>
    <w:p>
      <w:pPr>
        <w:pStyle w:val="Heading1"/>
      </w:pPr>
      <w:r>
        <w:t>5. OOUX model for a consumer agentic product</w:t>
      </w:r>
    </w:p>
    <w:p>
      <w:r>
        <w:t>Treat Task as the central user-facing object, not Message. Messages are events in the task; they are not the task itself.</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72"/>
            <w:shd w:fill="E8EEF6"/>
            <w:vAlign w:val="center"/>
          </w:tcPr>
          <w:p>
            <w:r>
              <w:rPr>
                <w:b/>
                <w:sz w:val="18"/>
              </w:rPr>
              <w:t>Object</w:t>
            </w:r>
          </w:p>
        </w:tc>
        <w:tc>
          <w:tcPr>
            <w:tcW w:type="dxa" w:w="2448"/>
            <w:shd w:fill="E8EEF6"/>
            <w:vAlign w:val="center"/>
          </w:tcPr>
          <w:p>
            <w:r>
              <w:rPr>
                <w:b/>
                <w:sz w:val="18"/>
              </w:rPr>
              <w:t>Core attributes / states</w:t>
            </w:r>
          </w:p>
        </w:tc>
        <w:tc>
          <w:tcPr>
            <w:tcW w:type="dxa" w:w="2592"/>
            <w:shd w:fill="E8EEF6"/>
            <w:vAlign w:val="center"/>
          </w:tcPr>
          <w:p>
            <w:r>
              <w:rPr>
                <w:b/>
                <w:sz w:val="18"/>
              </w:rPr>
              <w:t>Relationships</w:t>
            </w:r>
          </w:p>
        </w:tc>
        <w:tc>
          <w:tcPr>
            <w:tcW w:type="dxa" w:w="2592"/>
            <w:shd w:fill="E8EEF6"/>
            <w:vAlign w:val="center"/>
          </w:tcPr>
          <w:p>
            <w:r>
              <w:rPr>
                <w:b/>
                <w:sz w:val="18"/>
              </w:rPr>
              <w:t>Important user verbs</w:t>
            </w:r>
          </w:p>
        </w:tc>
        <w:tc>
          <w:tcPr>
            <w:tcW w:type="dxa" w:w="2304"/>
            <w:shd w:fill="E8EEF6"/>
            <w:vAlign w:val="center"/>
          </w:tcPr>
          <w:p>
            <w:r>
              <w:rPr>
                <w:b/>
                <w:sz w:val="18"/>
              </w:rPr>
              <w:t>Primary UI mapping</w:t>
            </w:r>
          </w:p>
        </w:tc>
      </w:tr>
      <w:tr>
        <w:tc>
          <w:tcPr>
            <w:tcW w:type="dxa" w:w="1872"/>
            <w:vAlign w:val="top"/>
            <w:tcMar>
              <w:top w:w="80" w:type="dxa"/>
              <w:start w:w="90" w:type="dxa"/>
              <w:bottom w:w="80" w:type="dxa"/>
              <w:end w:w="90" w:type="dxa"/>
            </w:tcMar>
          </w:tcPr>
          <w:p>
            <w:r>
              <w:rPr>
                <w:sz w:val="17"/>
              </w:rPr>
              <w:t>Task</w:t>
            </w:r>
          </w:p>
        </w:tc>
        <w:tc>
          <w:tcPr>
            <w:tcW w:type="dxa" w:w="2448"/>
            <w:vAlign w:val="top"/>
            <w:tcMar>
              <w:top w:w="80" w:type="dxa"/>
              <w:start w:w="90" w:type="dxa"/>
              <w:bottom w:w="80" w:type="dxa"/>
              <w:end w:w="90" w:type="dxa"/>
            </w:tcMar>
          </w:tcPr>
          <w:p>
            <w:r>
              <w:rPr>
                <w:sz w:val="17"/>
              </w:rPr>
              <w:t>goal, status, owner, created, risk tier, completion</w:t>
            </w:r>
          </w:p>
        </w:tc>
        <w:tc>
          <w:tcPr>
            <w:tcW w:type="dxa" w:w="2592"/>
            <w:vAlign w:val="top"/>
            <w:tcMar>
              <w:top w:w="80" w:type="dxa"/>
              <w:start w:w="90" w:type="dxa"/>
              <w:bottom w:w="80" w:type="dxa"/>
              <w:end w:w="90" w:type="dxa"/>
            </w:tcMar>
          </w:tcPr>
          <w:p>
            <w:r>
              <w:rPr>
                <w:sz w:val="17"/>
              </w:rPr>
              <w:t>contains Plan, Constraints, Events, Outputs</w:t>
            </w:r>
          </w:p>
        </w:tc>
        <w:tc>
          <w:tcPr>
            <w:tcW w:type="dxa" w:w="2592"/>
            <w:vAlign w:val="top"/>
            <w:tcMar>
              <w:top w:w="80" w:type="dxa"/>
              <w:start w:w="90" w:type="dxa"/>
              <w:bottom w:w="80" w:type="dxa"/>
              <w:end w:w="90" w:type="dxa"/>
            </w:tcMar>
          </w:tcPr>
          <w:p>
            <w:r>
              <w:rPr>
                <w:sz w:val="17"/>
              </w:rPr>
              <w:t>create, delegate, pause, resume, stop, inspect, archive</w:t>
            </w:r>
          </w:p>
        </w:tc>
        <w:tc>
          <w:tcPr>
            <w:tcW w:type="dxa" w:w="2304"/>
            <w:vAlign w:val="top"/>
            <w:tcMar>
              <w:top w:w="80" w:type="dxa"/>
              <w:start w:w="90" w:type="dxa"/>
              <w:bottom w:w="80" w:type="dxa"/>
              <w:end w:w="90" w:type="dxa"/>
            </w:tcMar>
          </w:tcPr>
          <w:p>
            <w:r>
              <w:rPr>
                <w:sz w:val="17"/>
              </w:rPr>
              <w:t>Task card; task workspace</w:t>
            </w:r>
          </w:p>
        </w:tc>
      </w:tr>
      <w:tr>
        <w:tc>
          <w:tcPr>
            <w:tcW w:type="dxa" w:w="1872"/>
            <w:vAlign w:val="top"/>
            <w:tcMar>
              <w:top w:w="80" w:type="dxa"/>
              <w:start w:w="90" w:type="dxa"/>
              <w:bottom w:w="80" w:type="dxa"/>
              <w:end w:w="90" w:type="dxa"/>
            </w:tcMar>
          </w:tcPr>
          <w:p>
            <w:r>
              <w:rPr>
                <w:sz w:val="17"/>
              </w:rPr>
              <w:t>Goal</w:t>
            </w:r>
          </w:p>
        </w:tc>
        <w:tc>
          <w:tcPr>
            <w:tcW w:type="dxa" w:w="2448"/>
            <w:vAlign w:val="top"/>
            <w:tcMar>
              <w:top w:w="80" w:type="dxa"/>
              <w:start w:w="90" w:type="dxa"/>
              <w:bottom w:w="80" w:type="dxa"/>
              <w:end w:w="90" w:type="dxa"/>
            </w:tcMar>
          </w:tcPr>
          <w:p>
            <w:r>
              <w:rPr>
                <w:sz w:val="17"/>
              </w:rPr>
              <w:t>desired outcome, success criteria</w:t>
            </w:r>
          </w:p>
        </w:tc>
        <w:tc>
          <w:tcPr>
            <w:tcW w:type="dxa" w:w="2592"/>
            <w:vAlign w:val="top"/>
            <w:tcMar>
              <w:top w:w="80" w:type="dxa"/>
              <w:start w:w="90" w:type="dxa"/>
              <w:bottom w:w="80" w:type="dxa"/>
              <w:end w:w="90" w:type="dxa"/>
            </w:tcMar>
          </w:tcPr>
          <w:p>
            <w:r>
              <w:rPr>
                <w:sz w:val="17"/>
              </w:rPr>
              <w:t>belongs to Task</w:t>
            </w:r>
          </w:p>
        </w:tc>
        <w:tc>
          <w:tcPr>
            <w:tcW w:type="dxa" w:w="2592"/>
            <w:vAlign w:val="top"/>
            <w:tcMar>
              <w:top w:w="80" w:type="dxa"/>
              <w:start w:w="90" w:type="dxa"/>
              <w:bottom w:w="80" w:type="dxa"/>
              <w:end w:w="90" w:type="dxa"/>
            </w:tcMar>
          </w:tcPr>
          <w:p>
            <w:r>
              <w:rPr>
                <w:sz w:val="17"/>
              </w:rPr>
              <w:t>define, revise, verify</w:t>
            </w:r>
          </w:p>
        </w:tc>
        <w:tc>
          <w:tcPr>
            <w:tcW w:type="dxa" w:w="2304"/>
            <w:vAlign w:val="top"/>
            <w:tcMar>
              <w:top w:w="80" w:type="dxa"/>
              <w:start w:w="90" w:type="dxa"/>
              <w:bottom w:w="80" w:type="dxa"/>
              <w:end w:w="90" w:type="dxa"/>
            </w:tcMar>
          </w:tcPr>
          <w:p>
            <w:r>
              <w:rPr>
                <w:sz w:val="17"/>
              </w:rPr>
              <w:t>Header / objective editor</w:t>
            </w:r>
          </w:p>
        </w:tc>
      </w:tr>
      <w:tr>
        <w:tc>
          <w:tcPr>
            <w:tcW w:type="dxa" w:w="1872"/>
            <w:vAlign w:val="top"/>
            <w:tcMar>
              <w:top w:w="80" w:type="dxa"/>
              <w:start w:w="90" w:type="dxa"/>
              <w:bottom w:w="80" w:type="dxa"/>
              <w:end w:w="90" w:type="dxa"/>
            </w:tcMar>
          </w:tcPr>
          <w:p>
            <w:r>
              <w:rPr>
                <w:sz w:val="17"/>
              </w:rPr>
              <w:t>Constraint</w:t>
            </w:r>
          </w:p>
        </w:tc>
        <w:tc>
          <w:tcPr>
            <w:tcW w:type="dxa" w:w="2448"/>
            <w:vAlign w:val="top"/>
            <w:tcMar>
              <w:top w:w="80" w:type="dxa"/>
              <w:start w:w="90" w:type="dxa"/>
              <w:bottom w:w="80" w:type="dxa"/>
              <w:end w:w="90" w:type="dxa"/>
            </w:tcMar>
          </w:tcPr>
          <w:p>
            <w:r>
              <w:rPr>
                <w:sz w:val="17"/>
              </w:rPr>
              <w:t>budget, time, preferences, prohibited actions</w:t>
            </w:r>
          </w:p>
        </w:tc>
        <w:tc>
          <w:tcPr>
            <w:tcW w:type="dxa" w:w="2592"/>
            <w:vAlign w:val="top"/>
            <w:tcMar>
              <w:top w:w="80" w:type="dxa"/>
              <w:start w:w="90" w:type="dxa"/>
              <w:bottom w:w="80" w:type="dxa"/>
              <w:end w:w="90" w:type="dxa"/>
            </w:tcMar>
          </w:tcPr>
          <w:p>
            <w:r>
              <w:rPr>
                <w:sz w:val="17"/>
              </w:rPr>
              <w:t>limits Task/Actions</w:t>
            </w:r>
          </w:p>
        </w:tc>
        <w:tc>
          <w:tcPr>
            <w:tcW w:type="dxa" w:w="2592"/>
            <w:vAlign w:val="top"/>
            <w:tcMar>
              <w:top w:w="80" w:type="dxa"/>
              <w:start w:w="90" w:type="dxa"/>
              <w:bottom w:w="80" w:type="dxa"/>
              <w:end w:w="90" w:type="dxa"/>
            </w:tcMar>
          </w:tcPr>
          <w:p>
            <w:r>
              <w:rPr>
                <w:sz w:val="17"/>
              </w:rPr>
              <w:t>add, edit, remove, lock</w:t>
            </w:r>
          </w:p>
        </w:tc>
        <w:tc>
          <w:tcPr>
            <w:tcW w:type="dxa" w:w="2304"/>
            <w:vAlign w:val="top"/>
            <w:tcMar>
              <w:top w:w="80" w:type="dxa"/>
              <w:start w:w="90" w:type="dxa"/>
              <w:bottom w:w="80" w:type="dxa"/>
              <w:end w:w="90" w:type="dxa"/>
            </w:tcMar>
          </w:tcPr>
          <w:p>
            <w:r>
              <w:rPr>
                <w:sz w:val="17"/>
              </w:rPr>
              <w:t>Chips; constraints panel</w:t>
            </w:r>
          </w:p>
        </w:tc>
      </w:tr>
      <w:tr>
        <w:tc>
          <w:tcPr>
            <w:tcW w:type="dxa" w:w="1872"/>
            <w:vAlign w:val="top"/>
            <w:tcMar>
              <w:top w:w="80" w:type="dxa"/>
              <w:start w:w="90" w:type="dxa"/>
              <w:bottom w:w="80" w:type="dxa"/>
              <w:end w:w="90" w:type="dxa"/>
            </w:tcMar>
          </w:tcPr>
          <w:p>
            <w:r>
              <w:rPr>
                <w:sz w:val="17"/>
              </w:rPr>
              <w:t>Plan</w:t>
            </w:r>
          </w:p>
        </w:tc>
        <w:tc>
          <w:tcPr>
            <w:tcW w:type="dxa" w:w="2448"/>
            <w:vAlign w:val="top"/>
            <w:tcMar>
              <w:top w:w="80" w:type="dxa"/>
              <w:start w:w="90" w:type="dxa"/>
              <w:bottom w:w="80" w:type="dxa"/>
              <w:end w:w="90" w:type="dxa"/>
            </w:tcMar>
          </w:tcPr>
          <w:p>
            <w:r>
              <w:rPr>
                <w:sz w:val="17"/>
              </w:rPr>
              <w:t>ordered macro steps, revision, status</w:t>
            </w:r>
          </w:p>
        </w:tc>
        <w:tc>
          <w:tcPr>
            <w:tcW w:type="dxa" w:w="2592"/>
            <w:vAlign w:val="top"/>
            <w:tcMar>
              <w:top w:w="80" w:type="dxa"/>
              <w:start w:w="90" w:type="dxa"/>
              <w:bottom w:w="80" w:type="dxa"/>
              <w:end w:w="90" w:type="dxa"/>
            </w:tcMar>
          </w:tcPr>
          <w:p>
            <w:r>
              <w:rPr>
                <w:sz w:val="17"/>
              </w:rPr>
              <w:t>belongs to Task; contains Steps</w:t>
            </w:r>
          </w:p>
        </w:tc>
        <w:tc>
          <w:tcPr>
            <w:tcW w:type="dxa" w:w="2592"/>
            <w:vAlign w:val="top"/>
            <w:tcMar>
              <w:top w:w="80" w:type="dxa"/>
              <w:start w:w="90" w:type="dxa"/>
              <w:bottom w:w="80" w:type="dxa"/>
              <w:end w:w="90" w:type="dxa"/>
            </w:tcMar>
          </w:tcPr>
          <w:p>
            <w:r>
              <w:rPr>
                <w:sz w:val="17"/>
              </w:rPr>
              <w:t>review, edit, reorder, approve</w:t>
            </w:r>
          </w:p>
        </w:tc>
        <w:tc>
          <w:tcPr>
            <w:tcW w:type="dxa" w:w="2304"/>
            <w:vAlign w:val="top"/>
            <w:tcMar>
              <w:top w:w="80" w:type="dxa"/>
              <w:start w:w="90" w:type="dxa"/>
              <w:bottom w:w="80" w:type="dxa"/>
              <w:end w:w="90" w:type="dxa"/>
            </w:tcMar>
          </w:tcPr>
          <w:p>
            <w:r>
              <w:rPr>
                <w:sz w:val="17"/>
              </w:rPr>
              <w:t>Plan panel</w:t>
            </w:r>
          </w:p>
        </w:tc>
      </w:tr>
      <w:tr>
        <w:tc>
          <w:tcPr>
            <w:tcW w:type="dxa" w:w="1872"/>
            <w:vAlign w:val="top"/>
            <w:tcMar>
              <w:top w:w="80" w:type="dxa"/>
              <w:start w:w="90" w:type="dxa"/>
              <w:bottom w:w="80" w:type="dxa"/>
              <w:end w:w="90" w:type="dxa"/>
            </w:tcMar>
          </w:tcPr>
          <w:p>
            <w:r>
              <w:rPr>
                <w:sz w:val="17"/>
              </w:rPr>
              <w:t>Step</w:t>
            </w:r>
          </w:p>
        </w:tc>
        <w:tc>
          <w:tcPr>
            <w:tcW w:type="dxa" w:w="2448"/>
            <w:vAlign w:val="top"/>
            <w:tcMar>
              <w:top w:w="80" w:type="dxa"/>
              <w:start w:w="90" w:type="dxa"/>
              <w:bottom w:w="80" w:type="dxa"/>
              <w:end w:w="90" w:type="dxa"/>
            </w:tcMar>
          </w:tcPr>
          <w:p>
            <w:r>
              <w:rPr>
                <w:sz w:val="17"/>
              </w:rPr>
              <w:t>label, state, dependency, agent/tool</w:t>
            </w:r>
          </w:p>
        </w:tc>
        <w:tc>
          <w:tcPr>
            <w:tcW w:type="dxa" w:w="2592"/>
            <w:vAlign w:val="top"/>
            <w:tcMar>
              <w:top w:w="80" w:type="dxa"/>
              <w:start w:w="90" w:type="dxa"/>
              <w:bottom w:w="80" w:type="dxa"/>
              <w:end w:w="90" w:type="dxa"/>
            </w:tcMar>
          </w:tcPr>
          <w:p>
            <w:r>
              <w:rPr>
                <w:sz w:val="17"/>
              </w:rPr>
              <w:t>belongs to Plan; contains Actions</w:t>
            </w:r>
          </w:p>
        </w:tc>
        <w:tc>
          <w:tcPr>
            <w:tcW w:type="dxa" w:w="2592"/>
            <w:vAlign w:val="top"/>
            <w:tcMar>
              <w:top w:w="80" w:type="dxa"/>
              <w:start w:w="90" w:type="dxa"/>
              <w:bottom w:w="80" w:type="dxa"/>
              <w:end w:w="90" w:type="dxa"/>
            </w:tcMar>
          </w:tcPr>
          <w:p>
            <w:r>
              <w:rPr>
                <w:sz w:val="17"/>
              </w:rPr>
              <w:t>skip, retry, edit, inspect</w:t>
            </w:r>
          </w:p>
        </w:tc>
        <w:tc>
          <w:tcPr>
            <w:tcW w:type="dxa" w:w="2304"/>
            <w:vAlign w:val="top"/>
            <w:tcMar>
              <w:top w:w="80" w:type="dxa"/>
              <w:start w:w="90" w:type="dxa"/>
              <w:bottom w:w="80" w:type="dxa"/>
              <w:end w:w="90" w:type="dxa"/>
            </w:tcMar>
          </w:tcPr>
          <w:p>
            <w:r>
              <w:rPr>
                <w:sz w:val="17"/>
              </w:rPr>
              <w:t>Progress list</w:t>
            </w:r>
          </w:p>
        </w:tc>
      </w:tr>
      <w:tr>
        <w:tc>
          <w:tcPr>
            <w:tcW w:type="dxa" w:w="1872"/>
            <w:vAlign w:val="top"/>
            <w:tcMar>
              <w:top w:w="80" w:type="dxa"/>
              <w:start w:w="90" w:type="dxa"/>
              <w:bottom w:w="80" w:type="dxa"/>
              <w:end w:w="90" w:type="dxa"/>
            </w:tcMar>
          </w:tcPr>
          <w:p>
            <w:r>
              <w:rPr>
                <w:sz w:val="17"/>
              </w:rPr>
              <w:t>Action</w:t>
            </w:r>
          </w:p>
        </w:tc>
        <w:tc>
          <w:tcPr>
            <w:tcW w:type="dxa" w:w="2448"/>
            <w:vAlign w:val="top"/>
            <w:tcMar>
              <w:top w:w="80" w:type="dxa"/>
              <w:start w:w="90" w:type="dxa"/>
              <w:bottom w:w="80" w:type="dxa"/>
              <w:end w:w="90" w:type="dxa"/>
            </w:tcMar>
          </w:tcPr>
          <w:p>
            <w:r>
              <w:rPr>
                <w:sz w:val="17"/>
              </w:rPr>
              <w:t>verb, target, side effect, risk, state</w:t>
            </w:r>
          </w:p>
        </w:tc>
        <w:tc>
          <w:tcPr>
            <w:tcW w:type="dxa" w:w="2592"/>
            <w:vAlign w:val="top"/>
            <w:tcMar>
              <w:top w:w="80" w:type="dxa"/>
              <w:start w:w="90" w:type="dxa"/>
              <w:bottom w:w="80" w:type="dxa"/>
              <w:end w:w="90" w:type="dxa"/>
            </w:tcMar>
          </w:tcPr>
          <w:p>
            <w:r>
              <w:rPr>
                <w:sz w:val="17"/>
              </w:rPr>
              <w:t>targets Resource; may require Approval</w:t>
            </w:r>
          </w:p>
        </w:tc>
        <w:tc>
          <w:tcPr>
            <w:tcW w:type="dxa" w:w="2592"/>
            <w:vAlign w:val="top"/>
            <w:tcMar>
              <w:top w:w="80" w:type="dxa"/>
              <w:start w:w="90" w:type="dxa"/>
              <w:bottom w:w="80" w:type="dxa"/>
              <w:end w:w="90" w:type="dxa"/>
            </w:tcMar>
          </w:tcPr>
          <w:p>
            <w:r>
              <w:rPr>
                <w:sz w:val="17"/>
              </w:rPr>
              <w:t>approve, deny, retry, undo</w:t>
            </w:r>
          </w:p>
        </w:tc>
        <w:tc>
          <w:tcPr>
            <w:tcW w:type="dxa" w:w="2304"/>
            <w:vAlign w:val="top"/>
            <w:tcMar>
              <w:top w:w="80" w:type="dxa"/>
              <w:start w:w="90" w:type="dxa"/>
              <w:bottom w:w="80" w:type="dxa"/>
              <w:end w:w="90" w:type="dxa"/>
            </w:tcMar>
          </w:tcPr>
          <w:p>
            <w:r>
              <w:rPr>
                <w:sz w:val="17"/>
              </w:rPr>
              <w:t>Activity row; approval card</w:t>
            </w:r>
          </w:p>
        </w:tc>
      </w:tr>
      <w:tr>
        <w:tc>
          <w:tcPr>
            <w:tcW w:type="dxa" w:w="1872"/>
            <w:vAlign w:val="top"/>
            <w:tcMar>
              <w:top w:w="80" w:type="dxa"/>
              <w:start w:w="90" w:type="dxa"/>
              <w:bottom w:w="80" w:type="dxa"/>
              <w:end w:w="90" w:type="dxa"/>
            </w:tcMar>
          </w:tcPr>
          <w:p>
            <w:r>
              <w:rPr>
                <w:sz w:val="17"/>
              </w:rPr>
              <w:t>Resource</w:t>
            </w:r>
          </w:p>
        </w:tc>
        <w:tc>
          <w:tcPr>
            <w:tcW w:type="dxa" w:w="2448"/>
            <w:vAlign w:val="top"/>
            <w:tcMar>
              <w:top w:w="80" w:type="dxa"/>
              <w:start w:w="90" w:type="dxa"/>
              <w:bottom w:w="80" w:type="dxa"/>
              <w:end w:w="90" w:type="dxa"/>
            </w:tcMar>
          </w:tcPr>
          <w:p>
            <w:r>
              <w:rPr>
                <w:sz w:val="17"/>
              </w:rPr>
              <w:t>file, site, account, product, calendar, person</w:t>
            </w:r>
          </w:p>
        </w:tc>
        <w:tc>
          <w:tcPr>
            <w:tcW w:type="dxa" w:w="2592"/>
            <w:vAlign w:val="top"/>
            <w:tcMar>
              <w:top w:w="80" w:type="dxa"/>
              <w:start w:w="90" w:type="dxa"/>
              <w:bottom w:w="80" w:type="dxa"/>
              <w:end w:w="90" w:type="dxa"/>
            </w:tcMar>
          </w:tcPr>
          <w:p>
            <w:r>
              <w:rPr>
                <w:sz w:val="17"/>
              </w:rPr>
              <w:t>touched by Actions</w:t>
            </w:r>
          </w:p>
        </w:tc>
        <w:tc>
          <w:tcPr>
            <w:tcW w:type="dxa" w:w="2592"/>
            <w:vAlign w:val="top"/>
            <w:tcMar>
              <w:top w:w="80" w:type="dxa"/>
              <w:start w:w="90" w:type="dxa"/>
              <w:bottom w:w="80" w:type="dxa"/>
              <w:end w:w="90" w:type="dxa"/>
            </w:tcMar>
          </w:tcPr>
          <w:p>
            <w:r>
              <w:rPr>
                <w:sz w:val="17"/>
              </w:rPr>
              <w:t>view, permit, revoke, inspect</w:t>
            </w:r>
          </w:p>
        </w:tc>
        <w:tc>
          <w:tcPr>
            <w:tcW w:type="dxa" w:w="2304"/>
            <w:vAlign w:val="top"/>
            <w:tcMar>
              <w:top w:w="80" w:type="dxa"/>
              <w:start w:w="90" w:type="dxa"/>
              <w:bottom w:w="80" w:type="dxa"/>
              <w:end w:w="90" w:type="dxa"/>
            </w:tcMar>
          </w:tcPr>
          <w:p>
            <w:r>
              <w:rPr>
                <w:sz w:val="17"/>
              </w:rPr>
              <w:t>Object chip/card</w:t>
            </w:r>
          </w:p>
        </w:tc>
      </w:tr>
      <w:tr>
        <w:tc>
          <w:tcPr>
            <w:tcW w:type="dxa" w:w="1872"/>
            <w:vAlign w:val="top"/>
            <w:tcMar>
              <w:top w:w="80" w:type="dxa"/>
              <w:start w:w="90" w:type="dxa"/>
              <w:bottom w:w="80" w:type="dxa"/>
              <w:end w:w="90" w:type="dxa"/>
            </w:tcMar>
          </w:tcPr>
          <w:p>
            <w:r>
              <w:rPr>
                <w:sz w:val="17"/>
              </w:rPr>
              <w:t>Approval</w:t>
            </w:r>
          </w:p>
        </w:tc>
        <w:tc>
          <w:tcPr>
            <w:tcW w:type="dxa" w:w="2448"/>
            <w:vAlign w:val="top"/>
            <w:tcMar>
              <w:top w:w="80" w:type="dxa"/>
              <w:start w:w="90" w:type="dxa"/>
              <w:bottom w:w="80" w:type="dxa"/>
              <w:end w:w="90" w:type="dxa"/>
            </w:tcMar>
          </w:tcPr>
          <w:p>
            <w:r>
              <w:rPr>
                <w:sz w:val="17"/>
              </w:rPr>
              <w:t>proposed action, scope, consequence, decision</w:t>
            </w:r>
          </w:p>
        </w:tc>
        <w:tc>
          <w:tcPr>
            <w:tcW w:type="dxa" w:w="2592"/>
            <w:vAlign w:val="top"/>
            <w:tcMar>
              <w:top w:w="80" w:type="dxa"/>
              <w:start w:w="90" w:type="dxa"/>
              <w:bottom w:w="80" w:type="dxa"/>
              <w:end w:w="90" w:type="dxa"/>
            </w:tcMar>
          </w:tcPr>
          <w:p>
            <w:r>
              <w:rPr>
                <w:sz w:val="17"/>
              </w:rPr>
              <w:t>guards an Action</w:t>
            </w:r>
          </w:p>
        </w:tc>
        <w:tc>
          <w:tcPr>
            <w:tcW w:type="dxa" w:w="2592"/>
            <w:vAlign w:val="top"/>
            <w:tcMar>
              <w:top w:w="80" w:type="dxa"/>
              <w:start w:w="90" w:type="dxa"/>
              <w:bottom w:w="80" w:type="dxa"/>
              <w:end w:w="90" w:type="dxa"/>
            </w:tcMar>
          </w:tcPr>
          <w:p>
            <w:r>
              <w:rPr>
                <w:sz w:val="17"/>
              </w:rPr>
              <w:t>approve, edit, deny</w:t>
            </w:r>
          </w:p>
        </w:tc>
        <w:tc>
          <w:tcPr>
            <w:tcW w:type="dxa" w:w="2304"/>
            <w:vAlign w:val="top"/>
            <w:tcMar>
              <w:top w:w="80" w:type="dxa"/>
              <w:start w:w="90" w:type="dxa"/>
              <w:bottom w:w="80" w:type="dxa"/>
              <w:end w:w="90" w:type="dxa"/>
            </w:tcMar>
          </w:tcPr>
          <w:p>
            <w:r>
              <w:rPr>
                <w:sz w:val="17"/>
              </w:rPr>
              <w:t>Confirmation dialog/sheet</w:t>
            </w:r>
          </w:p>
        </w:tc>
      </w:tr>
      <w:tr>
        <w:tc>
          <w:tcPr>
            <w:tcW w:type="dxa" w:w="1872"/>
            <w:vAlign w:val="top"/>
            <w:tcMar>
              <w:top w:w="80" w:type="dxa"/>
              <w:start w:w="90" w:type="dxa"/>
              <w:bottom w:w="80" w:type="dxa"/>
              <w:end w:w="90" w:type="dxa"/>
            </w:tcMar>
          </w:tcPr>
          <w:p>
            <w:r>
              <w:rPr>
                <w:sz w:val="17"/>
              </w:rPr>
              <w:t>Artifact / Outcome</w:t>
            </w:r>
          </w:p>
        </w:tc>
        <w:tc>
          <w:tcPr>
            <w:tcW w:type="dxa" w:w="2448"/>
            <w:vAlign w:val="top"/>
            <w:tcMar>
              <w:top w:w="80" w:type="dxa"/>
              <w:start w:w="90" w:type="dxa"/>
              <w:bottom w:w="80" w:type="dxa"/>
              <w:end w:w="90" w:type="dxa"/>
            </w:tcMar>
          </w:tcPr>
          <w:p>
            <w:r>
              <w:rPr>
                <w:sz w:val="17"/>
              </w:rPr>
              <w:t>document, itinerary, cart, modified record, result</w:t>
            </w:r>
          </w:p>
        </w:tc>
        <w:tc>
          <w:tcPr>
            <w:tcW w:type="dxa" w:w="2592"/>
            <w:vAlign w:val="top"/>
            <w:tcMar>
              <w:top w:w="80" w:type="dxa"/>
              <w:start w:w="90" w:type="dxa"/>
              <w:bottom w:w="80" w:type="dxa"/>
              <w:end w:w="90" w:type="dxa"/>
            </w:tcMar>
          </w:tcPr>
          <w:p>
            <w:r>
              <w:rPr>
                <w:sz w:val="17"/>
              </w:rPr>
              <w:t>produced/modified by Task</w:t>
            </w:r>
          </w:p>
        </w:tc>
        <w:tc>
          <w:tcPr>
            <w:tcW w:type="dxa" w:w="2592"/>
            <w:vAlign w:val="top"/>
            <w:tcMar>
              <w:top w:w="80" w:type="dxa"/>
              <w:start w:w="90" w:type="dxa"/>
              <w:bottom w:w="80" w:type="dxa"/>
              <w:end w:w="90" w:type="dxa"/>
            </w:tcMar>
          </w:tcPr>
          <w:p>
            <w:r>
              <w:rPr>
                <w:sz w:val="17"/>
              </w:rPr>
              <w:t>open, edit, share, revert</w:t>
            </w:r>
          </w:p>
        </w:tc>
        <w:tc>
          <w:tcPr>
            <w:tcW w:type="dxa" w:w="2304"/>
            <w:vAlign w:val="top"/>
            <w:tcMar>
              <w:top w:w="80" w:type="dxa"/>
              <w:start w:w="90" w:type="dxa"/>
              <w:bottom w:w="80" w:type="dxa"/>
              <w:end w:w="90" w:type="dxa"/>
            </w:tcMar>
          </w:tcPr>
          <w:p>
            <w:r>
              <w:rPr>
                <w:sz w:val="17"/>
              </w:rPr>
              <w:t>Native result view</w:t>
            </w:r>
          </w:p>
        </w:tc>
      </w:tr>
      <w:tr>
        <w:tc>
          <w:tcPr>
            <w:tcW w:type="dxa" w:w="1872"/>
            <w:vAlign w:val="top"/>
            <w:tcMar>
              <w:top w:w="80" w:type="dxa"/>
              <w:start w:w="90" w:type="dxa"/>
              <w:bottom w:w="80" w:type="dxa"/>
              <w:end w:w="90" w:type="dxa"/>
            </w:tcMar>
          </w:tcPr>
          <w:p>
            <w:r>
              <w:rPr>
                <w:sz w:val="17"/>
              </w:rPr>
              <w:t>Evidence</w:t>
            </w:r>
          </w:p>
        </w:tc>
        <w:tc>
          <w:tcPr>
            <w:tcW w:type="dxa" w:w="2448"/>
            <w:vAlign w:val="top"/>
            <w:tcMar>
              <w:top w:w="80" w:type="dxa"/>
              <w:start w:w="90" w:type="dxa"/>
              <w:bottom w:w="80" w:type="dxa"/>
              <w:end w:w="90" w:type="dxa"/>
            </w:tcMar>
          </w:tcPr>
          <w:p>
            <w:r>
              <w:rPr>
                <w:sz w:val="17"/>
              </w:rPr>
              <w:t>source, verification result, before/after state</w:t>
            </w:r>
          </w:p>
        </w:tc>
        <w:tc>
          <w:tcPr>
            <w:tcW w:type="dxa" w:w="2592"/>
            <w:vAlign w:val="top"/>
            <w:tcMar>
              <w:top w:w="80" w:type="dxa"/>
              <w:start w:w="90" w:type="dxa"/>
              <w:bottom w:w="80" w:type="dxa"/>
              <w:end w:w="90" w:type="dxa"/>
            </w:tcMar>
          </w:tcPr>
          <w:p>
            <w:r>
              <w:rPr>
                <w:sz w:val="17"/>
              </w:rPr>
              <w:t>supports Action or Outcome</w:t>
            </w:r>
          </w:p>
        </w:tc>
        <w:tc>
          <w:tcPr>
            <w:tcW w:type="dxa" w:w="2592"/>
            <w:vAlign w:val="top"/>
            <w:tcMar>
              <w:top w:w="80" w:type="dxa"/>
              <w:start w:w="90" w:type="dxa"/>
              <w:bottom w:w="80" w:type="dxa"/>
              <w:end w:w="90" w:type="dxa"/>
            </w:tcMar>
          </w:tcPr>
          <w:p>
            <w:r>
              <w:rPr>
                <w:sz w:val="17"/>
              </w:rPr>
              <w:t>inspect, compare</w:t>
            </w:r>
          </w:p>
        </w:tc>
        <w:tc>
          <w:tcPr>
            <w:tcW w:type="dxa" w:w="2304"/>
            <w:vAlign w:val="top"/>
            <w:tcMar>
              <w:top w:w="80" w:type="dxa"/>
              <w:start w:w="90" w:type="dxa"/>
              <w:bottom w:w="80" w:type="dxa"/>
              <w:end w:w="90" w:type="dxa"/>
            </w:tcMar>
          </w:tcPr>
          <w:p>
            <w:r>
              <w:rPr>
                <w:sz w:val="17"/>
              </w:rPr>
              <w:t>Explainability/detail</w:t>
            </w:r>
          </w:p>
        </w:tc>
      </w:tr>
      <w:tr>
        <w:tc>
          <w:tcPr>
            <w:tcW w:type="dxa" w:w="1872"/>
            <w:vAlign w:val="top"/>
            <w:tcMar>
              <w:top w:w="80" w:type="dxa"/>
              <w:start w:w="90" w:type="dxa"/>
              <w:bottom w:w="80" w:type="dxa"/>
              <w:end w:w="90" w:type="dxa"/>
            </w:tcMar>
          </w:tcPr>
          <w:p>
            <w:r>
              <w:rPr>
                <w:sz w:val="17"/>
              </w:rPr>
              <w:t>Event</w:t>
            </w:r>
          </w:p>
        </w:tc>
        <w:tc>
          <w:tcPr>
            <w:tcW w:type="dxa" w:w="2448"/>
            <w:vAlign w:val="top"/>
            <w:tcMar>
              <w:top w:w="80" w:type="dxa"/>
              <w:start w:w="90" w:type="dxa"/>
              <w:bottom w:w="80" w:type="dxa"/>
              <w:end w:w="90" w:type="dxa"/>
            </w:tcMar>
          </w:tcPr>
          <w:p>
            <w:r>
              <w:rPr>
                <w:sz w:val="17"/>
              </w:rPr>
              <w:t>timestamp, actor, action, result</w:t>
            </w:r>
          </w:p>
        </w:tc>
        <w:tc>
          <w:tcPr>
            <w:tcW w:type="dxa" w:w="2592"/>
            <w:vAlign w:val="top"/>
            <w:tcMar>
              <w:top w:w="80" w:type="dxa"/>
              <w:start w:w="90" w:type="dxa"/>
              <w:bottom w:w="80" w:type="dxa"/>
              <w:end w:w="90" w:type="dxa"/>
            </w:tcMar>
          </w:tcPr>
          <w:p>
            <w:r>
              <w:rPr>
                <w:sz w:val="17"/>
              </w:rPr>
              <w:t>chronological Task history</w:t>
            </w:r>
          </w:p>
        </w:tc>
        <w:tc>
          <w:tcPr>
            <w:tcW w:type="dxa" w:w="2592"/>
            <w:vAlign w:val="top"/>
            <w:tcMar>
              <w:top w:w="80" w:type="dxa"/>
              <w:start w:w="90" w:type="dxa"/>
              <w:bottom w:w="80" w:type="dxa"/>
              <w:end w:w="90" w:type="dxa"/>
            </w:tcMar>
          </w:tcPr>
          <w:p>
            <w:r>
              <w:rPr>
                <w:sz w:val="17"/>
              </w:rPr>
              <w:t>inspect, filter</w:t>
            </w:r>
          </w:p>
        </w:tc>
        <w:tc>
          <w:tcPr>
            <w:tcW w:type="dxa" w:w="2304"/>
            <w:vAlign w:val="top"/>
            <w:tcMar>
              <w:top w:w="80" w:type="dxa"/>
              <w:start w:w="90" w:type="dxa"/>
              <w:bottom w:w="80" w:type="dxa"/>
              <w:end w:w="90" w:type="dxa"/>
            </w:tcMar>
          </w:tcPr>
          <w:p>
            <w:r>
              <w:rPr>
                <w:sz w:val="17"/>
              </w:rPr>
              <w:t>Activity timeline</w:t>
            </w:r>
          </w:p>
        </w:tc>
      </w:tr>
      <w:tr>
        <w:tc>
          <w:tcPr>
            <w:tcW w:type="dxa" w:w="1872"/>
            <w:vAlign w:val="top"/>
            <w:tcMar>
              <w:top w:w="80" w:type="dxa"/>
              <w:start w:w="90" w:type="dxa"/>
              <w:bottom w:w="80" w:type="dxa"/>
              <w:end w:w="90" w:type="dxa"/>
            </w:tcMar>
          </w:tcPr>
          <w:p>
            <w:r>
              <w:rPr>
                <w:sz w:val="17"/>
              </w:rPr>
              <w:t>Permission policy</w:t>
            </w:r>
          </w:p>
        </w:tc>
        <w:tc>
          <w:tcPr>
            <w:tcW w:type="dxa" w:w="2448"/>
            <w:vAlign w:val="top"/>
            <w:tcMar>
              <w:top w:w="80" w:type="dxa"/>
              <w:start w:w="90" w:type="dxa"/>
              <w:bottom w:w="80" w:type="dxa"/>
              <w:end w:w="90" w:type="dxa"/>
            </w:tcMar>
          </w:tcPr>
          <w:p>
            <w:r>
              <w:rPr>
                <w:sz w:val="17"/>
              </w:rPr>
              <w:t>resource scope, allowed verbs, duration</w:t>
            </w:r>
          </w:p>
        </w:tc>
        <w:tc>
          <w:tcPr>
            <w:tcW w:type="dxa" w:w="2592"/>
            <w:vAlign w:val="top"/>
            <w:tcMar>
              <w:top w:w="80" w:type="dxa"/>
              <w:start w:w="90" w:type="dxa"/>
              <w:bottom w:w="80" w:type="dxa"/>
              <w:end w:w="90" w:type="dxa"/>
            </w:tcMar>
          </w:tcPr>
          <w:p>
            <w:r>
              <w:rPr>
                <w:sz w:val="17"/>
              </w:rPr>
              <w:t>governs Agent/Actions</w:t>
            </w:r>
          </w:p>
        </w:tc>
        <w:tc>
          <w:tcPr>
            <w:tcW w:type="dxa" w:w="2592"/>
            <w:vAlign w:val="top"/>
            <w:tcMar>
              <w:top w:w="80" w:type="dxa"/>
              <w:start w:w="90" w:type="dxa"/>
              <w:bottom w:w="80" w:type="dxa"/>
              <w:end w:w="90" w:type="dxa"/>
            </w:tcMar>
          </w:tcPr>
          <w:p>
            <w:r>
              <w:rPr>
                <w:sz w:val="17"/>
              </w:rPr>
              <w:t>allow, revoke, narrow</w:t>
            </w:r>
          </w:p>
        </w:tc>
        <w:tc>
          <w:tcPr>
            <w:tcW w:type="dxa" w:w="2304"/>
            <w:vAlign w:val="top"/>
            <w:tcMar>
              <w:top w:w="80" w:type="dxa"/>
              <w:start w:w="90" w:type="dxa"/>
              <w:bottom w:w="80" w:type="dxa"/>
              <w:end w:w="90" w:type="dxa"/>
            </w:tcMar>
          </w:tcPr>
          <w:p>
            <w:r>
              <w:rPr>
                <w:sz w:val="17"/>
              </w:rPr>
              <w:t>Settings + contextual permission UI</w:t>
            </w:r>
          </w:p>
        </w:tc>
      </w:tr>
      <w:tr>
        <w:tc>
          <w:tcPr>
            <w:tcW w:type="dxa" w:w="1872"/>
            <w:vAlign w:val="top"/>
            <w:tcMar>
              <w:top w:w="80" w:type="dxa"/>
              <w:start w:w="90" w:type="dxa"/>
              <w:bottom w:w="80" w:type="dxa"/>
              <w:end w:w="90" w:type="dxa"/>
            </w:tcMar>
          </w:tcPr>
          <w:p>
            <w:r>
              <w:rPr>
                <w:sz w:val="17"/>
              </w:rPr>
              <w:t>Schedule</w:t>
            </w:r>
          </w:p>
        </w:tc>
        <w:tc>
          <w:tcPr>
            <w:tcW w:type="dxa" w:w="2448"/>
            <w:vAlign w:val="top"/>
            <w:tcMar>
              <w:top w:w="80" w:type="dxa"/>
              <w:start w:w="90" w:type="dxa"/>
              <w:bottom w:w="80" w:type="dxa"/>
              <w:end w:w="90" w:type="dxa"/>
            </w:tcMar>
          </w:tcPr>
          <w:p>
            <w:r>
              <w:rPr>
                <w:sz w:val="17"/>
              </w:rPr>
              <w:t>trigger, cadence, next run, expiration</w:t>
            </w:r>
          </w:p>
        </w:tc>
        <w:tc>
          <w:tcPr>
            <w:tcW w:type="dxa" w:w="2592"/>
            <w:vAlign w:val="top"/>
            <w:tcMar>
              <w:top w:w="80" w:type="dxa"/>
              <w:start w:w="90" w:type="dxa"/>
              <w:bottom w:w="80" w:type="dxa"/>
              <w:end w:w="90" w:type="dxa"/>
            </w:tcMar>
          </w:tcPr>
          <w:p>
            <w:r>
              <w:rPr>
                <w:sz w:val="17"/>
              </w:rPr>
              <w:t>invokes Task</w:t>
            </w:r>
          </w:p>
        </w:tc>
        <w:tc>
          <w:tcPr>
            <w:tcW w:type="dxa" w:w="2592"/>
            <w:vAlign w:val="top"/>
            <w:tcMar>
              <w:top w:w="80" w:type="dxa"/>
              <w:start w:w="90" w:type="dxa"/>
              <w:bottom w:w="80" w:type="dxa"/>
              <w:end w:w="90" w:type="dxa"/>
            </w:tcMar>
          </w:tcPr>
          <w:p>
            <w:r>
              <w:rPr>
                <w:sz w:val="17"/>
              </w:rPr>
              <w:t>enable, pause, edit, delete</w:t>
            </w:r>
          </w:p>
        </w:tc>
        <w:tc>
          <w:tcPr>
            <w:tcW w:type="dxa" w:w="2304"/>
            <w:vAlign w:val="top"/>
            <w:tcMar>
              <w:top w:w="80" w:type="dxa"/>
              <w:start w:w="90" w:type="dxa"/>
              <w:bottom w:w="80" w:type="dxa"/>
              <w:end w:w="90" w:type="dxa"/>
            </w:tcMar>
          </w:tcPr>
          <w:p>
            <w:r>
              <w:rPr>
                <w:sz w:val="17"/>
              </w:rPr>
              <w:t>Schedule object</w:t>
            </w:r>
          </w:p>
        </w:tc>
      </w:tr>
      <w:tr>
        <w:tc>
          <w:tcPr>
            <w:tcW w:type="dxa" w:w="1872"/>
            <w:vAlign w:val="top"/>
            <w:tcMar>
              <w:top w:w="80" w:type="dxa"/>
              <w:start w:w="90" w:type="dxa"/>
              <w:bottom w:w="80" w:type="dxa"/>
              <w:end w:w="90" w:type="dxa"/>
            </w:tcMar>
          </w:tcPr>
          <w:p>
            <w:r>
              <w:rPr>
                <w:sz w:val="17"/>
              </w:rPr>
              <w:t>Memory / preference</w:t>
            </w:r>
          </w:p>
        </w:tc>
        <w:tc>
          <w:tcPr>
            <w:tcW w:type="dxa" w:w="2448"/>
            <w:vAlign w:val="top"/>
            <w:tcMar>
              <w:top w:w="80" w:type="dxa"/>
              <w:start w:w="90" w:type="dxa"/>
              <w:bottom w:w="80" w:type="dxa"/>
              <w:end w:w="90" w:type="dxa"/>
            </w:tcMar>
          </w:tcPr>
          <w:p>
            <w:r>
              <w:rPr>
                <w:sz w:val="17"/>
              </w:rPr>
              <w:t>fact, source, scope, expiry</w:t>
            </w:r>
          </w:p>
        </w:tc>
        <w:tc>
          <w:tcPr>
            <w:tcW w:type="dxa" w:w="2592"/>
            <w:vAlign w:val="top"/>
            <w:tcMar>
              <w:top w:w="80" w:type="dxa"/>
              <w:start w:w="90" w:type="dxa"/>
              <w:bottom w:w="80" w:type="dxa"/>
              <w:end w:w="90" w:type="dxa"/>
            </w:tcMar>
          </w:tcPr>
          <w:p>
            <w:r>
              <w:rPr>
                <w:sz w:val="17"/>
              </w:rPr>
              <w:t>informs Tasks</w:t>
            </w:r>
          </w:p>
        </w:tc>
        <w:tc>
          <w:tcPr>
            <w:tcW w:type="dxa" w:w="2592"/>
            <w:vAlign w:val="top"/>
            <w:tcMar>
              <w:top w:w="80" w:type="dxa"/>
              <w:start w:w="90" w:type="dxa"/>
              <w:bottom w:w="80" w:type="dxa"/>
              <w:end w:w="90" w:type="dxa"/>
            </w:tcMar>
          </w:tcPr>
          <w:p>
            <w:r>
              <w:rPr>
                <w:sz w:val="17"/>
              </w:rPr>
              <w:t>review, correct, forget</w:t>
            </w:r>
          </w:p>
        </w:tc>
        <w:tc>
          <w:tcPr>
            <w:tcW w:type="dxa" w:w="2304"/>
            <w:vAlign w:val="top"/>
            <w:tcMar>
              <w:top w:w="80" w:type="dxa"/>
              <w:start w:w="90" w:type="dxa"/>
              <w:bottom w:w="80" w:type="dxa"/>
              <w:end w:w="90" w:type="dxa"/>
            </w:tcMar>
          </w:tcPr>
          <w:p>
            <w:r>
              <w:rPr>
                <w:sz w:val="17"/>
              </w:rPr>
              <w:t>Memory/preferences screen</w:t>
            </w:r>
          </w:p>
        </w:tc>
      </w:tr>
    </w:tbl>
    <w:p/>
    <w:p>
      <w:pPr>
        <w:pStyle w:val="Heading2"/>
      </w:pPr>
      <w:r>
        <w:t>Verb architecture</w:t>
      </w:r>
    </w:p>
    <w:p>
      <w:r>
        <w:t>High-value user verbs should be first-class product capabilities: Delegate → Clarify → Review → Approve → Steer → Pause → Resume → Take over → Inspect → Verify → Undo → Retry → Restore → Schedule → Revoke.</w:t>
      </w:r>
    </w:p>
    <w:p>
      <w:r>
        <w:t>Agent/system verbs are different: Interpret → Propose → Plan → Read → Create → Modify → Communicate → Request approval → Execute → Observe → Verify → Report → Recover. Separating these vocabularies prevents screen-generation systems from designing around whatever phrases happened to appear in chat instead of durable objects and actions.</w:t>
      </w:r>
    </w:p>
    <w:p>
      <w:pPr>
        <w:pStyle w:val="Heading2"/>
      </w:pPr>
      <w:r>
        <w:t>Object-to-screen mapping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92"/>
            <w:shd w:fill="E8EEF6"/>
            <w:vAlign w:val="center"/>
          </w:tcPr>
          <w:p>
            <w:r>
              <w:rPr>
                <w:b/>
                <w:sz w:val="18"/>
              </w:rPr>
              <w:t>Screen</w:t>
            </w:r>
          </w:p>
        </w:tc>
        <w:tc>
          <w:tcPr>
            <w:tcW w:type="dxa" w:w="3168"/>
            <w:shd w:fill="E8EEF6"/>
            <w:vAlign w:val="center"/>
          </w:tcPr>
          <w:p>
            <w:r>
              <w:rPr>
                <w:b/>
                <w:sz w:val="18"/>
              </w:rPr>
              <w:t>Primary objects</w:t>
            </w:r>
          </w:p>
        </w:tc>
        <w:tc>
          <w:tcPr>
            <w:tcW w:type="dxa" w:w="2592"/>
            <w:shd w:fill="E8EEF6"/>
            <w:vAlign w:val="center"/>
          </w:tcPr>
          <w:p>
            <w:r>
              <w:rPr>
                <w:b/>
                <w:sz w:val="18"/>
              </w:rPr>
              <w:t>Primary verbs</w:t>
            </w:r>
          </w:p>
        </w:tc>
        <w:tc>
          <w:tcPr>
            <w:tcW w:type="dxa" w:w="4032"/>
            <w:shd w:fill="E8EEF6"/>
            <w:vAlign w:val="center"/>
          </w:tcPr>
          <w:p>
            <w:r>
              <w:rPr>
                <w:b/>
                <w:sz w:val="18"/>
              </w:rPr>
              <w:t>Core components</w:t>
            </w:r>
          </w:p>
        </w:tc>
      </w:tr>
      <w:tr>
        <w:tc>
          <w:tcPr>
            <w:tcW w:type="dxa" w:w="2592"/>
            <w:vAlign w:val="top"/>
            <w:tcMar>
              <w:top w:w="80" w:type="dxa"/>
              <w:start w:w="90" w:type="dxa"/>
              <w:bottom w:w="80" w:type="dxa"/>
              <w:end w:w="90" w:type="dxa"/>
            </w:tcMar>
          </w:tcPr>
          <w:p>
            <w:r>
              <w:rPr>
                <w:sz w:val="17"/>
              </w:rPr>
              <w:t>Agent home / task inbox</w:t>
            </w:r>
          </w:p>
        </w:tc>
        <w:tc>
          <w:tcPr>
            <w:tcW w:type="dxa" w:w="3168"/>
            <w:vAlign w:val="top"/>
            <w:tcMar>
              <w:top w:w="80" w:type="dxa"/>
              <w:start w:w="90" w:type="dxa"/>
              <w:bottom w:w="80" w:type="dxa"/>
              <w:end w:w="90" w:type="dxa"/>
            </w:tcMar>
          </w:tcPr>
          <w:p>
            <w:r>
              <w:rPr>
                <w:sz w:val="17"/>
              </w:rPr>
              <w:t>Task, Schedule, Suggestion</w:t>
            </w:r>
          </w:p>
        </w:tc>
        <w:tc>
          <w:tcPr>
            <w:tcW w:type="dxa" w:w="2592"/>
            <w:vAlign w:val="top"/>
            <w:tcMar>
              <w:top w:w="80" w:type="dxa"/>
              <w:start w:w="90" w:type="dxa"/>
              <w:bottom w:w="80" w:type="dxa"/>
              <w:end w:w="90" w:type="dxa"/>
            </w:tcMar>
          </w:tcPr>
          <w:p>
            <w:r>
              <w:rPr>
                <w:sz w:val="17"/>
              </w:rPr>
              <w:t>start, resume, dismiss, pause</w:t>
            </w:r>
          </w:p>
        </w:tc>
        <w:tc>
          <w:tcPr>
            <w:tcW w:type="dxa" w:w="4032"/>
            <w:vAlign w:val="top"/>
            <w:tcMar>
              <w:top w:w="80" w:type="dxa"/>
              <w:start w:w="90" w:type="dxa"/>
              <w:bottom w:w="80" w:type="dxa"/>
              <w:end w:w="90" w:type="dxa"/>
            </w:tcMar>
          </w:tcPr>
          <w:p>
            <w:r>
              <w:rPr>
                <w:sz w:val="17"/>
              </w:rPr>
              <w:t>Task cards; suggested-action card; composer</w:t>
            </w:r>
          </w:p>
        </w:tc>
      </w:tr>
      <w:tr>
        <w:tc>
          <w:tcPr>
            <w:tcW w:type="dxa" w:w="2592"/>
            <w:vAlign w:val="top"/>
            <w:tcMar>
              <w:top w:w="80" w:type="dxa"/>
              <w:start w:w="90" w:type="dxa"/>
              <w:bottom w:w="80" w:type="dxa"/>
              <w:end w:w="90" w:type="dxa"/>
            </w:tcMar>
          </w:tcPr>
          <w:p>
            <w:r>
              <w:rPr>
                <w:sz w:val="17"/>
              </w:rPr>
              <w:t>Task workspace</w:t>
            </w:r>
          </w:p>
        </w:tc>
        <w:tc>
          <w:tcPr>
            <w:tcW w:type="dxa" w:w="3168"/>
            <w:vAlign w:val="top"/>
            <w:tcMar>
              <w:top w:w="80" w:type="dxa"/>
              <w:start w:w="90" w:type="dxa"/>
              <w:bottom w:w="80" w:type="dxa"/>
              <w:end w:w="90" w:type="dxa"/>
            </w:tcMar>
          </w:tcPr>
          <w:p>
            <w:r>
              <w:rPr>
                <w:sz w:val="17"/>
              </w:rPr>
              <w:t>Goal, Plan, Step, Constraint</w:t>
            </w:r>
          </w:p>
        </w:tc>
        <w:tc>
          <w:tcPr>
            <w:tcW w:type="dxa" w:w="2592"/>
            <w:vAlign w:val="top"/>
            <w:tcMar>
              <w:top w:w="80" w:type="dxa"/>
              <w:start w:w="90" w:type="dxa"/>
              <w:bottom w:w="80" w:type="dxa"/>
              <w:end w:w="90" w:type="dxa"/>
            </w:tcMar>
          </w:tcPr>
          <w:p>
            <w:r>
              <w:rPr>
                <w:sz w:val="17"/>
              </w:rPr>
              <w:t>steer, edit plan, pause, stop</w:t>
            </w:r>
          </w:p>
        </w:tc>
        <w:tc>
          <w:tcPr>
            <w:tcW w:type="dxa" w:w="4032"/>
            <w:vAlign w:val="top"/>
            <w:tcMar>
              <w:top w:w="80" w:type="dxa"/>
              <w:start w:w="90" w:type="dxa"/>
              <w:bottom w:w="80" w:type="dxa"/>
              <w:end w:w="90" w:type="dxa"/>
            </w:tcMar>
          </w:tcPr>
          <w:p>
            <w:r>
              <w:rPr>
                <w:sz w:val="17"/>
              </w:rPr>
              <w:t>Goal header; plan; progress; context chips</w:t>
            </w:r>
          </w:p>
        </w:tc>
      </w:tr>
      <w:tr>
        <w:tc>
          <w:tcPr>
            <w:tcW w:type="dxa" w:w="2592"/>
            <w:vAlign w:val="top"/>
            <w:tcMar>
              <w:top w:w="80" w:type="dxa"/>
              <w:start w:w="90" w:type="dxa"/>
              <w:bottom w:w="80" w:type="dxa"/>
              <w:end w:w="90" w:type="dxa"/>
            </w:tcMar>
          </w:tcPr>
          <w:p>
            <w:r>
              <w:rPr>
                <w:sz w:val="17"/>
              </w:rPr>
              <w:t>Attention center</w:t>
            </w:r>
          </w:p>
        </w:tc>
        <w:tc>
          <w:tcPr>
            <w:tcW w:type="dxa" w:w="3168"/>
            <w:vAlign w:val="top"/>
            <w:tcMar>
              <w:top w:w="80" w:type="dxa"/>
              <w:start w:w="90" w:type="dxa"/>
              <w:bottom w:w="80" w:type="dxa"/>
              <w:end w:w="90" w:type="dxa"/>
            </w:tcMar>
          </w:tcPr>
          <w:p>
            <w:r>
              <w:rPr>
                <w:sz w:val="17"/>
              </w:rPr>
              <w:t>Approval, Clarification, Conflict</w:t>
            </w:r>
          </w:p>
        </w:tc>
        <w:tc>
          <w:tcPr>
            <w:tcW w:type="dxa" w:w="2592"/>
            <w:vAlign w:val="top"/>
            <w:tcMar>
              <w:top w:w="80" w:type="dxa"/>
              <w:start w:w="90" w:type="dxa"/>
              <w:bottom w:w="80" w:type="dxa"/>
              <w:end w:w="90" w:type="dxa"/>
            </w:tcMar>
          </w:tcPr>
          <w:p>
            <w:r>
              <w:rPr>
                <w:sz w:val="17"/>
              </w:rPr>
              <w:t>approve, deny, answer, edit</w:t>
            </w:r>
          </w:p>
        </w:tc>
        <w:tc>
          <w:tcPr>
            <w:tcW w:type="dxa" w:w="4032"/>
            <w:vAlign w:val="top"/>
            <w:tcMar>
              <w:top w:w="80" w:type="dxa"/>
              <w:start w:w="90" w:type="dxa"/>
              <w:bottom w:w="80" w:type="dxa"/>
              <w:end w:w="90" w:type="dxa"/>
            </w:tcMar>
          </w:tcPr>
          <w:p>
            <w:r>
              <w:rPr>
                <w:sz w:val="17"/>
              </w:rPr>
              <w:t>Attention cards; modal/sheets when warranted</w:t>
            </w:r>
          </w:p>
        </w:tc>
      </w:tr>
      <w:tr>
        <w:tc>
          <w:tcPr>
            <w:tcW w:type="dxa" w:w="2592"/>
            <w:vAlign w:val="top"/>
            <w:tcMar>
              <w:top w:w="80" w:type="dxa"/>
              <w:start w:w="90" w:type="dxa"/>
              <w:bottom w:w="80" w:type="dxa"/>
              <w:end w:w="90" w:type="dxa"/>
            </w:tcMar>
          </w:tcPr>
          <w:p>
            <w:r>
              <w:rPr>
                <w:sz w:val="17"/>
              </w:rPr>
              <w:t>Activity / audit</w:t>
            </w:r>
          </w:p>
        </w:tc>
        <w:tc>
          <w:tcPr>
            <w:tcW w:type="dxa" w:w="3168"/>
            <w:vAlign w:val="top"/>
            <w:tcMar>
              <w:top w:w="80" w:type="dxa"/>
              <w:start w:w="90" w:type="dxa"/>
              <w:bottom w:w="80" w:type="dxa"/>
              <w:end w:w="90" w:type="dxa"/>
            </w:tcMar>
          </w:tcPr>
          <w:p>
            <w:r>
              <w:rPr>
                <w:sz w:val="17"/>
              </w:rPr>
              <w:t>Event, Action, Resource, Evidence</w:t>
            </w:r>
          </w:p>
        </w:tc>
        <w:tc>
          <w:tcPr>
            <w:tcW w:type="dxa" w:w="2592"/>
            <w:vAlign w:val="top"/>
            <w:tcMar>
              <w:top w:w="80" w:type="dxa"/>
              <w:start w:w="90" w:type="dxa"/>
              <w:bottom w:w="80" w:type="dxa"/>
              <w:end w:w="90" w:type="dxa"/>
            </w:tcMar>
          </w:tcPr>
          <w:p>
            <w:r>
              <w:rPr>
                <w:sz w:val="17"/>
              </w:rPr>
              <w:t>inspect, filter, compare</w:t>
            </w:r>
          </w:p>
        </w:tc>
        <w:tc>
          <w:tcPr>
            <w:tcW w:type="dxa" w:w="4032"/>
            <w:vAlign w:val="top"/>
            <w:tcMar>
              <w:top w:w="80" w:type="dxa"/>
              <w:start w:w="90" w:type="dxa"/>
              <w:bottom w:w="80" w:type="dxa"/>
              <w:end w:w="90" w:type="dxa"/>
            </w:tcMar>
          </w:tcPr>
          <w:p>
            <w:r>
              <w:rPr>
                <w:sz w:val="17"/>
              </w:rPr>
              <w:t>Timeline; touched-resource list</w:t>
            </w:r>
          </w:p>
        </w:tc>
      </w:tr>
      <w:tr>
        <w:tc>
          <w:tcPr>
            <w:tcW w:type="dxa" w:w="2592"/>
            <w:vAlign w:val="top"/>
            <w:tcMar>
              <w:top w:w="80" w:type="dxa"/>
              <w:start w:w="90" w:type="dxa"/>
              <w:bottom w:w="80" w:type="dxa"/>
              <w:end w:w="90" w:type="dxa"/>
            </w:tcMar>
          </w:tcPr>
          <w:p>
            <w:r>
              <w:rPr>
                <w:sz w:val="17"/>
              </w:rPr>
              <w:t>Result / artifact</w:t>
            </w:r>
          </w:p>
        </w:tc>
        <w:tc>
          <w:tcPr>
            <w:tcW w:type="dxa" w:w="3168"/>
            <w:vAlign w:val="top"/>
            <w:tcMar>
              <w:top w:w="80" w:type="dxa"/>
              <w:start w:w="90" w:type="dxa"/>
              <w:bottom w:w="80" w:type="dxa"/>
              <w:end w:w="90" w:type="dxa"/>
            </w:tcMar>
          </w:tcPr>
          <w:p>
            <w:r>
              <w:rPr>
                <w:sz w:val="17"/>
              </w:rPr>
              <w:t>Artifact, Outcome, Evidence</w:t>
            </w:r>
          </w:p>
        </w:tc>
        <w:tc>
          <w:tcPr>
            <w:tcW w:type="dxa" w:w="2592"/>
            <w:vAlign w:val="top"/>
            <w:tcMar>
              <w:top w:w="80" w:type="dxa"/>
              <w:start w:w="90" w:type="dxa"/>
              <w:bottom w:w="80" w:type="dxa"/>
              <w:end w:w="90" w:type="dxa"/>
            </w:tcMar>
          </w:tcPr>
          <w:p>
            <w:r>
              <w:rPr>
                <w:sz w:val="17"/>
              </w:rPr>
              <w:t>open, edit, share, revert</w:t>
            </w:r>
          </w:p>
        </w:tc>
        <w:tc>
          <w:tcPr>
            <w:tcW w:type="dxa" w:w="4032"/>
            <w:vAlign w:val="top"/>
            <w:tcMar>
              <w:top w:w="80" w:type="dxa"/>
              <w:start w:w="90" w:type="dxa"/>
              <w:bottom w:w="80" w:type="dxa"/>
              <w:end w:w="90" w:type="dxa"/>
            </w:tcMar>
          </w:tcPr>
          <w:p>
            <w:r>
              <w:rPr>
                <w:sz w:val="17"/>
              </w:rPr>
              <w:t>Native artifact view + provenance</w:t>
            </w:r>
          </w:p>
        </w:tc>
      </w:tr>
      <w:tr>
        <w:tc>
          <w:tcPr>
            <w:tcW w:type="dxa" w:w="2592"/>
            <w:vAlign w:val="top"/>
            <w:tcMar>
              <w:top w:w="80" w:type="dxa"/>
              <w:start w:w="90" w:type="dxa"/>
              <w:bottom w:w="80" w:type="dxa"/>
              <w:end w:w="90" w:type="dxa"/>
            </w:tcMar>
          </w:tcPr>
          <w:p>
            <w:r>
              <w:rPr>
                <w:sz w:val="17"/>
              </w:rPr>
              <w:t>Recovery</w:t>
            </w:r>
          </w:p>
        </w:tc>
        <w:tc>
          <w:tcPr>
            <w:tcW w:type="dxa" w:w="3168"/>
            <w:vAlign w:val="top"/>
            <w:tcMar>
              <w:top w:w="80" w:type="dxa"/>
              <w:start w:w="90" w:type="dxa"/>
              <w:bottom w:w="80" w:type="dxa"/>
              <w:end w:w="90" w:type="dxa"/>
            </w:tcMar>
          </w:tcPr>
          <w:p>
            <w:r>
              <w:rPr>
                <w:sz w:val="17"/>
              </w:rPr>
              <w:t>Checkpoint, Action, Artifact</w:t>
            </w:r>
          </w:p>
        </w:tc>
        <w:tc>
          <w:tcPr>
            <w:tcW w:type="dxa" w:w="2592"/>
            <w:vAlign w:val="top"/>
            <w:tcMar>
              <w:top w:w="80" w:type="dxa"/>
              <w:start w:w="90" w:type="dxa"/>
              <w:bottom w:w="80" w:type="dxa"/>
              <w:end w:w="90" w:type="dxa"/>
            </w:tcMar>
          </w:tcPr>
          <w:p>
            <w:r>
              <w:rPr>
                <w:sz w:val="17"/>
              </w:rPr>
              <w:t>undo, restore, retry</w:t>
            </w:r>
          </w:p>
        </w:tc>
        <w:tc>
          <w:tcPr>
            <w:tcW w:type="dxa" w:w="4032"/>
            <w:vAlign w:val="top"/>
            <w:tcMar>
              <w:top w:w="80" w:type="dxa"/>
              <w:start w:w="90" w:type="dxa"/>
              <w:bottom w:w="80" w:type="dxa"/>
              <w:end w:w="90" w:type="dxa"/>
            </w:tcMar>
          </w:tcPr>
          <w:p>
            <w:r>
              <w:rPr>
                <w:sz w:val="17"/>
              </w:rPr>
              <w:t>History; diff; checkpoint picker</w:t>
            </w:r>
          </w:p>
        </w:tc>
      </w:tr>
      <w:tr>
        <w:tc>
          <w:tcPr>
            <w:tcW w:type="dxa" w:w="2592"/>
            <w:vAlign w:val="top"/>
            <w:tcMar>
              <w:top w:w="80" w:type="dxa"/>
              <w:start w:w="90" w:type="dxa"/>
              <w:bottom w:w="80" w:type="dxa"/>
              <w:end w:w="90" w:type="dxa"/>
            </w:tcMar>
          </w:tcPr>
          <w:p>
            <w:r>
              <w:rPr>
                <w:sz w:val="17"/>
              </w:rPr>
              <w:t>Schedules / automations</w:t>
            </w:r>
          </w:p>
        </w:tc>
        <w:tc>
          <w:tcPr>
            <w:tcW w:type="dxa" w:w="3168"/>
            <w:vAlign w:val="top"/>
            <w:tcMar>
              <w:top w:w="80" w:type="dxa"/>
              <w:start w:w="90" w:type="dxa"/>
              <w:bottom w:w="80" w:type="dxa"/>
              <w:end w:w="90" w:type="dxa"/>
            </w:tcMar>
          </w:tcPr>
          <w:p>
            <w:r>
              <w:rPr>
                <w:sz w:val="17"/>
              </w:rPr>
              <w:t>Schedule, Task, Constraint</w:t>
            </w:r>
          </w:p>
        </w:tc>
        <w:tc>
          <w:tcPr>
            <w:tcW w:type="dxa" w:w="2592"/>
            <w:vAlign w:val="top"/>
            <w:tcMar>
              <w:top w:w="80" w:type="dxa"/>
              <w:start w:w="90" w:type="dxa"/>
              <w:bottom w:w="80" w:type="dxa"/>
              <w:end w:w="90" w:type="dxa"/>
            </w:tcMar>
          </w:tcPr>
          <w:p>
            <w:r>
              <w:rPr>
                <w:sz w:val="17"/>
              </w:rPr>
              <w:t>enable, pause, edit, revoke</w:t>
            </w:r>
          </w:p>
        </w:tc>
        <w:tc>
          <w:tcPr>
            <w:tcW w:type="dxa" w:w="4032"/>
            <w:vAlign w:val="top"/>
            <w:tcMar>
              <w:top w:w="80" w:type="dxa"/>
              <w:start w:w="90" w:type="dxa"/>
              <w:bottom w:w="80" w:type="dxa"/>
              <w:end w:w="90" w:type="dxa"/>
            </w:tcMar>
          </w:tcPr>
          <w:p>
            <w:r>
              <w:rPr>
                <w:sz w:val="17"/>
              </w:rPr>
              <w:t>Automation list/detail</w:t>
            </w:r>
          </w:p>
        </w:tc>
      </w:tr>
      <w:tr>
        <w:tc>
          <w:tcPr>
            <w:tcW w:type="dxa" w:w="2592"/>
            <w:vAlign w:val="top"/>
            <w:tcMar>
              <w:top w:w="80" w:type="dxa"/>
              <w:start w:w="90" w:type="dxa"/>
              <w:bottom w:w="80" w:type="dxa"/>
              <w:end w:w="90" w:type="dxa"/>
            </w:tcMar>
          </w:tcPr>
          <w:p>
            <w:r>
              <w:rPr>
                <w:sz w:val="17"/>
              </w:rPr>
              <w:t>Permissions and memory</w:t>
            </w:r>
          </w:p>
        </w:tc>
        <w:tc>
          <w:tcPr>
            <w:tcW w:type="dxa" w:w="3168"/>
            <w:vAlign w:val="top"/>
            <w:tcMar>
              <w:top w:w="80" w:type="dxa"/>
              <w:start w:w="90" w:type="dxa"/>
              <w:bottom w:w="80" w:type="dxa"/>
              <w:end w:w="90" w:type="dxa"/>
            </w:tcMar>
          </w:tcPr>
          <w:p>
            <w:r>
              <w:rPr>
                <w:sz w:val="17"/>
              </w:rPr>
              <w:t>Permission policy, Memory, Resource</w:t>
            </w:r>
          </w:p>
        </w:tc>
        <w:tc>
          <w:tcPr>
            <w:tcW w:type="dxa" w:w="2592"/>
            <w:vAlign w:val="top"/>
            <w:tcMar>
              <w:top w:w="80" w:type="dxa"/>
              <w:start w:w="90" w:type="dxa"/>
              <w:bottom w:w="80" w:type="dxa"/>
              <w:end w:w="90" w:type="dxa"/>
            </w:tcMar>
          </w:tcPr>
          <w:p>
            <w:r>
              <w:rPr>
                <w:sz w:val="17"/>
              </w:rPr>
              <w:t>narrow, revoke, correct, forget</w:t>
            </w:r>
          </w:p>
        </w:tc>
        <w:tc>
          <w:tcPr>
            <w:tcW w:type="dxa" w:w="4032"/>
            <w:vAlign w:val="top"/>
            <w:tcMar>
              <w:top w:w="80" w:type="dxa"/>
              <w:start w:w="90" w:type="dxa"/>
              <w:bottom w:w="80" w:type="dxa"/>
              <w:end w:w="90" w:type="dxa"/>
            </w:tcMar>
          </w:tcPr>
          <w:p>
            <w:r>
              <w:rPr>
                <w:sz w:val="17"/>
              </w:rPr>
              <w:t>Scope matrix; memory list</w:t>
            </w:r>
          </w:p>
        </w:tc>
      </w:tr>
    </w:tbl>
    <w:p/>
    <w:p>
      <w:pPr>
        <w:pStyle w:val="Quote"/>
      </w:pPr>
      <w:r>
        <w:rPr>
          <w:b/>
        </w:rPr>
        <w:t>Screen-generation contract: for every screen, identify the primary object, its state, the user’s available verbs, agent-generated state transitions, consequential actions, and the nearest recovery path before generating components.</w:t>
      </w:r>
    </w:p>
    <w:p>
      <w:pPr>
        <w:pStyle w:val="Heading1"/>
      </w:pPr>
      <w:r>
        <w:t>6. Recommended screen archetypes</w:t>
      </w:r>
    </w:p>
    <w:p>
      <w:pPr>
        <w:pStyle w:val="Heading2"/>
      </w:pPr>
      <w:r>
        <w:t>Home / start state</w:t>
      </w:r>
    </w:p>
    <w:p>
      <w:r>
        <w:t>Purpose: orient users around work, not merely a blank chat box. Primary region should support starting a goal, but persistent Task and Schedule objects should be visible when they exist. Suggested actions should be contextual and dismissible. Avoid forcing users to remember what the agent can do through placeholder examples alone.</w:t>
      </w:r>
    </w:p>
    <w:p>
      <w:pPr>
        <w:pStyle w:val="Heading2"/>
      </w:pPr>
      <w:r>
        <w:t>Conversational workspace</w:t>
      </w:r>
    </w:p>
    <w:p>
      <w:r>
        <w:t>Use for exploration, clarification, and steering. Preserve direct references to task objects, attachments, and artifacts. Once a task becomes multi-step or long-running, elevate persistent state above raw chronology.</w:t>
      </w:r>
    </w:p>
    <w:p>
      <w:pPr>
        <w:pStyle w:val="Heading2"/>
      </w:pPr>
      <w:r>
        <w:t>Task / plan workspace</w:t>
      </w:r>
    </w:p>
    <w:p>
      <w:r>
        <w:t>Show the delegation contract at top, macro-plan and current state prominently, resource/context panel secondarily, and an attention region for blocking decisions. Include Pause/Stop during execution and Edit plan / constraints where safe.</w:t>
      </w:r>
    </w:p>
    <w:p>
      <w:pPr>
        <w:pStyle w:val="Heading2"/>
      </w:pPr>
      <w:r>
        <w:t>Execution / progress state</w:t>
      </w:r>
    </w:p>
    <w:p>
      <w:r>
        <w:t>Show macro progress, active step, meaningful touched objects, and side-effect status such as “No external changes made yet.” Avoid fake percent completion when work is not estimable.</w:t>
      </w:r>
    </w:p>
    <w:p>
      <w:pPr>
        <w:pStyle w:val="Heading2"/>
      </w:pPr>
      <w:r>
        <w:t>Approval / confirmation state</w:t>
      </w:r>
    </w:p>
    <w:p>
      <w:r>
        <w:t>Repeat the exact target object, side effect, recipients/amount/timing, and consequence. Give edit/deny paths. Use deliberate interruption only when consequence warrants it.</w:t>
      </w:r>
    </w:p>
    <w:p>
      <w:pPr>
        <w:pStyle w:val="Heading2"/>
      </w:pPr>
      <w:r>
        <w:t>Result / artifact view</w:t>
      </w:r>
    </w:p>
    <w:p>
      <w:r>
        <w:t>Prefer the artifact’s native representation over another chat answer. Generated itinerary should look like an itinerary; shopping result like products/cart; document like a document. Add provenance, affected objects, and recovery around the artifact.</w:t>
      </w:r>
    </w:p>
    <w:p>
      <w:pPr>
        <w:pStyle w:val="Heading2"/>
      </w:pPr>
      <w:r>
        <w:t>History / activity</w:t>
      </w:r>
    </w:p>
    <w:p>
      <w:r>
        <w:t>Human-readable task timeline first, forensic detail second. Include touched resources, approvals, permission changes, and persistent state deltas. Enable comparison and filtering for longer tasks.</w:t>
      </w:r>
    </w:p>
    <w:p>
      <w:pPr>
        <w:pStyle w:val="Heading2"/>
      </w:pPr>
      <w:r>
        <w:t>Settings / memory / permissions</w:t>
      </w:r>
    </w:p>
    <w:p>
      <w:r>
        <w:t>Show what the system remembers, why/source where useful, scope and expiry, and simple Correct/Forget controls. Permissions should be resource- and verb-specific where feasible, not an opaque global trust switch.</w:t>
      </w:r>
    </w:p>
    <w:p>
      <w:pPr>
        <w:pStyle w:val="Heading2"/>
      </w:pPr>
      <w:r>
        <w:t>Recovery state</w:t>
      </w:r>
    </w:p>
    <w:p>
      <w:r>
        <w:t>Name what failed, what did and did not happen, and what remains safe. Offer the best next action: Retry step, Restore checkpoint, Take over, Skip, or Stop. Never make “Start over” the only recovery path.</w:t>
      </w:r>
    </w:p>
    <w:p>
      <w:pPr>
        <w:pStyle w:val="Heading2"/>
      </w:pPr>
      <w:r>
        <w:t>Background task / schedule detail</w:t>
      </w:r>
    </w:p>
    <w:p>
      <w:r>
        <w:t>Show trigger, cadence, scope, limits, next run, last run, per-run outcomes, Pause, Edit, Revoke, and Run now. Notification should be a doorway into this durable object, not the only evidence the automation exists.</w:t>
      </w:r>
    </w:p>
    <w:p>
      <w:pPr>
        <w:pStyle w:val="Heading1"/>
      </w:pPr>
      <w:r>
        <w:t>7. Input and composer design</w:t>
      </w:r>
    </w:p>
    <w:p>
      <w:pPr>
        <w:pStyle w:val="ListBullet"/>
      </w:pPr>
      <w:r>
        <w:t>Keep natural-language entry flexible, but allow structured objects to appear inside or above the composer: attachments, selected people/accounts, date ranges, constraints, destination, and tool/resource scope.</w:t>
      </w:r>
    </w:p>
    <w:p>
      <w:pPr>
        <w:pStyle w:val="ListBullet"/>
      </w:pPr>
      <w:r>
        <w:t>For multimodal input, show each attachment as a persistent object with clear remove/review controls and processing state.</w:t>
      </w:r>
    </w:p>
    <w:p>
      <w:pPr>
        <w:pStyle w:val="ListBullet"/>
      </w:pPr>
      <w:r>
        <w:t>Suggested prompts should teach capabilities through concrete user outcomes, not vague “Ask me anything” filler.</w:t>
      </w:r>
    </w:p>
    <w:p>
      <w:pPr>
        <w:pStyle w:val="ListBullet"/>
      </w:pPr>
      <w:r>
        <w:t>When an agent is working, the composer should shift from “new request” semantics to steering semantics. Placeholder and nearby controls should reflect that state.</w:t>
      </w:r>
    </w:p>
    <w:p>
      <w:pPr>
        <w:pStyle w:val="ListBullet"/>
      </w:pPr>
      <w:r>
        <w:t>Interrupt/Stop should be visually distinct from Send. If the composer can update constraints mid-run, make it clear whether the next message steers the current task or starts a new one.</w:t>
      </w:r>
    </w:p>
    <w:p>
      <w:pPr>
        <w:pStyle w:val="ListBullet"/>
      </w:pPr>
      <w:r>
        <w:t>Editable plans should not require users to phrase every edit conversationally. Provide direct manipulation for reorder, remove, add step, lock constraint, or change object where appropriate.</w:t>
      </w:r>
    </w:p>
    <w:p>
      <w:pPr>
        <w:pStyle w:val="ListBullet"/>
      </w:pPr>
      <w:r>
        <w:t>Use command affordances only when they improve expert speed. Do not require slash-command literacy for core consumer actions.</w:t>
      </w:r>
    </w:p>
    <w:p>
      <w:pPr>
        <w:pStyle w:val="Heading2"/>
      </w:pPr>
      <w:r>
        <w:t>Decision framework: chat vs direct manipulation</w:t>
      </w:r>
    </w:p>
    <w:tbl>
      <w:tblPr>
        <w:tblStyle w:val="TableGrid"/>
        <w:tblW w:type="auto" w:w="0"/>
        <w:jc w:val="center"/>
        <w:tblLook w:firstColumn="1" w:firstRow="1" w:lastColumn="0" w:lastRow="0" w:noHBand="0" w:noVBand="1" w:val="04A0"/>
      </w:tblPr>
      <w:tblGrid>
        <w:gridCol w:w="5040"/>
        <w:gridCol w:w="5040"/>
      </w:tblGrid>
      <w:tr>
        <w:tc>
          <w:tcPr>
            <w:tcW w:type="dxa" w:w="5904"/>
            <w:shd w:fill="E8EEF6"/>
            <w:vAlign w:val="center"/>
          </w:tcPr>
          <w:p>
            <w:r>
              <w:rPr>
                <w:b/>
                <w:sz w:val="18"/>
              </w:rPr>
              <w:t>Question</w:t>
            </w:r>
          </w:p>
        </w:tc>
        <w:tc>
          <w:tcPr>
            <w:tcW w:type="dxa" w:w="4464"/>
            <w:shd w:fill="E8EEF6"/>
            <w:vAlign w:val="center"/>
          </w:tcPr>
          <w:p>
            <w:r>
              <w:rPr>
                <w:b/>
                <w:sz w:val="18"/>
              </w:rPr>
              <w:t>If yes…</w:t>
            </w:r>
          </w:p>
        </w:tc>
      </w:tr>
      <w:tr>
        <w:tc>
          <w:tcPr>
            <w:tcW w:type="dxa" w:w="5904"/>
            <w:vAlign w:val="top"/>
            <w:tcMar>
              <w:top w:w="80" w:type="dxa"/>
              <w:start w:w="90" w:type="dxa"/>
              <w:bottom w:w="80" w:type="dxa"/>
              <w:end w:w="90" w:type="dxa"/>
            </w:tcMar>
          </w:tcPr>
          <w:p>
            <w:r>
              <w:rPr>
                <w:sz w:val="17"/>
              </w:rPr>
              <w:t>Does the user need to compare multiple structured options?</w:t>
            </w:r>
          </w:p>
        </w:tc>
        <w:tc>
          <w:tcPr>
            <w:tcW w:type="dxa" w:w="4464"/>
            <w:vAlign w:val="top"/>
            <w:tcMar>
              <w:top w:w="80" w:type="dxa"/>
              <w:start w:w="90" w:type="dxa"/>
              <w:bottom w:w="80" w:type="dxa"/>
              <w:end w:w="90" w:type="dxa"/>
            </w:tcMar>
          </w:tcPr>
          <w:p>
            <w:r>
              <w:rPr>
                <w:sz w:val="17"/>
              </w:rPr>
              <w:t>Use cards/table/list with direct selection; chat can explain.</w:t>
            </w:r>
          </w:p>
        </w:tc>
      </w:tr>
      <w:tr>
        <w:tc>
          <w:tcPr>
            <w:tcW w:type="dxa" w:w="5904"/>
            <w:vAlign w:val="top"/>
            <w:tcMar>
              <w:top w:w="80" w:type="dxa"/>
              <w:start w:w="90" w:type="dxa"/>
              <w:bottom w:w="80" w:type="dxa"/>
              <w:end w:w="90" w:type="dxa"/>
            </w:tcMar>
          </w:tcPr>
          <w:p>
            <w:r>
              <w:rPr>
                <w:sz w:val="17"/>
              </w:rPr>
              <w:t>Does the user need to edit a persistent structured artifact?</w:t>
            </w:r>
          </w:p>
        </w:tc>
        <w:tc>
          <w:tcPr>
            <w:tcW w:type="dxa" w:w="4464"/>
            <w:vAlign w:val="top"/>
            <w:tcMar>
              <w:top w:w="80" w:type="dxa"/>
              <w:start w:w="90" w:type="dxa"/>
              <w:bottom w:w="80" w:type="dxa"/>
              <w:end w:w="90" w:type="dxa"/>
            </w:tcMar>
          </w:tcPr>
          <w:p>
            <w:r>
              <w:rPr>
                <w:sz w:val="17"/>
              </w:rPr>
              <w:t>Use native editors/forms/direct manipulation.</w:t>
            </w:r>
          </w:p>
        </w:tc>
      </w:tr>
      <w:tr>
        <w:tc>
          <w:tcPr>
            <w:tcW w:type="dxa" w:w="5904"/>
            <w:vAlign w:val="top"/>
            <w:tcMar>
              <w:top w:w="80" w:type="dxa"/>
              <w:start w:w="90" w:type="dxa"/>
              <w:bottom w:w="80" w:type="dxa"/>
              <w:end w:w="90" w:type="dxa"/>
            </w:tcMar>
          </w:tcPr>
          <w:p>
            <w:r>
              <w:rPr>
                <w:sz w:val="17"/>
              </w:rPr>
              <w:t>Does the task have a stable object identity users revisit?</w:t>
            </w:r>
          </w:p>
        </w:tc>
        <w:tc>
          <w:tcPr>
            <w:tcW w:type="dxa" w:w="4464"/>
            <w:vAlign w:val="top"/>
            <w:tcMar>
              <w:top w:w="80" w:type="dxa"/>
              <w:start w:w="90" w:type="dxa"/>
              <w:bottom w:w="80" w:type="dxa"/>
              <w:end w:w="90" w:type="dxa"/>
            </w:tcMar>
          </w:tcPr>
          <w:p>
            <w:r>
              <w:rPr>
                <w:sz w:val="17"/>
              </w:rPr>
              <w:t>Give it a dedicated object view.</w:t>
            </w:r>
          </w:p>
        </w:tc>
      </w:tr>
      <w:tr>
        <w:tc>
          <w:tcPr>
            <w:tcW w:type="dxa" w:w="5904"/>
            <w:vAlign w:val="top"/>
            <w:tcMar>
              <w:top w:w="80" w:type="dxa"/>
              <w:start w:w="90" w:type="dxa"/>
              <w:bottom w:w="80" w:type="dxa"/>
              <w:end w:w="90" w:type="dxa"/>
            </w:tcMar>
          </w:tcPr>
          <w:p>
            <w:r>
              <w:rPr>
                <w:sz w:val="17"/>
              </w:rPr>
              <w:t>Is the user still trying to express or refine intent?</w:t>
            </w:r>
          </w:p>
        </w:tc>
        <w:tc>
          <w:tcPr>
            <w:tcW w:type="dxa" w:w="4464"/>
            <w:vAlign w:val="top"/>
            <w:tcMar>
              <w:top w:w="80" w:type="dxa"/>
              <w:start w:w="90" w:type="dxa"/>
              <w:bottom w:w="80" w:type="dxa"/>
              <w:end w:w="90" w:type="dxa"/>
            </w:tcMar>
          </w:tcPr>
          <w:p>
            <w:r>
              <w:rPr>
                <w:sz w:val="17"/>
              </w:rPr>
              <w:t>Chat/natural language is strong.</w:t>
            </w:r>
          </w:p>
        </w:tc>
      </w:tr>
      <w:tr>
        <w:tc>
          <w:tcPr>
            <w:tcW w:type="dxa" w:w="5904"/>
            <w:vAlign w:val="top"/>
            <w:tcMar>
              <w:top w:w="80" w:type="dxa"/>
              <w:start w:w="90" w:type="dxa"/>
              <w:bottom w:w="80" w:type="dxa"/>
              <w:end w:w="90" w:type="dxa"/>
            </w:tcMar>
          </w:tcPr>
          <w:p>
            <w:r>
              <w:rPr>
                <w:sz w:val="17"/>
              </w:rPr>
              <w:t>Would conversation force the user to restate visible structure?</w:t>
            </w:r>
          </w:p>
        </w:tc>
        <w:tc>
          <w:tcPr>
            <w:tcW w:type="dxa" w:w="4464"/>
            <w:vAlign w:val="top"/>
            <w:tcMar>
              <w:top w:w="80" w:type="dxa"/>
              <w:start w:w="90" w:type="dxa"/>
              <w:bottom w:w="80" w:type="dxa"/>
              <w:end w:w="90" w:type="dxa"/>
            </w:tcMar>
          </w:tcPr>
          <w:p>
            <w:r>
              <w:rPr>
                <w:sz w:val="17"/>
              </w:rPr>
              <w:t>Provide controls on the visible structure instead.</w:t>
            </w:r>
          </w:p>
        </w:tc>
      </w:tr>
      <w:tr>
        <w:tc>
          <w:tcPr>
            <w:tcW w:type="dxa" w:w="5904"/>
            <w:vAlign w:val="top"/>
            <w:tcMar>
              <w:top w:w="80" w:type="dxa"/>
              <w:start w:w="90" w:type="dxa"/>
              <w:bottom w:w="80" w:type="dxa"/>
              <w:end w:w="90" w:type="dxa"/>
            </w:tcMar>
          </w:tcPr>
          <w:p>
            <w:r>
              <w:rPr>
                <w:sz w:val="17"/>
              </w:rPr>
              <w:t>Is the output mostly prose with no persistent structure?</w:t>
            </w:r>
          </w:p>
        </w:tc>
        <w:tc>
          <w:tcPr>
            <w:tcW w:type="dxa" w:w="4464"/>
            <w:vAlign w:val="top"/>
            <w:tcMar>
              <w:top w:w="80" w:type="dxa"/>
              <w:start w:w="90" w:type="dxa"/>
              <w:bottom w:w="80" w:type="dxa"/>
              <w:end w:w="90" w:type="dxa"/>
            </w:tcMar>
          </w:tcPr>
          <w:p>
            <w:r>
              <w:rPr>
                <w:sz w:val="17"/>
              </w:rPr>
              <w:t>Chat/content view may remain primary.</w:t>
            </w:r>
          </w:p>
        </w:tc>
      </w:tr>
    </w:tbl>
    <w:p/>
    <w:p>
      <w:pPr>
        <w:pStyle w:val="Heading1"/>
      </w:pPr>
      <w:r>
        <w:t>8. Progress, latency, and long-running work</w:t>
      </w:r>
    </w:p>
    <w:p>
      <w:r>
        <w:t>Agent latency is not a single spinner problem. It is a state-communication problem. The interface should distinguish planning, active execution, waiting on a tool/site, waiting on the user, verifying, paused, and failed. These states imply different expectations and controls.</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E8EEF6"/>
            <w:vAlign w:val="center"/>
          </w:tcPr>
          <w:p>
            <w:r>
              <w:rPr>
                <w:b/>
                <w:sz w:val="18"/>
              </w:rPr>
              <w:t>Progress type</w:t>
            </w:r>
          </w:p>
        </w:tc>
        <w:tc>
          <w:tcPr>
            <w:tcW w:type="dxa" w:w="4032"/>
            <w:shd w:fill="E8EEF6"/>
            <w:vAlign w:val="center"/>
          </w:tcPr>
          <w:p>
            <w:r>
              <w:rPr>
                <w:b/>
                <w:sz w:val="18"/>
              </w:rPr>
              <w:t>Use when</w:t>
            </w:r>
          </w:p>
        </w:tc>
        <w:tc>
          <w:tcPr>
            <w:tcW w:type="dxa" w:w="4032"/>
            <w:shd w:fill="E8EEF6"/>
            <w:vAlign w:val="center"/>
          </w:tcPr>
          <w:p>
            <w:r>
              <w:rPr>
                <w:b/>
                <w:sz w:val="18"/>
              </w:rPr>
              <w:t>Avoid</w:t>
            </w:r>
          </w:p>
        </w:tc>
      </w:tr>
      <w:tr>
        <w:tc>
          <w:tcPr>
            <w:tcW w:type="dxa" w:w="2304"/>
            <w:vAlign w:val="top"/>
            <w:tcMar>
              <w:top w:w="80" w:type="dxa"/>
              <w:start w:w="90" w:type="dxa"/>
              <w:bottom w:w="80" w:type="dxa"/>
              <w:end w:w="90" w:type="dxa"/>
            </w:tcMar>
          </w:tcPr>
          <w:p>
            <w:r>
              <w:rPr>
                <w:sz w:val="17"/>
              </w:rPr>
              <w:t>Determinate progress</w:t>
            </w:r>
          </w:p>
        </w:tc>
        <w:tc>
          <w:tcPr>
            <w:tcW w:type="dxa" w:w="4032"/>
            <w:vAlign w:val="top"/>
            <w:tcMar>
              <w:top w:w="80" w:type="dxa"/>
              <w:start w:w="90" w:type="dxa"/>
              <w:bottom w:w="80" w:type="dxa"/>
              <w:end w:w="90" w:type="dxa"/>
            </w:tcMar>
          </w:tcPr>
          <w:p>
            <w:r>
              <w:rPr>
                <w:sz w:val="17"/>
              </w:rPr>
              <w:t>Total steps or units are genuinely known and stable</w:t>
            </w:r>
          </w:p>
        </w:tc>
        <w:tc>
          <w:tcPr>
            <w:tcW w:type="dxa" w:w="4032"/>
            <w:vAlign w:val="top"/>
            <w:tcMar>
              <w:top w:w="80" w:type="dxa"/>
              <w:start w:w="90" w:type="dxa"/>
              <w:bottom w:w="80" w:type="dxa"/>
              <w:end w:w="90" w:type="dxa"/>
            </w:tcMar>
          </w:tcPr>
          <w:p>
            <w:r>
              <w:rPr>
                <w:sz w:val="17"/>
              </w:rPr>
              <w:t>Fake percentages derived from guesses</w:t>
            </w:r>
          </w:p>
        </w:tc>
      </w:tr>
      <w:tr>
        <w:tc>
          <w:tcPr>
            <w:tcW w:type="dxa" w:w="2304"/>
            <w:vAlign w:val="top"/>
            <w:tcMar>
              <w:top w:w="80" w:type="dxa"/>
              <w:start w:w="90" w:type="dxa"/>
              <w:bottom w:w="80" w:type="dxa"/>
              <w:end w:w="90" w:type="dxa"/>
            </w:tcMar>
          </w:tcPr>
          <w:p>
            <w:r>
              <w:rPr>
                <w:sz w:val="17"/>
              </w:rPr>
              <w:t>Step progress</w:t>
            </w:r>
          </w:p>
        </w:tc>
        <w:tc>
          <w:tcPr>
            <w:tcW w:type="dxa" w:w="4032"/>
            <w:vAlign w:val="top"/>
            <w:tcMar>
              <w:top w:w="80" w:type="dxa"/>
              <w:start w:w="90" w:type="dxa"/>
              <w:bottom w:w="80" w:type="dxa"/>
              <w:end w:w="90" w:type="dxa"/>
            </w:tcMar>
          </w:tcPr>
          <w:p>
            <w:r>
              <w:rPr>
                <w:sz w:val="17"/>
              </w:rPr>
              <w:t>Macro phases are known but duration is uncertain</w:t>
            </w:r>
          </w:p>
        </w:tc>
        <w:tc>
          <w:tcPr>
            <w:tcW w:type="dxa" w:w="4032"/>
            <w:vAlign w:val="top"/>
            <w:tcMar>
              <w:top w:w="80" w:type="dxa"/>
              <w:start w:w="90" w:type="dxa"/>
              <w:bottom w:w="80" w:type="dxa"/>
              <w:end w:w="90" w:type="dxa"/>
            </w:tcMar>
          </w:tcPr>
          <w:p>
            <w:r>
              <w:rPr>
                <w:sz w:val="17"/>
              </w:rPr>
              <w:t>Treating every tool call as a user-facing step</w:t>
            </w:r>
          </w:p>
        </w:tc>
      </w:tr>
      <w:tr>
        <w:tc>
          <w:tcPr>
            <w:tcW w:type="dxa" w:w="2304"/>
            <w:vAlign w:val="top"/>
            <w:tcMar>
              <w:top w:w="80" w:type="dxa"/>
              <w:start w:w="90" w:type="dxa"/>
              <w:bottom w:w="80" w:type="dxa"/>
              <w:end w:w="90" w:type="dxa"/>
            </w:tcMar>
          </w:tcPr>
          <w:p>
            <w:r>
              <w:rPr>
                <w:sz w:val="17"/>
              </w:rPr>
              <w:t>Indeterminate progress</w:t>
            </w:r>
          </w:p>
        </w:tc>
        <w:tc>
          <w:tcPr>
            <w:tcW w:type="dxa" w:w="4032"/>
            <w:vAlign w:val="top"/>
            <w:tcMar>
              <w:top w:w="80" w:type="dxa"/>
              <w:start w:w="90" w:type="dxa"/>
              <w:bottom w:w="80" w:type="dxa"/>
              <w:end w:w="90" w:type="dxa"/>
            </w:tcMar>
          </w:tcPr>
          <w:p>
            <w:r>
              <w:rPr>
                <w:sz w:val="17"/>
              </w:rPr>
              <w:t>Work is genuinely unbounded/unknown</w:t>
            </w:r>
          </w:p>
        </w:tc>
        <w:tc>
          <w:tcPr>
            <w:tcW w:type="dxa" w:w="4032"/>
            <w:vAlign w:val="top"/>
            <w:tcMar>
              <w:top w:w="80" w:type="dxa"/>
              <w:start w:w="90" w:type="dxa"/>
              <w:bottom w:w="80" w:type="dxa"/>
              <w:end w:w="90" w:type="dxa"/>
            </w:tcMar>
          </w:tcPr>
          <w:p>
            <w:r>
              <w:rPr>
                <w:sz w:val="17"/>
              </w:rPr>
              <w:t>Leaving user without current action/state context</w:t>
            </w:r>
          </w:p>
        </w:tc>
      </w:tr>
      <w:tr>
        <w:tc>
          <w:tcPr>
            <w:tcW w:type="dxa" w:w="2304"/>
            <w:vAlign w:val="top"/>
            <w:tcMar>
              <w:top w:w="80" w:type="dxa"/>
              <w:start w:w="90" w:type="dxa"/>
              <w:bottom w:w="80" w:type="dxa"/>
              <w:end w:w="90" w:type="dxa"/>
            </w:tcMar>
          </w:tcPr>
          <w:p>
            <w:r>
              <w:rPr>
                <w:sz w:val="17"/>
              </w:rPr>
              <w:t>Background state</w:t>
            </w:r>
          </w:p>
        </w:tc>
        <w:tc>
          <w:tcPr>
            <w:tcW w:type="dxa" w:w="4032"/>
            <w:vAlign w:val="top"/>
            <w:tcMar>
              <w:top w:w="80" w:type="dxa"/>
              <w:start w:w="90" w:type="dxa"/>
              <w:bottom w:w="80" w:type="dxa"/>
              <w:end w:w="90" w:type="dxa"/>
            </w:tcMar>
          </w:tcPr>
          <w:p>
            <w:r>
              <w:rPr>
                <w:sz w:val="17"/>
              </w:rPr>
              <w:t>Task can continue while user leaves</w:t>
            </w:r>
          </w:p>
        </w:tc>
        <w:tc>
          <w:tcPr>
            <w:tcW w:type="dxa" w:w="4032"/>
            <w:vAlign w:val="top"/>
            <w:tcMar>
              <w:top w:w="80" w:type="dxa"/>
              <w:start w:w="90" w:type="dxa"/>
              <w:bottom w:w="80" w:type="dxa"/>
              <w:end w:w="90" w:type="dxa"/>
            </w:tcMar>
          </w:tcPr>
          <w:p>
            <w:r>
              <w:rPr>
                <w:sz w:val="17"/>
              </w:rPr>
              <w:t>Forcing user to keep screen open</w:t>
            </w:r>
          </w:p>
        </w:tc>
      </w:tr>
      <w:tr>
        <w:tc>
          <w:tcPr>
            <w:tcW w:type="dxa" w:w="2304"/>
            <w:vAlign w:val="top"/>
            <w:tcMar>
              <w:top w:w="80" w:type="dxa"/>
              <w:start w:w="90" w:type="dxa"/>
              <w:bottom w:w="80" w:type="dxa"/>
              <w:end w:w="90" w:type="dxa"/>
            </w:tcMar>
          </w:tcPr>
          <w:p>
            <w:r>
              <w:rPr>
                <w:sz w:val="17"/>
              </w:rPr>
              <w:t>Milestone updates</w:t>
            </w:r>
          </w:p>
        </w:tc>
        <w:tc>
          <w:tcPr>
            <w:tcW w:type="dxa" w:w="4032"/>
            <w:vAlign w:val="top"/>
            <w:tcMar>
              <w:top w:w="80" w:type="dxa"/>
              <w:start w:w="90" w:type="dxa"/>
              <w:bottom w:w="80" w:type="dxa"/>
              <w:end w:w="90" w:type="dxa"/>
            </w:tcMar>
          </w:tcPr>
          <w:p>
            <w:r>
              <w:rPr>
                <w:sz w:val="17"/>
              </w:rPr>
              <w:t>Long tasks have meaningful intermediate outcomes</w:t>
            </w:r>
          </w:p>
        </w:tc>
        <w:tc>
          <w:tcPr>
            <w:tcW w:type="dxa" w:w="4032"/>
            <w:vAlign w:val="top"/>
            <w:tcMar>
              <w:top w:w="80" w:type="dxa"/>
              <w:start w:w="90" w:type="dxa"/>
              <w:bottom w:w="80" w:type="dxa"/>
              <w:end w:w="90" w:type="dxa"/>
            </w:tcMar>
          </w:tcPr>
          <w:p>
            <w:r>
              <w:rPr>
                <w:sz w:val="17"/>
              </w:rPr>
              <w:t>Constant narration with no decision value</w:t>
            </w:r>
          </w:p>
        </w:tc>
      </w:tr>
    </w:tbl>
    <w:p/>
    <w:p>
      <w:pPr>
        <w:pStyle w:val="ListBullet"/>
      </w:pPr>
      <w:r>
        <w:t>Give users a meaningful first sign of progress quickly, even if final completion is long.</w:t>
      </w:r>
    </w:p>
    <w:p>
      <w:pPr>
        <w:pStyle w:val="ListBullet"/>
      </w:pPr>
      <w:r>
        <w:t>If work can continue safely after navigation, explicitly say so and preserve the task in a task inbox/history.</w:t>
      </w:r>
    </w:p>
    <w:p>
      <w:pPr>
        <w:pStyle w:val="ListBullet"/>
      </w:pPr>
      <w:r>
        <w:t>When a tool/site is the source of latency, name the dependency rather than implying the model itself is “thinking.”</w:t>
      </w:r>
    </w:p>
    <w:p>
      <w:pPr>
        <w:pStyle w:val="ListBullet"/>
      </w:pPr>
      <w:r>
        <w:t>For partial completion, report completed, failed, skipped, and untouched parts separately.</w:t>
      </w:r>
    </w:p>
    <w:p>
      <w:pPr>
        <w:pStyle w:val="ListBullet"/>
      </w:pPr>
      <w:r>
        <w:t>If state may be stale after long waits or network changes, verify before committing further actions.</w:t>
      </w:r>
    </w:p>
    <w:p>
      <w:pPr>
        <w:pStyle w:val="Heading1"/>
      </w:pPr>
      <w:r>
        <w:t>9. Error prevention and recovery matrix</w:t>
      </w:r>
    </w:p>
    <w:tbl>
      <w:tblPr>
        <w:tblStyle w:val="TableGrid"/>
        <w:tblW w:type="auto" w:w="0"/>
        <w:jc w:val="center"/>
        <w:tblLook w:firstColumn="1" w:firstRow="1" w:lastColumn="0" w:lastRow="0" w:noHBand="0" w:noVBand="1" w:val="04A0"/>
      </w:tblPr>
      <w:tblGrid>
        <w:gridCol w:w="3360"/>
        <w:gridCol w:w="3360"/>
        <w:gridCol w:w="3360"/>
      </w:tblGrid>
      <w:tr>
        <w:tc>
          <w:tcPr>
            <w:tcW w:type="dxa" w:w="2304"/>
            <w:shd w:fill="E8EEF6"/>
            <w:vAlign w:val="center"/>
          </w:tcPr>
          <w:p>
            <w:r>
              <w:rPr>
                <w:b/>
                <w:sz w:val="18"/>
              </w:rPr>
              <w:t>Failure mode</w:t>
            </w:r>
          </w:p>
        </w:tc>
        <w:tc>
          <w:tcPr>
            <w:tcW w:type="dxa" w:w="4464"/>
            <w:shd w:fill="E8EEF6"/>
            <w:vAlign w:val="center"/>
          </w:tcPr>
          <w:p>
            <w:r>
              <w:rPr>
                <w:b/>
                <w:sz w:val="18"/>
              </w:rPr>
              <w:t>What the UI must communicate</w:t>
            </w:r>
          </w:p>
        </w:tc>
        <w:tc>
          <w:tcPr>
            <w:tcW w:type="dxa" w:w="4464"/>
            <w:shd w:fill="E8EEF6"/>
            <w:vAlign w:val="center"/>
          </w:tcPr>
          <w:p>
            <w:r>
              <w:rPr>
                <w:b/>
                <w:sz w:val="18"/>
              </w:rPr>
              <w:t>Recovery pattern</w:t>
            </w:r>
          </w:p>
        </w:tc>
      </w:tr>
      <w:tr>
        <w:tc>
          <w:tcPr>
            <w:tcW w:type="dxa" w:w="2304"/>
            <w:vAlign w:val="top"/>
            <w:tcMar>
              <w:top w:w="80" w:type="dxa"/>
              <w:start w:w="90" w:type="dxa"/>
              <w:bottom w:w="80" w:type="dxa"/>
              <w:end w:w="90" w:type="dxa"/>
            </w:tcMar>
          </w:tcPr>
          <w:p>
            <w:r>
              <w:rPr>
                <w:sz w:val="17"/>
              </w:rPr>
              <w:t>Partial completion</w:t>
            </w:r>
          </w:p>
        </w:tc>
        <w:tc>
          <w:tcPr>
            <w:tcW w:type="dxa" w:w="4464"/>
            <w:vAlign w:val="top"/>
            <w:tcMar>
              <w:top w:w="80" w:type="dxa"/>
              <w:start w:w="90" w:type="dxa"/>
              <w:bottom w:w="80" w:type="dxa"/>
              <w:end w:w="90" w:type="dxa"/>
            </w:tcMar>
          </w:tcPr>
          <w:p>
            <w:r>
              <w:rPr>
                <w:sz w:val="17"/>
              </w:rPr>
              <w:t>Exactly which objects succeeded/failed; whether side effects occurred</w:t>
            </w:r>
          </w:p>
        </w:tc>
        <w:tc>
          <w:tcPr>
            <w:tcW w:type="dxa" w:w="4464"/>
            <w:vAlign w:val="top"/>
            <w:tcMar>
              <w:top w:w="80" w:type="dxa"/>
              <w:start w:w="90" w:type="dxa"/>
              <w:bottom w:w="80" w:type="dxa"/>
              <w:end w:w="90" w:type="dxa"/>
            </w:tcMar>
          </w:tcPr>
          <w:p>
            <w:r>
              <w:rPr>
                <w:sz w:val="17"/>
              </w:rPr>
              <w:t>Retry failed subset; edit/skip; preserve successes</w:t>
            </w:r>
          </w:p>
        </w:tc>
      </w:tr>
      <w:tr>
        <w:tc>
          <w:tcPr>
            <w:tcW w:type="dxa" w:w="2304"/>
            <w:vAlign w:val="top"/>
            <w:tcMar>
              <w:top w:w="80" w:type="dxa"/>
              <w:start w:w="90" w:type="dxa"/>
              <w:bottom w:w="80" w:type="dxa"/>
              <w:end w:w="90" w:type="dxa"/>
            </w:tcMar>
          </w:tcPr>
          <w:p>
            <w:r>
              <w:rPr>
                <w:sz w:val="17"/>
              </w:rPr>
              <w:t>Tool/API failure</w:t>
            </w:r>
          </w:p>
        </w:tc>
        <w:tc>
          <w:tcPr>
            <w:tcW w:type="dxa" w:w="4464"/>
            <w:vAlign w:val="top"/>
            <w:tcMar>
              <w:top w:w="80" w:type="dxa"/>
              <w:start w:w="90" w:type="dxa"/>
              <w:bottom w:w="80" w:type="dxa"/>
              <w:end w:w="90" w:type="dxa"/>
            </w:tcMar>
          </w:tcPr>
          <w:p>
            <w:r>
              <w:rPr>
                <w:sz w:val="17"/>
              </w:rPr>
              <w:t>Which dependency failed and whether task state is safe</w:t>
            </w:r>
          </w:p>
        </w:tc>
        <w:tc>
          <w:tcPr>
            <w:tcW w:type="dxa" w:w="4464"/>
            <w:vAlign w:val="top"/>
            <w:tcMar>
              <w:top w:w="80" w:type="dxa"/>
              <w:start w:w="90" w:type="dxa"/>
              <w:bottom w:w="80" w:type="dxa"/>
              <w:end w:w="90" w:type="dxa"/>
            </w:tcMar>
          </w:tcPr>
          <w:p>
            <w:r>
              <w:rPr>
                <w:sz w:val="17"/>
              </w:rPr>
              <w:t>Retry tool/step; alternate method; Take over</w:t>
            </w:r>
          </w:p>
        </w:tc>
      </w:tr>
      <w:tr>
        <w:tc>
          <w:tcPr>
            <w:tcW w:type="dxa" w:w="2304"/>
            <w:vAlign w:val="top"/>
            <w:tcMar>
              <w:top w:w="80" w:type="dxa"/>
              <w:start w:w="90" w:type="dxa"/>
              <w:bottom w:w="80" w:type="dxa"/>
              <w:end w:w="90" w:type="dxa"/>
            </w:tcMar>
          </w:tcPr>
          <w:p>
            <w:r>
              <w:rPr>
                <w:sz w:val="17"/>
              </w:rPr>
              <w:t>Expired/stale session</w:t>
            </w:r>
          </w:p>
        </w:tc>
        <w:tc>
          <w:tcPr>
            <w:tcW w:type="dxa" w:w="4464"/>
            <w:vAlign w:val="top"/>
            <w:tcMar>
              <w:top w:w="80" w:type="dxa"/>
              <w:start w:w="90" w:type="dxa"/>
              <w:bottom w:w="80" w:type="dxa"/>
              <w:end w:w="90" w:type="dxa"/>
            </w:tcMar>
          </w:tcPr>
          <w:p>
            <w:r>
              <w:rPr>
                <w:sz w:val="17"/>
              </w:rPr>
              <w:t>Session is invalid; no new external action occurred after expiry</w:t>
            </w:r>
          </w:p>
        </w:tc>
        <w:tc>
          <w:tcPr>
            <w:tcW w:type="dxa" w:w="4464"/>
            <w:vAlign w:val="top"/>
            <w:tcMar>
              <w:top w:w="80" w:type="dxa"/>
              <w:start w:w="90" w:type="dxa"/>
              <w:bottom w:w="80" w:type="dxa"/>
              <w:end w:w="90" w:type="dxa"/>
            </w:tcMar>
          </w:tcPr>
          <w:p>
            <w:r>
              <w:rPr>
                <w:sz w:val="17"/>
              </w:rPr>
              <w:t>Re-authenticate, then resume from preserved state</w:t>
            </w:r>
          </w:p>
        </w:tc>
      </w:tr>
      <w:tr>
        <w:tc>
          <w:tcPr>
            <w:tcW w:type="dxa" w:w="2304"/>
            <w:vAlign w:val="top"/>
            <w:tcMar>
              <w:top w:w="80" w:type="dxa"/>
              <w:start w:w="90" w:type="dxa"/>
              <w:bottom w:w="80" w:type="dxa"/>
              <w:end w:w="90" w:type="dxa"/>
            </w:tcMar>
          </w:tcPr>
          <w:p>
            <w:r>
              <w:rPr>
                <w:sz w:val="17"/>
              </w:rPr>
              <w:t>Conflicting instructions</w:t>
            </w:r>
          </w:p>
        </w:tc>
        <w:tc>
          <w:tcPr>
            <w:tcW w:type="dxa" w:w="4464"/>
            <w:vAlign w:val="top"/>
            <w:tcMar>
              <w:top w:w="80" w:type="dxa"/>
              <w:start w:w="90" w:type="dxa"/>
              <w:bottom w:w="80" w:type="dxa"/>
              <w:end w:w="90" w:type="dxa"/>
            </w:tcMar>
          </w:tcPr>
          <w:p>
            <w:r>
              <w:rPr>
                <w:sz w:val="17"/>
              </w:rPr>
              <w:t>Name the conflicting constraints and affected decision</w:t>
            </w:r>
          </w:p>
        </w:tc>
        <w:tc>
          <w:tcPr>
            <w:tcW w:type="dxa" w:w="4464"/>
            <w:vAlign w:val="top"/>
            <w:tcMar>
              <w:top w:w="80" w:type="dxa"/>
              <w:start w:w="90" w:type="dxa"/>
              <w:bottom w:w="80" w:type="dxa"/>
              <w:end w:w="90" w:type="dxa"/>
            </w:tcMar>
          </w:tcPr>
          <w:p>
            <w:r>
              <w:rPr>
                <w:sz w:val="17"/>
              </w:rPr>
              <w:t>Ask targeted clarification; let user update/lock constraint</w:t>
            </w:r>
          </w:p>
        </w:tc>
      </w:tr>
      <w:tr>
        <w:tc>
          <w:tcPr>
            <w:tcW w:type="dxa" w:w="2304"/>
            <w:vAlign w:val="top"/>
            <w:tcMar>
              <w:top w:w="80" w:type="dxa"/>
              <w:start w:w="90" w:type="dxa"/>
              <w:bottom w:w="80" w:type="dxa"/>
              <w:end w:w="90" w:type="dxa"/>
            </w:tcMar>
          </w:tcPr>
          <w:p>
            <w:r>
              <w:rPr>
                <w:sz w:val="17"/>
              </w:rPr>
              <w:t>Irreversible action pending</w:t>
            </w:r>
          </w:p>
        </w:tc>
        <w:tc>
          <w:tcPr>
            <w:tcW w:type="dxa" w:w="4464"/>
            <w:vAlign w:val="top"/>
            <w:tcMar>
              <w:top w:w="80" w:type="dxa"/>
              <w:start w:w="90" w:type="dxa"/>
              <w:bottom w:w="80" w:type="dxa"/>
              <w:end w:w="90" w:type="dxa"/>
            </w:tcMar>
          </w:tcPr>
          <w:p>
            <w:r>
              <w:rPr>
                <w:sz w:val="17"/>
              </w:rPr>
              <w:t>Exact target and consequence</w:t>
            </w:r>
          </w:p>
        </w:tc>
        <w:tc>
          <w:tcPr>
            <w:tcW w:type="dxa" w:w="4464"/>
            <w:vAlign w:val="top"/>
            <w:tcMar>
              <w:top w:w="80" w:type="dxa"/>
              <w:start w:w="90" w:type="dxa"/>
              <w:bottom w:w="80" w:type="dxa"/>
              <w:end w:w="90" w:type="dxa"/>
            </w:tcMar>
          </w:tcPr>
          <w:p>
            <w:r>
              <w:rPr>
                <w:sz w:val="17"/>
              </w:rPr>
              <w:t>Explicit commit confirmation; no auto-retry</w:t>
            </w:r>
          </w:p>
        </w:tc>
      </w:tr>
      <w:tr>
        <w:tc>
          <w:tcPr>
            <w:tcW w:type="dxa" w:w="2304"/>
            <w:vAlign w:val="top"/>
            <w:tcMar>
              <w:top w:w="80" w:type="dxa"/>
              <w:start w:w="90" w:type="dxa"/>
              <w:bottom w:w="80" w:type="dxa"/>
              <w:end w:w="90" w:type="dxa"/>
            </w:tcMar>
          </w:tcPr>
          <w:p>
            <w:r>
              <w:rPr>
                <w:sz w:val="17"/>
              </w:rPr>
              <w:t>Irreversible action failed ambiguously</w:t>
            </w:r>
          </w:p>
        </w:tc>
        <w:tc>
          <w:tcPr>
            <w:tcW w:type="dxa" w:w="4464"/>
            <w:vAlign w:val="top"/>
            <w:tcMar>
              <w:top w:w="80" w:type="dxa"/>
              <w:start w:w="90" w:type="dxa"/>
              <w:bottom w:w="80" w:type="dxa"/>
              <w:end w:w="90" w:type="dxa"/>
            </w:tcMar>
          </w:tcPr>
          <w:p>
            <w:r>
              <w:rPr>
                <w:sz w:val="17"/>
              </w:rPr>
              <w:t>Whether outcome can be verified</w:t>
            </w:r>
          </w:p>
        </w:tc>
        <w:tc>
          <w:tcPr>
            <w:tcW w:type="dxa" w:w="4464"/>
            <w:vAlign w:val="top"/>
            <w:tcMar>
              <w:top w:w="80" w:type="dxa"/>
              <w:start w:w="90" w:type="dxa"/>
              <w:bottom w:w="80" w:type="dxa"/>
              <w:end w:w="90" w:type="dxa"/>
            </w:tcMar>
          </w:tcPr>
          <w:p>
            <w:r>
              <w:rPr>
                <w:sz w:val="17"/>
              </w:rPr>
              <w:t>Verify external state before retrying to avoid duplicate side effects</w:t>
            </w:r>
          </w:p>
        </w:tc>
      </w:tr>
      <w:tr>
        <w:tc>
          <w:tcPr>
            <w:tcW w:type="dxa" w:w="2304"/>
            <w:vAlign w:val="top"/>
            <w:tcMar>
              <w:top w:w="80" w:type="dxa"/>
              <w:start w:w="90" w:type="dxa"/>
              <w:bottom w:w="80" w:type="dxa"/>
              <w:end w:w="90" w:type="dxa"/>
            </w:tcMar>
          </w:tcPr>
          <w:p>
            <w:r>
              <w:rPr>
                <w:sz w:val="17"/>
              </w:rPr>
              <w:t>Network/offline</w:t>
            </w:r>
          </w:p>
        </w:tc>
        <w:tc>
          <w:tcPr>
            <w:tcW w:type="dxa" w:w="4464"/>
            <w:vAlign w:val="top"/>
            <w:tcMar>
              <w:top w:w="80" w:type="dxa"/>
              <w:start w:w="90" w:type="dxa"/>
              <w:bottom w:w="80" w:type="dxa"/>
              <w:end w:w="90" w:type="dxa"/>
            </w:tcMar>
          </w:tcPr>
          <w:p>
            <w:r>
              <w:rPr>
                <w:sz w:val="17"/>
              </w:rPr>
              <w:t>Whether task is local, queued, paused, or lost</w:t>
            </w:r>
          </w:p>
        </w:tc>
        <w:tc>
          <w:tcPr>
            <w:tcW w:type="dxa" w:w="4464"/>
            <w:vAlign w:val="top"/>
            <w:tcMar>
              <w:top w:w="80" w:type="dxa"/>
              <w:start w:w="90" w:type="dxa"/>
              <w:bottom w:w="80" w:type="dxa"/>
              <w:end w:w="90" w:type="dxa"/>
            </w:tcMar>
          </w:tcPr>
          <w:p>
            <w:r>
              <w:rPr>
                <w:sz w:val="17"/>
              </w:rPr>
              <w:t>Resume when online; preserve draft/state</w:t>
            </w:r>
          </w:p>
        </w:tc>
      </w:tr>
      <w:tr>
        <w:tc>
          <w:tcPr>
            <w:tcW w:type="dxa" w:w="2304"/>
            <w:vAlign w:val="top"/>
            <w:tcMar>
              <w:top w:w="80" w:type="dxa"/>
              <w:start w:w="90" w:type="dxa"/>
              <w:bottom w:w="80" w:type="dxa"/>
              <w:end w:w="90" w:type="dxa"/>
            </w:tcMar>
          </w:tcPr>
          <w:p>
            <w:r>
              <w:rPr>
                <w:sz w:val="17"/>
              </w:rPr>
              <w:t>Agent loop / repeated failure</w:t>
            </w:r>
          </w:p>
        </w:tc>
        <w:tc>
          <w:tcPr>
            <w:tcW w:type="dxa" w:w="4464"/>
            <w:vAlign w:val="top"/>
            <w:tcMar>
              <w:top w:w="80" w:type="dxa"/>
              <w:start w:w="90" w:type="dxa"/>
              <w:bottom w:w="80" w:type="dxa"/>
              <w:end w:w="90" w:type="dxa"/>
            </w:tcMar>
          </w:tcPr>
          <w:p>
            <w:r>
              <w:rPr>
                <w:sz w:val="17"/>
              </w:rPr>
              <w:t>That attempts are repeating and consuming time/cost</w:t>
            </w:r>
          </w:p>
        </w:tc>
        <w:tc>
          <w:tcPr>
            <w:tcW w:type="dxa" w:w="4464"/>
            <w:vAlign w:val="top"/>
            <w:tcMar>
              <w:top w:w="80" w:type="dxa"/>
              <w:start w:w="90" w:type="dxa"/>
              <w:bottom w:w="80" w:type="dxa"/>
              <w:end w:w="90" w:type="dxa"/>
            </w:tcMar>
          </w:tcPr>
          <w:p>
            <w:r>
              <w:rPr>
                <w:sz w:val="17"/>
              </w:rPr>
              <w:t>Stop loop automatically; summarize attempts; ask for direction or Take over</w:t>
            </w:r>
          </w:p>
        </w:tc>
      </w:tr>
      <w:tr>
        <w:tc>
          <w:tcPr>
            <w:tcW w:type="dxa" w:w="2304"/>
            <w:vAlign w:val="top"/>
            <w:tcMar>
              <w:top w:w="80" w:type="dxa"/>
              <w:start w:w="90" w:type="dxa"/>
              <w:bottom w:w="80" w:type="dxa"/>
              <w:end w:w="90" w:type="dxa"/>
            </w:tcMar>
          </w:tcPr>
          <w:p>
            <w:r>
              <w:rPr>
                <w:sz w:val="17"/>
              </w:rPr>
              <w:t>Wrong result discovered later</w:t>
            </w:r>
          </w:p>
        </w:tc>
        <w:tc>
          <w:tcPr>
            <w:tcW w:type="dxa" w:w="4464"/>
            <w:vAlign w:val="top"/>
            <w:tcMar>
              <w:top w:w="80" w:type="dxa"/>
              <w:start w:w="90" w:type="dxa"/>
              <w:bottom w:w="80" w:type="dxa"/>
              <w:end w:w="90" w:type="dxa"/>
            </w:tcMar>
          </w:tcPr>
          <w:p>
            <w:r>
              <w:rPr>
                <w:sz w:val="17"/>
              </w:rPr>
              <w:t>What changed and available recovery window</w:t>
            </w:r>
          </w:p>
        </w:tc>
        <w:tc>
          <w:tcPr>
            <w:tcW w:type="dxa" w:w="4464"/>
            <w:vAlign w:val="top"/>
            <w:tcMar>
              <w:top w:w="80" w:type="dxa"/>
              <w:start w:w="90" w:type="dxa"/>
              <w:bottom w:w="80" w:type="dxa"/>
              <w:end w:w="90" w:type="dxa"/>
            </w:tcMar>
          </w:tcPr>
          <w:p>
            <w:r>
              <w:rPr>
                <w:sz w:val="17"/>
              </w:rPr>
              <w:t>Undo/restore/checkpoint/diff; correction workflow</w:t>
            </w:r>
          </w:p>
        </w:tc>
      </w:tr>
      <w:tr>
        <w:tc>
          <w:tcPr>
            <w:tcW w:type="dxa" w:w="2304"/>
            <w:vAlign w:val="top"/>
            <w:tcMar>
              <w:top w:w="80" w:type="dxa"/>
              <w:start w:w="90" w:type="dxa"/>
              <w:bottom w:w="80" w:type="dxa"/>
              <w:end w:w="90" w:type="dxa"/>
            </w:tcMar>
          </w:tcPr>
          <w:p>
            <w:r>
              <w:rPr>
                <w:sz w:val="17"/>
              </w:rPr>
              <w:t>Permission denied</w:t>
            </w:r>
          </w:p>
        </w:tc>
        <w:tc>
          <w:tcPr>
            <w:tcW w:type="dxa" w:w="4464"/>
            <w:vAlign w:val="top"/>
            <w:tcMar>
              <w:top w:w="80" w:type="dxa"/>
              <w:start w:w="90" w:type="dxa"/>
              <w:bottom w:w="80" w:type="dxa"/>
              <w:end w:w="90" w:type="dxa"/>
            </w:tcMar>
          </w:tcPr>
          <w:p>
            <w:r>
              <w:rPr>
                <w:sz w:val="17"/>
              </w:rPr>
              <w:t>Which resource/action is blocked and why it matters</w:t>
            </w:r>
          </w:p>
        </w:tc>
        <w:tc>
          <w:tcPr>
            <w:tcW w:type="dxa" w:w="4464"/>
            <w:vAlign w:val="top"/>
            <w:tcMar>
              <w:top w:w="80" w:type="dxa"/>
              <w:start w:w="90" w:type="dxa"/>
              <w:bottom w:w="80" w:type="dxa"/>
              <w:end w:w="90" w:type="dxa"/>
            </w:tcMar>
          </w:tcPr>
          <w:p>
            <w:r>
              <w:rPr>
                <w:sz w:val="17"/>
              </w:rPr>
              <w:t>Narrow permission request or skip dependent branch</w:t>
            </w:r>
          </w:p>
        </w:tc>
      </w:tr>
    </w:tbl>
    <w:p/>
    <w:p>
      <w:r>
        <w:t>A critical rule for side-effectful failures: never blindly retry an action if the previous attempt may have succeeded but the acknowledgment failed. Verify external state first.</w:t>
      </w:r>
    </w:p>
    <w:p>
      <w:pPr>
        <w:pStyle w:val="Heading1"/>
      </w:pPr>
      <w:r>
        <w:t>10. Trust, transparency, permissions, memory, and safety</w:t>
      </w:r>
    </w:p>
    <w:p>
      <w:pPr>
        <w:pStyle w:val="ListBullet"/>
      </w:pPr>
      <w:r>
        <w:t>Trust should be calibrated, not maximized. The interface should help users know when reliance is warranted and when verification is prudent.</w:t>
      </w:r>
    </w:p>
    <w:p>
      <w:pPr>
        <w:pStyle w:val="ListBullet"/>
      </w:pPr>
      <w:r>
        <w:t>Show process state, touched objects, and evidence rather than raw private model reasoning.</w:t>
      </w:r>
    </w:p>
    <w:p>
      <w:pPr>
        <w:pStyle w:val="ListBullet"/>
      </w:pPr>
      <w:r>
        <w:t>For consequential actions, disclose target, scope, recipients, amount, timing, and consequence at the commit boundary.</w:t>
      </w:r>
    </w:p>
    <w:p>
      <w:pPr>
        <w:pStyle w:val="ListBullet"/>
      </w:pPr>
      <w:r>
        <w:t>Use scoped permissions: resource, action/verb, duration, and task scope when feasible. “Allow everything forever” is easy engineering and weak UX.</w:t>
      </w:r>
    </w:p>
    <w:p>
      <w:pPr>
        <w:pStyle w:val="ListBullet"/>
      </w:pPr>
      <w:r>
        <w:t>Users should be able to inspect, correct, and forget memory. Make remembered information distinguishable from task-local context.</w:t>
      </w:r>
    </w:p>
    <w:p>
      <w:pPr>
        <w:pStyle w:val="ListBullet"/>
      </w:pPr>
      <w:r>
        <w:t>For sensitive entry such as passwords or payment security codes, prefer user takeover in the secure native context; explain what the agent can and cannot see.</w:t>
      </w:r>
    </w:p>
    <w:p>
      <w:pPr>
        <w:pStyle w:val="ListBullet"/>
      </w:pPr>
      <w:r>
        <w:t>Provenance should be available where users need to judge output quality or understand changes. Do not badge every pixel simply because AI touched it.</w:t>
      </w:r>
    </w:p>
    <w:p>
      <w:pPr>
        <w:pStyle w:val="ListBullet"/>
      </w:pPr>
      <w:r>
        <w:t>Avoid anthropomorphic deception. Personality can make interaction pleasant, but the system should not imply feelings, consciousness, accountability, or authority it does not possess.</w:t>
      </w:r>
    </w:p>
    <w:p>
      <w:pPr>
        <w:pStyle w:val="ListBullet"/>
      </w:pPr>
      <w:r>
        <w:t>Do not disguise commercial or platform incentives as agent recommendations. If recommendations are sponsored or constrained, disclose that separately from agent rationale.</w:t>
      </w:r>
    </w:p>
    <w:p>
      <w:pPr>
        <w:pStyle w:val="Heading2"/>
      </w:pPr>
      <w:r>
        <w:t>Decision framework: autonomous execution vs confirmation</w:t>
      </w:r>
    </w:p>
    <w:tbl>
      <w:tblPr>
        <w:tblStyle w:val="TableGrid"/>
        <w:tblW w:type="auto" w:w="0"/>
        <w:jc w:val="center"/>
        <w:tblLook w:firstColumn="1" w:firstRow="1" w:lastColumn="0" w:lastRow="0" w:noHBand="0" w:noVBand="1" w:val="04A0"/>
      </w:tblPr>
      <w:tblGrid>
        <w:gridCol w:w="5040"/>
        <w:gridCol w:w="5040"/>
      </w:tblGrid>
      <w:tr>
        <w:tc>
          <w:tcPr>
            <w:tcW w:type="dxa" w:w="5904"/>
            <w:shd w:fill="E8EEF6"/>
            <w:vAlign w:val="center"/>
          </w:tcPr>
          <w:p>
            <w:r>
              <w:rPr>
                <w:b/>
                <w:sz w:val="18"/>
              </w:rPr>
              <w:t>Question</w:t>
            </w:r>
          </w:p>
        </w:tc>
        <w:tc>
          <w:tcPr>
            <w:tcW w:type="dxa" w:w="4464"/>
            <w:shd w:fill="E8EEF6"/>
            <w:vAlign w:val="center"/>
          </w:tcPr>
          <w:p>
            <w:r>
              <w:rPr>
                <w:b/>
                <w:sz w:val="18"/>
              </w:rPr>
              <w:t>Implication</w:t>
            </w:r>
          </w:p>
        </w:tc>
      </w:tr>
      <w:tr>
        <w:tc>
          <w:tcPr>
            <w:tcW w:type="dxa" w:w="5904"/>
            <w:vAlign w:val="top"/>
            <w:tcMar>
              <w:top w:w="80" w:type="dxa"/>
              <w:start w:w="90" w:type="dxa"/>
              <w:bottom w:w="80" w:type="dxa"/>
              <w:end w:w="90" w:type="dxa"/>
            </w:tcMar>
          </w:tcPr>
          <w:p>
            <w:r>
              <w:rPr>
                <w:sz w:val="17"/>
              </w:rPr>
              <w:t>Is the action read-only?</w:t>
            </w:r>
          </w:p>
        </w:tc>
        <w:tc>
          <w:tcPr>
            <w:tcW w:type="dxa" w:w="4464"/>
            <w:vAlign w:val="top"/>
            <w:tcMar>
              <w:top w:w="80" w:type="dxa"/>
              <w:start w:w="90" w:type="dxa"/>
              <w:bottom w:w="80" w:type="dxa"/>
              <w:end w:w="90" w:type="dxa"/>
            </w:tcMar>
          </w:tcPr>
          <w:p>
            <w:r>
              <w:rPr>
                <w:sz w:val="17"/>
              </w:rPr>
              <w:t>Usually autonomous; show source/resource context as needed.</w:t>
            </w:r>
          </w:p>
        </w:tc>
      </w:tr>
      <w:tr>
        <w:tc>
          <w:tcPr>
            <w:tcW w:type="dxa" w:w="5904"/>
            <w:vAlign w:val="top"/>
            <w:tcMar>
              <w:top w:w="80" w:type="dxa"/>
              <w:start w:w="90" w:type="dxa"/>
              <w:bottom w:w="80" w:type="dxa"/>
              <w:end w:w="90" w:type="dxa"/>
            </w:tcMar>
          </w:tcPr>
          <w:p>
            <w:r>
              <w:rPr>
                <w:sz w:val="17"/>
              </w:rPr>
              <w:t>Is it reversible with a reliable undo?</w:t>
            </w:r>
          </w:p>
        </w:tc>
        <w:tc>
          <w:tcPr>
            <w:tcW w:type="dxa" w:w="4464"/>
            <w:vAlign w:val="top"/>
            <w:tcMar>
              <w:top w:w="80" w:type="dxa"/>
              <w:start w:w="90" w:type="dxa"/>
              <w:bottom w:w="80" w:type="dxa"/>
              <w:end w:w="90" w:type="dxa"/>
            </w:tcMar>
          </w:tcPr>
          <w:p>
            <w:r>
              <w:rPr>
                <w:sz w:val="17"/>
              </w:rPr>
              <w:t>Often execute with visible outcome + Undo.</w:t>
            </w:r>
          </w:p>
        </w:tc>
      </w:tr>
      <w:tr>
        <w:tc>
          <w:tcPr>
            <w:tcW w:type="dxa" w:w="5904"/>
            <w:vAlign w:val="top"/>
            <w:tcMar>
              <w:top w:w="80" w:type="dxa"/>
              <w:start w:w="90" w:type="dxa"/>
              <w:bottom w:w="80" w:type="dxa"/>
              <w:end w:w="90" w:type="dxa"/>
            </w:tcMar>
          </w:tcPr>
          <w:p>
            <w:r>
              <w:rPr>
                <w:sz w:val="17"/>
              </w:rPr>
              <w:t>Does it communicate externally as the user?</w:t>
            </w:r>
          </w:p>
        </w:tc>
        <w:tc>
          <w:tcPr>
            <w:tcW w:type="dxa" w:w="4464"/>
            <w:vAlign w:val="top"/>
            <w:tcMar>
              <w:top w:w="80" w:type="dxa"/>
              <w:start w:w="90" w:type="dxa"/>
              <w:bottom w:w="80" w:type="dxa"/>
              <w:end w:w="90" w:type="dxa"/>
            </w:tcMar>
          </w:tcPr>
          <w:p>
            <w:r>
              <w:rPr>
                <w:sz w:val="17"/>
              </w:rPr>
              <w:t>Review/confirm recipients and content before commit unless user has explicitly authorized a recurring policy.</w:t>
            </w:r>
          </w:p>
        </w:tc>
      </w:tr>
      <w:tr>
        <w:tc>
          <w:tcPr>
            <w:tcW w:type="dxa" w:w="5904"/>
            <w:vAlign w:val="top"/>
            <w:tcMar>
              <w:top w:w="80" w:type="dxa"/>
              <w:start w:w="90" w:type="dxa"/>
              <w:bottom w:w="80" w:type="dxa"/>
              <w:end w:w="90" w:type="dxa"/>
            </w:tcMar>
          </w:tcPr>
          <w:p>
            <w:r>
              <w:rPr>
                <w:sz w:val="17"/>
              </w:rPr>
              <w:t>Does it spend money, grant access, disclose sensitive data, or create legal/account consequences?</w:t>
            </w:r>
          </w:p>
        </w:tc>
        <w:tc>
          <w:tcPr>
            <w:tcW w:type="dxa" w:w="4464"/>
            <w:vAlign w:val="top"/>
            <w:tcMar>
              <w:top w:w="80" w:type="dxa"/>
              <w:start w:w="90" w:type="dxa"/>
              <w:bottom w:w="80" w:type="dxa"/>
              <w:end w:w="90" w:type="dxa"/>
            </w:tcMar>
          </w:tcPr>
          <w:p>
            <w:r>
              <w:rPr>
                <w:sz w:val="17"/>
              </w:rPr>
              <w:t>Explicit, object-specific confirmation at commit.</w:t>
            </w:r>
          </w:p>
        </w:tc>
      </w:tr>
      <w:tr>
        <w:tc>
          <w:tcPr>
            <w:tcW w:type="dxa" w:w="5904"/>
            <w:vAlign w:val="top"/>
            <w:tcMar>
              <w:top w:w="80" w:type="dxa"/>
              <w:start w:w="90" w:type="dxa"/>
              <w:bottom w:w="80" w:type="dxa"/>
              <w:end w:w="90" w:type="dxa"/>
            </w:tcMar>
          </w:tcPr>
          <w:p>
            <w:r>
              <w:rPr>
                <w:sz w:val="17"/>
              </w:rPr>
              <w:t>Is it destructive or costly to reverse?</w:t>
            </w:r>
          </w:p>
        </w:tc>
        <w:tc>
          <w:tcPr>
            <w:tcW w:type="dxa" w:w="4464"/>
            <w:vAlign w:val="top"/>
            <w:tcMar>
              <w:top w:w="80" w:type="dxa"/>
              <w:start w:w="90" w:type="dxa"/>
              <w:bottom w:w="80" w:type="dxa"/>
              <w:end w:w="90" w:type="dxa"/>
            </w:tcMar>
          </w:tcPr>
          <w:p>
            <w:r>
              <w:rPr>
                <w:sz w:val="17"/>
              </w:rPr>
              <w:t>Explicit confirmation with consequence; consider stronger friction for unusually high impact.</w:t>
            </w:r>
          </w:p>
        </w:tc>
      </w:tr>
      <w:tr>
        <w:tc>
          <w:tcPr>
            <w:tcW w:type="dxa" w:w="5904"/>
            <w:vAlign w:val="top"/>
            <w:tcMar>
              <w:top w:w="80" w:type="dxa"/>
              <w:start w:w="90" w:type="dxa"/>
              <w:bottom w:w="80" w:type="dxa"/>
              <w:end w:w="90" w:type="dxa"/>
            </w:tcMar>
          </w:tcPr>
          <w:p>
            <w:r>
              <w:rPr>
                <w:sz w:val="17"/>
              </w:rPr>
              <w:t>Is it recurring/background?</w:t>
            </w:r>
          </w:p>
        </w:tc>
        <w:tc>
          <w:tcPr>
            <w:tcW w:type="dxa" w:w="4464"/>
            <w:vAlign w:val="top"/>
            <w:tcMar>
              <w:top w:w="80" w:type="dxa"/>
              <w:start w:w="90" w:type="dxa"/>
              <w:bottom w:w="80" w:type="dxa"/>
              <w:end w:w="90" w:type="dxa"/>
            </w:tcMar>
          </w:tcPr>
          <w:p>
            <w:r>
              <w:rPr>
                <w:sz w:val="17"/>
              </w:rPr>
              <w:t>Require a durable policy object with scope, limits, pause/revoke, and per-run history.</w:t>
            </w:r>
          </w:p>
        </w:tc>
      </w:tr>
      <w:tr>
        <w:tc>
          <w:tcPr>
            <w:tcW w:type="dxa" w:w="5904"/>
            <w:vAlign w:val="top"/>
            <w:tcMar>
              <w:top w:w="80" w:type="dxa"/>
              <w:start w:w="90" w:type="dxa"/>
              <w:bottom w:w="80" w:type="dxa"/>
              <w:end w:w="90" w:type="dxa"/>
            </w:tcMar>
          </w:tcPr>
          <w:p>
            <w:r>
              <w:rPr>
                <w:sz w:val="17"/>
              </w:rPr>
              <w:t>Has the user previously authorized this exact action class and scope?</w:t>
            </w:r>
          </w:p>
        </w:tc>
        <w:tc>
          <w:tcPr>
            <w:tcW w:type="dxa" w:w="4464"/>
            <w:vAlign w:val="top"/>
            <w:tcMar>
              <w:top w:w="80" w:type="dxa"/>
              <w:start w:w="90" w:type="dxa"/>
              <w:bottom w:w="80" w:type="dxa"/>
              <w:end w:w="90" w:type="dxa"/>
            </w:tcMar>
          </w:tcPr>
          <w:p>
            <w:r>
              <w:rPr>
                <w:sz w:val="17"/>
              </w:rPr>
              <w:t>May reduce friction, but preserve visibility, audit, and easy revocation.</w:t>
            </w:r>
          </w:p>
        </w:tc>
      </w:tr>
    </w:tbl>
    <w:p/>
    <w:p>
      <w:pPr>
        <w:pStyle w:val="Heading1"/>
      </w:pPr>
      <w:r>
        <w:t>11. Accessibility and inclusive design</w:t>
      </w:r>
    </w:p>
    <w:p>
      <w:r>
        <w:t>Agent interfaces create unusual accessibility challenges because significant state changes can occur without direct user input at the instant they happen. Do not constantly steal focus while the agent works. Expose routine progress through programmatically identifiable status messaging; reserve assertive announcements and focus movement for urgent attention or decisions that genuinely require action.</w:t>
      </w:r>
    </w:p>
    <w:tbl>
      <w:tblPr>
        <w:tblStyle w:val="TableGrid"/>
        <w:tblW w:type="auto" w:w="0"/>
        <w:jc w:val="center"/>
        <w:tblLook w:firstColumn="1" w:firstRow="1" w:lastColumn="0" w:lastRow="0" w:noHBand="0" w:noVBand="1" w:val="04A0"/>
      </w:tblPr>
      <w:tblGrid>
        <w:gridCol w:w="5040"/>
        <w:gridCol w:w="5040"/>
      </w:tblGrid>
      <w:tr>
        <w:tc>
          <w:tcPr>
            <w:tcW w:type="dxa" w:w="3024"/>
            <w:shd w:fill="E8EEF6"/>
            <w:vAlign w:val="center"/>
          </w:tcPr>
          <w:p>
            <w:r>
              <w:rPr>
                <w:b/>
                <w:sz w:val="18"/>
              </w:rPr>
              <w:t>Agent event</w:t>
            </w:r>
          </w:p>
        </w:tc>
        <w:tc>
          <w:tcPr>
            <w:tcW w:type="dxa" w:w="7344"/>
            <w:shd w:fill="E8EEF6"/>
            <w:vAlign w:val="center"/>
          </w:tcPr>
          <w:p>
            <w:r>
              <w:rPr>
                <w:b/>
                <w:sz w:val="18"/>
              </w:rPr>
              <w:t>Accessible treatment</w:t>
            </w:r>
          </w:p>
        </w:tc>
      </w:tr>
      <w:tr>
        <w:tc>
          <w:tcPr>
            <w:tcW w:type="dxa" w:w="3024"/>
            <w:vAlign w:val="top"/>
            <w:tcMar>
              <w:top w:w="80" w:type="dxa"/>
              <w:start w:w="90" w:type="dxa"/>
              <w:bottom w:w="80" w:type="dxa"/>
              <w:end w:w="90" w:type="dxa"/>
            </w:tcMar>
          </w:tcPr>
          <w:p>
            <w:r>
              <w:rPr>
                <w:sz w:val="17"/>
              </w:rPr>
              <w:t>Routine progress</w:t>
            </w:r>
          </w:p>
        </w:tc>
        <w:tc>
          <w:tcPr>
            <w:tcW w:type="dxa" w:w="7344"/>
            <w:vAlign w:val="top"/>
            <w:tcMar>
              <w:top w:w="80" w:type="dxa"/>
              <w:start w:w="90" w:type="dxa"/>
              <w:bottom w:w="80" w:type="dxa"/>
              <w:end w:w="90" w:type="dxa"/>
            </w:tcMar>
          </w:tcPr>
          <w:p>
            <w:r>
              <w:rPr>
                <w:sz w:val="17"/>
              </w:rPr>
              <w:t>Polite status announcement</w:t>
            </w:r>
          </w:p>
        </w:tc>
      </w:tr>
      <w:tr>
        <w:tc>
          <w:tcPr>
            <w:tcW w:type="dxa" w:w="3024"/>
            <w:vAlign w:val="top"/>
            <w:tcMar>
              <w:top w:w="80" w:type="dxa"/>
              <w:start w:w="90" w:type="dxa"/>
              <w:bottom w:w="80" w:type="dxa"/>
              <w:end w:w="90" w:type="dxa"/>
            </w:tcMar>
          </w:tcPr>
          <w:p>
            <w:r>
              <w:rPr>
                <w:sz w:val="17"/>
              </w:rPr>
              <w:t>Step completed</w:t>
            </w:r>
          </w:p>
        </w:tc>
        <w:tc>
          <w:tcPr>
            <w:tcW w:type="dxa" w:w="7344"/>
            <w:vAlign w:val="top"/>
            <w:tcMar>
              <w:top w:w="80" w:type="dxa"/>
              <w:start w:w="90" w:type="dxa"/>
              <w:bottom w:w="80" w:type="dxa"/>
              <w:end w:w="90" w:type="dxa"/>
            </w:tcMar>
          </w:tcPr>
          <w:p>
            <w:r>
              <w:rPr>
                <w:sz w:val="17"/>
              </w:rPr>
              <w:t>Short status update, no focus jump</w:t>
            </w:r>
          </w:p>
        </w:tc>
      </w:tr>
      <w:tr>
        <w:tc>
          <w:tcPr>
            <w:tcW w:type="dxa" w:w="3024"/>
            <w:vAlign w:val="top"/>
            <w:tcMar>
              <w:top w:w="80" w:type="dxa"/>
              <w:start w:w="90" w:type="dxa"/>
              <w:bottom w:w="80" w:type="dxa"/>
              <w:end w:w="90" w:type="dxa"/>
            </w:tcMar>
          </w:tcPr>
          <w:p>
            <w:r>
              <w:rPr>
                <w:sz w:val="17"/>
              </w:rPr>
              <w:t>Clarification required</w:t>
            </w:r>
          </w:p>
        </w:tc>
        <w:tc>
          <w:tcPr>
            <w:tcW w:type="dxa" w:w="7344"/>
            <w:vAlign w:val="top"/>
            <w:tcMar>
              <w:top w:w="80" w:type="dxa"/>
              <w:start w:w="90" w:type="dxa"/>
              <w:bottom w:w="80" w:type="dxa"/>
              <w:end w:w="90" w:type="dxa"/>
            </w:tcMar>
          </w:tcPr>
          <w:p>
            <w:r>
              <w:rPr>
                <w:sz w:val="17"/>
              </w:rPr>
              <w:t>Move focus only when user must act and context warrants it</w:t>
            </w:r>
          </w:p>
        </w:tc>
      </w:tr>
      <w:tr>
        <w:tc>
          <w:tcPr>
            <w:tcW w:type="dxa" w:w="3024"/>
            <w:vAlign w:val="top"/>
            <w:tcMar>
              <w:top w:w="80" w:type="dxa"/>
              <w:start w:w="90" w:type="dxa"/>
              <w:bottom w:w="80" w:type="dxa"/>
              <w:end w:w="90" w:type="dxa"/>
            </w:tcMar>
          </w:tcPr>
          <w:p>
            <w:r>
              <w:rPr>
                <w:sz w:val="17"/>
              </w:rPr>
              <w:t>Approval required</w:t>
            </w:r>
          </w:p>
        </w:tc>
        <w:tc>
          <w:tcPr>
            <w:tcW w:type="dxa" w:w="7344"/>
            <w:vAlign w:val="top"/>
            <w:tcMar>
              <w:top w:w="80" w:type="dxa"/>
              <w:start w:w="90" w:type="dxa"/>
              <w:bottom w:w="80" w:type="dxa"/>
              <w:end w:w="90" w:type="dxa"/>
            </w:tcMar>
          </w:tcPr>
          <w:p>
            <w:r>
              <w:rPr>
                <w:sz w:val="17"/>
              </w:rPr>
              <w:t>Accessible dialog/sheet with clear name, target, and consequence</w:t>
            </w:r>
          </w:p>
        </w:tc>
      </w:tr>
      <w:tr>
        <w:tc>
          <w:tcPr>
            <w:tcW w:type="dxa" w:w="3024"/>
            <w:vAlign w:val="top"/>
            <w:tcMar>
              <w:top w:w="80" w:type="dxa"/>
              <w:start w:w="90" w:type="dxa"/>
              <w:bottom w:w="80" w:type="dxa"/>
              <w:end w:w="90" w:type="dxa"/>
            </w:tcMar>
          </w:tcPr>
          <w:p>
            <w:r>
              <w:rPr>
                <w:sz w:val="17"/>
              </w:rPr>
              <w:t>Background completion</w:t>
            </w:r>
          </w:p>
        </w:tc>
        <w:tc>
          <w:tcPr>
            <w:tcW w:type="dxa" w:w="7344"/>
            <w:vAlign w:val="top"/>
            <w:tcMar>
              <w:top w:w="80" w:type="dxa"/>
              <w:start w:w="90" w:type="dxa"/>
              <w:bottom w:w="80" w:type="dxa"/>
              <w:end w:w="90" w:type="dxa"/>
            </w:tcMar>
          </w:tcPr>
          <w:p>
            <w:r>
              <w:rPr>
                <w:sz w:val="17"/>
              </w:rPr>
              <w:t>Notification plus durable task state</w:t>
            </w:r>
          </w:p>
        </w:tc>
      </w:tr>
      <w:tr>
        <w:tc>
          <w:tcPr>
            <w:tcW w:type="dxa" w:w="3024"/>
            <w:vAlign w:val="top"/>
            <w:tcMar>
              <w:top w:w="80" w:type="dxa"/>
              <w:start w:w="90" w:type="dxa"/>
              <w:bottom w:w="80" w:type="dxa"/>
              <w:end w:w="90" w:type="dxa"/>
            </w:tcMar>
          </w:tcPr>
          <w:p>
            <w:r>
              <w:rPr>
                <w:sz w:val="17"/>
              </w:rPr>
              <w:t>Error</w:t>
            </w:r>
          </w:p>
        </w:tc>
        <w:tc>
          <w:tcPr>
            <w:tcW w:type="dxa" w:w="7344"/>
            <w:vAlign w:val="top"/>
            <w:tcMar>
              <w:top w:w="80" w:type="dxa"/>
              <w:start w:w="90" w:type="dxa"/>
              <w:bottom w:w="80" w:type="dxa"/>
              <w:end w:w="90" w:type="dxa"/>
            </w:tcMar>
          </w:tcPr>
          <w:p>
            <w:r>
              <w:rPr>
                <w:sz w:val="17"/>
              </w:rPr>
              <w:t>Text explanation + programmatic error + recovery action</w:t>
            </w:r>
          </w:p>
        </w:tc>
      </w:tr>
      <w:tr>
        <w:tc>
          <w:tcPr>
            <w:tcW w:type="dxa" w:w="3024"/>
            <w:vAlign w:val="top"/>
            <w:tcMar>
              <w:top w:w="80" w:type="dxa"/>
              <w:start w:w="90" w:type="dxa"/>
              <w:bottom w:w="80" w:type="dxa"/>
              <w:end w:w="90" w:type="dxa"/>
            </w:tcMar>
          </w:tcPr>
          <w:p>
            <w:r>
              <w:rPr>
                <w:sz w:val="17"/>
              </w:rPr>
              <w:t>Visual diff</w:t>
            </w:r>
          </w:p>
        </w:tc>
        <w:tc>
          <w:tcPr>
            <w:tcW w:type="dxa" w:w="7344"/>
            <w:vAlign w:val="top"/>
            <w:tcMar>
              <w:top w:w="80" w:type="dxa"/>
              <w:start w:w="90" w:type="dxa"/>
              <w:bottom w:w="80" w:type="dxa"/>
              <w:end w:w="90" w:type="dxa"/>
            </w:tcMar>
          </w:tcPr>
          <w:p>
            <w:r>
              <w:rPr>
                <w:sz w:val="17"/>
              </w:rPr>
              <w:t>Equivalent textual changed-from / changed-to representation</w:t>
            </w:r>
          </w:p>
        </w:tc>
      </w:tr>
      <w:tr>
        <w:tc>
          <w:tcPr>
            <w:tcW w:type="dxa" w:w="3024"/>
            <w:vAlign w:val="top"/>
            <w:tcMar>
              <w:top w:w="80" w:type="dxa"/>
              <w:start w:w="90" w:type="dxa"/>
              <w:bottom w:w="80" w:type="dxa"/>
              <w:end w:w="90" w:type="dxa"/>
            </w:tcMar>
          </w:tcPr>
          <w:p>
            <w:r>
              <w:rPr>
                <w:sz w:val="17"/>
              </w:rPr>
              <w:t>Animation</w:t>
            </w:r>
          </w:p>
        </w:tc>
        <w:tc>
          <w:tcPr>
            <w:tcW w:type="dxa" w:w="7344"/>
            <w:vAlign w:val="top"/>
            <w:tcMar>
              <w:top w:w="80" w:type="dxa"/>
              <w:start w:w="90" w:type="dxa"/>
              <w:bottom w:w="80" w:type="dxa"/>
              <w:end w:w="90" w:type="dxa"/>
            </w:tcMar>
          </w:tcPr>
          <w:p>
            <w:r>
              <w:rPr>
                <w:sz w:val="17"/>
              </w:rPr>
              <w:t>Reduced-motion alternative</w:t>
            </w:r>
          </w:p>
        </w:tc>
      </w:tr>
      <w:tr>
        <w:tc>
          <w:tcPr>
            <w:tcW w:type="dxa" w:w="3024"/>
            <w:vAlign w:val="top"/>
            <w:tcMar>
              <w:top w:w="80" w:type="dxa"/>
              <w:start w:w="90" w:type="dxa"/>
              <w:bottom w:w="80" w:type="dxa"/>
              <w:end w:w="90" w:type="dxa"/>
            </w:tcMar>
          </w:tcPr>
          <w:p>
            <w:r>
              <w:rPr>
                <w:sz w:val="17"/>
              </w:rPr>
              <w:t>Icon/status color</w:t>
            </w:r>
          </w:p>
        </w:tc>
        <w:tc>
          <w:tcPr>
            <w:tcW w:type="dxa" w:w="7344"/>
            <w:vAlign w:val="top"/>
            <w:tcMar>
              <w:top w:w="80" w:type="dxa"/>
              <w:start w:w="90" w:type="dxa"/>
              <w:bottom w:w="80" w:type="dxa"/>
              <w:end w:w="90" w:type="dxa"/>
            </w:tcMar>
          </w:tcPr>
          <w:p>
            <w:r>
              <w:rPr>
                <w:sz w:val="17"/>
              </w:rPr>
              <w:t>Text label; never color alone</w:t>
            </w:r>
          </w:p>
        </w:tc>
      </w:tr>
      <w:tr>
        <w:tc>
          <w:tcPr>
            <w:tcW w:type="dxa" w:w="3024"/>
            <w:vAlign w:val="top"/>
            <w:tcMar>
              <w:top w:w="80" w:type="dxa"/>
              <w:start w:w="90" w:type="dxa"/>
              <w:bottom w:w="80" w:type="dxa"/>
              <w:end w:w="90" w:type="dxa"/>
            </w:tcMar>
          </w:tcPr>
          <w:p>
            <w:r>
              <w:rPr>
                <w:sz w:val="17"/>
              </w:rPr>
              <w:t>Expandable activity</w:t>
            </w:r>
          </w:p>
        </w:tc>
        <w:tc>
          <w:tcPr>
            <w:tcW w:type="dxa" w:w="7344"/>
            <w:vAlign w:val="top"/>
            <w:tcMar>
              <w:top w:w="80" w:type="dxa"/>
              <w:start w:w="90" w:type="dxa"/>
              <w:bottom w:w="80" w:type="dxa"/>
              <w:end w:w="90" w:type="dxa"/>
            </w:tcMar>
          </w:tcPr>
          <w:p>
            <w:r>
              <w:rPr>
                <w:sz w:val="17"/>
              </w:rPr>
              <w:t>Keyboard-operable with logical headings/focus order</w:t>
            </w:r>
          </w:p>
        </w:tc>
      </w:tr>
    </w:tbl>
    <w:p/>
    <w:p>
      <w:pPr>
        <w:pStyle w:val="ListBullet"/>
      </w:pPr>
      <w:r>
        <w:t>All agent controls must be keyboard accessible with visible focus.</w:t>
      </w:r>
    </w:p>
    <w:p>
      <w:pPr>
        <w:pStyle w:val="ListBullet"/>
      </w:pPr>
      <w:r>
        <w:t>Dynamic content must not reorder focus unpredictably as steps complete.</w:t>
      </w:r>
    </w:p>
    <w:p>
      <w:pPr>
        <w:pStyle w:val="ListBullet"/>
      </w:pPr>
      <w:r>
        <w:t>Screen-reader users need current state without listening to every low-level tool event.</w:t>
      </w:r>
    </w:p>
    <w:p>
      <w:pPr>
        <w:pStyle w:val="ListBullet"/>
      </w:pPr>
      <w:r>
        <w:t>Critical controls should remain reachable at high zoom and with reflow.</w:t>
      </w:r>
    </w:p>
    <w:p>
      <w:pPr>
        <w:pStyle w:val="ListBullet"/>
      </w:pPr>
      <w:r>
        <w:t>Do not use low-contrast disabled-looking styles for controls that are actually available.</w:t>
      </w:r>
    </w:p>
    <w:p>
      <w:pPr>
        <w:pStyle w:val="ListBullet"/>
      </w:pPr>
      <w:r>
        <w:t>Use plain language for uncertainty, errors, permissions, and consequences.</w:t>
      </w:r>
    </w:p>
    <w:p>
      <w:pPr>
        <w:pStyle w:val="ListBullet"/>
      </w:pPr>
      <w:r>
        <w:t>Localization must support text expansion, RTL, localized dates/times/currency, pluralization, and proper language metadata.</w:t>
      </w:r>
    </w:p>
    <w:p>
      <w:pPr>
        <w:pStyle w:val="ListBullet"/>
      </w:pPr>
      <w:r>
        <w:t>Mobile/touch design should provide generous target sizes and avoid gestures as the only way to stop, undo, or approve.</w:t>
      </w:r>
    </w:p>
    <w:p>
      <w:pPr>
        <w:pStyle w:val="Heading1"/>
      </w:pPr>
      <w:r>
        <w:t>12. Proactive and background agent behavior</w:t>
      </w:r>
    </w:p>
    <w:p>
      <w:r>
        <w:t>Proactivity should feel like well-timed help, not a needy coworker tapping your shoulder every 40 seconds. Contextual relevance is necessary but not sufficient; timing, interruption cost, and user control matter.</w:t>
      </w:r>
    </w:p>
    <w:p>
      <w:pPr>
        <w:pStyle w:val="ListNumber"/>
      </w:pPr>
      <w:r>
        <w:t>Check whether the suggestion is relevant to an active user goal.</w:t>
      </w:r>
    </w:p>
    <w:p>
      <w:pPr>
        <w:pStyle w:val="ListNumber"/>
      </w:pPr>
      <w:r>
        <w:t>Prefer surfacing at a workflow boundary. If not at a boundary, wait unless urgency justifies interruption.</w:t>
      </w:r>
    </w:p>
    <w:p>
      <w:pPr>
        <w:pStyle w:val="ListNumber"/>
      </w:pPr>
      <w:r>
        <w:t>Explain the value in one sentence.</w:t>
      </w:r>
    </w:p>
    <w:p>
      <w:pPr>
        <w:pStyle w:val="ListNumber"/>
      </w:pPr>
      <w:r>
        <w:t>Provide Review/Apply and Dismiss. Add Why this? when rationale is useful.</w:t>
      </w:r>
    </w:p>
    <w:p>
      <w:pPr>
        <w:pStyle w:val="ListNumber"/>
      </w:pPr>
      <w:r>
        <w:t>If repeated dismissals occur, offer to reduce or mute that suggestion type.</w:t>
      </w:r>
    </w:p>
    <w:p>
      <w:pPr>
        <w:pStyle w:val="ListNumber"/>
      </w:pPr>
      <w:r>
        <w:t>Do not silently escalate from a suggestion into an external action unless a previously approved policy explicitly allows it.</w:t>
      </w:r>
    </w:p>
    <w:p>
      <w:r>
        <w:t>Background execution should have three separate surfaces: at creation, what will run, when, against which resources, and with what limits; during its life, next run, last run, state, pause, modify, revoke; after each run, what happened, what changed, exceptions, and recovery.</w:t>
      </w:r>
    </w:p>
    <w:p>
      <w:pPr>
        <w:pStyle w:val="Quote"/>
      </w:pPr>
      <w:r>
        <w:rPr>
          <w:b/>
        </w:rPr>
        <w:t>A schedule is a durable object, not “Sure, I’ll remember.”</w:t>
      </w:r>
    </w:p>
    <w:p>
      <w:pPr>
        <w:pStyle w:val="Heading1"/>
      </w:pPr>
      <w:r>
        <w:t>13. Single-agent and multi-agent experiences</w:t>
      </w:r>
    </w:p>
    <w:p>
      <w:r>
        <w:t>Consumer users usually care about outcomes, not orchestration topology. Multiple internal agents should not automatically produce multiple avatars, chat streams, or characters. Expose multiple agents only when their distinct roles materially help understanding, control, accountability, or parallel progress.</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E8EEF6"/>
            <w:vAlign w:val="center"/>
          </w:tcPr>
          <w:p>
            <w:r>
              <w:rPr>
                <w:b/>
                <w:sz w:val="18"/>
              </w:rPr>
              <w:t>Pattern</w:t>
            </w:r>
          </w:p>
        </w:tc>
        <w:tc>
          <w:tcPr>
            <w:tcW w:type="dxa" w:w="4032"/>
            <w:shd w:fill="E8EEF6"/>
            <w:vAlign w:val="center"/>
          </w:tcPr>
          <w:p>
            <w:r>
              <w:rPr>
                <w:b/>
                <w:sz w:val="18"/>
              </w:rPr>
              <w:t>Use it when</w:t>
            </w:r>
          </w:p>
        </w:tc>
        <w:tc>
          <w:tcPr>
            <w:tcW w:type="dxa" w:w="3744"/>
            <w:shd w:fill="E8EEF6"/>
            <w:vAlign w:val="center"/>
          </w:tcPr>
          <w:p>
            <w:r>
              <w:rPr>
                <w:b/>
                <w:sz w:val="18"/>
              </w:rPr>
              <w:t>Avoid when</w:t>
            </w:r>
          </w:p>
        </w:tc>
      </w:tr>
      <w:tr>
        <w:tc>
          <w:tcPr>
            <w:tcW w:type="dxa" w:w="2880"/>
            <w:vAlign w:val="top"/>
            <w:tcMar>
              <w:top w:w="80" w:type="dxa"/>
              <w:start w:w="90" w:type="dxa"/>
              <w:bottom w:w="80" w:type="dxa"/>
              <w:end w:w="90" w:type="dxa"/>
            </w:tcMar>
          </w:tcPr>
          <w:p>
            <w:r>
              <w:rPr>
                <w:sz w:val="17"/>
              </w:rPr>
              <w:t>Single visible agent, hidden orchestration</w:t>
            </w:r>
          </w:p>
        </w:tc>
        <w:tc>
          <w:tcPr>
            <w:tcW w:type="dxa" w:w="4032"/>
            <w:vAlign w:val="top"/>
            <w:tcMar>
              <w:top w:w="80" w:type="dxa"/>
              <w:start w:w="90" w:type="dxa"/>
              <w:bottom w:w="80" w:type="dxa"/>
              <w:end w:w="90" w:type="dxa"/>
            </w:tcMar>
          </w:tcPr>
          <w:p>
            <w:r>
              <w:rPr>
                <w:sz w:val="17"/>
              </w:rPr>
              <w:t>Internal specialization does not change user decisions</w:t>
            </w:r>
          </w:p>
        </w:tc>
        <w:tc>
          <w:tcPr>
            <w:tcW w:type="dxa" w:w="3744"/>
            <w:vAlign w:val="top"/>
            <w:tcMar>
              <w:top w:w="80" w:type="dxa"/>
              <w:start w:w="90" w:type="dxa"/>
              <w:bottom w:w="80" w:type="dxa"/>
              <w:end w:w="90" w:type="dxa"/>
            </w:tcMar>
          </w:tcPr>
          <w:p>
            <w:r>
              <w:rPr>
                <w:sz w:val="17"/>
              </w:rPr>
              <w:t>Users would be forced to understand architecture for no benefit</w:t>
            </w:r>
          </w:p>
        </w:tc>
      </w:tr>
      <w:tr>
        <w:tc>
          <w:tcPr>
            <w:tcW w:type="dxa" w:w="2880"/>
            <w:vAlign w:val="top"/>
            <w:tcMar>
              <w:top w:w="80" w:type="dxa"/>
              <w:start w:w="90" w:type="dxa"/>
              <w:bottom w:w="80" w:type="dxa"/>
              <w:end w:w="90" w:type="dxa"/>
            </w:tcMar>
          </w:tcPr>
          <w:p>
            <w:r>
              <w:rPr>
                <w:sz w:val="17"/>
              </w:rPr>
              <w:t>Named specialist roles</w:t>
            </w:r>
          </w:p>
        </w:tc>
        <w:tc>
          <w:tcPr>
            <w:tcW w:type="dxa" w:w="4032"/>
            <w:vAlign w:val="top"/>
            <w:tcMar>
              <w:top w:w="80" w:type="dxa"/>
              <w:start w:w="90" w:type="dxa"/>
              <w:bottom w:w="80" w:type="dxa"/>
              <w:end w:w="90" w:type="dxa"/>
            </w:tcMar>
          </w:tcPr>
          <w:p>
            <w:r>
              <w:rPr>
                <w:sz w:val="17"/>
              </w:rPr>
              <w:t>Different agents have distinct scopes, permissions, or expertise users must choose/control</w:t>
            </w:r>
          </w:p>
        </w:tc>
        <w:tc>
          <w:tcPr>
            <w:tcW w:type="dxa" w:w="3744"/>
            <w:vAlign w:val="top"/>
            <w:tcMar>
              <w:top w:w="80" w:type="dxa"/>
              <w:start w:w="90" w:type="dxa"/>
              <w:bottom w:w="80" w:type="dxa"/>
              <w:end w:w="90" w:type="dxa"/>
            </w:tcMar>
          </w:tcPr>
          <w:p>
            <w:r>
              <w:rPr>
                <w:sz w:val="17"/>
              </w:rPr>
              <w:t>Names are merely theatrical wrappers around interchangeable models</w:t>
            </w:r>
          </w:p>
        </w:tc>
      </w:tr>
      <w:tr>
        <w:tc>
          <w:tcPr>
            <w:tcW w:type="dxa" w:w="2880"/>
            <w:vAlign w:val="top"/>
            <w:tcMar>
              <w:top w:w="80" w:type="dxa"/>
              <w:start w:w="90" w:type="dxa"/>
              <w:bottom w:w="80" w:type="dxa"/>
              <w:end w:w="90" w:type="dxa"/>
            </w:tcMar>
          </w:tcPr>
          <w:p>
            <w:r>
              <w:rPr>
                <w:sz w:val="17"/>
              </w:rPr>
              <w:t>Parallel work lanes</w:t>
            </w:r>
          </w:p>
        </w:tc>
        <w:tc>
          <w:tcPr>
            <w:tcW w:type="dxa" w:w="4032"/>
            <w:vAlign w:val="top"/>
            <w:tcMar>
              <w:top w:w="80" w:type="dxa"/>
              <w:start w:w="90" w:type="dxa"/>
              <w:bottom w:w="80" w:type="dxa"/>
              <w:end w:w="90" w:type="dxa"/>
            </w:tcMar>
          </w:tcPr>
          <w:p>
            <w:r>
              <w:rPr>
                <w:sz w:val="17"/>
              </w:rPr>
              <w:t>Independent subtasks genuinely run concurrently and users may inspect/intervene separately</w:t>
            </w:r>
          </w:p>
        </w:tc>
        <w:tc>
          <w:tcPr>
            <w:tcW w:type="dxa" w:w="3744"/>
            <w:vAlign w:val="top"/>
            <w:tcMar>
              <w:top w:w="80" w:type="dxa"/>
              <w:start w:w="90" w:type="dxa"/>
              <w:bottom w:w="80" w:type="dxa"/>
              <w:end w:w="90" w:type="dxa"/>
            </w:tcMar>
          </w:tcPr>
          <w:p>
            <w:r>
              <w:rPr>
                <w:sz w:val="17"/>
              </w:rPr>
              <w:t>Parallelism is cosmetic or unstable</w:t>
            </w:r>
          </w:p>
        </w:tc>
      </w:tr>
      <w:tr>
        <w:tc>
          <w:tcPr>
            <w:tcW w:type="dxa" w:w="2880"/>
            <w:vAlign w:val="top"/>
            <w:tcMar>
              <w:top w:w="80" w:type="dxa"/>
              <w:start w:w="90" w:type="dxa"/>
              <w:bottom w:w="80" w:type="dxa"/>
              <w:end w:w="90" w:type="dxa"/>
            </w:tcMar>
          </w:tcPr>
          <w:p>
            <w:r>
              <w:rPr>
                <w:sz w:val="17"/>
              </w:rPr>
              <w:t>Agent handoff</w:t>
            </w:r>
          </w:p>
        </w:tc>
        <w:tc>
          <w:tcPr>
            <w:tcW w:type="dxa" w:w="4032"/>
            <w:vAlign w:val="top"/>
            <w:tcMar>
              <w:top w:w="80" w:type="dxa"/>
              <w:start w:w="90" w:type="dxa"/>
              <w:bottom w:w="80" w:type="dxa"/>
              <w:end w:w="90" w:type="dxa"/>
            </w:tcMar>
          </w:tcPr>
          <w:p>
            <w:r>
              <w:rPr>
                <w:sz w:val="17"/>
              </w:rPr>
              <w:t>Authority/resource scope changes and user needs to understand who/what now acts</w:t>
            </w:r>
          </w:p>
        </w:tc>
        <w:tc>
          <w:tcPr>
            <w:tcW w:type="dxa" w:w="3744"/>
            <w:vAlign w:val="top"/>
            <w:tcMar>
              <w:top w:w="80" w:type="dxa"/>
              <w:start w:w="90" w:type="dxa"/>
              <w:bottom w:w="80" w:type="dxa"/>
              <w:end w:w="90" w:type="dxa"/>
            </w:tcMar>
          </w:tcPr>
          <w:p>
            <w:r>
              <w:rPr>
                <w:sz w:val="17"/>
              </w:rPr>
              <w:t>Handoff adds only narrative ceremony</w:t>
            </w:r>
          </w:p>
        </w:tc>
      </w:tr>
      <w:tr>
        <w:tc>
          <w:tcPr>
            <w:tcW w:type="dxa" w:w="2880"/>
            <w:vAlign w:val="top"/>
            <w:tcMar>
              <w:top w:w="80" w:type="dxa"/>
              <w:start w:w="90" w:type="dxa"/>
              <w:bottom w:w="80" w:type="dxa"/>
              <w:end w:w="90" w:type="dxa"/>
            </w:tcMar>
          </w:tcPr>
          <w:p>
            <w:r>
              <w:rPr>
                <w:sz w:val="17"/>
              </w:rPr>
              <w:t>Supervisor + specialists</w:t>
            </w:r>
          </w:p>
        </w:tc>
        <w:tc>
          <w:tcPr>
            <w:tcW w:type="dxa" w:w="4032"/>
            <w:vAlign w:val="top"/>
            <w:tcMar>
              <w:top w:w="80" w:type="dxa"/>
              <w:start w:w="90" w:type="dxa"/>
              <w:bottom w:w="80" w:type="dxa"/>
              <w:end w:w="90" w:type="dxa"/>
            </w:tcMar>
          </w:tcPr>
          <w:p>
            <w:r>
              <w:rPr>
                <w:sz w:val="17"/>
              </w:rPr>
              <w:t>User benefits from one accountable task-level surface plus optional drill-down</w:t>
            </w:r>
          </w:p>
        </w:tc>
        <w:tc>
          <w:tcPr>
            <w:tcW w:type="dxa" w:w="3744"/>
            <w:vAlign w:val="top"/>
            <w:tcMar>
              <w:top w:w="80" w:type="dxa"/>
              <w:start w:w="90" w:type="dxa"/>
              <w:bottom w:w="80" w:type="dxa"/>
              <w:end w:w="90" w:type="dxa"/>
            </w:tcMar>
          </w:tcPr>
          <w:p>
            <w:r>
              <w:rPr>
                <w:sz w:val="17"/>
              </w:rPr>
              <w:t>It creates hierarchy without useful user control</w:t>
            </w:r>
          </w:p>
        </w:tc>
      </w:tr>
    </w:tbl>
    <w:p/>
    <w:p>
      <w:r>
        <w:t>In most consumer products, the durable UI object should remain the Task, with agent identity as metadata or scope, not the organizing principle of the entire experience.</w:t>
      </w:r>
    </w:p>
    <w:p>
      <w:pPr>
        <w:pStyle w:val="Heading1"/>
      </w:pPr>
      <w:r>
        <w:t>14. Design-system implications</w:t>
      </w:r>
    </w:p>
    <w:p>
      <w:r>
        <w:t>Agentic products need more than a chat component. The design system should encode reusable interaction primitives, semantic states, and consequence policies so every team does not reinvent safety and recovery in local screens.</w:t>
      </w:r>
    </w:p>
    <w:tbl>
      <w:tblPr>
        <w:tblStyle w:val="TableGrid"/>
        <w:tblW w:type="auto" w:w="0"/>
        <w:jc w:val="center"/>
        <w:tblLook w:firstColumn="1" w:firstRow="1" w:lastColumn="0" w:lastRow="0" w:noHBand="0" w:noVBand="1" w:val="04A0"/>
      </w:tblPr>
      <w:tblGrid>
        <w:gridCol w:w="5040"/>
        <w:gridCol w:w="5040"/>
      </w:tblGrid>
      <w:tr>
        <w:tc>
          <w:tcPr>
            <w:tcW w:type="dxa" w:w="3456"/>
            <w:shd w:fill="E8EEF6"/>
            <w:vAlign w:val="center"/>
          </w:tcPr>
          <w:p>
            <w:r>
              <w:rPr>
                <w:b/>
                <w:sz w:val="18"/>
              </w:rPr>
              <w:t>Primitive / component</w:t>
            </w:r>
          </w:p>
        </w:tc>
        <w:tc>
          <w:tcPr>
            <w:tcW w:type="dxa" w:w="7200"/>
            <w:shd w:fill="E8EEF6"/>
            <w:vAlign w:val="center"/>
          </w:tcPr>
          <w:p>
            <w:r>
              <w:rPr>
                <w:b/>
                <w:sz w:val="18"/>
              </w:rPr>
              <w:t>Required states / variants</w:t>
            </w:r>
          </w:p>
        </w:tc>
      </w:tr>
      <w:tr>
        <w:tc>
          <w:tcPr>
            <w:tcW w:type="dxa" w:w="3456"/>
            <w:vAlign w:val="top"/>
            <w:tcMar>
              <w:top w:w="80" w:type="dxa"/>
              <w:start w:w="90" w:type="dxa"/>
              <w:bottom w:w="80" w:type="dxa"/>
              <w:end w:w="90" w:type="dxa"/>
            </w:tcMar>
          </w:tcPr>
          <w:p>
            <w:r>
              <w:rPr>
                <w:sz w:val="17"/>
              </w:rPr>
              <w:t>Task status</w:t>
            </w:r>
          </w:p>
        </w:tc>
        <w:tc>
          <w:tcPr>
            <w:tcW w:type="dxa" w:w="7200"/>
            <w:vAlign w:val="top"/>
            <w:tcMar>
              <w:top w:w="80" w:type="dxa"/>
              <w:start w:w="90" w:type="dxa"/>
              <w:bottom w:w="80" w:type="dxa"/>
              <w:end w:w="90" w:type="dxa"/>
            </w:tcMar>
          </w:tcPr>
          <w:p>
            <w:r>
              <w:rPr>
                <w:sz w:val="17"/>
              </w:rPr>
              <w:t>Planning, Working, Waiting for you, Needs approval, Paused, Your turn, Verifying, Done, Partial, Needs attention, Failed</w:t>
            </w:r>
          </w:p>
        </w:tc>
      </w:tr>
      <w:tr>
        <w:tc>
          <w:tcPr>
            <w:tcW w:type="dxa" w:w="3456"/>
            <w:vAlign w:val="top"/>
            <w:tcMar>
              <w:top w:w="80" w:type="dxa"/>
              <w:start w:w="90" w:type="dxa"/>
              <w:bottom w:w="80" w:type="dxa"/>
              <w:end w:w="90" w:type="dxa"/>
            </w:tcMar>
          </w:tcPr>
          <w:p>
            <w:r>
              <w:rPr>
                <w:sz w:val="17"/>
              </w:rPr>
              <w:t>Task header</w:t>
            </w:r>
          </w:p>
        </w:tc>
        <w:tc>
          <w:tcPr>
            <w:tcW w:type="dxa" w:w="7200"/>
            <w:vAlign w:val="top"/>
            <w:tcMar>
              <w:top w:w="80" w:type="dxa"/>
              <w:start w:w="90" w:type="dxa"/>
              <w:bottom w:w="80" w:type="dxa"/>
              <w:end w:w="90" w:type="dxa"/>
            </w:tcMar>
          </w:tcPr>
          <w:p>
            <w:r>
              <w:rPr>
                <w:sz w:val="17"/>
              </w:rPr>
              <w:t>Goal, status, constraints, scope, running controls, background indicator</w:t>
            </w:r>
          </w:p>
        </w:tc>
      </w:tr>
      <w:tr>
        <w:tc>
          <w:tcPr>
            <w:tcW w:type="dxa" w:w="3456"/>
            <w:vAlign w:val="top"/>
            <w:tcMar>
              <w:top w:w="80" w:type="dxa"/>
              <w:start w:w="90" w:type="dxa"/>
              <w:bottom w:w="80" w:type="dxa"/>
              <w:end w:w="90" w:type="dxa"/>
            </w:tcMar>
          </w:tcPr>
          <w:p>
            <w:r>
              <w:rPr>
                <w:sz w:val="17"/>
              </w:rPr>
              <w:t>Plan / step list</w:t>
            </w:r>
          </w:p>
        </w:tc>
        <w:tc>
          <w:tcPr>
            <w:tcW w:type="dxa" w:w="7200"/>
            <w:vAlign w:val="top"/>
            <w:tcMar>
              <w:top w:w="80" w:type="dxa"/>
              <w:start w:w="90" w:type="dxa"/>
              <w:bottom w:w="80" w:type="dxa"/>
              <w:end w:w="90" w:type="dxa"/>
            </w:tcMar>
          </w:tcPr>
          <w:p>
            <w:r>
              <w:rPr>
                <w:sz w:val="17"/>
              </w:rPr>
              <w:t>Upcoming, active, complete, skipped, blocked, failed, editable/locked</w:t>
            </w:r>
          </w:p>
        </w:tc>
      </w:tr>
      <w:tr>
        <w:tc>
          <w:tcPr>
            <w:tcW w:type="dxa" w:w="3456"/>
            <w:vAlign w:val="top"/>
            <w:tcMar>
              <w:top w:w="80" w:type="dxa"/>
              <w:start w:w="90" w:type="dxa"/>
              <w:bottom w:w="80" w:type="dxa"/>
              <w:end w:w="90" w:type="dxa"/>
            </w:tcMar>
          </w:tcPr>
          <w:p>
            <w:r>
              <w:rPr>
                <w:sz w:val="17"/>
              </w:rPr>
              <w:t>Attention card</w:t>
            </w:r>
          </w:p>
        </w:tc>
        <w:tc>
          <w:tcPr>
            <w:tcW w:type="dxa" w:w="7200"/>
            <w:vAlign w:val="top"/>
            <w:tcMar>
              <w:top w:w="80" w:type="dxa"/>
              <w:start w:w="90" w:type="dxa"/>
              <w:bottom w:w="80" w:type="dxa"/>
              <w:end w:w="90" w:type="dxa"/>
            </w:tcMar>
          </w:tcPr>
          <w:p>
            <w:r>
              <w:rPr>
                <w:sz w:val="17"/>
              </w:rPr>
              <w:t>Clarification, approval, conflict, permission, takeover</w:t>
            </w:r>
          </w:p>
        </w:tc>
      </w:tr>
      <w:tr>
        <w:tc>
          <w:tcPr>
            <w:tcW w:type="dxa" w:w="3456"/>
            <w:vAlign w:val="top"/>
            <w:tcMar>
              <w:top w:w="80" w:type="dxa"/>
              <w:start w:w="90" w:type="dxa"/>
              <w:bottom w:w="80" w:type="dxa"/>
              <w:end w:w="90" w:type="dxa"/>
            </w:tcMar>
          </w:tcPr>
          <w:p>
            <w:r>
              <w:rPr>
                <w:sz w:val="17"/>
              </w:rPr>
              <w:t>Approval component</w:t>
            </w:r>
          </w:p>
        </w:tc>
        <w:tc>
          <w:tcPr>
            <w:tcW w:type="dxa" w:w="7200"/>
            <w:vAlign w:val="top"/>
            <w:tcMar>
              <w:top w:w="80" w:type="dxa"/>
              <w:start w:w="90" w:type="dxa"/>
              <w:bottom w:w="80" w:type="dxa"/>
              <w:end w:w="90" w:type="dxa"/>
            </w:tcMar>
          </w:tcPr>
          <w:p>
            <w:r>
              <w:rPr>
                <w:sz w:val="17"/>
              </w:rPr>
              <w:t>Routine external, financial, destructive, recurring-policy creation</w:t>
            </w:r>
          </w:p>
        </w:tc>
      </w:tr>
      <w:tr>
        <w:tc>
          <w:tcPr>
            <w:tcW w:type="dxa" w:w="3456"/>
            <w:vAlign w:val="top"/>
            <w:tcMar>
              <w:top w:w="80" w:type="dxa"/>
              <w:start w:w="90" w:type="dxa"/>
              <w:bottom w:w="80" w:type="dxa"/>
              <w:end w:w="90" w:type="dxa"/>
            </w:tcMar>
          </w:tcPr>
          <w:p>
            <w:r>
              <w:rPr>
                <w:sz w:val="17"/>
              </w:rPr>
              <w:t>Resource chip/card</w:t>
            </w:r>
          </w:p>
        </w:tc>
        <w:tc>
          <w:tcPr>
            <w:tcW w:type="dxa" w:w="7200"/>
            <w:vAlign w:val="top"/>
            <w:tcMar>
              <w:top w:w="80" w:type="dxa"/>
              <w:start w:w="90" w:type="dxa"/>
              <w:bottom w:w="80" w:type="dxa"/>
              <w:end w:w="90" w:type="dxa"/>
            </w:tcMar>
          </w:tcPr>
          <w:p>
            <w:r>
              <w:rPr>
                <w:sz w:val="17"/>
              </w:rPr>
              <w:t>File, site, account, person, calendar, product, tool; access state</w:t>
            </w:r>
          </w:p>
        </w:tc>
      </w:tr>
      <w:tr>
        <w:tc>
          <w:tcPr>
            <w:tcW w:type="dxa" w:w="3456"/>
            <w:vAlign w:val="top"/>
            <w:tcMar>
              <w:top w:w="80" w:type="dxa"/>
              <w:start w:w="90" w:type="dxa"/>
              <w:bottom w:w="80" w:type="dxa"/>
              <w:end w:w="90" w:type="dxa"/>
            </w:tcMar>
          </w:tcPr>
          <w:p>
            <w:r>
              <w:rPr>
                <w:sz w:val="17"/>
              </w:rPr>
              <w:t>AI/provenance marker</w:t>
            </w:r>
          </w:p>
        </w:tc>
        <w:tc>
          <w:tcPr>
            <w:tcW w:type="dxa" w:w="7200"/>
            <w:vAlign w:val="top"/>
            <w:tcMar>
              <w:top w:w="80" w:type="dxa"/>
              <w:start w:w="90" w:type="dxa"/>
              <w:bottom w:w="80" w:type="dxa"/>
              <w:end w:w="90" w:type="dxa"/>
            </w:tcMar>
          </w:tcPr>
          <w:p>
            <w:r>
              <w:rPr>
                <w:sz w:val="17"/>
              </w:rPr>
              <w:t>Generated, modified, suggested; expandable explanation where meaningful</w:t>
            </w:r>
          </w:p>
        </w:tc>
      </w:tr>
      <w:tr>
        <w:tc>
          <w:tcPr>
            <w:tcW w:type="dxa" w:w="3456"/>
            <w:vAlign w:val="top"/>
            <w:tcMar>
              <w:top w:w="80" w:type="dxa"/>
              <w:start w:w="90" w:type="dxa"/>
              <w:bottom w:w="80" w:type="dxa"/>
              <w:end w:w="90" w:type="dxa"/>
            </w:tcMar>
          </w:tcPr>
          <w:p>
            <w:r>
              <w:rPr>
                <w:sz w:val="17"/>
              </w:rPr>
              <w:t>Diff / change summary</w:t>
            </w:r>
          </w:p>
        </w:tc>
        <w:tc>
          <w:tcPr>
            <w:tcW w:type="dxa" w:w="7200"/>
            <w:vAlign w:val="top"/>
            <w:tcMar>
              <w:top w:w="80" w:type="dxa"/>
              <w:start w:w="90" w:type="dxa"/>
              <w:bottom w:w="80" w:type="dxa"/>
              <w:end w:w="90" w:type="dxa"/>
            </w:tcMar>
          </w:tcPr>
          <w:p>
            <w:r>
              <w:rPr>
                <w:sz w:val="17"/>
              </w:rPr>
              <w:t>Before/after, added/removed, object-level change, material side effect</w:t>
            </w:r>
          </w:p>
        </w:tc>
      </w:tr>
      <w:tr>
        <w:tc>
          <w:tcPr>
            <w:tcW w:type="dxa" w:w="3456"/>
            <w:vAlign w:val="top"/>
            <w:tcMar>
              <w:top w:w="80" w:type="dxa"/>
              <w:start w:w="90" w:type="dxa"/>
              <w:bottom w:w="80" w:type="dxa"/>
              <w:end w:w="90" w:type="dxa"/>
            </w:tcMar>
          </w:tcPr>
          <w:p>
            <w:r>
              <w:rPr>
                <w:sz w:val="17"/>
              </w:rPr>
              <w:t>Recovery controls</w:t>
            </w:r>
          </w:p>
        </w:tc>
        <w:tc>
          <w:tcPr>
            <w:tcW w:type="dxa" w:w="7200"/>
            <w:vAlign w:val="top"/>
            <w:tcMar>
              <w:top w:w="80" w:type="dxa"/>
              <w:start w:w="90" w:type="dxa"/>
              <w:bottom w:w="80" w:type="dxa"/>
              <w:end w:w="90" w:type="dxa"/>
            </w:tcMar>
          </w:tcPr>
          <w:p>
            <w:r>
              <w:rPr>
                <w:sz w:val="17"/>
              </w:rPr>
              <w:t>Undo, Retry step, Restore checkpoint, Roll forward, Take over</w:t>
            </w:r>
          </w:p>
        </w:tc>
      </w:tr>
      <w:tr>
        <w:tc>
          <w:tcPr>
            <w:tcW w:type="dxa" w:w="3456"/>
            <w:vAlign w:val="top"/>
            <w:tcMar>
              <w:top w:w="80" w:type="dxa"/>
              <w:start w:w="90" w:type="dxa"/>
              <w:bottom w:w="80" w:type="dxa"/>
              <w:end w:w="90" w:type="dxa"/>
            </w:tcMar>
          </w:tcPr>
          <w:p>
            <w:r>
              <w:rPr>
                <w:sz w:val="17"/>
              </w:rPr>
              <w:t>Activity timeline</w:t>
            </w:r>
          </w:p>
        </w:tc>
        <w:tc>
          <w:tcPr>
            <w:tcW w:type="dxa" w:w="7200"/>
            <w:vAlign w:val="top"/>
            <w:tcMar>
              <w:top w:w="80" w:type="dxa"/>
              <w:start w:w="90" w:type="dxa"/>
              <w:bottom w:w="80" w:type="dxa"/>
              <w:end w:w="90" w:type="dxa"/>
            </w:tcMar>
          </w:tcPr>
          <w:p>
            <w:r>
              <w:rPr>
                <w:sz w:val="17"/>
              </w:rPr>
              <w:t>High-level event, expandable technical detail, filter/resource view</w:t>
            </w:r>
          </w:p>
        </w:tc>
      </w:tr>
      <w:tr>
        <w:tc>
          <w:tcPr>
            <w:tcW w:type="dxa" w:w="3456"/>
            <w:vAlign w:val="top"/>
            <w:tcMar>
              <w:top w:w="80" w:type="dxa"/>
              <w:start w:w="90" w:type="dxa"/>
              <w:bottom w:w="80" w:type="dxa"/>
              <w:end w:w="90" w:type="dxa"/>
            </w:tcMar>
          </w:tcPr>
          <w:p>
            <w:r>
              <w:rPr>
                <w:sz w:val="17"/>
              </w:rPr>
              <w:t>Schedule object</w:t>
            </w:r>
          </w:p>
        </w:tc>
        <w:tc>
          <w:tcPr>
            <w:tcW w:type="dxa" w:w="7200"/>
            <w:vAlign w:val="top"/>
            <w:tcMar>
              <w:top w:w="80" w:type="dxa"/>
              <w:start w:w="90" w:type="dxa"/>
              <w:bottom w:w="80" w:type="dxa"/>
              <w:end w:w="90" w:type="dxa"/>
            </w:tcMar>
          </w:tcPr>
          <w:p>
            <w:r>
              <w:rPr>
                <w:sz w:val="17"/>
              </w:rPr>
              <w:t>Active, paused, upcoming, running, failed, expired; limits and next run</w:t>
            </w:r>
          </w:p>
        </w:tc>
      </w:tr>
      <w:tr>
        <w:tc>
          <w:tcPr>
            <w:tcW w:type="dxa" w:w="3456"/>
            <w:vAlign w:val="top"/>
            <w:tcMar>
              <w:top w:w="80" w:type="dxa"/>
              <w:start w:w="90" w:type="dxa"/>
              <w:bottom w:w="80" w:type="dxa"/>
              <w:end w:w="90" w:type="dxa"/>
            </w:tcMar>
          </w:tcPr>
          <w:p>
            <w:r>
              <w:rPr>
                <w:sz w:val="17"/>
              </w:rPr>
              <w:t>Memory item</w:t>
            </w:r>
          </w:p>
        </w:tc>
        <w:tc>
          <w:tcPr>
            <w:tcW w:type="dxa" w:w="7200"/>
            <w:vAlign w:val="top"/>
            <w:tcMar>
              <w:top w:w="80" w:type="dxa"/>
              <w:start w:w="90" w:type="dxa"/>
              <w:bottom w:w="80" w:type="dxa"/>
              <w:end w:w="90" w:type="dxa"/>
            </w:tcMar>
          </w:tcPr>
          <w:p>
            <w:r>
              <w:rPr>
                <w:sz w:val="17"/>
              </w:rPr>
              <w:t>Remembered, task-local, corrected, expired; source/scope; forget control</w:t>
            </w:r>
          </w:p>
        </w:tc>
      </w:tr>
      <w:tr>
        <w:tc>
          <w:tcPr>
            <w:tcW w:type="dxa" w:w="3456"/>
            <w:vAlign w:val="top"/>
            <w:tcMar>
              <w:top w:w="80" w:type="dxa"/>
              <w:start w:w="90" w:type="dxa"/>
              <w:bottom w:w="80" w:type="dxa"/>
              <w:end w:w="90" w:type="dxa"/>
            </w:tcMar>
          </w:tcPr>
          <w:p>
            <w:r>
              <w:rPr>
                <w:sz w:val="17"/>
              </w:rPr>
              <w:t>Composer</w:t>
            </w:r>
          </w:p>
        </w:tc>
        <w:tc>
          <w:tcPr>
            <w:tcW w:type="dxa" w:w="7200"/>
            <w:vAlign w:val="top"/>
            <w:tcMar>
              <w:top w:w="80" w:type="dxa"/>
              <w:start w:w="90" w:type="dxa"/>
              <w:bottom w:w="80" w:type="dxa"/>
              <w:end w:w="90" w:type="dxa"/>
            </w:tcMar>
          </w:tcPr>
          <w:p>
            <w:r>
              <w:rPr>
                <w:sz w:val="17"/>
              </w:rPr>
              <w:t>Idle/new request, steering active task, blocked, takeover state, attachments</w:t>
            </w:r>
          </w:p>
        </w:tc>
      </w:tr>
      <w:tr>
        <w:tc>
          <w:tcPr>
            <w:tcW w:type="dxa" w:w="3456"/>
            <w:vAlign w:val="top"/>
            <w:tcMar>
              <w:top w:w="80" w:type="dxa"/>
              <w:start w:w="90" w:type="dxa"/>
              <w:bottom w:w="80" w:type="dxa"/>
              <w:end w:w="90" w:type="dxa"/>
            </w:tcMar>
          </w:tcPr>
          <w:p>
            <w:r>
              <w:rPr>
                <w:sz w:val="17"/>
              </w:rPr>
              <w:t>Notification</w:t>
            </w:r>
          </w:p>
        </w:tc>
        <w:tc>
          <w:tcPr>
            <w:tcW w:type="dxa" w:w="7200"/>
            <w:vAlign w:val="top"/>
            <w:tcMar>
              <w:top w:w="80" w:type="dxa"/>
              <w:start w:w="90" w:type="dxa"/>
              <w:bottom w:w="80" w:type="dxa"/>
              <w:end w:w="90" w:type="dxa"/>
            </w:tcMar>
          </w:tcPr>
          <w:p>
            <w:r>
              <w:rPr>
                <w:sz w:val="17"/>
              </w:rPr>
              <w:t>Progress, attention required, completed, failed; deep-link to durable Task</w:t>
            </w:r>
          </w:p>
        </w:tc>
      </w:tr>
    </w:tbl>
    <w:p/>
    <w:p>
      <w:r>
        <w:t>Semantic tokens should distinguish status from risk. “Working” is a state; “destructive” is a consequence class. Do not overload one color system to mean both. Similarly, AI presence, confidence, permission, and task status are separate dimensions and deserve separate semantics.</w:t>
      </w:r>
    </w:p>
    <w:p>
      <w:pPr>
        <w:pStyle w:val="Heading1"/>
      </w:pPr>
      <w:r>
        <w:t>15. Anti-patterns and common failure modes</w:t>
      </w:r>
    </w:p>
    <w:p>
      <w:pPr>
        <w:pStyle w:val="ListBullet"/>
      </w:pPr>
      <w:r>
        <w:t>Chat transcript as the only representation of a long-running task.</w:t>
      </w:r>
    </w:p>
    <w:p>
      <w:pPr>
        <w:pStyle w:val="ListBullet"/>
      </w:pPr>
      <w:r>
        <w:t>Hidden side effects, where investigation silently becomes sending, purchasing, deleting, or granting access.</w:t>
      </w:r>
    </w:p>
    <w:p>
      <w:pPr>
        <w:pStyle w:val="ListBullet"/>
      </w:pPr>
      <w:r>
        <w:t>Permission spam, where every harmless substep asks for approval.</w:t>
      </w:r>
    </w:p>
    <w:p>
      <w:pPr>
        <w:pStyle w:val="ListBullet"/>
      </w:pPr>
      <w:r>
        <w:t>Approval fatigue caused by generic Confirm/Yes dialogs that users cannot meaningfully evaluate.</w:t>
      </w:r>
    </w:p>
    <w:p>
      <w:pPr>
        <w:pStyle w:val="ListBullet"/>
      </w:pPr>
      <w:r>
        <w:t>“Agent is thinking” theater that hides the actual dependency or task state.</w:t>
      </w:r>
    </w:p>
    <w:p>
      <w:pPr>
        <w:pStyle w:val="ListBullet"/>
      </w:pPr>
      <w:r>
        <w:t>Raw tool logs dumped into the primary UI as a substitute for thoughtful traceability.</w:t>
      </w:r>
    </w:p>
    <w:p>
      <w:pPr>
        <w:pStyle w:val="ListBullet"/>
      </w:pPr>
      <w:r>
        <w:t>Fake progress percentages on work whose total effort is unknown.</w:t>
      </w:r>
    </w:p>
    <w:p>
      <w:pPr>
        <w:pStyle w:val="ListBullet"/>
      </w:pPr>
      <w:r>
        <w:t>Burying Stop, Pause, Take control, or Undo in overflow menus.</w:t>
      </w:r>
    </w:p>
    <w:p>
      <w:pPr>
        <w:pStyle w:val="ListBullet"/>
      </w:pPr>
      <w:r>
        <w:t>One global autonomy slider that ignores action consequence and reversibility.</w:t>
      </w:r>
    </w:p>
    <w:p>
      <w:pPr>
        <w:pStyle w:val="ListBullet"/>
      </w:pPr>
      <w:r>
        <w:t>Proactive suggestions with no Dismiss/Mute path or that interrupt mid-task without urgency.</w:t>
      </w:r>
    </w:p>
    <w:p>
      <w:pPr>
        <w:pStyle w:val="ListBullet"/>
      </w:pPr>
      <w:r>
        <w:t>Anthropomorphic emotional language that encourages users to over-attribute understanding or responsibility.</w:t>
      </w:r>
    </w:p>
    <w:p>
      <w:pPr>
        <w:pStyle w:val="ListBullet"/>
      </w:pPr>
      <w:r>
        <w:t>Generic AI gradients/sparkles used as a substitute for provenance or trust signals.</w:t>
      </w:r>
    </w:p>
    <w:p>
      <w:pPr>
        <w:pStyle w:val="ListBullet"/>
      </w:pPr>
      <w:r>
        <w:t>Card soup, where every sentence is wrapped in a container and hierarchy disappears.</w:t>
      </w:r>
    </w:p>
    <w:p>
      <w:pPr>
        <w:pStyle w:val="ListBullet"/>
      </w:pPr>
      <w:r>
        <w:t>“Something went wrong. Retry?” with no explanation of what did and did not happen.</w:t>
      </w:r>
    </w:p>
    <w:p>
      <w:pPr>
        <w:pStyle w:val="ListBullet"/>
      </w:pPr>
      <w:r>
        <w:t>Retrying ambiguous side-effectful actions without verifying whether they already succeeded.</w:t>
      </w:r>
    </w:p>
    <w:p>
      <w:pPr>
        <w:pStyle w:val="ListBullet"/>
      </w:pPr>
      <w:r>
        <w:t>Start-over recovery for tasks that could resume from preserved partial state.</w:t>
      </w:r>
    </w:p>
    <w:p>
      <w:pPr>
        <w:pStyle w:val="ListBullet"/>
      </w:pPr>
      <w:r>
        <w:t>Shrinking desktop layouts onto mobile instead of preserving object hierarchy responsively.</w:t>
      </w:r>
    </w:p>
    <w:p>
      <w:pPr>
        <w:pStyle w:val="ListBullet"/>
      </w:pPr>
      <w:r>
        <w:t>Forcing users to phrase edits conversationally when direct manipulation would be faster and clearer.</w:t>
      </w:r>
    </w:p>
    <w:p>
      <w:pPr>
        <w:pStyle w:val="ListBullet"/>
      </w:pPr>
      <w:r>
        <w:t>Notifications as the only record of background work.</w:t>
      </w:r>
    </w:p>
    <w:p>
      <w:pPr>
        <w:pStyle w:val="ListBullet"/>
      </w:pPr>
      <w:r>
        <w:t>Dark patterns that frame platform-preferred actions as the agent’s neutral recommendation.</w:t>
      </w:r>
    </w:p>
    <w:p>
      <w:pPr>
        <w:pStyle w:val="Heading1"/>
      </w:pPr>
      <w:r>
        <w:t>16. Implementation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shd w:fill="E8EEF6"/>
            <w:vAlign w:val="center"/>
          </w:tcPr>
          <w:p>
            <w:r>
              <w:rPr>
                <w:b/>
                <w:sz w:val="18"/>
              </w:rPr>
              <w:t>Priority</w:t>
            </w:r>
          </w:p>
        </w:tc>
        <w:tc>
          <w:tcPr>
            <w:tcW w:type="dxa" w:w="3168"/>
            <w:shd w:fill="E8EEF6"/>
            <w:vAlign w:val="center"/>
          </w:tcPr>
          <w:p>
            <w:r>
              <w:rPr>
                <w:b/>
                <w:sz w:val="18"/>
              </w:rPr>
              <w:t>Build</w:t>
            </w:r>
          </w:p>
        </w:tc>
        <w:tc>
          <w:tcPr>
            <w:tcW w:type="dxa" w:w="3600"/>
            <w:shd w:fill="E8EEF6"/>
            <w:vAlign w:val="center"/>
          </w:tcPr>
          <w:p>
            <w:r>
              <w:rPr>
                <w:b/>
                <w:sz w:val="18"/>
              </w:rPr>
              <w:t>Why first</w:t>
            </w:r>
          </w:p>
        </w:tc>
        <w:tc>
          <w:tcPr>
            <w:tcW w:type="dxa" w:w="3600"/>
            <w:shd w:fill="E8EEF6"/>
            <w:vAlign w:val="center"/>
          </w:tcPr>
          <w:p>
            <w:r>
              <w:rPr>
                <w:b/>
                <w:sz w:val="18"/>
              </w:rPr>
              <w:t>Minimum design artifacts</w:t>
            </w:r>
          </w:p>
        </w:tc>
      </w:tr>
      <w:tr>
        <w:tc>
          <w:tcPr>
            <w:tcW w:type="dxa" w:w="1584"/>
            <w:vAlign w:val="top"/>
            <w:tcMar>
              <w:top w:w="80" w:type="dxa"/>
              <w:start w:w="90" w:type="dxa"/>
              <w:bottom w:w="80" w:type="dxa"/>
              <w:end w:w="90" w:type="dxa"/>
            </w:tcMar>
          </w:tcPr>
          <w:p>
            <w:r>
              <w:rPr>
                <w:sz w:val="17"/>
              </w:rPr>
              <w:t>Foundation</w:t>
            </w:r>
          </w:p>
        </w:tc>
        <w:tc>
          <w:tcPr>
            <w:tcW w:type="dxa" w:w="3168"/>
            <w:vAlign w:val="top"/>
            <w:tcMar>
              <w:top w:w="80" w:type="dxa"/>
              <w:start w:w="90" w:type="dxa"/>
              <w:bottom w:w="80" w:type="dxa"/>
              <w:end w:w="90" w:type="dxa"/>
            </w:tcMar>
          </w:tcPr>
          <w:p>
            <w:r>
              <w:rPr>
                <w:sz w:val="17"/>
              </w:rPr>
              <w:t>Formal Task, Goal, Constraint, Step, Action, Outcome objects</w:t>
            </w:r>
          </w:p>
        </w:tc>
        <w:tc>
          <w:tcPr>
            <w:tcW w:type="dxa" w:w="3600"/>
            <w:vAlign w:val="top"/>
            <w:tcMar>
              <w:top w:w="80" w:type="dxa"/>
              <w:start w:w="90" w:type="dxa"/>
              <w:bottom w:w="80" w:type="dxa"/>
              <w:end w:w="90" w:type="dxa"/>
            </w:tcMar>
          </w:tcPr>
          <w:p>
            <w:r>
              <w:rPr>
                <w:sz w:val="17"/>
              </w:rPr>
              <w:t>Without explicit state, downstream screens become ad-hoc chat UI</w:t>
            </w:r>
          </w:p>
        </w:tc>
        <w:tc>
          <w:tcPr>
            <w:tcW w:type="dxa" w:w="3600"/>
            <w:vAlign w:val="top"/>
            <w:tcMar>
              <w:top w:w="80" w:type="dxa"/>
              <w:start w:w="90" w:type="dxa"/>
              <w:bottom w:w="80" w:type="dxa"/>
              <w:end w:w="90" w:type="dxa"/>
            </w:tcMar>
          </w:tcPr>
          <w:p>
            <w:r>
              <w:rPr>
                <w:sz w:val="17"/>
              </w:rPr>
              <w:t>Object map; state machine; verbs; risk taxonomy</w:t>
            </w:r>
          </w:p>
        </w:tc>
      </w:tr>
      <w:tr>
        <w:tc>
          <w:tcPr>
            <w:tcW w:type="dxa" w:w="1584"/>
            <w:vAlign w:val="top"/>
            <w:tcMar>
              <w:top w:w="80" w:type="dxa"/>
              <w:start w:w="90" w:type="dxa"/>
              <w:bottom w:w="80" w:type="dxa"/>
              <w:end w:w="90" w:type="dxa"/>
            </w:tcMar>
          </w:tcPr>
          <w:p>
            <w:r>
              <w:rPr>
                <w:sz w:val="17"/>
              </w:rPr>
              <w:t>Visible delegation</w:t>
            </w:r>
          </w:p>
        </w:tc>
        <w:tc>
          <w:tcPr>
            <w:tcW w:type="dxa" w:w="3168"/>
            <w:vAlign w:val="top"/>
            <w:tcMar>
              <w:top w:w="80" w:type="dxa"/>
              <w:start w:w="90" w:type="dxa"/>
              <w:bottom w:w="80" w:type="dxa"/>
              <w:end w:w="90" w:type="dxa"/>
            </w:tcMar>
          </w:tcPr>
          <w:p>
            <w:r>
              <w:rPr>
                <w:sz w:val="17"/>
              </w:rPr>
              <w:t>Goal/constraints header, plan, current step, status vocabulary</w:t>
            </w:r>
          </w:p>
        </w:tc>
        <w:tc>
          <w:tcPr>
            <w:tcW w:type="dxa" w:w="3600"/>
            <w:vAlign w:val="top"/>
            <w:tcMar>
              <w:top w:w="80" w:type="dxa"/>
              <w:start w:w="90" w:type="dxa"/>
              <w:bottom w:w="80" w:type="dxa"/>
              <w:end w:w="90" w:type="dxa"/>
            </w:tcMar>
          </w:tcPr>
          <w:p>
            <w:r>
              <w:rPr>
                <w:sz w:val="17"/>
              </w:rPr>
              <w:t>Establishes mental model before deeper autonomy</w:t>
            </w:r>
          </w:p>
        </w:tc>
        <w:tc>
          <w:tcPr>
            <w:tcW w:type="dxa" w:w="3600"/>
            <w:vAlign w:val="top"/>
            <w:tcMar>
              <w:top w:w="80" w:type="dxa"/>
              <w:start w:w="90" w:type="dxa"/>
              <w:bottom w:w="80" w:type="dxa"/>
              <w:end w:w="90" w:type="dxa"/>
            </w:tcMar>
          </w:tcPr>
          <w:p>
            <w:r>
              <w:rPr>
                <w:sz w:val="17"/>
              </w:rPr>
              <w:t>Task workspace; responsive states; empty/loading/paused</w:t>
            </w:r>
          </w:p>
        </w:tc>
      </w:tr>
      <w:tr>
        <w:tc>
          <w:tcPr>
            <w:tcW w:type="dxa" w:w="1584"/>
            <w:vAlign w:val="top"/>
            <w:tcMar>
              <w:top w:w="80" w:type="dxa"/>
              <w:start w:w="90" w:type="dxa"/>
              <w:bottom w:w="80" w:type="dxa"/>
              <w:end w:w="90" w:type="dxa"/>
            </w:tcMar>
          </w:tcPr>
          <w:p>
            <w:r>
              <w:rPr>
                <w:sz w:val="17"/>
              </w:rPr>
              <w:t>Control boundaries</w:t>
            </w:r>
          </w:p>
        </w:tc>
        <w:tc>
          <w:tcPr>
            <w:tcW w:type="dxa" w:w="3168"/>
            <w:vAlign w:val="top"/>
            <w:tcMar>
              <w:top w:w="80" w:type="dxa"/>
              <w:start w:w="90" w:type="dxa"/>
              <w:bottom w:w="80" w:type="dxa"/>
              <w:end w:w="90" w:type="dxa"/>
            </w:tcMar>
          </w:tcPr>
          <w:p>
            <w:r>
              <w:rPr>
                <w:sz w:val="17"/>
              </w:rPr>
              <w:t>Pause, Stop, Take over, steering, risk-based approvals</w:t>
            </w:r>
          </w:p>
        </w:tc>
        <w:tc>
          <w:tcPr>
            <w:tcW w:type="dxa" w:w="3600"/>
            <w:vAlign w:val="top"/>
            <w:tcMar>
              <w:top w:w="80" w:type="dxa"/>
              <w:start w:w="90" w:type="dxa"/>
              <w:bottom w:w="80" w:type="dxa"/>
              <w:end w:w="90" w:type="dxa"/>
            </w:tcMar>
          </w:tcPr>
          <w:p>
            <w:r>
              <w:rPr>
                <w:sz w:val="17"/>
              </w:rPr>
              <w:t>Core agency and safety</w:t>
            </w:r>
          </w:p>
        </w:tc>
        <w:tc>
          <w:tcPr>
            <w:tcW w:type="dxa" w:w="3600"/>
            <w:vAlign w:val="top"/>
            <w:tcMar>
              <w:top w:w="80" w:type="dxa"/>
              <w:start w:w="90" w:type="dxa"/>
              <w:bottom w:w="80" w:type="dxa"/>
              <w:end w:w="90" w:type="dxa"/>
            </w:tcMar>
          </w:tcPr>
          <w:p>
            <w:r>
              <w:rPr>
                <w:sz w:val="17"/>
              </w:rPr>
              <w:t>Control hierarchy; confirmation patterns; permission model</w:t>
            </w:r>
          </w:p>
        </w:tc>
      </w:tr>
      <w:tr>
        <w:tc>
          <w:tcPr>
            <w:tcW w:type="dxa" w:w="1584"/>
            <w:vAlign w:val="top"/>
            <w:tcMar>
              <w:top w:w="80" w:type="dxa"/>
              <w:start w:w="90" w:type="dxa"/>
              <w:bottom w:w="80" w:type="dxa"/>
              <w:end w:w="90" w:type="dxa"/>
            </w:tcMar>
          </w:tcPr>
          <w:p>
            <w:r>
              <w:rPr>
                <w:sz w:val="17"/>
              </w:rPr>
              <w:t>Recovery</w:t>
            </w:r>
          </w:p>
        </w:tc>
        <w:tc>
          <w:tcPr>
            <w:tcW w:type="dxa" w:w="3168"/>
            <w:vAlign w:val="top"/>
            <w:tcMar>
              <w:top w:w="80" w:type="dxa"/>
              <w:start w:w="90" w:type="dxa"/>
              <w:bottom w:w="80" w:type="dxa"/>
              <w:end w:w="90" w:type="dxa"/>
            </w:tcMar>
          </w:tcPr>
          <w:p>
            <w:r>
              <w:rPr>
                <w:sz w:val="17"/>
              </w:rPr>
              <w:t>Undo, Retry, activity timeline, diffs, checkpoints where feasible</w:t>
            </w:r>
          </w:p>
        </w:tc>
        <w:tc>
          <w:tcPr>
            <w:tcW w:type="dxa" w:w="3600"/>
            <w:vAlign w:val="top"/>
            <w:tcMar>
              <w:top w:w="80" w:type="dxa"/>
              <w:start w:w="90" w:type="dxa"/>
              <w:bottom w:w="80" w:type="dxa"/>
              <w:end w:w="90" w:type="dxa"/>
            </w:tcMar>
          </w:tcPr>
          <w:p>
            <w:r>
              <w:rPr>
                <w:sz w:val="17"/>
              </w:rPr>
              <w:t>Agents will fail; recovery turns failure into a product capability</w:t>
            </w:r>
          </w:p>
        </w:tc>
        <w:tc>
          <w:tcPr>
            <w:tcW w:type="dxa" w:w="3600"/>
            <w:vAlign w:val="top"/>
            <w:tcMar>
              <w:top w:w="80" w:type="dxa"/>
              <w:start w:w="90" w:type="dxa"/>
              <w:bottom w:w="80" w:type="dxa"/>
              <w:end w:w="90" w:type="dxa"/>
            </w:tcMar>
          </w:tcPr>
          <w:p>
            <w:r>
              <w:rPr>
                <w:sz w:val="17"/>
              </w:rPr>
              <w:t>Recovery matrix; event model; failure taxonomy</w:t>
            </w:r>
          </w:p>
        </w:tc>
      </w:tr>
      <w:tr>
        <w:tc>
          <w:tcPr>
            <w:tcW w:type="dxa" w:w="1584"/>
            <w:vAlign w:val="top"/>
            <w:tcMar>
              <w:top w:w="80" w:type="dxa"/>
              <w:start w:w="90" w:type="dxa"/>
              <w:bottom w:w="80" w:type="dxa"/>
              <w:end w:w="90" w:type="dxa"/>
            </w:tcMar>
          </w:tcPr>
          <w:p>
            <w:r>
              <w:rPr>
                <w:sz w:val="17"/>
              </w:rPr>
              <w:t>Traceability</w:t>
            </w:r>
          </w:p>
        </w:tc>
        <w:tc>
          <w:tcPr>
            <w:tcW w:type="dxa" w:w="3168"/>
            <w:vAlign w:val="top"/>
            <w:tcMar>
              <w:top w:w="80" w:type="dxa"/>
              <w:start w:w="90" w:type="dxa"/>
              <w:bottom w:w="80" w:type="dxa"/>
              <w:end w:w="90" w:type="dxa"/>
            </w:tcMar>
          </w:tcPr>
          <w:p>
            <w:r>
              <w:rPr>
                <w:sz w:val="17"/>
              </w:rPr>
              <w:t>Touched resources, provenance, permission history, persistent change summary</w:t>
            </w:r>
          </w:p>
        </w:tc>
        <w:tc>
          <w:tcPr>
            <w:tcW w:type="dxa" w:w="3600"/>
            <w:vAlign w:val="top"/>
            <w:tcMar>
              <w:top w:w="80" w:type="dxa"/>
              <w:start w:w="90" w:type="dxa"/>
              <w:bottom w:w="80" w:type="dxa"/>
              <w:end w:w="90" w:type="dxa"/>
            </w:tcMar>
          </w:tcPr>
          <w:p>
            <w:r>
              <w:rPr>
                <w:sz w:val="17"/>
              </w:rPr>
              <w:t>Essential as work spans systems and unattended execution</w:t>
            </w:r>
          </w:p>
        </w:tc>
        <w:tc>
          <w:tcPr>
            <w:tcW w:type="dxa" w:w="3600"/>
            <w:vAlign w:val="top"/>
            <w:tcMar>
              <w:top w:w="80" w:type="dxa"/>
              <w:start w:w="90" w:type="dxa"/>
              <w:bottom w:w="80" w:type="dxa"/>
              <w:end w:w="90" w:type="dxa"/>
            </w:tcMar>
          </w:tcPr>
          <w:p>
            <w:r>
              <w:rPr>
                <w:sz w:val="17"/>
              </w:rPr>
              <w:t>Audit view; provenance components</w:t>
            </w:r>
          </w:p>
        </w:tc>
      </w:tr>
      <w:tr>
        <w:tc>
          <w:tcPr>
            <w:tcW w:type="dxa" w:w="1584"/>
            <w:vAlign w:val="top"/>
            <w:tcMar>
              <w:top w:w="80" w:type="dxa"/>
              <w:start w:w="90" w:type="dxa"/>
              <w:bottom w:w="80" w:type="dxa"/>
              <w:end w:w="90" w:type="dxa"/>
            </w:tcMar>
          </w:tcPr>
          <w:p>
            <w:r>
              <w:rPr>
                <w:sz w:val="17"/>
              </w:rPr>
              <w:t>Proactivity</w:t>
            </w:r>
          </w:p>
        </w:tc>
        <w:tc>
          <w:tcPr>
            <w:tcW w:type="dxa" w:w="3168"/>
            <w:vAlign w:val="top"/>
            <w:tcMar>
              <w:top w:w="80" w:type="dxa"/>
              <w:start w:w="90" w:type="dxa"/>
              <w:bottom w:w="80" w:type="dxa"/>
              <w:end w:w="90" w:type="dxa"/>
            </w:tcMar>
          </w:tcPr>
          <w:p>
            <w:r>
              <w:rPr>
                <w:sz w:val="17"/>
              </w:rPr>
              <w:t>Suggestions, timing rules, mute/snooze, initiative preferences</w:t>
            </w:r>
          </w:p>
        </w:tc>
        <w:tc>
          <w:tcPr>
            <w:tcW w:type="dxa" w:w="3600"/>
            <w:vAlign w:val="top"/>
            <w:tcMar>
              <w:top w:w="80" w:type="dxa"/>
              <w:start w:w="90" w:type="dxa"/>
              <w:bottom w:w="80" w:type="dxa"/>
              <w:end w:w="90" w:type="dxa"/>
            </w:tcMar>
          </w:tcPr>
          <w:p>
            <w:r>
              <w:rPr>
                <w:sz w:val="17"/>
              </w:rPr>
              <w:t>Add only after reactive delegation earns trust</w:t>
            </w:r>
          </w:p>
        </w:tc>
        <w:tc>
          <w:tcPr>
            <w:tcW w:type="dxa" w:w="3600"/>
            <w:vAlign w:val="top"/>
            <w:tcMar>
              <w:top w:w="80" w:type="dxa"/>
              <w:start w:w="90" w:type="dxa"/>
              <w:bottom w:w="80" w:type="dxa"/>
              <w:end w:w="90" w:type="dxa"/>
            </w:tcMar>
          </w:tcPr>
          <w:p>
            <w:r>
              <w:rPr>
                <w:sz w:val="17"/>
              </w:rPr>
              <w:t>Proactivity policy; interruption model</w:t>
            </w:r>
          </w:p>
        </w:tc>
      </w:tr>
      <w:tr>
        <w:tc>
          <w:tcPr>
            <w:tcW w:type="dxa" w:w="1584"/>
            <w:vAlign w:val="top"/>
            <w:tcMar>
              <w:top w:w="80" w:type="dxa"/>
              <w:start w:w="90" w:type="dxa"/>
              <w:bottom w:w="80" w:type="dxa"/>
              <w:end w:w="90" w:type="dxa"/>
            </w:tcMar>
          </w:tcPr>
          <w:p>
            <w:r>
              <w:rPr>
                <w:sz w:val="17"/>
              </w:rPr>
              <w:t>Background autonomy</w:t>
            </w:r>
          </w:p>
        </w:tc>
        <w:tc>
          <w:tcPr>
            <w:tcW w:type="dxa" w:w="3168"/>
            <w:vAlign w:val="top"/>
            <w:tcMar>
              <w:top w:w="80" w:type="dxa"/>
              <w:start w:w="90" w:type="dxa"/>
              <w:bottom w:w="80" w:type="dxa"/>
              <w:end w:w="90" w:type="dxa"/>
            </w:tcMar>
          </w:tcPr>
          <w:p>
            <w:r>
              <w:rPr>
                <w:sz w:val="17"/>
              </w:rPr>
              <w:t>Schedules, conditions, notifications, run history</w:t>
            </w:r>
          </w:p>
        </w:tc>
        <w:tc>
          <w:tcPr>
            <w:tcW w:type="dxa" w:w="3600"/>
            <w:vAlign w:val="top"/>
            <w:tcMar>
              <w:top w:w="80" w:type="dxa"/>
              <w:start w:w="90" w:type="dxa"/>
              <w:bottom w:w="80" w:type="dxa"/>
              <w:end w:w="90" w:type="dxa"/>
            </w:tcMar>
          </w:tcPr>
          <w:p>
            <w:r>
              <w:rPr>
                <w:sz w:val="17"/>
              </w:rPr>
              <w:t>Highest leverage and highest “what happened?” risk</w:t>
            </w:r>
          </w:p>
        </w:tc>
        <w:tc>
          <w:tcPr>
            <w:tcW w:type="dxa" w:w="3600"/>
            <w:vAlign w:val="top"/>
            <w:tcMar>
              <w:top w:w="80" w:type="dxa"/>
              <w:start w:w="90" w:type="dxa"/>
              <w:bottom w:w="80" w:type="dxa"/>
              <w:end w:w="90" w:type="dxa"/>
            </w:tcMar>
          </w:tcPr>
          <w:p>
            <w:r>
              <w:rPr>
                <w:sz w:val="17"/>
              </w:rPr>
              <w:t>Schedule object; per-run history; limits</w:t>
            </w:r>
          </w:p>
        </w:tc>
      </w:tr>
      <w:tr>
        <w:tc>
          <w:tcPr>
            <w:tcW w:type="dxa" w:w="1584"/>
            <w:vAlign w:val="top"/>
            <w:tcMar>
              <w:top w:w="80" w:type="dxa"/>
              <w:start w:w="90" w:type="dxa"/>
              <w:bottom w:w="80" w:type="dxa"/>
              <w:end w:w="90" w:type="dxa"/>
            </w:tcMar>
          </w:tcPr>
          <w:p>
            <w:r>
              <w:rPr>
                <w:sz w:val="17"/>
              </w:rPr>
              <w:t>Adaptive autonomy</w:t>
            </w:r>
          </w:p>
        </w:tc>
        <w:tc>
          <w:tcPr>
            <w:tcW w:type="dxa" w:w="3168"/>
            <w:vAlign w:val="top"/>
            <w:tcMar>
              <w:top w:w="80" w:type="dxa"/>
              <w:start w:w="90" w:type="dxa"/>
              <w:bottom w:w="80" w:type="dxa"/>
              <w:end w:w="90" w:type="dxa"/>
            </w:tcMar>
          </w:tcPr>
          <w:p>
            <w:r>
              <w:rPr>
                <w:sz w:val="17"/>
              </w:rPr>
              <w:t>Optional defaults by action/risk type</w:t>
            </w:r>
          </w:p>
        </w:tc>
        <w:tc>
          <w:tcPr>
            <w:tcW w:type="dxa" w:w="3600"/>
            <w:vAlign w:val="top"/>
            <w:tcMar>
              <w:top w:w="80" w:type="dxa"/>
              <w:start w:w="90" w:type="dxa"/>
              <w:bottom w:w="80" w:type="dxa"/>
              <w:end w:w="90" w:type="dxa"/>
            </w:tcMar>
          </w:tcPr>
          <w:p>
            <w:r>
              <w:rPr>
                <w:sz w:val="17"/>
              </w:rPr>
              <w:t>Mature stage; personalization must remain explicit</w:t>
            </w:r>
          </w:p>
        </w:tc>
        <w:tc>
          <w:tcPr>
            <w:tcW w:type="dxa" w:w="3600"/>
            <w:vAlign w:val="top"/>
            <w:tcMar>
              <w:top w:w="80" w:type="dxa"/>
              <w:start w:w="90" w:type="dxa"/>
              <w:bottom w:w="80" w:type="dxa"/>
              <w:end w:w="90" w:type="dxa"/>
            </w:tcMar>
          </w:tcPr>
          <w:p>
            <w:r>
              <w:rPr>
                <w:sz w:val="17"/>
              </w:rPr>
              <w:t>Autonomy preferences; audit; reset</w:t>
            </w:r>
          </w:p>
        </w:tc>
      </w:tr>
    </w:tbl>
    <w:p/>
    <w:p>
      <w:r>
        <w:t>Recovery should precede aggressive proactivity. Do not increase how often the agent acts until users can determine what it did and reliably return to safety.</w:t>
      </w:r>
    </w:p>
    <w:p>
      <w:pPr>
        <w:pStyle w:val="Heading1"/>
      </w:pPr>
      <w:r>
        <w:t>17. Product research and measurement agenda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3168"/>
            <w:shd w:fill="E8EEF6"/>
            <w:vAlign w:val="center"/>
          </w:tcPr>
          <w:p>
            <w:r>
              <w:rPr>
                <w:b/>
                <w:sz w:val="18"/>
              </w:rPr>
              <w:t>Experiment</w:t>
            </w:r>
          </w:p>
        </w:tc>
        <w:tc>
          <w:tcPr>
            <w:tcW w:type="dxa" w:w="4032"/>
            <w:shd w:fill="E8EEF6"/>
            <w:vAlign w:val="center"/>
          </w:tcPr>
          <w:p>
            <w:r>
              <w:rPr>
                <w:b/>
                <w:sz w:val="18"/>
              </w:rPr>
              <w:t>Hypothesis</w:t>
            </w:r>
          </w:p>
        </w:tc>
        <w:tc>
          <w:tcPr>
            <w:tcW w:type="dxa" w:w="2592"/>
            <w:shd w:fill="E8EEF6"/>
            <w:vAlign w:val="center"/>
          </w:tcPr>
          <w:p>
            <w:r>
              <w:rPr>
                <w:b/>
                <w:sz w:val="18"/>
              </w:rPr>
              <w:t>Primary metric</w:t>
            </w:r>
          </w:p>
        </w:tc>
        <w:tc>
          <w:tcPr>
            <w:tcW w:type="dxa" w:w="2592"/>
            <w:shd w:fill="E8EEF6"/>
            <w:vAlign w:val="center"/>
          </w:tcPr>
          <w:p>
            <w:r>
              <w:rPr>
                <w:b/>
                <w:sz w:val="18"/>
              </w:rPr>
              <w:t>Guardrails</w:t>
            </w:r>
          </w:p>
        </w:tc>
      </w:tr>
      <w:tr>
        <w:tc>
          <w:tcPr>
            <w:tcW w:type="dxa" w:w="3168"/>
            <w:vAlign w:val="top"/>
            <w:tcMar>
              <w:top w:w="80" w:type="dxa"/>
              <w:start w:w="90" w:type="dxa"/>
              <w:bottom w:w="80" w:type="dxa"/>
              <w:end w:w="90" w:type="dxa"/>
            </w:tcMar>
          </w:tcPr>
          <w:p>
            <w:r>
              <w:rPr>
                <w:sz w:val="17"/>
              </w:rPr>
              <w:t>Editable plan vs hidden/no plan</w:t>
            </w:r>
          </w:p>
        </w:tc>
        <w:tc>
          <w:tcPr>
            <w:tcW w:type="dxa" w:w="4032"/>
            <w:vAlign w:val="top"/>
            <w:tcMar>
              <w:top w:w="80" w:type="dxa"/>
              <w:start w:w="90" w:type="dxa"/>
              <w:bottom w:w="80" w:type="dxa"/>
              <w:end w:w="90" w:type="dxa"/>
            </w:tcMar>
          </w:tcPr>
          <w:p>
            <w:r>
              <w:rPr>
                <w:sz w:val="17"/>
              </w:rPr>
              <w:t>Plans improve alignment for complex tasks but add ceremony for simple tasks</w:t>
            </w:r>
          </w:p>
        </w:tc>
        <w:tc>
          <w:tcPr>
            <w:tcW w:type="dxa" w:w="2592"/>
            <w:vAlign w:val="top"/>
            <w:tcMar>
              <w:top w:w="80" w:type="dxa"/>
              <w:start w:w="90" w:type="dxa"/>
              <w:bottom w:w="80" w:type="dxa"/>
              <w:end w:w="90" w:type="dxa"/>
            </w:tcMar>
          </w:tcPr>
          <w:p>
            <w:r>
              <w:rPr>
                <w:sz w:val="17"/>
              </w:rPr>
              <w:t>Verified task success; plan edits; time to start</w:t>
            </w:r>
          </w:p>
        </w:tc>
        <w:tc>
          <w:tcPr>
            <w:tcW w:type="dxa" w:w="2592"/>
            <w:vAlign w:val="top"/>
            <w:tcMar>
              <w:top w:w="80" w:type="dxa"/>
              <w:start w:w="90" w:type="dxa"/>
              <w:bottom w:w="80" w:type="dxa"/>
              <w:end w:w="90" w:type="dxa"/>
            </w:tcMar>
          </w:tcPr>
          <w:p>
            <w:r>
              <w:rPr>
                <w:sz w:val="17"/>
              </w:rPr>
              <w:t>Abandonment; perceived effort</w:t>
            </w:r>
          </w:p>
        </w:tc>
      </w:tr>
      <w:tr>
        <w:tc>
          <w:tcPr>
            <w:tcW w:type="dxa" w:w="3168"/>
            <w:vAlign w:val="top"/>
            <w:tcMar>
              <w:top w:w="80" w:type="dxa"/>
              <w:start w:w="90" w:type="dxa"/>
              <w:bottom w:w="80" w:type="dxa"/>
              <w:end w:w="90" w:type="dxa"/>
            </w:tcMar>
          </w:tcPr>
          <w:p>
            <w:r>
              <w:rPr>
                <w:sz w:val="17"/>
              </w:rPr>
              <w:t>Always show plan vs complexity-triggered plan</w:t>
            </w:r>
          </w:p>
        </w:tc>
        <w:tc>
          <w:tcPr>
            <w:tcW w:type="dxa" w:w="4032"/>
            <w:vAlign w:val="top"/>
            <w:tcMar>
              <w:top w:w="80" w:type="dxa"/>
              <w:start w:w="90" w:type="dxa"/>
              <w:bottom w:w="80" w:type="dxa"/>
              <w:end w:w="90" w:type="dxa"/>
            </w:tcMar>
          </w:tcPr>
          <w:p>
            <w:r>
              <w:rPr>
                <w:sz w:val="17"/>
              </w:rPr>
              <w:t>Plans help above a complexity threshold</w:t>
            </w:r>
          </w:p>
        </w:tc>
        <w:tc>
          <w:tcPr>
            <w:tcW w:type="dxa" w:w="2592"/>
            <w:vAlign w:val="top"/>
            <w:tcMar>
              <w:top w:w="80" w:type="dxa"/>
              <w:start w:w="90" w:type="dxa"/>
              <w:bottom w:w="80" w:type="dxa"/>
              <w:end w:w="90" w:type="dxa"/>
            </w:tcMar>
          </w:tcPr>
          <w:p>
            <w:r>
              <w:rPr>
                <w:sz w:val="17"/>
              </w:rPr>
              <w:t>Completion + supervisory time</w:t>
            </w:r>
          </w:p>
        </w:tc>
        <w:tc>
          <w:tcPr>
            <w:tcW w:type="dxa" w:w="2592"/>
            <w:vAlign w:val="top"/>
            <w:tcMar>
              <w:top w:w="80" w:type="dxa"/>
              <w:start w:w="90" w:type="dxa"/>
              <w:bottom w:w="80" w:type="dxa"/>
              <w:end w:w="90" w:type="dxa"/>
            </w:tcMar>
          </w:tcPr>
          <w:p>
            <w:r>
              <w:rPr>
                <w:sz w:val="17"/>
              </w:rPr>
              <w:t>Time-to-action</w:t>
            </w:r>
          </w:p>
        </w:tc>
      </w:tr>
      <w:tr>
        <w:tc>
          <w:tcPr>
            <w:tcW w:type="dxa" w:w="3168"/>
            <w:vAlign w:val="top"/>
            <w:tcMar>
              <w:top w:w="80" w:type="dxa"/>
              <w:start w:w="90" w:type="dxa"/>
              <w:bottom w:w="80" w:type="dxa"/>
              <w:end w:w="90" w:type="dxa"/>
            </w:tcMar>
          </w:tcPr>
          <w:p>
            <w:r>
              <w:rPr>
                <w:sz w:val="17"/>
              </w:rPr>
              <w:t>Per-step approval vs commit-boundary approval</w:t>
            </w:r>
          </w:p>
        </w:tc>
        <w:tc>
          <w:tcPr>
            <w:tcW w:type="dxa" w:w="4032"/>
            <w:vAlign w:val="top"/>
            <w:tcMar>
              <w:top w:w="80" w:type="dxa"/>
              <w:start w:w="90" w:type="dxa"/>
              <w:bottom w:w="80" w:type="dxa"/>
              <w:end w:w="90" w:type="dxa"/>
            </w:tcMar>
          </w:tcPr>
          <w:p>
            <w:r>
              <w:rPr>
                <w:sz w:val="17"/>
              </w:rPr>
              <w:t>Risk-bundled approvals reduce fatigue without increasing errors</w:t>
            </w:r>
          </w:p>
        </w:tc>
        <w:tc>
          <w:tcPr>
            <w:tcW w:type="dxa" w:w="2592"/>
            <w:vAlign w:val="top"/>
            <w:tcMar>
              <w:top w:w="80" w:type="dxa"/>
              <w:start w:w="90" w:type="dxa"/>
              <w:bottom w:w="80" w:type="dxa"/>
              <w:end w:w="90" w:type="dxa"/>
            </w:tcMar>
          </w:tcPr>
          <w:p>
            <w:r>
              <w:rPr>
                <w:sz w:val="17"/>
              </w:rPr>
              <w:t>Approvals per successful task</w:t>
            </w:r>
          </w:p>
        </w:tc>
        <w:tc>
          <w:tcPr>
            <w:tcW w:type="dxa" w:w="2592"/>
            <w:vAlign w:val="top"/>
            <w:tcMar>
              <w:top w:w="80" w:type="dxa"/>
              <w:start w:w="90" w:type="dxa"/>
              <w:bottom w:w="80" w:type="dxa"/>
              <w:end w:w="90" w:type="dxa"/>
            </w:tcMar>
          </w:tcPr>
          <w:p>
            <w:r>
              <w:rPr>
                <w:sz w:val="17"/>
              </w:rPr>
              <w:t>Unintended side-effect rate</w:t>
            </w:r>
          </w:p>
        </w:tc>
      </w:tr>
      <w:tr>
        <w:tc>
          <w:tcPr>
            <w:tcW w:type="dxa" w:w="3168"/>
            <w:vAlign w:val="top"/>
            <w:tcMar>
              <w:top w:w="80" w:type="dxa"/>
              <w:start w:w="90" w:type="dxa"/>
              <w:bottom w:w="80" w:type="dxa"/>
              <w:end w:w="90" w:type="dxa"/>
            </w:tcMar>
          </w:tcPr>
          <w:p>
            <w:r>
              <w:rPr>
                <w:sz w:val="17"/>
              </w:rPr>
              <w:t>Suggestion vs Suggest + Preview</w:t>
            </w:r>
          </w:p>
        </w:tc>
        <w:tc>
          <w:tcPr>
            <w:tcW w:type="dxa" w:w="4032"/>
            <w:vAlign w:val="top"/>
            <w:tcMar>
              <w:top w:w="80" w:type="dxa"/>
              <w:start w:w="90" w:type="dxa"/>
              <w:bottom w:w="80" w:type="dxa"/>
              <w:end w:w="90" w:type="dxa"/>
            </w:tcMar>
          </w:tcPr>
          <w:p>
            <w:r>
              <w:rPr>
                <w:sz w:val="17"/>
              </w:rPr>
              <w:t>Preview improves acceptance when side effects are imaginable</w:t>
            </w:r>
          </w:p>
        </w:tc>
        <w:tc>
          <w:tcPr>
            <w:tcW w:type="dxa" w:w="2592"/>
            <w:vAlign w:val="top"/>
            <w:tcMar>
              <w:top w:w="80" w:type="dxa"/>
              <w:start w:w="90" w:type="dxa"/>
              <w:bottom w:w="80" w:type="dxa"/>
              <w:end w:w="90" w:type="dxa"/>
            </w:tcMar>
          </w:tcPr>
          <w:p>
            <w:r>
              <w:rPr>
                <w:sz w:val="17"/>
              </w:rPr>
              <w:t>Accepted suggestions / completed actions</w:t>
            </w:r>
          </w:p>
        </w:tc>
        <w:tc>
          <w:tcPr>
            <w:tcW w:type="dxa" w:w="2592"/>
            <w:vAlign w:val="top"/>
            <w:tcMar>
              <w:top w:w="80" w:type="dxa"/>
              <w:start w:w="90" w:type="dxa"/>
              <w:bottom w:w="80" w:type="dxa"/>
              <w:end w:w="90" w:type="dxa"/>
            </w:tcMar>
          </w:tcPr>
          <w:p>
            <w:r>
              <w:rPr>
                <w:sz w:val="17"/>
              </w:rPr>
              <w:t>Dismissal; regret/undo</w:t>
            </w:r>
          </w:p>
        </w:tc>
      </w:tr>
      <w:tr>
        <w:tc>
          <w:tcPr>
            <w:tcW w:type="dxa" w:w="3168"/>
            <w:vAlign w:val="top"/>
            <w:tcMar>
              <w:top w:w="80" w:type="dxa"/>
              <w:start w:w="90" w:type="dxa"/>
              <w:bottom w:w="80" w:type="dxa"/>
              <w:end w:w="90" w:type="dxa"/>
            </w:tcMar>
          </w:tcPr>
          <w:p>
            <w:r>
              <w:rPr>
                <w:sz w:val="17"/>
              </w:rPr>
              <w:t>Boundary-timed vs immediate suggestion</w:t>
            </w:r>
          </w:p>
        </w:tc>
        <w:tc>
          <w:tcPr>
            <w:tcW w:type="dxa" w:w="4032"/>
            <w:vAlign w:val="top"/>
            <w:tcMar>
              <w:top w:w="80" w:type="dxa"/>
              <w:start w:w="90" w:type="dxa"/>
              <w:bottom w:w="80" w:type="dxa"/>
              <w:end w:w="90" w:type="dxa"/>
            </w:tcMar>
          </w:tcPr>
          <w:p>
            <w:r>
              <w:rPr>
                <w:sz w:val="17"/>
              </w:rPr>
              <w:t>Boundary timing lowers interruption cost</w:t>
            </w:r>
          </w:p>
        </w:tc>
        <w:tc>
          <w:tcPr>
            <w:tcW w:type="dxa" w:w="2592"/>
            <w:vAlign w:val="top"/>
            <w:tcMar>
              <w:top w:w="80" w:type="dxa"/>
              <w:start w:w="90" w:type="dxa"/>
              <w:bottom w:w="80" w:type="dxa"/>
              <w:end w:w="90" w:type="dxa"/>
            </w:tcMar>
          </w:tcPr>
          <w:p>
            <w:r>
              <w:rPr>
                <w:sz w:val="17"/>
              </w:rPr>
              <w:t>Acceptance; time-to-resume</w:t>
            </w:r>
          </w:p>
        </w:tc>
        <w:tc>
          <w:tcPr>
            <w:tcW w:type="dxa" w:w="2592"/>
            <w:vAlign w:val="top"/>
            <w:tcMar>
              <w:top w:w="80" w:type="dxa"/>
              <w:start w:w="90" w:type="dxa"/>
              <w:bottom w:w="80" w:type="dxa"/>
              <w:end w:w="90" w:type="dxa"/>
            </w:tcMar>
          </w:tcPr>
          <w:p>
            <w:r>
              <w:rPr>
                <w:sz w:val="17"/>
              </w:rPr>
              <w:t>Mute rate; abandonment</w:t>
            </w:r>
          </w:p>
        </w:tc>
      </w:tr>
      <w:tr>
        <w:tc>
          <w:tcPr>
            <w:tcW w:type="dxa" w:w="3168"/>
            <w:vAlign w:val="top"/>
            <w:tcMar>
              <w:top w:w="80" w:type="dxa"/>
              <w:start w:w="90" w:type="dxa"/>
              <w:bottom w:w="80" w:type="dxa"/>
              <w:end w:w="90" w:type="dxa"/>
            </w:tcMar>
          </w:tcPr>
          <w:p>
            <w:r>
              <w:rPr>
                <w:sz w:val="17"/>
              </w:rPr>
              <w:t>Plain result vs result + touched resources</w:t>
            </w:r>
          </w:p>
        </w:tc>
        <w:tc>
          <w:tcPr>
            <w:tcW w:type="dxa" w:w="4032"/>
            <w:vAlign w:val="top"/>
            <w:tcMar>
              <w:top w:w="80" w:type="dxa"/>
              <w:start w:w="90" w:type="dxa"/>
              <w:bottom w:w="80" w:type="dxa"/>
              <w:end w:w="90" w:type="dxa"/>
            </w:tcMar>
          </w:tcPr>
          <w:p>
            <w:r>
              <w:rPr>
                <w:sz w:val="17"/>
              </w:rPr>
              <w:t>Resource disclosure improves calibrated trust</w:t>
            </w:r>
          </w:p>
        </w:tc>
        <w:tc>
          <w:tcPr>
            <w:tcW w:type="dxa" w:w="2592"/>
            <w:vAlign w:val="top"/>
            <w:tcMar>
              <w:top w:w="80" w:type="dxa"/>
              <w:start w:w="90" w:type="dxa"/>
              <w:bottom w:w="80" w:type="dxa"/>
              <w:end w:w="90" w:type="dxa"/>
            </w:tcMar>
          </w:tcPr>
          <w:p>
            <w:r>
              <w:rPr>
                <w:sz w:val="17"/>
              </w:rPr>
              <w:t>Correct recall of what changed</w:t>
            </w:r>
          </w:p>
        </w:tc>
        <w:tc>
          <w:tcPr>
            <w:tcW w:type="dxa" w:w="2592"/>
            <w:vAlign w:val="top"/>
            <w:tcMar>
              <w:top w:w="80" w:type="dxa"/>
              <w:start w:w="90" w:type="dxa"/>
              <w:bottom w:w="80" w:type="dxa"/>
              <w:end w:w="90" w:type="dxa"/>
            </w:tcMar>
          </w:tcPr>
          <w:p>
            <w:r>
              <w:rPr>
                <w:sz w:val="17"/>
              </w:rPr>
              <w:t>Cognitive load</w:t>
            </w:r>
          </w:p>
        </w:tc>
      </w:tr>
      <w:tr>
        <w:tc>
          <w:tcPr>
            <w:tcW w:type="dxa" w:w="3168"/>
            <w:vAlign w:val="top"/>
            <w:tcMar>
              <w:top w:w="80" w:type="dxa"/>
              <w:start w:w="90" w:type="dxa"/>
              <w:bottom w:w="80" w:type="dxa"/>
              <w:end w:w="90" w:type="dxa"/>
            </w:tcMar>
          </w:tcPr>
          <w:p>
            <w:r>
              <w:rPr>
                <w:sz w:val="17"/>
              </w:rPr>
              <w:t>Toast Undo vs persistent history/checkpoint</w:t>
            </w:r>
          </w:p>
        </w:tc>
        <w:tc>
          <w:tcPr>
            <w:tcW w:type="dxa" w:w="4032"/>
            <w:vAlign w:val="top"/>
            <w:tcMar>
              <w:top w:w="80" w:type="dxa"/>
              <w:start w:w="90" w:type="dxa"/>
              <w:bottom w:w="80" w:type="dxa"/>
              <w:end w:w="90" w:type="dxa"/>
            </w:tcMar>
          </w:tcPr>
          <w:p>
            <w:r>
              <w:rPr>
                <w:sz w:val="17"/>
              </w:rPr>
              <w:t>Durable recovery improves multi-step recovery</w:t>
            </w:r>
          </w:p>
        </w:tc>
        <w:tc>
          <w:tcPr>
            <w:tcW w:type="dxa" w:w="2592"/>
            <w:vAlign w:val="top"/>
            <w:tcMar>
              <w:top w:w="80" w:type="dxa"/>
              <w:start w:w="90" w:type="dxa"/>
              <w:bottom w:w="80" w:type="dxa"/>
              <w:end w:w="90" w:type="dxa"/>
            </w:tcMar>
          </w:tcPr>
          <w:p>
            <w:r>
              <w:rPr>
                <w:sz w:val="17"/>
              </w:rPr>
              <w:t>Successful recovery rate</w:t>
            </w:r>
          </w:p>
        </w:tc>
        <w:tc>
          <w:tcPr>
            <w:tcW w:type="dxa" w:w="2592"/>
            <w:vAlign w:val="top"/>
            <w:tcMar>
              <w:top w:w="80" w:type="dxa"/>
              <w:start w:w="90" w:type="dxa"/>
              <w:bottom w:w="80" w:type="dxa"/>
              <w:end w:w="90" w:type="dxa"/>
            </w:tcMar>
          </w:tcPr>
          <w:p>
            <w:r>
              <w:rPr>
                <w:sz w:val="17"/>
              </w:rPr>
              <w:t>Discovery time</w:t>
            </w:r>
          </w:p>
        </w:tc>
      </w:tr>
      <w:tr>
        <w:tc>
          <w:tcPr>
            <w:tcW w:type="dxa" w:w="3168"/>
            <w:vAlign w:val="top"/>
            <w:tcMar>
              <w:top w:w="80" w:type="dxa"/>
              <w:start w:w="90" w:type="dxa"/>
              <w:bottom w:w="80" w:type="dxa"/>
              <w:end w:w="90" w:type="dxa"/>
            </w:tcMar>
          </w:tcPr>
          <w:p>
            <w:r>
              <w:rPr>
                <w:sz w:val="17"/>
              </w:rPr>
              <w:t>Generic Confirm vs object-specific CTA</w:t>
            </w:r>
          </w:p>
        </w:tc>
        <w:tc>
          <w:tcPr>
            <w:tcW w:type="dxa" w:w="4032"/>
            <w:vAlign w:val="top"/>
            <w:tcMar>
              <w:top w:w="80" w:type="dxa"/>
              <w:start w:w="90" w:type="dxa"/>
              <w:bottom w:w="80" w:type="dxa"/>
              <w:end w:w="90" w:type="dxa"/>
            </w:tcMar>
          </w:tcPr>
          <w:p>
            <w:r>
              <w:rPr>
                <w:sz w:val="17"/>
              </w:rPr>
              <w:t>Specific action labels reduce accidental approvals</w:t>
            </w:r>
          </w:p>
        </w:tc>
        <w:tc>
          <w:tcPr>
            <w:tcW w:type="dxa" w:w="2592"/>
            <w:vAlign w:val="top"/>
            <w:tcMar>
              <w:top w:w="80" w:type="dxa"/>
              <w:start w:w="90" w:type="dxa"/>
              <w:bottom w:w="80" w:type="dxa"/>
              <w:end w:w="90" w:type="dxa"/>
            </w:tcMar>
          </w:tcPr>
          <w:p>
            <w:r>
              <w:rPr>
                <w:sz w:val="17"/>
              </w:rPr>
              <w:t>Post-confirmation regret/reversal</w:t>
            </w:r>
          </w:p>
        </w:tc>
        <w:tc>
          <w:tcPr>
            <w:tcW w:type="dxa" w:w="2592"/>
            <w:vAlign w:val="top"/>
            <w:tcMar>
              <w:top w:w="80" w:type="dxa"/>
              <w:start w:w="90" w:type="dxa"/>
              <w:bottom w:w="80" w:type="dxa"/>
              <w:end w:w="90" w:type="dxa"/>
            </w:tcMar>
          </w:tcPr>
          <w:p>
            <w:r>
              <w:rPr>
                <w:sz w:val="17"/>
              </w:rPr>
              <w:t>Completion latency</w:t>
            </w:r>
          </w:p>
        </w:tc>
      </w:tr>
      <w:tr>
        <w:tc>
          <w:tcPr>
            <w:tcW w:type="dxa" w:w="3168"/>
            <w:vAlign w:val="top"/>
            <w:tcMar>
              <w:top w:w="80" w:type="dxa"/>
              <w:start w:w="90" w:type="dxa"/>
              <w:bottom w:w="80" w:type="dxa"/>
              <w:end w:w="90" w:type="dxa"/>
            </w:tcMar>
          </w:tcPr>
          <w:p>
            <w:r>
              <w:rPr>
                <w:sz w:val="17"/>
              </w:rPr>
              <w:t>Narrated execution vs state summaries</w:t>
            </w:r>
          </w:p>
        </w:tc>
        <w:tc>
          <w:tcPr>
            <w:tcW w:type="dxa" w:w="4032"/>
            <w:vAlign w:val="top"/>
            <w:tcMar>
              <w:top w:w="80" w:type="dxa"/>
              <w:start w:w="90" w:type="dxa"/>
              <w:bottom w:w="80" w:type="dxa"/>
              <w:end w:w="90" w:type="dxa"/>
            </w:tcMar>
          </w:tcPr>
          <w:p>
            <w:r>
              <w:rPr>
                <w:sz w:val="17"/>
              </w:rPr>
              <w:t>State summaries reduce cognitive load while preserving orientation</w:t>
            </w:r>
          </w:p>
        </w:tc>
        <w:tc>
          <w:tcPr>
            <w:tcW w:type="dxa" w:w="2592"/>
            <w:vAlign w:val="top"/>
            <w:tcMar>
              <w:top w:w="80" w:type="dxa"/>
              <w:start w:w="90" w:type="dxa"/>
              <w:bottom w:w="80" w:type="dxa"/>
              <w:end w:w="90" w:type="dxa"/>
            </w:tcMar>
          </w:tcPr>
          <w:p>
            <w:r>
              <w:rPr>
                <w:sz w:val="17"/>
              </w:rPr>
              <w:t>Comprehension of task state</w:t>
            </w:r>
          </w:p>
        </w:tc>
        <w:tc>
          <w:tcPr>
            <w:tcW w:type="dxa" w:w="2592"/>
            <w:vAlign w:val="top"/>
            <w:tcMar>
              <w:top w:w="80" w:type="dxa"/>
              <w:start w:w="90" w:type="dxa"/>
              <w:bottom w:w="80" w:type="dxa"/>
              <w:end w:w="90" w:type="dxa"/>
            </w:tcMar>
          </w:tcPr>
          <w:p>
            <w:r>
              <w:rPr>
                <w:sz w:val="17"/>
              </w:rPr>
              <w:t>Takeover latency</w:t>
            </w:r>
          </w:p>
        </w:tc>
      </w:tr>
      <w:tr>
        <w:tc>
          <w:tcPr>
            <w:tcW w:type="dxa" w:w="3168"/>
            <w:vAlign w:val="top"/>
            <w:tcMar>
              <w:top w:w="80" w:type="dxa"/>
              <w:start w:w="90" w:type="dxa"/>
              <w:bottom w:w="80" w:type="dxa"/>
              <w:end w:w="90" w:type="dxa"/>
            </w:tcMar>
          </w:tcPr>
          <w:p>
            <w:r>
              <w:rPr>
                <w:sz w:val="17"/>
              </w:rPr>
              <w:t>Personality framing vs competence-oriented neutral UI</w:t>
            </w:r>
          </w:p>
        </w:tc>
        <w:tc>
          <w:tcPr>
            <w:tcW w:type="dxa" w:w="4032"/>
            <w:vAlign w:val="top"/>
            <w:tcMar>
              <w:top w:w="80" w:type="dxa"/>
              <w:start w:w="90" w:type="dxa"/>
              <w:bottom w:w="80" w:type="dxa"/>
              <w:end w:w="90" w:type="dxa"/>
            </w:tcMar>
          </w:tcPr>
          <w:p>
            <w:r>
              <w:rPr>
                <w:sz w:val="17"/>
              </w:rPr>
              <w:t>Neutral transactional framing improves calibrated trust</w:t>
            </w:r>
          </w:p>
        </w:tc>
        <w:tc>
          <w:tcPr>
            <w:tcW w:type="dxa" w:w="2592"/>
            <w:vAlign w:val="top"/>
            <w:tcMar>
              <w:top w:w="80" w:type="dxa"/>
              <w:start w:w="90" w:type="dxa"/>
              <w:bottom w:w="80" w:type="dxa"/>
              <w:end w:w="90" w:type="dxa"/>
            </w:tcMar>
          </w:tcPr>
          <w:p>
            <w:r>
              <w:rPr>
                <w:sz w:val="17"/>
              </w:rPr>
              <w:t>Trust calibration</w:t>
            </w:r>
          </w:p>
        </w:tc>
        <w:tc>
          <w:tcPr>
            <w:tcW w:type="dxa" w:w="2592"/>
            <w:vAlign w:val="top"/>
            <w:tcMar>
              <w:top w:w="80" w:type="dxa"/>
              <w:start w:w="90" w:type="dxa"/>
              <w:bottom w:w="80" w:type="dxa"/>
              <w:end w:w="90" w:type="dxa"/>
            </w:tcMar>
          </w:tcPr>
          <w:p>
            <w:r>
              <w:rPr>
                <w:sz w:val="17"/>
              </w:rPr>
              <w:t>Warmth/satisfaction</w:t>
            </w:r>
          </w:p>
        </w:tc>
      </w:tr>
      <w:tr>
        <w:tc>
          <w:tcPr>
            <w:tcW w:type="dxa" w:w="3168"/>
            <w:vAlign w:val="top"/>
            <w:tcMar>
              <w:top w:w="80" w:type="dxa"/>
              <w:start w:w="90" w:type="dxa"/>
              <w:bottom w:w="80" w:type="dxa"/>
              <w:end w:w="90" w:type="dxa"/>
            </w:tcMar>
          </w:tcPr>
          <w:p>
            <w:r>
              <w:rPr>
                <w:sz w:val="17"/>
              </w:rPr>
              <w:t>Default proactivity vs user-selected level</w:t>
            </w:r>
          </w:p>
        </w:tc>
        <w:tc>
          <w:tcPr>
            <w:tcW w:type="dxa" w:w="4032"/>
            <w:vAlign w:val="top"/>
            <w:tcMar>
              <w:top w:w="80" w:type="dxa"/>
              <w:start w:w="90" w:type="dxa"/>
              <w:bottom w:w="80" w:type="dxa"/>
              <w:end w:w="90" w:type="dxa"/>
            </w:tcMar>
          </w:tcPr>
          <w:p>
            <w:r>
              <w:rPr>
                <w:sz w:val="17"/>
              </w:rPr>
              <w:t>Control improves long-term acceptance</w:t>
            </w:r>
          </w:p>
        </w:tc>
        <w:tc>
          <w:tcPr>
            <w:tcW w:type="dxa" w:w="2592"/>
            <w:vAlign w:val="top"/>
            <w:tcMar>
              <w:top w:w="80" w:type="dxa"/>
              <w:start w:w="90" w:type="dxa"/>
              <w:bottom w:w="80" w:type="dxa"/>
              <w:end w:w="90" w:type="dxa"/>
            </w:tcMar>
          </w:tcPr>
          <w:p>
            <w:r>
              <w:rPr>
                <w:sz w:val="17"/>
              </w:rPr>
              <w:t>30-day enabled retention</w:t>
            </w:r>
          </w:p>
        </w:tc>
        <w:tc>
          <w:tcPr>
            <w:tcW w:type="dxa" w:w="2592"/>
            <w:vAlign w:val="top"/>
            <w:tcMar>
              <w:top w:w="80" w:type="dxa"/>
              <w:start w:w="90" w:type="dxa"/>
              <w:bottom w:w="80" w:type="dxa"/>
              <w:end w:w="90" w:type="dxa"/>
            </w:tcMar>
          </w:tcPr>
          <w:p>
            <w:r>
              <w:rPr>
                <w:sz w:val="17"/>
              </w:rPr>
              <w:t>Missed-value rate</w:t>
            </w:r>
          </w:p>
        </w:tc>
      </w:tr>
    </w:tbl>
    <w:p/>
    <w:p>
      <w:pPr>
        <w:pStyle w:val="Heading2"/>
      </w:pPr>
      <w:r>
        <w:t>Metrics worth instrumenting</w:t>
      </w:r>
    </w:p>
    <w:tbl>
      <w:tblPr>
        <w:tblStyle w:val="TableGrid"/>
        <w:tblW w:type="auto" w:w="0"/>
        <w:jc w:val="center"/>
        <w:tblLook w:firstColumn="1" w:firstRow="1" w:lastColumn="0" w:lastRow="0" w:noHBand="0" w:noVBand="1" w:val="04A0"/>
      </w:tblPr>
      <w:tblGrid>
        <w:gridCol w:w="5040"/>
        <w:gridCol w:w="5040"/>
      </w:tblGrid>
      <w:tr>
        <w:tc>
          <w:tcPr>
            <w:tcW w:type="dxa" w:w="3456"/>
            <w:shd w:fill="E8EEF6"/>
            <w:vAlign w:val="center"/>
          </w:tcPr>
          <w:p>
            <w:r>
              <w:rPr>
                <w:b/>
                <w:sz w:val="18"/>
              </w:rPr>
              <w:t>Metric</w:t>
            </w:r>
          </w:p>
        </w:tc>
        <w:tc>
          <w:tcPr>
            <w:tcW w:type="dxa" w:w="6912"/>
            <w:shd w:fill="E8EEF6"/>
            <w:vAlign w:val="center"/>
          </w:tcPr>
          <w:p>
            <w:r>
              <w:rPr>
                <w:b/>
                <w:sz w:val="18"/>
              </w:rPr>
              <w:t>Definition</w:t>
            </w:r>
          </w:p>
        </w:tc>
      </w:tr>
      <w:tr>
        <w:tc>
          <w:tcPr>
            <w:tcW w:type="dxa" w:w="3456"/>
            <w:vAlign w:val="top"/>
            <w:tcMar>
              <w:top w:w="80" w:type="dxa"/>
              <w:start w:w="90" w:type="dxa"/>
              <w:bottom w:w="80" w:type="dxa"/>
              <w:end w:w="90" w:type="dxa"/>
            </w:tcMar>
          </w:tcPr>
          <w:p>
            <w:r>
              <w:rPr>
                <w:sz w:val="17"/>
              </w:rPr>
              <w:t>Verified task success</w:t>
            </w:r>
          </w:p>
        </w:tc>
        <w:tc>
          <w:tcPr>
            <w:tcW w:type="dxa" w:w="6912"/>
            <w:vAlign w:val="top"/>
            <w:tcMar>
              <w:top w:w="80" w:type="dxa"/>
              <w:start w:w="90" w:type="dxa"/>
              <w:bottom w:w="80" w:type="dxa"/>
              <w:end w:w="90" w:type="dxa"/>
            </w:tcMar>
          </w:tcPr>
          <w:p>
            <w:r>
              <w:rPr>
                <w:sz w:val="17"/>
              </w:rPr>
              <w:t>Successful intended target state / attempted tasks</w:t>
            </w:r>
          </w:p>
        </w:tc>
      </w:tr>
      <w:tr>
        <w:tc>
          <w:tcPr>
            <w:tcW w:type="dxa" w:w="3456"/>
            <w:vAlign w:val="top"/>
            <w:tcMar>
              <w:top w:w="80" w:type="dxa"/>
              <w:start w:w="90" w:type="dxa"/>
              <w:bottom w:w="80" w:type="dxa"/>
              <w:end w:w="90" w:type="dxa"/>
            </w:tcMar>
          </w:tcPr>
          <w:p>
            <w:r>
              <w:rPr>
                <w:sz w:val="17"/>
              </w:rPr>
              <w:t>Unintended side-effect rate</w:t>
            </w:r>
          </w:p>
        </w:tc>
        <w:tc>
          <w:tcPr>
            <w:tcW w:type="dxa" w:w="6912"/>
            <w:vAlign w:val="top"/>
            <w:tcMar>
              <w:top w:w="80" w:type="dxa"/>
              <w:start w:w="90" w:type="dxa"/>
              <w:bottom w:w="80" w:type="dxa"/>
              <w:end w:w="90" w:type="dxa"/>
            </w:tcMar>
          </w:tcPr>
          <w:p>
            <w:r>
              <w:rPr>
                <w:sz w:val="17"/>
              </w:rPr>
              <w:t>Tasks with unauthorized or unintended material changes / executed tasks</w:t>
            </w:r>
          </w:p>
        </w:tc>
      </w:tr>
      <w:tr>
        <w:tc>
          <w:tcPr>
            <w:tcW w:type="dxa" w:w="3456"/>
            <w:vAlign w:val="top"/>
            <w:tcMar>
              <w:top w:w="80" w:type="dxa"/>
              <w:start w:w="90" w:type="dxa"/>
              <w:bottom w:w="80" w:type="dxa"/>
              <w:end w:w="90" w:type="dxa"/>
            </w:tcMar>
          </w:tcPr>
          <w:p>
            <w:r>
              <w:rPr>
                <w:sz w:val="17"/>
              </w:rPr>
              <w:t>Supervisory burden</w:t>
            </w:r>
          </w:p>
        </w:tc>
        <w:tc>
          <w:tcPr>
            <w:tcW w:type="dxa" w:w="6912"/>
            <w:vAlign w:val="top"/>
            <w:tcMar>
              <w:top w:w="80" w:type="dxa"/>
              <w:start w:w="90" w:type="dxa"/>
              <w:bottom w:w="80" w:type="dxa"/>
              <w:end w:w="90" w:type="dxa"/>
            </w:tcMar>
          </w:tcPr>
          <w:p>
            <w:r>
              <w:rPr>
                <w:sz w:val="17"/>
              </w:rPr>
              <w:t>User-active attention time during delegated work</w:t>
            </w:r>
          </w:p>
        </w:tc>
      </w:tr>
      <w:tr>
        <w:tc>
          <w:tcPr>
            <w:tcW w:type="dxa" w:w="3456"/>
            <w:vAlign w:val="top"/>
            <w:tcMar>
              <w:top w:w="80" w:type="dxa"/>
              <w:start w:w="90" w:type="dxa"/>
              <w:bottom w:w="80" w:type="dxa"/>
              <w:end w:w="90" w:type="dxa"/>
            </w:tcMar>
          </w:tcPr>
          <w:p>
            <w:r>
              <w:rPr>
                <w:sz w:val="17"/>
              </w:rPr>
              <w:t>Interventions per success</w:t>
            </w:r>
          </w:p>
        </w:tc>
        <w:tc>
          <w:tcPr>
            <w:tcW w:type="dxa" w:w="6912"/>
            <w:vAlign w:val="top"/>
            <w:tcMar>
              <w:top w:w="80" w:type="dxa"/>
              <w:start w:w="90" w:type="dxa"/>
              <w:bottom w:w="80" w:type="dxa"/>
              <w:end w:w="90" w:type="dxa"/>
            </w:tcMar>
          </w:tcPr>
          <w:p>
            <w:r>
              <w:rPr>
                <w:sz w:val="17"/>
              </w:rPr>
              <w:t>Clarifications + approvals + takeovers / successful tasks</w:t>
            </w:r>
          </w:p>
        </w:tc>
      </w:tr>
      <w:tr>
        <w:tc>
          <w:tcPr>
            <w:tcW w:type="dxa" w:w="3456"/>
            <w:vAlign w:val="top"/>
            <w:tcMar>
              <w:top w:w="80" w:type="dxa"/>
              <w:start w:w="90" w:type="dxa"/>
              <w:bottom w:w="80" w:type="dxa"/>
              <w:end w:w="90" w:type="dxa"/>
            </w:tcMar>
          </w:tcPr>
          <w:p>
            <w:r>
              <w:rPr>
                <w:sz w:val="17"/>
              </w:rPr>
              <w:t>Clarification efficiency</w:t>
            </w:r>
          </w:p>
        </w:tc>
        <w:tc>
          <w:tcPr>
            <w:tcW w:type="dxa" w:w="6912"/>
            <w:vAlign w:val="top"/>
            <w:tcMar>
              <w:top w:w="80" w:type="dxa"/>
              <w:start w:w="90" w:type="dxa"/>
              <w:bottom w:w="80" w:type="dxa"/>
              <w:end w:w="90" w:type="dxa"/>
            </w:tcMar>
          </w:tcPr>
          <w:p>
            <w:r>
              <w:rPr>
                <w:sz w:val="17"/>
              </w:rPr>
              <w:t>Useful information gained / clarification interruption</w:t>
            </w:r>
          </w:p>
        </w:tc>
      </w:tr>
      <w:tr>
        <w:tc>
          <w:tcPr>
            <w:tcW w:type="dxa" w:w="3456"/>
            <w:vAlign w:val="top"/>
            <w:tcMar>
              <w:top w:w="80" w:type="dxa"/>
              <w:start w:w="90" w:type="dxa"/>
              <w:bottom w:w="80" w:type="dxa"/>
              <w:end w:w="90" w:type="dxa"/>
            </w:tcMar>
          </w:tcPr>
          <w:p>
            <w:r>
              <w:rPr>
                <w:sz w:val="17"/>
              </w:rPr>
              <w:t>Approval regret</w:t>
            </w:r>
          </w:p>
        </w:tc>
        <w:tc>
          <w:tcPr>
            <w:tcW w:type="dxa" w:w="6912"/>
            <w:vAlign w:val="top"/>
            <w:tcMar>
              <w:top w:w="80" w:type="dxa"/>
              <w:start w:w="90" w:type="dxa"/>
              <w:bottom w:w="80" w:type="dxa"/>
              <w:end w:w="90" w:type="dxa"/>
            </w:tcMar>
          </w:tcPr>
          <w:p>
            <w:r>
              <w:rPr>
                <w:sz w:val="17"/>
              </w:rPr>
              <w:t>Undo/reversal shortly after approval</w:t>
            </w:r>
          </w:p>
        </w:tc>
      </w:tr>
      <w:tr>
        <w:tc>
          <w:tcPr>
            <w:tcW w:type="dxa" w:w="3456"/>
            <w:vAlign w:val="top"/>
            <w:tcMar>
              <w:top w:w="80" w:type="dxa"/>
              <w:start w:w="90" w:type="dxa"/>
              <w:bottom w:w="80" w:type="dxa"/>
              <w:end w:w="90" w:type="dxa"/>
            </w:tcMar>
          </w:tcPr>
          <w:p>
            <w:r>
              <w:rPr>
                <w:sz w:val="17"/>
              </w:rPr>
              <w:t>Recovery success</w:t>
            </w:r>
          </w:p>
        </w:tc>
        <w:tc>
          <w:tcPr>
            <w:tcW w:type="dxa" w:w="6912"/>
            <w:vAlign w:val="top"/>
            <w:tcMar>
              <w:top w:w="80" w:type="dxa"/>
              <w:start w:w="90" w:type="dxa"/>
              <w:bottom w:w="80" w:type="dxa"/>
              <w:end w:w="90" w:type="dxa"/>
            </w:tcMar>
          </w:tcPr>
          <w:p>
            <w:r>
              <w:rPr>
                <w:sz w:val="17"/>
              </w:rPr>
              <w:t>Failed/incorrect tasks restored to usable state without abandonment</w:t>
            </w:r>
          </w:p>
        </w:tc>
      </w:tr>
      <w:tr>
        <w:tc>
          <w:tcPr>
            <w:tcW w:type="dxa" w:w="3456"/>
            <w:vAlign w:val="top"/>
            <w:tcMar>
              <w:top w:w="80" w:type="dxa"/>
              <w:start w:w="90" w:type="dxa"/>
              <w:bottom w:w="80" w:type="dxa"/>
              <w:end w:w="90" w:type="dxa"/>
            </w:tcMar>
          </w:tcPr>
          <w:p>
            <w:r>
              <w:rPr>
                <w:sz w:val="17"/>
              </w:rPr>
              <w:t>Recovery time</w:t>
            </w:r>
          </w:p>
        </w:tc>
        <w:tc>
          <w:tcPr>
            <w:tcW w:type="dxa" w:w="6912"/>
            <w:vAlign w:val="top"/>
            <w:tcMar>
              <w:top w:w="80" w:type="dxa"/>
              <w:start w:w="90" w:type="dxa"/>
              <w:bottom w:w="80" w:type="dxa"/>
              <w:end w:w="90" w:type="dxa"/>
            </w:tcMar>
          </w:tcPr>
          <w:p>
            <w:r>
              <w:rPr>
                <w:sz w:val="17"/>
              </w:rPr>
              <w:t>Time from detected problem to restored usable state</w:t>
            </w:r>
          </w:p>
        </w:tc>
      </w:tr>
      <w:tr>
        <w:tc>
          <w:tcPr>
            <w:tcW w:type="dxa" w:w="3456"/>
            <w:vAlign w:val="top"/>
            <w:tcMar>
              <w:top w:w="80" w:type="dxa"/>
              <w:start w:w="90" w:type="dxa"/>
              <w:bottom w:w="80" w:type="dxa"/>
              <w:end w:w="90" w:type="dxa"/>
            </w:tcMar>
          </w:tcPr>
          <w:p>
            <w:r>
              <w:rPr>
                <w:sz w:val="17"/>
              </w:rPr>
              <w:t>Time to useful progress</w:t>
            </w:r>
          </w:p>
        </w:tc>
        <w:tc>
          <w:tcPr>
            <w:tcW w:type="dxa" w:w="6912"/>
            <w:vAlign w:val="top"/>
            <w:tcMar>
              <w:top w:w="80" w:type="dxa"/>
              <w:start w:w="90" w:type="dxa"/>
              <w:bottom w:w="80" w:type="dxa"/>
              <w:end w:w="90" w:type="dxa"/>
            </w:tcMar>
          </w:tcPr>
          <w:p>
            <w:r>
              <w:rPr>
                <w:sz w:val="17"/>
              </w:rPr>
              <w:t>Delegation to first verifiable useful result</w:t>
            </w:r>
          </w:p>
        </w:tc>
      </w:tr>
      <w:tr>
        <w:tc>
          <w:tcPr>
            <w:tcW w:type="dxa" w:w="3456"/>
            <w:vAlign w:val="top"/>
            <w:tcMar>
              <w:top w:w="80" w:type="dxa"/>
              <w:start w:w="90" w:type="dxa"/>
              <w:bottom w:w="80" w:type="dxa"/>
              <w:end w:w="90" w:type="dxa"/>
            </w:tcMar>
          </w:tcPr>
          <w:p>
            <w:r>
              <w:rPr>
                <w:sz w:val="17"/>
              </w:rPr>
              <w:t>Completion latency</w:t>
            </w:r>
          </w:p>
        </w:tc>
        <w:tc>
          <w:tcPr>
            <w:tcW w:type="dxa" w:w="6912"/>
            <w:vAlign w:val="top"/>
            <w:tcMar>
              <w:top w:w="80" w:type="dxa"/>
              <w:start w:w="90" w:type="dxa"/>
              <w:bottom w:w="80" w:type="dxa"/>
              <w:end w:w="90" w:type="dxa"/>
            </w:tcMar>
          </w:tcPr>
          <w:p>
            <w:r>
              <w:rPr>
                <w:sz w:val="17"/>
              </w:rPr>
              <w:t>Delegation to verified final state</w:t>
            </w:r>
          </w:p>
        </w:tc>
      </w:tr>
      <w:tr>
        <w:tc>
          <w:tcPr>
            <w:tcW w:type="dxa" w:w="3456"/>
            <w:vAlign w:val="top"/>
            <w:tcMar>
              <w:top w:w="80" w:type="dxa"/>
              <w:start w:w="90" w:type="dxa"/>
              <w:bottom w:w="80" w:type="dxa"/>
              <w:end w:w="90" w:type="dxa"/>
            </w:tcMar>
          </w:tcPr>
          <w:p>
            <w:r>
              <w:rPr>
                <w:sz w:val="17"/>
              </w:rPr>
              <w:t>Plan correction rate</w:t>
            </w:r>
          </w:p>
        </w:tc>
        <w:tc>
          <w:tcPr>
            <w:tcW w:type="dxa" w:w="6912"/>
            <w:vAlign w:val="top"/>
            <w:tcMar>
              <w:top w:w="80" w:type="dxa"/>
              <w:start w:w="90" w:type="dxa"/>
              <w:bottom w:w="80" w:type="dxa"/>
              <w:end w:w="90" w:type="dxa"/>
            </w:tcMar>
          </w:tcPr>
          <w:p>
            <w:r>
              <w:rPr>
                <w:sz w:val="17"/>
              </w:rPr>
              <w:t>Tasks where users modify generated plan</w:t>
            </w:r>
          </w:p>
        </w:tc>
      </w:tr>
      <w:tr>
        <w:tc>
          <w:tcPr>
            <w:tcW w:type="dxa" w:w="3456"/>
            <w:vAlign w:val="top"/>
            <w:tcMar>
              <w:top w:w="80" w:type="dxa"/>
              <w:start w:w="90" w:type="dxa"/>
              <w:bottom w:w="80" w:type="dxa"/>
              <w:end w:w="90" w:type="dxa"/>
            </w:tcMar>
          </w:tcPr>
          <w:p>
            <w:r>
              <w:rPr>
                <w:sz w:val="17"/>
              </w:rPr>
              <w:t>Takeover rate</w:t>
            </w:r>
          </w:p>
        </w:tc>
        <w:tc>
          <w:tcPr>
            <w:tcW w:type="dxa" w:w="6912"/>
            <w:vAlign w:val="top"/>
            <w:tcMar>
              <w:top w:w="80" w:type="dxa"/>
              <w:start w:w="90" w:type="dxa"/>
              <w:bottom w:w="80" w:type="dxa"/>
              <w:end w:w="90" w:type="dxa"/>
            </w:tcMar>
          </w:tcPr>
          <w:p>
            <w:r>
              <w:rPr>
                <w:sz w:val="17"/>
              </w:rPr>
              <w:t>Tasks requiring manual intervention</w:t>
            </w:r>
          </w:p>
        </w:tc>
      </w:tr>
      <w:tr>
        <w:tc>
          <w:tcPr>
            <w:tcW w:type="dxa" w:w="3456"/>
            <w:vAlign w:val="top"/>
            <w:tcMar>
              <w:top w:w="80" w:type="dxa"/>
              <w:start w:w="90" w:type="dxa"/>
              <w:bottom w:w="80" w:type="dxa"/>
              <w:end w:w="90" w:type="dxa"/>
            </w:tcMar>
          </w:tcPr>
          <w:p>
            <w:r>
              <w:rPr>
                <w:sz w:val="17"/>
              </w:rPr>
              <w:t>Proactive acceptance</w:t>
            </w:r>
          </w:p>
        </w:tc>
        <w:tc>
          <w:tcPr>
            <w:tcW w:type="dxa" w:w="6912"/>
            <w:vAlign w:val="top"/>
            <w:tcMar>
              <w:top w:w="80" w:type="dxa"/>
              <w:start w:w="90" w:type="dxa"/>
              <w:bottom w:w="80" w:type="dxa"/>
              <w:end w:w="90" w:type="dxa"/>
            </w:tcMar>
          </w:tcPr>
          <w:p>
            <w:r>
              <w:rPr>
                <w:sz w:val="17"/>
              </w:rPr>
              <w:t>Accepted proactive offers / visible offers</w:t>
            </w:r>
          </w:p>
        </w:tc>
      </w:tr>
      <w:tr>
        <w:tc>
          <w:tcPr>
            <w:tcW w:type="dxa" w:w="3456"/>
            <w:vAlign w:val="top"/>
            <w:tcMar>
              <w:top w:w="80" w:type="dxa"/>
              <w:start w:w="90" w:type="dxa"/>
              <w:bottom w:w="80" w:type="dxa"/>
              <w:end w:w="90" w:type="dxa"/>
            </w:tcMar>
          </w:tcPr>
          <w:p>
            <w:r>
              <w:rPr>
                <w:sz w:val="17"/>
              </w:rPr>
              <w:t>Proactive suppression</w:t>
            </w:r>
          </w:p>
        </w:tc>
        <w:tc>
          <w:tcPr>
            <w:tcW w:type="dxa" w:w="6912"/>
            <w:vAlign w:val="top"/>
            <w:tcMar>
              <w:top w:w="80" w:type="dxa"/>
              <w:start w:w="90" w:type="dxa"/>
              <w:bottom w:w="80" w:type="dxa"/>
              <w:end w:w="90" w:type="dxa"/>
            </w:tcMar>
          </w:tcPr>
          <w:p>
            <w:r>
              <w:rPr>
                <w:sz w:val="17"/>
              </w:rPr>
              <w:t>Dismiss, snooze, or mute events / suggestions</w:t>
            </w:r>
          </w:p>
        </w:tc>
      </w:tr>
      <w:tr>
        <w:tc>
          <w:tcPr>
            <w:tcW w:type="dxa" w:w="3456"/>
            <w:vAlign w:val="top"/>
            <w:tcMar>
              <w:top w:w="80" w:type="dxa"/>
              <w:start w:w="90" w:type="dxa"/>
              <w:bottom w:w="80" w:type="dxa"/>
              <w:end w:w="90" w:type="dxa"/>
            </w:tcMar>
          </w:tcPr>
          <w:p>
            <w:r>
              <w:rPr>
                <w:sz w:val="17"/>
              </w:rPr>
              <w:t>Trace inspection rate</w:t>
            </w:r>
          </w:p>
        </w:tc>
        <w:tc>
          <w:tcPr>
            <w:tcW w:type="dxa" w:w="6912"/>
            <w:vAlign w:val="top"/>
            <w:tcMar>
              <w:top w:w="80" w:type="dxa"/>
              <w:start w:w="90" w:type="dxa"/>
              <w:bottom w:w="80" w:type="dxa"/>
              <w:end w:w="90" w:type="dxa"/>
            </w:tcMar>
          </w:tcPr>
          <w:p>
            <w:r>
              <w:rPr>
                <w:sz w:val="17"/>
              </w:rPr>
              <w:t>Tasks where users inspect evidence/activity</w:t>
            </w:r>
          </w:p>
        </w:tc>
      </w:tr>
      <w:tr>
        <w:tc>
          <w:tcPr>
            <w:tcW w:type="dxa" w:w="3456"/>
            <w:vAlign w:val="top"/>
            <w:tcMar>
              <w:top w:w="80" w:type="dxa"/>
              <w:start w:w="90" w:type="dxa"/>
              <w:bottom w:w="80" w:type="dxa"/>
              <w:end w:w="90" w:type="dxa"/>
            </w:tcMar>
          </w:tcPr>
          <w:p>
            <w:r>
              <w:rPr>
                <w:sz w:val="17"/>
              </w:rPr>
              <w:t>Trust calibration</w:t>
            </w:r>
          </w:p>
        </w:tc>
        <w:tc>
          <w:tcPr>
            <w:tcW w:type="dxa" w:w="6912"/>
            <w:vAlign w:val="top"/>
            <w:tcMar>
              <w:top w:w="80" w:type="dxa"/>
              <w:start w:w="90" w:type="dxa"/>
              <w:bottom w:w="80" w:type="dxa"/>
              <w:end w:w="90" w:type="dxa"/>
            </w:tcMar>
          </w:tcPr>
          <w:p>
            <w:r>
              <w:rPr>
                <w:sz w:val="17"/>
              </w:rPr>
              <w:t>Relationship between user confidence and objective correctness</w:t>
            </w:r>
          </w:p>
        </w:tc>
      </w:tr>
      <w:tr>
        <w:tc>
          <w:tcPr>
            <w:tcW w:type="dxa" w:w="3456"/>
            <w:vAlign w:val="top"/>
            <w:tcMar>
              <w:top w:w="80" w:type="dxa"/>
              <w:start w:w="90" w:type="dxa"/>
              <w:bottom w:w="80" w:type="dxa"/>
              <w:end w:w="90" w:type="dxa"/>
            </w:tcMar>
          </w:tcPr>
          <w:p>
            <w:r>
              <w:rPr>
                <w:sz w:val="17"/>
              </w:rPr>
              <w:t>Accessibility parity gap</w:t>
            </w:r>
          </w:p>
        </w:tc>
        <w:tc>
          <w:tcPr>
            <w:tcW w:type="dxa" w:w="6912"/>
            <w:vAlign w:val="top"/>
            <w:tcMar>
              <w:top w:w="80" w:type="dxa"/>
              <w:start w:w="90" w:type="dxa"/>
              <w:bottom w:w="80" w:type="dxa"/>
              <w:end w:w="90" w:type="dxa"/>
            </w:tcMar>
          </w:tcPr>
          <w:p>
            <w:r>
              <w:rPr>
                <w:sz w:val="17"/>
              </w:rPr>
              <w:t>Difference in success/time/error rates across supported access modes</w:t>
            </w:r>
          </w:p>
        </w:tc>
      </w:tr>
    </w:tbl>
    <w:p/>
    <w:p>
      <w:r>
        <w:t>Do not automatically interpret a high Undo rate as failure. Visible Undo may increase willingness to delegate. Likewise, a falling confirmation rate can mean either beautifully calibrated autonomy or users blindly approving; pair behavioral metrics with comprehension testing.</w:t>
      </w:r>
    </w:p>
    <w:p>
      <w:pPr>
        <w:pStyle w:val="Heading1"/>
      </w:pPr>
      <w:r>
        <w:t>18. Designer and AI-assistant critique checklist</w:t>
      </w:r>
    </w:p>
    <w:p>
      <w:pPr>
        <w:pStyle w:val="ListBullet"/>
      </w:pPr>
      <w:r>
        <w:t>☐ Primary Task, affected objects, and current state are visually identifiable.</w:t>
      </w:r>
    </w:p>
    <w:p>
      <w:pPr>
        <w:pStyle w:val="ListBullet"/>
      </w:pPr>
      <w:r>
        <w:t>☐ The user’s goal remains inspectable during execution.</w:t>
      </w:r>
    </w:p>
    <w:p>
      <w:pPr>
        <w:pStyle w:val="ListBullet"/>
      </w:pPr>
      <w:r>
        <w:t>☐ Important budget, time, privacy, and scope constraints are visible and editable.</w:t>
      </w:r>
    </w:p>
    <w:p>
      <w:pPr>
        <w:pStyle w:val="ListBullet"/>
      </w:pPr>
      <w:r>
        <w:t>☐ Complex tasks expose a meaningful macro-plan; trivial tasks are not forced through ceremony.</w:t>
      </w:r>
    </w:p>
    <w:p>
      <w:pPr>
        <w:pStyle w:val="ListBullet"/>
      </w:pPr>
      <w:r>
        <w:t>☐ Planning, Working, Waiting, Paused, Verifying, Done, Partial, and Failed are distinguishable in text, not color alone.</w:t>
      </w:r>
    </w:p>
    <w:p>
      <w:pPr>
        <w:pStyle w:val="ListBullet"/>
      </w:pPr>
      <w:r>
        <w:t>☐ Stop / Pause / Take over appear where and when they matter.</w:t>
      </w:r>
    </w:p>
    <w:p>
      <w:pPr>
        <w:pStyle w:val="ListBullet"/>
      </w:pPr>
      <w:r>
        <w:t>☐ Consequential external actions cross an explicit commit boundary.</w:t>
      </w:r>
    </w:p>
    <w:p>
      <w:pPr>
        <w:pStyle w:val="ListBullet"/>
      </w:pPr>
      <w:r>
        <w:t>☐ Confirmation buttons name the actual action/object rather than Yes/Continue/Confirm.</w:t>
      </w:r>
    </w:p>
    <w:p>
      <w:pPr>
        <w:pStyle w:val="ListBullet"/>
      </w:pPr>
      <w:r>
        <w:t>☐ Reversible actions provide Undo, history, or restore where technically feasible.</w:t>
      </w:r>
    </w:p>
    <w:p>
      <w:pPr>
        <w:pStyle w:val="ListBullet"/>
      </w:pPr>
      <w:r>
        <w:t>☐ Every important failure has a next step beyond “Something went wrong.”</w:t>
      </w:r>
    </w:p>
    <w:p>
      <w:pPr>
        <w:pStyle w:val="ListBullet"/>
      </w:pPr>
      <w:r>
        <w:t>☐ Users can determine which resources were touched and which material changes occurred.</w:t>
      </w:r>
    </w:p>
    <w:p>
      <w:pPr>
        <w:pStyle w:val="ListBullet"/>
      </w:pPr>
      <w:r>
        <w:t>☐ AI-created/modified content has an accessible provenance mechanism where provenance matters.</w:t>
      </w:r>
    </w:p>
    <w:p>
      <w:pPr>
        <w:pStyle w:val="ListBullet"/>
      </w:pPr>
      <w:r>
        <w:t>☐ Proactive suggestions have contextual value, sensible timing, dismissal, and a way to reduce recurrence.</w:t>
      </w:r>
    </w:p>
    <w:p>
      <w:pPr>
        <w:pStyle w:val="ListBullet"/>
      </w:pPr>
      <w:r>
        <w:t>☐ Scheduled tasks expose next run, scope, conditions, and pause/revoke controls.</w:t>
      </w:r>
    </w:p>
    <w:p>
      <w:pPr>
        <w:pStyle w:val="ListBullet"/>
      </w:pPr>
      <w:r>
        <w:t>☐ Investigation cannot silently become purchase/send/delete without the intended policy boundary.</w:t>
      </w:r>
    </w:p>
    <w:p>
      <w:pPr>
        <w:pStyle w:val="ListBullet"/>
      </w:pPr>
      <w:r>
        <w:t>☐ Pointer/touch targets, keyboard operation, dynamic status announcements, contrast, and reduced motion meet accessibility requirements.</w:t>
      </w:r>
    </w:p>
    <w:p>
      <w:pPr>
        <w:pStyle w:val="ListBullet"/>
      </w:pPr>
      <w:r>
        <w:t>☐ Localization handles expansion, RTL, date/currency/time-zone formats, and pluralization.</w:t>
      </w:r>
    </w:p>
    <w:p>
      <w:pPr>
        <w:pStyle w:val="ListBullet"/>
      </w:pPr>
      <w:r>
        <w:t>☐ “Done” is backed by observable target-state verification, not only an agent assertion.</w:t>
      </w:r>
    </w:p>
    <w:p>
      <w:pPr>
        <w:pStyle w:val="ListBullet"/>
      </w:pPr>
      <w:r>
        <w:t>☐ The nearest recovery path is visible or discoverable for every consequential state.</w:t>
      </w:r>
    </w:p>
    <w:p>
      <w:pPr>
        <w:pStyle w:val="ListBullet"/>
      </w:pPr>
      <w:r>
        <w:t>☐ The screen uses chat only where conversation is actually the best interaction primitive.</w:t>
      </w:r>
    </w:p>
    <w:p>
      <w:pPr>
        <w:pStyle w:val="Heading1"/>
      </w:pPr>
      <w:r>
        <w:t>19. Rules to give an AI model generating OOUX, flows, and screens</w:t>
      </w:r>
    </w:p>
    <w:p>
      <w:pPr>
        <w:pStyle w:val="ListNumber"/>
      </w:pPr>
      <w:r>
        <w:t>Start from objects and states, not chat messages. Identify Task, Goal, Constraints, Plan, Steps, Actions, Resources, Approvals, Outcomes, and Events before drawing screens.</w:t>
      </w:r>
    </w:p>
    <w:p>
      <w:pPr>
        <w:pStyle w:val="ListNumber"/>
      </w:pPr>
      <w:r>
        <w:t>For every agent action, classify consequence and reversibility: read-only, reversible local, external recoverable, consequential, destructive, or recurring/background.</w:t>
      </w:r>
    </w:p>
    <w:p>
      <w:pPr>
        <w:pStyle w:val="ListNumber"/>
      </w:pPr>
      <w:r>
        <w:t>Every consequential action requires an explicit UX policy: preview, confirm, execute with undo, or prohibit.</w:t>
      </w:r>
    </w:p>
    <w:p>
      <w:pPr>
        <w:pStyle w:val="ListNumber"/>
      </w:pPr>
      <w:r>
        <w:t>Every screen must expose the user’s current agency: what they can edit, approve, interrupt, take over, undo, or leave alone.</w:t>
      </w:r>
    </w:p>
    <w:p>
      <w:pPr>
        <w:pStyle w:val="ListNumber"/>
      </w:pPr>
      <w:r>
        <w:t>Separate task state from conversational history. Chat may create or modify task objects but should not be the only representation of persistent work.</w:t>
      </w:r>
    </w:p>
    <w:p>
      <w:pPr>
        <w:pStyle w:val="ListNumber"/>
      </w:pPr>
      <w:r>
        <w:t>Show macro-level process, not hidden reasoning. Use plans, steps, resources, evidence, diffs, and outcomes.</w:t>
      </w:r>
    </w:p>
    <w:p>
      <w:pPr>
        <w:pStyle w:val="ListNumber"/>
      </w:pPr>
      <w:r>
        <w:t>Treat error recovery as part of the happy path. Generate partial-success, stale-session, conflict, denied-permission, timeout, and incorrect-result states alongside success.</w:t>
      </w:r>
    </w:p>
    <w:p>
      <w:pPr>
        <w:pStyle w:val="ListNumber"/>
      </w:pPr>
      <w:r>
        <w:t>Prefer inline suggestions; reserve modal interruption for true decision boundaries.</w:t>
      </w:r>
    </w:p>
    <w:p>
      <w:pPr>
        <w:pStyle w:val="ListNumber"/>
      </w:pPr>
      <w:r>
        <w:t>Make proactivity contestable. Define Dismiss, Snooze/Mute where appropriate, Why this?, and recurrence policy.</w:t>
      </w:r>
    </w:p>
    <w:p>
      <w:pPr>
        <w:pStyle w:val="ListNumber"/>
      </w:pPr>
      <w:r>
        <w:t>Use verb + object action labels. Do not generate Yes, OK, Continue, or Confirm when a specific consequential verb is available.</w:t>
      </w:r>
    </w:p>
    <w:p>
      <w:pPr>
        <w:pStyle w:val="ListNumber"/>
      </w:pPr>
      <w:r>
        <w:t>Preserve object identity across turns. Users should be able to say “keep the second flight,” “undo the calendar change,” or “change step 3.”</w:t>
      </w:r>
    </w:p>
    <w:p>
      <w:pPr>
        <w:pStyle w:val="ListNumber"/>
      </w:pPr>
      <w:r>
        <w:t>Design mobile from the same object model, not by shrinking desktop layouts.</w:t>
      </w:r>
    </w:p>
    <w:p>
      <w:pPr>
        <w:pStyle w:val="ListNumber"/>
      </w:pPr>
      <w:r>
        <w:t>Before finalizing a screen, state the nearest recovery path and how the user knows whether external side effects have occurred.</w:t>
      </w:r>
    </w:p>
    <w:p>
      <w:pPr>
        <w:pStyle w:val="ListNumber"/>
      </w:pPr>
      <w:r>
        <w:t>When direct manipulation is clearer than conversation, use direct manipulation.</w:t>
      </w:r>
    </w:p>
    <w:p>
      <w:pPr>
        <w:pStyle w:val="ListNumber"/>
      </w:pPr>
      <w:r>
        <w:t>Do not invent visual “AI-ness” as a substitute for hierarchy, evidence, provenance, or state.</w:t>
      </w:r>
    </w:p>
    <w:p>
      <w:pPr>
        <w:pStyle w:val="Heading1"/>
      </w:pPr>
      <w:r>
        <w:t>20. Using this report with Figma or another AI design partner</w:t>
      </w:r>
    </w:p>
    <w:p>
      <w:r>
        <w:t>This report is intentionally tool-agnostic. If Figma becomes the screen-design partner, use the research as design-system and critique context rather than asking the model to “make an agentic app.” Feed it the specific object model, state machine, flow, risk policy, and screen contract for the current feature. Ask it to generate alternatives against those constraints, then critique the output using the checklist above.</w:t>
      </w:r>
    </w:p>
    <w:p>
      <w:pPr>
        <w:pStyle w:val="ListBullet"/>
      </w:pPr>
      <w:r>
        <w:t>Best use of Figma AI: exploring layout alternatives, converting agreed screen contracts into editable UI, applying components/tokens, responsive variants, and iterating visually.</w:t>
      </w:r>
    </w:p>
    <w:p>
      <w:pPr>
        <w:pStyle w:val="ListBullet"/>
      </w:pPr>
      <w:r>
        <w:t>Keep OOUX and workflow reasoning explicit outside the generated frame. Do not let a screen generator silently redefine the object model because a familiar chat layout is easier to produce.</w:t>
      </w:r>
    </w:p>
    <w:p>
      <w:pPr>
        <w:pStyle w:val="ListBullet"/>
      </w:pPr>
      <w:r>
        <w:t>For each screen-generation prompt, include: primary object, object state, user goal, available verbs, agent actions, risk class, required visibility, nearest recovery path, desktop/mobile target, and design-system constraints.</w:t>
      </w:r>
    </w:p>
    <w:p>
      <w:pPr>
        <w:pStyle w:val="ListBullet"/>
      </w:pPr>
      <w:r>
        <w:t>Require generated variants to explain what is different at the interaction-model level, not merely visual styling.</w:t>
      </w:r>
    </w:p>
    <w:p>
      <w:pPr>
        <w:pStyle w:val="ListBullet"/>
      </w:pPr>
      <w:r>
        <w:t>Use the report’s durable principles as acceptance criteria. Vendor-specific UI trends should be treated as references, not requirements.</w:t>
      </w:r>
    </w:p>
    <w:p>
      <w:pPr>
        <w:pStyle w:val="Heading1"/>
      </w:pPr>
      <w:r>
        <w:t>Sources and bibliography</w:t>
      </w:r>
    </w:p>
    <w:p>
      <w:r>
        <w:rPr>
          <w:b/>
        </w:rPr>
        <w:t>OpenAI, Introducing ChatGPT agent</w:t>
      </w:r>
      <w:r>
        <w:br/>
        <w:t>https://openai.com/index/introducing-chatgpt-agent/</w:t>
      </w:r>
    </w:p>
    <w:p>
      <w:r>
        <w:rPr>
          <w:b/>
        </w:rPr>
        <w:t>OpenAI Help, ChatGPT agent</w:t>
      </w:r>
      <w:r>
        <w:br/>
        <w:t>https://help.openai.com/en/articles/11752874-chatgpt-agent</w:t>
      </w:r>
    </w:p>
    <w:p>
      <w:r>
        <w:rPr>
          <w:b/>
        </w:rPr>
        <w:t>Anthropic, Claude Cowork</w:t>
      </w:r>
      <w:r>
        <w:br/>
        <w:t>https://www.anthropic.com/product/claude-cowork</w:t>
      </w:r>
    </w:p>
    <w:p>
      <w:r>
        <w:rPr>
          <w:b/>
        </w:rPr>
        <w:t>Google Gemini Help, Spark / agentic task guidance</w:t>
      </w:r>
      <w:r>
        <w:br/>
        <w:t>https://support.google.com/gemini/answer/17094507?co=GENIE.Platform%3DDesktop&amp;hl=en</w:t>
      </w:r>
    </w:p>
    <w:p>
      <w:r>
        <w:rPr>
          <w:b/>
        </w:rPr>
        <w:t>Google People + AI Guidebook, Mental Models</w:t>
      </w:r>
      <w:r>
        <w:br/>
        <w:t>https://pair.withgoogle.com/chapter/mental-models/</w:t>
      </w:r>
    </w:p>
    <w:p>
      <w:r>
        <w:rPr>
          <w:b/>
        </w:rPr>
        <w:t>Google People + AI Guidebook, Explainability + Trust</w:t>
      </w:r>
      <w:r>
        <w:br/>
        <w:t>https://pair.withgoogle.com/chapter/explainability-trust/</w:t>
      </w:r>
    </w:p>
    <w:p>
      <w:r>
        <w:rPr>
          <w:b/>
        </w:rPr>
        <w:t>Google People + AI Guidebook, Feedback + Control</w:t>
      </w:r>
      <w:r>
        <w:br/>
        <w:t>https://pair.withgoogle.com/chapter/feedback-controls/</w:t>
      </w:r>
    </w:p>
    <w:p>
      <w:r>
        <w:rPr>
          <w:b/>
        </w:rPr>
        <w:t>Google People + AI Guidebook, Errors + Graceful Failure</w:t>
      </w:r>
      <w:r>
        <w:br/>
        <w:t>https://pair.withgoogle.com/chapter/errors-failing/</w:t>
      </w:r>
    </w:p>
    <w:p>
      <w:r>
        <w:rPr>
          <w:b/>
        </w:rPr>
        <w:t>Microsoft HAX Toolkit, Design Patterns</w:t>
      </w:r>
      <w:r>
        <w:br/>
        <w:t>https://www.microsoft.com/en-us/haxtoolkit/design-patterns/</w:t>
      </w:r>
    </w:p>
    <w:p>
      <w:r>
        <w:rPr>
          <w:b/>
        </w:rPr>
        <w:t>IBM Carbon Design System, Carbon for AI</w:t>
      </w:r>
      <w:r>
        <w:br/>
        <w:t>https://carbondesignsystem.com/guidelines/carbon-for-ai/</w:t>
      </w:r>
    </w:p>
    <w:p>
      <w:r>
        <w:rPr>
          <w:b/>
        </w:rPr>
        <w:t>Apple Human Interface Guidelines, Generative AI</w:t>
      </w:r>
      <w:r>
        <w:br/>
        <w:t>https://developer.apple.com/design/human-interface-guidelines/generative-ai</w:t>
      </w:r>
    </w:p>
    <w:p>
      <w:r>
        <w:rPr>
          <w:b/>
        </w:rPr>
        <w:t>Nielsen Norman Group, Designing AI study guide</w:t>
      </w:r>
      <w:r>
        <w:br/>
        <w:t>https://www.nngroup.com/articles/designing-ai-study-guide/</w:t>
      </w:r>
    </w:p>
    <w:p>
      <w:r>
        <w:rPr>
          <w:b/>
        </w:rPr>
        <w:t>Nielsen Norman Group, Smarts, Emotion, and Trust in AI</w:t>
      </w:r>
      <w:r>
        <w:br/>
        <w:t>https://www.nngroup.com/articles/smarts-emotion-trust-ai/</w:t>
      </w:r>
    </w:p>
    <w:p>
      <w:r>
        <w:rPr>
          <w:b/>
        </w:rPr>
        <w:t>Magentic-UI research</w:t>
      </w:r>
      <w:r>
        <w:br/>
        <w:t>https://arxiv.org/html/2507.22358v1</w:t>
      </w:r>
    </w:p>
    <w:p>
      <w:r>
        <w:rPr>
          <w:b/>
        </w:rPr>
        <w:t>AgentTrace research</w:t>
      </w:r>
      <w:r>
        <w:br/>
        <w:t>https://arxiv.org/html/2603.28551v2</w:t>
      </w:r>
    </w:p>
    <w:p>
      <w:r>
        <w:rPr>
          <w:b/>
        </w:rPr>
        <w:t>Need Help? Designing Proactive AI Assistants</w:t>
      </w:r>
      <w:r>
        <w:br/>
        <w:t>https://arxiv.org/html/2410.04596v2</w:t>
      </w:r>
    </w:p>
    <w:p>
      <w:r>
        <w:rPr>
          <w:b/>
        </w:rPr>
        <w:t>Developer Interaction Patterns with Proactive AI</w:t>
      </w:r>
      <w:r>
        <w:br/>
        <w:t>https://arxiv.org/abs/2601.10253</w:t>
      </w:r>
    </w:p>
    <w:p>
      <w:r>
        <w:rPr>
          <w:b/>
        </w:rPr>
        <w:t>How Users Perceive Mixed-Initiative AI</w:t>
      </w:r>
      <w:r>
        <w:br/>
        <w:t>https://arxiv.org/html/2602.01481</w:t>
      </w:r>
    </w:p>
    <w:p>
      <w:r>
        <w:rPr>
          <w:b/>
        </w:rPr>
        <w:t>CHIIR 2026 proactive/personalized agent frontier signal</w:t>
      </w:r>
      <w:r>
        <w:br/>
        <w:t>https://arxiv.org/abs/2608.18638</w:t>
      </w:r>
    </w:p>
    <w:p>
      <w:r>
        <w:rPr>
          <w:b/>
        </w:rPr>
        <w:t>Replit, Plan Mode</w:t>
      </w:r>
      <w:r>
        <w:br/>
        <w:t>https://docs.replit.com/features/agent/plan-mode</w:t>
      </w:r>
    </w:p>
    <w:p>
      <w:r>
        <w:rPr>
          <w:b/>
        </w:rPr>
        <w:t>Replit, Checkpoints and Rollbacks</w:t>
      </w:r>
      <w:r>
        <w:br/>
        <w:t>https://docs.replit.com/features/version-control/checkpoints-and-rollbacks</w:t>
      </w:r>
    </w:p>
    <w:p>
      <w:r>
        <w:rPr>
          <w:b/>
        </w:rPr>
        <w:t>Replit, Plan vs Build Mode</w:t>
      </w:r>
      <w:r>
        <w:br/>
        <w:t>https://docs.replit.com/learn/plan-vs-build-mode</w:t>
      </w:r>
    </w:p>
    <w:p>
      <w:r>
        <w:rPr>
          <w:b/>
        </w:rPr>
        <w:t>Perplexity, Comet Assistant vs Agent</w:t>
      </w:r>
      <w:r>
        <w:br/>
        <w:t>https://www.perplexity.ai/comet/resources/articles/comet-assistant-vs-agent</w:t>
      </w:r>
    </w:p>
    <w:p>
      <w:r>
        <w:rPr>
          <w:b/>
        </w:rPr>
        <w:t>Perplexity, Comet privacy/security FAQ</w:t>
      </w:r>
      <w:r>
        <w:br/>
        <w:t>https://www.perplexity.ai/comet/resources/articles/comet-data-privacy-security-faq-s</w:t>
      </w:r>
    </w:p>
    <w:p>
      <w:r>
        <w:rPr>
          <w:b/>
        </w:rPr>
        <w:t>Manus, Browser Operator</w:t>
      </w:r>
      <w:r>
        <w:br/>
        <w:t>https://manus.im/features/manus-browser-operator</w:t>
      </w:r>
    </w:p>
    <w:p>
      <w:r>
        <w:rPr>
          <w:b/>
        </w:rPr>
        <w:t>Amazon, Alexa for Shopping AI assistant</w:t>
      </w:r>
      <w:r>
        <w:br/>
        <w:t>https://www.aboutamazon.com/news/retail/alexa-for-shopping-ai-assistant</w:t>
      </w:r>
    </w:p>
    <w:p>
      <w:r>
        <w:rPr>
          <w:b/>
        </w:rPr>
        <w:t>Amazon, Buy for Me</w:t>
      </w:r>
      <w:r>
        <w:br/>
        <w:t>https://www.aboutamazon.com/news/retail/amazon-shopping-app-buy-for-me-brands</w:t>
      </w:r>
    </w:p>
    <w:p>
      <w:r>
        <w:rPr>
          <w:b/>
        </w:rPr>
        <w:t>W3C, WCAG 2.2</w:t>
      </w:r>
      <w:r>
        <w:br/>
        <w:t>https://www.w3.org/TR/WCAG22/</w:t>
      </w:r>
    </w:p>
    <w:p>
      <w:r>
        <w:rPr>
          <w:b/>
        </w:rPr>
        <w:t>W3C, Status Messages</w:t>
      </w:r>
      <w:r>
        <w:br/>
        <w:t>https://www.w3.org/WAI/WCAG22/Understanding/status-messages.html</w:t>
      </w:r>
    </w:p>
    <w:p>
      <w:r>
        <w:rPr>
          <w:b/>
        </w:rPr>
        <w:t>W3C, Target Size Minimum</w:t>
      </w:r>
      <w:r>
        <w:br/>
        <w:t>https://www.w3.org/WAI/WCAG22/Understanding/target-size-minimum.html</w:t>
      </w:r>
    </w:p>
    <w:p>
      <w:r>
        <w:rPr>
          <w:b/>
        </w:rPr>
        <w:t>W3C, Contrast Minimum</w:t>
      </w:r>
      <w:r>
        <w:br/>
        <w:t>https://www.w3.org/WAI/WCAG22/Understanding/contrast-minimum</w:t>
      </w:r>
    </w:p>
    <w:p>
      <w:r>
        <w:rPr>
          <w:b/>
        </w:rPr>
        <w:t>W3C, Non-text Contrast</w:t>
      </w:r>
      <w:r>
        <w:br/>
        <w:t>https://www.w3.org/WAI/WCAG21/Understanding/non-text-contrast.html</w:t>
      </w:r>
    </w:p>
    <w:p>
      <w:r>
        <w:rPr>
          <w:b/>
        </w:rPr>
        <w:t>W3C, Animation from Interactions / reduced motion</w:t>
      </w:r>
      <w:r>
        <w:br/>
        <w:t>https://www.w3.org/WAI/WCAG21/Understanding/animation-from-interactions</w:t>
      </w:r>
    </w:p>
    <w:p>
      <w:r>
        <w:rPr>
          <w:b/>
        </w:rPr>
        <w:t>W3C Internationalization authoring techniques</w:t>
      </w:r>
      <w:r>
        <w:br/>
        <w:t>https://www.w3.org/International/techniques/authoring-html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Agentic Interface UX/UI Deep Dive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42030"/>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4203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42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203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