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CampOps Consumer Agentic Booking - Design Brief</w:t>
      </w:r>
    </w:p>
    <w:p w:rsidR="00000000" w:rsidDel="00000000" w:rsidP="00000000" w:rsidRDefault="00000000" w:rsidRPr="00000000" w14:paraId="00000002">
      <w:pPr>
        <w:rPr/>
      </w:pPr>
      <w:r w:rsidDel="00000000" w:rsidR="00000000" w:rsidRPr="00000000">
        <w:rPr>
          <w:rtl w:val="0"/>
        </w:rPr>
        <w:t xml:space="preserve">Version 1.1 | Updated 2026-08-30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Define the experience problems design must solve for the CampOps consumer agentic booking POC without prescribing visual layout or interaction patterns prematurely.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brief should evolve as design work progresses. It captures the current design hypothesis, the critical agentic behaviors to make legible, and the questions that need to be answered through exploration and prototyping.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Design Challenge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Create an experience in which a camper can express a complex camping goal naturally, allow CampOps to act on that goal with meaningful autonomy, understand what CampOps is doing and why, redirect the agent when needed, and retain explicit control over consequential actions.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experience should feel agentic because CampOps can interpret, act, adapt, and recommend, not because the interface resembles a chatbot.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Working Experience Lens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Use five questions to evaluate the experience throughout design: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Intent</w:t>
      </w:r>
    </w:p>
    <w:p w:rsidR="00000000" w:rsidDel="00000000" w:rsidP="00000000" w:rsidRDefault="00000000" w:rsidRPr="00000000" w14:paraId="00000015">
      <w:pPr>
        <w:rPr/>
      </w:pPr>
      <w:r w:rsidDel="00000000" w:rsidR="00000000" w:rsidRPr="00000000">
        <w:rPr>
          <w:rtl w:val="0"/>
        </w:rPr>
        <w:t xml:space="preserve">What does CampOps believe the user wants, and can the user correct that understanding?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Activity</w:t>
      </w:r>
    </w:p>
    <w:p w:rsidR="00000000" w:rsidDel="00000000" w:rsidP="00000000" w:rsidRDefault="00000000" w:rsidRPr="00000000" w14:paraId="00000018">
      <w:pPr>
        <w:rPr/>
      </w:pPr>
      <w:r w:rsidDel="00000000" w:rsidR="00000000" w:rsidRPr="00000000">
        <w:rPr>
          <w:rtl w:val="0"/>
        </w:rPr>
        <w:t xml:space="preserve">Can the user tell when CampOps is working, what kind of work is underway, and when conditions change?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Control</w:t>
      </w:r>
    </w:p>
    <w:p w:rsidR="00000000" w:rsidDel="00000000" w:rsidP="00000000" w:rsidRDefault="00000000" w:rsidRPr="00000000" w14:paraId="0000001B">
      <w:pPr>
        <w:rPr/>
      </w:pPr>
      <w:r w:rsidDel="00000000" w:rsidR="00000000" w:rsidRPr="00000000">
        <w:rPr>
          <w:rtl w:val="0"/>
        </w:rPr>
        <w:t xml:space="preserve">Can the user redirect, refine, reject, interrupt, or otherwise steer the agent without restarting the task?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Judgment</w:t>
      </w:r>
    </w:p>
    <w:p w:rsidR="00000000" w:rsidDel="00000000" w:rsidP="00000000" w:rsidRDefault="00000000" w:rsidRPr="00000000" w14:paraId="0000001E">
      <w:pPr>
        <w:rPr/>
      </w:pPr>
      <w:r w:rsidDel="00000000" w:rsidR="00000000" w:rsidRPr="00000000">
        <w:rPr>
          <w:rtl w:val="0"/>
        </w:rPr>
        <w:t xml:space="preserve">When CampOps makes a recommendation or tradeoff, can the user understand the relevant basis for that judgment?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Authority</w:t>
      </w:r>
    </w:p>
    <w:p w:rsidR="00000000" w:rsidDel="00000000" w:rsidP="00000000" w:rsidRDefault="00000000" w:rsidRPr="00000000" w14:paraId="00000021">
      <w:pPr>
        <w:rPr/>
      </w:pPr>
      <w:r w:rsidDel="00000000" w:rsidR="00000000" w:rsidRPr="00000000">
        <w:rPr>
          <w:rtl w:val="0"/>
        </w:rPr>
        <w:t xml:space="preserve">Is it clear what CampOps may do autonomously and where it must stop for explicit human authorization?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These are design lenses, not separate product surfaces or workstreams.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Golden Path to Prototype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primary design exploration should support this sequence: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The user expresses a camping goal with multiple constraints or preferences.</w:t>
      </w:r>
    </w:p>
    <w:p w:rsidR="00000000" w:rsidDel="00000000" w:rsidP="00000000" w:rsidRDefault="00000000" w:rsidRPr="00000000" w14:paraId="0000002A">
      <w:pPr>
        <w:rPr/>
      </w:pPr>
      <w:r w:rsidDel="00000000" w:rsidR="00000000" w:rsidRPr="00000000">
        <w:rPr>
          <w:rtl w:val="0"/>
        </w:rPr>
        <w:t xml:space="preserve">2. CampOps interprets the goal and begins working against it.</w:t>
      </w:r>
    </w:p>
    <w:p w:rsidR="00000000" w:rsidDel="00000000" w:rsidP="00000000" w:rsidRDefault="00000000" w:rsidRPr="00000000" w14:paraId="0000002B">
      <w:pPr>
        <w:rPr/>
      </w:pPr>
      <w:r w:rsidDel="00000000" w:rsidR="00000000" w:rsidRPr="00000000">
        <w:rPr>
          <w:rtl w:val="0"/>
        </w:rPr>
        <w:t xml:space="preserve">3. The user has enough visibility to understand that productive work is occurring.</w:t>
      </w:r>
    </w:p>
    <w:p w:rsidR="00000000" w:rsidDel="00000000" w:rsidP="00000000" w:rsidRDefault="00000000" w:rsidRPr="00000000" w14:paraId="0000002C">
      <w:pPr>
        <w:rPr/>
      </w:pPr>
      <w:r w:rsidDel="00000000" w:rsidR="00000000" w:rsidRPr="00000000">
        <w:rPr>
          <w:rtl w:val="0"/>
        </w:rPr>
        <w:t xml:space="preserve">4. A preferred or high-ranked option becomes unavailable.</w:t>
      </w:r>
    </w:p>
    <w:p w:rsidR="00000000" w:rsidDel="00000000" w:rsidP="00000000" w:rsidRDefault="00000000" w:rsidRPr="00000000" w14:paraId="0000002D">
      <w:pPr>
        <w:rPr/>
      </w:pPr>
      <w:r w:rsidDel="00000000" w:rsidR="00000000" w:rsidRPr="00000000">
        <w:rPr>
          <w:rtl w:val="0"/>
        </w:rPr>
        <w:t xml:space="preserve">5. CampOps adapts without discarding the user's established intent.</w:t>
      </w:r>
    </w:p>
    <w:p w:rsidR="00000000" w:rsidDel="00000000" w:rsidP="00000000" w:rsidRDefault="00000000" w:rsidRPr="00000000" w14:paraId="0000002E">
      <w:pPr>
        <w:rPr/>
      </w:pPr>
      <w:r w:rsidDel="00000000" w:rsidR="00000000" w:rsidRPr="00000000">
        <w:rPr>
          <w:rtl w:val="0"/>
        </w:rPr>
        <w:t xml:space="preserve">6. CampOps evaluates alternatives and recommends a substitute.</w:t>
      </w:r>
    </w:p>
    <w:p w:rsidR="00000000" w:rsidDel="00000000" w:rsidP="00000000" w:rsidRDefault="00000000" w:rsidRPr="00000000" w14:paraId="0000002F">
      <w:pPr>
        <w:rPr/>
      </w:pPr>
      <w:r w:rsidDel="00000000" w:rsidR="00000000" w:rsidRPr="00000000">
        <w:rPr>
          <w:rtl w:val="0"/>
        </w:rPr>
        <w:t xml:space="preserve">7. CampOps communicates the meaningful tradeoff behind that recommendation.</w:t>
      </w:r>
    </w:p>
    <w:p w:rsidR="00000000" w:rsidDel="00000000" w:rsidP="00000000" w:rsidRDefault="00000000" w:rsidRPr="00000000" w14:paraId="00000030">
      <w:pPr>
        <w:rPr/>
      </w:pPr>
      <w:r w:rsidDel="00000000" w:rsidR="00000000" w:rsidRPr="00000000">
        <w:rPr>
          <w:rtl w:val="0"/>
        </w:rPr>
        <w:t xml:space="preserve">8. The user may accept the recommendation or redirect CampOps.</w:t>
      </w:r>
    </w:p>
    <w:p w:rsidR="00000000" w:rsidDel="00000000" w:rsidP="00000000" w:rsidRDefault="00000000" w:rsidRPr="00000000" w14:paraId="00000031">
      <w:pPr>
        <w:rPr/>
      </w:pPr>
      <w:r w:rsidDel="00000000" w:rsidR="00000000" w:rsidRPr="00000000">
        <w:rPr>
          <w:rtl w:val="0"/>
        </w:rPr>
        <w:t xml:space="preserve">9. CampOps prepares a booking-ready state.</w:t>
      </w:r>
    </w:p>
    <w:p w:rsidR="00000000" w:rsidDel="00000000" w:rsidP="00000000" w:rsidRDefault="00000000" w:rsidRPr="00000000" w14:paraId="00000032">
      <w:pPr>
        <w:rPr/>
      </w:pPr>
      <w:r w:rsidDel="00000000" w:rsidR="00000000" w:rsidRPr="00000000">
        <w:rPr>
          <w:rtl w:val="0"/>
        </w:rPr>
        <w:t xml:space="preserve">10. CampOps stops before a financial or irreversible commitment and hands control back to the user for explicit authorization.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normal-path activity before the exception is important. The exception should feel like an interruption to a functioning agent process, not like a failure demo disguised as a booking experience.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Critical Design Seam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highest-risk interaction is the transition from agent activity and judgment into human authorization.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Design should make this seam unambiguous:</w:t>
      </w:r>
    </w:p>
    <w:p w:rsidR="00000000" w:rsidDel="00000000" w:rsidP="00000000" w:rsidRDefault="00000000" w:rsidRPr="00000000" w14:paraId="0000003B">
      <w:pPr>
        <w:rPr/>
      </w:pPr>
      <w:r w:rsidDel="00000000" w:rsidR="00000000" w:rsidRPr="00000000">
        <w:rPr>
          <w:rtl w:val="0"/>
        </w:rPr>
        <w:t xml:space="preserve">• what CampOps has already done</w:t>
      </w:r>
    </w:p>
    <w:p w:rsidR="00000000" w:rsidDel="00000000" w:rsidP="00000000" w:rsidRDefault="00000000" w:rsidRPr="00000000" w14:paraId="0000003C">
      <w:pPr>
        <w:rPr/>
      </w:pPr>
      <w:r w:rsidDel="00000000" w:rsidR="00000000" w:rsidRPr="00000000">
        <w:rPr>
          <w:rtl w:val="0"/>
        </w:rPr>
        <w:t xml:space="preserve">• what CampOps has prepared but not committed</w:t>
      </w:r>
    </w:p>
    <w:p w:rsidR="00000000" w:rsidDel="00000000" w:rsidP="00000000" w:rsidRDefault="00000000" w:rsidRPr="00000000" w14:paraId="0000003D">
      <w:pPr>
        <w:rPr/>
      </w:pPr>
      <w:r w:rsidDel="00000000" w:rsidR="00000000" w:rsidRPr="00000000">
        <w:rPr>
          <w:rtl w:val="0"/>
        </w:rPr>
        <w:t xml:space="preserve">• what action is now being proposed</w:t>
      </w:r>
    </w:p>
    <w:p w:rsidR="00000000" w:rsidDel="00000000" w:rsidP="00000000" w:rsidRDefault="00000000" w:rsidRPr="00000000" w14:paraId="0000003E">
      <w:pPr>
        <w:rPr/>
      </w:pPr>
      <w:r w:rsidDel="00000000" w:rsidR="00000000" w:rsidRPr="00000000">
        <w:rPr>
          <w:rtl w:val="0"/>
        </w:rPr>
        <w:t xml:space="preserve">• what will happen if the user authorizes it</w:t>
      </w:r>
    </w:p>
    <w:p w:rsidR="00000000" w:rsidDel="00000000" w:rsidP="00000000" w:rsidRDefault="00000000" w:rsidRPr="00000000" w14:paraId="0000003F">
      <w:pPr>
        <w:rPr/>
      </w:pPr>
      <w:r w:rsidDel="00000000" w:rsidR="00000000" w:rsidRPr="00000000">
        <w:rPr>
          <w:rtl w:val="0"/>
        </w:rPr>
        <w:t xml:space="preserve">• what financial or irreversible consequence is involved</w:t>
      </w:r>
    </w:p>
    <w:p w:rsidR="00000000" w:rsidDel="00000000" w:rsidP="00000000" w:rsidRDefault="00000000" w:rsidRPr="00000000" w14:paraId="00000040">
      <w:pPr>
        <w:rPr/>
      </w:pPr>
      <w:r w:rsidDel="00000000" w:rsidR="00000000" w:rsidRPr="00000000">
        <w:rPr>
          <w:rtl w:val="0"/>
        </w:rPr>
        <w:t xml:space="preserve">• whether and how the user can change course before committing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seam should be designed first because it forces upstream information requirements to become concrete. The full prototype should still be experienced front to back.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6. Autonomy Model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Design should support four behavioral modes: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Autonomous</w:t>
      </w:r>
    </w:p>
    <w:p w:rsidR="00000000" w:rsidDel="00000000" w:rsidP="00000000" w:rsidRDefault="00000000" w:rsidRPr="00000000" w14:paraId="00000049">
      <w:pPr>
        <w:rPr/>
      </w:pPr>
      <w:r w:rsidDel="00000000" w:rsidR="00000000" w:rsidRPr="00000000">
        <w:rPr>
          <w:rtl w:val="0"/>
        </w:rPr>
        <w:t xml:space="preserve">CampOps may search, filter, compare, evaluate, rank, recommend, and answer relevant questions without requiring approval for each step.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Visible and Reversible</w:t>
      </w:r>
    </w:p>
    <w:p w:rsidR="00000000" w:rsidDel="00000000" w:rsidP="00000000" w:rsidRDefault="00000000" w:rsidRPr="00000000" w14:paraId="0000004C">
      <w:pPr>
        <w:rPr/>
      </w:pPr>
      <w:r w:rsidDel="00000000" w:rsidR="00000000" w:rsidRPr="00000000">
        <w:rPr>
          <w:rtl w:val="0"/>
        </w:rPr>
        <w:t xml:space="preserve">CampOps may perform low-consequence actions that remain easy to review, change, or undo.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Prepared for Approval</w:t>
      </w:r>
    </w:p>
    <w:p w:rsidR="00000000" w:rsidDel="00000000" w:rsidP="00000000" w:rsidRDefault="00000000" w:rsidRPr="00000000" w14:paraId="0000004F">
      <w:pPr>
        <w:rPr/>
      </w:pPr>
      <w:r w:rsidDel="00000000" w:rsidR="00000000" w:rsidRPr="00000000">
        <w:rPr>
          <w:rtl w:val="0"/>
        </w:rPr>
        <w:t xml:space="preserve">CampOps may assemble or stage a consequential action, but the result remains non-binding until reviewed.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Explicit Consent</w:t>
      </w:r>
    </w:p>
    <w:p w:rsidR="00000000" w:rsidDel="00000000" w:rsidP="00000000" w:rsidRDefault="00000000" w:rsidRPr="00000000" w14:paraId="00000052">
      <w:pPr>
        <w:rPr/>
      </w:pPr>
      <w:r w:rsidDel="00000000" w:rsidR="00000000" w:rsidRPr="00000000">
        <w:rPr>
          <w:rtl w:val="0"/>
        </w:rPr>
        <w:t xml:space="preserve">CampOps must stop before financial, non-refundable, cancellation, or other irreversible commitments and require a clear user authorization.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experience should make these boundaries understandable through behavior rather than relying on explanatory documentation.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 Trust Principles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Design should optimize for informed confidence rather than performative AI transparency.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Users should be able to understand:</w:t>
      </w:r>
    </w:p>
    <w:p w:rsidR="00000000" w:rsidDel="00000000" w:rsidP="00000000" w:rsidRDefault="00000000" w:rsidRPr="00000000" w14:paraId="0000005B">
      <w:pPr>
        <w:rPr/>
      </w:pPr>
      <w:r w:rsidDel="00000000" w:rsidR="00000000" w:rsidRPr="00000000">
        <w:rPr>
          <w:rtl w:val="0"/>
        </w:rPr>
        <w:t xml:space="preserve">• whether CampOps understood their request</w:t>
      </w:r>
    </w:p>
    <w:p w:rsidR="00000000" w:rsidDel="00000000" w:rsidP="00000000" w:rsidRDefault="00000000" w:rsidRPr="00000000" w14:paraId="0000005C">
      <w:pPr>
        <w:rPr/>
      </w:pPr>
      <w:r w:rsidDel="00000000" w:rsidR="00000000" w:rsidRPr="00000000">
        <w:rPr>
          <w:rtl w:val="0"/>
        </w:rPr>
        <w:t xml:space="preserve">• whether CampOps is actively working or waiting for them</w:t>
      </w:r>
    </w:p>
    <w:p w:rsidR="00000000" w:rsidDel="00000000" w:rsidP="00000000" w:rsidRDefault="00000000" w:rsidRPr="00000000" w14:paraId="0000005D">
      <w:pPr>
        <w:rPr/>
      </w:pPr>
      <w:r w:rsidDel="00000000" w:rsidR="00000000" w:rsidRPr="00000000">
        <w:rPr>
          <w:rtl w:val="0"/>
        </w:rPr>
        <w:t xml:space="preserve">• when CampOps has made an assumption or compromise</w:t>
      </w:r>
    </w:p>
    <w:p w:rsidR="00000000" w:rsidDel="00000000" w:rsidP="00000000" w:rsidRDefault="00000000" w:rsidRPr="00000000" w14:paraId="0000005E">
      <w:pPr>
        <w:rPr/>
      </w:pPr>
      <w:r w:rsidDel="00000000" w:rsidR="00000000" w:rsidRPr="00000000">
        <w:rPr>
          <w:rtl w:val="0"/>
        </w:rPr>
        <w:t xml:space="preserve">• why a recommended option is relevant to their priorities</w:t>
      </w:r>
    </w:p>
    <w:p w:rsidR="00000000" w:rsidDel="00000000" w:rsidP="00000000" w:rsidRDefault="00000000" w:rsidRPr="00000000" w14:paraId="0000005F">
      <w:pPr>
        <w:rPr/>
      </w:pPr>
      <w:r w:rsidDel="00000000" w:rsidR="00000000" w:rsidRPr="00000000">
        <w:rPr>
          <w:rtl w:val="0"/>
        </w:rPr>
        <w:t xml:space="preserve">• when external conditions have changed</w:t>
      </w:r>
    </w:p>
    <w:p w:rsidR="00000000" w:rsidDel="00000000" w:rsidP="00000000" w:rsidRDefault="00000000" w:rsidRPr="00000000" w14:paraId="00000060">
      <w:pPr>
        <w:rPr/>
      </w:pPr>
      <w:r w:rsidDel="00000000" w:rsidR="00000000" w:rsidRPr="00000000">
        <w:rPr>
          <w:rtl w:val="0"/>
        </w:rPr>
        <w:t xml:space="preserve">• whether anything has already been booked, charged, canceled, or otherwise committed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Do not use private model reasoning or chain-of-thought as a trust mechanism.</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Decision explanation and progress visibility are distinct needs:</w:t>
      </w:r>
    </w:p>
    <w:p w:rsidR="00000000" w:rsidDel="00000000" w:rsidP="00000000" w:rsidRDefault="00000000" w:rsidRPr="00000000" w14:paraId="00000065">
      <w:pPr>
        <w:rPr/>
      </w:pPr>
      <w:r w:rsidDel="00000000" w:rsidR="00000000" w:rsidRPr="00000000">
        <w:rPr>
          <w:rtl w:val="0"/>
        </w:rPr>
        <w:t xml:space="preserve">• Progress visibility explains what kind of work is happening.</w:t>
      </w:r>
    </w:p>
    <w:p w:rsidR="00000000" w:rsidDel="00000000" w:rsidP="00000000" w:rsidRDefault="00000000" w:rsidRPr="00000000" w14:paraId="00000066">
      <w:pPr>
        <w:rPr/>
      </w:pPr>
      <w:r w:rsidDel="00000000" w:rsidR="00000000" w:rsidRPr="00000000">
        <w:rPr>
          <w:rtl w:val="0"/>
        </w:rPr>
        <w:t xml:space="preserve">• Decision explanation communicates why a recommendation or tradeoff is relevant.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Both should be supported where they materially help the user.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8. Control Principles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user should not become trapped inside the agent's current interpretation or plan.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Design must accommodate:</w:t>
      </w:r>
    </w:p>
    <w:p w:rsidR="00000000" w:rsidDel="00000000" w:rsidP="00000000" w:rsidRDefault="00000000" w:rsidRPr="00000000" w14:paraId="0000006F">
      <w:pPr>
        <w:rPr/>
      </w:pPr>
      <w:r w:rsidDel="00000000" w:rsidR="00000000" w:rsidRPr="00000000">
        <w:rPr>
          <w:rtl w:val="0"/>
        </w:rPr>
        <w:t xml:space="preserve">• correcting misunderstood intent</w:t>
      </w:r>
    </w:p>
    <w:p w:rsidR="00000000" w:rsidDel="00000000" w:rsidP="00000000" w:rsidRDefault="00000000" w:rsidRPr="00000000" w14:paraId="00000070">
      <w:pPr>
        <w:rPr/>
      </w:pPr>
      <w:r w:rsidDel="00000000" w:rsidR="00000000" w:rsidRPr="00000000">
        <w:rPr>
          <w:rtl w:val="0"/>
        </w:rPr>
        <w:t xml:space="preserve">• changing hard requirements or preferences</w:t>
      </w:r>
    </w:p>
    <w:p w:rsidR="00000000" w:rsidDel="00000000" w:rsidP="00000000" w:rsidRDefault="00000000" w:rsidRPr="00000000" w14:paraId="00000071">
      <w:pPr>
        <w:rPr/>
      </w:pPr>
      <w:r w:rsidDel="00000000" w:rsidR="00000000" w:rsidRPr="00000000">
        <w:rPr>
          <w:rtl w:val="0"/>
        </w:rPr>
        <w:t xml:space="preserve">• rejecting a proposed alternative</w:t>
      </w:r>
    </w:p>
    <w:p w:rsidR="00000000" w:rsidDel="00000000" w:rsidP="00000000" w:rsidRDefault="00000000" w:rsidRPr="00000000" w14:paraId="00000072">
      <w:pPr>
        <w:rPr/>
      </w:pPr>
      <w:r w:rsidDel="00000000" w:rsidR="00000000" w:rsidRPr="00000000">
        <w:rPr>
          <w:rtl w:val="0"/>
        </w:rPr>
        <w:t xml:space="preserve">• asking for different options</w:t>
      </w:r>
    </w:p>
    <w:p w:rsidR="00000000" w:rsidDel="00000000" w:rsidP="00000000" w:rsidRDefault="00000000" w:rsidRPr="00000000" w14:paraId="00000073">
      <w:pPr>
        <w:rPr/>
      </w:pPr>
      <w:r w:rsidDel="00000000" w:rsidR="00000000" w:rsidRPr="00000000">
        <w:rPr>
          <w:rtl w:val="0"/>
        </w:rPr>
        <w:t xml:space="preserve">• redirecting the task after an exception</w:t>
      </w:r>
    </w:p>
    <w:p w:rsidR="00000000" w:rsidDel="00000000" w:rsidP="00000000" w:rsidRDefault="00000000" w:rsidRPr="00000000" w14:paraId="00000074">
      <w:pPr>
        <w:rPr/>
      </w:pPr>
      <w:r w:rsidDel="00000000" w:rsidR="00000000" w:rsidRPr="00000000">
        <w:rPr>
          <w:rtl w:val="0"/>
        </w:rPr>
        <w:t xml:space="preserve">• returning to an earlier decision when practical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Corrections should update the active task rather than force the user to reconstruct the original request.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9. Judgment and Tradeoffs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CampOps should not silently relax user constraints to produce an answer.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When an exact match is unavailable, the experience should help the user understand:</w:t>
      </w:r>
    </w:p>
    <w:p w:rsidR="00000000" w:rsidDel="00000000" w:rsidP="00000000" w:rsidRDefault="00000000" w:rsidRPr="00000000" w14:paraId="0000007D">
      <w:pPr>
        <w:rPr/>
      </w:pPr>
      <w:r w:rsidDel="00000000" w:rsidR="00000000" w:rsidRPr="00000000">
        <w:rPr>
          <w:rtl w:val="0"/>
        </w:rPr>
        <w:t xml:space="preserve">• which requirement could not be satisfied</w:t>
      </w:r>
    </w:p>
    <w:p w:rsidR="00000000" w:rsidDel="00000000" w:rsidP="00000000" w:rsidRDefault="00000000" w:rsidRPr="00000000" w14:paraId="0000007E">
      <w:pPr>
        <w:rPr/>
      </w:pPr>
      <w:r w:rsidDel="00000000" w:rsidR="00000000" w:rsidRPr="00000000">
        <w:rPr>
          <w:rtl w:val="0"/>
        </w:rPr>
        <w:t xml:space="preserve">• what the recommended alternative preserves</w:t>
      </w:r>
    </w:p>
    <w:p w:rsidR="00000000" w:rsidDel="00000000" w:rsidP="00000000" w:rsidRDefault="00000000" w:rsidRPr="00000000" w14:paraId="0000007F">
      <w:pPr>
        <w:rPr/>
      </w:pPr>
      <w:r w:rsidDel="00000000" w:rsidR="00000000" w:rsidRPr="00000000">
        <w:rPr>
          <w:rtl w:val="0"/>
        </w:rPr>
        <w:t xml:space="preserve">• what it compromises</w:t>
      </w:r>
    </w:p>
    <w:p w:rsidR="00000000" w:rsidDel="00000000" w:rsidP="00000000" w:rsidRDefault="00000000" w:rsidRPr="00000000" w14:paraId="00000080">
      <w:pPr>
        <w:rPr/>
      </w:pPr>
      <w:r w:rsidDel="00000000" w:rsidR="00000000" w:rsidRPr="00000000">
        <w:rPr>
          <w:rtl w:val="0"/>
        </w:rPr>
        <w:t xml:space="preserve">• any meaningful cost, distance, availability, amenity, or policy difference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design challenge is not to expose every factor CampOps considered. It is to expose the factors necessary for the user to judge whether the recommendation is acceptable.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10. Open Design Questions</w:t>
      </w:r>
    </w:p>
    <w:p w:rsidR="00000000" w:rsidDel="00000000" w:rsidP="00000000" w:rsidRDefault="00000000" w:rsidRPr="00000000" w14:paraId="00000085">
      <w:pPr>
        <w:rPr/>
      </w:pPr>
      <w:r w:rsidDel="00000000" w:rsidR="00000000" w:rsidRPr="00000000">
        <w:rPr>
          <w:rtl w:val="0"/>
        </w:rPr>
        <w:t xml:space="preserve">Explore and resolve through design rather than treating these as predetermined requirements. Original questions are retained below as a record of what was genuinely uncertain going into design.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should interpreted intent remain visible and correctable without becoming a conventional search form?</w:t>
      </w:r>
    </w:p>
    <w:p w:rsidR="00000000" w:rsidDel="00000000" w:rsidP="00000000" w:rsidRDefault="00000000" w:rsidRPr="00000000" w14:paraId="00000088">
      <w:pPr>
        <w:rPr/>
      </w:pPr>
      <w:r w:rsidDel="00000000" w:rsidR="00000000" w:rsidRPr="00000000">
        <w:rPr>
          <w:rtl w:val="0"/>
        </w:rPr>
        <w:t xml:space="preserve">Resolved. A persistent panel, not a form: on desktop, a side-by-side layout with chat on one side and a live trip summary on the other; on mobile, a collapsed status bar that expands into a bottom sheet on request. The panel shows the trip's goal statement plus four tiered requirement groups, Hard, Flexible, Preference, and Relative Priority, as removable chips. Chat remains the primary way to add or change intent; the panel is where the user inspects it. This is grounded in the Deep Dive report's warning against making chat the information architecture: chat is often the best intent and steering layer, but rarely the best storage layer.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How much agent activity is useful before progress communication becomes noisy?</w:t>
      </w:r>
    </w:p>
    <w:p w:rsidR="00000000" w:rsidDel="00000000" w:rsidP="00000000" w:rsidRDefault="00000000" w:rsidRPr="00000000" w14:paraId="0000008B">
      <w:pPr>
        <w:rPr/>
      </w:pPr>
      <w:r w:rsidDel="00000000" w:rsidR="00000000" w:rsidRPr="00000000">
        <w:rPr>
          <w:rtl w:val="0"/>
        </w:rPr>
        <w:t xml:space="preserve">Resolved. A single glanceable status badge, Planning, Working, Waiting for you, or Needs attention, plus one line of plain-language context such as "Searching campsites" or "Updating search." No raw reasoning or step-by-step narration is shown. Anything more detailed than the current status lives in the Activity Log, a separate opt-in view, rather than being streamed into the main task surface.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How should the user redirect CampOps while work is underway?</w:t>
      </w:r>
    </w:p>
    <w:p w:rsidR="00000000" w:rsidDel="00000000" w:rsidP="00000000" w:rsidRDefault="00000000" w:rsidRPr="00000000" w14:paraId="0000008E">
      <w:pPr>
        <w:rPr/>
      </w:pPr>
      <w:r w:rsidDel="00000000" w:rsidR="00000000" w:rsidRPr="00000000">
        <w:rPr>
          <w:rtl w:val="0"/>
        </w:rPr>
        <w:t xml:space="preserve">Resolved. Two distinct paths, both real: typing a refinement into the composer, or removing a requirement chip directly. Both produce an explicit agent acknowledgment naming what changed before the system re-searches; neither happens silently.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When should CampOps interrupt the user versus continue autonomously?</w:t>
      </w:r>
    </w:p>
    <w:p w:rsidR="00000000" w:rsidDel="00000000" w:rsidP="00000000" w:rsidRDefault="00000000" w:rsidRPr="00000000" w14:paraId="00000091">
      <w:pPr>
        <w:rPr/>
      </w:pPr>
      <w:r w:rsidDel="00000000" w:rsidR="00000000" w:rsidRPr="00000000">
        <w:rPr>
          <w:rtl w:val="0"/>
        </w:rPr>
        <w:t xml:space="preserve">Resolved. Only for two situations: genuine ambiguity that blocks useful progress, handled by the Clarification screen, and a request that falls outside scope entirely, handled by the Unsupported screen. Everything else, including the scripted availability-loss exception, is narrated as it happens without requiring a response before the agent continues.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How should hard constraints and preferences be distinguished in the experience?</w:t>
      </w:r>
    </w:p>
    <w:p w:rsidR="00000000" w:rsidDel="00000000" w:rsidP="00000000" w:rsidRDefault="00000000" w:rsidRPr="00000000" w14:paraId="00000094">
      <w:pPr>
        <w:rPr/>
      </w:pPr>
      <w:r w:rsidDel="00000000" w:rsidR="00000000" w:rsidRPr="00000000">
        <w:rPr>
          <w:rtl w:val="0"/>
        </w:rPr>
        <w:t xml:space="preserve">Resolved. Four visually distinct chip tiers, color-coded according to the Case Study's color-meaning decision, each with its own conceptual reason rather than arbitrary treatment. Hard requirements and preferences are never visually interchangeable.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What is the clearest way to communicate a changed condition such as lost availability?</w:t>
      </w:r>
    </w:p>
    <w:p w:rsidR="00000000" w:rsidDel="00000000" w:rsidP="00000000" w:rsidRDefault="00000000" w:rsidRPr="00000000" w14:paraId="00000097">
      <w:pPr>
        <w:rPr/>
      </w:pPr>
      <w:r w:rsidDel="00000000" w:rsidR="00000000" w:rsidRPr="00000000">
        <w:rPr>
          <w:rtl w:val="0"/>
        </w:rPr>
        <w:t xml:space="preserve">Resolved. A dedicated Availability Lost screen state: the agent states plainly what happened, then immediately presents the adapted alternative in the same interaction, rather than treating the loss and recovery as two separate interactions the user has to sit through.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How much explanation is needed for a substitute recommendation?</w:t>
      </w:r>
    </w:p>
    <w:p w:rsidR="00000000" w:rsidDel="00000000" w:rsidP="00000000" w:rsidRDefault="00000000" w:rsidRPr="00000000" w14:paraId="0000009A">
      <w:pPr>
        <w:rPr/>
      </w:pPr>
      <w:r w:rsidDel="00000000" w:rsidR="00000000" w:rsidRPr="00000000">
        <w:rPr>
          <w:rtl w:val="0"/>
        </w:rPr>
        <w:t xml:space="preserve">Resolved. A structured explanation grounded in three things: which requirements were preserved, shown as chips; what was compromised, shown as a distinctly colored chip when applicable; and one sentence of plain-language reasoning tying them together. Never more, and never raw comparison data.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How should staged work be distinguished from committed work?</w:t>
      </w:r>
    </w:p>
    <w:p w:rsidR="00000000" w:rsidDel="00000000" w:rsidP="00000000" w:rsidRDefault="00000000" w:rsidRPr="00000000" w14:paraId="0000009D">
      <w:pPr>
        <w:rPr/>
      </w:pPr>
      <w:r w:rsidDel="00000000" w:rsidR="00000000" w:rsidRPr="00000000">
        <w:rPr>
          <w:rtl w:val="0"/>
        </w:rPr>
        <w:t xml:space="preserve">Resolved. Explicit status language at every step, including "Staged · Not yet booked" versus "Reserved"; a persistent "No payment has been made and nothing has been booked yet" line on the review screen; and a hard authorization boundary, the Authorize Booking dialog, between the two. The authorization step always names the exact target, amount, and consequence before anything commits.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information is essential at the authorization boundary?</w:t>
      </w:r>
    </w:p>
    <w:p w:rsidR="00000000" w:rsidDel="00000000" w:rsidP="00000000" w:rsidRDefault="00000000" w:rsidRPr="00000000" w14:paraId="000000A0">
      <w:pPr>
        <w:rPr/>
      </w:pPr>
      <w:r w:rsidDel="00000000" w:rsidR="00000000" w:rsidRPr="00000000">
        <w:rPr>
          <w:rtl w:val="0"/>
        </w:rPr>
        <w:t xml:space="preserve">Resolved. The exact site, dates, amount, and payment method, restated plainly rather than referenced implicitly, plus the specific consequence, including non-refundable terms after a stated date, in destructive-colored text. The commit button names the action and amount rather than using a generic label such as "Confirm."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What recovery path is needed if the user rejects the agent's recommendation?</w:t>
      </w:r>
    </w:p>
    <w:p w:rsidR="00000000" w:rsidDel="00000000" w:rsidP="00000000" w:rsidRDefault="00000000" w:rsidRPr="00000000" w14:paraId="000000A3">
      <w:pPr>
        <w:rPr/>
      </w:pPr>
      <w:r w:rsidDel="00000000" w:rsidR="00000000" w:rsidRPr="00000000">
        <w:rPr>
          <w:rtl w:val="0"/>
        </w:rPr>
        <w:t xml:space="preserve">Resolved. Three distinct outcomes depending on what the user actually wants: Accept, Request Alternative, which advances to the next candidate, or Reject, a quiet decline that ends the search and routes to a shared Closing screen. See the Case Study CTA-consolidation decision for the rationale behind keeping Reject and Request Alternative distinct.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How should unsupported or ambiguous requests be handled without collapsing into generic chat behavior?</w:t>
      </w:r>
    </w:p>
    <w:p w:rsidR="00000000" w:rsidDel="00000000" w:rsidP="00000000" w:rsidRDefault="00000000" w:rsidRPr="00000000" w14:paraId="000000A6">
      <w:pPr>
        <w:rPr/>
      </w:pPr>
      <w:r w:rsidDel="00000000" w:rsidR="00000000" w:rsidRPr="00000000">
        <w:rPr>
          <w:rtl w:val="0"/>
        </w:rPr>
        <w:t xml:space="preserve">Resolved. A single shared Attention Card component is used for unsupported requests, clarification, and no-match states. It is deliberately calm rather than color-coded per scenario because none of these represents an error. It never appears as an ordinary chat bubble; it is always a distinct bordered surface with its own action row beneath 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Additional resolved decision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Should the camper see one recommended candidate at a time, or a set to compare?</w:t>
      </w:r>
    </w:p>
    <w:p w:rsidR="00000000" w:rsidDel="00000000" w:rsidP="00000000" w:rsidRDefault="00000000" w:rsidRPr="00000000" w14:paraId="000000AB">
      <w:pPr>
        <w:rPr/>
      </w:pPr>
      <w:r w:rsidDel="00000000" w:rsidR="00000000" w:rsidRPr="00000000">
        <w:rPr>
          <w:rtl w:val="0"/>
        </w:rPr>
        <w:t xml:space="preserve">Resolved: single-recommendation-forward. The Deep Dive report's screen-density guidance favors one current attention item and one emphasized next action at a time, and its Agent Suggestion pattern is written for a single proposal rather than a set. This remains a working default that should be validated with real users rather than treated as permanently settled. It is also recorded in the Case Study Notes decision log.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11. Design Risks to Watch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Chatbot Gravity</w:t>
      </w:r>
    </w:p>
    <w:p w:rsidR="00000000" w:rsidDel="00000000" w:rsidP="00000000" w:rsidRDefault="00000000" w:rsidRPr="00000000" w14:paraId="000000B0">
      <w:pPr>
        <w:rPr/>
      </w:pPr>
      <w:r w:rsidDel="00000000" w:rsidR="00000000" w:rsidRPr="00000000">
        <w:rPr>
          <w:rtl w:val="0"/>
        </w:rPr>
        <w:t xml:space="preserve">Do not assume natural-language input means the entire experience should become chat-first or chat-only.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Invisible Agency</w:t>
      </w:r>
    </w:p>
    <w:p w:rsidR="00000000" w:rsidDel="00000000" w:rsidP="00000000" w:rsidRDefault="00000000" w:rsidRPr="00000000" w14:paraId="000000B3">
      <w:pPr>
        <w:rPr/>
      </w:pPr>
      <w:r w:rsidDel="00000000" w:rsidR="00000000" w:rsidRPr="00000000">
        <w:rPr>
          <w:rtl w:val="0"/>
        </w:rPr>
        <w:t xml:space="preserve">If CampOps acts without making state changes legible, the system may feel unpredictable or magical rather than trustworthy.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Permission Fatigue</w:t>
      </w:r>
    </w:p>
    <w:p w:rsidR="00000000" w:rsidDel="00000000" w:rsidP="00000000" w:rsidRDefault="00000000" w:rsidRPr="00000000" w14:paraId="000000B6">
      <w:pPr>
        <w:rPr/>
      </w:pPr>
      <w:r w:rsidDel="00000000" w:rsidR="00000000" w:rsidRPr="00000000">
        <w:rPr>
          <w:rtl w:val="0"/>
        </w:rPr>
        <w:t xml:space="preserve">If CampOps asks approval for trivial actions, the experience stops feeling agentic and becomes slower than a traditional interface.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Over-Autonomy</w:t>
      </w:r>
    </w:p>
    <w:p w:rsidR="00000000" w:rsidDel="00000000" w:rsidP="00000000" w:rsidRDefault="00000000" w:rsidRPr="00000000" w14:paraId="000000B9">
      <w:pPr>
        <w:rPr/>
      </w:pPr>
      <w:r w:rsidDel="00000000" w:rsidR="00000000" w:rsidRPr="00000000">
        <w:rPr>
          <w:rtl w:val="0"/>
        </w:rPr>
        <w:t xml:space="preserve">If CampOps crosses meaningful commitment boundaries without explicit consent, the experience becomes unsafe and difficult to trust.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Explanation Overload</w:t>
      </w:r>
    </w:p>
    <w:p w:rsidR="00000000" w:rsidDel="00000000" w:rsidP="00000000" w:rsidRDefault="00000000" w:rsidRPr="00000000" w14:paraId="000000BC">
      <w:pPr>
        <w:rPr/>
      </w:pPr>
      <w:r w:rsidDel="00000000" w:rsidR="00000000" w:rsidRPr="00000000">
        <w:rPr>
          <w:rtl w:val="0"/>
        </w:rPr>
        <w:t xml:space="preserve">Showing too much system activity or rationale can create noise that is mistaken for transparency.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Silent Compromise</w:t>
      </w:r>
    </w:p>
    <w:p w:rsidR="00000000" w:rsidDel="00000000" w:rsidP="00000000" w:rsidRDefault="00000000" w:rsidRPr="00000000" w14:paraId="000000BF">
      <w:pPr>
        <w:rPr/>
      </w:pPr>
      <w:r w:rsidDel="00000000" w:rsidR="00000000" w:rsidRPr="00000000">
        <w:rPr>
          <w:rtl w:val="0"/>
        </w:rPr>
        <w:t xml:space="preserve">The agent should not weaken requirements invisibly simply to produce a result.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State Drift</w:t>
      </w:r>
    </w:p>
    <w:p w:rsidR="00000000" w:rsidDel="00000000" w:rsidP="00000000" w:rsidRDefault="00000000" w:rsidRPr="00000000" w14:paraId="000000C2">
      <w:pPr>
        <w:rPr/>
      </w:pPr>
      <w:r w:rsidDel="00000000" w:rsidR="00000000" w:rsidRPr="00000000">
        <w:rPr>
          <w:rtl w:val="0"/>
        </w:rPr>
        <w:t xml:space="preserve">User intent, recommendation, selected option, and staged booking must remain conceptually aligned throughout the flow.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12. Design Definition of Success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design has solved the core problem when a user can move through the golden path and reliably answer:</w:t>
      </w:r>
    </w:p>
    <w:p w:rsidR="00000000" w:rsidDel="00000000" w:rsidP="00000000" w:rsidRDefault="00000000" w:rsidRPr="00000000" w14:paraId="000000C7">
      <w:pPr>
        <w:rPr/>
      </w:pPr>
      <w:r w:rsidDel="00000000" w:rsidR="00000000" w:rsidRPr="00000000">
        <w:rPr>
          <w:rtl w:val="0"/>
        </w:rPr>
        <w:t xml:space="preserve">• Does CampOps understand what I want?</w:t>
      </w:r>
    </w:p>
    <w:p w:rsidR="00000000" w:rsidDel="00000000" w:rsidP="00000000" w:rsidRDefault="00000000" w:rsidRPr="00000000" w14:paraId="000000C8">
      <w:pPr>
        <w:rPr/>
      </w:pPr>
      <w:r w:rsidDel="00000000" w:rsidR="00000000" w:rsidRPr="00000000">
        <w:rPr>
          <w:rtl w:val="0"/>
        </w:rPr>
        <w:t xml:space="preserve">• Is CampOps doing useful work right now?</w:t>
      </w:r>
    </w:p>
    <w:p w:rsidR="00000000" w:rsidDel="00000000" w:rsidP="00000000" w:rsidRDefault="00000000" w:rsidRPr="00000000" w14:paraId="000000C9">
      <w:pPr>
        <w:rPr/>
      </w:pPr>
      <w:r w:rsidDel="00000000" w:rsidR="00000000" w:rsidRPr="00000000">
        <w:rPr>
          <w:rtl w:val="0"/>
        </w:rPr>
        <w:t xml:space="preserve">• Can I change its direction?</w:t>
      </w:r>
    </w:p>
    <w:p w:rsidR="00000000" w:rsidDel="00000000" w:rsidP="00000000" w:rsidRDefault="00000000" w:rsidRPr="00000000" w14:paraId="000000CA">
      <w:pPr>
        <w:rPr/>
      </w:pPr>
      <w:r w:rsidDel="00000000" w:rsidR="00000000" w:rsidRPr="00000000">
        <w:rPr>
          <w:rtl w:val="0"/>
        </w:rPr>
        <w:t xml:space="preserve">• Why is it recommending this?</w:t>
      </w:r>
    </w:p>
    <w:p w:rsidR="00000000" w:rsidDel="00000000" w:rsidP="00000000" w:rsidRDefault="00000000" w:rsidRPr="00000000" w14:paraId="000000CB">
      <w:pPr>
        <w:rPr/>
      </w:pPr>
      <w:r w:rsidDel="00000000" w:rsidR="00000000" w:rsidRPr="00000000">
        <w:rPr>
          <w:rtl w:val="0"/>
        </w:rPr>
        <w:t xml:space="preserve">• Has anything consequential happened yet?</w:t>
      </w:r>
    </w:p>
    <w:p w:rsidR="00000000" w:rsidDel="00000000" w:rsidP="00000000" w:rsidRDefault="00000000" w:rsidRPr="00000000" w14:paraId="000000CC">
      <w:pPr>
        <w:rPr/>
      </w:pPr>
      <w:r w:rsidDel="00000000" w:rsidR="00000000" w:rsidRPr="00000000">
        <w:rPr>
          <w:rtl w:val="0"/>
        </w:rPr>
        <w:t xml:space="preserve">• What exactly am I being asked to authorize?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design should demonstrate those answers through the product experience itself, not through explanatory narration added for a portfolio presentation.</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