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E4" w:rsidRDefault="00B77771">
      <w:r>
        <w:t>RM-ANOVA</w:t>
      </w:r>
    </w:p>
    <w:p w:rsidR="00B77771" w:rsidRDefault="00B77771">
      <w:r>
        <w:t>Bootstrap – stratify by FAMID</w:t>
      </w:r>
    </w:p>
    <w:p w:rsidR="00B77771" w:rsidRDefault="00B77771">
      <w:r>
        <w:t>Factors</w:t>
      </w:r>
      <w:r w:rsidR="00BE6F76">
        <w:t xml:space="preserve"> (currently variables 3</w:t>
      </w:r>
      <w:bookmarkStart w:id="0" w:name="_GoBack"/>
      <w:bookmarkEnd w:id="0"/>
      <w:r w:rsidR="00BE6F76">
        <w:t>-8)</w:t>
      </w:r>
      <w:r>
        <w:t xml:space="preserve">: 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 xml:space="preserve">time – 4 levels 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>child age – 2 groups: school-age and teens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>child sex – 2 groups: male &amp; female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 xml:space="preserve">child race – 3 groups: White non-Hispanic, Black non-Hispanic, Hispanic 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>see sib in ICU before death – yes/no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>see sib in ICU after death – yes/no</w:t>
      </w:r>
    </w:p>
    <w:p w:rsidR="00B77771" w:rsidRDefault="00B77771" w:rsidP="00B77771">
      <w:pPr>
        <w:pStyle w:val="ListParagraph"/>
        <w:numPr>
          <w:ilvl w:val="0"/>
          <w:numId w:val="1"/>
        </w:numPr>
      </w:pPr>
      <w:r>
        <w:t>did child go to the funeral – yes/no</w:t>
      </w:r>
    </w:p>
    <w:p w:rsidR="00B77771" w:rsidRDefault="00B77771">
      <w:r>
        <w:t>Main effect of time for each factor. Interaction effects of time with age, sex, race</w:t>
      </w:r>
    </w:p>
    <w:p w:rsidR="00B77771" w:rsidRDefault="00B77771"/>
    <w:p w:rsidR="00B77771" w:rsidRDefault="00C748A5" w:rsidP="00487C4D">
      <w:pPr>
        <w:ind w:left="720" w:hanging="720"/>
      </w:pPr>
      <w:r>
        <w:t>RM-ANOVA with each outcome at</w:t>
      </w:r>
      <w:r w:rsidR="00B77771">
        <w:t xml:space="preserve"> 4 time points</w:t>
      </w:r>
      <w:r>
        <w:t>.</w:t>
      </w:r>
      <w:r w:rsidR="00B77771">
        <w:t xml:space="preserve"> Outcomes arranged</w:t>
      </w:r>
      <w:r w:rsidR="00487C4D">
        <w:t xml:space="preserve"> in SPSS</w:t>
      </w:r>
      <w:r w:rsidR="00B77771">
        <w:t xml:space="preserve"> so the 4 time points for each variable are together.</w:t>
      </w:r>
    </w:p>
    <w:p w:rsidR="00B77771" w:rsidRPr="00B77771" w:rsidRDefault="00B77771">
      <w:pPr>
        <w:rPr>
          <w:u w:val="single"/>
        </w:rPr>
      </w:pPr>
      <w:r w:rsidRPr="00B77771">
        <w:rPr>
          <w:u w:val="single"/>
        </w:rPr>
        <w:t>Child-rated outcomes:</w:t>
      </w:r>
    </w:p>
    <w:p w:rsidR="00B77771" w:rsidRDefault="00B77771">
      <w:r>
        <w:t>Child depression: CDITTLC1,</w:t>
      </w:r>
      <w:r w:rsidRPr="00B77771">
        <w:t xml:space="preserve"> </w:t>
      </w:r>
      <w:r>
        <w:t>CDITTLC2, CDITTLC3, CDITTLC4</w:t>
      </w:r>
    </w:p>
    <w:p w:rsidR="00B77771" w:rsidRDefault="00B77771">
      <w:r>
        <w:t>Child anxiety: sasttlc1,</w:t>
      </w:r>
      <w:r w:rsidRPr="00B77771">
        <w:t xml:space="preserve"> </w:t>
      </w:r>
      <w:r>
        <w:t>sasttlc2</w:t>
      </w:r>
      <w:r w:rsidRPr="00B77771">
        <w:t xml:space="preserve">, </w:t>
      </w:r>
      <w:r>
        <w:t>sasttlc3</w:t>
      </w:r>
      <w:r w:rsidRPr="00B77771">
        <w:t xml:space="preserve">, </w:t>
      </w:r>
      <w:r>
        <w:t>sasttlc4</w:t>
      </w:r>
    </w:p>
    <w:p w:rsidR="00B77771" w:rsidRDefault="00B77771">
      <w:r>
        <w:t>Child focus on schoolwork: focusc1, focusc2</w:t>
      </w:r>
      <w:r w:rsidRPr="00B77771">
        <w:t xml:space="preserve">, </w:t>
      </w:r>
      <w:r>
        <w:t>focusc3</w:t>
      </w:r>
      <w:r w:rsidRPr="00B77771">
        <w:t xml:space="preserve">, </w:t>
      </w:r>
      <w:r>
        <w:t>focusc4</w:t>
      </w:r>
    </w:p>
    <w:p w:rsidR="00B77771" w:rsidRDefault="00B77771" w:rsidP="00B77771">
      <w:pPr>
        <w:ind w:right="-450"/>
      </w:pPr>
      <w:r>
        <w:t>Child Grief: HIBGriefMeanSubC1,</w:t>
      </w:r>
      <w:r w:rsidRPr="00B77771">
        <w:t xml:space="preserve"> </w:t>
      </w:r>
      <w:r>
        <w:t>HIBGriefMeanSubC2</w:t>
      </w:r>
      <w:r w:rsidRPr="00B77771">
        <w:t xml:space="preserve">, </w:t>
      </w:r>
      <w:r>
        <w:t>HIBGriefMeanSubC3</w:t>
      </w:r>
      <w:r w:rsidRPr="00B77771">
        <w:t xml:space="preserve">, </w:t>
      </w:r>
      <w:r>
        <w:t>HIBGriefMeanSubC4</w:t>
      </w:r>
    </w:p>
    <w:p w:rsidR="00B77771" w:rsidRDefault="00B77771" w:rsidP="00B77771">
      <w:pPr>
        <w:ind w:right="-810"/>
      </w:pPr>
      <w:r>
        <w:t>Child G</w:t>
      </w:r>
      <w:r>
        <w:t>rowth</w:t>
      </w:r>
      <w:r>
        <w:t>: HIBGr</w:t>
      </w:r>
      <w:r>
        <w:t>wth</w:t>
      </w:r>
      <w:r>
        <w:t>MeanSubC1,</w:t>
      </w:r>
      <w:r w:rsidRPr="00B77771">
        <w:t xml:space="preserve"> </w:t>
      </w:r>
      <w:r>
        <w:t>HIBGrwthM</w:t>
      </w:r>
      <w:r>
        <w:t>eanSubC2</w:t>
      </w:r>
      <w:r w:rsidRPr="00B77771">
        <w:t xml:space="preserve">, </w:t>
      </w:r>
      <w:r>
        <w:t>HIBGr</w:t>
      </w:r>
      <w:r>
        <w:t>wth</w:t>
      </w:r>
      <w:r>
        <w:t>MeanSubC3</w:t>
      </w:r>
      <w:r w:rsidRPr="00B77771">
        <w:t xml:space="preserve">, </w:t>
      </w:r>
      <w:r>
        <w:t>HIBGr</w:t>
      </w:r>
      <w:r>
        <w:t>wth</w:t>
      </w:r>
      <w:r>
        <w:t>MeanSubC4</w:t>
      </w:r>
    </w:p>
    <w:p w:rsidR="00B77771" w:rsidRDefault="00B77771" w:rsidP="00B77771">
      <w:pPr>
        <w:ind w:right="-450"/>
      </w:pPr>
    </w:p>
    <w:p w:rsidR="00B77771" w:rsidRPr="00B77771" w:rsidRDefault="00B77771">
      <w:pPr>
        <w:rPr>
          <w:u w:val="single"/>
        </w:rPr>
      </w:pPr>
      <w:r w:rsidRPr="00B77771">
        <w:rPr>
          <w:u w:val="single"/>
        </w:rPr>
        <w:t xml:space="preserve">CBCL </w:t>
      </w:r>
      <w:r w:rsidRPr="00B77771">
        <w:rPr>
          <w:u w:val="single"/>
        </w:rPr>
        <w:t xml:space="preserve">domains </w:t>
      </w:r>
      <w:r w:rsidRPr="00B77771">
        <w:rPr>
          <w:u w:val="single"/>
        </w:rPr>
        <w:t>rated by both mothers and fathers</w:t>
      </w:r>
      <w:r w:rsidRPr="00B77771">
        <w:rPr>
          <w:u w:val="single"/>
        </w:rPr>
        <w:t>:</w:t>
      </w:r>
    </w:p>
    <w:p w:rsidR="00B77771" w:rsidRDefault="00B77771">
      <w:r>
        <w:t>Mother internalizing behavior: CBCLintbehM1,</w:t>
      </w:r>
      <w:r w:rsidRPr="00B77771">
        <w:t xml:space="preserve"> </w:t>
      </w:r>
      <w:r>
        <w:t>CBCLintbehM2</w:t>
      </w:r>
      <w:r w:rsidRPr="00B77771">
        <w:t xml:space="preserve">, </w:t>
      </w:r>
      <w:r>
        <w:t>CBCLintbehM3</w:t>
      </w:r>
      <w:r w:rsidRPr="00B77771">
        <w:t xml:space="preserve">, </w:t>
      </w:r>
      <w:r>
        <w:t>CBCLintbehM4</w:t>
      </w:r>
    </w:p>
    <w:p w:rsidR="00B77771" w:rsidRDefault="00B77771">
      <w:r w:rsidRPr="00B77771">
        <w:t xml:space="preserve">Mother </w:t>
      </w:r>
      <w:r>
        <w:t>ex</w:t>
      </w:r>
      <w:r w:rsidRPr="00B77771">
        <w:t>ternalizing behavior: CBCL</w:t>
      </w:r>
      <w:r>
        <w:t>ex</w:t>
      </w:r>
      <w:r w:rsidRPr="00B77771">
        <w:t>tbehM1, CBCL</w:t>
      </w:r>
      <w:r>
        <w:t>ex</w:t>
      </w:r>
      <w:r w:rsidRPr="00B77771">
        <w:t>tbehM2, CBCL</w:t>
      </w:r>
      <w:r>
        <w:t>ex</w:t>
      </w:r>
      <w:r w:rsidRPr="00B77771">
        <w:t>tbehM3, CBCL</w:t>
      </w:r>
      <w:r>
        <w:t>ex</w:t>
      </w:r>
      <w:r w:rsidRPr="00B77771">
        <w:t>tbehM4</w:t>
      </w:r>
    </w:p>
    <w:p w:rsidR="00B77771" w:rsidRDefault="00B77771"/>
    <w:p w:rsidR="00B77771" w:rsidRDefault="00B77771" w:rsidP="00B77771">
      <w:r>
        <w:t>Fa</w:t>
      </w:r>
      <w:r>
        <w:t>ther internalizing behavior: CBCLintbeh</w:t>
      </w:r>
      <w:r>
        <w:t>D</w:t>
      </w:r>
      <w:r>
        <w:t>1, CBCLintbeh</w:t>
      </w:r>
      <w:r>
        <w:t>D</w:t>
      </w:r>
      <w:r>
        <w:t>2, CBCLintbeh</w:t>
      </w:r>
      <w:r>
        <w:t>D</w:t>
      </w:r>
      <w:r>
        <w:t>3, CBCLintbeh</w:t>
      </w:r>
      <w:r>
        <w:t>D</w:t>
      </w:r>
      <w:r>
        <w:t>4</w:t>
      </w:r>
    </w:p>
    <w:p w:rsidR="00B77771" w:rsidRDefault="00B77771" w:rsidP="00B77771">
      <w:r>
        <w:t>Fa</w:t>
      </w:r>
      <w:r>
        <w:t>ther externalizing behavior: CBCLextbeh</w:t>
      </w:r>
      <w:r>
        <w:t>D</w:t>
      </w:r>
      <w:r>
        <w:t>1, CBCLextbeh</w:t>
      </w:r>
      <w:r>
        <w:t>D</w:t>
      </w:r>
      <w:r>
        <w:t>2, CBCLextbeh</w:t>
      </w:r>
      <w:r>
        <w:t>D</w:t>
      </w:r>
      <w:r>
        <w:t>3, CBCLextbeh</w:t>
      </w:r>
      <w:r>
        <w:t>D</w:t>
      </w:r>
      <w:r>
        <w:t>4</w:t>
      </w:r>
    </w:p>
    <w:p w:rsidR="00B77771" w:rsidRDefault="00B77771" w:rsidP="00B77771"/>
    <w:p w:rsidR="00B77771" w:rsidRPr="00087BD8" w:rsidRDefault="00B77771" w:rsidP="00B77771">
      <w:pPr>
        <w:rPr>
          <w:u w:val="single"/>
        </w:rPr>
      </w:pPr>
      <w:r w:rsidRPr="00087BD8">
        <w:rPr>
          <w:u w:val="single"/>
        </w:rPr>
        <w:t>Mother</w:t>
      </w:r>
      <w:r w:rsidR="00487C4D">
        <w:rPr>
          <w:u w:val="single"/>
        </w:rPr>
        <w:t>-</w:t>
      </w:r>
      <w:r w:rsidRPr="00087BD8">
        <w:rPr>
          <w:u w:val="single"/>
        </w:rPr>
        <w:t>rated CBCL subscales</w:t>
      </w:r>
    </w:p>
    <w:p w:rsidR="00B77771" w:rsidRDefault="00087BD8" w:rsidP="00B77771">
      <w:r>
        <w:t>Mother anxiety/depression: CBCLanxdepm1,</w:t>
      </w:r>
      <w:r w:rsidRPr="00087BD8">
        <w:t xml:space="preserve"> </w:t>
      </w:r>
      <w:r>
        <w:t>CBCLanxdepm2</w:t>
      </w:r>
      <w:r w:rsidRPr="00087BD8">
        <w:t xml:space="preserve">, </w:t>
      </w:r>
      <w:r>
        <w:t>CBCLanxdepm3</w:t>
      </w:r>
      <w:r w:rsidRPr="00087BD8">
        <w:t xml:space="preserve">, </w:t>
      </w:r>
      <w:r>
        <w:t>CBCLanxdepm4</w:t>
      </w:r>
    </w:p>
    <w:p w:rsidR="00087BD8" w:rsidRDefault="00087BD8" w:rsidP="00B77771">
      <w:r>
        <w:t>Mother withdrawn: CBCLwdrawnm1,</w:t>
      </w:r>
      <w:r w:rsidRPr="00087BD8">
        <w:t xml:space="preserve"> </w:t>
      </w:r>
      <w:r>
        <w:t>CBCLwdrawnm2</w:t>
      </w:r>
      <w:r w:rsidRPr="00087BD8">
        <w:t xml:space="preserve">, </w:t>
      </w:r>
      <w:r>
        <w:t>CBCLwdrawnm3</w:t>
      </w:r>
      <w:r w:rsidRPr="00087BD8">
        <w:t xml:space="preserve">, </w:t>
      </w:r>
      <w:r>
        <w:t>CBCLwdrawnm4</w:t>
      </w:r>
    </w:p>
    <w:p w:rsidR="00087BD8" w:rsidRDefault="00087BD8" w:rsidP="00B77771">
      <w:r>
        <w:t>Mother somatic: CBCLsomatcm1,</w:t>
      </w:r>
      <w:r w:rsidRPr="00087BD8">
        <w:t xml:space="preserve"> CBCLsomatcm</w:t>
      </w:r>
      <w:r>
        <w:t>2</w:t>
      </w:r>
      <w:r w:rsidRPr="00087BD8">
        <w:t>, CBCLsomatcm</w:t>
      </w:r>
      <w:r>
        <w:t>3</w:t>
      </w:r>
      <w:r w:rsidRPr="00087BD8">
        <w:t xml:space="preserve">, </w:t>
      </w:r>
      <w:r>
        <w:t>CBCLsomatcm4</w:t>
      </w:r>
    </w:p>
    <w:p w:rsidR="00087BD8" w:rsidRDefault="00087BD8" w:rsidP="00087BD8">
      <w:pPr>
        <w:ind w:right="-270"/>
      </w:pPr>
      <w:r>
        <w:lastRenderedPageBreak/>
        <w:t>Mother rule-breaking: CBCLrulebreakm1, CBCLrulebreakm2</w:t>
      </w:r>
      <w:r w:rsidRPr="00087BD8">
        <w:t xml:space="preserve">, </w:t>
      </w:r>
      <w:r>
        <w:t>CBCLrulebreakm3</w:t>
      </w:r>
      <w:r w:rsidRPr="00087BD8">
        <w:t xml:space="preserve">, </w:t>
      </w:r>
      <w:r>
        <w:t>CBCLrulebreakm4</w:t>
      </w:r>
    </w:p>
    <w:p w:rsidR="00087BD8" w:rsidRDefault="00087BD8" w:rsidP="00B77771">
      <w:r>
        <w:t xml:space="preserve">Mother aggressive </w:t>
      </w:r>
      <w:proofErr w:type="spellStart"/>
      <w:r>
        <w:t>beh</w:t>
      </w:r>
      <w:proofErr w:type="spellEnd"/>
      <w:r>
        <w:t>: CBCLaggressm1,</w:t>
      </w:r>
      <w:r w:rsidRPr="00087BD8">
        <w:t xml:space="preserve"> </w:t>
      </w:r>
      <w:r>
        <w:t>CBCLaggressm2</w:t>
      </w:r>
      <w:r w:rsidRPr="00087BD8">
        <w:t xml:space="preserve">, </w:t>
      </w:r>
      <w:r>
        <w:t>CBCLaggressm3</w:t>
      </w:r>
      <w:r w:rsidRPr="00087BD8">
        <w:t xml:space="preserve">, </w:t>
      </w:r>
      <w:proofErr w:type="gramStart"/>
      <w:r>
        <w:t>CBCLaggressm4</w:t>
      </w:r>
      <w:proofErr w:type="gramEnd"/>
    </w:p>
    <w:p w:rsidR="00487C4D" w:rsidRDefault="00487C4D" w:rsidP="00B77771"/>
    <w:p w:rsidR="00487C4D" w:rsidRDefault="00487C4D" w:rsidP="00487C4D">
      <w:r>
        <w:t>Father-</w:t>
      </w:r>
      <w:r>
        <w:t>rated CBCL subscales</w:t>
      </w:r>
    </w:p>
    <w:p w:rsidR="00487C4D" w:rsidRDefault="00487C4D" w:rsidP="00487C4D">
      <w:r>
        <w:t>Father</w:t>
      </w:r>
      <w:r>
        <w:t xml:space="preserve"> anxiety/depression: CBCLanxdep</w:t>
      </w:r>
      <w:r>
        <w:t>D</w:t>
      </w:r>
      <w:r>
        <w:t>1, CBCLanxdep</w:t>
      </w:r>
      <w:r>
        <w:t>D</w:t>
      </w:r>
      <w:r>
        <w:t>2, CBCLanxdep</w:t>
      </w:r>
      <w:r>
        <w:t>D</w:t>
      </w:r>
      <w:r>
        <w:t>3, CBCLanxdep</w:t>
      </w:r>
      <w:r>
        <w:t>D</w:t>
      </w:r>
      <w:r>
        <w:t>4</w:t>
      </w:r>
    </w:p>
    <w:p w:rsidR="00487C4D" w:rsidRDefault="00487C4D" w:rsidP="00487C4D">
      <w:r>
        <w:t>Father</w:t>
      </w:r>
      <w:r>
        <w:t xml:space="preserve"> withdrawn: CBCLwdrawn</w:t>
      </w:r>
      <w:r>
        <w:t>D</w:t>
      </w:r>
      <w:r>
        <w:t>1, CBCLwdrawn</w:t>
      </w:r>
      <w:r>
        <w:t>D</w:t>
      </w:r>
      <w:r>
        <w:t>2, CBCLwdrawn</w:t>
      </w:r>
      <w:r>
        <w:t>D</w:t>
      </w:r>
      <w:r>
        <w:t>3, CBCLwdrawn</w:t>
      </w:r>
      <w:r>
        <w:t>D</w:t>
      </w:r>
      <w:r>
        <w:t>4</w:t>
      </w:r>
    </w:p>
    <w:p w:rsidR="00487C4D" w:rsidRDefault="00487C4D" w:rsidP="00487C4D">
      <w:r>
        <w:t>Father</w:t>
      </w:r>
      <w:r>
        <w:t xml:space="preserve"> somatic: CBCLsomatc</w:t>
      </w:r>
      <w:r>
        <w:t>D</w:t>
      </w:r>
      <w:r>
        <w:t>1, CBCLsomatc</w:t>
      </w:r>
      <w:r>
        <w:t>D</w:t>
      </w:r>
      <w:r>
        <w:t>2, CBCLsomatc</w:t>
      </w:r>
      <w:r>
        <w:t>D</w:t>
      </w:r>
      <w:r>
        <w:t>3, CBCLsomatc</w:t>
      </w:r>
      <w:r>
        <w:t>D</w:t>
      </w:r>
      <w:r>
        <w:t>4</w:t>
      </w:r>
    </w:p>
    <w:p w:rsidR="00487C4D" w:rsidRDefault="00487C4D" w:rsidP="00487C4D">
      <w:r>
        <w:t>Father</w:t>
      </w:r>
      <w:r>
        <w:t xml:space="preserve"> rule-breaking: CBCLrulebreak</w:t>
      </w:r>
      <w:r>
        <w:t>D</w:t>
      </w:r>
      <w:r>
        <w:t>1, CBCLrulebreak</w:t>
      </w:r>
      <w:r>
        <w:t>D</w:t>
      </w:r>
      <w:r>
        <w:t>2, CBCLrulebreak</w:t>
      </w:r>
      <w:r>
        <w:t>D</w:t>
      </w:r>
      <w:r>
        <w:t>3, CBCLrulebreak</w:t>
      </w:r>
      <w:r>
        <w:t>D</w:t>
      </w:r>
      <w:r>
        <w:t>4</w:t>
      </w:r>
    </w:p>
    <w:p w:rsidR="00487C4D" w:rsidRDefault="00487C4D" w:rsidP="00487C4D">
      <w:r>
        <w:t>Father</w:t>
      </w:r>
      <w:r>
        <w:t xml:space="preserve"> aggressive </w:t>
      </w:r>
      <w:proofErr w:type="spellStart"/>
      <w:r>
        <w:t>beh</w:t>
      </w:r>
      <w:proofErr w:type="spellEnd"/>
      <w:r>
        <w:t>: CBCLaggress</w:t>
      </w:r>
      <w:r>
        <w:t>D</w:t>
      </w:r>
      <w:r>
        <w:t>1, CBCLaggress</w:t>
      </w:r>
      <w:r>
        <w:t>D</w:t>
      </w:r>
      <w:r>
        <w:t>2, CBCLaggress</w:t>
      </w:r>
      <w:r>
        <w:t>D</w:t>
      </w:r>
      <w:r>
        <w:t>3, CBCLaggress</w:t>
      </w:r>
      <w:r>
        <w:t>D</w:t>
      </w:r>
      <w:r>
        <w:t>4</w:t>
      </w:r>
    </w:p>
    <w:sectPr w:rsidR="00487C4D" w:rsidSect="00B77771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90D25"/>
    <w:multiLevelType w:val="hybridMultilevel"/>
    <w:tmpl w:val="0A40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71"/>
    <w:rsid w:val="00087BD8"/>
    <w:rsid w:val="00487C4D"/>
    <w:rsid w:val="00895EE4"/>
    <w:rsid w:val="00B77771"/>
    <w:rsid w:val="00BE6809"/>
    <w:rsid w:val="00BE6F76"/>
    <w:rsid w:val="00C7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AD6B-DF1F-477B-BA5C-BFE6FEB3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Youngblut</dc:creator>
  <cp:keywords/>
  <dc:description/>
  <cp:lastModifiedBy>Joanne Youngblut</cp:lastModifiedBy>
  <cp:revision>5</cp:revision>
  <dcterms:created xsi:type="dcterms:W3CDTF">2019-01-10T15:27:00Z</dcterms:created>
  <dcterms:modified xsi:type="dcterms:W3CDTF">2019-01-10T16:01:00Z</dcterms:modified>
</cp:coreProperties>
</file>