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9.png" ContentType="image/png"/>
  <Override PartName="/word/media/image8.png" ContentType="image/pn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40"/>
        </w:rPr>
      </w:pPr>
      <w:r>
        <w:rPr>
          <w:b/>
          <w:sz w:val="32"/>
          <w:szCs w:val="40"/>
        </w:rPr>
        <w:t>CSE 278 – Computer Architecture</w:t>
      </w:r>
    </w:p>
    <w:p>
      <w:pPr>
        <w:pStyle w:val="Normal"/>
        <w:jc w:val="center"/>
        <w:rPr>
          <w:b/>
          <w:sz w:val="40"/>
          <w:szCs w:val="32"/>
          <w:u w:val="single"/>
        </w:rPr>
      </w:pPr>
      <w:r>
        <w:rPr>
          <w:b/>
          <w:sz w:val="40"/>
          <w:szCs w:val="32"/>
          <w:u w:val="single"/>
        </w:rPr>
        <w:t>Exercise #1</w:t>
      </w:r>
    </w:p>
    <w:p>
      <w:pPr>
        <w:pStyle w:val="Normal"/>
        <w:jc w:val="center"/>
        <w:rPr>
          <w:sz w:val="32"/>
          <w:szCs w:val="32"/>
        </w:rPr>
      </w:pPr>
      <w:r>
        <w:rPr>
          <w:sz w:val="32"/>
          <w:szCs w:val="32"/>
        </w:rPr>
        <w:t>Max Points: 10</w:t>
      </w:r>
    </w:p>
    <w:p>
      <w:pPr>
        <w:pStyle w:val="Normal"/>
        <w:jc w:val="center"/>
        <w:rPr/>
      </w:pPr>
      <w:r>
        <w:rPr/>
      </w:r>
    </w:p>
    <w:p>
      <w:pPr>
        <w:pStyle w:val="Normal"/>
        <w:jc w:val="both"/>
        <w:rPr>
          <w:b/>
          <w:color w:val="FF0000"/>
        </w:rPr>
      </w:pPr>
      <w:r>
        <w:rPr>
          <w:b/>
          <w:color w:val="FF0000"/>
        </w:rPr>
        <w:t xml:space="preserve">Note: If you are using your personal machine then prior to commencing work on this exercise, you may need to install XMing, Putty, and WinScp as illustrated in LinuxEnvironment.pdf (in the Readings </w:t>
      </w:r>
      <w:bookmarkStart w:id="0" w:name="_GoBack"/>
      <w:bookmarkEnd w:id="0"/>
      <w:r>
        <w:rPr>
          <w:b/>
          <w:color w:val="FF0000"/>
        </w:rPr>
        <w:t>folder).</w:t>
      </w:r>
    </w:p>
    <w:p>
      <w:pPr>
        <w:pStyle w:val="Normal"/>
        <w:jc w:val="both"/>
        <w:rPr>
          <w:b/>
        </w:rPr>
      </w:pPr>
      <w:r>
        <w:rPr>
          <w: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576"/>
      </w:tblGrid>
      <w:tr>
        <w:trPr>
          <w:cantSplit w:val="false"/>
        </w:trPr>
        <w:tc>
          <w:tcPr>
            <w:tcW w:w="957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jc w:val="both"/>
              <w:rPr>
                <w:b/>
              </w:rPr>
            </w:pPr>
            <w:r>
              <w:rPr>
                <w:b/>
              </w:rPr>
              <w:t xml:space="preserve">You should save/rename this document using the naming convention </w:t>
            </w:r>
            <w:r>
              <w:rPr>
                <w:b/>
                <w:color w:val="FF0000"/>
              </w:rPr>
              <w:t>MUid_Exercise1.doc</w:t>
            </w:r>
            <w:r>
              <w:rPr>
                <w:b/>
              </w:rPr>
              <w:t xml:space="preserve"> (example: </w:t>
            </w:r>
            <w:r>
              <w:rPr>
                <w:rFonts w:ascii="Courier New" w:hAnsi="Courier New"/>
                <w:b/>
              </w:rPr>
              <w:t>alomarhw_Exercise1.doc</w:t>
            </w:r>
            <w:r>
              <w:rPr>
                <w:b/>
              </w:rPr>
              <w:t>).</w:t>
            </w:r>
          </w:p>
          <w:p>
            <w:pPr>
              <w:pStyle w:val="Normal"/>
              <w:jc w:val="both"/>
              <w:rPr/>
            </w:pPr>
            <w:r>
              <w:rPr/>
            </w:r>
          </w:p>
          <w:p>
            <w:pPr>
              <w:pStyle w:val="Normal"/>
              <w:jc w:val="both"/>
              <w:rPr/>
            </w:pPr>
            <w:r>
              <w:rPr>
                <w:b/>
                <w:u w:val="single"/>
              </w:rPr>
              <w:t>Objective</w:t>
            </w:r>
            <w:r>
              <w:rPr/>
              <w:t>: The objective of this exercise is to gain some familiarity with accessing and working on a Linux machine while learning some Linux concepts.</w:t>
            </w:r>
          </w:p>
          <w:p>
            <w:pPr>
              <w:pStyle w:val="Normal"/>
              <w:jc w:val="both"/>
              <w:rPr/>
            </w:pPr>
            <w:r>
              <w:rPr/>
            </w:r>
          </w:p>
          <w:p>
            <w:pPr>
              <w:pStyle w:val="Normal"/>
              <w:jc w:val="both"/>
              <w:rPr/>
            </w:pPr>
            <w:r>
              <w:rPr/>
              <w:t>Fill in answers to all of the questions.  For almost all the questions you can simply copy-paste appropriate text from the shell/</w:t>
            </w:r>
            <w:r>
              <w:rPr>
                <w:rFonts w:ascii="Courier New" w:hAnsi="Courier New"/>
              </w:rPr>
              <w:t>PuTTY</w:t>
            </w:r>
            <w:r>
              <w:rPr/>
              <w:t xml:space="preserve"> window into this document.  You are expected refer to </w:t>
            </w:r>
            <w:hyperlink r:id="rId2">
              <w:r>
                <w:rPr>
                  <w:rStyle w:val="InternetLink"/>
                  <w:rFonts w:ascii="Courier New" w:hAnsi="Courier New"/>
                </w:rPr>
                <w:t>LinuxEnvironment.pdf</w:t>
              </w:r>
            </w:hyperlink>
            <w:r>
              <w:rPr/>
              <w:t xml:space="preserve"> document available in Readings folder on Canvas.  You may discuss the questions with your instructor (preferably only when all else fails as this is a learn-by-doing style exercise).</w:t>
            </w:r>
          </w:p>
        </w:tc>
      </w:tr>
    </w:tbl>
    <w:p>
      <w:pPr>
        <w:pStyle w:val="Normal"/>
        <w:jc w:val="both"/>
        <w:rPr/>
      </w:pPr>
      <w:r>
        <w:rPr/>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1349"/>
        <w:gridCol w:w="5670"/>
      </w:tblGrid>
      <w:tr>
        <w:trPr>
          <w:trHeight w:val="432" w:hRule="atLeast"/>
          <w:cantSplit w:val="false"/>
        </w:trPr>
        <w:tc>
          <w:tcPr>
            <w:tcW w:w="1349" w:type="dxa"/>
            <w:tcBorders>
              <w:top w:val="nil"/>
              <w:left w:val="nil"/>
              <w:bottom w:val="nil"/>
              <w:insideH w:val="nil"/>
              <w:right w:val="nil"/>
              <w:insideV w:val="nil"/>
            </w:tcBorders>
            <w:shd w:fill="auto" w:val="clear"/>
            <w:vAlign w:val="center"/>
          </w:tcPr>
          <w:p>
            <w:pPr>
              <w:pStyle w:val="Normal"/>
              <w:jc w:val="right"/>
              <w:rPr>
                <w:b/>
                <w:sz w:val="28"/>
                <w:szCs w:val="28"/>
              </w:rPr>
            </w:pPr>
            <w:r>
              <w:rPr>
                <w:b/>
                <w:sz w:val="28"/>
                <w:szCs w:val="28"/>
              </w:rPr>
              <w:t>Name:</w:t>
            </w:r>
          </w:p>
        </w:tc>
        <w:tc>
          <w:tcPr>
            <w:tcW w:w="5670" w:type="dxa"/>
            <w:tcBorders>
              <w:top w:val="nil"/>
              <w:left w:val="nil"/>
              <w:bottom w:val="single" w:sz="4" w:space="0" w:color="FF0000"/>
              <w:insideH w:val="single" w:sz="4" w:space="0" w:color="FF0000"/>
              <w:right w:val="nil"/>
              <w:insideV w:val="nil"/>
            </w:tcBorders>
            <w:shd w:fill="F2F2F2" w:val="clear"/>
          </w:tcPr>
          <w:p>
            <w:pPr>
              <w:pStyle w:val="Normal"/>
              <w:jc w:val="center"/>
              <w:rPr>
                <w:b/>
                <w:sz w:val="28"/>
                <w:szCs w:val="28"/>
              </w:rPr>
            </w:pPr>
            <w:r>
              <w:rPr>
                <w:b/>
                <w:sz w:val="28"/>
                <w:szCs w:val="28"/>
              </w:rPr>
              <w:t>Samuel Mallamaci</w:t>
            </w:r>
          </w:p>
        </w:tc>
      </w:tr>
    </w:tbl>
    <w:p>
      <w:pPr>
        <w:pStyle w:val="Normal"/>
        <w:ind w:left="360" w:right="0" w:hanging="0"/>
        <w:jc w:val="both"/>
        <w:rPr/>
      </w:pPr>
      <w:r>
        <w:rPr/>
      </w:r>
    </w:p>
    <w:p>
      <w:pPr>
        <w:pStyle w:val="Normal"/>
        <w:numPr>
          <w:ilvl w:val="0"/>
          <w:numId w:val="1"/>
        </w:numPr>
        <w:jc w:val="both"/>
        <w:rPr/>
      </w:pPr>
      <w:r>
        <w:rPr/>
        <w:t>Wait for your instructor to cover the administrative preliminaries and introduce the class to the basics of working in the new Linux laboratory environment.</w:t>
      </w:r>
    </w:p>
    <w:p>
      <w:pPr>
        <w:pStyle w:val="Normal"/>
        <w:ind w:left="1080" w:right="0" w:hanging="0"/>
        <w:jc w:val="both"/>
        <w:rPr/>
      </w:pPr>
      <w:r>
        <w:rPr/>
      </w:r>
    </w:p>
    <w:p>
      <w:pPr>
        <w:pStyle w:val="Normal"/>
        <w:numPr>
          <w:ilvl w:val="1"/>
          <w:numId w:val="1"/>
        </w:numPr>
        <w:jc w:val="both"/>
        <w:rPr/>
      </w:pPr>
      <w:r>
        <w:rPr/>
        <w:t>When you log onto a Linux machine in the lab, it is best for you to start a Terminal. In the terminal you will be presented with a shell (</w:t>
      </w:r>
      <w:r>
        <w:rPr>
          <w:rFonts w:ascii="Courier New" w:hAnsi="Courier New"/>
          <w:b/>
        </w:rPr>
        <w:t>$</w:t>
      </w:r>
      <w:r>
        <w:rPr/>
        <w:t xml:space="preserve">) prompt. You need to perform various tasks by typing commands at the shell prompt and pressing the </w:t>
      </w:r>
      <w:r>
        <w:rPr>
          <w:smallCaps/>
        </w:rPr>
        <w:t>enter</w:t>
      </w:r>
      <w:r>
        <w:rPr/>
        <w:t xml:space="preserve"> (</w:t>
      </w:r>
      <w:r>
        <w:rPr>
          <w:rFonts w:ascii="Symbol" w:hAnsi="Symbol"/>
        </w:rPr>
        <w:t></w:t>
      </w:r>
      <w:r>
        <w:rPr/>
        <w:t>) key.</w:t>
      </w:r>
    </w:p>
    <w:p>
      <w:pPr>
        <w:pStyle w:val="Normal"/>
        <w:ind w:left="360" w:right="0" w:hanging="0"/>
        <w:jc w:val="both"/>
        <w:rPr/>
      </w:pPr>
      <w:r>
        <w:rPr/>
      </w:r>
    </w:p>
    <w:tbl>
      <w:tblPr>
        <w:jc w:val="left"/>
        <w:tblInd w:w="360" w:type="dxa"/>
        <w:tblBorders>
          <w:top w:val="single" w:sz="4" w:space="0" w:color="00000A"/>
          <w:left w:val="single" w:sz="4" w:space="0" w:color="00000A"/>
          <w:bottom w:val="nil"/>
          <w:insideH w:val="nil"/>
          <w:right w:val="nil"/>
          <w:insideV w:val="nil"/>
        </w:tblBorders>
        <w:tblCellMar>
          <w:top w:w="0" w:type="dxa"/>
          <w:left w:w="108" w:type="dxa"/>
          <w:bottom w:w="0" w:type="dxa"/>
          <w:right w:w="108" w:type="dxa"/>
        </w:tblCellMar>
      </w:tblPr>
      <w:tblGrid>
        <w:gridCol w:w="1781"/>
        <w:gridCol w:w="7435"/>
      </w:tblGrid>
      <w:tr>
        <w:trPr>
          <w:cantSplit w:val="false"/>
        </w:trPr>
        <w:tc>
          <w:tcPr>
            <w:tcW w:w="1781" w:type="dxa"/>
            <w:tcBorders>
              <w:top w:val="single" w:sz="4" w:space="0" w:color="00000A"/>
              <w:left w:val="single" w:sz="4" w:space="0" w:color="00000A"/>
              <w:bottom w:val="nil"/>
              <w:insideH w:val="nil"/>
              <w:right w:val="nil"/>
              <w:insideV w:val="nil"/>
            </w:tcBorders>
            <w:shd w:fill="D9D9D9" w:val="clear"/>
            <w:tcMar>
              <w:left w:w="108" w:type="dxa"/>
            </w:tcMar>
          </w:tcPr>
          <w:p>
            <w:pPr>
              <w:pStyle w:val="Normal"/>
              <w:jc w:val="both"/>
              <w:rPr/>
            </w:pPr>
            <w:r>
              <w:rPr/>
              <w:drawing>
                <wp:inline distT="0" distB="0" distL="0" distR="0">
                  <wp:extent cx="994410" cy="68453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994410" cy="684530"/>
                          </a:xfrm>
                          <a:prstGeom prst="rect">
                            <a:avLst/>
                          </a:prstGeom>
                          <a:noFill/>
                          <a:ln w="9525">
                            <a:noFill/>
                            <a:miter lim="800000"/>
                            <a:headEnd/>
                            <a:tailEnd/>
                          </a:ln>
                        </pic:spPr>
                      </pic:pic>
                    </a:graphicData>
                  </a:graphic>
                </wp:inline>
              </w:drawing>
            </w:r>
            <w:r>
              <w:rPr/>
              <w:drawing>
                <wp:inline distT="0" distB="0" distL="0" distR="0">
                  <wp:extent cx="994410" cy="6845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994410" cy="684530"/>
                          </a:xfrm>
                          <a:prstGeom prst="rect">
                            <a:avLst/>
                          </a:prstGeom>
                          <a:noFill/>
                          <a:ln w="9525">
                            <a:noFill/>
                            <a:miter lim="800000"/>
                            <a:headEnd/>
                            <a:tailEnd/>
                          </a:ln>
                        </pic:spPr>
                      </pic:pic>
                    </a:graphicData>
                  </a:graphic>
                </wp:inline>
              </w:drawing>
            </w:r>
          </w:p>
        </w:tc>
        <w:tc>
          <w:tcPr>
            <w:tcW w:w="7435" w:type="dxa"/>
            <w:tcBorders>
              <w:top w:val="single" w:sz="4" w:space="0" w:color="00000A"/>
              <w:left w:val="nil"/>
              <w:bottom w:val="nil"/>
              <w:insideH w:val="nil"/>
              <w:right w:val="single" w:sz="4" w:space="0" w:color="00000A"/>
              <w:insideV w:val="single" w:sz="4" w:space="0" w:color="00000A"/>
            </w:tcBorders>
            <w:shd w:fill="D9D9D9" w:val="clear"/>
          </w:tcPr>
          <w:p>
            <w:pPr>
              <w:pStyle w:val="Normal"/>
              <w:jc w:val="both"/>
              <w:rPr>
                <w:b/>
              </w:rPr>
            </w:pPr>
            <w:r>
              <w:rPr>
                <w:b/>
              </w:rPr>
              <w:t>Note the following important details:</w:t>
            </w:r>
          </w:p>
          <w:p>
            <w:pPr>
              <w:pStyle w:val="ListParagraph"/>
              <w:numPr>
                <w:ilvl w:val="0"/>
                <w:numId w:val="4"/>
              </w:numPr>
              <w:jc w:val="both"/>
              <w:rPr/>
            </w:pPr>
            <w:r>
              <w:rPr/>
              <w:t>Ensure you use the correct path to save your files. Otherwise you will not find your files on other machines.</w:t>
            </w:r>
          </w:p>
          <w:p>
            <w:pPr>
              <w:pStyle w:val="ListParagraph"/>
              <w:numPr>
                <w:ilvl w:val="0"/>
                <w:numId w:val="4"/>
              </w:numPr>
              <w:jc w:val="both"/>
              <w:rPr/>
            </w:pPr>
            <w:r>
              <w:rPr/>
              <w:t>You need to be on Miami VPN in order to access the machines from off-campus. Using VPN is mentioned in R-Jan-28’s slides.</w:t>
            </w:r>
          </w:p>
          <w:p>
            <w:pPr>
              <w:pStyle w:val="ListParagraph"/>
              <w:numPr>
                <w:ilvl w:val="0"/>
                <w:numId w:val="4"/>
              </w:numPr>
              <w:jc w:val="both"/>
              <w:rPr/>
            </w:pPr>
            <w:r>
              <w:rPr/>
              <w:t xml:space="preserve">Off-campus graphics experience may vary. Consequently, it is important to get used to both the text and graphical modes of </w:t>
            </w:r>
            <w:r>
              <w:rPr>
                <w:rFonts w:ascii="Courier New" w:hAnsi="Courier New"/>
              </w:rPr>
              <w:t>emacs</w:t>
            </w:r>
            <w:r>
              <w:rPr/>
              <w:t>.</w:t>
            </w:r>
          </w:p>
        </w:tc>
      </w:tr>
    </w:tbl>
    <w:p>
      <w:pPr>
        <w:pStyle w:val="Normal"/>
        <w:jc w:val="both"/>
        <w:rPr/>
      </w:pPr>
      <w:r>
        <w:rPr/>
      </w:r>
    </w:p>
    <w:p>
      <w:pPr>
        <w:pStyle w:val="Normal"/>
        <w:numPr>
          <w:ilvl w:val="0"/>
          <w:numId w:val="1"/>
        </w:numPr>
        <w:jc w:val="both"/>
        <w:rPr/>
      </w:pPr>
      <w:r>
        <w:rPr/>
        <w:t>Log out of the Linux machine (if you are still logged-in) and repeat the login process to ensure you are familiar with the process.</w:t>
      </w:r>
    </w:p>
    <w:p>
      <w:pPr>
        <w:pStyle w:val="Normal"/>
        <w:rPr/>
      </w:pPr>
      <w:r>
        <w:rPr/>
      </w:r>
    </w:p>
    <w:p>
      <w:pPr>
        <w:pStyle w:val="Normal"/>
        <w:rPr/>
      </w:pPr>
      <w:r>
        <w:rPr/>
      </w:r>
    </w:p>
    <w:p>
      <w:pPr>
        <w:pStyle w:val="Normal"/>
        <w:pageBreakBefore/>
        <w:numPr>
          <w:ilvl w:val="0"/>
          <w:numId w:val="1"/>
        </w:numPr>
        <w:jc w:val="both"/>
        <w:rPr/>
      </w:pPr>
      <w:r>
        <w:rPr/>
        <w:t xml:space="preserve">When you start a Terminal or log onto the Linux server, you will start off in a default directory called your </w:t>
      </w:r>
      <w:r>
        <w:rPr>
          <w:b/>
        </w:rPr>
        <w:t>home</w:t>
      </w:r>
      <w:r>
        <w:rPr/>
        <w:t xml:space="preserve"> directory.  You should create all your files and save your work off the appropriate sub-directories (as directed by your instructor) under your home directory.  To figure out what your home directory is, you need to use the </w:t>
      </w:r>
      <w:r>
        <w:rPr>
          <w:rFonts w:cs="Courier New" w:ascii="Courier New" w:hAnsi="Courier New"/>
        </w:rPr>
        <w:t>pwd</w:t>
      </w:r>
      <w:r>
        <w:rPr/>
        <w:t xml:space="preserve"> (</w:t>
      </w:r>
      <w:r>
        <w:rPr>
          <w:i/>
        </w:rPr>
        <w:t>print working directory</w:t>
      </w:r>
      <w:r>
        <w:rPr/>
        <w:t xml:space="preserve">) command (that is, type </w:t>
      </w:r>
      <w:r>
        <w:rPr>
          <w:rFonts w:cs="Courier New" w:ascii="Courier New" w:hAnsi="Courier New"/>
        </w:rPr>
        <w:t>pwd</w:t>
      </w:r>
      <w:r>
        <w:rPr/>
        <w:t xml:space="preserve"> at the shell (</w:t>
      </w:r>
      <w:r>
        <w:rPr>
          <w:rFonts w:ascii="Courier New" w:hAnsi="Courier New"/>
        </w:rPr>
        <w:t>$</w:t>
      </w:r>
      <w:r>
        <w:rPr/>
        <w:t xml:space="preserve">) prompt and press </w:t>
      </w:r>
      <w:r>
        <w:rPr>
          <w:smallCaps/>
        </w:rPr>
        <w:t>enter</w:t>
      </w:r>
      <w:r>
        <w:rPr/>
        <w:t xml:space="preserve"> key, which is indicated by </w:t>
      </w:r>
      <w:r>
        <w:rPr>
          <w:rFonts w:ascii="Symbol" w:hAnsi="Symbol"/>
        </w:rPr>
        <w:t></w:t>
      </w:r>
      <w:r>
        <w:rPr/>
        <w:t>) as shown below:</w:t>
      </w:r>
    </w:p>
    <w:p>
      <w:pPr>
        <w:pStyle w:val="Normal"/>
        <w:ind w:left="360" w:right="0" w:hanging="0"/>
        <w:jc w:val="both"/>
        <w:rPr/>
      </w:pPr>
      <w:r>
        <w:rPr/>
      </w:r>
    </w:p>
    <w:p>
      <w:pPr>
        <w:pStyle w:val="Normal"/>
        <w:numPr>
          <w:ilvl w:val="0"/>
          <w:numId w:val="2"/>
        </w:numPr>
        <w:jc w:val="both"/>
        <w:rPr>
          <w:rFonts w:ascii="Symbol" w:hAnsi="Symbol"/>
        </w:rPr>
      </w:pPr>
      <w:r>
        <w:rPr>
          <w:rFonts w:ascii="Courier New" w:hAnsi="Courier New"/>
        </w:rPr>
        <w:t>pwd</w:t>
      </w:r>
      <w:r>
        <w:rPr/>
        <w:t xml:space="preserve"> </w:t>
      </w:r>
      <w:r>
        <w:rPr>
          <w:rFonts w:ascii="Symbol" w:hAnsi="Symbol"/>
        </w:rPr>
        <w:t></w:t>
      </w:r>
    </w:p>
    <w:p>
      <w:pPr>
        <w:pStyle w:val="Normal"/>
        <w:jc w:val="both"/>
        <w:rPr/>
      </w:pPr>
      <w:r>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3257"/>
        <w:gridCol w:w="5958"/>
      </w:tblGrid>
      <w:tr>
        <w:trPr>
          <w:trHeight w:val="432" w:hRule="atLeast"/>
          <w:cantSplit w:val="false"/>
        </w:trPr>
        <w:tc>
          <w:tcPr>
            <w:tcW w:w="3257" w:type="dxa"/>
            <w:tcBorders>
              <w:top w:val="nil"/>
              <w:left w:val="nil"/>
              <w:bottom w:val="nil"/>
              <w:insideH w:val="nil"/>
              <w:right w:val="nil"/>
              <w:insideV w:val="nil"/>
            </w:tcBorders>
            <w:shd w:fill="auto" w:val="clear"/>
          </w:tcPr>
          <w:p>
            <w:pPr>
              <w:pStyle w:val="Normal"/>
              <w:jc w:val="both"/>
              <w:rPr/>
            </w:pPr>
            <w:r>
              <w:rPr/>
              <w:t>What is your home directory:</w:t>
            </w:r>
          </w:p>
        </w:tc>
        <w:tc>
          <w:tcPr>
            <w:tcW w:w="5958" w:type="dxa"/>
            <w:tcBorders>
              <w:top w:val="nil"/>
              <w:left w:val="nil"/>
              <w:bottom w:val="single" w:sz="4" w:space="0" w:color="FF0000"/>
              <w:insideH w:val="single" w:sz="4" w:space="0" w:color="FF0000"/>
              <w:right w:val="nil"/>
              <w:insideV w:val="nil"/>
            </w:tcBorders>
            <w:shd w:fill="F2F2F2" w:val="clear"/>
          </w:tcPr>
          <w:p>
            <w:pPr>
              <w:pStyle w:val="Normal"/>
              <w:jc w:val="both"/>
              <w:rPr/>
            </w:pPr>
            <w:r>
              <w:rPr/>
              <w:t>/</w:t>
            </w:r>
            <w:r>
              <w:rPr/>
              <w:t>home/mallamsg</w:t>
            </w:r>
          </w:p>
        </w:tc>
      </w:tr>
    </w:tbl>
    <w:p>
      <w:pPr>
        <w:pStyle w:val="Normal"/>
        <w:jc w:val="both"/>
        <w:rPr/>
      </w:pPr>
      <w:r>
        <w:rPr/>
        <w:t xml:space="preserve"> </w:t>
      </w:r>
    </w:p>
    <w:p>
      <w:pPr>
        <w:pStyle w:val="Normal"/>
        <w:ind w:left="360" w:right="0" w:hanging="0"/>
        <w:jc w:val="both"/>
        <w:rPr/>
      </w:pPr>
      <w:r>
        <w:rPr/>
        <w:t xml:space="preserve">Note: The home directory will be similar to </w:t>
      </w:r>
      <w:r>
        <w:rPr>
          <w:rFonts w:ascii="Courier New" w:hAnsi="Courier New"/>
        </w:rPr>
        <w:t>/home/alomarhw</w:t>
      </w:r>
      <w:r>
        <w:rPr/>
        <w:t>. The home directory changes for every user and could be at different locations on different machines or operating systems.</w:t>
      </w:r>
    </w:p>
    <w:p>
      <w:pPr>
        <w:pStyle w:val="Normal"/>
        <w:jc w:val="both"/>
        <w:rPr/>
      </w:pPr>
      <w:r>
        <w:rPr/>
      </w:r>
    </w:p>
    <w:p>
      <w:pPr>
        <w:pStyle w:val="Normal"/>
        <w:numPr>
          <w:ilvl w:val="0"/>
          <w:numId w:val="1"/>
        </w:numPr>
        <w:jc w:val="both"/>
        <w:rPr/>
      </w:pPr>
      <w:r>
        <w:rPr/>
        <w:t xml:space="preserve">Briefly describe what operations the following commands do (refer to </w:t>
      </w:r>
      <w:hyperlink r:id="rId5">
        <w:r>
          <w:rPr>
            <w:rStyle w:val="InternetLink"/>
            <w:rFonts w:ascii="Courier New" w:hAnsi="Courier New"/>
          </w:rPr>
          <w:t>LinuxEnvironmet.pdf</w:t>
        </w:r>
      </w:hyperlink>
      <w:r>
        <w:rPr/>
        <w:t xml:space="preserve"> on Canvas):</w:t>
        <w:tab/>
        <w:tab/>
        <w:t xml:space="preserve"> </w:t>
      </w:r>
    </w:p>
    <w:p>
      <w:pPr>
        <w:pStyle w:val="Normal"/>
        <w:jc w:val="both"/>
        <w:rPr/>
      </w:pPr>
      <w:r>
        <w:rPr/>
      </w:r>
    </w:p>
    <w:p>
      <w:pPr>
        <w:pStyle w:val="Normal"/>
        <w:numPr>
          <w:ilvl w:val="1"/>
          <w:numId w:val="3"/>
        </w:numPr>
        <w:jc w:val="both"/>
        <w:rPr/>
      </w:pPr>
      <w:r>
        <w:rPr>
          <w:rFonts w:cs="Courier New" w:ascii="Courier New" w:hAnsi="Courier New"/>
          <w:b/>
        </w:rPr>
        <w:t>mkdir</w:t>
      </w:r>
      <w:r>
        <w:rPr/>
        <w:t>:</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F2F2F2" w:val="clear"/>
          </w:tcPr>
          <w:p>
            <w:pPr>
              <w:pStyle w:val="Normal"/>
              <w:jc w:val="both"/>
              <w:rPr>
                <w:rFonts w:cs="Courier New" w:ascii="Courier New" w:hAnsi="Courier New"/>
              </w:rPr>
            </w:pPr>
            <w:r>
              <w:rPr>
                <w:rFonts w:cs="Courier New" w:ascii="Courier New" w:hAnsi="Courier New"/>
              </w:rPr>
              <w:t>This creates a new directory inside your current directory</w:t>
            </w:r>
          </w:p>
          <w:p>
            <w:pPr>
              <w:pStyle w:val="Normal"/>
              <w:jc w:val="both"/>
              <w:rPr>
                <w:rFonts w:cs="Courier New" w:ascii="Courier New" w:hAnsi="Courier New"/>
              </w:rPr>
            </w:pPr>
            <w:r>
              <w:rPr>
                <w:rFonts w:cs="Courier New" w:ascii="Courier New" w:hAnsi="Courier New"/>
              </w:rPr>
            </w:r>
          </w:p>
          <w:p>
            <w:pPr>
              <w:pStyle w:val="Normal"/>
              <w:jc w:val="both"/>
              <w:rPr>
                <w:rFonts w:cs="Courier New" w:ascii="Courier New" w:hAnsi="Courier New"/>
              </w:rPr>
            </w:pPr>
            <w:r>
              <w:rPr>
                <w:rFonts w:cs="Courier New" w:ascii="Courier New" w:hAnsi="Courier New"/>
              </w:rPr>
            </w:r>
          </w:p>
          <w:p>
            <w:pPr>
              <w:pStyle w:val="Normal"/>
              <w:jc w:val="both"/>
              <w:rPr>
                <w:rFonts w:cs="Courier New" w:ascii="Courier New" w:hAnsi="Courier New"/>
              </w:rPr>
            </w:pPr>
            <w:r>
              <w:rPr>
                <w:rFonts w:cs="Courier New" w:ascii="Courier New" w:hAnsi="Courier New"/>
              </w:rPr>
            </w:r>
          </w:p>
        </w:tc>
      </w:tr>
    </w:tbl>
    <w:p>
      <w:pPr>
        <w:pStyle w:val="Normal"/>
        <w:numPr>
          <w:ilvl w:val="1"/>
          <w:numId w:val="3"/>
        </w:numPr>
        <w:jc w:val="both"/>
        <w:rPr/>
      </w:pPr>
      <w:r>
        <w:rPr>
          <w:rFonts w:cs="Courier New" w:ascii="Courier New" w:hAnsi="Courier New"/>
          <w:b/>
        </w:rPr>
        <w:t>cd</w:t>
      </w:r>
      <w:r>
        <w:rPr/>
        <w:t xml:space="preserve">:  </w:t>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F2F2F2" w:val="clear"/>
          </w:tcPr>
          <w:p>
            <w:pPr>
              <w:pStyle w:val="Normal"/>
              <w:jc w:val="both"/>
              <w:rPr>
                <w:rFonts w:cs="Courier New" w:ascii="Courier New" w:hAnsi="Courier New"/>
              </w:rPr>
            </w:pPr>
            <w:r>
              <w:rPr>
                <w:rFonts w:cs="Courier New" w:ascii="Courier New" w:hAnsi="Courier New"/>
              </w:rPr>
              <w:t>This changes the current working directory to the new one specified</w:t>
            </w:r>
          </w:p>
          <w:p>
            <w:pPr>
              <w:pStyle w:val="Normal"/>
              <w:jc w:val="both"/>
              <w:rPr>
                <w:rFonts w:cs="Courier New" w:ascii="Courier New" w:hAnsi="Courier New"/>
              </w:rPr>
            </w:pPr>
            <w:r>
              <w:rPr>
                <w:rFonts w:cs="Courier New" w:ascii="Courier New" w:hAnsi="Courier New"/>
              </w:rPr>
            </w:r>
          </w:p>
          <w:p>
            <w:pPr>
              <w:pStyle w:val="Normal"/>
              <w:jc w:val="both"/>
              <w:rPr>
                <w:rFonts w:cs="Courier New" w:ascii="Courier New" w:hAnsi="Courier New"/>
              </w:rPr>
            </w:pPr>
            <w:r>
              <w:rPr>
                <w:rFonts w:cs="Courier New" w:ascii="Courier New" w:hAnsi="Courier New"/>
              </w:rPr>
            </w:r>
          </w:p>
          <w:p>
            <w:pPr>
              <w:pStyle w:val="Normal"/>
              <w:jc w:val="both"/>
              <w:rPr>
                <w:rFonts w:cs="Courier New" w:ascii="Courier New" w:hAnsi="Courier New"/>
              </w:rPr>
            </w:pPr>
            <w:r>
              <w:rPr>
                <w:rFonts w:cs="Courier New" w:ascii="Courier New" w:hAnsi="Courier New"/>
              </w:rPr>
            </w:r>
          </w:p>
        </w:tc>
      </w:tr>
    </w:tbl>
    <w:p>
      <w:pPr>
        <w:pStyle w:val="Normal"/>
        <w:jc w:val="both"/>
        <w:rPr/>
      </w:pPr>
      <w:r>
        <w:rPr/>
      </w:r>
    </w:p>
    <w:p>
      <w:pPr>
        <w:pStyle w:val="Normal"/>
        <w:numPr>
          <w:ilvl w:val="0"/>
          <w:numId w:val="1"/>
        </w:numPr>
        <w:jc w:val="both"/>
        <w:rPr/>
      </w:pPr>
      <w:r>
        <w:rPr/>
        <w:t>Using the above two commands, perform the following operations:</w:t>
      </w:r>
    </w:p>
    <w:p>
      <w:pPr>
        <w:pStyle w:val="Normal"/>
        <w:numPr>
          <w:ilvl w:val="0"/>
          <w:numId w:val="5"/>
        </w:numPr>
        <w:jc w:val="both"/>
        <w:rPr/>
      </w:pPr>
      <w:r>
        <w:rPr/>
        <w:t xml:space="preserve">Using the </w:t>
      </w:r>
      <w:r>
        <w:rPr>
          <w:rFonts w:ascii="Courier New" w:hAnsi="Courier New"/>
        </w:rPr>
        <w:t>pwd</w:t>
      </w:r>
      <w:r>
        <w:rPr/>
        <w:t xml:space="preserve"> command, verify you are in your home directory.</w:t>
      </w:r>
    </w:p>
    <w:p>
      <w:pPr>
        <w:pStyle w:val="Normal"/>
        <w:numPr>
          <w:ilvl w:val="0"/>
          <w:numId w:val="5"/>
        </w:numPr>
        <w:jc w:val="both"/>
        <w:rPr/>
      </w:pPr>
      <w:r>
        <w:rPr/>
        <w:t xml:space="preserve">Using the </w:t>
      </w:r>
      <w:r>
        <w:rPr>
          <w:rFonts w:ascii="Courier New" w:hAnsi="Courier New"/>
        </w:rPr>
        <w:t>cd</w:t>
      </w:r>
      <w:r>
        <w:rPr/>
        <w:t xml:space="preserve"> command switch to the location where your files are stored on the M drive (so that the files are accessible from any machine). For example: </w:t>
      </w:r>
    </w:p>
    <w:tbl>
      <w:tblPr>
        <w:jc w:val="left"/>
        <w:tblInd w:w="1080" w:type="dxa"/>
        <w:tblBorders>
          <w:top w:val="nil"/>
          <w:left w:val="nil"/>
          <w:bottom w:val="nil"/>
          <w:insideH w:val="nil"/>
          <w:right w:val="nil"/>
          <w:insideV w:val="nil"/>
        </w:tblBorders>
        <w:tblCellMar>
          <w:top w:w="29" w:type="dxa"/>
          <w:left w:w="120" w:type="dxa"/>
          <w:bottom w:w="29" w:type="dxa"/>
          <w:right w:w="115"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rPr>
                <w:rFonts w:ascii="Courier New" w:hAnsi="Courier New"/>
              </w:rPr>
            </w:pPr>
            <w:r>
              <w:rPr>
                <w:rFonts w:ascii="Courier New" w:hAnsi="Courier New"/>
              </w:rPr>
              <w:t>$ cd /home/alomarhw/</w:t>
            </w:r>
          </w:p>
        </w:tc>
      </w:tr>
    </w:tbl>
    <w:p>
      <w:pPr>
        <w:pStyle w:val="Normal"/>
        <w:ind w:left="1080" w:right="0" w:hanging="0"/>
        <w:jc w:val="both"/>
        <w:rPr/>
      </w:pPr>
      <w:r>
        <w:rPr/>
      </w:r>
    </w:p>
    <w:p>
      <w:pPr>
        <w:pStyle w:val="Normal"/>
        <w:numPr>
          <w:ilvl w:val="0"/>
          <w:numId w:val="5"/>
        </w:numPr>
        <w:jc w:val="both"/>
        <w:rPr/>
      </w:pPr>
      <w:r>
        <w:rPr/>
        <w:t xml:space="preserve">Create a working directory called </w:t>
      </w:r>
      <w:r>
        <w:rPr>
          <w:rFonts w:ascii="Courier New" w:hAnsi="Courier New"/>
        </w:rPr>
        <w:t>cse278</w:t>
      </w:r>
      <w:r>
        <w:rPr/>
        <w:t xml:space="preserve">. You will be using the </w:t>
      </w:r>
      <w:r>
        <w:rPr>
          <w:rFonts w:ascii="Courier New" w:hAnsi="Courier New"/>
        </w:rPr>
        <w:t>cse278</w:t>
      </w:r>
      <w:r>
        <w:rPr/>
        <w:t xml:space="preserve"> directory for performing various lab exercise and homework exercise in the future.</w:t>
      </w:r>
    </w:p>
    <w:p>
      <w:pPr>
        <w:pStyle w:val="Normal"/>
        <w:numPr>
          <w:ilvl w:val="0"/>
          <w:numId w:val="5"/>
        </w:numPr>
        <w:jc w:val="both"/>
        <w:rPr/>
      </w:pPr>
      <w:r>
        <w:rPr/>
        <w:t xml:space="preserve">Now change directory to the newly created </w:t>
      </w:r>
      <w:r>
        <w:rPr>
          <w:rFonts w:ascii="Courier New" w:hAnsi="Courier New"/>
        </w:rPr>
        <w:t>cse278</w:t>
      </w:r>
      <w:r>
        <w:rPr/>
        <w:t xml:space="preserve"> directory.</w:t>
      </w:r>
    </w:p>
    <w:p>
      <w:pPr>
        <w:pStyle w:val="Normal"/>
        <w:numPr>
          <w:ilvl w:val="0"/>
          <w:numId w:val="5"/>
        </w:numPr>
        <w:jc w:val="both"/>
        <w:rPr/>
      </w:pPr>
      <w:r>
        <w:rPr/>
        <w:t xml:space="preserve">Use the </w:t>
      </w:r>
      <w:r>
        <w:rPr>
          <w:rFonts w:ascii="Courier New" w:hAnsi="Courier New"/>
        </w:rPr>
        <w:t>pwd</w:t>
      </w:r>
      <w:r>
        <w:rPr/>
        <w:t xml:space="preserve"> command to verify that you are within the newly created directory.</w:t>
      </w:r>
    </w:p>
    <w:p>
      <w:pPr>
        <w:pStyle w:val="Normal"/>
        <w:ind w:left="720" w:right="0" w:hanging="0"/>
        <w:jc w:val="both"/>
        <w:rPr>
          <w:rFonts w:cs="Courier New" w:ascii="Courier New" w:hAnsi="Courier New"/>
        </w:rPr>
      </w:pPr>
      <w:r>
        <w:rPr>
          <w:rFonts w:cs="Courier New" w:ascii="Courier New" w:hAnsi="Courier New"/>
        </w:rPr>
      </w:r>
    </w:p>
    <w:p>
      <w:pPr>
        <w:pStyle w:val="Normal"/>
        <w:rPr/>
      </w:pPr>
      <w:r>
        <w:rPr/>
      </w:r>
    </w:p>
    <w:p>
      <w:pPr>
        <w:pStyle w:val="Normal"/>
        <w:pageBreakBefore/>
        <w:numPr>
          <w:ilvl w:val="0"/>
          <w:numId w:val="1"/>
        </w:numPr>
        <w:jc w:val="both"/>
        <w:rPr/>
      </w:pPr>
      <w:r>
        <w:rPr/>
        <w:t>What is the output you get when the following sequence of commands are typed and executed at the shell (</w:t>
      </w:r>
      <w:r>
        <w:rPr>
          <w:rFonts w:ascii="Courier New" w:hAnsi="Courier New"/>
        </w:rPr>
        <w:t>$</w:t>
      </w:r>
      <w:r>
        <w:rPr/>
        <w:t>) prompt?</w:t>
        <w:tab/>
        <w:tab/>
        <w:t xml:space="preserve"> </w:t>
      </w:r>
    </w:p>
    <w:p>
      <w:pPr>
        <w:pStyle w:val="Normal"/>
        <w:jc w:val="both"/>
        <w:rPr/>
      </w:pPr>
      <w:r>
        <w:rPr/>
      </w:r>
    </w:p>
    <w:p>
      <w:pPr>
        <w:pStyle w:val="Normal"/>
        <w:ind w:left="720" w:right="0" w:hanging="0"/>
        <w:jc w:val="both"/>
        <w:rPr>
          <w:rFonts w:ascii="Symbol" w:hAnsi="Symbol"/>
        </w:rPr>
      </w:pPr>
      <w:r>
        <w:rPr>
          <w:rFonts w:ascii="Courier" w:hAnsi="Courier"/>
        </w:rPr>
        <w:t xml:space="preserve">$ cd ~/  </w:t>
      </w:r>
      <w:r>
        <w:rPr>
          <w:rFonts w:ascii="Symbol" w:hAnsi="Symbol"/>
        </w:rPr>
        <w:t></w:t>
      </w:r>
    </w:p>
    <w:p>
      <w:pPr>
        <w:pStyle w:val="Normal"/>
        <w:ind w:left="720" w:right="0" w:hanging="0"/>
        <w:jc w:val="both"/>
        <w:rPr>
          <w:rFonts w:ascii="Symbol" w:hAnsi="Symbol"/>
        </w:rPr>
      </w:pPr>
      <w:r>
        <w:rPr>
          <w:rFonts w:ascii="Courier" w:hAnsi="Courier"/>
        </w:rPr>
        <w:t xml:space="preserve">$ pwd  </w:t>
      </w:r>
      <w:r>
        <w:rPr>
          <w:rFonts w:ascii="Symbol" w:hAnsi="Symbol"/>
        </w:rPr>
        <w:t></w:t>
      </w:r>
    </w:p>
    <w:p>
      <w:pPr>
        <w:pStyle w:val="Normal"/>
        <w:jc w:val="both"/>
        <w:rPr/>
      </w:pPr>
      <w:r>
        <w:rPr/>
      </w:r>
    </w:p>
    <w:p>
      <w:pPr>
        <w:pStyle w:val="Normal"/>
        <w:jc w:val="both"/>
        <w:rPr/>
      </w:pPr>
      <w:r>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1097"/>
        <w:gridCol w:w="8118"/>
      </w:tblGrid>
      <w:tr>
        <w:trPr>
          <w:trHeight w:val="432" w:hRule="atLeast"/>
          <w:cantSplit w:val="false"/>
        </w:trPr>
        <w:tc>
          <w:tcPr>
            <w:tcW w:w="1097" w:type="dxa"/>
            <w:tcBorders>
              <w:top w:val="nil"/>
              <w:left w:val="nil"/>
              <w:bottom w:val="nil"/>
              <w:insideH w:val="nil"/>
              <w:right w:val="nil"/>
              <w:insideV w:val="nil"/>
            </w:tcBorders>
            <w:shd w:fill="auto" w:val="clear"/>
          </w:tcPr>
          <w:p>
            <w:pPr>
              <w:pStyle w:val="Normal"/>
              <w:jc w:val="both"/>
              <w:rPr>
                <w:b/>
              </w:rPr>
            </w:pPr>
            <w:r>
              <w:rPr>
                <w:b/>
              </w:rPr>
              <w:t>Output:</w:t>
            </w:r>
          </w:p>
        </w:tc>
        <w:tc>
          <w:tcPr>
            <w:tcW w:w="8118" w:type="dxa"/>
            <w:tcBorders>
              <w:top w:val="nil"/>
              <w:left w:val="nil"/>
              <w:bottom w:val="single" w:sz="4" w:space="0" w:color="FF0000"/>
              <w:insideH w:val="single" w:sz="4" w:space="0" w:color="FF0000"/>
              <w:right w:val="nil"/>
              <w:insideV w:val="nil"/>
            </w:tcBorders>
            <w:shd w:fill="F2F2F2" w:val="clear"/>
          </w:tcPr>
          <w:p>
            <w:pPr>
              <w:pStyle w:val="Normal"/>
              <w:jc w:val="both"/>
              <w:rPr/>
            </w:pPr>
            <w:r>
              <w:rPr/>
              <w:t>Home/mallamsg</w:t>
            </w:r>
          </w:p>
        </w:tc>
      </w:tr>
    </w:tbl>
    <w:p>
      <w:pPr>
        <w:pStyle w:val="Normal"/>
        <w:jc w:val="both"/>
        <w:rPr/>
      </w:pPr>
      <w:r>
        <w:rPr/>
      </w:r>
    </w:p>
    <w:p>
      <w:pPr>
        <w:pStyle w:val="Normal"/>
        <w:numPr>
          <w:ilvl w:val="0"/>
          <w:numId w:val="6"/>
        </w:numPr>
        <w:jc w:val="both"/>
        <w:rPr/>
      </w:pPr>
      <w:r>
        <w:rPr/>
        <w:t>In your own words, explain what you think the above commands are achieving?</w:t>
        <w:tab/>
      </w:r>
    </w:p>
    <w:tbl>
      <w:tblPr>
        <w:jc w:val="left"/>
        <w:tblInd w:w="72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F2F2F2" w:val="clear"/>
          </w:tcPr>
          <w:p>
            <w:pPr>
              <w:pStyle w:val="Normal"/>
              <w:jc w:val="both"/>
              <w:rPr>
                <w:rFonts w:cs="Courier New" w:ascii="Courier New" w:hAnsi="Courier New"/>
              </w:rPr>
            </w:pPr>
            <w:r>
              <w:rPr>
                <w:rFonts w:cs="Courier New" w:ascii="Courier New" w:hAnsi="Courier New"/>
              </w:rPr>
              <w:t>The above commands are changing the working directory back to the default home directory</w:t>
            </w:r>
          </w:p>
          <w:p>
            <w:pPr>
              <w:pStyle w:val="Normal"/>
              <w:jc w:val="both"/>
              <w:rPr>
                <w:rFonts w:cs="Courier New" w:ascii="Courier New" w:hAnsi="Courier New"/>
              </w:rPr>
            </w:pPr>
            <w:r>
              <w:rPr>
                <w:rFonts w:cs="Courier New" w:ascii="Courier New" w:hAnsi="Courier New"/>
              </w:rPr>
            </w:r>
          </w:p>
          <w:p>
            <w:pPr>
              <w:pStyle w:val="Normal"/>
              <w:jc w:val="both"/>
              <w:rPr>
                <w:rFonts w:cs="Courier New" w:ascii="Courier New" w:hAnsi="Courier New"/>
              </w:rPr>
            </w:pPr>
            <w:r>
              <w:rPr>
                <w:rFonts w:cs="Courier New" w:ascii="Courier New" w:hAnsi="Courier New"/>
              </w:rPr>
            </w:r>
          </w:p>
          <w:p>
            <w:pPr>
              <w:pStyle w:val="Normal"/>
              <w:jc w:val="both"/>
              <w:rPr>
                <w:rFonts w:cs="Courier New" w:ascii="Courier New" w:hAnsi="Courier New"/>
              </w:rPr>
            </w:pPr>
            <w:r>
              <w:rPr>
                <w:rFonts w:cs="Courier New" w:ascii="Courier New" w:hAnsi="Courier New"/>
              </w:rPr>
            </w:r>
          </w:p>
        </w:tc>
      </w:tr>
    </w:tbl>
    <w:p>
      <w:pPr>
        <w:pStyle w:val="Normal"/>
        <w:jc w:val="both"/>
        <w:rPr/>
      </w:pPr>
      <w:r>
        <w:rPr/>
        <w:tab/>
        <w:t xml:space="preserve"> </w:t>
      </w:r>
    </w:p>
    <w:p>
      <w:pPr>
        <w:pStyle w:val="Normal"/>
        <w:numPr>
          <w:ilvl w:val="0"/>
          <w:numId w:val="1"/>
        </w:numPr>
        <w:jc w:val="both"/>
        <w:rPr/>
      </w:pPr>
      <w:r>
        <w:rPr/>
        <w:t xml:space="preserve">Based on the information from the </w:t>
      </w:r>
      <w:r>
        <w:rPr>
          <w:rFonts w:ascii="Courier" w:hAnsi="Courier"/>
        </w:rPr>
        <w:t>man</w:t>
      </w:r>
      <w:r>
        <w:rPr/>
        <w:t xml:space="preserve">(ual) page for the </w:t>
      </w:r>
      <w:r>
        <w:rPr>
          <w:rFonts w:ascii="Courier" w:hAnsi="Courier"/>
        </w:rPr>
        <w:t>ls</w:t>
      </w:r>
      <w:r>
        <w:rPr/>
        <w:t xml:space="preserve"> command (type </w:t>
      </w:r>
      <w:r>
        <w:rPr>
          <w:rFonts w:ascii="Courier New" w:hAnsi="Courier New"/>
        </w:rPr>
        <w:t>man ls</w:t>
      </w:r>
      <w:r>
        <w:rPr/>
        <w:t xml:space="preserve"> at the shell/terminal </w:t>
      </w:r>
      <w:r>
        <w:rPr>
          <w:rFonts w:ascii="Courier New" w:hAnsi="Courier New"/>
        </w:rPr>
        <w:t>$</w:t>
      </w:r>
      <w:r>
        <w:rPr/>
        <w:t xml:space="preserve"> prompt) briefly describe what the command line option “</w:t>
      </w:r>
      <w:r>
        <w:rPr>
          <w:rFonts w:ascii="Courier New" w:hAnsi="Courier New"/>
        </w:rPr>
        <w:t>-l</w:t>
      </w:r>
      <w:r>
        <w:rPr/>
        <w:t xml:space="preserve">” (ell) does (refer to the </w:t>
      </w:r>
      <w:r>
        <w:rPr>
          <w:rFonts w:ascii="Courier New" w:hAnsi="Courier New"/>
        </w:rPr>
        <w:t>LinuxEnvironment.pdf</w:t>
      </w:r>
      <w:r>
        <w:rPr/>
        <w:t xml:space="preserve"> for syntax on how to use the </w:t>
      </w:r>
      <w:r>
        <w:rPr>
          <w:rFonts w:cs="Courier New" w:ascii="Courier New" w:hAnsi="Courier New"/>
        </w:rPr>
        <w:t>man</w:t>
      </w:r>
      <w:r>
        <w:rPr/>
        <w:t xml:space="preserve"> command at the shell prompt).    </w:t>
      </w:r>
    </w:p>
    <w:tbl>
      <w:tblPr>
        <w:jc w:val="left"/>
        <w:tblInd w:w="468" w:type="dxa"/>
        <w:tblBorders>
          <w:top w:val="nil"/>
          <w:left w:val="nil"/>
          <w:bottom w:val="nil"/>
          <w:insideH w:val="nil"/>
          <w:right w:val="nil"/>
          <w:insideV w:val="nil"/>
        </w:tblBorders>
        <w:tblCellMar>
          <w:top w:w="0" w:type="dxa"/>
          <w:left w:w="113" w:type="dxa"/>
          <w:bottom w:w="0" w:type="dxa"/>
          <w:right w:w="108" w:type="dxa"/>
        </w:tblCellMar>
      </w:tblPr>
      <w:tblGrid>
        <w:gridCol w:w="9108"/>
      </w:tblGrid>
      <w:tr>
        <w:trPr>
          <w:cantSplit w:val="false"/>
        </w:trPr>
        <w:tc>
          <w:tcPr>
            <w:tcW w:w="9108" w:type="dxa"/>
            <w:tcBorders>
              <w:top w:val="nil"/>
              <w:left w:val="nil"/>
              <w:bottom w:val="nil"/>
              <w:insideH w:val="nil"/>
              <w:right w:val="nil"/>
              <w:insideV w:val="nil"/>
            </w:tcBorders>
            <w:shd w:fill="F2F2F2" w:val="clear"/>
          </w:tcPr>
          <w:p>
            <w:pPr>
              <w:pStyle w:val="Normal"/>
              <w:jc w:val="both"/>
              <w:rPr>
                <w:rFonts w:cs="Courier New" w:ascii="Courier New" w:hAnsi="Courier New"/>
              </w:rPr>
            </w:pPr>
            <w:r>
              <w:rPr>
                <w:rFonts w:cs="Courier New" w:ascii="Courier New" w:hAnsi="Courier New"/>
              </w:rPr>
              <w:t>Ls -l prints the files in the directory in a list with detailed information on the file permissions and modification information</w:t>
            </w:r>
          </w:p>
          <w:p>
            <w:pPr>
              <w:pStyle w:val="Normal"/>
              <w:jc w:val="both"/>
              <w:rPr>
                <w:rFonts w:cs="Courier New" w:ascii="Courier New" w:hAnsi="Courier New"/>
              </w:rPr>
            </w:pPr>
            <w:r>
              <w:rPr>
                <w:rFonts w:cs="Courier New" w:ascii="Courier New" w:hAnsi="Courier New"/>
              </w:rPr>
            </w:r>
          </w:p>
          <w:p>
            <w:pPr>
              <w:pStyle w:val="Normal"/>
              <w:jc w:val="both"/>
              <w:rPr>
                <w:rFonts w:cs="Courier New" w:ascii="Courier New" w:hAnsi="Courier New"/>
              </w:rPr>
            </w:pPr>
            <w:r>
              <w:rPr>
                <w:rFonts w:cs="Courier New" w:ascii="Courier New" w:hAnsi="Courier New"/>
              </w:rPr>
            </w:r>
          </w:p>
          <w:p>
            <w:pPr>
              <w:pStyle w:val="Normal"/>
              <w:jc w:val="both"/>
              <w:rPr>
                <w:rFonts w:cs="Courier New" w:ascii="Courier New" w:hAnsi="Courier New"/>
              </w:rPr>
            </w:pPr>
            <w:r>
              <w:rPr>
                <w:rFonts w:cs="Courier New" w:ascii="Courier New" w:hAnsi="Courier New"/>
              </w:rPr>
            </w:r>
          </w:p>
        </w:tc>
      </w:tr>
    </w:tbl>
    <w:p>
      <w:pPr>
        <w:pStyle w:val="Normal"/>
        <w:jc w:val="both"/>
        <w:rPr/>
      </w:pPr>
      <w:r>
        <w:rPr/>
      </w:r>
    </w:p>
    <w:p>
      <w:pPr>
        <w:pStyle w:val="Normal"/>
        <w:pageBreakBefore/>
        <w:numPr>
          <w:ilvl w:val="0"/>
          <w:numId w:val="1"/>
        </w:numPr>
        <w:jc w:val="both"/>
        <w:rPr/>
      </w:pPr>
      <w:r>
        <w:rPr/>
        <w:t xml:space="preserve">Now let’s find out some details on the CPU for the Linux machine we are logged onto. In Linux, almost all of the system information is made available by the kernel via a virtual file system called </w:t>
      </w:r>
      <w:r>
        <w:rPr>
          <w:rFonts w:ascii="Courier New" w:hAnsi="Courier New"/>
        </w:rPr>
        <w:t>proc</w:t>
      </w:r>
      <w:r>
        <w:rPr/>
        <w:t xml:space="preserve">. Information regarding all the CPUs/cores (computers may have multiple processors and each processor may have multiple cores).  For this view the file </w:t>
      </w:r>
      <w:r>
        <w:rPr>
          <w:rFonts w:ascii="Courier New" w:hAnsi="Courier New"/>
        </w:rPr>
        <w:t>/proc/cpuinfo</w:t>
      </w:r>
      <w:r>
        <w:rPr/>
        <w:t xml:space="preserve"> using the </w:t>
      </w:r>
      <w:r>
        <w:rPr>
          <w:rFonts w:ascii="Courier New" w:hAnsi="Courier New"/>
        </w:rPr>
        <w:t>less</w:t>
      </w:r>
      <w:r>
        <w:rPr/>
        <w:t xml:space="preserve"> command (refer to </w:t>
      </w:r>
      <w:r>
        <w:rPr>
          <w:rFonts w:ascii="Courier New" w:hAnsi="Courier New"/>
        </w:rPr>
        <w:t>LinuxEnvironment.pdf</w:t>
      </w:r>
      <w:r>
        <w:rPr/>
        <w:t xml:space="preserve"> for details on </w:t>
      </w:r>
      <w:r>
        <w:rPr>
          <w:rFonts w:ascii="Courier New" w:hAnsi="Courier New"/>
        </w:rPr>
        <w:t>less</w:t>
      </w:r>
      <w:r>
        <w:rPr/>
        <w:t xml:space="preserve"> command) as shown below:</w:t>
      </w:r>
    </w:p>
    <w:p>
      <w:pPr>
        <w:pStyle w:val="Normal"/>
        <w:ind w:left="360" w:right="0" w:hanging="0"/>
        <w:jc w:val="both"/>
        <w:rPr/>
      </w:pPr>
      <w:r>
        <w:rPr/>
      </w:r>
    </w:p>
    <w:tbl>
      <w:tblPr>
        <w:jc w:val="left"/>
        <w:tblInd w:w="36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trHeight w:val="432" w:hRule="atLeast"/>
          <w:cantSplit w:val="false"/>
        </w:trPr>
        <w:tc>
          <w:tcPr>
            <w:tcW w:w="9576" w:type="dxa"/>
            <w:tcBorders>
              <w:top w:val="nil"/>
              <w:left w:val="nil"/>
              <w:bottom w:val="nil"/>
              <w:insideH w:val="nil"/>
              <w:right w:val="nil"/>
              <w:insideV w:val="nil"/>
            </w:tcBorders>
            <w:shd w:fill="F2F2F2" w:val="clear"/>
            <w:vAlign w:val="center"/>
          </w:tcPr>
          <w:p>
            <w:pPr>
              <w:pStyle w:val="Normal"/>
              <w:rPr>
                <w:rFonts w:ascii="Symbol" w:hAnsi="Symbol"/>
              </w:rPr>
            </w:pPr>
            <w:r>
              <w:rPr>
                <w:rFonts w:ascii="Courier New" w:hAnsi="Courier New"/>
                <w:b/>
              </w:rPr>
              <w:t>$</w:t>
            </w:r>
            <w:r>
              <w:rPr>
                <w:rFonts w:ascii="Courier New" w:hAnsi="Courier New"/>
              </w:rPr>
              <w:t xml:space="preserve"> less /proc/cpuinfo  </w:t>
            </w:r>
            <w:r>
              <w:rPr>
                <w:rFonts w:ascii="Symbol" w:hAnsi="Symbol"/>
              </w:rPr>
              <w:t></w:t>
            </w:r>
          </w:p>
        </w:tc>
      </w:tr>
    </w:tbl>
    <w:p>
      <w:pPr>
        <w:pStyle w:val="Normal"/>
        <w:ind w:left="360" w:right="0" w:hanging="0"/>
        <w:jc w:val="both"/>
        <w:rPr/>
      </w:pPr>
      <w:r>
        <w:rPr/>
      </w:r>
    </w:p>
    <w:p>
      <w:pPr>
        <w:pStyle w:val="Normal"/>
        <w:ind w:left="360" w:right="0" w:hanging="0"/>
        <w:jc w:val="both"/>
        <w:rPr/>
      </w:pPr>
      <w:r>
        <w:rPr/>
        <w:t xml:space="preserve">NOTE: Use arrow keys to navigate information displayed and press </w:t>
      </w:r>
      <w:r>
        <w:rPr>
          <w:rFonts w:ascii="Courier New" w:hAnsi="Courier New"/>
        </w:rPr>
        <w:t>q</w:t>
      </w:r>
      <w:r>
        <w:rPr/>
        <w:t xml:space="preserve"> to quit out of </w:t>
      </w:r>
      <w:r>
        <w:rPr>
          <w:rFonts w:ascii="Courier New" w:hAnsi="Courier New"/>
        </w:rPr>
        <w:t>less</w:t>
      </w:r>
      <w:r>
        <w:rPr/>
        <w:t>.</w:t>
      </w:r>
    </w:p>
    <w:p>
      <w:pPr>
        <w:pStyle w:val="Normal"/>
        <w:ind w:left="360" w:right="0" w:hanging="0"/>
        <w:jc w:val="both"/>
        <w:rPr/>
      </w:pPr>
      <w:r>
        <w:rPr/>
      </w:r>
    </w:p>
    <w:p>
      <w:pPr>
        <w:pStyle w:val="Normal"/>
        <w:ind w:left="360" w:right="0" w:hanging="0"/>
        <w:jc w:val="both"/>
        <w:rPr/>
      </w:pPr>
      <w:r>
        <w:rPr/>
        <w:t>Using the output from the above command answer the following questions:</w:t>
      </w:r>
    </w:p>
    <w:p>
      <w:pPr>
        <w:pStyle w:val="Normal"/>
        <w:ind w:left="360" w:right="0" w:hanging="0"/>
        <w:jc w:val="both"/>
        <w:rPr/>
      </w:pPr>
      <w:r>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737"/>
        <w:gridCol w:w="4844"/>
        <w:gridCol w:w="2915"/>
      </w:tblGrid>
      <w:tr>
        <w:trPr>
          <w:trHeight w:val="432" w:hRule="atLeast"/>
          <w:cantSplit w:val="false"/>
        </w:trPr>
        <w:tc>
          <w:tcPr>
            <w:tcW w:w="737" w:type="dxa"/>
            <w:tcBorders>
              <w:top w:val="nil"/>
              <w:left w:val="nil"/>
              <w:bottom w:val="nil"/>
              <w:insideH w:val="nil"/>
              <w:right w:val="nil"/>
              <w:insideV w:val="nil"/>
            </w:tcBorders>
            <w:shd w:fill="auto" w:val="clear"/>
          </w:tcPr>
          <w:p>
            <w:pPr>
              <w:pStyle w:val="Normal"/>
              <w:jc w:val="right"/>
              <w:rPr/>
            </w:pPr>
            <w:r>
              <w:rPr/>
              <w:t>1.</w:t>
            </w:r>
          </w:p>
        </w:tc>
        <w:tc>
          <w:tcPr>
            <w:tcW w:w="4844" w:type="dxa"/>
            <w:tcBorders>
              <w:top w:val="nil"/>
              <w:left w:val="nil"/>
              <w:bottom w:val="nil"/>
              <w:insideH w:val="nil"/>
              <w:right w:val="nil"/>
              <w:insideV w:val="nil"/>
            </w:tcBorders>
            <w:shd w:fill="auto" w:val="clear"/>
          </w:tcPr>
          <w:p>
            <w:pPr>
              <w:pStyle w:val="Normal"/>
              <w:jc w:val="both"/>
              <w:rPr/>
            </w:pPr>
            <w:r>
              <w:rPr/>
              <w:t xml:space="preserve">What is the </w:t>
            </w:r>
            <w:r>
              <w:rPr>
                <w:rFonts w:ascii="Courier New" w:hAnsi="Courier New"/>
              </w:rPr>
              <w:t>vendor_id</w:t>
            </w:r>
            <w:r>
              <w:rPr/>
              <w:t xml:space="preserve"> value(s): </w:t>
            </w:r>
          </w:p>
        </w:tc>
        <w:tc>
          <w:tcPr>
            <w:tcW w:w="2915" w:type="dxa"/>
            <w:tcBorders>
              <w:top w:val="nil"/>
              <w:left w:val="nil"/>
              <w:bottom w:val="single" w:sz="4" w:space="0" w:color="FF0000"/>
              <w:insideH w:val="single" w:sz="4" w:space="0" w:color="FF0000"/>
              <w:right w:val="nil"/>
              <w:insideV w:val="nil"/>
            </w:tcBorders>
            <w:shd w:fill="F2F2F2" w:val="clear"/>
          </w:tcPr>
          <w:p>
            <w:pPr>
              <w:pStyle w:val="Normal"/>
              <w:jc w:val="both"/>
              <w:rPr>
                <w:color w:val="FF0000"/>
              </w:rPr>
            </w:pPr>
            <w:r>
              <w:rPr>
                <w:color w:val="FF0000"/>
              </w:rPr>
              <w:t>GenuineIntel</w:t>
            </w:r>
          </w:p>
        </w:tc>
      </w:tr>
      <w:tr>
        <w:trPr>
          <w:cantSplit w:val="false"/>
        </w:trPr>
        <w:tc>
          <w:tcPr>
            <w:tcW w:w="737" w:type="dxa"/>
            <w:tcBorders>
              <w:top w:val="nil"/>
              <w:left w:val="nil"/>
              <w:bottom w:val="nil"/>
              <w:insideH w:val="nil"/>
              <w:right w:val="nil"/>
              <w:insideV w:val="nil"/>
            </w:tcBorders>
            <w:shd w:fill="auto" w:val="clear"/>
          </w:tcPr>
          <w:p>
            <w:pPr>
              <w:pStyle w:val="Normal"/>
              <w:jc w:val="right"/>
              <w:rPr/>
            </w:pPr>
            <w:r>
              <w:rPr/>
            </w:r>
          </w:p>
        </w:tc>
        <w:tc>
          <w:tcPr>
            <w:tcW w:w="4844" w:type="dxa"/>
            <w:tcBorders>
              <w:top w:val="nil"/>
              <w:left w:val="nil"/>
              <w:bottom w:val="nil"/>
              <w:insideH w:val="nil"/>
              <w:right w:val="nil"/>
              <w:insideV w:val="nil"/>
            </w:tcBorders>
            <w:shd w:fill="FFFFFF" w:val="clear"/>
          </w:tcPr>
          <w:p>
            <w:pPr>
              <w:pStyle w:val="Normal"/>
              <w:jc w:val="both"/>
              <w:rPr/>
            </w:pPr>
            <w:r>
              <w:rPr/>
            </w:r>
          </w:p>
        </w:tc>
        <w:tc>
          <w:tcPr>
            <w:tcW w:w="2915" w:type="dxa"/>
            <w:tcBorders>
              <w:top w:val="single" w:sz="4" w:space="0" w:color="FF0000"/>
              <w:left w:val="nil"/>
              <w:bottom w:val="nil"/>
              <w:insideH w:val="nil"/>
              <w:right w:val="nil"/>
              <w:insideV w:val="nil"/>
            </w:tcBorders>
            <w:shd w:fill="FFFFFF" w:val="clear"/>
          </w:tcPr>
          <w:p>
            <w:pPr>
              <w:pStyle w:val="Normal"/>
              <w:jc w:val="both"/>
              <w:rPr/>
            </w:pPr>
            <w:r>
              <w:rPr/>
            </w:r>
          </w:p>
        </w:tc>
      </w:tr>
      <w:tr>
        <w:trPr>
          <w:trHeight w:val="432" w:hRule="atLeast"/>
          <w:cantSplit w:val="false"/>
        </w:trPr>
        <w:tc>
          <w:tcPr>
            <w:tcW w:w="737" w:type="dxa"/>
            <w:tcBorders>
              <w:top w:val="nil"/>
              <w:left w:val="nil"/>
              <w:bottom w:val="nil"/>
              <w:insideH w:val="nil"/>
              <w:right w:val="nil"/>
              <w:insideV w:val="nil"/>
            </w:tcBorders>
            <w:shd w:fill="auto" w:val="clear"/>
          </w:tcPr>
          <w:p>
            <w:pPr>
              <w:pStyle w:val="Normal"/>
              <w:jc w:val="right"/>
              <w:rPr/>
            </w:pPr>
            <w:r>
              <w:rPr/>
              <w:t>2.</w:t>
            </w:r>
          </w:p>
        </w:tc>
        <w:tc>
          <w:tcPr>
            <w:tcW w:w="4844" w:type="dxa"/>
            <w:tcBorders>
              <w:top w:val="nil"/>
              <w:left w:val="nil"/>
              <w:bottom w:val="nil"/>
              <w:insideH w:val="nil"/>
              <w:right w:val="nil"/>
              <w:insideV w:val="nil"/>
            </w:tcBorders>
            <w:shd w:fill="auto" w:val="clear"/>
          </w:tcPr>
          <w:p>
            <w:pPr>
              <w:pStyle w:val="Normal"/>
              <w:jc w:val="both"/>
              <w:rPr/>
            </w:pPr>
            <w:r>
              <w:rPr/>
              <w:t xml:space="preserve">What is the </w:t>
            </w:r>
            <w:r>
              <w:rPr>
                <w:rFonts w:ascii="Courier New" w:hAnsi="Courier New"/>
              </w:rPr>
              <w:t>model name</w:t>
            </w:r>
            <w:r>
              <w:rPr/>
              <w:t xml:space="preserve"> of CPU(s):</w:t>
            </w:r>
          </w:p>
        </w:tc>
        <w:tc>
          <w:tcPr>
            <w:tcW w:w="2915" w:type="dxa"/>
            <w:tcBorders>
              <w:top w:val="nil"/>
              <w:left w:val="nil"/>
              <w:bottom w:val="single" w:sz="4" w:space="0" w:color="FF0000"/>
              <w:insideH w:val="single" w:sz="4" w:space="0" w:color="FF0000"/>
              <w:right w:val="nil"/>
              <w:insideV w:val="nil"/>
            </w:tcBorders>
            <w:shd w:fill="F2F2F2" w:val="clear"/>
          </w:tcPr>
          <w:p>
            <w:pPr>
              <w:pStyle w:val="Normal"/>
              <w:jc w:val="both"/>
              <w:rPr>
                <w:color w:val="FF0000"/>
              </w:rPr>
            </w:pPr>
            <w:r>
              <w:rPr>
                <w:color w:val="FF0000"/>
              </w:rPr>
              <w:t>Intel(R) Xeon(R) CPU E5-2630 v3 @ 2.40GHz</w:t>
            </w:r>
          </w:p>
        </w:tc>
      </w:tr>
      <w:tr>
        <w:trPr>
          <w:cantSplit w:val="false"/>
        </w:trPr>
        <w:tc>
          <w:tcPr>
            <w:tcW w:w="737" w:type="dxa"/>
            <w:tcBorders>
              <w:top w:val="nil"/>
              <w:left w:val="nil"/>
              <w:bottom w:val="nil"/>
              <w:insideH w:val="nil"/>
              <w:right w:val="nil"/>
              <w:insideV w:val="nil"/>
            </w:tcBorders>
            <w:shd w:fill="auto" w:val="clear"/>
          </w:tcPr>
          <w:p>
            <w:pPr>
              <w:pStyle w:val="Normal"/>
              <w:jc w:val="right"/>
              <w:rPr/>
            </w:pPr>
            <w:r>
              <w:rPr/>
            </w:r>
          </w:p>
        </w:tc>
        <w:tc>
          <w:tcPr>
            <w:tcW w:w="4844" w:type="dxa"/>
            <w:tcBorders>
              <w:top w:val="nil"/>
              <w:left w:val="nil"/>
              <w:bottom w:val="nil"/>
              <w:insideH w:val="nil"/>
              <w:right w:val="nil"/>
              <w:insideV w:val="nil"/>
            </w:tcBorders>
            <w:shd w:fill="FFFFFF" w:val="clear"/>
          </w:tcPr>
          <w:p>
            <w:pPr>
              <w:pStyle w:val="Normal"/>
              <w:jc w:val="both"/>
              <w:rPr/>
            </w:pPr>
            <w:r>
              <w:rPr/>
            </w:r>
          </w:p>
        </w:tc>
        <w:tc>
          <w:tcPr>
            <w:tcW w:w="2915" w:type="dxa"/>
            <w:tcBorders>
              <w:top w:val="single" w:sz="4" w:space="0" w:color="FF0000"/>
              <w:left w:val="nil"/>
              <w:bottom w:val="nil"/>
              <w:insideH w:val="nil"/>
              <w:right w:val="nil"/>
              <w:insideV w:val="nil"/>
            </w:tcBorders>
            <w:shd w:fill="FFFFFF" w:val="clear"/>
          </w:tcPr>
          <w:p>
            <w:pPr>
              <w:pStyle w:val="Normal"/>
              <w:jc w:val="both"/>
              <w:rPr/>
            </w:pPr>
            <w:r>
              <w:rPr/>
            </w:r>
          </w:p>
        </w:tc>
      </w:tr>
      <w:tr>
        <w:trPr>
          <w:trHeight w:val="432" w:hRule="atLeast"/>
          <w:cantSplit w:val="false"/>
        </w:trPr>
        <w:tc>
          <w:tcPr>
            <w:tcW w:w="737" w:type="dxa"/>
            <w:tcBorders>
              <w:top w:val="nil"/>
              <w:left w:val="nil"/>
              <w:bottom w:val="nil"/>
              <w:insideH w:val="nil"/>
              <w:right w:val="nil"/>
              <w:insideV w:val="nil"/>
            </w:tcBorders>
            <w:shd w:fill="auto" w:val="clear"/>
          </w:tcPr>
          <w:p>
            <w:pPr>
              <w:pStyle w:val="Normal"/>
              <w:jc w:val="right"/>
              <w:rPr/>
            </w:pPr>
            <w:r>
              <w:rPr/>
              <w:t>3.</w:t>
            </w:r>
          </w:p>
        </w:tc>
        <w:tc>
          <w:tcPr>
            <w:tcW w:w="4844" w:type="dxa"/>
            <w:tcBorders>
              <w:top w:val="nil"/>
              <w:left w:val="nil"/>
              <w:bottom w:val="nil"/>
              <w:insideH w:val="nil"/>
              <w:right w:val="nil"/>
              <w:insideV w:val="nil"/>
            </w:tcBorders>
            <w:shd w:fill="auto" w:val="clear"/>
          </w:tcPr>
          <w:p>
            <w:pPr>
              <w:pStyle w:val="Normal"/>
              <w:jc w:val="both"/>
              <w:rPr/>
            </w:pPr>
            <w:r>
              <w:rPr/>
              <w:t>What is the CPU speed in MHz:</w:t>
            </w:r>
          </w:p>
        </w:tc>
        <w:tc>
          <w:tcPr>
            <w:tcW w:w="2915" w:type="dxa"/>
            <w:tcBorders>
              <w:top w:val="nil"/>
              <w:left w:val="nil"/>
              <w:bottom w:val="single" w:sz="4" w:space="0" w:color="FF0000"/>
              <w:insideH w:val="single" w:sz="4" w:space="0" w:color="FF0000"/>
              <w:right w:val="nil"/>
              <w:insideV w:val="nil"/>
            </w:tcBorders>
            <w:shd w:fill="F2F2F2" w:val="clear"/>
          </w:tcPr>
          <w:p>
            <w:pPr>
              <w:pStyle w:val="Normal"/>
              <w:jc w:val="both"/>
              <w:rPr>
                <w:color w:val="FF0000"/>
              </w:rPr>
            </w:pPr>
            <w:r>
              <w:rPr>
                <w:color w:val="FF0000"/>
              </w:rPr>
              <w:t>2399.99 MHz</w:t>
            </w:r>
          </w:p>
        </w:tc>
      </w:tr>
      <w:tr>
        <w:trPr>
          <w:cantSplit w:val="false"/>
        </w:trPr>
        <w:tc>
          <w:tcPr>
            <w:tcW w:w="737" w:type="dxa"/>
            <w:tcBorders>
              <w:top w:val="nil"/>
              <w:left w:val="nil"/>
              <w:bottom w:val="nil"/>
              <w:insideH w:val="nil"/>
              <w:right w:val="nil"/>
              <w:insideV w:val="nil"/>
            </w:tcBorders>
            <w:shd w:fill="auto" w:val="clear"/>
          </w:tcPr>
          <w:p>
            <w:pPr>
              <w:pStyle w:val="Normal"/>
              <w:jc w:val="right"/>
              <w:rPr/>
            </w:pPr>
            <w:r>
              <w:rPr/>
            </w:r>
          </w:p>
        </w:tc>
        <w:tc>
          <w:tcPr>
            <w:tcW w:w="4844" w:type="dxa"/>
            <w:tcBorders>
              <w:top w:val="nil"/>
              <w:left w:val="nil"/>
              <w:bottom w:val="nil"/>
              <w:insideH w:val="nil"/>
              <w:right w:val="nil"/>
              <w:insideV w:val="nil"/>
            </w:tcBorders>
            <w:shd w:fill="FFFFFF" w:val="clear"/>
          </w:tcPr>
          <w:p>
            <w:pPr>
              <w:pStyle w:val="Normal"/>
              <w:jc w:val="both"/>
              <w:rPr/>
            </w:pPr>
            <w:r>
              <w:rPr/>
            </w:r>
          </w:p>
        </w:tc>
        <w:tc>
          <w:tcPr>
            <w:tcW w:w="2915" w:type="dxa"/>
            <w:tcBorders>
              <w:top w:val="single" w:sz="4" w:space="0" w:color="FF0000"/>
              <w:left w:val="nil"/>
              <w:bottom w:val="nil"/>
              <w:insideH w:val="nil"/>
              <w:right w:val="nil"/>
              <w:insideV w:val="nil"/>
            </w:tcBorders>
            <w:shd w:fill="FFFFFF" w:val="clear"/>
          </w:tcPr>
          <w:p>
            <w:pPr>
              <w:pStyle w:val="Normal"/>
              <w:jc w:val="both"/>
              <w:rPr/>
            </w:pPr>
            <w:r>
              <w:rPr/>
            </w:r>
          </w:p>
        </w:tc>
      </w:tr>
      <w:tr>
        <w:trPr>
          <w:trHeight w:val="432" w:hRule="atLeast"/>
          <w:cantSplit w:val="false"/>
        </w:trPr>
        <w:tc>
          <w:tcPr>
            <w:tcW w:w="737" w:type="dxa"/>
            <w:tcBorders>
              <w:top w:val="nil"/>
              <w:left w:val="nil"/>
              <w:bottom w:val="nil"/>
              <w:insideH w:val="nil"/>
              <w:right w:val="nil"/>
              <w:insideV w:val="nil"/>
            </w:tcBorders>
            <w:shd w:fill="auto" w:val="clear"/>
          </w:tcPr>
          <w:p>
            <w:pPr>
              <w:pStyle w:val="Normal"/>
              <w:jc w:val="right"/>
              <w:rPr/>
            </w:pPr>
            <w:r>
              <w:rPr/>
              <w:t>4.</w:t>
            </w:r>
          </w:p>
        </w:tc>
        <w:tc>
          <w:tcPr>
            <w:tcW w:w="4844" w:type="dxa"/>
            <w:tcBorders>
              <w:top w:val="nil"/>
              <w:left w:val="nil"/>
              <w:bottom w:val="nil"/>
              <w:insideH w:val="nil"/>
              <w:right w:val="nil"/>
              <w:insideV w:val="nil"/>
            </w:tcBorders>
            <w:shd w:fill="auto" w:val="clear"/>
          </w:tcPr>
          <w:p>
            <w:pPr>
              <w:pStyle w:val="Normal"/>
              <w:jc w:val="both"/>
              <w:rPr/>
            </w:pPr>
            <w:r>
              <w:rPr/>
              <w:t>What is the cache size (in KB)</w:t>
            </w:r>
          </w:p>
        </w:tc>
        <w:tc>
          <w:tcPr>
            <w:tcW w:w="2915" w:type="dxa"/>
            <w:tcBorders>
              <w:top w:val="nil"/>
              <w:left w:val="nil"/>
              <w:bottom w:val="single" w:sz="4" w:space="0" w:color="FF0000"/>
              <w:insideH w:val="single" w:sz="4" w:space="0" w:color="FF0000"/>
              <w:right w:val="nil"/>
              <w:insideV w:val="nil"/>
            </w:tcBorders>
            <w:shd w:fill="F2F2F2" w:val="clear"/>
          </w:tcPr>
          <w:p>
            <w:pPr>
              <w:pStyle w:val="Normal"/>
              <w:jc w:val="both"/>
              <w:rPr>
                <w:color w:val="FF0000"/>
              </w:rPr>
            </w:pPr>
            <w:r>
              <w:rPr>
                <w:color w:val="FF0000"/>
              </w:rPr>
              <w:t>20480 Kb</w:t>
            </w:r>
          </w:p>
        </w:tc>
      </w:tr>
      <w:tr>
        <w:trPr>
          <w:cantSplit w:val="false"/>
        </w:trPr>
        <w:tc>
          <w:tcPr>
            <w:tcW w:w="737" w:type="dxa"/>
            <w:tcBorders>
              <w:top w:val="nil"/>
              <w:left w:val="nil"/>
              <w:bottom w:val="nil"/>
              <w:insideH w:val="nil"/>
              <w:right w:val="nil"/>
              <w:insideV w:val="nil"/>
            </w:tcBorders>
            <w:shd w:fill="auto" w:val="clear"/>
          </w:tcPr>
          <w:p>
            <w:pPr>
              <w:pStyle w:val="Normal"/>
              <w:jc w:val="right"/>
              <w:rPr/>
            </w:pPr>
            <w:r>
              <w:rPr/>
            </w:r>
          </w:p>
        </w:tc>
        <w:tc>
          <w:tcPr>
            <w:tcW w:w="4844" w:type="dxa"/>
            <w:tcBorders>
              <w:top w:val="nil"/>
              <w:left w:val="nil"/>
              <w:bottom w:val="nil"/>
              <w:insideH w:val="nil"/>
              <w:right w:val="nil"/>
              <w:insideV w:val="nil"/>
            </w:tcBorders>
            <w:shd w:fill="FFFFFF" w:val="clear"/>
          </w:tcPr>
          <w:p>
            <w:pPr>
              <w:pStyle w:val="Normal"/>
              <w:jc w:val="both"/>
              <w:rPr/>
            </w:pPr>
            <w:r>
              <w:rPr/>
            </w:r>
          </w:p>
        </w:tc>
        <w:tc>
          <w:tcPr>
            <w:tcW w:w="2915" w:type="dxa"/>
            <w:tcBorders>
              <w:top w:val="single" w:sz="4" w:space="0" w:color="FF0000"/>
              <w:left w:val="nil"/>
              <w:bottom w:val="nil"/>
              <w:insideH w:val="nil"/>
              <w:right w:val="nil"/>
              <w:insideV w:val="nil"/>
            </w:tcBorders>
            <w:shd w:fill="FFFFFF" w:val="clear"/>
          </w:tcPr>
          <w:p>
            <w:pPr>
              <w:pStyle w:val="Normal"/>
              <w:jc w:val="both"/>
              <w:rPr/>
            </w:pPr>
            <w:r>
              <w:rPr/>
            </w:r>
          </w:p>
        </w:tc>
      </w:tr>
    </w:tbl>
    <w:p>
      <w:pPr>
        <w:pStyle w:val="Normal"/>
        <w:ind w:left="360" w:right="0" w:hanging="0"/>
        <w:jc w:val="both"/>
        <w:rPr/>
      </w:pPr>
      <w:r>
        <w:rPr/>
      </w:r>
    </w:p>
    <w:p>
      <w:pPr>
        <w:pStyle w:val="Normal"/>
        <w:numPr>
          <w:ilvl w:val="0"/>
          <w:numId w:val="1"/>
        </w:numPr>
        <w:jc w:val="both"/>
        <w:rPr/>
      </w:pPr>
      <w:r>
        <w:rPr/>
        <w:t>Determine some basic information about the operating system by typing the command “</w:t>
      </w:r>
      <w:r>
        <w:rPr>
          <w:rFonts w:ascii="Courier New" w:hAnsi="Courier New"/>
        </w:rPr>
        <w:t>uname –rs</w:t>
      </w:r>
      <w:r>
        <w:rPr/>
        <w:t>” and noting the name of the operating system (first word) and version of the kernel (second word).</w:t>
      </w:r>
    </w:p>
    <w:p>
      <w:pPr>
        <w:pStyle w:val="Normal"/>
        <w:jc w:val="both"/>
        <w:rPr/>
      </w:pPr>
      <w:r>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1277"/>
        <w:gridCol w:w="1979"/>
        <w:gridCol w:w="1890"/>
        <w:gridCol w:w="3350"/>
      </w:tblGrid>
      <w:tr>
        <w:trPr>
          <w:trHeight w:val="432" w:hRule="atLeast"/>
          <w:cantSplit w:val="false"/>
        </w:trPr>
        <w:tc>
          <w:tcPr>
            <w:tcW w:w="1277" w:type="dxa"/>
            <w:tcBorders>
              <w:top w:val="nil"/>
              <w:left w:val="nil"/>
              <w:bottom w:val="nil"/>
              <w:insideH w:val="nil"/>
              <w:right w:val="nil"/>
              <w:insideV w:val="nil"/>
            </w:tcBorders>
            <w:shd w:fill="auto" w:val="clear"/>
            <w:vAlign w:val="center"/>
          </w:tcPr>
          <w:p>
            <w:pPr>
              <w:pStyle w:val="Normal"/>
              <w:jc w:val="right"/>
              <w:rPr/>
            </w:pPr>
            <w:r>
              <w:rPr/>
              <w:t>OS Name:</w:t>
            </w:r>
          </w:p>
        </w:tc>
        <w:tc>
          <w:tcPr>
            <w:tcW w:w="1979" w:type="dxa"/>
            <w:tcBorders>
              <w:top w:val="nil"/>
              <w:left w:val="nil"/>
              <w:bottom w:val="single" w:sz="4" w:space="0" w:color="FF0000"/>
              <w:insideH w:val="single" w:sz="4" w:space="0" w:color="FF0000"/>
              <w:right w:val="nil"/>
              <w:insideV w:val="nil"/>
            </w:tcBorders>
            <w:shd w:fill="F2F2F2" w:val="clear"/>
            <w:vAlign w:val="center"/>
          </w:tcPr>
          <w:p>
            <w:pPr>
              <w:pStyle w:val="Normal"/>
              <w:rPr/>
            </w:pPr>
            <w:r>
              <w:rPr/>
              <w:t>Linux</w:t>
            </w:r>
          </w:p>
        </w:tc>
        <w:tc>
          <w:tcPr>
            <w:tcW w:w="1890" w:type="dxa"/>
            <w:tcBorders>
              <w:top w:val="nil"/>
              <w:left w:val="nil"/>
              <w:bottom w:val="nil"/>
              <w:insideH w:val="nil"/>
              <w:right w:val="nil"/>
              <w:insideV w:val="nil"/>
            </w:tcBorders>
            <w:shd w:fill="auto" w:val="clear"/>
            <w:vAlign w:val="center"/>
          </w:tcPr>
          <w:p>
            <w:pPr>
              <w:pStyle w:val="Normal"/>
              <w:jc w:val="right"/>
              <w:rPr/>
            </w:pPr>
            <w:r>
              <w:rPr/>
              <w:t>Kernel Version:</w:t>
            </w:r>
          </w:p>
        </w:tc>
        <w:tc>
          <w:tcPr>
            <w:tcW w:w="3350" w:type="dxa"/>
            <w:tcBorders>
              <w:top w:val="nil"/>
              <w:left w:val="nil"/>
              <w:bottom w:val="single" w:sz="4" w:space="0" w:color="FF0000"/>
              <w:insideH w:val="single" w:sz="4" w:space="0" w:color="FF0000"/>
              <w:right w:val="nil"/>
              <w:insideV w:val="nil"/>
            </w:tcBorders>
            <w:shd w:fill="F2F2F2" w:val="clear"/>
            <w:vAlign w:val="center"/>
          </w:tcPr>
          <w:p>
            <w:pPr>
              <w:pStyle w:val="Normal"/>
              <w:rPr/>
            </w:pPr>
            <w:r>
              <w:rPr/>
              <w:t>generic</w:t>
            </w:r>
          </w:p>
        </w:tc>
      </w:tr>
    </w:tbl>
    <w:p>
      <w:pPr>
        <w:pStyle w:val="Normal"/>
        <w:jc w:val="both"/>
        <w:rPr/>
      </w:pPr>
      <w:r>
        <w:rPr/>
      </w:r>
    </w:p>
    <w:p>
      <w:pPr>
        <w:pStyle w:val="Normal"/>
        <w:numPr>
          <w:ilvl w:val="0"/>
          <w:numId w:val="1"/>
        </w:numPr>
        <w:jc w:val="both"/>
        <w:rPr/>
      </w:pPr>
      <w:r>
        <w:rPr/>
        <w:t xml:space="preserve">Now use the </w:t>
      </w:r>
      <w:r>
        <w:rPr>
          <w:rFonts w:ascii="Courier New" w:hAnsi="Courier New"/>
          <w:b/>
        </w:rPr>
        <w:t>ps</w:t>
      </w:r>
      <w:r>
        <w:rPr/>
        <w:t xml:space="preserve"> command to get a snapshot of the process running on the machine by typing </w:t>
      </w:r>
      <w:r>
        <w:rPr>
          <w:rFonts w:ascii="Courier New" w:hAnsi="Courier New"/>
        </w:rPr>
        <w:t>ps -fe</w:t>
      </w:r>
      <w:r>
        <w:rPr/>
        <w:t xml:space="preserve"> at the shell (</w:t>
      </w:r>
      <w:r>
        <w:rPr>
          <w:rFonts w:ascii="Courier New" w:hAnsi="Courier New"/>
        </w:rPr>
        <w:t>$</w:t>
      </w:r>
      <w:r>
        <w:rPr/>
        <w:t xml:space="preserve">) prompt (and press </w:t>
      </w:r>
      <w:r>
        <w:rPr>
          <w:smallCaps/>
        </w:rPr>
        <w:t>enter</w:t>
      </w:r>
      <w:r>
        <w:rPr/>
        <w:t xml:space="preserve"> key).  The output from the </w:t>
      </w:r>
      <w:r>
        <w:rPr>
          <w:rFonts w:ascii="Courier New" w:hAnsi="Courier New"/>
        </w:rPr>
        <w:t xml:space="preserve">ps </w:t>
      </w:r>
      <w:r>
        <w:rPr/>
        <w:t xml:space="preserve">command will be in the form of columns where each row corresponds to a unique process running on the machine. The first 3 columns correspond to: </w:t>
      </w:r>
      <w:r>
        <w:rPr>
          <w:rFonts w:ascii="Courier New" w:hAnsi="Courier New"/>
        </w:rPr>
        <w:t>user-id</w:t>
      </w:r>
      <w:r>
        <w:rPr/>
        <w:t xml:space="preserve"> (login id), </w:t>
      </w:r>
      <w:r>
        <w:rPr>
          <w:rFonts w:ascii="Courier New" w:hAnsi="Courier New"/>
        </w:rPr>
        <w:t>PID</w:t>
      </w:r>
      <w:r>
        <w:rPr/>
        <w:t xml:space="preserve"> (process id) and </w:t>
      </w:r>
      <w:r>
        <w:rPr>
          <w:rFonts w:ascii="Courier New" w:hAnsi="Courier New"/>
        </w:rPr>
        <w:t xml:space="preserve">PPID </w:t>
      </w:r>
      <w:r>
        <w:rPr/>
        <w:t>(parent process id).  The last column (</w:t>
      </w:r>
      <w:r>
        <w:rPr>
          <w:rFonts w:ascii="Courier New" w:hAnsi="Courier New"/>
        </w:rPr>
        <w:t>CMD</w:t>
      </w:r>
      <w:r>
        <w:rPr/>
        <w:t xml:space="preserve">) corresponds to the actual command being run.  What is the </w:t>
      </w:r>
      <w:r>
        <w:rPr>
          <w:rFonts w:cs="Courier New" w:ascii="Courier New" w:hAnsi="Courier New"/>
        </w:rPr>
        <w:t>PID</w:t>
      </w:r>
      <w:r>
        <w:rPr/>
        <w:t xml:space="preserve"> and </w:t>
      </w:r>
      <w:r>
        <w:rPr>
          <w:rFonts w:cs="Courier New" w:ascii="Courier New" w:hAnsi="Courier New"/>
        </w:rPr>
        <w:t>PPID</w:t>
      </w:r>
      <w:r>
        <w:rPr/>
        <w:t xml:space="preserve"> for the "</w:t>
      </w:r>
      <w:r>
        <w:rPr>
          <w:rFonts w:ascii="Courier New" w:hAnsi="Courier New"/>
        </w:rPr>
        <w:t>ps -fe</w:t>
      </w:r>
      <w:r>
        <w:rPr/>
        <w:t xml:space="preserve">" command run by you (take care that there are multiple users running the same command.  Ensure you are looking at the right one).  If the number of processes are too large and they scroll across your screen use the command </w:t>
      </w:r>
      <w:r>
        <w:rPr>
          <w:rFonts w:ascii="Courier New" w:hAnsi="Courier New"/>
        </w:rPr>
        <w:t>ps –fe | less</w:t>
      </w:r>
      <w:r>
        <w:rPr/>
        <w:t xml:space="preserve"> to see page-by-page of the output (press </w:t>
      </w:r>
      <w:r>
        <w:rPr>
          <w:smallCaps/>
        </w:rPr>
        <w:t>spacebar</w:t>
      </w:r>
      <w:r>
        <w:rPr/>
        <w:t xml:space="preserve"> to scroll to next page and </w:t>
      </w:r>
      <w:r>
        <w:rPr>
          <w:rFonts w:cs="Courier New" w:ascii="Courier New" w:hAnsi="Courier New"/>
        </w:rPr>
        <w:t>q</w:t>
      </w:r>
      <w:r>
        <w:rPr/>
        <w:t xml:space="preserve"> to quit)</w:t>
      </w:r>
    </w:p>
    <w:p>
      <w:pPr>
        <w:pStyle w:val="Normal"/>
        <w:jc w:val="both"/>
        <w:rPr/>
      </w:pPr>
      <w:r>
        <w:rPr/>
      </w:r>
    </w:p>
    <w:tbl>
      <w:tblPr>
        <w:jc w:val="left"/>
        <w:tblInd w:w="469" w:type="dxa"/>
        <w:tblBorders>
          <w:top w:val="nil"/>
          <w:left w:val="nil"/>
          <w:bottom w:val="nil"/>
          <w:insideH w:val="nil"/>
          <w:right w:val="nil"/>
          <w:insideV w:val="nil"/>
        </w:tblBorders>
        <w:tblCellMar>
          <w:top w:w="0" w:type="dxa"/>
          <w:left w:w="108" w:type="dxa"/>
          <w:bottom w:w="0" w:type="dxa"/>
          <w:right w:w="108" w:type="dxa"/>
        </w:tblCellMar>
      </w:tblPr>
      <w:tblGrid>
        <w:gridCol w:w="809"/>
        <w:gridCol w:w="3150"/>
        <w:gridCol w:w="809"/>
        <w:gridCol w:w="3619"/>
      </w:tblGrid>
      <w:tr>
        <w:trPr>
          <w:trHeight w:val="432" w:hRule="atLeast"/>
          <w:cantSplit w:val="false"/>
        </w:trPr>
        <w:tc>
          <w:tcPr>
            <w:tcW w:w="809" w:type="dxa"/>
            <w:tcBorders>
              <w:top w:val="nil"/>
              <w:left w:val="nil"/>
              <w:bottom w:val="nil"/>
              <w:insideH w:val="nil"/>
              <w:right w:val="nil"/>
              <w:insideV w:val="nil"/>
            </w:tcBorders>
            <w:shd w:fill="auto" w:val="clear"/>
            <w:vAlign w:val="center"/>
          </w:tcPr>
          <w:p>
            <w:pPr>
              <w:pStyle w:val="Normal"/>
              <w:rPr/>
            </w:pPr>
            <w:r>
              <w:rPr/>
              <w:t>PID:</w:t>
            </w:r>
          </w:p>
        </w:tc>
        <w:tc>
          <w:tcPr>
            <w:tcW w:w="3150" w:type="dxa"/>
            <w:tcBorders>
              <w:top w:val="nil"/>
              <w:left w:val="nil"/>
              <w:bottom w:val="single" w:sz="4" w:space="0" w:color="FF0000"/>
              <w:insideH w:val="single" w:sz="4" w:space="0" w:color="FF0000"/>
              <w:right w:val="nil"/>
              <w:insideV w:val="nil"/>
            </w:tcBorders>
            <w:shd w:fill="F2F2F2" w:val="clear"/>
            <w:vAlign w:val="center"/>
          </w:tcPr>
          <w:p>
            <w:pPr>
              <w:pStyle w:val="Normal"/>
              <w:rPr>
                <w:color w:val="FF0000"/>
              </w:rPr>
            </w:pPr>
            <w:r>
              <w:rPr>
                <w:color w:val="FF0000"/>
              </w:rPr>
              <w:t>29370</w:t>
            </w:r>
          </w:p>
        </w:tc>
        <w:tc>
          <w:tcPr>
            <w:tcW w:w="809" w:type="dxa"/>
            <w:tcBorders>
              <w:top w:val="nil"/>
              <w:left w:val="nil"/>
              <w:bottom w:val="nil"/>
              <w:insideH w:val="nil"/>
              <w:right w:val="nil"/>
              <w:insideV w:val="nil"/>
            </w:tcBorders>
            <w:shd w:fill="auto" w:val="clear"/>
            <w:vAlign w:val="center"/>
          </w:tcPr>
          <w:p>
            <w:pPr>
              <w:pStyle w:val="Normal"/>
              <w:rPr/>
            </w:pPr>
            <w:r>
              <w:rPr/>
              <w:t>PPID:</w:t>
            </w:r>
          </w:p>
        </w:tc>
        <w:tc>
          <w:tcPr>
            <w:tcW w:w="3619" w:type="dxa"/>
            <w:tcBorders>
              <w:top w:val="nil"/>
              <w:left w:val="nil"/>
              <w:bottom w:val="single" w:sz="4" w:space="0" w:color="FF0000"/>
              <w:insideH w:val="single" w:sz="4" w:space="0" w:color="FF0000"/>
              <w:right w:val="nil"/>
              <w:insideV w:val="nil"/>
            </w:tcBorders>
            <w:shd w:fill="F2F2F2" w:val="clear"/>
            <w:vAlign w:val="center"/>
          </w:tcPr>
          <w:p>
            <w:pPr>
              <w:pStyle w:val="Normal"/>
              <w:rPr>
                <w:color w:val="FF0000"/>
              </w:rPr>
            </w:pPr>
            <w:r>
              <w:rPr>
                <w:color w:val="FF0000"/>
              </w:rPr>
              <w:t>19843</w:t>
            </w:r>
          </w:p>
        </w:tc>
      </w:tr>
    </w:tbl>
    <w:p>
      <w:pPr>
        <w:pStyle w:val="Normal"/>
        <w:jc w:val="both"/>
        <w:rPr/>
      </w:pPr>
      <w:r>
        <w:rPr/>
      </w:r>
    </w:p>
    <w:p>
      <w:pPr>
        <w:pStyle w:val="Normal"/>
        <w:pageBreakBefore/>
        <w:numPr>
          <w:ilvl w:val="0"/>
          <w:numId w:val="1"/>
        </w:numPr>
        <w:jc w:val="both"/>
        <w:rPr/>
      </w:pPr>
      <w:r>
        <w:rPr/>
        <w:t xml:space="preserve">Now inspect the above output from </w:t>
      </w:r>
      <w:r>
        <w:rPr>
          <w:rFonts w:ascii="Courier New" w:hAnsi="Courier New"/>
        </w:rPr>
        <w:t>ps</w:t>
      </w:r>
      <w:r>
        <w:rPr/>
        <w:t xml:space="preserve"> to locate the process entry corresponding to the </w:t>
      </w:r>
      <w:r>
        <w:rPr>
          <w:rFonts w:cs="Courier New" w:ascii="Courier New" w:hAnsi="Courier New"/>
        </w:rPr>
        <w:t>PPID</w:t>
      </w:r>
      <w:r>
        <w:rPr/>
        <w:t xml:space="preserve"> of the </w:t>
      </w:r>
      <w:r>
        <w:rPr>
          <w:rFonts w:ascii="Courier New" w:hAnsi="Courier New"/>
        </w:rPr>
        <w:t>ps -fe</w:t>
      </w:r>
      <w:r>
        <w:rPr/>
        <w:t xml:space="preserve"> command you ran.  In other words, you need to locate the line of output whose </w:t>
      </w:r>
      <w:r>
        <w:rPr>
          <w:rFonts w:cs="Courier New" w:ascii="Courier New" w:hAnsi="Courier New"/>
        </w:rPr>
        <w:t>PID</w:t>
      </w:r>
      <w:r>
        <w:rPr/>
        <w:t xml:space="preserve"> is the same as the </w:t>
      </w:r>
      <w:r>
        <w:rPr>
          <w:rFonts w:cs="Courier New" w:ascii="Courier New" w:hAnsi="Courier New"/>
        </w:rPr>
        <w:t>PPID</w:t>
      </w:r>
      <w:r>
        <w:rPr/>
        <w:t xml:space="preserve"> value you noted in earlier question.  Once you have located the appropriate line, fill in the following information:</w:t>
      </w:r>
    </w:p>
    <w:p>
      <w:pPr>
        <w:pStyle w:val="Normal"/>
        <w:jc w:val="both"/>
        <w:rPr/>
      </w:pPr>
      <w:r>
        <w:rPr/>
      </w:r>
    </w:p>
    <w:p>
      <w:pPr>
        <w:pStyle w:val="Normal"/>
        <w:jc w:val="both"/>
        <w:rPr/>
      </w:pPr>
      <w:r>
        <w:rPr/>
      </w:r>
    </w:p>
    <w:tbl>
      <w:tblPr>
        <w:jc w:val="left"/>
        <w:tblInd w:w="469" w:type="dxa"/>
        <w:tblBorders>
          <w:top w:val="nil"/>
          <w:left w:val="nil"/>
          <w:bottom w:val="nil"/>
          <w:insideH w:val="nil"/>
          <w:right w:val="nil"/>
          <w:insideV w:val="nil"/>
        </w:tblBorders>
        <w:tblCellMar>
          <w:top w:w="0" w:type="dxa"/>
          <w:left w:w="108" w:type="dxa"/>
          <w:bottom w:w="0" w:type="dxa"/>
          <w:right w:w="108" w:type="dxa"/>
        </w:tblCellMar>
      </w:tblPr>
      <w:tblGrid>
        <w:gridCol w:w="809"/>
        <w:gridCol w:w="3150"/>
        <w:gridCol w:w="809"/>
        <w:gridCol w:w="3619"/>
      </w:tblGrid>
      <w:tr>
        <w:trPr>
          <w:trHeight w:val="432" w:hRule="atLeast"/>
          <w:cantSplit w:val="false"/>
        </w:trPr>
        <w:tc>
          <w:tcPr>
            <w:tcW w:w="809" w:type="dxa"/>
            <w:tcBorders>
              <w:top w:val="nil"/>
              <w:left w:val="nil"/>
              <w:bottom w:val="nil"/>
              <w:insideH w:val="nil"/>
              <w:right w:val="nil"/>
              <w:insideV w:val="nil"/>
            </w:tcBorders>
            <w:shd w:fill="auto" w:val="clear"/>
            <w:vAlign w:val="center"/>
          </w:tcPr>
          <w:p>
            <w:pPr>
              <w:pStyle w:val="Normal"/>
              <w:jc w:val="right"/>
              <w:rPr/>
            </w:pPr>
            <w:r>
              <w:rPr/>
              <w:t>PID:</w:t>
            </w:r>
          </w:p>
        </w:tc>
        <w:tc>
          <w:tcPr>
            <w:tcW w:w="3150" w:type="dxa"/>
            <w:tcBorders>
              <w:top w:val="nil"/>
              <w:left w:val="nil"/>
              <w:bottom w:val="single" w:sz="4" w:space="0" w:color="FF0000"/>
              <w:insideH w:val="single" w:sz="4" w:space="0" w:color="FF0000"/>
              <w:right w:val="nil"/>
              <w:insideV w:val="nil"/>
            </w:tcBorders>
            <w:shd w:fill="F2F2F2" w:val="clear"/>
            <w:vAlign w:val="center"/>
          </w:tcPr>
          <w:p>
            <w:pPr>
              <w:pStyle w:val="Normal"/>
              <w:rPr>
                <w:color w:val="FF0000"/>
              </w:rPr>
            </w:pPr>
            <w:r>
              <w:rPr>
                <w:color w:val="FF0000"/>
              </w:rPr>
              <w:t>19843</w:t>
            </w:r>
          </w:p>
        </w:tc>
        <w:tc>
          <w:tcPr>
            <w:tcW w:w="809" w:type="dxa"/>
            <w:tcBorders>
              <w:top w:val="nil"/>
              <w:left w:val="nil"/>
              <w:bottom w:val="nil"/>
              <w:insideH w:val="nil"/>
              <w:right w:val="nil"/>
              <w:insideV w:val="nil"/>
            </w:tcBorders>
            <w:shd w:fill="auto" w:val="clear"/>
            <w:vAlign w:val="center"/>
          </w:tcPr>
          <w:p>
            <w:pPr>
              <w:pStyle w:val="Normal"/>
              <w:jc w:val="right"/>
              <w:rPr/>
            </w:pPr>
            <w:r>
              <w:rPr/>
              <w:t>PPID:</w:t>
            </w:r>
          </w:p>
        </w:tc>
        <w:tc>
          <w:tcPr>
            <w:tcW w:w="3619" w:type="dxa"/>
            <w:tcBorders>
              <w:top w:val="nil"/>
              <w:left w:val="nil"/>
              <w:bottom w:val="single" w:sz="4" w:space="0" w:color="FF0000"/>
              <w:insideH w:val="single" w:sz="4" w:space="0" w:color="FF0000"/>
              <w:right w:val="nil"/>
              <w:insideV w:val="nil"/>
            </w:tcBorders>
            <w:shd w:fill="F2F2F2" w:val="clear"/>
            <w:vAlign w:val="center"/>
          </w:tcPr>
          <w:p>
            <w:pPr>
              <w:pStyle w:val="Normal"/>
              <w:rPr>
                <w:color w:val="FF0000"/>
              </w:rPr>
            </w:pPr>
            <w:r>
              <w:rPr>
                <w:color w:val="FF0000"/>
              </w:rPr>
              <w:t>19842</w:t>
            </w:r>
          </w:p>
        </w:tc>
      </w:tr>
    </w:tbl>
    <w:p>
      <w:pPr>
        <w:pStyle w:val="Normal"/>
        <w:jc w:val="both"/>
        <w:rPr/>
      </w:pPr>
      <w:r>
        <w:rPr/>
      </w:r>
    </w:p>
    <w:p>
      <w:pPr>
        <w:pStyle w:val="Normal"/>
        <w:jc w:val="both"/>
        <w:rPr/>
      </w:pPr>
      <w:r>
        <w:rPr/>
      </w:r>
    </w:p>
    <w:tbl>
      <w:tblPr>
        <w:jc w:val="left"/>
        <w:tblInd w:w="738" w:type="dxa"/>
        <w:tblBorders>
          <w:top w:val="nil"/>
          <w:left w:val="nil"/>
          <w:bottom w:val="nil"/>
          <w:insideH w:val="nil"/>
          <w:right w:val="nil"/>
          <w:insideV w:val="nil"/>
        </w:tblBorders>
        <w:tblCellMar>
          <w:top w:w="0" w:type="dxa"/>
          <w:left w:w="108" w:type="dxa"/>
          <w:bottom w:w="0" w:type="dxa"/>
          <w:right w:w="108" w:type="dxa"/>
        </w:tblCellMar>
      </w:tblPr>
      <w:tblGrid>
        <w:gridCol w:w="802"/>
        <w:gridCol w:w="7297"/>
      </w:tblGrid>
      <w:tr>
        <w:trPr>
          <w:trHeight w:val="432" w:hRule="atLeast"/>
          <w:cantSplit w:val="false"/>
        </w:trPr>
        <w:tc>
          <w:tcPr>
            <w:tcW w:w="802" w:type="dxa"/>
            <w:tcBorders>
              <w:top w:val="nil"/>
              <w:left w:val="nil"/>
              <w:bottom w:val="nil"/>
              <w:insideH w:val="nil"/>
              <w:right w:val="nil"/>
              <w:insideV w:val="nil"/>
            </w:tcBorders>
            <w:shd w:fill="auto" w:val="clear"/>
            <w:vAlign w:val="center"/>
          </w:tcPr>
          <w:p>
            <w:pPr>
              <w:pStyle w:val="Normal"/>
              <w:rPr/>
            </w:pPr>
            <w:r>
              <w:rPr/>
              <w:t>CMD:</w:t>
            </w:r>
          </w:p>
        </w:tc>
        <w:tc>
          <w:tcPr>
            <w:tcW w:w="7297" w:type="dxa"/>
            <w:tcBorders>
              <w:top w:val="nil"/>
              <w:left w:val="nil"/>
              <w:bottom w:val="single" w:sz="4" w:space="0" w:color="FF0000"/>
              <w:insideH w:val="single" w:sz="4" w:space="0" w:color="FF0000"/>
              <w:right w:val="nil"/>
              <w:insideV w:val="nil"/>
            </w:tcBorders>
            <w:shd w:fill="F2F2F2" w:val="clear"/>
            <w:vAlign w:val="center"/>
          </w:tcPr>
          <w:p>
            <w:pPr>
              <w:pStyle w:val="Normal"/>
              <w:rPr>
                <w:color w:val="FF0000"/>
              </w:rPr>
            </w:pPr>
            <w:r>
              <w:rPr>
                <w:color w:val="FF0000"/>
              </w:rPr>
              <w:t>-</w:t>
            </w:r>
            <w:r>
              <w:rPr>
                <w:color w:val="FF0000"/>
              </w:rPr>
              <w:t>bash</w:t>
            </w:r>
          </w:p>
        </w:tc>
      </w:tr>
    </w:tbl>
    <w:p>
      <w:pPr>
        <w:pStyle w:val="Normal"/>
        <w:jc w:val="both"/>
        <w:rPr/>
      </w:pPr>
      <w:r>
        <w:rPr/>
      </w:r>
    </w:p>
    <w:p>
      <w:pPr>
        <w:pStyle w:val="Normal"/>
        <w:jc w:val="both"/>
        <w:rPr/>
      </w:pPr>
      <w:r>
        <w:rPr/>
      </w:r>
    </w:p>
    <w:p>
      <w:pPr>
        <w:pStyle w:val="ListParagraph"/>
        <w:numPr>
          <w:ilvl w:val="0"/>
          <w:numId w:val="1"/>
        </w:numPr>
        <w:rPr/>
      </w:pPr>
      <w:r>
        <w:rPr/>
        <w:t xml:space="preserve">Similar to previous question, starting all over with the </w:t>
      </w:r>
      <w:r>
        <w:rPr>
          <w:rFonts w:ascii="Courier New" w:hAnsi="Courier New"/>
        </w:rPr>
        <w:t>ps –fe</w:t>
      </w:r>
      <w:r>
        <w:rPr/>
        <w:t xml:space="preserve"> command iteratively use the </w:t>
      </w:r>
      <w:r>
        <w:rPr>
          <w:rFonts w:ascii="Courier New" w:hAnsi="Courier New"/>
        </w:rPr>
        <w:t>PPID</w:t>
      </w:r>
      <w:r>
        <w:rPr/>
        <w:t xml:space="preserve"> value corresponding to each process and locate the process ID corresponding to it.  In other words, walk up the process hierarchy tree using the </w:t>
      </w:r>
      <w:r>
        <w:rPr>
          <w:rFonts w:ascii="Courier New" w:hAnsi="Courier New"/>
        </w:rPr>
        <w:t>PID</w:t>
      </w:r>
      <w:r>
        <w:rPr/>
        <w:t xml:space="preserve"> and </w:t>
      </w:r>
      <w:r>
        <w:rPr>
          <w:rFonts w:ascii="Courier New" w:hAnsi="Courier New"/>
        </w:rPr>
        <w:t>PPID</w:t>
      </w:r>
      <w:r>
        <w:rPr/>
        <w:t xml:space="preserve"> values until the </w:t>
      </w:r>
      <w:r>
        <w:rPr>
          <w:rFonts w:ascii="Courier New" w:hAnsi="Courier New"/>
        </w:rPr>
        <w:t>PPID</w:t>
      </w:r>
      <w:r>
        <w:rPr/>
        <w:t xml:space="preserve"> value is 0 (zero).  List the sequence of processes you traverse in the table below (add more rows to the table as needed):</w:t>
      </w:r>
    </w:p>
    <w:p>
      <w:pPr>
        <w:pStyle w:val="Normal"/>
        <w:jc w:val="both"/>
        <w:rPr/>
      </w:pPr>
      <w:r>
        <w:rPr/>
      </w:r>
    </w:p>
    <w:tbl>
      <w:tblPr>
        <w:jc w:val="left"/>
        <w:tblInd w:w="828"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799"/>
        <w:gridCol w:w="1800"/>
        <w:gridCol w:w="4429"/>
      </w:tblGrid>
      <w:tr>
        <w:trPr>
          <w:cantSplit w:val="false"/>
        </w:trPr>
        <w:tc>
          <w:tcPr>
            <w:tcW w:w="17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108" w:type="dxa"/>
            </w:tcMar>
          </w:tcPr>
          <w:p>
            <w:pPr>
              <w:pStyle w:val="Normal"/>
              <w:jc w:val="both"/>
              <w:rPr>
                <w:b/>
                <w:i/>
              </w:rPr>
            </w:pPr>
            <w:r>
              <w:rPr>
                <w:b/>
                <w:i/>
              </w:rPr>
              <w:t>PID</w:t>
            </w:r>
          </w:p>
        </w:tc>
        <w:tc>
          <w:tcPr>
            <w:tcW w:w="18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108" w:type="dxa"/>
            </w:tcMar>
          </w:tcPr>
          <w:p>
            <w:pPr>
              <w:pStyle w:val="Normal"/>
              <w:jc w:val="both"/>
              <w:rPr>
                <w:b/>
                <w:i/>
              </w:rPr>
            </w:pPr>
            <w:r>
              <w:rPr>
                <w:b/>
                <w:i/>
              </w:rPr>
              <w:t>PPID</w:t>
            </w:r>
          </w:p>
        </w:tc>
        <w:tc>
          <w:tcPr>
            <w:tcW w:w="44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108" w:type="dxa"/>
            </w:tcMar>
          </w:tcPr>
          <w:p>
            <w:pPr>
              <w:pStyle w:val="Normal"/>
              <w:jc w:val="both"/>
              <w:rPr>
                <w:b/>
                <w:i/>
              </w:rPr>
            </w:pPr>
            <w:r>
              <w:rPr>
                <w:b/>
                <w:i/>
              </w:rPr>
              <w:t>CMD</w:t>
            </w:r>
          </w:p>
        </w:tc>
      </w:tr>
      <w:tr>
        <w:trPr>
          <w:trHeight w:val="288" w:hRule="atLeast"/>
          <w:cantSplit w:val="false"/>
        </w:trPr>
        <w:tc>
          <w:tcPr>
            <w:tcW w:w="1799" w:type="dxa"/>
            <w:tcBorders>
              <w:top w:val="single" w:sz="4" w:space="0" w:color="000001"/>
              <w:left w:val="single" w:sz="4" w:space="0" w:color="000001"/>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31223</w:t>
            </w:r>
          </w:p>
        </w:tc>
        <w:tc>
          <w:tcPr>
            <w:tcW w:w="1800" w:type="dxa"/>
            <w:tcBorders>
              <w:top w:val="single" w:sz="4" w:space="0" w:color="000001"/>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19843</w:t>
            </w:r>
          </w:p>
        </w:tc>
        <w:tc>
          <w:tcPr>
            <w:tcW w:w="4429" w:type="dxa"/>
            <w:tcBorders>
              <w:top w:val="single" w:sz="4" w:space="0" w:color="000001"/>
              <w:left w:val="single" w:sz="4" w:space="0" w:color="D9D9D9"/>
              <w:bottom w:val="single" w:sz="4" w:space="0" w:color="D9D9D9"/>
              <w:insideH w:val="single" w:sz="4" w:space="0" w:color="D9D9D9"/>
              <w:right w:val="single" w:sz="4" w:space="0" w:color="000001"/>
              <w:insideV w:val="single" w:sz="4" w:space="0" w:color="000001"/>
            </w:tcBorders>
            <w:shd w:fill="auto" w:val="clear"/>
            <w:tcMar>
              <w:left w:w="108" w:type="dxa"/>
            </w:tcMar>
          </w:tcPr>
          <w:p>
            <w:pPr>
              <w:pStyle w:val="Normal"/>
              <w:jc w:val="both"/>
              <w:rPr>
                <w:color w:val="FF0000"/>
              </w:rPr>
            </w:pPr>
            <w:r>
              <w:rPr>
                <w:color w:val="FF0000"/>
              </w:rPr>
              <w:t>Ps -fe</w:t>
            </w:r>
          </w:p>
        </w:tc>
      </w:tr>
      <w:tr>
        <w:trPr>
          <w:trHeight w:val="288" w:hRule="atLeast"/>
          <w:cantSplit w:val="false"/>
        </w:trPr>
        <w:tc>
          <w:tcPr>
            <w:tcW w:w="1799" w:type="dxa"/>
            <w:tcBorders>
              <w:top w:val="single" w:sz="4" w:space="0" w:color="D9D9D9"/>
              <w:left w:val="single" w:sz="4" w:space="0" w:color="000001"/>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19843</w:t>
            </w:r>
          </w:p>
        </w:tc>
        <w:tc>
          <w:tcPr>
            <w:tcW w:w="18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19842</w:t>
            </w:r>
          </w:p>
        </w:tc>
        <w:tc>
          <w:tcPr>
            <w:tcW w:w="4429" w:type="dxa"/>
            <w:tcBorders>
              <w:top w:val="single" w:sz="4" w:space="0" w:color="D9D9D9"/>
              <w:left w:val="single" w:sz="4" w:space="0" w:color="D9D9D9"/>
              <w:bottom w:val="single" w:sz="4" w:space="0" w:color="D9D9D9"/>
              <w:insideH w:val="single" w:sz="4" w:space="0" w:color="D9D9D9"/>
              <w:right w:val="single" w:sz="4" w:space="0" w:color="000001"/>
              <w:insideV w:val="single" w:sz="4" w:space="0" w:color="000001"/>
            </w:tcBorders>
            <w:shd w:fill="auto" w:val="clear"/>
            <w:tcMar>
              <w:left w:w="108" w:type="dxa"/>
            </w:tcMar>
          </w:tcPr>
          <w:p>
            <w:pPr>
              <w:pStyle w:val="Normal"/>
              <w:jc w:val="both"/>
              <w:rPr>
                <w:color w:val="FF0000"/>
              </w:rPr>
            </w:pPr>
            <w:r>
              <w:rPr>
                <w:color w:val="FF0000"/>
              </w:rPr>
              <w:t>-</w:t>
            </w:r>
            <w:r>
              <w:rPr>
                <w:color w:val="FF0000"/>
              </w:rPr>
              <w:t>bash</w:t>
            </w:r>
          </w:p>
        </w:tc>
      </w:tr>
      <w:tr>
        <w:trPr>
          <w:trHeight w:val="288" w:hRule="atLeast"/>
          <w:cantSplit w:val="false"/>
        </w:trPr>
        <w:tc>
          <w:tcPr>
            <w:tcW w:w="1799" w:type="dxa"/>
            <w:tcBorders>
              <w:top w:val="single" w:sz="4" w:space="0" w:color="D9D9D9"/>
              <w:left w:val="single" w:sz="4" w:space="0" w:color="000001"/>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19842</w:t>
            </w:r>
          </w:p>
        </w:tc>
        <w:tc>
          <w:tcPr>
            <w:tcW w:w="18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19793</w:t>
            </w:r>
          </w:p>
        </w:tc>
        <w:tc>
          <w:tcPr>
            <w:tcW w:w="4429" w:type="dxa"/>
            <w:tcBorders>
              <w:top w:val="single" w:sz="4" w:space="0" w:color="D9D9D9"/>
              <w:left w:val="single" w:sz="4" w:space="0" w:color="D9D9D9"/>
              <w:bottom w:val="single" w:sz="4" w:space="0" w:color="D9D9D9"/>
              <w:insideH w:val="single" w:sz="4" w:space="0" w:color="D9D9D9"/>
              <w:right w:val="single" w:sz="4" w:space="0" w:color="000001"/>
              <w:insideV w:val="single" w:sz="4" w:space="0" w:color="000001"/>
            </w:tcBorders>
            <w:shd w:fill="auto" w:val="clear"/>
            <w:tcMar>
              <w:left w:w="108" w:type="dxa"/>
            </w:tcMar>
          </w:tcPr>
          <w:p>
            <w:pPr>
              <w:pStyle w:val="Normal"/>
              <w:jc w:val="both"/>
              <w:rPr>
                <w:color w:val="FF0000"/>
              </w:rPr>
            </w:pPr>
            <w:r>
              <w:rPr>
                <w:color w:val="FF0000"/>
              </w:rPr>
              <w:t>Sshd: mallamsg@pts/14</w:t>
            </w:r>
          </w:p>
        </w:tc>
      </w:tr>
      <w:tr>
        <w:trPr>
          <w:trHeight w:val="288" w:hRule="atLeast"/>
          <w:cantSplit w:val="false"/>
        </w:trPr>
        <w:tc>
          <w:tcPr>
            <w:tcW w:w="1799" w:type="dxa"/>
            <w:tcBorders>
              <w:top w:val="single" w:sz="4" w:space="0" w:color="D9D9D9"/>
              <w:left w:val="single" w:sz="4" w:space="0" w:color="000001"/>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19793</w:t>
            </w:r>
          </w:p>
        </w:tc>
        <w:tc>
          <w:tcPr>
            <w:tcW w:w="18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6507</w:t>
            </w:r>
          </w:p>
        </w:tc>
        <w:tc>
          <w:tcPr>
            <w:tcW w:w="4429" w:type="dxa"/>
            <w:tcBorders>
              <w:top w:val="single" w:sz="4" w:space="0" w:color="D9D9D9"/>
              <w:left w:val="single" w:sz="4" w:space="0" w:color="D9D9D9"/>
              <w:bottom w:val="single" w:sz="4" w:space="0" w:color="D9D9D9"/>
              <w:insideH w:val="single" w:sz="4" w:space="0" w:color="D9D9D9"/>
              <w:right w:val="single" w:sz="4" w:space="0" w:color="000001"/>
              <w:insideV w:val="single" w:sz="4" w:space="0" w:color="000001"/>
            </w:tcBorders>
            <w:shd w:fill="auto" w:val="clear"/>
            <w:tcMar>
              <w:left w:w="108" w:type="dxa"/>
            </w:tcMar>
          </w:tcPr>
          <w:p>
            <w:pPr>
              <w:pStyle w:val="Normal"/>
              <w:jc w:val="both"/>
              <w:rPr>
                <w:color w:val="FF0000"/>
              </w:rPr>
            </w:pPr>
            <w:r>
              <w:rPr>
                <w:color w:val="FF0000"/>
              </w:rPr>
              <w:t>Sshd: mallamsg [priv]</w:t>
            </w:r>
          </w:p>
        </w:tc>
      </w:tr>
      <w:tr>
        <w:trPr>
          <w:trHeight w:val="288" w:hRule="atLeast"/>
          <w:cantSplit w:val="false"/>
        </w:trPr>
        <w:tc>
          <w:tcPr>
            <w:tcW w:w="1799" w:type="dxa"/>
            <w:tcBorders>
              <w:top w:val="single" w:sz="4" w:space="0" w:color="D9D9D9"/>
              <w:left w:val="single" w:sz="4" w:space="0" w:color="000001"/>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6507</w:t>
            </w:r>
          </w:p>
        </w:tc>
        <w:tc>
          <w:tcPr>
            <w:tcW w:w="18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1</w:t>
            </w:r>
          </w:p>
        </w:tc>
        <w:tc>
          <w:tcPr>
            <w:tcW w:w="4429" w:type="dxa"/>
            <w:tcBorders>
              <w:top w:val="single" w:sz="4" w:space="0" w:color="D9D9D9"/>
              <w:left w:val="single" w:sz="4" w:space="0" w:color="D9D9D9"/>
              <w:bottom w:val="single" w:sz="4" w:space="0" w:color="D9D9D9"/>
              <w:insideH w:val="single" w:sz="4" w:space="0" w:color="D9D9D9"/>
              <w:right w:val="single" w:sz="4" w:space="0" w:color="000001"/>
              <w:insideV w:val="single" w:sz="4" w:space="0" w:color="000001"/>
            </w:tcBorders>
            <w:shd w:fill="auto" w:val="clear"/>
            <w:tcMar>
              <w:left w:w="108" w:type="dxa"/>
            </w:tcMar>
          </w:tcPr>
          <w:p>
            <w:pPr>
              <w:pStyle w:val="Normal"/>
              <w:jc w:val="both"/>
              <w:rPr>
                <w:color w:val="FF0000"/>
              </w:rPr>
            </w:pPr>
            <w:r>
              <w:rPr>
                <w:color w:val="FF0000"/>
              </w:rPr>
              <w:t>/</w:t>
            </w:r>
            <w:r>
              <w:rPr>
                <w:color w:val="FF0000"/>
              </w:rPr>
              <w:t>usr/sbin/sshd -D</w:t>
            </w:r>
          </w:p>
        </w:tc>
      </w:tr>
      <w:tr>
        <w:trPr>
          <w:trHeight w:val="288" w:hRule="atLeast"/>
          <w:cantSplit w:val="false"/>
        </w:trPr>
        <w:tc>
          <w:tcPr>
            <w:tcW w:w="1799" w:type="dxa"/>
            <w:tcBorders>
              <w:top w:val="single" w:sz="4" w:space="0" w:color="D9D9D9"/>
              <w:left w:val="single" w:sz="4" w:space="0" w:color="000001"/>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1</w:t>
            </w:r>
          </w:p>
        </w:tc>
        <w:tc>
          <w:tcPr>
            <w:tcW w:w="18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t>0</w:t>
            </w:r>
          </w:p>
        </w:tc>
        <w:tc>
          <w:tcPr>
            <w:tcW w:w="4429" w:type="dxa"/>
            <w:tcBorders>
              <w:top w:val="single" w:sz="4" w:space="0" w:color="D9D9D9"/>
              <w:left w:val="single" w:sz="4" w:space="0" w:color="D9D9D9"/>
              <w:bottom w:val="single" w:sz="4" w:space="0" w:color="D9D9D9"/>
              <w:insideH w:val="single" w:sz="4" w:space="0" w:color="D9D9D9"/>
              <w:right w:val="single" w:sz="4" w:space="0" w:color="000001"/>
              <w:insideV w:val="single" w:sz="4" w:space="0" w:color="000001"/>
            </w:tcBorders>
            <w:shd w:fill="auto" w:val="clear"/>
            <w:tcMar>
              <w:left w:w="108" w:type="dxa"/>
            </w:tcMar>
          </w:tcPr>
          <w:p>
            <w:pPr>
              <w:pStyle w:val="Normal"/>
              <w:jc w:val="both"/>
              <w:rPr>
                <w:color w:val="FF0000"/>
              </w:rPr>
            </w:pPr>
            <w:r>
              <w:rPr>
                <w:color w:val="FF0000"/>
              </w:rPr>
              <w:t>/</w:t>
            </w:r>
            <w:r>
              <w:rPr>
                <w:color w:val="FF0000"/>
              </w:rPr>
              <w:t>sbin/init</w:t>
            </w:r>
          </w:p>
        </w:tc>
      </w:tr>
      <w:tr>
        <w:trPr>
          <w:trHeight w:val="288" w:hRule="atLeast"/>
          <w:cantSplit w:val="false"/>
        </w:trPr>
        <w:tc>
          <w:tcPr>
            <w:tcW w:w="1799" w:type="dxa"/>
            <w:tcBorders>
              <w:top w:val="single" w:sz="4" w:space="0" w:color="D9D9D9"/>
              <w:left w:val="single" w:sz="4" w:space="0" w:color="000001"/>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r>
          </w:p>
        </w:tc>
        <w:tc>
          <w:tcPr>
            <w:tcW w:w="18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r>
          </w:p>
        </w:tc>
        <w:tc>
          <w:tcPr>
            <w:tcW w:w="4429" w:type="dxa"/>
            <w:tcBorders>
              <w:top w:val="single" w:sz="4" w:space="0" w:color="D9D9D9"/>
              <w:left w:val="single" w:sz="4" w:space="0" w:color="D9D9D9"/>
              <w:bottom w:val="single" w:sz="4" w:space="0" w:color="D9D9D9"/>
              <w:insideH w:val="single" w:sz="4" w:space="0" w:color="D9D9D9"/>
              <w:right w:val="single" w:sz="4" w:space="0" w:color="000001"/>
              <w:insideV w:val="single" w:sz="4" w:space="0" w:color="000001"/>
            </w:tcBorders>
            <w:shd w:fill="auto" w:val="clear"/>
            <w:tcMar>
              <w:left w:w="108" w:type="dxa"/>
            </w:tcMar>
          </w:tcPr>
          <w:p>
            <w:pPr>
              <w:pStyle w:val="Normal"/>
              <w:jc w:val="both"/>
              <w:rPr>
                <w:color w:val="FF0000"/>
              </w:rPr>
            </w:pPr>
            <w:r>
              <w:rPr>
                <w:color w:val="FF0000"/>
              </w:rPr>
            </w:r>
          </w:p>
        </w:tc>
      </w:tr>
      <w:tr>
        <w:trPr>
          <w:trHeight w:val="288" w:hRule="atLeast"/>
          <w:cantSplit w:val="false"/>
        </w:trPr>
        <w:tc>
          <w:tcPr>
            <w:tcW w:w="1799" w:type="dxa"/>
            <w:tcBorders>
              <w:top w:val="single" w:sz="4" w:space="0" w:color="D9D9D9"/>
              <w:left w:val="single" w:sz="4" w:space="0" w:color="000001"/>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r>
          </w:p>
        </w:tc>
        <w:tc>
          <w:tcPr>
            <w:tcW w:w="18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r>
          </w:p>
        </w:tc>
        <w:tc>
          <w:tcPr>
            <w:tcW w:w="4429" w:type="dxa"/>
            <w:tcBorders>
              <w:top w:val="single" w:sz="4" w:space="0" w:color="D9D9D9"/>
              <w:left w:val="single" w:sz="4" w:space="0" w:color="D9D9D9"/>
              <w:bottom w:val="single" w:sz="4" w:space="0" w:color="D9D9D9"/>
              <w:insideH w:val="single" w:sz="4" w:space="0" w:color="D9D9D9"/>
              <w:right w:val="single" w:sz="4" w:space="0" w:color="000001"/>
              <w:insideV w:val="single" w:sz="4" w:space="0" w:color="000001"/>
            </w:tcBorders>
            <w:shd w:fill="auto" w:val="clear"/>
            <w:tcMar>
              <w:left w:w="108" w:type="dxa"/>
            </w:tcMar>
          </w:tcPr>
          <w:p>
            <w:pPr>
              <w:pStyle w:val="Normal"/>
              <w:jc w:val="both"/>
              <w:rPr>
                <w:color w:val="FF0000"/>
              </w:rPr>
            </w:pPr>
            <w:r>
              <w:rPr>
                <w:color w:val="FF0000"/>
              </w:rPr>
            </w:r>
          </w:p>
        </w:tc>
      </w:tr>
      <w:tr>
        <w:trPr>
          <w:trHeight w:val="288" w:hRule="atLeast"/>
          <w:cantSplit w:val="false"/>
        </w:trPr>
        <w:tc>
          <w:tcPr>
            <w:tcW w:w="1799" w:type="dxa"/>
            <w:tcBorders>
              <w:top w:val="single" w:sz="4" w:space="0" w:color="D9D9D9"/>
              <w:left w:val="single" w:sz="4" w:space="0" w:color="000001"/>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r>
          </w:p>
        </w:tc>
        <w:tc>
          <w:tcPr>
            <w:tcW w:w="1800" w:type="dxa"/>
            <w:tcBorders>
              <w:top w:val="single" w:sz="4" w:space="0" w:color="D9D9D9"/>
              <w:left w:val="single" w:sz="4" w:space="0" w:color="D9D9D9"/>
              <w:bottom w:val="single" w:sz="4" w:space="0" w:color="D9D9D9"/>
              <w:insideH w:val="single" w:sz="4" w:space="0" w:color="D9D9D9"/>
              <w:right w:val="single" w:sz="4" w:space="0" w:color="D9D9D9"/>
              <w:insideV w:val="single" w:sz="4" w:space="0" w:color="D9D9D9"/>
            </w:tcBorders>
            <w:shd w:fill="auto" w:val="clear"/>
            <w:tcMar>
              <w:left w:w="108" w:type="dxa"/>
            </w:tcMar>
          </w:tcPr>
          <w:p>
            <w:pPr>
              <w:pStyle w:val="Normal"/>
              <w:jc w:val="both"/>
              <w:rPr>
                <w:color w:val="FF0000"/>
              </w:rPr>
            </w:pPr>
            <w:r>
              <w:rPr>
                <w:color w:val="FF0000"/>
              </w:rPr>
            </w:r>
          </w:p>
        </w:tc>
        <w:tc>
          <w:tcPr>
            <w:tcW w:w="4429" w:type="dxa"/>
            <w:tcBorders>
              <w:top w:val="single" w:sz="4" w:space="0" w:color="D9D9D9"/>
              <w:left w:val="single" w:sz="4" w:space="0" w:color="D9D9D9"/>
              <w:bottom w:val="single" w:sz="4" w:space="0" w:color="D9D9D9"/>
              <w:insideH w:val="single" w:sz="4" w:space="0" w:color="D9D9D9"/>
              <w:right w:val="single" w:sz="4" w:space="0" w:color="000001"/>
              <w:insideV w:val="single" w:sz="4" w:space="0" w:color="000001"/>
            </w:tcBorders>
            <w:shd w:fill="auto" w:val="clear"/>
            <w:tcMar>
              <w:left w:w="108" w:type="dxa"/>
            </w:tcMar>
          </w:tcPr>
          <w:p>
            <w:pPr>
              <w:pStyle w:val="Normal"/>
              <w:jc w:val="both"/>
              <w:rPr>
                <w:color w:val="FF0000"/>
              </w:rPr>
            </w:pPr>
            <w:r>
              <w:rPr>
                <w:color w:val="FF0000"/>
              </w:rPr>
            </w:r>
          </w:p>
        </w:tc>
      </w:tr>
      <w:tr>
        <w:trPr>
          <w:trHeight w:val="288" w:hRule="atLeast"/>
          <w:cantSplit w:val="false"/>
        </w:trPr>
        <w:tc>
          <w:tcPr>
            <w:tcW w:w="1799" w:type="dxa"/>
            <w:tcBorders>
              <w:top w:val="single" w:sz="4" w:space="0" w:color="D9D9D9"/>
              <w:left w:val="single" w:sz="4" w:space="0" w:color="000001"/>
              <w:bottom w:val="single" w:sz="4" w:space="0" w:color="000001"/>
              <w:insideH w:val="single" w:sz="4" w:space="0" w:color="000001"/>
              <w:right w:val="single" w:sz="4" w:space="0" w:color="D9D9D9"/>
              <w:insideV w:val="single" w:sz="4" w:space="0" w:color="D9D9D9"/>
            </w:tcBorders>
            <w:shd w:fill="auto" w:val="clear"/>
            <w:tcMar>
              <w:left w:w="108" w:type="dxa"/>
            </w:tcMar>
          </w:tcPr>
          <w:p>
            <w:pPr>
              <w:pStyle w:val="Normal"/>
              <w:jc w:val="both"/>
              <w:rPr>
                <w:color w:val="FF0000"/>
              </w:rPr>
            </w:pPr>
            <w:r>
              <w:rPr>
                <w:color w:val="FF0000"/>
              </w:rPr>
            </w:r>
          </w:p>
        </w:tc>
        <w:tc>
          <w:tcPr>
            <w:tcW w:w="1800" w:type="dxa"/>
            <w:tcBorders>
              <w:top w:val="single" w:sz="4" w:space="0" w:color="D9D9D9"/>
              <w:left w:val="single" w:sz="4" w:space="0" w:color="D9D9D9"/>
              <w:bottom w:val="single" w:sz="4" w:space="0" w:color="000001"/>
              <w:insideH w:val="single" w:sz="4" w:space="0" w:color="000001"/>
              <w:right w:val="single" w:sz="4" w:space="0" w:color="D9D9D9"/>
              <w:insideV w:val="single" w:sz="4" w:space="0" w:color="D9D9D9"/>
            </w:tcBorders>
            <w:shd w:fill="auto" w:val="clear"/>
            <w:tcMar>
              <w:left w:w="108" w:type="dxa"/>
            </w:tcMar>
          </w:tcPr>
          <w:p>
            <w:pPr>
              <w:pStyle w:val="Normal"/>
              <w:jc w:val="both"/>
              <w:rPr>
                <w:color w:val="FF0000"/>
              </w:rPr>
            </w:pPr>
            <w:r>
              <w:rPr>
                <w:color w:val="FF0000"/>
              </w:rPr>
            </w:r>
          </w:p>
        </w:tc>
        <w:tc>
          <w:tcPr>
            <w:tcW w:w="4429" w:type="dxa"/>
            <w:tcBorders>
              <w:top w:val="single" w:sz="4" w:space="0" w:color="D9D9D9"/>
              <w:left w:val="single" w:sz="4" w:space="0" w:color="D9D9D9"/>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jc w:val="both"/>
              <w:rPr>
                <w:color w:val="FF0000"/>
              </w:rPr>
            </w:pPr>
            <w:r>
              <w:rPr>
                <w:color w:val="FF0000"/>
              </w:rPr>
            </w:r>
          </w:p>
        </w:tc>
      </w:tr>
    </w:tbl>
    <w:p>
      <w:pPr>
        <w:pStyle w:val="Normal"/>
        <w:jc w:val="both"/>
        <w:rPr/>
      </w:pPr>
      <w:r>
        <w:rPr/>
      </w:r>
    </w:p>
    <w:p>
      <w:pPr>
        <w:pStyle w:val="Normal"/>
        <w:jc w:val="both"/>
        <w:rPr/>
      </w:pPr>
      <w:r>
        <w:rPr/>
      </w:r>
    </w:p>
    <w:p>
      <w:pPr>
        <w:pStyle w:val="Normal"/>
        <w:numPr>
          <w:ilvl w:val="0"/>
          <w:numId w:val="1"/>
        </w:numPr>
        <w:jc w:val="both"/>
        <w:rPr/>
      </w:pPr>
      <w:r>
        <w:rPr/>
        <w:t xml:space="preserve">The </w:t>
      </w:r>
      <w:r>
        <w:rPr>
          <w:rFonts w:ascii="Courier New" w:hAnsi="Courier New"/>
        </w:rPr>
        <w:t>ps</w:t>
      </w:r>
      <w:r>
        <w:rPr/>
        <w:t xml:space="preserve"> command provides a one-time snapshot of the processes running on the machine.  Alternatively you may use the </w:t>
      </w:r>
      <w:r>
        <w:rPr>
          <w:rFonts w:cs="Courier New" w:ascii="Courier New" w:hAnsi="Courier New"/>
          <w:b/>
          <w:bCs/>
        </w:rPr>
        <w:t>top</w:t>
      </w:r>
      <w:r>
        <w:rPr/>
        <w:t xml:space="preserve"> command to obtain a constantly refreshing list of processes.  Type </w:t>
      </w:r>
      <w:r>
        <w:rPr>
          <w:rFonts w:ascii="Courier" w:hAnsi="Courier"/>
        </w:rPr>
        <w:t>top</w:t>
      </w:r>
      <w:r>
        <w:rPr/>
        <w:t xml:space="preserve"> at the shell ("</w:t>
      </w:r>
      <w:r>
        <w:rPr>
          <w:rFonts w:ascii="Courier" w:hAnsi="Courier"/>
        </w:rPr>
        <w:t>$</w:t>
      </w:r>
      <w:r>
        <w:rPr/>
        <w:t xml:space="preserve">") prompt (and press </w:t>
      </w:r>
      <w:r>
        <w:rPr>
          <w:smallCaps/>
        </w:rPr>
        <w:t>enter</w:t>
      </w:r>
      <w:r>
        <w:rPr/>
        <w:t xml:space="preserve"> key).  The </w:t>
      </w:r>
      <w:r>
        <w:rPr>
          <w:rFonts w:cs="Courier New" w:ascii="Courier New" w:hAnsi="Courier New"/>
        </w:rPr>
        <w:t>top</w:t>
      </w:r>
      <w:r>
        <w:rPr/>
        <w:t xml:space="preserve"> command will run and show all process running on the machine.  Try to see if you can use the help on </w:t>
      </w:r>
      <w:r>
        <w:rPr>
          <w:rFonts w:cs="Courier New" w:ascii="Courier New" w:hAnsi="Courier New"/>
        </w:rPr>
        <w:t>top</w:t>
      </w:r>
      <w:r>
        <w:rPr/>
        <w:t xml:space="preserve"> (or man page for </w:t>
      </w:r>
      <w:r>
        <w:rPr>
          <w:rFonts w:cs="Courier New" w:ascii="Courier New" w:hAnsi="Courier New"/>
        </w:rPr>
        <w:t>top</w:t>
      </w:r>
      <w:r>
        <w:rPr/>
        <w:t xml:space="preserve">) to list only the processes run by you in the </w:t>
      </w:r>
      <w:r>
        <w:rPr>
          <w:rFonts w:cs="Courier New" w:ascii="Courier New" w:hAnsi="Courier New"/>
        </w:rPr>
        <w:t>top</w:t>
      </w:r>
      <w:r>
        <w:rPr/>
        <w:t xml:space="preserve"> display. Indicate the command in top that you used to list only the processes run by you below:</w:t>
      </w:r>
    </w:p>
    <w:p>
      <w:pPr>
        <w:pStyle w:val="Normal"/>
        <w:ind w:left="360" w:right="0" w:hanging="0"/>
        <w:jc w:val="both"/>
        <w:rPr/>
      </w:pPr>
      <w:r>
        <w:rPr/>
      </w:r>
    </w:p>
    <w:tbl>
      <w:tblPr>
        <w:jc w:val="left"/>
        <w:tblInd w:w="469" w:type="dxa"/>
        <w:tblBorders>
          <w:top w:val="nil"/>
          <w:left w:val="nil"/>
          <w:bottom w:val="nil"/>
          <w:insideH w:val="nil"/>
          <w:right w:val="nil"/>
          <w:insideV w:val="nil"/>
        </w:tblBorders>
        <w:tblCellMar>
          <w:top w:w="0" w:type="dxa"/>
          <w:left w:w="108" w:type="dxa"/>
          <w:bottom w:w="0" w:type="dxa"/>
          <w:right w:w="108" w:type="dxa"/>
        </w:tblCellMar>
      </w:tblPr>
      <w:tblGrid>
        <w:gridCol w:w="2159"/>
        <w:gridCol w:w="6228"/>
      </w:tblGrid>
      <w:tr>
        <w:trPr>
          <w:trHeight w:val="432" w:hRule="atLeast"/>
          <w:cantSplit w:val="false"/>
        </w:trPr>
        <w:tc>
          <w:tcPr>
            <w:tcW w:w="2159" w:type="dxa"/>
            <w:tcBorders>
              <w:top w:val="nil"/>
              <w:left w:val="nil"/>
              <w:bottom w:val="nil"/>
              <w:insideH w:val="nil"/>
              <w:right w:val="nil"/>
              <w:insideV w:val="nil"/>
            </w:tcBorders>
            <w:shd w:fill="auto" w:val="clear"/>
          </w:tcPr>
          <w:p>
            <w:pPr>
              <w:pStyle w:val="Normal"/>
              <w:jc w:val="right"/>
              <w:rPr/>
            </w:pPr>
            <w:r>
              <w:rPr>
                <w:rFonts w:ascii="Courier New" w:hAnsi="Courier New"/>
              </w:rPr>
              <w:t>top</w:t>
            </w:r>
            <w:r>
              <w:rPr/>
              <w:t xml:space="preserve"> Command:</w:t>
            </w:r>
          </w:p>
        </w:tc>
        <w:tc>
          <w:tcPr>
            <w:tcW w:w="6228" w:type="dxa"/>
            <w:tcBorders>
              <w:top w:val="nil"/>
              <w:left w:val="nil"/>
              <w:bottom w:val="single" w:sz="4" w:space="0" w:color="FF0000"/>
              <w:insideH w:val="single" w:sz="4" w:space="0" w:color="FF0000"/>
              <w:right w:val="nil"/>
              <w:insideV w:val="nil"/>
            </w:tcBorders>
            <w:shd w:fill="F2F2F2" w:val="clear"/>
          </w:tcPr>
          <w:p>
            <w:pPr>
              <w:pStyle w:val="Normal"/>
              <w:jc w:val="both"/>
              <w:rPr>
                <w:color w:val="FF0000"/>
              </w:rPr>
            </w:pPr>
            <w:r>
              <w:rPr>
                <w:color w:val="FF0000"/>
              </w:rPr>
              <w:t>Top -u mallamsg</w:t>
            </w:r>
          </w:p>
        </w:tc>
      </w:tr>
    </w:tbl>
    <w:p>
      <w:pPr>
        <w:pStyle w:val="Normal"/>
        <w:ind w:left="360" w:right="0" w:hanging="0"/>
        <w:jc w:val="both"/>
        <w:rPr/>
      </w:pPr>
      <w:r>
        <w:rPr/>
      </w:r>
    </w:p>
    <w:p>
      <w:pPr>
        <w:pStyle w:val="Normal"/>
        <w:jc w:val="both"/>
        <w:rPr/>
      </w:pPr>
      <w:r>
        <w:rPr/>
      </w:r>
    </w:p>
    <w:p>
      <w:pPr>
        <w:pStyle w:val="Normal"/>
        <w:pageBreakBefore/>
        <w:numPr>
          <w:ilvl w:val="0"/>
          <w:numId w:val="1"/>
        </w:numPr>
        <w:jc w:val="both"/>
        <w:rPr/>
      </w:pPr>
      <w:r>
        <w:rPr/>
        <w:t xml:space="preserve">Often you may find yourself running a program that has a bug in it causing it to get stuck in an infinite loop.  In such cases, you will need to forcibly abort the process using the </w:t>
      </w:r>
      <w:r>
        <w:rPr>
          <w:rFonts w:cs="Courier New" w:ascii="Courier New" w:hAnsi="Courier New"/>
        </w:rPr>
        <w:t>kill</w:t>
      </w:r>
      <w:r>
        <w:rPr/>
        <w:t xml:space="preserve"> command.  In order to experiment with the kill command perform the following steps:</w:t>
      </w:r>
    </w:p>
    <w:p>
      <w:pPr>
        <w:pStyle w:val="Normal"/>
        <w:jc w:val="both"/>
        <w:rPr/>
      </w:pPr>
      <w:r>
        <w:rPr/>
      </w:r>
    </w:p>
    <w:p>
      <w:pPr>
        <w:pStyle w:val="Normal"/>
        <w:numPr>
          <w:ilvl w:val="0"/>
          <w:numId w:val="7"/>
        </w:numPr>
        <w:jc w:val="both"/>
        <w:rPr/>
      </w:pPr>
      <w:r>
        <w:rPr/>
        <w:t xml:space="preserve">Start </w:t>
      </w:r>
      <w:r>
        <w:rPr>
          <w:rFonts w:ascii="Courier New" w:hAnsi="Courier New"/>
        </w:rPr>
        <w:t>emacs</w:t>
      </w:r>
      <w:r>
        <w:rPr/>
        <w:t xml:space="preserve"> (as background process) by typing </w:t>
      </w:r>
      <w:r>
        <w:rPr>
          <w:rFonts w:cs="Courier New" w:ascii="Courier New" w:hAnsi="Courier New"/>
        </w:rPr>
        <w:t>emacs</w:t>
      </w:r>
      <w:r>
        <w:rPr>
          <w:rFonts w:cs="Courier New" w:ascii="Courier New" w:hAnsi="Courier New"/>
          <w:b/>
          <w:color w:val="FF0000"/>
        </w:rPr>
        <w:t>&amp;</w:t>
      </w:r>
      <w:r>
        <w:rPr/>
        <w:t xml:space="preserve"> (</w:t>
      </w:r>
      <w:r>
        <w:rPr>
          <w:color w:val="FF0000"/>
        </w:rPr>
        <w:t>don’t miss the ampersand at the end</w:t>
      </w:r>
      <w:r>
        <w:rPr/>
        <w:t xml:space="preserve">) at the shell prompt. </w:t>
      </w:r>
      <w:r>
        <w:rPr>
          <w:rFonts w:ascii="Courier New" w:hAnsi="Courier New"/>
        </w:rPr>
        <w:t>emacs</w:t>
      </w:r>
      <w:r>
        <w:rPr/>
        <w:t xml:space="preserve"> is a general purpose text editor that we will be using to code programs in this course. This command should start </w:t>
      </w:r>
      <w:r>
        <w:rPr>
          <w:rFonts w:ascii="Courier New" w:hAnsi="Courier New"/>
        </w:rPr>
        <w:t>emacs</w:t>
      </w:r>
      <w:r>
        <w:rPr/>
        <w:t xml:space="preserve"> and you should get your shell prompt back (you will be able to type more commands while </w:t>
      </w:r>
      <w:r>
        <w:rPr>
          <w:rFonts w:ascii="Courier New" w:hAnsi="Courier New"/>
        </w:rPr>
        <w:t>emacs</w:t>
      </w:r>
      <w:r>
        <w:rPr/>
        <w:t xml:space="preserve"> is running in the background). When </w:t>
      </w:r>
      <w:r>
        <w:rPr>
          <w:rFonts w:ascii="Courier New" w:hAnsi="Courier New"/>
        </w:rPr>
        <w:t>emacs</w:t>
      </w:r>
      <w:r>
        <w:rPr/>
        <w:t xml:space="preserve"> starts up you should see a graphical window popup on your machine.</w:t>
      </w:r>
    </w:p>
    <w:p>
      <w:pPr>
        <w:pStyle w:val="Normal"/>
        <w:numPr>
          <w:ilvl w:val="0"/>
          <w:numId w:val="7"/>
        </w:numPr>
        <w:jc w:val="both"/>
        <w:rPr/>
      </w:pPr>
      <w:r>
        <w:rPr/>
        <w:t xml:space="preserve">Using the </w:t>
      </w:r>
      <w:r>
        <w:rPr>
          <w:rFonts w:ascii="Courier New" w:hAnsi="Courier New"/>
        </w:rPr>
        <w:t>ps</w:t>
      </w:r>
      <w:r>
        <w:rPr/>
        <w:t xml:space="preserve"> command figure out the </w:t>
      </w:r>
      <w:r>
        <w:rPr>
          <w:rFonts w:ascii="Courier New" w:hAnsi="Courier New"/>
        </w:rPr>
        <w:t>PID</w:t>
      </w:r>
      <w:r>
        <w:rPr/>
        <w:t xml:space="preserve"> for your </w:t>
      </w:r>
      <w:r>
        <w:rPr>
          <w:rFonts w:ascii="Courier New" w:hAnsi="Courier New"/>
        </w:rPr>
        <w:t>emacs</w:t>
      </w:r>
      <w:r>
        <w:rPr/>
        <w:t xml:space="preserve"> process.</w:t>
      </w:r>
    </w:p>
    <w:p>
      <w:pPr>
        <w:pStyle w:val="Normal"/>
        <w:numPr>
          <w:ilvl w:val="0"/>
          <w:numId w:val="7"/>
        </w:numPr>
        <w:jc w:val="both"/>
        <w:rPr/>
      </w:pPr>
      <w:r>
        <w:rPr/>
        <w:t xml:space="preserve">Now use the </w:t>
      </w:r>
      <w:r>
        <w:rPr>
          <w:rFonts w:ascii="Courier New" w:hAnsi="Courier New"/>
        </w:rPr>
        <w:t>kill</w:t>
      </w:r>
      <w:r>
        <w:rPr/>
        <w:t xml:space="preserve"> command to terminate </w:t>
      </w:r>
      <w:r>
        <w:rPr>
          <w:rFonts w:ascii="Courier New" w:hAnsi="Courier New"/>
        </w:rPr>
        <w:t>emacs</w:t>
      </w:r>
      <w:r>
        <w:rPr/>
        <w:t xml:space="preserve"> by typing </w:t>
      </w:r>
      <w:r>
        <w:rPr>
          <w:rFonts w:cs="Courier New" w:ascii="Courier New" w:hAnsi="Courier New"/>
          <w:b/>
          <w:bCs/>
        </w:rPr>
        <w:t>kill &lt;pid&gt;</w:t>
      </w:r>
      <w:r>
        <w:rPr/>
        <w:t xml:space="preserve"> (where &lt;</w:t>
      </w:r>
      <w:r>
        <w:rPr>
          <w:rFonts w:ascii="Courier New" w:hAnsi="Courier New"/>
        </w:rPr>
        <w:t>pid</w:t>
      </w:r>
      <w:r>
        <w:rPr/>
        <w:t xml:space="preserve">&gt; is the </w:t>
      </w:r>
      <w:r>
        <w:rPr>
          <w:rFonts w:ascii="Courier New" w:hAnsi="Courier New"/>
        </w:rPr>
        <w:t>PID</w:t>
      </w:r>
      <w:r>
        <w:rPr/>
        <w:t xml:space="preserve"> for </w:t>
      </w:r>
      <w:r>
        <w:rPr>
          <w:rFonts w:ascii="Courier New" w:hAnsi="Courier New"/>
        </w:rPr>
        <w:t>emacs</w:t>
      </w:r>
      <w:r>
        <w:rPr/>
        <w:t xml:space="preserve"> you determined in the previous sub-step) at the shell prompt. Note if </w:t>
      </w:r>
      <w:r>
        <w:rPr>
          <w:rFonts w:ascii="Courier New" w:hAnsi="Courier New"/>
        </w:rPr>
        <w:t>emacs</w:t>
      </w:r>
      <w:r>
        <w:rPr/>
        <w:t xml:space="preserve"> gets terminated.  Note that sometimes you may have to force the process to shut down by using the command </w:t>
      </w:r>
      <w:r>
        <w:rPr>
          <w:rFonts w:cs="Courier New" w:ascii="Courier New" w:hAnsi="Courier New"/>
          <w:b/>
          <w:bCs/>
        </w:rPr>
        <w:t>kill -9 &lt;pid&gt;</w:t>
      </w:r>
      <w:r>
        <w:rPr/>
        <w:t>.</w:t>
      </w:r>
    </w:p>
    <w:p>
      <w:pPr>
        <w:pStyle w:val="Normal"/>
        <w:ind w:left="1080" w:right="0" w:hanging="0"/>
        <w:jc w:val="both"/>
        <w:rPr/>
      </w:pPr>
      <w:r>
        <w:rPr/>
      </w:r>
    </w:p>
    <w:p>
      <w:pPr>
        <w:pStyle w:val="Normal"/>
        <w:ind w:left="1080" w:right="0" w:hanging="0"/>
        <w:jc w:val="both"/>
        <w:rPr/>
      </w:pPr>
      <w:r>
        <w:rPr/>
      </w:r>
    </w:p>
    <w:p>
      <w:pPr>
        <w:pStyle w:val="Normal"/>
        <w:ind w:left="1080" w:right="0" w:hanging="0"/>
        <w:jc w:val="both"/>
        <w:rPr/>
      </w:pPr>
      <w:r>
        <w:rPr/>
      </w:r>
    </w:p>
    <w:p>
      <w:pPr>
        <w:pStyle w:val="Normal"/>
        <w:numPr>
          <w:ilvl w:val="0"/>
          <w:numId w:val="1"/>
        </w:numPr>
        <w:jc w:val="both"/>
        <w:rPr/>
      </w:pPr>
      <w:r>
        <w:rPr/>
        <w:t>In most operating systems (including: Linux, Unix, and Windows) processes can be started in the foreground or in the background.  Foreground processes run in a blocking fashion, that is, the shell will wait until the process is completed.  On the other hand, the shell does not wait for background processes to complete but continues to operate concurrently with other processes.  In Linux (and Unix) foreground processes are started by simply typing in the command at the shell prompt.  If a “</w:t>
      </w:r>
      <w:r>
        <w:rPr>
          <w:color w:val="FF0000"/>
        </w:rPr>
        <w:t>&amp;</w:t>
      </w:r>
      <w:r>
        <w:rPr/>
        <w:t xml:space="preserve">” (ampersand) is added to the end of the command, then the program is started as a background process instead of a foreground process.  Immaterial of how a program is started (as a foreground or a background process that is), in Linux, you can toggle this state using the </w:t>
      </w:r>
      <w:r>
        <w:rPr>
          <w:rFonts w:ascii="Courier New" w:hAnsi="Courier New"/>
        </w:rPr>
        <w:t>fg</w:t>
      </w:r>
      <w:r>
        <w:rPr/>
        <w:t xml:space="preserve"> (foreground) and </w:t>
      </w:r>
      <w:r>
        <w:rPr>
          <w:rFonts w:ascii="Courier New" w:hAnsi="Courier New"/>
        </w:rPr>
        <w:t>bg</w:t>
      </w:r>
      <w:r>
        <w:rPr/>
        <w:t xml:space="preserve"> (background) commands. Experiment with these commands in the following manner:</w:t>
      </w:r>
    </w:p>
    <w:p>
      <w:pPr>
        <w:pStyle w:val="Normal"/>
        <w:jc w:val="both"/>
        <w:rPr/>
      </w:pPr>
      <w:r>
        <w:rPr/>
      </w:r>
    </w:p>
    <w:p>
      <w:pPr>
        <w:pStyle w:val="Normal"/>
        <w:numPr>
          <w:ilvl w:val="0"/>
          <w:numId w:val="8"/>
        </w:numPr>
        <w:jc w:val="both"/>
        <w:rPr/>
      </w:pPr>
      <w:r>
        <w:rPr/>
        <w:t xml:space="preserve">Start </w:t>
      </w:r>
      <w:r>
        <w:rPr>
          <w:rFonts w:ascii="Courier New" w:hAnsi="Courier New"/>
        </w:rPr>
        <w:t>emacs</w:t>
      </w:r>
      <w:r>
        <w:rPr/>
        <w:t xml:space="preserve"> at the shell in foreground (don’t type an &amp; at the end)</w:t>
      </w:r>
    </w:p>
    <w:p>
      <w:pPr>
        <w:pStyle w:val="Normal"/>
        <w:ind w:left="1080" w:right="0" w:hanging="0"/>
        <w:jc w:val="both"/>
        <w:rPr/>
      </w:pPr>
      <w:r>
        <w:rPr/>
      </w:r>
    </w:p>
    <w:p>
      <w:pPr>
        <w:pStyle w:val="Normal"/>
        <w:numPr>
          <w:ilvl w:val="0"/>
          <w:numId w:val="8"/>
        </w:numPr>
        <w:jc w:val="both"/>
        <w:rPr/>
      </w:pPr>
      <w:r>
        <w:rPr/>
        <w:t xml:space="preserve">Change focus to your shell window and type in commands (like </w:t>
      </w:r>
      <w:r>
        <w:rPr>
          <w:rFonts w:cs="Courier New" w:ascii="Courier New" w:hAnsi="Courier New"/>
        </w:rPr>
        <w:t>ls</w:t>
      </w:r>
      <w:r>
        <w:rPr/>
        <w:t xml:space="preserve"> and </w:t>
      </w:r>
      <w:r>
        <w:rPr>
          <w:rFonts w:cs="Courier New" w:ascii="Courier New" w:hAnsi="Courier New"/>
        </w:rPr>
        <w:t>pwd</w:t>
      </w:r>
      <w:r>
        <w:rPr/>
        <w:t xml:space="preserve">).  Notice that the shell does not process them because it is waiting for </w:t>
      </w:r>
      <w:r>
        <w:rPr>
          <w:rFonts w:ascii="Courier New" w:hAnsi="Courier New"/>
        </w:rPr>
        <w:t>emacs</w:t>
      </w:r>
      <w:r>
        <w:rPr/>
        <w:t xml:space="preserve"> (that is running in the foreground) to complete.</w:t>
      </w:r>
    </w:p>
    <w:p>
      <w:pPr>
        <w:pStyle w:val="Normal"/>
        <w:jc w:val="both"/>
        <w:rPr/>
      </w:pPr>
      <w:r>
        <w:rPr/>
      </w:r>
    </w:p>
    <w:p>
      <w:pPr>
        <w:pStyle w:val="Normal"/>
        <w:numPr>
          <w:ilvl w:val="0"/>
          <w:numId w:val="8"/>
        </w:numPr>
        <w:jc w:val="both"/>
        <w:rPr/>
      </w:pPr>
      <w:r>
        <w:rPr/>
        <w:t xml:space="preserve">Now in the shell window type </w:t>
      </w:r>
      <w:r>
        <w:rPr>
          <w:rFonts w:ascii="Courier New" w:hAnsi="Courier New"/>
        </w:rPr>
        <w:t>control-z</w:t>
      </w:r>
      <w:r>
        <w:rPr/>
        <w:t xml:space="preserve"> (you need to press </w:t>
      </w:r>
      <w:r>
        <w:rPr>
          <w:rFonts w:ascii="Courier New" w:hAnsi="Courier New"/>
        </w:rPr>
        <w:t>z</w:t>
      </w:r>
      <w:r>
        <w:rPr/>
        <w:t xml:space="preserve"> key while holding down the </w:t>
      </w:r>
      <w:r>
        <w:rPr>
          <w:rFonts w:ascii="Courier New" w:hAnsi="Courier New"/>
        </w:rPr>
        <w:t>control</w:t>
      </w:r>
      <w:r>
        <w:rPr/>
        <w:t xml:space="preserve"> key on your keyboard).  This should cause </w:t>
      </w:r>
      <w:r>
        <w:rPr>
          <w:rFonts w:ascii="Courier New" w:hAnsi="Courier New"/>
        </w:rPr>
        <w:t>emacs</w:t>
      </w:r>
      <w:r>
        <w:rPr/>
        <w:t xml:space="preserve"> to stop (and you should see a message to that effect).  Change focus to the </w:t>
      </w:r>
      <w:r>
        <w:rPr>
          <w:rFonts w:ascii="Courier New" w:hAnsi="Courier New"/>
        </w:rPr>
        <w:t>emacs</w:t>
      </w:r>
      <w:r>
        <w:rPr/>
        <w:t xml:space="preserve"> window and type some information (such as your name) to see if it shows up in </w:t>
      </w:r>
      <w:r>
        <w:rPr>
          <w:rFonts w:ascii="Courier New" w:hAnsi="Courier New"/>
        </w:rPr>
        <w:t>emacs</w:t>
      </w:r>
      <w:r>
        <w:rPr/>
        <w:t xml:space="preserve"> (and if you are wondering it should not show up)</w:t>
      </w:r>
    </w:p>
    <w:p>
      <w:pPr>
        <w:pStyle w:val="Normal"/>
        <w:jc w:val="both"/>
        <w:rPr/>
      </w:pPr>
      <w:r>
        <w:rPr/>
      </w:r>
    </w:p>
    <w:p>
      <w:pPr>
        <w:pStyle w:val="Normal"/>
        <w:numPr>
          <w:ilvl w:val="0"/>
          <w:numId w:val="8"/>
        </w:numPr>
        <w:jc w:val="both"/>
        <w:rPr/>
      </w:pPr>
      <w:r>
        <w:rPr/>
        <w:t xml:space="preserve">Now, use the </w:t>
      </w:r>
      <w:r>
        <w:rPr>
          <w:rFonts w:ascii="Courier New" w:hAnsi="Courier New"/>
        </w:rPr>
        <w:t>bg</w:t>
      </w:r>
      <w:r>
        <w:rPr/>
        <w:t xml:space="preserve"> command (simply type </w:t>
      </w:r>
      <w:r>
        <w:rPr>
          <w:rFonts w:ascii="Courier New" w:hAnsi="Courier New"/>
        </w:rPr>
        <w:t>bg</w:t>
      </w:r>
      <w:r>
        <w:rPr/>
        <w:t xml:space="preserve"> at the shell prompt) to change the status of </w:t>
      </w:r>
      <w:r>
        <w:rPr>
          <w:rFonts w:ascii="Courier New" w:hAnsi="Courier New"/>
        </w:rPr>
        <w:t>emacs</w:t>
      </w:r>
      <w:r>
        <w:rPr/>
        <w:t xml:space="preserve"> to a background process.  Now type some data in </w:t>
      </w:r>
      <w:r>
        <w:rPr>
          <w:rFonts w:ascii="Courier New" w:hAnsi="Courier New"/>
        </w:rPr>
        <w:t>emacs</w:t>
      </w:r>
      <w:r>
        <w:rPr/>
        <w:t xml:space="preserve">.  </w:t>
      </w:r>
    </w:p>
    <w:p>
      <w:pPr>
        <w:pStyle w:val="Normal"/>
        <w:jc w:val="both"/>
        <w:rPr/>
      </w:pPr>
      <w:r>
        <w:rPr/>
      </w:r>
    </w:p>
    <w:p>
      <w:pPr>
        <w:pStyle w:val="Normal"/>
        <w:pageBreakBefore/>
        <w:numPr>
          <w:ilvl w:val="0"/>
          <w:numId w:val="8"/>
        </w:numPr>
        <w:jc w:val="both"/>
        <w:rPr/>
      </w:pPr>
      <w:r>
        <w:rPr/>
        <w:t xml:space="preserve">Now, change back to the shell window and type </w:t>
      </w:r>
      <w:r>
        <w:rPr>
          <w:rFonts w:ascii="Courier New" w:hAnsi="Courier New"/>
        </w:rPr>
        <w:t>fg</w:t>
      </w:r>
      <w:r>
        <w:rPr/>
        <w:t xml:space="preserve"> at the shell prompt.  This changes the status of </w:t>
      </w:r>
      <w:r>
        <w:rPr>
          <w:rFonts w:ascii="Courier New" w:hAnsi="Courier New"/>
        </w:rPr>
        <w:t>emacs</w:t>
      </w:r>
      <w:r>
        <w:rPr/>
        <w:t xml:space="preserve"> to a foreground process.  Type some data in the </w:t>
      </w:r>
      <w:r>
        <w:rPr>
          <w:rFonts w:ascii="Courier New" w:hAnsi="Courier New"/>
        </w:rPr>
        <w:t>emacs</w:t>
      </w:r>
      <w:r>
        <w:rPr/>
        <w:t xml:space="preserve"> window and a couple of commands at the shell prompt to ensure that the status has changed.  </w:t>
      </w:r>
    </w:p>
    <w:p>
      <w:pPr>
        <w:pStyle w:val="Normal"/>
        <w:numPr>
          <w:ilvl w:val="0"/>
          <w:numId w:val="8"/>
        </w:numPr>
        <w:jc w:val="both"/>
        <w:rPr/>
      </w:pPr>
      <w:r>
        <w:rPr/>
        <w:t xml:space="preserve">Repeat sub-steps </w:t>
      </w:r>
      <w:r>
        <w:rPr>
          <w:b/>
        </w:rPr>
        <w:t xml:space="preserve">ii </w:t>
      </w:r>
      <w:r>
        <w:rPr/>
        <w:t>through</w:t>
      </w:r>
      <w:r>
        <w:rPr>
          <w:b/>
        </w:rPr>
        <w:t xml:space="preserve"> v</w:t>
      </w:r>
      <w:r>
        <w:rPr/>
        <w:t xml:space="preserve"> a couple of times to get the hang of changing the status from foreground to background process. However, note if the PID of your </w:t>
      </w:r>
      <w:r>
        <w:rPr>
          <w:rFonts w:ascii="Courier New" w:hAnsi="Courier New"/>
        </w:rPr>
        <w:t>emacs</w:t>
      </w:r>
      <w:r>
        <w:rPr/>
        <w:t xml:space="preserve"> process changes when you place </w:t>
      </w:r>
      <w:r>
        <w:rPr>
          <w:rFonts w:ascii="Courier New" w:hAnsi="Courier New"/>
        </w:rPr>
        <w:t>emacs</w:t>
      </w:r>
      <w:r>
        <w:rPr/>
        <w:t xml:space="preserve"> in the background.</w:t>
      </w:r>
    </w:p>
    <w:p>
      <w:pPr>
        <w:pStyle w:val="Normal"/>
        <w:ind w:left="720" w:right="0" w:hanging="0"/>
        <w:jc w:val="both"/>
        <w:rPr/>
      </w:pPr>
      <w:r>
        <w:rPr/>
      </w:r>
    </w:p>
    <w:tbl>
      <w:tblPr>
        <w:jc w:val="left"/>
        <w:tblInd w:w="720" w:type="dxa"/>
        <w:tblBorders>
          <w:top w:val="nil"/>
          <w:left w:val="nil"/>
          <w:bottom w:val="nil"/>
          <w:insideH w:val="nil"/>
          <w:right w:val="nil"/>
          <w:insideV w:val="nil"/>
        </w:tblBorders>
        <w:tblCellMar>
          <w:top w:w="0" w:type="dxa"/>
          <w:left w:w="108" w:type="dxa"/>
          <w:bottom w:w="0" w:type="dxa"/>
          <w:right w:w="108" w:type="dxa"/>
        </w:tblCellMar>
      </w:tblPr>
      <w:tblGrid>
        <w:gridCol w:w="3708"/>
        <w:gridCol w:w="4428"/>
      </w:tblGrid>
      <w:tr>
        <w:trPr>
          <w:trHeight w:val="432" w:hRule="atLeast"/>
          <w:cantSplit w:val="false"/>
        </w:trPr>
        <w:tc>
          <w:tcPr>
            <w:tcW w:w="3708" w:type="dxa"/>
            <w:tcBorders>
              <w:top w:val="nil"/>
              <w:left w:val="nil"/>
              <w:bottom w:val="nil"/>
              <w:insideH w:val="nil"/>
              <w:right w:val="nil"/>
              <w:insideV w:val="nil"/>
            </w:tcBorders>
            <w:shd w:fill="auto" w:val="clear"/>
            <w:vAlign w:val="center"/>
          </w:tcPr>
          <w:p>
            <w:pPr>
              <w:pStyle w:val="Normal"/>
              <w:rPr/>
            </w:pPr>
            <w:r>
              <w:rPr/>
              <w:t>Did PID of emacs change (</w:t>
            </w:r>
            <w:r>
              <w:rPr>
                <w:b/>
              </w:rPr>
              <w:t>yes</w:t>
            </w:r>
            <w:r>
              <w:rPr/>
              <w:t>/no)?</w:t>
            </w:r>
          </w:p>
        </w:tc>
        <w:tc>
          <w:tcPr>
            <w:tcW w:w="4428" w:type="dxa"/>
            <w:tcBorders>
              <w:top w:val="nil"/>
              <w:left w:val="nil"/>
              <w:bottom w:val="single" w:sz="4" w:space="0" w:color="FF0000"/>
              <w:insideH w:val="single" w:sz="4" w:space="0" w:color="FF0000"/>
              <w:right w:val="nil"/>
              <w:insideV w:val="nil"/>
            </w:tcBorders>
            <w:shd w:fill="F2F2F2" w:val="clear"/>
            <w:vAlign w:val="center"/>
          </w:tcPr>
          <w:p>
            <w:pPr>
              <w:pStyle w:val="Normal"/>
              <w:rPr>
                <w:color w:val="FF0000"/>
              </w:rPr>
            </w:pPr>
            <w:r>
              <w:rPr>
                <w:color w:val="FF0000"/>
              </w:rPr>
            </w:r>
          </w:p>
        </w:tc>
      </w:tr>
    </w:tbl>
    <w:p>
      <w:pPr>
        <w:pStyle w:val="Normal"/>
        <w:ind w:left="720" w:right="0" w:hanging="0"/>
        <w:jc w:val="both"/>
        <w:rPr/>
      </w:pPr>
      <w:r>
        <w:rPr/>
      </w:r>
    </w:p>
    <w:p>
      <w:pPr>
        <w:pStyle w:val="Normal"/>
        <w:ind w:left="720" w:right="0" w:hanging="0"/>
        <w:jc w:val="both"/>
        <w:rPr/>
      </w:pPr>
      <w:r>
        <w:rPr/>
      </w:r>
    </w:p>
    <w:tbl>
      <w:tblPr>
        <w:jc w:val="left"/>
        <w:tblInd w:w="720" w:type="dxa"/>
        <w:tblBorders>
          <w:top w:val="nil"/>
          <w:left w:val="nil"/>
          <w:bottom w:val="nil"/>
          <w:insideH w:val="nil"/>
          <w:right w:val="nil"/>
          <w:insideV w:val="nil"/>
        </w:tblBorders>
        <w:tblCellMar>
          <w:top w:w="0" w:type="dxa"/>
          <w:left w:w="108" w:type="dxa"/>
          <w:bottom w:w="0" w:type="dxa"/>
          <w:right w:w="108" w:type="dxa"/>
        </w:tblCellMar>
      </w:tblPr>
      <w:tblGrid>
        <w:gridCol w:w="3708"/>
        <w:gridCol w:w="4428"/>
      </w:tblGrid>
      <w:tr>
        <w:trPr>
          <w:trHeight w:val="432" w:hRule="atLeast"/>
          <w:cantSplit w:val="false"/>
        </w:trPr>
        <w:tc>
          <w:tcPr>
            <w:tcW w:w="3708" w:type="dxa"/>
            <w:tcBorders>
              <w:top w:val="nil"/>
              <w:left w:val="nil"/>
              <w:bottom w:val="nil"/>
              <w:insideH w:val="nil"/>
              <w:right w:val="nil"/>
              <w:insideV w:val="nil"/>
            </w:tcBorders>
            <w:shd w:fill="auto" w:val="clear"/>
            <w:vAlign w:val="center"/>
          </w:tcPr>
          <w:p>
            <w:pPr>
              <w:pStyle w:val="Normal"/>
              <w:rPr/>
            </w:pPr>
            <w:r>
              <w:rPr/>
              <w:t xml:space="preserve">If </w:t>
            </w:r>
            <w:r>
              <w:rPr>
                <w:b/>
              </w:rPr>
              <w:t>yes</w:t>
            </w:r>
            <w:r>
              <w:rPr/>
              <w:t>, what were the PID values?</w:t>
            </w:r>
          </w:p>
        </w:tc>
        <w:tc>
          <w:tcPr>
            <w:tcW w:w="4428" w:type="dxa"/>
            <w:tcBorders>
              <w:top w:val="nil"/>
              <w:left w:val="nil"/>
              <w:bottom w:val="single" w:sz="4" w:space="0" w:color="FF0000"/>
              <w:insideH w:val="single" w:sz="4" w:space="0" w:color="FF0000"/>
              <w:right w:val="nil"/>
              <w:insideV w:val="nil"/>
            </w:tcBorders>
            <w:shd w:fill="F2F2F2" w:val="clear"/>
            <w:vAlign w:val="center"/>
          </w:tcPr>
          <w:p>
            <w:pPr>
              <w:pStyle w:val="Normal"/>
              <w:rPr>
                <w:color w:val="FF0000"/>
              </w:rPr>
            </w:pPr>
            <w:r>
              <w:rPr>
                <w:color w:val="FF0000"/>
              </w:rPr>
            </w:r>
          </w:p>
        </w:tc>
      </w:tr>
    </w:tbl>
    <w:p>
      <w:pPr>
        <w:pStyle w:val="Normal"/>
        <w:ind w:left="720" w:right="0" w:hanging="0"/>
        <w:jc w:val="both"/>
        <w:rPr/>
      </w:pPr>
      <w:r>
        <w:rPr/>
      </w:r>
    </w:p>
    <w:p>
      <w:pPr>
        <w:pStyle w:val="Normal"/>
        <w:numPr>
          <w:ilvl w:val="0"/>
          <w:numId w:val="1"/>
        </w:numPr>
        <w:jc w:val="both"/>
        <w:rPr/>
      </w:pPr>
      <w:r>
        <w:rPr/>
        <w:t>Now let’s practice how to copy files from the Linux machine to your local PC. For this first create a simple text file using the following command:</w:t>
      </w:r>
    </w:p>
    <w:p>
      <w:pPr>
        <w:pStyle w:val="Normal"/>
        <w:ind w:left="360" w:right="0" w:hanging="0"/>
        <w:jc w:val="both"/>
        <w:rPr/>
      </w:pPr>
      <w:r>
        <w:rPr/>
      </w:r>
    </w:p>
    <w:tbl>
      <w:tblPr>
        <w:jc w:val="left"/>
        <w:tblInd w:w="360" w:type="dxa"/>
        <w:tblBorders>
          <w:top w:val="nil"/>
          <w:left w:val="nil"/>
          <w:bottom w:val="nil"/>
          <w:insideH w:val="nil"/>
          <w:right w:val="nil"/>
          <w:insideV w:val="nil"/>
        </w:tblBorders>
        <w:tblCellMar>
          <w:top w:w="0" w:type="dxa"/>
          <w:left w:w="108" w:type="dxa"/>
          <w:bottom w:w="0" w:type="dxa"/>
          <w:right w:w="108" w:type="dxa"/>
        </w:tblCellMar>
      </w:tblPr>
      <w:tblGrid>
        <w:gridCol w:w="8856"/>
      </w:tblGrid>
      <w:tr>
        <w:trPr>
          <w:cantSplit w:val="false"/>
        </w:trPr>
        <w:tc>
          <w:tcPr>
            <w:tcW w:w="8856" w:type="dxa"/>
            <w:tcBorders>
              <w:top w:val="nil"/>
              <w:left w:val="nil"/>
              <w:bottom w:val="nil"/>
              <w:insideH w:val="nil"/>
              <w:right w:val="nil"/>
              <w:insideV w:val="nil"/>
            </w:tcBorders>
            <w:shd w:fill="D9D9D9" w:val="clear"/>
          </w:tcPr>
          <w:p>
            <w:pPr>
              <w:pStyle w:val="Normal"/>
              <w:jc w:val="both"/>
              <w:rPr>
                <w:rFonts w:ascii="Courier New" w:hAnsi="Courier New"/>
              </w:rPr>
            </w:pPr>
            <w:r>
              <w:rPr>
                <w:rFonts w:ascii="Courier New" w:hAnsi="Courier New"/>
                <w:b/>
              </w:rPr>
              <w:t>$</w:t>
            </w:r>
            <w:r>
              <w:rPr>
                <w:rFonts w:ascii="Courier New" w:hAnsi="Courier New"/>
              </w:rPr>
              <w:t xml:space="preserve"> ps &gt; dump.txt</w:t>
            </w:r>
          </w:p>
        </w:tc>
      </w:tr>
    </w:tbl>
    <w:p>
      <w:pPr>
        <w:pStyle w:val="Normal"/>
        <w:jc w:val="both"/>
        <w:rPr/>
      </w:pPr>
      <w:r>
        <w:rPr/>
      </w:r>
    </w:p>
    <w:p>
      <w:pPr>
        <w:pStyle w:val="Normal"/>
        <w:ind w:left="360" w:right="0" w:hanging="0"/>
        <w:jc w:val="both"/>
        <w:rPr/>
      </w:pPr>
      <w:r>
        <w:rPr/>
      </w:r>
    </w:p>
    <w:p>
      <w:pPr>
        <w:pStyle w:val="Normal"/>
        <w:numPr>
          <w:ilvl w:val="0"/>
          <w:numId w:val="1"/>
        </w:numPr>
        <w:jc w:val="both"/>
        <w:rPr/>
      </w:pPr>
      <w:r>
        <w:rPr/>
        <w:t>When reporting errors or when attempting to secure help to troubleshoot problems I will often ask you to make a screenshot and include it as a part of your email. You can create screenshots of your desktop by pressing the “</w:t>
      </w:r>
      <w:r>
        <w:rPr>
          <w:rFonts w:ascii="Courier New" w:hAnsi="Courier New"/>
        </w:rPr>
        <w:t>Print Screen</w:t>
      </w:r>
      <w:r>
        <w:rPr/>
        <w:t>” / “</w:t>
      </w:r>
      <w:r>
        <w:rPr>
          <w:rFonts w:ascii="Courier New" w:hAnsi="Courier New"/>
        </w:rPr>
        <w:t>prt sc</w:t>
      </w:r>
      <w:r>
        <w:rPr/>
        <w:t>” button on your keyboard. Note that pressing the button will have no apparent effect other than placing a screenshot in your home directory. You can then insert the screenshot into a document. Perform this operation now by creating a screenshot of your entire desktop and pasting it below (size the image appropriately so that it fits width-wise on this page)</w:t>
      </w:r>
    </w:p>
    <w:p>
      <w:pPr>
        <w:pStyle w:val="Normal"/>
        <w:ind w:left="720" w:right="0" w:hanging="0"/>
        <w:jc w:val="both"/>
        <w:rPr/>
      </w:pPr>
      <w:r>
        <w:rPr/>
      </w:r>
    </w:p>
    <w:tbl>
      <w:tblPr>
        <w:jc w:val="left"/>
        <w:tblInd w:w="469" w:type="dxa"/>
        <w:tblBorders>
          <w:top w:val="nil"/>
          <w:left w:val="nil"/>
          <w:bottom w:val="nil"/>
          <w:insideH w:val="nil"/>
          <w:right w:val="nil"/>
          <w:insideV w:val="nil"/>
        </w:tblBorders>
        <w:tblCellMar>
          <w:top w:w="0" w:type="dxa"/>
          <w:left w:w="108" w:type="dxa"/>
          <w:bottom w:w="0" w:type="dxa"/>
          <w:right w:w="108" w:type="dxa"/>
        </w:tblCellMar>
      </w:tblPr>
      <w:tblGrid>
        <w:gridCol w:w="8388"/>
      </w:tblGrid>
      <w:tr>
        <w:trPr>
          <w:cantSplit w:val="false"/>
        </w:trPr>
        <w:tc>
          <w:tcPr>
            <w:tcW w:w="8388" w:type="dxa"/>
            <w:tcBorders>
              <w:top w:val="nil"/>
              <w:left w:val="nil"/>
              <w:bottom w:val="nil"/>
              <w:insideH w:val="nil"/>
              <w:right w:val="nil"/>
              <w:insideV w:val="nil"/>
            </w:tcBorders>
            <w:shd w:fill="F2F2F2" w:val="clear"/>
          </w:tcPr>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189220" cy="321056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189220" cy="3210560"/>
                          </a:xfrm>
                          <a:prstGeom prst="rect">
                            <a:avLst/>
                          </a:prstGeom>
                          <a:noFill/>
                          <a:ln w="9525">
                            <a:noFill/>
                            <a:miter lim="800000"/>
                            <a:headEnd/>
                            <a:tailEnd/>
                          </a:ln>
                        </pic:spPr>
                      </pic:pic>
                    </a:graphicData>
                  </a:graphic>
                </wp:anchor>
              </w:drawing>
            </w:r>
          </w:p>
        </w:tc>
      </w:tr>
    </w:tbl>
    <w:p>
      <w:pPr>
        <w:pStyle w:val="Normal"/>
        <w:jc w:val="both"/>
        <w:rPr/>
      </w:pPr>
      <w:r>
        <w:rPr/>
      </w:r>
    </w:p>
    <w:p>
      <w:pPr>
        <w:pStyle w:val="Normal"/>
        <w:rPr/>
      </w:pPr>
      <w:r>
        <w:rPr/>
      </w:r>
    </w:p>
    <w:p>
      <w:pPr>
        <w:pStyle w:val="Normal"/>
        <w:pageBreakBefore/>
        <w:numPr>
          <w:ilvl w:val="0"/>
          <w:numId w:val="1"/>
        </w:numPr>
        <w:jc w:val="both"/>
        <w:rPr/>
      </w:pPr>
      <w:r>
        <w:rPr/>
        <w:t>Now, let’s try compiling and running a simple C++ program shown below on the Linux machine by following these steps:</w:t>
      </w:r>
    </w:p>
    <w:p>
      <w:pPr>
        <w:pStyle w:val="Normal"/>
        <w:ind w:left="360" w:right="0" w:hanging="0"/>
        <w:jc w:val="both"/>
        <w:rPr/>
      </w:pPr>
      <w:r>
        <w:rPr/>
      </w:r>
    </w:p>
    <w:p>
      <w:pPr>
        <w:pStyle w:val="Normal"/>
        <w:numPr>
          <w:ilvl w:val="1"/>
          <w:numId w:val="1"/>
        </w:numPr>
        <w:jc w:val="both"/>
        <w:rPr/>
      </w:pPr>
      <w:r>
        <w:rPr/>
        <w:t xml:space="preserve">Open a C++ file in </w:t>
      </w:r>
      <w:r>
        <w:rPr>
          <w:rFonts w:ascii="Courier New" w:hAnsi="Courier New"/>
        </w:rPr>
        <w:t>emacs</w:t>
      </w:r>
      <w:r>
        <w:rPr/>
        <w:t xml:space="preserve"> using the following command:</w:t>
      </w:r>
    </w:p>
    <w:tbl>
      <w:tblPr>
        <w:jc w:val="left"/>
        <w:tblInd w:w="1080" w:type="dxa"/>
        <w:tblBorders>
          <w:top w:val="nil"/>
          <w:left w:val="nil"/>
          <w:bottom w:val="nil"/>
          <w:insideH w:val="nil"/>
          <w:right w:val="nil"/>
          <w:insideV w:val="nil"/>
        </w:tblBorders>
        <w:tblCellMar>
          <w:top w:w="144" w:type="dxa"/>
          <w:left w:w="120" w:type="dxa"/>
          <w:bottom w:w="144" w:type="dxa"/>
          <w:right w:w="115"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b/>
              </w:rPr>
            </w:pPr>
            <w:r>
              <w:rPr>
                <w:rFonts w:ascii="Courier New" w:hAnsi="Courier New"/>
                <w:b/>
              </w:rPr>
              <w:t>$</w:t>
            </w:r>
            <w:r>
              <w:rPr>
                <w:rFonts w:ascii="Courier New" w:hAnsi="Courier New"/>
              </w:rPr>
              <w:t xml:space="preserve"> emacs WordCount.cpp </w:t>
            </w:r>
            <w:r>
              <w:rPr>
                <w:rFonts w:ascii="Courier New" w:hAnsi="Courier New"/>
                <w:b/>
              </w:rPr>
              <w:t>&amp;</w:t>
            </w:r>
          </w:p>
        </w:tc>
      </w:tr>
    </w:tbl>
    <w:p>
      <w:pPr>
        <w:pStyle w:val="Normal"/>
        <w:ind w:left="1080" w:right="0" w:hanging="0"/>
        <w:jc w:val="both"/>
        <w:rPr/>
      </w:pPr>
      <w:r>
        <w:rPr/>
      </w:r>
    </w:p>
    <w:p>
      <w:pPr>
        <w:pStyle w:val="Normal"/>
        <w:numPr>
          <w:ilvl w:val="1"/>
          <w:numId w:val="1"/>
        </w:numPr>
        <w:jc w:val="both"/>
        <w:rPr/>
      </w:pPr>
      <w:r>
        <w:rPr/>
        <w:t xml:space="preserve">Copy-paste the skeleton code for </w:t>
      </w:r>
      <w:r>
        <w:rPr>
          <w:rFonts w:ascii="Courier New" w:hAnsi="Courier New"/>
        </w:rPr>
        <w:t>WordCount</w:t>
      </w:r>
      <w:r>
        <w:rPr/>
        <w:t xml:space="preserve"> C++ program shown below into </w:t>
      </w:r>
      <w:r>
        <w:rPr>
          <w:rFonts w:ascii="Courier New" w:hAnsi="Courier New"/>
        </w:rPr>
        <w:t>emacs</w:t>
      </w:r>
      <w:r>
        <w:rPr/>
        <w:t xml:space="preserve"> and save the program.</w:t>
      </w:r>
    </w:p>
    <w:tbl>
      <w:tblPr>
        <w:jc w:val="left"/>
        <w:tblInd w:w="108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widowControl w:val="false"/>
              <w:rPr>
                <w:rFonts w:cs="Monaco" w:ascii="Monaco" w:hAnsi="Monaco"/>
                <w:color w:val="3F7F5F"/>
                <w:sz w:val="18"/>
                <w:szCs w:val="18"/>
              </w:rPr>
            </w:pPr>
            <w:r>
              <w:rPr>
                <w:rFonts w:cs="Monaco" w:ascii="Monaco" w:hAnsi="Monaco"/>
                <w:color w:val="3F7F5F"/>
                <w:sz w:val="18"/>
                <w:szCs w:val="18"/>
              </w:rPr>
              <w:t>// A simple word count program that counts words from standard input</w:t>
            </w:r>
          </w:p>
          <w:p>
            <w:pPr>
              <w:pStyle w:val="Normal"/>
              <w:widowControl w:val="false"/>
              <w:rPr>
                <w:rFonts w:cs="Monaco" w:ascii="Monaco" w:hAnsi="Monaco"/>
                <w:color w:val="3F7F5F"/>
                <w:sz w:val="18"/>
                <w:szCs w:val="18"/>
              </w:rPr>
            </w:pPr>
            <w:r>
              <w:rPr>
                <w:rFonts w:cs="Monaco" w:ascii="Monaco" w:hAnsi="Monaco"/>
                <w:color w:val="3F7F5F"/>
                <w:sz w:val="18"/>
                <w:szCs w:val="18"/>
              </w:rPr>
              <w:t xml:space="preserve">// Student name: </w:t>
            </w:r>
            <w:r>
              <w:rPr>
                <w:rFonts w:cs="Monaco" w:ascii="Monaco" w:hAnsi="Monaco"/>
                <w:color w:val="3F7F5F"/>
                <w:sz w:val="18"/>
                <w:szCs w:val="18"/>
                <w:shd w:fill="FFFF00" w:val="clear"/>
              </w:rPr>
              <w:t>Gill Bates</w:t>
            </w:r>
            <w:r>
              <w:rPr>
                <w:rFonts w:cs="Monaco" w:ascii="Monaco" w:hAnsi="Monaco"/>
                <w:color w:val="3F7F5F"/>
                <w:sz w:val="18"/>
                <w:szCs w:val="18"/>
              </w:rPr>
              <w:t xml:space="preserve"> </w:t>
            </w:r>
          </w:p>
          <w:p>
            <w:pPr>
              <w:pStyle w:val="Normal"/>
              <w:widowControl w:val="false"/>
              <w:rPr>
                <w:rFonts w:cs="Monaco" w:ascii="Monaco" w:hAnsi="Monaco"/>
                <w:color w:val="3F7F5F"/>
                <w:sz w:val="18"/>
                <w:szCs w:val="18"/>
                <w:shd w:fill="FFFF00" w:val="clear"/>
              </w:rPr>
            </w:pPr>
            <w:r>
              <w:rPr>
                <w:rFonts w:cs="Monaco" w:ascii="Monaco" w:hAnsi="Monaco"/>
                <w:color w:val="3F7F5F"/>
                <w:sz w:val="18"/>
                <w:szCs w:val="18"/>
              </w:rPr>
              <w:t xml:space="preserve">// Section: </w:t>
            </w:r>
            <w:r>
              <w:rPr>
                <w:rFonts w:cs="Monaco" w:ascii="Monaco" w:hAnsi="Monaco"/>
                <w:color w:val="3F7F5F"/>
                <w:sz w:val="18"/>
                <w:szCs w:val="18"/>
                <w:shd w:fill="FFFF00" w:val="clear"/>
              </w:rPr>
              <w:t>F-</w:t>
            </w:r>
          </w:p>
          <w:p>
            <w:pPr>
              <w:pStyle w:val="Normal"/>
              <w:widowControl w:val="false"/>
              <w:rPr>
                <w:rFonts w:cs="Monaco" w:ascii="Monaco" w:hAnsi="Monaco"/>
                <w:color w:val="3F7F5F"/>
                <w:sz w:val="18"/>
                <w:szCs w:val="18"/>
              </w:rPr>
            </w:pPr>
            <w:r>
              <w:rPr>
                <w:rFonts w:cs="Monaco" w:ascii="Monaco" w:hAnsi="Monaco"/>
                <w:color w:val="3F7F5F"/>
                <w:sz w:val="18"/>
                <w:szCs w:val="18"/>
              </w:rPr>
              <w:t>// Compile: g++ -g -Wall -</w:t>
            </w:r>
            <w:r>
              <w:rPr>
                <w:rFonts w:cs="Monaco" w:ascii="Monaco" w:hAnsi="Monaco"/>
                <w:color w:val="3F7F5F"/>
                <w:sz w:val="18"/>
                <w:szCs w:val="18"/>
                <w:u w:val="single"/>
              </w:rPr>
              <w:t>std</w:t>
            </w:r>
            <w:r>
              <w:rPr>
                <w:rFonts w:cs="Monaco" w:ascii="Monaco" w:hAnsi="Monaco"/>
                <w:color w:val="3F7F5F"/>
                <w:sz w:val="18"/>
                <w:szCs w:val="18"/>
              </w:rPr>
              <w:t>=c++11 WordCount.cpp -o WordCount</w:t>
            </w:r>
          </w:p>
          <w:p>
            <w:pPr>
              <w:pStyle w:val="Normal"/>
              <w:widowControl w:val="false"/>
              <w:rPr>
                <w:rFonts w:cs="Monaco" w:ascii="Monaco" w:hAnsi="Monaco"/>
                <w:sz w:val="18"/>
                <w:szCs w:val="18"/>
              </w:rPr>
            </w:pPr>
            <w:r>
              <w:rPr>
                <w:rFonts w:cs="Monaco" w:ascii="Monaco" w:hAnsi="Monaco"/>
                <w:sz w:val="18"/>
                <w:szCs w:val="18"/>
              </w:rPr>
            </w:r>
          </w:p>
          <w:p>
            <w:pPr>
              <w:pStyle w:val="Normal"/>
              <w:widowControl w:val="false"/>
              <w:rPr>
                <w:rFonts w:cs="Monaco" w:ascii="Monaco" w:hAnsi="Monaco"/>
                <w:color w:val="2A00FF"/>
                <w:sz w:val="18"/>
                <w:szCs w:val="18"/>
              </w:rPr>
            </w:pPr>
            <w:r>
              <w:rPr>
                <w:rFonts w:cs="Monaco" w:ascii="Monaco" w:hAnsi="Monaco"/>
                <w:b/>
                <w:bCs/>
                <w:color w:val="7F0055"/>
                <w:sz w:val="18"/>
                <w:szCs w:val="18"/>
              </w:rPr>
              <w:t>#include</w:t>
            </w:r>
            <w:r>
              <w:rPr>
                <w:rFonts w:cs="Monaco" w:ascii="Monaco" w:hAnsi="Monaco"/>
                <w:color w:val="000000"/>
                <w:sz w:val="18"/>
                <w:szCs w:val="18"/>
              </w:rPr>
              <w:t xml:space="preserve"> </w:t>
            </w:r>
            <w:r>
              <w:rPr>
                <w:rFonts w:cs="Monaco" w:ascii="Monaco" w:hAnsi="Monaco"/>
                <w:color w:val="2A00FF"/>
                <w:sz w:val="18"/>
                <w:szCs w:val="18"/>
              </w:rPr>
              <w:t>&lt;string&gt;</w:t>
            </w:r>
          </w:p>
          <w:p>
            <w:pPr>
              <w:pStyle w:val="Normal"/>
              <w:widowControl w:val="false"/>
              <w:rPr>
                <w:rFonts w:cs="Monaco" w:ascii="Monaco" w:hAnsi="Monaco"/>
                <w:color w:val="2A00FF"/>
                <w:sz w:val="18"/>
                <w:szCs w:val="18"/>
              </w:rPr>
            </w:pPr>
            <w:r>
              <w:rPr>
                <w:rFonts w:cs="Monaco" w:ascii="Monaco" w:hAnsi="Monaco"/>
                <w:b/>
                <w:bCs/>
                <w:color w:val="7F0055"/>
                <w:sz w:val="18"/>
                <w:szCs w:val="18"/>
              </w:rPr>
              <w:t>#include</w:t>
            </w:r>
            <w:r>
              <w:rPr>
                <w:rFonts w:cs="Monaco" w:ascii="Monaco" w:hAnsi="Monaco"/>
                <w:color w:val="000000"/>
                <w:sz w:val="18"/>
                <w:szCs w:val="18"/>
              </w:rPr>
              <w:t xml:space="preserve"> </w:t>
            </w:r>
            <w:r>
              <w:rPr>
                <w:rFonts w:cs="Monaco" w:ascii="Monaco" w:hAnsi="Monaco"/>
                <w:color w:val="2A00FF"/>
                <w:sz w:val="18"/>
                <w:szCs w:val="18"/>
              </w:rPr>
              <w:t>&lt;iostream&gt;</w:t>
            </w:r>
          </w:p>
          <w:p>
            <w:pPr>
              <w:pStyle w:val="Normal"/>
              <w:widowControl w:val="false"/>
              <w:rPr>
                <w:rFonts w:cs="Monaco" w:ascii="Monaco" w:hAnsi="Monaco"/>
                <w:color w:val="2A00FF"/>
                <w:sz w:val="18"/>
                <w:szCs w:val="18"/>
              </w:rPr>
            </w:pPr>
            <w:r>
              <w:rPr>
                <w:rFonts w:cs="Monaco" w:ascii="Monaco" w:hAnsi="Monaco"/>
                <w:b/>
                <w:bCs/>
                <w:color w:val="7F0055"/>
                <w:sz w:val="18"/>
                <w:szCs w:val="18"/>
              </w:rPr>
              <w:t>#include</w:t>
            </w:r>
            <w:r>
              <w:rPr>
                <w:rFonts w:cs="Monaco" w:ascii="Monaco" w:hAnsi="Monaco"/>
                <w:color w:val="000000"/>
                <w:sz w:val="18"/>
                <w:szCs w:val="18"/>
              </w:rPr>
              <w:t xml:space="preserve"> </w:t>
            </w:r>
            <w:r>
              <w:rPr>
                <w:rFonts w:cs="Monaco" w:ascii="Monaco" w:hAnsi="Monaco"/>
                <w:color w:val="2A00FF"/>
                <w:sz w:val="18"/>
                <w:szCs w:val="18"/>
              </w:rPr>
              <w:t>&lt;iterator&gt;</w:t>
            </w:r>
          </w:p>
          <w:p>
            <w:pPr>
              <w:pStyle w:val="Normal"/>
              <w:widowControl w:val="false"/>
              <w:rPr>
                <w:rFonts w:cs="Monaco" w:ascii="Monaco" w:hAnsi="Monaco"/>
                <w:sz w:val="18"/>
                <w:szCs w:val="18"/>
              </w:rPr>
            </w:pPr>
            <w:r>
              <w:rPr>
                <w:rFonts w:cs="Monaco" w:ascii="Monaco" w:hAnsi="Monaco"/>
                <w:sz w:val="18"/>
                <w:szCs w:val="18"/>
              </w:rPr>
            </w:r>
          </w:p>
          <w:p>
            <w:pPr>
              <w:pStyle w:val="Normal"/>
              <w:widowControl w:val="false"/>
              <w:rPr>
                <w:rFonts w:cs="Monaco" w:ascii="Monaco" w:hAnsi="Monaco"/>
                <w:color w:val="000000"/>
                <w:sz w:val="18"/>
                <w:szCs w:val="18"/>
              </w:rPr>
            </w:pPr>
            <w:r>
              <w:rPr>
                <w:rFonts w:cs="Monaco" w:ascii="Monaco" w:hAnsi="Monaco"/>
                <w:b/>
                <w:bCs/>
                <w:color w:val="7F0055"/>
                <w:sz w:val="18"/>
                <w:szCs w:val="18"/>
              </w:rPr>
              <w:t>int</w:t>
            </w:r>
            <w:r>
              <w:rPr>
                <w:rFonts w:cs="Monaco" w:ascii="Monaco" w:hAnsi="Monaco"/>
                <w:color w:val="000000"/>
                <w:sz w:val="18"/>
                <w:szCs w:val="18"/>
              </w:rPr>
              <w:t xml:space="preserve"> </w:t>
            </w:r>
            <w:r>
              <w:rPr>
                <w:rFonts w:cs="Monaco" w:ascii="Monaco" w:hAnsi="Monaco"/>
                <w:b/>
                <w:bCs/>
                <w:color w:val="000000"/>
                <w:sz w:val="18"/>
                <w:szCs w:val="18"/>
              </w:rPr>
              <w:t>main</w:t>
            </w:r>
            <w:r>
              <w:rPr>
                <w:rFonts w:cs="Monaco" w:ascii="Monaco" w:hAnsi="Monaco"/>
                <w:color w:val="000000"/>
                <w:sz w:val="18"/>
                <w:szCs w:val="18"/>
              </w:rPr>
              <w:t>() {</w:t>
            </w:r>
          </w:p>
          <w:p>
            <w:pPr>
              <w:pStyle w:val="Normal"/>
              <w:widowControl w:val="false"/>
              <w:rPr>
                <w:rFonts w:cs="Monaco" w:ascii="Monaco" w:hAnsi="Monaco"/>
                <w:color w:val="000000"/>
                <w:sz w:val="18"/>
                <w:szCs w:val="18"/>
              </w:rPr>
            </w:pPr>
            <w:r>
              <w:rPr>
                <w:rFonts w:cs="Monaco" w:ascii="Monaco" w:hAnsi="Monaco"/>
                <w:color w:val="000000"/>
                <w:sz w:val="18"/>
                <w:szCs w:val="18"/>
              </w:rPr>
              <w:t xml:space="preserve">    </w:t>
            </w:r>
            <w:r>
              <w:rPr>
                <w:rFonts w:cs="Monaco" w:ascii="Monaco" w:hAnsi="Monaco"/>
                <w:b/>
                <w:bCs/>
                <w:color w:val="7F0055"/>
                <w:sz w:val="18"/>
                <w:szCs w:val="18"/>
              </w:rPr>
              <w:t>int</w:t>
            </w:r>
            <w:r>
              <w:rPr>
                <w:rFonts w:cs="Monaco" w:ascii="Monaco" w:hAnsi="Monaco"/>
                <w:color w:val="000000"/>
                <w:sz w:val="18"/>
                <w:szCs w:val="18"/>
              </w:rPr>
              <w:t xml:space="preserve"> wordCount = 0;</w:t>
            </w:r>
          </w:p>
          <w:p>
            <w:pPr>
              <w:pStyle w:val="Normal"/>
              <w:widowControl w:val="false"/>
              <w:rPr>
                <w:rFonts w:cs="Monaco" w:ascii="Monaco" w:hAnsi="Monaco"/>
                <w:color w:val="000000"/>
                <w:sz w:val="18"/>
                <w:szCs w:val="18"/>
              </w:rPr>
            </w:pPr>
            <w:r>
              <w:rPr>
                <w:rFonts w:cs="Monaco" w:ascii="Monaco" w:hAnsi="Monaco"/>
                <w:color w:val="000000"/>
                <w:sz w:val="18"/>
                <w:szCs w:val="18"/>
              </w:rPr>
              <w:t xml:space="preserve">    </w:t>
            </w:r>
            <w:r>
              <w:rPr>
                <w:rFonts w:cs="Monaco" w:ascii="Monaco" w:hAnsi="Monaco"/>
                <w:color w:val="000000"/>
                <w:sz w:val="18"/>
                <w:szCs w:val="18"/>
              </w:rPr>
              <w:t>std::</w:t>
            </w:r>
            <w:r>
              <w:rPr>
                <w:rFonts w:cs="Monaco" w:ascii="Monaco" w:hAnsi="Monaco"/>
                <w:color w:val="000000"/>
                <w:sz w:val="18"/>
                <w:szCs w:val="18"/>
                <w:u w:val="single"/>
              </w:rPr>
              <w:t>istream_iterator</w:t>
            </w:r>
            <w:r>
              <w:rPr>
                <w:rFonts w:cs="Monaco" w:ascii="Monaco" w:hAnsi="Monaco"/>
                <w:color w:val="000000"/>
                <w:sz w:val="18"/>
                <w:szCs w:val="18"/>
              </w:rPr>
              <w:t>&lt;std::</w:t>
            </w:r>
            <w:r>
              <w:rPr>
                <w:rFonts w:cs="Monaco" w:ascii="Monaco" w:hAnsi="Monaco"/>
                <w:color w:val="005032"/>
                <w:sz w:val="18"/>
                <w:szCs w:val="18"/>
              </w:rPr>
              <w:t>string</w:t>
            </w:r>
            <w:r>
              <w:rPr>
                <w:rFonts w:cs="Monaco" w:ascii="Monaco" w:hAnsi="Monaco"/>
                <w:color w:val="000000"/>
                <w:sz w:val="18"/>
                <w:szCs w:val="18"/>
              </w:rPr>
              <w:t>&gt; word(std::cin), eof;</w:t>
            </w:r>
          </w:p>
          <w:p>
            <w:pPr>
              <w:pStyle w:val="Normal"/>
              <w:widowControl w:val="false"/>
              <w:rPr>
                <w:rFonts w:cs="Monaco" w:ascii="Monaco" w:hAnsi="Monaco"/>
                <w:color w:val="000000"/>
                <w:sz w:val="18"/>
                <w:szCs w:val="18"/>
              </w:rPr>
            </w:pPr>
            <w:r>
              <w:rPr>
                <w:rFonts w:cs="Monaco" w:ascii="Monaco" w:hAnsi="Monaco"/>
                <w:color w:val="000000"/>
                <w:sz w:val="18"/>
                <w:szCs w:val="18"/>
              </w:rPr>
              <w:t xml:space="preserve">    </w:t>
            </w:r>
            <w:r>
              <w:rPr>
                <w:rFonts w:cs="Monaco" w:ascii="Monaco" w:hAnsi="Monaco"/>
                <w:b/>
                <w:bCs/>
                <w:color w:val="7F0055"/>
                <w:sz w:val="18"/>
                <w:szCs w:val="18"/>
              </w:rPr>
              <w:t>for</w:t>
            </w:r>
            <w:r>
              <w:rPr>
                <w:rFonts w:cs="Monaco" w:ascii="Monaco" w:hAnsi="Monaco"/>
                <w:color w:val="000000"/>
                <w:sz w:val="18"/>
                <w:szCs w:val="18"/>
              </w:rPr>
              <w:t>(; (word != eof); word++, wordCount++);</w:t>
            </w:r>
          </w:p>
          <w:p>
            <w:pPr>
              <w:pStyle w:val="Normal"/>
              <w:widowControl w:val="false"/>
              <w:rPr>
                <w:rFonts w:cs="Monaco" w:ascii="Monaco" w:hAnsi="Monaco"/>
                <w:color w:val="000000"/>
                <w:sz w:val="18"/>
                <w:szCs w:val="18"/>
              </w:rPr>
            </w:pPr>
            <w:r>
              <w:rPr>
                <w:rFonts w:cs="Monaco" w:ascii="Monaco" w:hAnsi="Monaco"/>
                <w:color w:val="000000"/>
                <w:sz w:val="18"/>
                <w:szCs w:val="18"/>
              </w:rPr>
              <w:t xml:space="preserve">    </w:t>
            </w:r>
            <w:r>
              <w:rPr>
                <w:rFonts w:cs="Monaco" w:ascii="Monaco" w:hAnsi="Monaco"/>
                <w:color w:val="000000"/>
                <w:sz w:val="18"/>
                <w:szCs w:val="18"/>
              </w:rPr>
              <w:t xml:space="preserve">std::cout &lt;&lt; </w:t>
            </w:r>
            <w:r>
              <w:rPr>
                <w:rFonts w:cs="Monaco" w:ascii="Monaco" w:hAnsi="Monaco"/>
                <w:color w:val="2A00FF"/>
                <w:sz w:val="18"/>
                <w:szCs w:val="18"/>
              </w:rPr>
              <w:t>"Number of words: "</w:t>
            </w:r>
            <w:r>
              <w:rPr>
                <w:rFonts w:cs="Monaco" w:ascii="Monaco" w:hAnsi="Monaco"/>
                <w:color w:val="000000"/>
                <w:sz w:val="18"/>
                <w:szCs w:val="18"/>
              </w:rPr>
              <w:t xml:space="preserve"> &lt;&lt; wordCount &lt;&lt; std::</w:t>
            </w:r>
            <w:r>
              <w:rPr>
                <w:rFonts w:cs="Monaco" w:ascii="Monaco" w:hAnsi="Monaco"/>
                <w:b/>
                <w:bCs/>
                <w:color w:val="642880"/>
                <w:sz w:val="18"/>
                <w:szCs w:val="18"/>
              </w:rPr>
              <w:t>endl</w:t>
            </w:r>
            <w:r>
              <w:rPr>
                <w:rFonts w:cs="Monaco" w:ascii="Monaco" w:hAnsi="Monaco"/>
                <w:color w:val="000000"/>
                <w:sz w:val="18"/>
                <w:szCs w:val="18"/>
              </w:rPr>
              <w:t>;</w:t>
            </w:r>
          </w:p>
          <w:p>
            <w:pPr>
              <w:pStyle w:val="Normal"/>
              <w:widowControl w:val="false"/>
              <w:rPr>
                <w:rFonts w:cs="Monaco" w:ascii="Monaco" w:hAnsi="Monaco"/>
                <w:color w:val="000000"/>
                <w:sz w:val="18"/>
                <w:szCs w:val="18"/>
              </w:rPr>
            </w:pPr>
            <w:r>
              <w:rPr>
                <w:rFonts w:cs="Monaco" w:ascii="Monaco" w:hAnsi="Monaco"/>
                <w:color w:val="000000"/>
                <w:sz w:val="18"/>
                <w:szCs w:val="18"/>
              </w:rPr>
              <w:t xml:space="preserve">    </w:t>
            </w:r>
            <w:r>
              <w:rPr>
                <w:rFonts w:cs="Monaco" w:ascii="Monaco" w:hAnsi="Monaco"/>
                <w:b/>
                <w:bCs/>
                <w:color w:val="7F0055"/>
                <w:sz w:val="18"/>
                <w:szCs w:val="18"/>
              </w:rPr>
              <w:t>return</w:t>
            </w:r>
            <w:r>
              <w:rPr>
                <w:rFonts w:cs="Monaco" w:ascii="Monaco" w:hAnsi="Monaco"/>
                <w:color w:val="000000"/>
                <w:sz w:val="18"/>
                <w:szCs w:val="18"/>
              </w:rPr>
              <w:t xml:space="preserve"> 0;</w:t>
            </w:r>
          </w:p>
          <w:p>
            <w:pPr>
              <w:pStyle w:val="Normal"/>
              <w:widowControl w:val="false"/>
              <w:rPr>
                <w:rFonts w:cs="Monaco" w:ascii="Monaco" w:hAnsi="Monaco"/>
                <w:color w:val="000000"/>
                <w:sz w:val="18"/>
                <w:szCs w:val="18"/>
              </w:rPr>
            </w:pPr>
            <w:r>
              <w:rPr>
                <w:rFonts w:cs="Monaco" w:ascii="Monaco" w:hAnsi="Monaco"/>
                <w:color w:val="000000"/>
                <w:sz w:val="18"/>
                <w:szCs w:val="18"/>
              </w:rPr>
              <w:t>}</w:t>
            </w:r>
          </w:p>
        </w:tc>
      </w:tr>
    </w:tbl>
    <w:p>
      <w:pPr>
        <w:pStyle w:val="Normal"/>
        <w:ind w:left="1080" w:right="0" w:hanging="0"/>
        <w:jc w:val="both"/>
        <w:rPr/>
      </w:pPr>
      <w:r>
        <w:rPr/>
      </w:r>
    </w:p>
    <w:p>
      <w:pPr>
        <w:pStyle w:val="Normal"/>
        <w:ind w:left="1080" w:right="0" w:hanging="0"/>
        <w:jc w:val="both"/>
        <w:rPr/>
      </w:pPr>
      <w:r>
        <w:rPr/>
      </w:r>
    </w:p>
    <w:p>
      <w:pPr>
        <w:pStyle w:val="Normal"/>
        <w:numPr>
          <w:ilvl w:val="1"/>
          <w:numId w:val="1"/>
        </w:numPr>
        <w:jc w:val="both"/>
        <w:rPr/>
      </w:pPr>
      <w:r>
        <w:rPr/>
        <w:t>Next compile and run the program using the following commands:</w:t>
      </w:r>
    </w:p>
    <w:tbl>
      <w:tblPr>
        <w:jc w:val="left"/>
        <w:tblInd w:w="1080" w:type="dxa"/>
        <w:tblBorders>
          <w:top w:val="nil"/>
          <w:left w:val="nil"/>
          <w:bottom w:val="nil"/>
          <w:insideH w:val="nil"/>
          <w:right w:val="nil"/>
          <w:insideV w:val="nil"/>
        </w:tblBorders>
        <w:tblCellMar>
          <w:top w:w="144" w:type="dxa"/>
          <w:left w:w="120" w:type="dxa"/>
          <w:bottom w:w="144" w:type="dxa"/>
          <w:right w:w="115"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rPr>
            </w:pPr>
            <w:r>
              <w:rPr>
                <w:rFonts w:ascii="Courier New" w:hAnsi="Courier New"/>
                <w:b/>
              </w:rPr>
              <w:t>$</w:t>
            </w:r>
            <w:r>
              <w:rPr>
                <w:rFonts w:ascii="Courier New" w:hAnsi="Courier New"/>
              </w:rPr>
              <w:t xml:space="preserve"> g++ -g –Wall –std=c++11 WordCount.cpp –o WordCount</w:t>
            </w:r>
          </w:p>
          <w:p>
            <w:pPr>
              <w:pStyle w:val="Normal"/>
              <w:jc w:val="both"/>
              <w:rPr>
                <w:rFonts w:ascii="Courier New" w:hAnsi="Courier New"/>
              </w:rPr>
            </w:pPr>
            <w:r>
              <w:rPr>
                <w:rFonts w:ascii="Courier New" w:hAnsi="Courier New"/>
                <w:b/>
              </w:rPr>
              <w:t>$</w:t>
            </w:r>
            <w:r>
              <w:rPr>
                <w:rFonts w:ascii="Courier New" w:hAnsi="Courier New"/>
              </w:rPr>
              <w:t xml:space="preserve"> ./WordCount</w:t>
            </w:r>
          </w:p>
          <w:p>
            <w:pPr>
              <w:pStyle w:val="Normal"/>
              <w:jc w:val="both"/>
              <w:rPr>
                <w:rFonts w:ascii="Courier New" w:hAnsi="Courier New"/>
              </w:rPr>
            </w:pPr>
            <w:r>
              <w:rPr>
                <w:rFonts w:ascii="Courier New" w:hAnsi="Courier New"/>
              </w:rPr>
              <w:t>one two</w:t>
            </w:r>
          </w:p>
          <w:p>
            <w:pPr>
              <w:pStyle w:val="Normal"/>
              <w:jc w:val="both"/>
              <w:rPr>
                <w:rFonts w:ascii="Courier New" w:hAnsi="Courier New"/>
              </w:rPr>
            </w:pPr>
            <w:r>
              <w:rPr>
                <w:rFonts w:ascii="Courier New" w:hAnsi="Courier New"/>
              </w:rPr>
              <w:t>three</w:t>
            </w:r>
          </w:p>
        </w:tc>
      </w:tr>
    </w:tbl>
    <w:p>
      <w:pPr>
        <w:pStyle w:val="Normal"/>
        <w:ind w:left="1080" w:right="0" w:hanging="0"/>
        <w:jc w:val="both"/>
        <w:rPr/>
      </w:pPr>
      <w:r>
        <w:rPr/>
      </w:r>
    </w:p>
    <w:p>
      <w:pPr>
        <w:pStyle w:val="Normal"/>
        <w:ind w:left="1080" w:right="0" w:hanging="0"/>
        <w:jc w:val="both"/>
        <w:rPr/>
      </w:pPr>
      <w:r>
        <w:rPr/>
        <w:t xml:space="preserve">Press </w:t>
      </w:r>
      <w:r>
        <w:rPr>
          <w:smallCaps/>
        </w:rPr>
        <w:t>control+d</w:t>
      </w:r>
      <w:r>
        <w:rPr/>
        <w:t xml:space="preserve"> to issue a logical End-of-File (EOF) to the program and ensure that the output from the program is correct.</w:t>
      </w:r>
    </w:p>
    <w:p>
      <w:pPr>
        <w:pStyle w:val="Normal"/>
        <w:ind w:left="1080" w:right="0" w:hanging="0"/>
        <w:jc w:val="both"/>
        <w:rPr/>
      </w:pPr>
      <w:r>
        <w:rPr/>
      </w:r>
    </w:p>
    <w:p>
      <w:pPr>
        <w:pStyle w:val="Normal"/>
        <w:numPr>
          <w:ilvl w:val="1"/>
          <w:numId w:val="1"/>
        </w:numPr>
        <w:jc w:val="both"/>
        <w:rPr/>
      </w:pPr>
      <w:r>
        <w:rPr/>
        <w:t xml:space="preserve">Next verify that the word count program is operating correctly by comparing its output against the output from the Linux </w:t>
      </w:r>
      <w:r>
        <w:rPr>
          <w:rFonts w:ascii="Courier New" w:hAnsi="Courier New"/>
        </w:rPr>
        <w:t>wc</w:t>
      </w:r>
      <w:r>
        <w:rPr/>
        <w:t xml:space="preserve"> (word count) command as shown below:</w:t>
      </w:r>
    </w:p>
    <w:tbl>
      <w:tblPr>
        <w:jc w:val="left"/>
        <w:tblInd w:w="1080" w:type="dxa"/>
        <w:tblBorders>
          <w:top w:val="nil"/>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nil"/>
              <w:left w:val="nil"/>
              <w:bottom w:val="nil"/>
              <w:insideH w:val="nil"/>
              <w:right w:val="nil"/>
              <w:insideV w:val="nil"/>
            </w:tcBorders>
            <w:shd w:fill="D9D9D9" w:val="clear"/>
          </w:tcPr>
          <w:p>
            <w:pPr>
              <w:pStyle w:val="Normal"/>
              <w:jc w:val="both"/>
              <w:rPr>
                <w:rFonts w:ascii="Courier New" w:hAnsi="Courier New"/>
                <w:b/>
                <w:sz w:val="20"/>
                <w:szCs w:val="20"/>
              </w:rPr>
            </w:pPr>
            <w:r>
              <w:rPr>
                <w:rFonts w:ascii="Courier New" w:hAnsi="Courier New"/>
                <w:b/>
                <w:sz w:val="20"/>
                <w:szCs w:val="20"/>
              </w:rPr>
              <w:t>$ cat WordCount.cpp | wc -w</w:t>
            </w:r>
          </w:p>
          <w:p>
            <w:pPr>
              <w:pStyle w:val="Normal"/>
              <w:jc w:val="both"/>
              <w:rPr>
                <w:rFonts w:ascii="Courier New" w:hAnsi="Courier New"/>
                <w:sz w:val="20"/>
                <w:szCs w:val="20"/>
              </w:rPr>
            </w:pPr>
            <w:r>
              <w:rPr>
                <w:rFonts w:ascii="Courier New" w:hAnsi="Courier New"/>
                <w:sz w:val="20"/>
                <w:szCs w:val="20"/>
              </w:rPr>
              <w:t>64</w:t>
            </w:r>
          </w:p>
          <w:p>
            <w:pPr>
              <w:pStyle w:val="Normal"/>
              <w:jc w:val="both"/>
              <w:rPr/>
            </w:pPr>
            <w:r>
              <w:rPr/>
            </w:r>
          </w:p>
        </w:tc>
      </w:tr>
    </w:tbl>
    <w:p>
      <w:pPr>
        <w:pStyle w:val="Normal"/>
        <w:jc w:val="both"/>
        <w:rPr/>
      </w:pPr>
      <w:r>
        <w:rPr/>
      </w:r>
    </w:p>
    <w:p>
      <w:pPr>
        <w:pStyle w:val="Normal"/>
        <w:rPr/>
      </w:pPr>
      <w:r>
        <w:rPr/>
      </w:r>
    </w:p>
    <w:p>
      <w:pPr>
        <w:pStyle w:val="Normal"/>
        <w:pageBreakBefore/>
        <w:numPr>
          <w:ilvl w:val="0"/>
          <w:numId w:val="1"/>
        </w:numPr>
        <w:jc w:val="both"/>
        <w:rPr/>
      </w:pPr>
      <w:r>
        <w:rPr/>
        <w:t>Once you successfully completed the aforementioned exercises, upload:</w:t>
      </w:r>
    </w:p>
    <w:p>
      <w:pPr>
        <w:pStyle w:val="Normal"/>
        <w:numPr>
          <w:ilvl w:val="1"/>
          <w:numId w:val="1"/>
        </w:numPr>
        <w:jc w:val="both"/>
        <w:rPr/>
      </w:pPr>
      <w:r>
        <w:rPr/>
        <w:t xml:space="preserve">This completed document </w:t>
      </w:r>
    </w:p>
    <w:p>
      <w:pPr>
        <w:pStyle w:val="Normal"/>
        <w:numPr>
          <w:ilvl w:val="1"/>
          <w:numId w:val="1"/>
        </w:numPr>
        <w:jc w:val="both"/>
        <w:rPr>
          <w:rFonts w:ascii="Courier New" w:hAnsi="Courier New"/>
        </w:rPr>
      </w:pPr>
      <w:r>
        <w:rPr/>
        <w:t xml:space="preserve">Your version of </w:t>
      </w:r>
      <w:r>
        <w:rPr>
          <w:rFonts w:ascii="Courier New" w:hAnsi="Courier New"/>
        </w:rPr>
        <w:t>WordCount.cpp</w:t>
      </w:r>
    </w:p>
    <w:p>
      <w:pPr>
        <w:pStyle w:val="Normal"/>
        <w:numPr>
          <w:ilvl w:val="1"/>
          <w:numId w:val="1"/>
        </w:numPr>
        <w:jc w:val="both"/>
        <w:rPr/>
      </w:pPr>
      <w:r>
        <w:rPr/>
        <w:t xml:space="preserve">The </w:t>
      </w:r>
      <w:r>
        <w:rPr>
          <w:rFonts w:ascii="Courier New" w:hAnsi="Courier New"/>
        </w:rPr>
        <w:t>dump.txt</w:t>
      </w:r>
      <w:r>
        <w:rPr/>
        <w:t xml:space="preserve"> file generated in question 16. </w:t>
      </w:r>
    </w:p>
    <w:p>
      <w:pPr>
        <w:pStyle w:val="Normal"/>
        <w:ind w:left="720" w:right="0" w:hanging="0"/>
        <w:jc w:val="both"/>
        <w:rPr>
          <w:color w:val="FF0000"/>
        </w:rPr>
      </w:pPr>
      <w:r>
        <w:rPr>
          <w:color w:val="FF0000"/>
        </w:rPr>
      </w:r>
    </w:p>
    <w:p>
      <w:pPr>
        <w:pStyle w:val="Normal"/>
        <w:ind w:left="720" w:right="0" w:hanging="0"/>
        <w:jc w:val="both"/>
        <w:rPr/>
      </w:pPr>
      <w:r>
        <w:rPr>
          <w:color w:val="FF0000"/>
        </w:rPr>
        <w:t xml:space="preserve">Ensure you actually </w:t>
      </w:r>
      <w:r>
        <w:rPr>
          <w:b/>
          <w:color w:val="FF0000"/>
        </w:rPr>
        <w:t>submit</w:t>
      </w:r>
      <w:r>
        <w:rPr>
          <w:color w:val="FF0000"/>
        </w:rPr>
        <w:t xml:space="preserve"> the files after uploading them to Canvas</w:t>
      </w:r>
      <w:r>
        <w:rPr/>
        <w:t>.</w:t>
      </w:r>
    </w:p>
    <w:p>
      <w:pPr>
        <w:pStyle w:val="Normal"/>
        <w:jc w:val="both"/>
        <w:rPr/>
      </w:pPr>
      <w:r>
        <w:rPr/>
      </w:r>
    </w:p>
    <w:p>
      <w:pPr>
        <w:pStyle w:val="Normal"/>
        <w:jc w:val="both"/>
        <w:rPr/>
      </w:pPr>
      <w:r>
        <w:rPr/>
      </w:r>
    </w:p>
    <w:p>
      <w:pPr>
        <w:pStyle w:val="Normal"/>
        <w:jc w:val="both"/>
        <w:rPr/>
      </w:pPr>
      <w:r>
        <w:rPr/>
      </w:r>
    </w:p>
    <w:sectPr>
      <w:headerReference w:type="default" r:id="rId7"/>
      <w:footerReference w:type="default" r:id="rId8"/>
      <w:type w:val="nextPage"/>
      <w:pgSz w:w="12240" w:h="15840"/>
      <w:pgMar w:left="1440" w:right="1440" w:header="720" w:top="777" w:footer="720" w:bottom="7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1"/>
    <w:family w:val="roman"/>
    <w:pitch w:val="variable"/>
  </w:font>
  <w:font w:name="Courier">
    <w:altName w:val="Courier New"/>
    <w:charset w:val="01"/>
    <w:family w:val="roman"/>
    <w:pitch w:val="variable"/>
  </w:font>
  <w:font w:name="Monaco">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 w:name="Webdings">
    <w:charset w:val="02"/>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nil"/>
        <w:bottom w:val="nil"/>
        <w:insideH w:val="nil"/>
        <w:right w:val="nil"/>
        <w:insideV w:val="nil"/>
      </w:tblBorders>
      <w:tblCellMar>
        <w:top w:w="0" w:type="dxa"/>
        <w:left w:w="113" w:type="dxa"/>
        <w:bottom w:w="0" w:type="dxa"/>
        <w:right w:w="108" w:type="dxa"/>
      </w:tblCellMar>
    </w:tblPr>
    <w:tblGrid>
      <w:gridCol w:w="9576"/>
    </w:tblGrid>
    <w:tr>
      <w:trPr>
        <w:cantSplit w:val="false"/>
      </w:trPr>
      <w:tc>
        <w:tcPr>
          <w:tcW w:w="9576" w:type="dxa"/>
          <w:tcBorders>
            <w:top w:val="single" w:sz="4" w:space="0" w:color="00000A"/>
            <w:left w:val="nil"/>
            <w:bottom w:val="nil"/>
            <w:insideH w:val="nil"/>
            <w:right w:val="nil"/>
            <w:insideV w:val="nil"/>
          </w:tcBorders>
          <w:shd w:fill="auto" w:val="clear"/>
        </w:tcPr>
        <w:p>
          <w:pPr>
            <w:pStyle w:val="Footer"/>
            <w:jc w:val="center"/>
            <w:rPr>
              <w:b/>
            </w:rPr>
          </w:pPr>
          <w:r>
            <w:rPr/>
            <w:t xml:space="preserve">Page </w:t>
          </w:r>
          <w:r>
            <w:rPr>
              <w:b/>
            </w:rPr>
            <w:fldChar w:fldCharType="begin"/>
          </w:r>
          <w:r>
            <w:instrText> PAGE </w:instrText>
          </w:r>
          <w:r>
            <w:fldChar w:fldCharType="separate"/>
          </w:r>
          <w:r>
            <w:t>10</w:t>
          </w:r>
          <w:r>
            <w:fldChar w:fldCharType="end"/>
          </w:r>
          <w:r>
            <w:rPr/>
            <w:t xml:space="preserve"> of </w:t>
          </w:r>
          <w:r>
            <w:rPr>
              <w:b/>
            </w:rPr>
            <w:fldChar w:fldCharType="begin"/>
          </w:r>
          <w:r>
            <w:instrText> NUMPAGES </w:instrText>
          </w:r>
          <w:r>
            <w:fldChar w:fldCharType="separate"/>
          </w:r>
          <w:r>
            <w:t>10</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360" w:type="dxa"/>
      <w:jc w:val="left"/>
      <w:tblInd w:w="0" w:type="dxa"/>
      <w:tblBorders>
        <w:top w:val="nil"/>
        <w:left w:val="nil"/>
        <w:bottom w:val="single" w:sz="4" w:space="0" w:color="00000A"/>
        <w:insideH w:val="single" w:sz="4" w:space="0" w:color="00000A"/>
        <w:right w:val="nil"/>
        <w:insideV w:val="nil"/>
      </w:tblBorders>
      <w:tblCellMar>
        <w:top w:w="72" w:type="dxa"/>
        <w:left w:w="115" w:type="dxa"/>
        <w:bottom w:w="72" w:type="dxa"/>
        <w:right w:w="115" w:type="dxa"/>
      </w:tblCellMar>
    </w:tblPr>
    <w:tblGrid>
      <w:gridCol w:w="2807"/>
      <w:gridCol w:w="6552"/>
    </w:tblGrid>
    <w:tr>
      <w:trPr>
        <w:trHeight w:val="144" w:hRule="atLeast"/>
        <w:cantSplit w:val="false"/>
      </w:trPr>
      <w:tc>
        <w:tcPr>
          <w:tcW w:w="2807" w:type="dxa"/>
          <w:tcBorders>
            <w:top w:val="nil"/>
            <w:left w:val="nil"/>
            <w:bottom w:val="single" w:sz="4" w:space="0" w:color="00000A"/>
            <w:insideH w:val="single" w:sz="4" w:space="0" w:color="00000A"/>
            <w:right w:val="nil"/>
            <w:insideV w:val="nil"/>
          </w:tcBorders>
          <w:shd w:fill="A6A6A6" w:val="clear"/>
          <w:vAlign w:val="bottom"/>
        </w:tcPr>
        <w:p>
          <w:pPr>
            <w:pStyle w:val="Header"/>
            <w:jc w:val="right"/>
            <w:rPr>
              <w:b/>
              <w:color w:val="FFFFFF"/>
            </w:rPr>
          </w:pPr>
          <w:r>
            <w:rPr>
              <w:b/>
              <w:color w:val="FFFFFF"/>
            </w:rPr>
            <w:t>DUE DATE:</w:t>
          </w:r>
        </w:p>
      </w:tc>
      <w:tc>
        <w:tcPr>
          <w:tcW w:w="6552" w:type="dxa"/>
          <w:tcBorders>
            <w:top w:val="nil"/>
            <w:left w:val="nil"/>
            <w:bottom w:val="single" w:sz="4" w:space="0" w:color="00000A"/>
            <w:insideH w:val="single" w:sz="4" w:space="0" w:color="00000A"/>
            <w:right w:val="nil"/>
            <w:insideV w:val="nil"/>
          </w:tcBorders>
          <w:shd w:fill="auto" w:val="clear"/>
          <w:vAlign w:val="bottom"/>
        </w:tcPr>
        <w:p>
          <w:pPr>
            <w:pStyle w:val="Header"/>
            <w:rPr>
              <w:b/>
              <w:bCs/>
            </w:rPr>
          </w:pPr>
          <w:r>
            <w:rPr>
              <w:b/>
              <w:bCs/>
            </w:rPr>
            <w:t>Thursday, Jan 28 2016 BY END OF CLASS</w:t>
          </w:r>
        </w:p>
        <w:p>
          <w:pPr>
            <w:pStyle w:val="Header"/>
            <w:rPr>
              <w:b/>
              <w:bCs/>
            </w:rPr>
          </w:pPr>
          <w:r>
            <w:rPr>
              <w:b/>
              <w:bCs/>
            </w:rPr>
            <w:t>Submission over Canvas</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Roman"/>
      <w:lvlText w:val="%2."/>
      <w:lvlJc w:val="right"/>
      <w:pPr>
        <w:tabs>
          <w:tab w:val="num" w:pos="1080"/>
        </w:tabs>
        <w:ind w:left="1080" w:hanging="360"/>
      </w:pPr>
    </w:lvl>
    <w:lvl w:ilvl="2">
      <w:start w:val="1"/>
      <w:numFmt w:val="lowerLetter"/>
      <w:lvlText w:val="%3."/>
      <w:lvlJc w:val="left"/>
      <w:pPr>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lvl w:ilvl="0">
      <w:start w:val="1"/>
      <w:numFmt w:val="bullet"/>
      <w:lvlText w:val="$"/>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Roman"/>
      <w:lvlText w:val="%2."/>
      <w:lvlJc w:val="righ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lvl w:ilvl="0">
      <w:start w:val="1"/>
      <w:numFmt w:val="bullet"/>
      <w:lvlText w:val=""/>
      <w:lvlJc w:val="left"/>
      <w:pPr>
        <w:ind w:left="360" w:hanging="360"/>
      </w:pPr>
      <w:rPr>
        <w:rFonts w:ascii="Webdings" w:hAnsi="Webdings" w:cs="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76" w:defQFormat="0" w:defUnhideWhenUsed="1" w:defSemiHidden="1" w:defUIPriority="0" w:defLockedState="0">
    <w:lsdException w:qFormat="1" w:semiHidden="0" w:unhideWhenUsed="0" w:name="Normal"/>
    <w:lsdException w:qFormat="1" w:semiHidden="0" w:unhideWhenUsed="0"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semiHidden="0" w:unhideWhenUsed="0" w:name="index 2"/>
    <w:lsdException w:semiHidden="0" w:unhideWhenUsed="0" w:name="index 3"/>
    <w:lsdException w:semiHidden="0" w:unhideWhenUsed="0" w:name="index 4"/>
    <w:lsdException w:semiHidden="0" w:unhideWhenUsed="0" w:name="index 5"/>
    <w:lsdException w:semiHidden="0" w:unhideWhenUsed="0" w:name="index 6"/>
    <w:lsdException w:uiPriority="99" w:name="footer"/>
    <w:lsdException w:qFormat="1" w:name="caption"/>
    <w:lsdException w:semiHidden="0" w:unhideWhenUsed="0" w:name="List Number 2"/>
    <w:lsdException w:semiHidden="0" w:unhideWhenUsed="0" w:name="List Number 5"/>
    <w:lsdException w:qFormat="1" w:semiHidden="0" w:unhideWhenUsed="0" w:name="Title"/>
    <w:lsdException w:qFormat="1" w:semiHidden="0" w:unhideWhenUsed="0" w:name="Subtitle"/>
    <w:lsdException w:semiHidden="0" w:unhideWhenUsed="0" w:name="Body Text Indent 3"/>
    <w:lsdException w:semiHidden="0" w:unhideWhenUsed="0" w:name="Block Text"/>
    <w:lsdException w:semiHidden="0" w:unhideWhenUsed="0" w:name="Hyperlink"/>
    <w:lsdException w:semiHidden="0" w:unhideWhenUsed="0" w:name="FollowedHyperlink"/>
    <w:lsdException w:qFormat="1" w:semiHidden="0" w:unhideWhenUsed="0" w:name="Strong"/>
    <w:lsdException w:qFormat="1" w:semiHidden="0" w:unhideWhenUsed="0" w:name="Emphasis"/>
    <w:lsdException w:semiHidden="0" w:unhideWhenUsed="0" w:name="Table Grid"/>
    <w:lsdException w:semiHidden="0" w:unhideWhenUsed="0" w:name="Note Level 1"/>
    <w:lsdException w:semiHidden="0" w:unhideWhenUsed="0" w:name="Note Level 2"/>
    <w:lsdException w:semiHidden="0" w:unhideWhenUsed="0" w:name="Note Level 3"/>
    <w:lsdException w:semiHidden="0" w:unhideWhenUsed="0" w:name="Note Level 4"/>
    <w:lsdException w:semiHidden="0" w:unhideWhenUsed="0" w:name="Note Level 5"/>
    <w:lsdException w:semiHidden="0" w:unhideWhenUsed="0" w:name="Note Level 6"/>
    <w:lsdException w:semiHidden="0" w:unhideWhenUsed="0" w:name="Note Level 7"/>
    <w:lsdException w:semiHidden="0" w:unhideWhenUsed="0" w:name="Note Level 8"/>
    <w:lsdException w:semiHidden="0" w:unhideWhenUsed="0" w:name="Note Level 9"/>
    <w:lsdException w:uiPriority="99"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iPriority="99"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50eda"/>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rsid w:val="000d7245"/>
    <w:basedOn w:val="DefaultParagraphFont"/>
    <w:rPr>
      <w:color w:val="0000FF"/>
      <w:u w:val="single"/>
      <w:lang w:val="zxx" w:eastAsia="zxx" w:bidi="zxx"/>
    </w:rPr>
  </w:style>
  <w:style w:type="character" w:styleId="Fnt0" w:customStyle="1">
    <w:name w:val="fnt0"/>
    <w:rsid w:val="00435edf"/>
    <w:basedOn w:val="DefaultParagraphFont"/>
    <w:rPr/>
  </w:style>
  <w:style w:type="character" w:styleId="HeaderChar" w:customStyle="1">
    <w:name w:val="Header Char"/>
    <w:link w:val="Header"/>
    <w:rsid w:val="006061a4"/>
    <w:basedOn w:val="DefaultParagraphFont"/>
    <w:rPr>
      <w:sz w:val="24"/>
      <w:szCs w:val="24"/>
    </w:rPr>
  </w:style>
  <w:style w:type="character" w:styleId="FooterChar" w:customStyle="1">
    <w:name w:val="Footer Char"/>
    <w:uiPriority w:val="99"/>
    <w:link w:val="Footer"/>
    <w:rsid w:val="006061a4"/>
    <w:basedOn w:val="DefaultParagraphFont"/>
    <w:rPr>
      <w:sz w:val="24"/>
      <w:szCs w:val="24"/>
    </w:rPr>
  </w:style>
  <w:style w:type="character" w:styleId="FollowedHyperlink">
    <w:name w:val="FollowedHyperlink"/>
    <w:rsid w:val="00333aaa"/>
    <w:basedOn w:val="DefaultParagraphFont"/>
    <w:rPr>
      <w:color w:val="800080"/>
      <w:u w:val="single"/>
    </w:rPr>
  </w:style>
  <w:style w:type="character" w:styleId="BalloonTextChar" w:customStyle="1">
    <w:name w:val="Balloon Text Char"/>
    <w:link w:val="BalloonText"/>
    <w:rsid w:val="008346c9"/>
    <w:basedOn w:val="DefaultParagraphFont"/>
    <w:rPr>
      <w:rFonts w:ascii="Tahoma" w:hAnsi="Tahoma" w:cs="Tahoma"/>
      <w:sz w:val="16"/>
      <w:szCs w:val="16"/>
    </w:rPr>
  </w:style>
  <w:style w:type="character" w:styleId="Annotationreference">
    <w:name w:val="annotation reference"/>
    <w:semiHidden/>
    <w:unhideWhenUsed/>
    <w:rsid w:val="001a6497"/>
    <w:basedOn w:val="DefaultParagraphFont"/>
    <w:rPr>
      <w:sz w:val="18"/>
      <w:szCs w:val="18"/>
    </w:rPr>
  </w:style>
  <w:style w:type="character" w:styleId="CommentTextChar" w:customStyle="1">
    <w:name w:val="Comment Text Char"/>
    <w:semiHidden/>
    <w:link w:val="CommentText"/>
    <w:rsid w:val="001a6497"/>
    <w:basedOn w:val="DefaultParagraphFont"/>
    <w:rPr>
      <w:sz w:val="24"/>
      <w:szCs w:val="24"/>
    </w:rPr>
  </w:style>
  <w:style w:type="character" w:styleId="CommentSubjectChar" w:customStyle="1">
    <w:name w:val="Comment Subject Char"/>
    <w:semiHidden/>
    <w:link w:val="CommentSubject"/>
    <w:rsid w:val="001a6497"/>
    <w:basedOn w:val="CommentTextChar"/>
    <w:rPr>
      <w:b/>
      <w:bCs/>
      <w:sz w:val="24"/>
      <w:szCs w:val="24"/>
    </w:rPr>
  </w:style>
  <w:style w:type="character" w:styleId="ListLabel1">
    <w:name w:val="ListLabel 1"/>
    <w:rPr>
      <w:b/>
      <w:i w:val="false"/>
    </w:rPr>
  </w:style>
  <w:style w:type="character" w:styleId="ListLabel2">
    <w:name w:val="ListLabel 2"/>
    <w:rPr>
      <w:rFonts w:cs="Courier New"/>
    </w:rPr>
  </w:style>
  <w:style w:type="character" w:styleId="ListLabel3">
    <w:name w:val="ListLabel 3"/>
    <w:rPr>
      <w:rFonts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link w:val="HeaderChar"/>
    <w:rsid w:val="006061a4"/>
    <w:basedOn w:val="Normal"/>
    <w:pPr>
      <w:tabs>
        <w:tab w:val="center" w:pos="4680" w:leader="none"/>
        <w:tab w:val="right" w:pos="9360" w:leader="none"/>
      </w:tabs>
    </w:pPr>
    <w:rPr/>
  </w:style>
  <w:style w:type="paragraph" w:styleId="Footer">
    <w:name w:val="Footer"/>
    <w:uiPriority w:val="99"/>
    <w:link w:val="FooterChar"/>
    <w:rsid w:val="006061a4"/>
    <w:basedOn w:val="Normal"/>
    <w:pPr>
      <w:tabs>
        <w:tab w:val="center" w:pos="4680" w:leader="none"/>
        <w:tab w:val="right" w:pos="9360" w:leader="none"/>
      </w:tabs>
    </w:pPr>
    <w:rPr/>
  </w:style>
  <w:style w:type="paragraph" w:styleId="ListParagraph">
    <w:name w:val="List Paragraph"/>
    <w:uiPriority w:val="34"/>
    <w:qFormat/>
    <w:rsid w:val="003103ae"/>
    <w:basedOn w:val="Normal"/>
    <w:pPr>
      <w:ind w:left="720" w:right="0" w:hanging="0"/>
    </w:pPr>
    <w:rPr/>
  </w:style>
  <w:style w:type="paragraph" w:styleId="BalloonText">
    <w:name w:val="Balloon Text"/>
    <w:link w:val="BalloonTextChar"/>
    <w:rsid w:val="008346c9"/>
    <w:basedOn w:val="Normal"/>
    <w:pPr/>
    <w:rPr>
      <w:rFonts w:ascii="Tahoma" w:hAnsi="Tahoma" w:cs="Tahoma"/>
      <w:sz w:val="16"/>
      <w:szCs w:val="16"/>
    </w:rPr>
  </w:style>
  <w:style w:type="paragraph" w:styleId="Annotationtext">
    <w:name w:val="annotation text"/>
    <w:semiHidden/>
    <w:unhideWhenUsed/>
    <w:link w:val="CommentTextChar"/>
    <w:rsid w:val="001a6497"/>
    <w:basedOn w:val="Normal"/>
    <w:pPr/>
    <w:rPr/>
  </w:style>
  <w:style w:type="paragraph" w:styleId="Annotationsubject">
    <w:name w:val="annotation subject"/>
    <w:semiHidden/>
    <w:unhideWhenUsed/>
    <w:link w:val="CommentSubjectChar"/>
    <w:rsid w:val="001a6497"/>
    <w:basedOn w:val="Annotationtext"/>
    <w:pPr/>
    <w:rPr>
      <w:b/>
      <w:bCs/>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291b92"/>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iihka.miamioh.edu/access/content/group/c5f42e94-d8a3-4b74-a6f8-2c8fc3f903c1/Handouts _ Video Tutorials/LinuxEvironment.pdf" TargetMode="External"/><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hyperlink" Target="https://niihka.miamioh.edu/access/content/group/c5f42e94-d8a3-4b74-a6f8-2c8fc3f903c1/Handouts _ Video Tutorials/LinuxEvironment.pdf" TargetMode="External"/><Relationship Id="rId6" Type="http://schemas.openxmlformats.org/officeDocument/2006/relationships/image" Target="media/image9.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2015-08-08T17:40:00Z</dcterms:created>
  <dc:creator>School of Engineering and Applied Science</dc:creator>
  <dc:language>en-US</dc:language>
  <cp:lastModifiedBy>Hakam Alomari</cp:lastModifiedBy>
  <dcterms:modified xsi:type="dcterms:W3CDTF">2016-01-28T00:00:00Z</dcterms:modified>
  <cp:revision>10</cp:revision>
  <dc:title>Operating Systems</dc:title>
</cp:coreProperties>
</file>