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Фактура: «Маркетинг в состоянии тревоги: почему уставший мозг покупает иначе»</w:t>
      </w:r>
    </w:p>
    <w:p>
      <w:pPr>
        <w:pStyle w:val="Heading1"/>
        <w:pBdr>
          <w:bottom w:val="single" w:color="C0C0C0" w:sz="6" w:space="4"/>
        </w:pBdr>
        <w:spacing w:after="200" w:before="480"/>
      </w:pPr>
      <w:r>
        <w:t xml:space="preserve">Примечание для пользователя</w:t>
      </w:r>
    </w:p>
    <w:p>
      <w:pPr>
        <w:spacing w:after="80"/>
        <w:jc w:val="both"/>
      </w:pPr>
      <w:r>
        <w:t xml:space="preserve">В базе 151 находка, разложенная на 9 разделов. Раздел идёт первым не потому, что так «положено» по шаблону, а потому, что именно там фактура получилась самой сильной: раздел «Наука» открывает базу, потому что здесь — измеримые, часто контринтуитивные результаты (усталые судьи, кортизол, который делает людей не безрассуднее, а осторожнее, цена decision fatigue в конкретных долларах), которые держат на себе всю тему. Дальше — «Книги», где те же научные идеи уже разложены на конкретные примеры и метафоры, готовые для сторителлинга. Внутри каждого раздела находки идут от самых неожиданных и «вау»-находок к более ожидаемым — это моя ранжировка, не сокращение: ничего не выброшено.</w:t>
      </w:r>
    </w:p>
    <w:p>
      <w:pPr>
        <w:spacing w:after="80"/>
        <w:jc w:val="both"/>
      </w:pPr>
      <w:r>
        <w:t xml:space="preserve">Несколько связок, которые могут быть интересны при сборке материала. Находка №1 (уставшие судьи) и находка №88 (та же история, но уже оформленная как интерактивное упражнение для вебинара) — это один и тот же факт на входе исследования и на выходе готовой практики. Находка №7 (хронический кортизол делает людей осторожнее, а не импульсивнее) прямо спорит с расхожим тезисом «тревога = импульсивные траты» — хороший материал для разворота ожиданий аудитории. Тема «парадокса выбора» проходит через всю базу минимум четыре раза с разных сторон — как научный эксперимент (№12), как книга (№21–22), как готовая демонстрация для выступления (№92) и как инструмент роста конверсии в разделе больших идей (№79) — это готовый сквозной пример для длинного формата. А находки №58 (самоубийство трейдера Robinhood) и №69 (Klarna получила запрет на рекламу от британского регулятора за эксплуатацию тревоги в локдаун) — единственные в базе, где показана не жертва маркетинга, а сама индустрия, пойманная на использовании тревоги аудитории; это материал для этической, а не только объясняющей части темы.</w:t>
      </w:r>
    </w:p>
    <w:p>
      <w:pPr>
        <w:spacing w:after="80"/>
        <w:jc w:val="both"/>
      </w:pPr>
      <w:r>
        <w:t xml:space="preserve">Разделы «Тренды», «Новости» и «Мировые рынки» ближе к концу не потому, что там хуже фактура, а потому что она более сиюминутная и статистическая — сильная как подтверждение и иллюстрация, но менее «вечнозелёная», чем наука, книги и живые истории впереди. Что брать — решать вам; ниже вся база, без сокращений.</w:t>
      </w:r>
    </w:p>
    <w:p>
      <w:pPr>
        <w:pStyle w:val="Heading1"/>
        <w:pBdr>
          <w:bottom w:val="single" w:color="C0C0C0" w:sz="6" w:space="4"/>
        </w:pBdr>
        <w:spacing w:after="200" w:before="480"/>
      </w:pPr>
      <w:r>
        <w:t xml:space="preserve">Раздел 1. Наука</w:t>
      </w:r>
    </w:p>
    <w:p>
      <w:pPr>
        <w:spacing w:after="60" w:before="260"/>
      </w:pPr>
      <w:r>
        <w:rPr>
          <w:b/>
          <w:bCs/>
          <w:color w:val="8A5A00"/>
        </w:rPr>
        <w:t xml:space="preserve">1. </w:t>
      </w:r>
      <w:r>
        <w:rPr>
          <w:b/>
          <w:bCs/>
        </w:rPr>
        <w:t xml:space="preserve">Уставшие судьи чаще отказывают в УДО — не потому, что дело хуже, а потому что решать «нет» проще</w:t>
      </w:r>
    </w:p>
    <w:p>
      <w:pPr>
        <w:spacing w:after="80"/>
        <w:jc w:val="both"/>
      </w:pPr>
      <w:r>
        <w:t xml:space="preserve">Шай Данцигер, Джонатан Левав и Лиора Авнаим-Пессо проанализировали свыше 1100 решений по условно-досрочному освобождению, вынесенных восемью израильскими судьями за 50 дней наблюдений (PNAS, 2011). Сразу после перерыва на еду судьи одобряли около 65% прошений об УДО. По мере того как накапливалась усталость от принятия решений внутри сессии, доля одобрений постепенно падала — иногда почти до нуля — а после следующего перерыва снова подскакивала к 65%. Заключённый, чьё дело слушалось прямо перед обедом, имел куда меньше шансов на освобождение, чем тот, чьё дело слушалось сразу после, — при абсолютно одинаковых фактах. Уставший мозг не становится жёстче или мягче специально — он скатывается к «безопасному» дефолтному варианту (отказу), чтобы не тратить силы на анализ.</w:t>
      </w:r>
    </w:p>
    <w:p>
      <w:pPr>
        <w:spacing w:after="220"/>
      </w:pPr>
      <w:r>
        <w:rPr>
          <w:i/>
          <w:iCs/>
          <w:color w:val="555555"/>
          <w:sz w:val="19"/>
          <w:szCs w:val="19"/>
        </w:rPr>
        <w:t xml:space="preserve">Почитать подробнее: </w:t>
      </w:r>
      <w:hyperlink w:history="1" r:id="rIdcjvp-ca-ez0wn0frp6fzu">
        <w:r>
          <w:rPr>
            <w:rStyle w:val="Hyperlink"/>
            <w:sz w:val="19"/>
            <w:szCs w:val="19"/>
          </w:rPr>
          <w:t xml:space="preserve">https://www.pnas.org/doi/10.1073/pnas.1018033108</w:t>
        </w:r>
      </w:hyperlink>
    </w:p>
    <w:p>
      <w:pPr>
        <w:spacing w:after="60" w:before="260"/>
      </w:pPr>
      <w:r>
        <w:rPr>
          <w:b/>
          <w:bCs/>
          <w:color w:val="8A5A00"/>
        </w:rPr>
        <w:t xml:space="preserve">2. </w:t>
      </w:r>
      <w:r>
        <w:rPr>
          <w:b/>
          <w:bCs/>
        </w:rPr>
        <w:t xml:space="preserve">Контринтуитивно: хронически повышенный кортизол делает людей не более безрассудными, а более осторожными в финансовых ставках</w:t>
      </w:r>
    </w:p>
    <w:p>
      <w:pPr>
        <w:spacing w:after="80"/>
        <w:jc w:val="both"/>
      </w:pPr>
      <w:r>
        <w:t xml:space="preserve">Нараянан Кандасами с коллегами провели рандомизированное двойное слепое плацебо-контролируемое перекрёстное исследование на 36 здоровых добровольцах (PNAS, 2014): в течение 8 дней участникам вводили гидрокортизон, искусственно повышая кортизол — гормон стресса — до уровня, типичного для хронического стресса, либо давали плацебо, а затем измеряли готовность рисковать деньгами в лотереях. Результат ломает интуицию: вместо ожидаемого «стресс = импульсивность» у людей с повышенным кортизолом росла осторожность — они стабильно выбирали более безопасные варианты с меньшим разбросом выигрыша. Хронический стресс не толкает к рискованным тратам — он может, наоборот, делать людей более прижимистыми и склонными к безопасным привычным покупкам вместо новых рискованных.</w:t>
      </w:r>
    </w:p>
    <w:p>
      <w:pPr>
        <w:spacing w:after="220"/>
      </w:pPr>
      <w:r>
        <w:rPr>
          <w:i/>
          <w:iCs/>
          <w:color w:val="555555"/>
          <w:sz w:val="19"/>
          <w:szCs w:val="19"/>
        </w:rPr>
        <w:t xml:space="preserve">Почитать подробнее: </w:t>
      </w:r>
      <w:hyperlink w:history="1" r:id="rId5qc1ux0x0e4lrtzjwo4gf">
        <w:r>
          <w:rPr>
            <w:rStyle w:val="Hyperlink"/>
            <w:sz w:val="19"/>
            <w:szCs w:val="19"/>
          </w:rPr>
          <w:t xml:space="preserve">https://www.pnas.org/doi/10.1073/pnas.1317908111</w:t>
        </w:r>
      </w:hyperlink>
    </w:p>
    <w:p>
      <w:pPr>
        <w:spacing w:after="60" w:before="260"/>
      </w:pPr>
      <w:r>
        <w:rPr>
          <w:b/>
          <w:bCs/>
          <w:color w:val="8A5A00"/>
        </w:rPr>
        <w:t xml:space="preserve">3. </w:t>
      </w:r>
      <w:r>
        <w:rPr>
          <w:b/>
          <w:bCs/>
        </w:rPr>
        <w:t xml:space="preserve">Усталость кредитных специалистов среди рабочего дня обошлась банку более чем в полмиллиона долларов за один месяц</w:t>
      </w:r>
    </w:p>
    <w:p>
      <w:pPr>
        <w:spacing w:after="80"/>
        <w:jc w:val="both"/>
      </w:pPr>
      <w:r>
        <w:t xml:space="preserve">Тобиас Баер (Кембриджский университет) и Симона Шналл проанализировали 26 501 решение по кредитным заявкам, вынесенное реальными кредитными специалистами крупного банка (Royal Society Open Science, 2021). Доля одобренных кредитов заметно снижалась к середине рабочего дня по сравнению с утром и вечером — классический паттерн усталости от решений, при котором сотрудник скатывается к «дефолту» (отказу, требующему меньше умственных усилий), а не к взвешенной оценке риска заёмщика. Авторы смоделировали: если бы все решения принимались с «утренним» уровнем одобрения, банк получил бы дополнительно 509 023 доллара выручки только за один месяц — редкий случай, когда decision fatigue переведена из лабораторной абстракции в конкретную цифру потерянных денег.</w:t>
      </w:r>
    </w:p>
    <w:p>
      <w:pPr>
        <w:spacing w:after="220"/>
      </w:pPr>
      <w:r>
        <w:rPr>
          <w:i/>
          <w:iCs/>
          <w:color w:val="555555"/>
          <w:sz w:val="19"/>
          <w:szCs w:val="19"/>
        </w:rPr>
        <w:t xml:space="preserve">Почитать подробнее: </w:t>
      </w:r>
      <w:hyperlink w:history="1" r:id="rIdq0ozrpn47kvc411ljyvtd">
        <w:r>
          <w:rPr>
            <w:rStyle w:val="Hyperlink"/>
            <w:sz w:val="19"/>
            <w:szCs w:val="19"/>
          </w:rPr>
          <w:t xml:space="preserve">https://royalsocietypublishing.org/doi/10.1098/rsos.201059</w:t>
        </w:r>
      </w:hyperlink>
    </w:p>
    <w:p>
      <w:pPr>
        <w:spacing w:after="60" w:before="260"/>
      </w:pPr>
      <w:r>
        <w:rPr>
          <w:b/>
          <w:bCs/>
          <w:color w:val="8A5A00"/>
        </w:rPr>
        <w:t xml:space="preserve">4. </w:t>
      </w:r>
      <w:r>
        <w:rPr>
          <w:b/>
          <w:bCs/>
        </w:rPr>
        <w:t xml:space="preserve">Тревога о деньгах отнимает у мозга столько же ресурсов, сколько бессонная ночь — около 13 пунктов IQ</w:t>
      </w:r>
    </w:p>
    <w:p>
      <w:pPr>
        <w:spacing w:after="80"/>
        <w:jc w:val="both"/>
      </w:pPr>
      <w:r>
        <w:t xml:space="preserve">Ананди Мани, Сендхил Муллайнатан, Элдар Шафир и Цзянь Чжао тестировали индийских фермеров-сахарников дважды: до сбора урожая, когда денег мало и тревога о деньгах высокая, и после, когда денег много (Science, 2013). Одни и те же люди проходили одни и те же когнитивные тесты на логику и самоконтроль хуже до урожая, чем после, хотя питание, нагрузка и время на тесты были одинаковыми. Разница в результатах соответствовала примерно 13 пунктам IQ — сопоставимо с эффектом полной бессонной ночи. Дело не в том, что бедные люди менее способны, а в том, что тревога о нехватке денег «съедает» умственные ресурсы прямо здесь и сейчас, оставляя меньше на всё остальное — включая взвешенные покупательские решения.</w:t>
      </w:r>
    </w:p>
    <w:p>
      <w:pPr>
        <w:spacing w:after="220"/>
      </w:pPr>
      <w:r>
        <w:rPr>
          <w:i/>
          <w:iCs/>
          <w:color w:val="555555"/>
          <w:sz w:val="19"/>
          <w:szCs w:val="19"/>
        </w:rPr>
        <w:t xml:space="preserve">Почитать подробнее: </w:t>
      </w:r>
      <w:hyperlink w:history="1" r:id="rIdpme1mglluu1-l8n1ahuu_">
        <w:r>
          <w:rPr>
            <w:rStyle w:val="Hyperlink"/>
            <w:sz w:val="19"/>
            <w:szCs w:val="19"/>
          </w:rPr>
          <w:t xml:space="preserve">https://www.science.org/doi/10.1126/science.1238041</w:t>
        </w:r>
      </w:hyperlink>
    </w:p>
    <w:p>
      <w:pPr>
        <w:spacing w:after="60" w:before="260"/>
      </w:pPr>
      <w:r>
        <w:rPr>
          <w:b/>
          <w:bCs/>
          <w:color w:val="8A5A00"/>
        </w:rPr>
        <w:t xml:space="preserve">5. </w:t>
      </w:r>
      <w:r>
        <w:rPr>
          <w:b/>
          <w:bCs/>
        </w:rPr>
        <w:t xml:space="preserve">Истощённая сила воли напрямую и измеримо увеличивает импульсивные траты</w:t>
      </w:r>
    </w:p>
    <w:p>
      <w:pPr>
        <w:spacing w:after="80"/>
        <w:jc w:val="both"/>
      </w:pPr>
      <w:r>
        <w:t xml:space="preserve">Кэтлин Вос и Рональд Фабер провели три лабораторных эксперимента (Journal of Consumer Research, 2007). Участников сначала «истощали» заданием, требующим самоконтроля, а контрольная группа делала нейтральное задание; затем всем предлагали ситуацию незапланированной покупки. Истощённые участники сообщали о более сильном желании купить, соглашались платить больше и на самом деле тратили больше денег, чем неистощённые, — при этом одинаково сильно реагировали и на эмоциональные, и на рациональные аргументы в пользу покупки. Самоконтроль — ресурс, который расходуется как батарейка: потратив его на что угодно, не обязательно связанное с покупками, человек становится более уязвим к импульсивным тратам чуть позже.</w:t>
      </w:r>
    </w:p>
    <w:p>
      <w:pPr>
        <w:spacing w:after="220"/>
      </w:pPr>
      <w:r>
        <w:rPr>
          <w:i/>
          <w:iCs/>
          <w:color w:val="555555"/>
          <w:sz w:val="19"/>
          <w:szCs w:val="19"/>
        </w:rPr>
        <w:t xml:space="preserve">Почитать подробнее: </w:t>
      </w:r>
      <w:hyperlink w:history="1" r:id="rIdhmf5tb0os337wl55zcb8c">
        <w:r>
          <w:rPr>
            <w:rStyle w:val="Hyperlink"/>
            <w:sz w:val="19"/>
            <w:szCs w:val="19"/>
          </w:rPr>
          <w:t xml:space="preserve">https://academic.oup.com/jcr/article-abstract/33/4/537/1790385</w:t>
        </w:r>
      </w:hyperlink>
    </w:p>
    <w:p>
      <w:pPr>
        <w:spacing w:after="60" w:before="260"/>
      </w:pPr>
      <w:r>
        <w:rPr>
          <w:b/>
          <w:bCs/>
          <w:color w:val="8A5A00"/>
        </w:rPr>
        <w:t xml:space="preserve">6. </w:t>
      </w:r>
      <w:r>
        <w:rPr>
          <w:b/>
          <w:bCs/>
        </w:rPr>
        <w:t xml:space="preserve">Порядок, в котором человеку задают сложные вопросы при покупке, меняет итоговый выбор — на реальных деньгах и реальных немецких автомобилях</w:t>
      </w:r>
    </w:p>
    <w:p>
      <w:pPr>
        <w:spacing w:after="80"/>
        <w:jc w:val="both"/>
      </w:pPr>
      <w:r>
        <w:t xml:space="preserve">Джонатан Левав, Марк Хайтманн, Андреас Херманн и Шина Айенгар провели полевые эксперименты на реальных покупателях, настраивающих автомобиль Audi и костюм на заказ (Journal of Political Economy, 2010). Когда людям сначала предлагали делать много сложных, «дорогих по вниманию» решений (например, выбор цвета салона из 56 вариантов), а затем — простые, они, истощившись, всё чаще просто соглашались на вариант по умолчанию вместо того, чтобы продолжать осмысленно выбирать. Порядок вопросов в конфигураторе буквально определяет, на какой комплектации и по какой цене человек закончит покупку — прямое доказательство того, что усталость от решений управляема бизнесом, а не случайна.</w:t>
      </w:r>
    </w:p>
    <w:p>
      <w:pPr>
        <w:spacing w:after="220"/>
      </w:pPr>
      <w:r>
        <w:rPr>
          <w:i/>
          <w:iCs/>
          <w:color w:val="555555"/>
          <w:sz w:val="19"/>
          <w:szCs w:val="19"/>
        </w:rPr>
        <w:t xml:space="preserve">Почитать подробнее: </w:t>
      </w:r>
      <w:hyperlink w:history="1" r:id="rIdghshkjwi4ga_m02usoc4w">
        <w:r>
          <w:rPr>
            <w:rStyle w:val="Hyperlink"/>
            <w:sz w:val="19"/>
            <w:szCs w:val="19"/>
          </w:rPr>
          <w:t xml:space="preserve">https://papers.ssrn.com/sol3/papers.cfm?abstract_id=1951203</w:t>
        </w:r>
      </w:hyperlink>
    </w:p>
    <w:p>
      <w:pPr>
        <w:spacing w:after="60" w:before="260"/>
      </w:pPr>
      <w:r>
        <w:rPr>
          <w:b/>
          <w:bCs/>
          <w:color w:val="8A5A00"/>
        </w:rPr>
        <w:t xml:space="preserve">7. </w:t>
      </w:r>
      <w:r>
        <w:rPr>
          <w:b/>
          <w:bCs/>
        </w:rPr>
        <w:t xml:space="preserve">Шопинг снижает грусть — но не сам факт покупки товара, а именно акт принятия решения о покупке</w:t>
      </w:r>
    </w:p>
    <w:p>
      <w:pPr>
        <w:spacing w:after="80"/>
        <w:jc w:val="both"/>
      </w:pPr>
      <w:r>
        <w:t xml:space="preserve">Скотт Рик, Беатрис Перейра и Кэтрин Бёрсон (Мичиганский университет) провели серию из трёх экспериментов, в одном из которых 45 студенток смотрели грустный видеоролик, после чего им предлагали купить снек (Journal of Consumer Psychology, 2014). 44% участниц после просмотра грустного ролика решили купить снек, и уровень грусти у купивших к концу эксперимента оказался статистически значимо ниже, чем у тех, кто не купил. Авторы объясняют это не удовольствием от вещи, а восстановлением чувства контроля: грусть обычно связана с ощущением беспомощности, а самостоятельный выбор возвращает ощущение, что человек управляет хоть чем-то в своей жизни. Эффект работал даже с гипотетическими покупками — дело именно в акте выбора, а не в обладании вещью.</w:t>
      </w:r>
    </w:p>
    <w:p>
      <w:pPr>
        <w:spacing w:after="220"/>
      </w:pPr>
      <w:r>
        <w:rPr>
          <w:i/>
          <w:iCs/>
          <w:color w:val="555555"/>
          <w:sz w:val="19"/>
          <w:szCs w:val="19"/>
        </w:rPr>
        <w:t xml:space="preserve">Почитать подробнее: </w:t>
      </w:r>
      <w:hyperlink w:history="1" r:id="rId_esr-i9smxc3snxshyv5z">
        <w:r>
          <w:rPr>
            <w:rStyle w:val="Hyperlink"/>
            <w:sz w:val="19"/>
            <w:szCs w:val="19"/>
          </w:rPr>
          <w:t xml:space="preserve">https://backend.production.deepblue-documents.lib.umich.edu/server/api/core/bitstreams/aad7e559-4a05-4d81-a365-8384b3f31895/content</w:t>
        </w:r>
      </w:hyperlink>
    </w:p>
    <w:p>
      <w:pPr>
        <w:spacing w:after="60" w:before="260"/>
      </w:pPr>
      <w:r>
        <w:rPr>
          <w:b/>
          <w:bCs/>
          <w:color w:val="8A5A00"/>
        </w:rPr>
        <w:t xml:space="preserve">8. </w:t>
      </w:r>
      <w:r>
        <w:rPr>
          <w:b/>
          <w:bCs/>
        </w:rPr>
        <w:t xml:space="preserve">Когнитивная перегрузка не защищает от манипулятивных трюков вроде «эффекта приманки» — чем труднее кажется выбор, тем сильнее человек поддаётся приманке</w:t>
      </w:r>
    </w:p>
    <w:p>
      <w:pPr>
        <w:spacing w:after="80"/>
        <w:jc w:val="both"/>
      </w:pPr>
      <w:r>
        <w:t xml:space="preserve">Дуглас Уэделл, Уильям Хейз и Шреа Верма провели лабораторный эксперимент на 96 участниках, имитируя выбор товаров в онлайн-магазине по цене и качеству, пока часть участников параллельно удерживала в памяти номер телефона (Psychonomic Bulletin &amp; Review, 2022). Логично было бы ожидать, что уставший, отвлечённый мозг станет менее восприимчив к манипуляциям — но оказалось наоборот: «эффект приманки» (когда заведомо невыгодный третий вариант заставляет купить не самый дешёвый, а средний по цене товар) остался таким же сильным под нагрузкой, а чем труднее участник субъективно оценивал задачу, тем сильнее срабатывала приманка. Расчёт маркетолога на «третий лишний вариант» работает даже — и особенно — на уставших, отвлечённых покупателях.</w:t>
      </w:r>
    </w:p>
    <w:p>
      <w:pPr>
        <w:spacing w:after="220"/>
      </w:pPr>
      <w:r>
        <w:rPr>
          <w:i/>
          <w:iCs/>
          <w:color w:val="555555"/>
          <w:sz w:val="19"/>
          <w:szCs w:val="19"/>
        </w:rPr>
        <w:t xml:space="preserve">Почитать подробнее: </w:t>
      </w:r>
      <w:hyperlink w:history="1" r:id="rIdadlpznnadt7dm4ebhowqs">
        <w:r>
          <w:rPr>
            <w:rStyle w:val="Hyperlink"/>
            <w:sz w:val="19"/>
            <w:szCs w:val="19"/>
          </w:rPr>
          <w:t xml:space="preserve">https://link.springer.com/article/10.3758/s13423-022-02113-0</w:t>
        </w:r>
      </w:hyperlink>
    </w:p>
    <w:p>
      <w:pPr>
        <w:spacing w:after="60" w:before="260"/>
      </w:pPr>
      <w:r>
        <w:rPr>
          <w:b/>
          <w:bCs/>
          <w:color w:val="8A5A00"/>
        </w:rPr>
        <w:t xml:space="preserve">9. </w:t>
      </w:r>
      <w:r>
        <w:rPr>
          <w:b/>
          <w:bCs/>
        </w:rPr>
        <w:t xml:space="preserve">Голод заставляет людей покупать больше вещей вообще — не только еды, но и канцелярских скрепок, которые никак не утоляют голод</w:t>
      </w:r>
    </w:p>
    <w:p>
      <w:pPr>
        <w:spacing w:after="80"/>
        <w:jc w:val="both"/>
      </w:pPr>
      <w:r>
        <w:t xml:space="preserve">Элисон Цзин Сюй, Норберт Шварц и Роберт Уайер провели пять лабораторных и полевых экспериментов на 379 участниках (PNAS, 2015). Голодных и сытых людей ставили в ситуации, где можно было получить или купить явно несъедобные предметы. Голодные участники демонстрировали более сильное желание получить вообще любые вещи, включая совершенно бесполезные для утоления голода предметы, и в реальных условиях покупок тратили на непродовольственные товары до 60% больше денег, чем сытые. Внутреннее ощущение «мне чего-то не хватает» из специфического (еда) превращается в общее чувство «я хочу», которое «протекает» на не связанные с голодом покупки — тревога/нехватка в одной сфере жизни может толкать к покупкам в совершенно другой.</w:t>
      </w:r>
    </w:p>
    <w:p>
      <w:pPr>
        <w:spacing w:after="220"/>
      </w:pPr>
      <w:r>
        <w:rPr>
          <w:i/>
          <w:iCs/>
          <w:color w:val="555555"/>
          <w:sz w:val="19"/>
          <w:szCs w:val="19"/>
        </w:rPr>
        <w:t xml:space="preserve">Почитать подробнее: </w:t>
      </w:r>
      <w:hyperlink w:history="1" r:id="rIdoazhgicxsipuc2swk9rvn">
        <w:r>
          <w:rPr>
            <w:rStyle w:val="Hyperlink"/>
            <w:sz w:val="19"/>
            <w:szCs w:val="19"/>
          </w:rPr>
          <w:t xml:space="preserve">https://www.pnas.org/doi/10.1073/pnas.1417712112</w:t>
        </w:r>
      </w:hyperlink>
    </w:p>
    <w:p>
      <w:pPr>
        <w:spacing w:after="60" w:before="260"/>
      </w:pPr>
      <w:r>
        <w:rPr>
          <w:b/>
          <w:bCs/>
          <w:color w:val="8A5A00"/>
        </w:rPr>
        <w:t xml:space="preserve">10. </w:t>
      </w:r>
      <w:r>
        <w:rPr>
          <w:b/>
          <w:bCs/>
        </w:rPr>
        <w:t xml:space="preserve">Одна бессонная ночь — и мужчины на следующий день покупают на 9% больше калорий и на 18% больше еды по весу, даже с фиксированным бюджетом</w:t>
      </w:r>
    </w:p>
    <w:p>
      <w:pPr>
        <w:spacing w:after="80"/>
        <w:jc w:val="both"/>
      </w:pPr>
      <w:r>
        <w:t xml:space="preserve">Крис Чепмен с коллегами (Уппсальский университет) провели эксперимент кроссовер-дизайна на 14 мужчинах нормального веса (журнал Obesity, 2013). Участников тестировали дважды — после нормального сна и после одной ночи полного лишения сна, — оба раза давая одинаковый бюджет (~50 долларов) на «закупку» в имитации супермаркета из 40 товаров. После бессонной ночи мужчины покупали значимо больше еды и по калорийности, и по весу продуктов — при том же самом бюджете. Дело не только в голоде (хотя гормон голода грелин тоже рос), но и в ослаблении импульсного контроля при принятии решений.</w:t>
      </w:r>
    </w:p>
    <w:p>
      <w:pPr>
        <w:spacing w:after="220"/>
      </w:pPr>
      <w:r>
        <w:rPr>
          <w:i/>
          <w:iCs/>
          <w:color w:val="555555"/>
          <w:sz w:val="19"/>
          <w:szCs w:val="19"/>
        </w:rPr>
        <w:t xml:space="preserve">Почитать подробнее: </w:t>
      </w:r>
      <w:hyperlink w:history="1" r:id="rIdnyrbsaskc5vzftvf8zcwt">
        <w:r>
          <w:rPr>
            <w:rStyle w:val="Hyperlink"/>
            <w:sz w:val="19"/>
            <w:szCs w:val="19"/>
          </w:rPr>
          <w:t xml:space="preserve">https://onlinelibrary.wiley.com/doi/10.1002/oby.20579</w:t>
        </w:r>
      </w:hyperlink>
    </w:p>
    <w:p>
      <w:pPr>
        <w:spacing w:after="60" w:before="260"/>
      </w:pPr>
      <w:r>
        <w:rPr>
          <w:b/>
          <w:bCs/>
          <w:color w:val="8A5A00"/>
        </w:rPr>
        <w:t xml:space="preserve">11. </w:t>
      </w:r>
      <w:r>
        <w:rPr>
          <w:b/>
          <w:bCs/>
        </w:rPr>
        <w:t xml:space="preserve">Больше вариантов на прилавке — не больше, а в 10 раз меньше покупок: 30% против 3%</w:t>
      </w:r>
    </w:p>
    <w:p>
      <w:pPr>
        <w:spacing w:after="80"/>
        <w:jc w:val="both"/>
      </w:pPr>
      <w:r>
        <w:t xml:space="preserve">Шина Айенгар и Марк Леппер провели классический полевой эксперимент в супермаркете с дегустационным столом джемов (Journal of Personality and Social Psychology, 2000). На стенде поочерёдно выставляли то 6, то 24 сорта джема. Большой ассортимент привлекал больше зевак-дегустаторов, но лишь 3% из них в итоге купили банку джема; у маленького ассортимента до стола доходило меньше людей — зато купили 30% из них, в десять раз больше в пересчёте на посетителя. Чем больше вариантов, тем выше умственная нагрузка на сравнение — и мозг, не справляясь с выбором, предпочитает вообще отказаться от покупки, лишь бы не тратить силы на сравнение.</w:t>
      </w:r>
    </w:p>
    <w:p>
      <w:pPr>
        <w:spacing w:after="220"/>
      </w:pPr>
      <w:r>
        <w:rPr>
          <w:i/>
          <w:iCs/>
          <w:color w:val="555555"/>
          <w:sz w:val="19"/>
          <w:szCs w:val="19"/>
        </w:rPr>
        <w:t xml:space="preserve">Почитать подробнее: </w:t>
      </w:r>
      <w:r>
        <w:rPr>
          <w:i/>
          <w:iCs/>
          <w:color w:val="555555"/>
          <w:sz w:val="19"/>
          <w:szCs w:val="19"/>
        </w:rPr>
        <w:t xml:space="preserve">(первоисточник — Journal of Personality and Social Psychology, 79(6), 2000, 995–1006)</w:t>
      </w:r>
    </w:p>
    <w:p>
      <w:pPr>
        <w:spacing w:after="60" w:before="260"/>
      </w:pPr>
      <w:r>
        <w:rPr>
          <w:b/>
          <w:bCs/>
          <w:color w:val="8A5A00"/>
        </w:rPr>
        <w:t xml:space="preserve">12. </w:t>
      </w:r>
      <w:r>
        <w:rPr>
          <w:b/>
          <w:bCs/>
        </w:rPr>
        <w:t xml:space="preserve">Нехватка денег или времени заставляет мозг «туннелировать» — видеть только сиюминутную проблему и почти не замечать долгосрочные последствия</w:t>
      </w:r>
    </w:p>
    <w:p>
      <w:pPr>
        <w:spacing w:after="80"/>
        <w:jc w:val="both"/>
      </w:pPr>
      <w:r>
        <w:t xml:space="preserve">Анучит Шах, Сендхил Муллайнатан и Элдар Шафир провели серию лабораторных экспериментов и собрали полевые данные (Science, 2012). Когда у человека ощущается дефицит — денег, времени, неважно чего, — внимание автоматически «туннелируется» на неотложную нужду, и человек начинает хуже видеть побочные издержки решения. Именно поэтому люди в состоянии дефицита чаще берут кредиты под грабительский процент — не потому что глупее, а потому что дефицит структурно меняет то, на что направлено внимание. Это объясняет, почему реклама «получи сейчас, заплати потом» работает сильнее всего именно на людей в состоянии тревоги о деньгах.</w:t>
      </w:r>
    </w:p>
    <w:p>
      <w:pPr>
        <w:spacing w:after="220"/>
      </w:pPr>
      <w:r>
        <w:rPr>
          <w:i/>
          <w:iCs/>
          <w:color w:val="555555"/>
          <w:sz w:val="19"/>
          <w:szCs w:val="19"/>
        </w:rPr>
        <w:t xml:space="preserve">Почитать подробнее: </w:t>
      </w:r>
      <w:hyperlink w:history="1" r:id="rIdbctiznnjyhh_czh2jrkq_">
        <w:r>
          <w:rPr>
            <w:rStyle w:val="Hyperlink"/>
            <w:sz w:val="19"/>
            <w:szCs w:val="19"/>
          </w:rPr>
          <w:t xml:space="preserve">https://collaborate.princeton.edu/en/publications/some-consequences-of-having-too-little/</w:t>
        </w:r>
      </w:hyperlink>
    </w:p>
    <w:p>
      <w:pPr>
        <w:spacing w:after="60" w:before="260"/>
      </w:pPr>
      <w:r>
        <w:rPr>
          <w:b/>
          <w:bCs/>
          <w:color w:val="8A5A00"/>
        </w:rPr>
        <w:t xml:space="preserve">13. </w:t>
      </w:r>
      <w:r>
        <w:rPr>
          <w:b/>
          <w:bCs/>
        </w:rPr>
        <w:t xml:space="preserve">Гормоны реальных биржевых трейдеров в лондонском Сити предсказывали, кто в этот день будет рисковать сильнее — просто по анализу слюны утром</w:t>
      </w:r>
    </w:p>
    <w:p>
      <w:pPr>
        <w:spacing w:after="80"/>
        <w:jc w:val="both"/>
      </w:pPr>
      <w:r>
        <w:t xml:space="preserve">Джон Коутс и Джо Герберт (Кембриджский университет) провели полевое исследование на реальном лондонском трейдинг-деске: 17 трейдеров-мужчин сдавали ежедневные пробы слюны на гормоны в течение 8 рабочих дней (PNAS, 2008). Утренний уровень кортизола рос вместе с непредсказуемостью рынка, а не просто с убытками, — то есть гормон реагирует именно на неопределённость, а не на плохие новости как таковые. Более высокий тестостерон в это же утро был связан с более высокой дневной доходностью, но устойчиво повышенный тестостерон в долгую может толкать к чрезмерному риску. Редкий случай, когда физиологию измеряли не в лаборатории со студентами, а прямо на рабочем месте у людей, управляющих реальными миллионами.</w:t>
      </w:r>
    </w:p>
    <w:p>
      <w:pPr>
        <w:spacing w:after="220"/>
      </w:pPr>
      <w:r>
        <w:rPr>
          <w:i/>
          <w:iCs/>
          <w:color w:val="555555"/>
          <w:sz w:val="19"/>
          <w:szCs w:val="19"/>
        </w:rPr>
        <w:t xml:space="preserve">Почитать подробнее: </w:t>
      </w:r>
      <w:r>
        <w:rPr>
          <w:i/>
          <w:iCs/>
          <w:color w:val="555555"/>
          <w:sz w:val="19"/>
          <w:szCs w:val="19"/>
        </w:rPr>
        <w:t xml:space="preserve">(первоисточник — PNAS, 105(16), 2008)</w:t>
      </w:r>
    </w:p>
    <w:p>
      <w:pPr>
        <w:spacing w:after="60" w:before="260"/>
      </w:pPr>
      <w:r>
        <w:rPr>
          <w:b/>
          <w:bCs/>
          <w:color w:val="8A5A00"/>
        </w:rPr>
        <w:t xml:space="preserve">14. </w:t>
      </w:r>
      <w:r>
        <w:rPr>
          <w:b/>
          <w:bCs/>
        </w:rPr>
        <w:t xml:space="preserve">Идея о том, что острый стресс переключает мозг с осознанного планирования на «автопилот» из привычек, — влиятельная, но сама оказалась под вопросом при повторных проверках</w:t>
      </w:r>
    </w:p>
    <w:p>
      <w:pPr>
        <w:spacing w:after="80"/>
        <w:jc w:val="both"/>
      </w:pPr>
      <w:r>
        <w:t xml:space="preserve">Исходная работа Э. Отто, К. Райо, Э. Чан, Э. Фелпс и Н. Доу (PNAS, 2013) показывала: люди с меньшей «ёмкостью» рабочей памяти под острым стрессом (например, погружение руки в ледяную воду) быстрее скатывались от продуманных решений к автоматическим, «привычным» реакциям — в переложении на покупки это означало бы, что уставший от стресса человек с большей вероятностью схватит привычный бренд с полки, не сравнивая альтернативы. Однако независимая попытка повторить эффект (PLOS One, 2025) не нашла доказательств того, что острый стресс действительно увеличивает привычное поведение или уменьшает целенаправленный контроль. Показательный пример того, как эффектная и интуитивно понятная «стрессовая» гипотеза не подтвердилась однозначно при более строгой проверке.</w:t>
      </w:r>
    </w:p>
    <w:p>
      <w:pPr>
        <w:spacing w:after="220"/>
      </w:pPr>
      <w:r>
        <w:rPr>
          <w:i/>
          <w:iCs/>
          <w:color w:val="555555"/>
          <w:sz w:val="19"/>
          <w:szCs w:val="19"/>
        </w:rPr>
        <w:t xml:space="preserve">Почитать подробнее: </w:t>
      </w:r>
      <w:hyperlink w:history="1" r:id="rIdjvfehaak06vtcp3ysejwl">
        <w:r>
          <w:rPr>
            <w:rStyle w:val="Hyperlink"/>
            <w:sz w:val="19"/>
            <w:szCs w:val="19"/>
          </w:rPr>
          <w:t xml:space="preserve">https://www.pnas.org/doi/abs/10.1073/pnas.1312011110</w:t>
        </w:r>
      </w:hyperlink>
      <w:r>
        <w:rPr>
          <w:i/>
          <w:iCs/>
          <w:color w:val="555555"/>
          <w:sz w:val="19"/>
          <w:szCs w:val="19"/>
        </w:rPr>
        <w:t xml:space="preserve">  ·  </w:t>
      </w:r>
      <w:hyperlink w:history="1" r:id="rId6d-_3e5zgoqbnc1vnrgtu">
        <w:r>
          <w:rPr>
            <w:rStyle w:val="Hyperlink"/>
            <w:sz w:val="19"/>
            <w:szCs w:val="19"/>
          </w:rPr>
          <w:t xml:space="preserve">https://journals.plos.org/plosone/article?id=10.1371%2Fjournal.pone.0327807</w:t>
        </w:r>
      </w:hyperlink>
    </w:p>
    <w:p>
      <w:pPr>
        <w:pStyle w:val="Heading1"/>
        <w:pBdr>
          <w:bottom w:val="single" w:color="C0C0C0" w:sz="6" w:space="4"/>
        </w:pBdr>
        <w:spacing w:after="200" w:before="480"/>
      </w:pPr>
      <w:r>
        <w:t xml:space="preserve">Раздел 2. Книги</w:t>
      </w:r>
    </w:p>
    <w:p>
      <w:pPr>
        <w:pStyle w:val="Heading2"/>
        <w:spacing w:after="160" w:before="320"/>
      </w:pPr>
      <w:r>
        <w:t xml:space="preserve">«Thinking, Fast and Slow» («Думай медленно... решай быстро»), Дэниел Канеман, 2011</w:t>
      </w:r>
    </w:p>
    <w:p>
      <w:pPr>
        <w:spacing w:after="60" w:before="260"/>
      </w:pPr>
      <w:r>
        <w:rPr>
          <w:b/>
          <w:bCs/>
          <w:color w:val="8A5A00"/>
        </w:rPr>
        <w:t xml:space="preserve">15. </w:t>
      </w:r>
      <w:r>
        <w:rPr>
          <w:b/>
          <w:bCs/>
        </w:rPr>
        <w:t xml:space="preserve">Уставшие судьи чаще отказывают — не потому, что дело плохое, а потому что решать проще словом «нет»</w:t>
      </w:r>
    </w:p>
    <w:p>
      <w:pPr>
        <w:spacing w:after="80"/>
        <w:jc w:val="both"/>
      </w:pPr>
      <w:r>
        <w:t xml:space="preserve">Канеман описывает то же исследование израильских судей по УДО (см. находку №1): доля одобренных прошений резко падает к концу рабочего блока и подскакивает сразу после перерыва на еду. Дело не в мотивах заключённого, а в состоянии мозга того, кто решает: усталое аналитическое мышление (в терминах книги — «Система 2») перестаёт работать, и решение скатывается к самой безопасной, наименее энергозатратной опции — отказу. Это прямая иллюстрация того, что в состоянии истощения человек систематически выбирает не «лучший», а «самый лёгкий» вариант, включая покупательские решения.</w:t>
      </w:r>
    </w:p>
    <w:p>
      <w:pPr>
        <w:spacing w:after="220"/>
      </w:pPr>
      <w:r>
        <w:rPr>
          <w:i/>
          <w:iCs/>
          <w:color w:val="555555"/>
          <w:sz w:val="19"/>
          <w:szCs w:val="19"/>
        </w:rPr>
        <w:t xml:space="preserve">Почитать подробнее: </w:t>
      </w:r>
      <w:hyperlink w:history="1" r:id="rIddutmn-q9aty76qjatlf1k">
        <w:r>
          <w:rPr>
            <w:rStyle w:val="Hyperlink"/>
            <w:sz w:val="19"/>
            <w:szCs w:val="19"/>
          </w:rPr>
          <w:t xml:space="preserve">https://www.sustainablepace.net/thinking-fast-and-slow</w:t>
        </w:r>
      </w:hyperlink>
    </w:p>
    <w:p>
      <w:pPr>
        <w:spacing w:after="60" w:before="260"/>
      </w:pPr>
      <w:r>
        <w:rPr>
          <w:b/>
          <w:bCs/>
          <w:color w:val="8A5A00"/>
        </w:rPr>
        <w:t xml:space="preserve">16. </w:t>
      </w:r>
      <w:r>
        <w:rPr>
          <w:b/>
          <w:bCs/>
        </w:rPr>
        <w:t xml:space="preserve">Эго-истощение: один акт самоконтроля крадёт силы у следующего</w:t>
      </w:r>
    </w:p>
    <w:p>
      <w:pPr>
        <w:spacing w:after="80"/>
        <w:jc w:val="both"/>
      </w:pPr>
      <w:r>
        <w:t xml:space="preserve">Канеман вводит понятие «эго-истощения» — если человек только что заставил себя сделать что-то через усилие воли, у него физически меньше ресурса на следующий акт самоконтроля. Аналитическое мышление — не метафора, а буквально ограниченный и истощаемый ресурс, похожий на мышцу, которая устаёт. Практический вывод: реклама эффективнее действует вечером, после рабочего дня, когда у человека уже не осталось «топлива» на критическую оценку — мозг охотнее соглашается с интуицией и эмоцией, а не с рассуждением.</w:t>
      </w:r>
    </w:p>
    <w:p>
      <w:pPr>
        <w:spacing w:after="220"/>
      </w:pPr>
      <w:r>
        <w:rPr>
          <w:i/>
          <w:iCs/>
          <w:color w:val="555555"/>
          <w:sz w:val="19"/>
          <w:szCs w:val="19"/>
        </w:rPr>
        <w:t xml:space="preserve">Почитать подробнее: </w:t>
      </w:r>
      <w:hyperlink w:history="1" r:id="rIdd0fdgltk9u-edyekrwee0">
        <w:r>
          <w:rPr>
            <w:rStyle w:val="Hyperlink"/>
            <w:sz w:val="19"/>
            <w:szCs w:val="19"/>
          </w:rPr>
          <w:t xml:space="preserve">http://www.prueclark.com/blog/2016/2/12/daniel-kahneman-on-two-systems-of-thinking-effort-associative-thinking-and-ego-depletion</w:t>
        </w:r>
      </w:hyperlink>
    </w:p>
    <w:p>
      <w:pPr>
        <w:spacing w:after="60" w:before="260"/>
      </w:pPr>
      <w:r>
        <w:rPr>
          <w:b/>
          <w:bCs/>
          <w:color w:val="8A5A00"/>
        </w:rPr>
        <w:t xml:space="preserve">17. </w:t>
      </w:r>
      <w:r>
        <w:rPr>
          <w:b/>
          <w:bCs/>
        </w:rPr>
        <w:t xml:space="preserve">Две системы мышления — и покупка почти всегда происходит в «ленивой» из них</w:t>
      </w:r>
    </w:p>
    <w:p>
      <w:pPr>
        <w:spacing w:after="80"/>
        <w:jc w:val="both"/>
      </w:pPr>
      <w:r>
        <w:t xml:space="preserve">Система 1 — быстрая, автоматическая, эмоциональная, не требует усилий; Система 2 — медленная, логическая, требует сосредоточенности и легко «сдаётся», если задача становится неудобной или человек устал. В обычной жизни Система 2 — «ленивый контролёр»: она включается только когда что-то идёт не так, а по умолчанию человек доверяет первому впечатлению. Это объясняет, почему в состоянии тревоги/усталости решения о покупке принимаются на уровне эмоционального узнавания бренда, а не сравнения характеристик и цен.</w:t>
      </w:r>
    </w:p>
    <w:p>
      <w:pPr>
        <w:spacing w:after="220"/>
      </w:pPr>
      <w:r>
        <w:rPr>
          <w:i/>
          <w:iCs/>
          <w:color w:val="555555"/>
          <w:sz w:val="19"/>
          <w:szCs w:val="19"/>
        </w:rPr>
        <w:t xml:space="preserve">Почитать подробнее: </w:t>
      </w:r>
      <w:hyperlink w:history="1" r:id="rId1dbelae53cu8xidlsqb73">
        <w:r>
          <w:rPr>
            <w:rStyle w:val="Hyperlink"/>
            <w:sz w:val="19"/>
            <w:szCs w:val="19"/>
          </w:rPr>
          <w:t xml:space="preserve">https://calvinrosser.com/notes/thinking-fast-and-slow-daniel-kahneman/</w:t>
        </w:r>
      </w:hyperlink>
    </w:p>
    <w:p>
      <w:pPr>
        <w:pStyle w:val="Heading2"/>
        <w:spacing w:after="160" w:before="320"/>
      </w:pPr>
      <w:r>
        <w:t xml:space="preserve">«Scarcity: Why Having Too Little Means So Much», Сендхил Муллайнатан и Элдар Шафир, 2013</w:t>
      </w:r>
    </w:p>
    <w:p>
      <w:pPr>
        <w:spacing w:after="60" w:before="260"/>
      </w:pPr>
      <w:r>
        <w:rPr>
          <w:b/>
          <w:bCs/>
          <w:color w:val="8A5A00"/>
        </w:rPr>
        <w:t xml:space="preserve">18. </w:t>
      </w:r>
      <w:r>
        <w:rPr>
          <w:b/>
          <w:bCs/>
        </w:rPr>
        <w:t xml:space="preserve">«Туннелирование»: нехватка заставляет видеть только срочное и терять из виду важное</w:t>
      </w:r>
    </w:p>
    <w:p>
      <w:pPr>
        <w:spacing w:after="80"/>
        <w:jc w:val="both"/>
      </w:pPr>
      <w:r>
        <w:t xml:space="preserve">Дефицит любого ресурса — не только денег, но и времени или эмоционального ресурса — сужает фокус, как туннель: человек лучше справляется с тем, что прямо перед ним, но систематически не замечает долгосрочные последствия, скрытые условия, более выгодные альтернативы. Это объясняет, почему тревожный/перегруженный покупатель хватает первое подходящее решение и не сравнивает варианты — не из-за глупости, а потому что «за кадром» физически не помещается в его текущую пропускную способность внимания.</w:t>
      </w:r>
    </w:p>
    <w:p>
      <w:pPr>
        <w:spacing w:after="220"/>
      </w:pPr>
      <w:r>
        <w:rPr>
          <w:i/>
          <w:iCs/>
          <w:color w:val="555555"/>
          <w:sz w:val="19"/>
          <w:szCs w:val="19"/>
        </w:rPr>
        <w:t xml:space="preserve">Почитать подробнее: </w:t>
      </w:r>
      <w:hyperlink w:history="1" r:id="rIdbz5gg9bzdulwzm9wbdzep">
        <w:r>
          <w:rPr>
            <w:rStyle w:val="Hyperlink"/>
            <w:sz w:val="19"/>
            <w:szCs w:val="19"/>
          </w:rPr>
          <w:t xml:space="preserve">https://www.tosummarise.com/book-summary-scarcity-by-sendhil-mullainathan-and-eldar-shafir/</w:t>
        </w:r>
      </w:hyperlink>
    </w:p>
    <w:p>
      <w:pPr>
        <w:spacing w:after="60" w:before="260"/>
      </w:pPr>
      <w:r>
        <w:rPr>
          <w:b/>
          <w:bCs/>
          <w:color w:val="8A5A00"/>
        </w:rPr>
        <w:t xml:space="preserve">19. </w:t>
      </w:r>
      <w:r>
        <w:rPr>
          <w:b/>
          <w:bCs/>
        </w:rPr>
        <w:t xml:space="preserve">«Bandwidth tax» — дефицит буквально отнимает IQ и силу воли, а не только время</w:t>
      </w:r>
    </w:p>
    <w:p>
      <w:pPr>
        <w:spacing w:after="80"/>
        <w:jc w:val="both"/>
      </w:pPr>
      <w:r>
        <w:t xml:space="preserve">Ключевой эксперимент книги: одни и те же люди показывали заметно более низкие результаты теста, если перед этим их просили представить финансовый стресс, — эффект сопоставим с потерей около 13–14 пунктов IQ или бессонной ночью. Это измеримое падение когнитивной ёмкости и способности к самоконтролю под грузом тревоги о нехватке. Человек в состоянии тревоги буквально «глупее», чем в спокойном состоянии, — и хуже сопротивляется простым, эмоциональным призывам.</w:t>
      </w:r>
    </w:p>
    <w:p>
      <w:pPr>
        <w:spacing w:after="220"/>
      </w:pPr>
      <w:r>
        <w:rPr>
          <w:i/>
          <w:iCs/>
          <w:color w:val="555555"/>
          <w:sz w:val="19"/>
          <w:szCs w:val="19"/>
        </w:rPr>
        <w:t xml:space="preserve">Почитать подробнее: </w:t>
      </w:r>
      <w:hyperlink w:history="1" r:id="rIdgxm9r39xoxzfbq0rbm63b">
        <w:r>
          <w:rPr>
            <w:rStyle w:val="Hyperlink"/>
            <w:sz w:val="19"/>
            <w:szCs w:val="19"/>
          </w:rPr>
          <w:t xml:space="preserve">https://planspace.org/20180218-scarcity_by_sendhil_mullainathan_and_eldar_shafir/</w:t>
        </w:r>
      </w:hyperlink>
    </w:p>
    <w:p>
      <w:pPr>
        <w:spacing w:after="60" w:before="260"/>
      </w:pPr>
      <w:r>
        <w:rPr>
          <w:b/>
          <w:bCs/>
          <w:color w:val="8A5A00"/>
        </w:rPr>
        <w:t xml:space="preserve">20. </w:t>
      </w:r>
      <w:r>
        <w:rPr>
          <w:b/>
          <w:bCs/>
        </w:rPr>
        <w:t xml:space="preserve">Ловушка «одалживания»: решение сегодняшней тревоги создаёт больший дефицит завтра</w:t>
      </w:r>
    </w:p>
    <w:p>
      <w:pPr>
        <w:spacing w:after="80"/>
        <w:jc w:val="both"/>
      </w:pPr>
      <w:r>
        <w:t xml:space="preserve">Человек в состоянии тревожного дефицита решает срочную проблему за счёт будущего — берёт кредит, откладывает более важную задачу, — и этот цикл самоподдерживается: каждое «одалживание» уменьшает ресурс на следующий день, что делает следующее тревожное решение ещё более импульсивным. Это механизм, стоящий за «doom spending»: покупка не снимает тревогу, а откладывает и усиливает её.</w:t>
      </w:r>
    </w:p>
    <w:p>
      <w:pPr>
        <w:spacing w:after="220"/>
      </w:pPr>
      <w:r>
        <w:rPr>
          <w:i/>
          <w:iCs/>
          <w:color w:val="555555"/>
          <w:sz w:val="19"/>
          <w:szCs w:val="19"/>
        </w:rPr>
        <w:t xml:space="preserve">Почитать подробнее: </w:t>
      </w:r>
      <w:hyperlink w:history="1" r:id="rIduvlsnmkndw1dvdatfjuvw">
        <w:r>
          <w:rPr>
            <w:rStyle w:val="Hyperlink"/>
            <w:sz w:val="19"/>
            <w:szCs w:val="19"/>
          </w:rPr>
          <w:t xml:space="preserve">https://www.shortform.com/blog/scarcity-book/</w:t>
        </w:r>
      </w:hyperlink>
    </w:p>
    <w:p>
      <w:pPr>
        <w:pStyle w:val="Heading2"/>
        <w:spacing w:after="160" w:before="320"/>
      </w:pPr>
      <w:r>
        <w:t xml:space="preserve">«The Paradox of Choice: Why More Is Less», Барри Шварц, 2004</w:t>
      </w:r>
    </w:p>
    <w:p>
      <w:pPr>
        <w:spacing w:after="60" w:before="260"/>
      </w:pPr>
      <w:r>
        <w:rPr>
          <w:b/>
          <w:bCs/>
          <w:color w:val="8A5A00"/>
        </w:rPr>
        <w:t xml:space="preserve">21. </w:t>
      </w:r>
      <w:r>
        <w:rPr>
          <w:b/>
          <w:bCs/>
        </w:rPr>
        <w:t xml:space="preserve">Эксперимент с джемом: 24 варианта привлекли толпу, но купили в 10 раз реже, чем при выборе из 6</w:t>
      </w:r>
    </w:p>
    <w:p>
      <w:pPr>
        <w:spacing w:after="80"/>
        <w:jc w:val="both"/>
      </w:pPr>
      <w:r>
        <w:t xml:space="preserve">В знаменитом полевом эксперименте Шины Айенгар и Марка Леппера стенд с 24 сортами джема в супермаркете собирал больше внимания прохожих, но лишь 3% из них совершили покупку, тогда как стенд с 6 сортами привлекал меньше взглядов, зато дал конверсию 30% — в десять раз больше. Богатый выбор увеличивает интерес, но резко повышает когнитивную нагрузку принятия решения — и уставший/перегруженный мозг предпочитает вообще не выбирать, чем разбираться в 24 вариантах.</w:t>
      </w:r>
    </w:p>
    <w:p>
      <w:pPr>
        <w:spacing w:after="220"/>
      </w:pPr>
      <w:r>
        <w:rPr>
          <w:i/>
          <w:iCs/>
          <w:color w:val="555555"/>
          <w:sz w:val="19"/>
          <w:szCs w:val="19"/>
        </w:rPr>
        <w:t xml:space="preserve">Почитать подробнее: </w:t>
      </w:r>
      <w:hyperlink w:history="1" r:id="rIdgtr8ewfg2jbgz1qbpmhdq">
        <w:r>
          <w:rPr>
            <w:rStyle w:val="Hyperlink"/>
            <w:sz w:val="19"/>
            <w:szCs w:val="19"/>
          </w:rPr>
          <w:t xml:space="preserve">https://onegoodthing.space/blog/the-jam-experiment-paradox-of-choice</w:t>
        </w:r>
      </w:hyperlink>
    </w:p>
    <w:p>
      <w:pPr>
        <w:spacing w:after="60" w:before="260"/>
      </w:pPr>
      <w:r>
        <w:rPr>
          <w:b/>
          <w:bCs/>
          <w:color w:val="8A5A00"/>
        </w:rPr>
        <w:t xml:space="preserve">22. </w:t>
      </w:r>
      <w:r>
        <w:rPr>
          <w:b/>
          <w:bCs/>
        </w:rPr>
        <w:t xml:space="preserve">Максимизаторы объективно выигрывают — но чувствуют себя хуже, чем те, кто выбрал «достаточно хорошее»</w:t>
      </w:r>
    </w:p>
    <w:p>
      <w:pPr>
        <w:spacing w:after="80"/>
        <w:jc w:val="both"/>
      </w:pPr>
      <w:r>
        <w:t xml:space="preserve">Шварц делит людей на «максимизаторов» (ищут самый лучший вариант из всех возможных) и «сатисфайсеров» (останавливаются на первом варианте, который соответствует их порогу «достаточно хорошо»). В исследовании выпускников вузов максимизаторы в среднем получали работу с зарплатой на 20% выше — объективно лучший результат, — но при этом сообщали о меньшей удовлетворённости и большем сожалении, чем сатисфайсеры. Избыток выбора не лечит тревогу, а производит новую, в виде сожаления.</w:t>
      </w:r>
    </w:p>
    <w:p>
      <w:pPr>
        <w:spacing w:after="220"/>
      </w:pPr>
      <w:r>
        <w:rPr>
          <w:i/>
          <w:iCs/>
          <w:color w:val="555555"/>
          <w:sz w:val="19"/>
          <w:szCs w:val="19"/>
        </w:rPr>
        <w:t xml:space="preserve">Почитать подробнее: </w:t>
      </w:r>
      <w:hyperlink w:history="1" r:id="rIdizjrg6smllrqpfibiigi_">
        <w:r>
          <w:rPr>
            <w:rStyle w:val="Hyperlink"/>
            <w:sz w:val="19"/>
            <w:szCs w:val="19"/>
          </w:rPr>
          <w:t xml:space="preserve">https://yukaichou.com/behavioral-analysis/paradox-of-choice-schwartz-choice-overload/</w:t>
        </w:r>
      </w:hyperlink>
    </w:p>
    <w:p>
      <w:pPr>
        <w:pStyle w:val="Heading2"/>
        <w:spacing w:after="160" w:before="320"/>
      </w:pPr>
      <w:r>
        <w:t xml:space="preserve">«Predictably Irrational», Дэн Ариели, 2008</w:t>
      </w:r>
    </w:p>
    <w:p>
      <w:pPr>
        <w:spacing w:after="60" w:before="260"/>
      </w:pPr>
      <w:r>
        <w:rPr>
          <w:b/>
          <w:bCs/>
          <w:color w:val="8A5A00"/>
        </w:rPr>
        <w:t xml:space="preserve">23. </w:t>
      </w:r>
      <w:r>
        <w:rPr>
          <w:b/>
          <w:bCs/>
        </w:rPr>
        <w:t xml:space="preserve">Последние цифры номера соцстрахования определили сумму ставки на аукционе — вдвое-втрое</w:t>
      </w:r>
    </w:p>
    <w:p>
      <w:pPr>
        <w:spacing w:after="80"/>
        <w:jc w:val="both"/>
      </w:pPr>
      <w:r>
        <w:t xml:space="preserve">Студентов просили сначала записать две последние цифры своего номера социального страхования, а затем сделать ставку на товары на аукционе. Студенты с «высокими» цифрами (80–99) делали ставки в 2–3 раза выше, чем студенты с «низкими» (00–19), — хотя цифры номера никак не относились к ценности товаров. Иллюстрация «якорения»: первое произвольное число, увиденное человеком, надолго фиксирует масштаб его последующих денежных решений — и в состоянии тревоги, когда критическое мышление ослаблено, якорь работает ещё сильнее.</w:t>
      </w:r>
    </w:p>
    <w:p>
      <w:pPr>
        <w:spacing w:after="220"/>
      </w:pPr>
      <w:r>
        <w:rPr>
          <w:i/>
          <w:iCs/>
          <w:color w:val="555555"/>
          <w:sz w:val="19"/>
          <w:szCs w:val="19"/>
        </w:rPr>
        <w:t xml:space="preserve">Почитать подробнее: </w:t>
      </w:r>
      <w:hyperlink w:history="1" r:id="rId1kige91cazra5dua2glga">
        <w:r>
          <w:rPr>
            <w:rStyle w:val="Hyperlink"/>
            <w:sz w:val="19"/>
            <w:szCs w:val="19"/>
          </w:rPr>
          <w:t xml:space="preserve">https://medium.com/@courtneysimms/unveiling-human-behavior-predictably-irrational-by-dan-ariely-reviewed-26f7b98a593b</w:t>
        </w:r>
      </w:hyperlink>
    </w:p>
    <w:p>
      <w:pPr>
        <w:spacing w:after="60" w:before="260"/>
      </w:pPr>
      <w:r>
        <w:rPr>
          <w:b/>
          <w:bCs/>
          <w:color w:val="8A5A00"/>
        </w:rPr>
        <w:t xml:space="preserve">24. </w:t>
      </w:r>
      <w:r>
        <w:rPr>
          <w:b/>
          <w:bCs/>
        </w:rPr>
        <w:t xml:space="preserve">«Бесплатно» отключает рациональный расчёт цены — люди готовы доплатить, лишь бы не платить вообще</w:t>
      </w:r>
    </w:p>
    <w:p>
      <w:pPr>
        <w:spacing w:after="80"/>
        <w:jc w:val="both"/>
      </w:pPr>
      <w:r>
        <w:t xml:space="preserve">Когда людям предлагали выбор между действительно выгодной, но платной опцией и заведомо менее ценной, но бесплатной, большинство иррационально выбирали бесплатную — даже если полученная выгода при пересчёте оказывалась меньше. Платность любого, даже мизерного, размера несёт в себе ощущение риска потери, а «ноль» этот риск полностью снимает — поэтому потребители готовы переплачивать за доставку/апгрейд, лишь бы «основной товар» ощущался бесплатным.</w:t>
      </w:r>
    </w:p>
    <w:p>
      <w:pPr>
        <w:spacing w:after="220"/>
      </w:pPr>
      <w:r>
        <w:rPr>
          <w:i/>
          <w:iCs/>
          <w:color w:val="555555"/>
          <w:sz w:val="19"/>
          <w:szCs w:val="19"/>
        </w:rPr>
        <w:t xml:space="preserve">Почитать подробнее: </w:t>
      </w:r>
      <w:hyperlink w:history="1" r:id="rIdsceam7zusqqkuk5lnvg5b">
        <w:r>
          <w:rPr>
            <w:rStyle w:val="Hyperlink"/>
            <w:sz w:val="19"/>
            <w:szCs w:val="19"/>
          </w:rPr>
          <w:t xml:space="preserve">https://dansilvestre.com/summaries/predictably-irrational-summary/</w:t>
        </w:r>
      </w:hyperlink>
    </w:p>
    <w:p>
      <w:pPr>
        <w:pStyle w:val="Heading2"/>
        <w:spacing w:after="160" w:before="320"/>
      </w:pPr>
      <w:r>
        <w:t xml:space="preserve">«Influence» (1984, доп. изд. 2021) и «Pre-Suasion» (2016), Роберт Чалдини</w:t>
      </w:r>
    </w:p>
    <w:p>
      <w:pPr>
        <w:spacing w:after="60" w:before="260"/>
      </w:pPr>
      <w:r>
        <w:rPr>
          <w:b/>
          <w:bCs/>
          <w:color w:val="8A5A00"/>
        </w:rPr>
        <w:t xml:space="preserve">25. </w:t>
      </w:r>
      <w:r>
        <w:rPr>
          <w:b/>
          <w:bCs/>
        </w:rPr>
        <w:t xml:space="preserve">Музыка в винном магазине меняла, какое вино люди «выбирали сами»</w:t>
      </w:r>
    </w:p>
    <w:p>
      <w:pPr>
        <w:spacing w:after="80"/>
        <w:jc w:val="both"/>
      </w:pPr>
      <w:r>
        <w:t xml:space="preserve">В винном магазине поочерёдно включали французскую и немецкую музыку. В дни французской музыки заметно чаще покупали французское вино; в дни немецкой — немецкое. При этом покупатели почти никогда не осознавали, что музыка повлияла на выбор, — были уверены, что выбрали вино сами, по вкусу или цене. Убеждение работает не в момент самого предложения, а за секунды до него — важно то, на что успело настроиться внимание человека прямо перед выбором.</w:t>
      </w:r>
    </w:p>
    <w:p>
      <w:pPr>
        <w:spacing w:after="220"/>
      </w:pPr>
      <w:r>
        <w:rPr>
          <w:i/>
          <w:iCs/>
          <w:color w:val="555555"/>
          <w:sz w:val="19"/>
          <w:szCs w:val="19"/>
        </w:rPr>
        <w:t xml:space="preserve">Почитать подробнее: </w:t>
      </w:r>
      <w:hyperlink w:history="1" r:id="rIdngsc8zxhmygsauwuiqmps">
        <w:r>
          <w:rPr>
            <w:rStyle w:val="Hyperlink"/>
            <w:sz w:val="19"/>
            <w:szCs w:val="19"/>
          </w:rPr>
          <w:t xml:space="preserve">https://sive.rs/book/PreSuasion</w:t>
        </w:r>
      </w:hyperlink>
    </w:p>
    <w:p>
      <w:pPr>
        <w:spacing w:after="60" w:before="260"/>
      </w:pPr>
      <w:r>
        <w:rPr>
          <w:b/>
          <w:bCs/>
          <w:color w:val="8A5A00"/>
        </w:rPr>
        <w:t xml:space="preserve">26. </w:t>
      </w:r>
      <w:r>
        <w:rPr>
          <w:b/>
          <w:bCs/>
        </w:rPr>
        <w:t xml:space="preserve">Шесть (потом семь) рычагов влияния — и почему «дефицит» и «социальное доказательство» особенно сильны у тревожного человека</w:t>
      </w:r>
    </w:p>
    <w:p>
      <w:pPr>
        <w:spacing w:after="80"/>
        <w:jc w:val="both"/>
      </w:pPr>
      <w:r>
        <w:t xml:space="preserve">Классическая модель Чалдини — взаимный обмен, обязательство/последовательность, социальное доказательство, авторитет, симпатия, дефицит (позже добавлено единство). Принцип дефицита («осталось 2 штуки») и социального доказательства («выбор 10 000 клиентов») работают на страхе упустить/остаться неправым — эмоциях, которые у человека и так уже активированы тревогой. Уставший, тревожный мозг не оценивает контраргументы, он ищет короткие эвристики принятия решения — и эти рычаги подсовывают ему именно такие эвристики.</w:t>
      </w:r>
    </w:p>
    <w:p>
      <w:pPr>
        <w:spacing w:after="220"/>
      </w:pPr>
      <w:r>
        <w:rPr>
          <w:i/>
          <w:iCs/>
          <w:color w:val="555555"/>
          <w:sz w:val="19"/>
          <w:szCs w:val="19"/>
        </w:rPr>
        <w:t xml:space="preserve">Почитать подробнее: </w:t>
      </w:r>
      <w:hyperlink w:history="1" r:id="rId28k-1okcyp6nfwh-2egp0">
        <w:r>
          <w:rPr>
            <w:rStyle w:val="Hyperlink"/>
            <w:sz w:val="19"/>
            <w:szCs w:val="19"/>
          </w:rPr>
          <w:t xml:space="preserve">https://www.suebehaviouraldesign.com/en/blog/cialdini-principles-of-persuasion/</w:t>
        </w:r>
      </w:hyperlink>
    </w:p>
    <w:p>
      <w:pPr>
        <w:pStyle w:val="Heading2"/>
        <w:spacing w:after="160" w:before="320"/>
      </w:pPr>
      <w:r>
        <w:t xml:space="preserve">«Buyology: Truth and Lies About Why We Buy», Мартин Линдстром, 2008</w:t>
      </w:r>
    </w:p>
    <w:p>
      <w:pPr>
        <w:spacing w:after="60" w:before="260"/>
      </w:pPr>
      <w:r>
        <w:rPr>
          <w:b/>
          <w:bCs/>
          <w:color w:val="8A5A00"/>
        </w:rPr>
        <w:t xml:space="preserve">27. </w:t>
      </w:r>
      <w:r>
        <w:rPr>
          <w:b/>
          <w:bCs/>
        </w:rPr>
        <w:t xml:space="preserve">Предупреждения о вреде курения на сигаретных пачках не снижали тягу к курению — а стимулировали её</w:t>
      </w:r>
    </w:p>
    <w:p>
      <w:pPr>
        <w:spacing w:after="80"/>
        <w:jc w:val="both"/>
      </w:pPr>
      <w:r>
        <w:t xml:space="preserve">В трёхлетнем нейромаркетинговом исследовании (фМРТ и ЭЭГ, около 2000 участников, $7 млн бюджета) выяснилось: пугающие текстовые и графические предупреждения не подавляли «зону тяги» в мозге курильщиков, а активировали её — провоцировали желание закурить сильнее. Сообщение, рассчитанное на рациональный страх, у эмоционально вовлечённого человека работает как триггер, а не как сдерживающий фактор — важно помнить это при использовании «страшилок» в рекламе, адресованной тревожной аудитории.</w:t>
      </w:r>
    </w:p>
    <w:p>
      <w:pPr>
        <w:spacing w:after="220"/>
      </w:pPr>
      <w:r>
        <w:rPr>
          <w:i/>
          <w:iCs/>
          <w:color w:val="555555"/>
          <w:sz w:val="19"/>
          <w:szCs w:val="19"/>
        </w:rPr>
        <w:t xml:space="preserve">Почитать подробнее: </w:t>
      </w:r>
      <w:hyperlink w:history="1" r:id="rId2b-87slwpjqp-rcnk5ap4">
        <w:r>
          <w:rPr>
            <w:rStyle w:val="Hyperlink"/>
            <w:sz w:val="19"/>
            <w:szCs w:val="19"/>
          </w:rPr>
          <w:t xml:space="preserve">https://www.futurelab.net/blog/2008/10/buyology-martin-lindstrom/</w:t>
        </w:r>
      </w:hyperlink>
    </w:p>
    <w:p>
      <w:pPr>
        <w:spacing w:after="60" w:before="260"/>
      </w:pPr>
      <w:r>
        <w:rPr>
          <w:b/>
          <w:bCs/>
          <w:color w:val="8A5A00"/>
        </w:rPr>
        <w:t xml:space="preserve">28. </w:t>
      </w:r>
      <w:r>
        <w:rPr>
          <w:b/>
          <w:bCs/>
        </w:rPr>
        <w:t xml:space="preserve">Сильные бренды активируют в мозге те же зоны, что религиозные символы</w:t>
      </w:r>
    </w:p>
    <w:p>
      <w:pPr>
        <w:spacing w:after="80"/>
        <w:jc w:val="both"/>
      </w:pPr>
      <w:r>
        <w:t xml:space="preserve">Сравнивая реакцию мозга испытуемых на изображения известных брендов, религиозных символов и звёзд спорта, исследователи обнаружили поразительное сходство активности мозга при просмотре сильных брендов и религиозных образов — оба типа стимулов задействуют не логическое, а эмоционально-идентификационное восприятие («это часть меня»). Это объясняет, почему в состоянии тревоги люди тянутся к знакомым, «своим» брендам как к источнику психологической опоры, а не оценивают их рационально.</w:t>
      </w:r>
    </w:p>
    <w:p>
      <w:pPr>
        <w:spacing w:after="220"/>
      </w:pPr>
      <w:r>
        <w:rPr>
          <w:i/>
          <w:iCs/>
          <w:color w:val="555555"/>
          <w:sz w:val="19"/>
          <w:szCs w:val="19"/>
        </w:rPr>
        <w:t xml:space="preserve">Почитать подробнее: </w:t>
      </w:r>
      <w:hyperlink w:history="1" r:id="rIdw194aajuyheps9gwuwmli">
        <w:r>
          <w:rPr>
            <w:rStyle w:val="Hyperlink"/>
            <w:sz w:val="19"/>
            <w:szCs w:val="19"/>
          </w:rPr>
          <w:t xml:space="preserve">https://www.blinkist.com/en/books/buyology-en</w:t>
        </w:r>
      </w:hyperlink>
    </w:p>
    <w:p>
      <w:pPr>
        <w:pStyle w:val="Heading2"/>
        <w:spacing w:after="160" w:before="320"/>
      </w:pPr>
      <w:r>
        <w:t xml:space="preserve">«Alchemy: The Surprising Power of Ideas That Don't Make Sense», Рори Сазерленд, 2019</w:t>
      </w:r>
    </w:p>
    <w:p>
      <w:pPr>
        <w:spacing w:after="60" w:before="260"/>
      </w:pPr>
      <w:r>
        <w:rPr>
          <w:b/>
          <w:bCs/>
          <w:color w:val="8A5A00"/>
        </w:rPr>
        <w:t xml:space="preserve">29. </w:t>
      </w:r>
      <w:r>
        <w:rPr>
          <w:b/>
          <w:bCs/>
        </w:rPr>
        <w:t xml:space="preserve">Red Bull выиграл не логикой, а иррациональностью: маленькая банка, странный вкус, высокая цена</w:t>
      </w:r>
    </w:p>
    <w:p>
      <w:pPr>
        <w:spacing w:after="80"/>
        <w:jc w:val="both"/>
      </w:pPr>
      <w:r>
        <w:t xml:space="preserve">Red Bull стал глобальным лидером не потому, что был вкуснее Coca-Cola — по вкусу его описывали как «довольно неприятный», — а благодаря высокой цене, крошечной банке и необычному вкусу, которые сигнализировали потребителю «это концентрат, это мощно» и создали новую категорию «энергетик». Ни один рациональный маркетинговый анализ не предсказал бы такой успех — потому что ценность в голове потребителя формируется не расчётом, а сигналами и ассоциациями.</w:t>
      </w:r>
    </w:p>
    <w:p>
      <w:pPr>
        <w:spacing w:after="220"/>
      </w:pPr>
      <w:r>
        <w:rPr>
          <w:i/>
          <w:iCs/>
          <w:color w:val="555555"/>
          <w:sz w:val="19"/>
          <w:szCs w:val="19"/>
        </w:rPr>
        <w:t xml:space="preserve">Почитать подробнее: </w:t>
      </w:r>
      <w:hyperlink w:history="1" r:id="rIdvk9ubrmrqk9ndwad8ypvw">
        <w:r>
          <w:rPr>
            <w:rStyle w:val="Hyperlink"/>
            <w:sz w:val="19"/>
            <w:szCs w:val="19"/>
          </w:rPr>
          <w:t xml:space="preserve">https://www.amazon.com/Alchemy-Curious-Science-Creating-Business/dp/006238841X</w:t>
        </w:r>
      </w:hyperlink>
    </w:p>
    <w:p>
      <w:pPr>
        <w:spacing w:after="60" w:before="260"/>
      </w:pPr>
      <w:r>
        <w:rPr>
          <w:b/>
          <w:bCs/>
          <w:color w:val="8A5A00"/>
        </w:rPr>
        <w:t xml:space="preserve">30. </w:t>
      </w:r>
      <w:r>
        <w:rPr>
          <w:b/>
          <w:bCs/>
        </w:rPr>
        <w:t xml:space="preserve">«Психо-логика» вместо логики: мозг человека устроен не как калькулятор, а как система выживания</w:t>
      </w:r>
    </w:p>
    <w:p>
      <w:pPr>
        <w:spacing w:after="80"/>
        <w:jc w:val="both"/>
      </w:pPr>
      <w:r>
        <w:t xml:space="preserve">Ключевая метафора книги — «человеческий разум не работает на логике так же, как лошадь не работает на бензине». Поведение потребителя подчиняется не оптимизации по цене/качеству, а эволюционно сложившейся «психо-логике», где противоположные по смыслу вещи могут работать одновременно (товар может быть желанным именно потому, что дорогой). В состоянии стресса рациональная аргументация работает ещё хуже, чем обычно, — сильнее действуют сигналы статуса, принадлежности и эмоциональной безопасности.</w:t>
      </w:r>
    </w:p>
    <w:p>
      <w:pPr>
        <w:spacing w:after="220"/>
      </w:pPr>
      <w:r>
        <w:rPr>
          <w:i/>
          <w:iCs/>
          <w:color w:val="555555"/>
          <w:sz w:val="19"/>
          <w:szCs w:val="19"/>
        </w:rPr>
        <w:t xml:space="preserve">Почитать подробнее: </w:t>
      </w:r>
      <w:hyperlink w:history="1" r:id="rIdfj4jysxmsbxdejhggnnjt">
        <w:r>
          <w:rPr>
            <w:rStyle w:val="Hyperlink"/>
            <w:sz w:val="19"/>
            <w:szCs w:val="19"/>
          </w:rPr>
          <w:t xml:space="preserve">https://medium.com/new-writers-welcome/11-rules-i-learned-from-rory-sutherland-book-alchemy-5f6970a80259</w:t>
        </w:r>
      </w:hyperlink>
    </w:p>
    <w:p>
      <w:pPr>
        <w:pStyle w:val="Heading2"/>
        <w:spacing w:after="160" w:before="320"/>
      </w:pPr>
      <w:r>
        <w:t xml:space="preserve">«The Choice Factory: 25 Behavioural Biases That Influence What We Buy», Ричард Шоттон, 2018</w:t>
      </w:r>
    </w:p>
    <w:p>
      <w:pPr>
        <w:spacing w:after="60" w:before="260"/>
      </w:pPr>
      <w:r>
        <w:rPr>
          <w:b/>
          <w:bCs/>
          <w:color w:val="8A5A00"/>
        </w:rPr>
        <w:t xml:space="preserve">31. </w:t>
      </w:r>
      <w:r>
        <w:rPr>
          <w:b/>
          <w:bCs/>
        </w:rPr>
        <w:t xml:space="preserve">Удвоение цены духов подняло оценку их же качества — тот же товар, тот же флакон</w:t>
      </w:r>
    </w:p>
    <w:p>
      <w:pPr>
        <w:spacing w:after="80"/>
        <w:jc w:val="both"/>
      </w:pPr>
      <w:r>
        <w:t xml:space="preserve">Шоттон поднял заявленную цену одного и того же флакона духов с £40 до £80 и предложил людям оценить аромат — оценки качества выросли вместе с ценой, хотя содержимое флакона было идентичным. Цена сама по себе работает как сигнал качества, и мозг, у которого нет времени/ресурса сравнивать состав, использует цену как самый быстрый и доступный признак «это хорошо».</w:t>
      </w:r>
    </w:p>
    <w:p>
      <w:pPr>
        <w:spacing w:after="220"/>
      </w:pPr>
      <w:r>
        <w:rPr>
          <w:i/>
          <w:iCs/>
          <w:color w:val="555555"/>
          <w:sz w:val="19"/>
          <w:szCs w:val="19"/>
        </w:rPr>
        <w:t xml:space="preserve">Почитать подробнее: </w:t>
      </w:r>
      <w:hyperlink w:history="1" r:id="rId-4lak-amki06fo1h77yb_">
        <w:r>
          <w:rPr>
            <w:rStyle w:val="Hyperlink"/>
            <w:sz w:val="19"/>
            <w:szCs w:val="19"/>
          </w:rPr>
          <w:t xml:space="preserve">https://cdn.bookey.app/files/pdf/book/en/the-choice-factory.pdf</w:t>
        </w:r>
      </w:hyperlink>
    </w:p>
    <w:p>
      <w:pPr>
        <w:spacing w:after="60" w:before="260"/>
      </w:pPr>
      <w:r>
        <w:rPr>
          <w:b/>
          <w:bCs/>
          <w:color w:val="8A5A00"/>
        </w:rPr>
        <w:t xml:space="preserve">32. </w:t>
      </w:r>
      <w:r>
        <w:rPr>
          <w:b/>
          <w:bCs/>
        </w:rPr>
        <w:t xml:space="preserve">25 маленьких предвзятостей вместо одной большой теории — книга построена как практический словарь триггеров</w:t>
      </w:r>
    </w:p>
    <w:p>
      <w:pPr>
        <w:spacing w:after="80"/>
        <w:jc w:val="both"/>
      </w:pPr>
      <w:r>
        <w:t xml:space="preserve">Каждая из 25 глав — одна конкретная, проверенная в реальных рекламных кампаниях предвзятость (эффект приманки, боль от оплаты, эффект первого впечатления) с прямым советом, как применить её в кампании. Тревожному/перегруженному человеку (в данном случае — маркетологу, читающему книгу) не нужна ещё одна теория, ему нужен короткий, применимый прямо сейчас приём — этот формат сделал книгу одной из самых цитируемых в индустрии.</w:t>
      </w:r>
    </w:p>
    <w:p>
      <w:pPr>
        <w:spacing w:after="220"/>
      </w:pPr>
      <w:r>
        <w:rPr>
          <w:i/>
          <w:iCs/>
          <w:color w:val="555555"/>
          <w:sz w:val="19"/>
          <w:szCs w:val="19"/>
        </w:rPr>
        <w:t xml:space="preserve">Почитать подробнее: </w:t>
      </w:r>
      <w:hyperlink w:history="1" r:id="rIda8eidze7kh9hx4uaoztwh">
        <w:r>
          <w:rPr>
            <w:rStyle w:val="Hyperlink"/>
            <w:sz w:val="19"/>
            <w:szCs w:val="19"/>
          </w:rPr>
          <w:t xml:space="preserve">https://www.lxahub.com/stories/choice-factory-richard-shotton</w:t>
        </w:r>
      </w:hyperlink>
    </w:p>
    <w:p>
      <w:pPr>
        <w:pStyle w:val="Heading2"/>
        <w:spacing w:after="160" w:before="320"/>
      </w:pPr>
      <w:r>
        <w:t xml:space="preserve">«Scarcity Brain: Fix Your Craving Mindset and Rewire Your Habits to Thrive with Enough», Майкл Истер, 2023</w:t>
      </w:r>
    </w:p>
    <w:p>
      <w:pPr>
        <w:spacing w:after="60" w:before="260"/>
      </w:pPr>
      <w:r>
        <w:rPr>
          <w:b/>
          <w:bCs/>
          <w:color w:val="8A5A00"/>
        </w:rPr>
        <w:t xml:space="preserve">33. </w:t>
      </w:r>
      <w:r>
        <w:rPr>
          <w:b/>
          <w:bCs/>
        </w:rPr>
        <w:t xml:space="preserve">«Петля дефицита»: возможность + непредсказуемая награда + быстрая повторяемость — формула, которая подсаживает мозг на что угодно</w:t>
      </w:r>
    </w:p>
    <w:p>
      <w:pPr>
        <w:spacing w:after="80"/>
        <w:jc w:val="both"/>
      </w:pPr>
      <w:r>
        <w:t xml:space="preserve">Современные продукты (соцсети, шопинг, гэмблинг, приложения знакомств) используют ту же трёхчастную структуру, что казино в игровых автоматах: есть шанс получить что-то ценное, награда непредсказуема по времени и размеру, цикл можно повторить почти мгновенно. Механизм эволюционно предназначен для охоты и добычи ограниченных ресурсов, но в изобильном мире включается по любому поводу — от бесконечной ленты соцсетей до «дошопинга» на маркетплейсе, — и именно тревога/скука активирует эту петлю сильнее всего.</w:t>
      </w:r>
    </w:p>
    <w:p>
      <w:pPr>
        <w:spacing w:after="220"/>
      </w:pPr>
      <w:r>
        <w:rPr>
          <w:i/>
          <w:iCs/>
          <w:color w:val="555555"/>
          <w:sz w:val="19"/>
          <w:szCs w:val="19"/>
        </w:rPr>
        <w:t xml:space="preserve">Почитать подробнее: </w:t>
      </w:r>
      <w:hyperlink w:history="1" r:id="rIdd3gnjthcb5wlczubtflie">
        <w:r>
          <w:rPr>
            <w:rStyle w:val="Hyperlink"/>
            <w:sz w:val="19"/>
            <w:szCs w:val="19"/>
          </w:rPr>
          <w:t xml:space="preserve">https://www.blinkist.com/en/books/scarcity-brain-en</w:t>
        </w:r>
      </w:hyperlink>
    </w:p>
    <w:p>
      <w:pPr>
        <w:spacing w:after="60" w:before="260"/>
      </w:pPr>
      <w:r>
        <w:rPr>
          <w:b/>
          <w:bCs/>
          <w:color w:val="8A5A00"/>
        </w:rPr>
        <w:t xml:space="preserve">34. </w:t>
      </w:r>
      <w:r>
        <w:rPr>
          <w:b/>
          <w:bCs/>
        </w:rPr>
        <w:t xml:space="preserve">Три петли, которые держат мозг в постоянной тревоге: награда, сравнение и стресс</w:t>
      </w:r>
    </w:p>
    <w:p>
      <w:pPr>
        <w:spacing w:after="80"/>
        <w:jc w:val="both"/>
      </w:pPr>
      <w:r>
        <w:t xml:space="preserve">Петля награды (дофамин награждает за сам процесс поиска, а не за обладание — отсюда бесконечный скроллинг и проверка цен), петля сравнения (соцсети создают постоянное ощущение отставания от других) и петля стресса (мозг эволюционно настроен искать угрозы, поэтому остаётся тревожным даже в безопасной обстановке). Все три работают на удержание человека в состоянии «мне чего-то не хватает» — идеальной почве для импульсивной, тревожной покупки как способа временно «закрыть» это ощущение.</w:t>
      </w:r>
    </w:p>
    <w:p>
      <w:pPr>
        <w:spacing w:after="220"/>
      </w:pPr>
      <w:r>
        <w:rPr>
          <w:i/>
          <w:iCs/>
          <w:color w:val="555555"/>
          <w:sz w:val="19"/>
          <w:szCs w:val="19"/>
        </w:rPr>
        <w:t xml:space="preserve">Почитать подробнее: </w:t>
      </w:r>
      <w:hyperlink w:history="1" r:id="rIdsvacdmybtlpxevfxem1mk">
        <w:r>
          <w:rPr>
            <w:rStyle w:val="Hyperlink"/>
            <w:sz w:val="19"/>
            <w:szCs w:val="19"/>
          </w:rPr>
          <w:t xml:space="preserve">https://www.blinkist.com/en/books/scarcity-brain-en</w:t>
        </w:r>
      </w:hyperlink>
    </w:p>
    <w:p>
      <w:pPr>
        <w:pStyle w:val="Heading2"/>
        <w:spacing w:after="160" w:before="320"/>
      </w:pPr>
      <w:r>
        <w:t xml:space="preserve">«Burnout: The Secret to Unlocking the Stress Cycle», Эмили Нагоски и Амелия Нагоски, 2019</w:t>
      </w:r>
    </w:p>
    <w:p>
      <w:pPr>
        <w:spacing w:after="60" w:before="260"/>
      </w:pPr>
      <w:r>
        <w:rPr>
          <w:b/>
          <w:bCs/>
          <w:color w:val="8A5A00"/>
        </w:rPr>
        <w:t xml:space="preserve">35. </w:t>
      </w:r>
      <w:r>
        <w:rPr>
          <w:b/>
          <w:bCs/>
        </w:rPr>
        <w:t xml:space="preserve">Стресс и стрессор — разные вещи: тело может «застрять» в тревоге даже после того, как проблема решена</w:t>
      </w:r>
    </w:p>
    <w:p>
      <w:pPr>
        <w:spacing w:after="80"/>
        <w:jc w:val="both"/>
      </w:pPr>
      <w:r>
        <w:t xml:space="preserve">Стрессор — это внешнее давление (дедлайн, плохие новости, конфликт), а стресс — физиологический ответ организма, который живёт в теле отдельно и не исчезает автоматически, когда стрессор устранён. Выгорание наступает не от количества стрессоров, а от того, что цикл стресса раз за разом не завершается — тело не получает сигнала «опасность миновала». Аудитория может физиологически оставаться «в тревоге» и после того, как рациональный повод для неё прошёл, — и в этом состоянии она реагирует на сообщения иначе, чем в спокойном.</w:t>
      </w:r>
    </w:p>
    <w:p>
      <w:pPr>
        <w:spacing w:after="220"/>
      </w:pPr>
      <w:r>
        <w:rPr>
          <w:i/>
          <w:iCs/>
          <w:color w:val="555555"/>
          <w:sz w:val="19"/>
          <w:szCs w:val="19"/>
        </w:rPr>
        <w:t xml:space="preserve">Почитать подробнее: </w:t>
      </w:r>
      <w:hyperlink w:history="1" r:id="rIdqmfzolhaj-lzl5-twfd4e">
        <w:r>
          <w:rPr>
            <w:rStyle w:val="Hyperlink"/>
            <w:sz w:val="19"/>
            <w:szCs w:val="19"/>
          </w:rPr>
          <w:t xml:space="preserve">https://forwardfitnessstl.com/2021/09/book-review-burnout-the-secret-to-unlocking-the-stress-cycle-by-emily-and-amelia-nagoski/</w:t>
        </w:r>
      </w:hyperlink>
    </w:p>
    <w:p>
      <w:pPr>
        <w:spacing w:after="60" w:before="260"/>
      </w:pPr>
      <w:r>
        <w:rPr>
          <w:b/>
          <w:bCs/>
          <w:color w:val="8A5A00"/>
        </w:rPr>
        <w:t xml:space="preserve">36. </w:t>
      </w:r>
      <w:r>
        <w:rPr>
          <w:b/>
          <w:bCs/>
        </w:rPr>
        <w:t xml:space="preserve">«Bikini Industrial Complex»: индустрия, которая держит нервную систему в хроническом состоянии угрозы, чтобы продавать решение</w:t>
      </w:r>
    </w:p>
    <w:p>
      <w:pPr>
        <w:spacing w:after="80"/>
        <w:jc w:val="both"/>
      </w:pPr>
      <w:r>
        <w:t xml:space="preserve">Авторы вводят термин «бикини-индустриальный комплекс» — многомиллиардную систему рекламы и медиа, которая систематически убеждает женщин, что их тело — постоянная проблема, требующая исправления, и тем самым держит нервную систему в состоянии хронической угрозы. Документированный пример бизнес-модели, построенной на искусственном поддержании тревоги как топлива для продаж.</w:t>
      </w:r>
    </w:p>
    <w:p>
      <w:pPr>
        <w:spacing w:after="220"/>
      </w:pPr>
      <w:r>
        <w:rPr>
          <w:i/>
          <w:iCs/>
          <w:color w:val="555555"/>
          <w:sz w:val="19"/>
          <w:szCs w:val="19"/>
        </w:rPr>
        <w:t xml:space="preserve">Почитать подробнее: </w:t>
      </w:r>
      <w:hyperlink w:history="1" r:id="rIdk7klkkcysm6vbnrjpmvc8">
        <w:r>
          <w:rPr>
            <w:rStyle w:val="Hyperlink"/>
            <w:sz w:val="19"/>
            <w:szCs w:val="19"/>
          </w:rPr>
          <w:t xml:space="preserve">https://www.neurodiversecounseling.com/counselor-education-resources/2024/3/31/burnout-the-secret-to-unlocking-the-stress-cycle-by-emily-nagoski-phd-and-amelia-nagoski-dma-author</w:t>
        </w:r>
      </w:hyperlink>
    </w:p>
    <w:p>
      <w:pPr>
        <w:pStyle w:val="Heading2"/>
        <w:spacing w:after="160" w:before="320"/>
      </w:pPr>
      <w:r>
        <w:t xml:space="preserve">«The Upside of Stress: Why Stress Is Good for You, and How to Get Good at It», Келли Макгонигал, 2015</w:t>
      </w:r>
    </w:p>
    <w:p>
      <w:pPr>
        <w:spacing w:after="60" w:before="260"/>
      </w:pPr>
      <w:r>
        <w:rPr>
          <w:b/>
          <w:bCs/>
          <w:color w:val="8A5A00"/>
        </w:rPr>
        <w:t xml:space="preserve">37. </w:t>
      </w:r>
      <w:r>
        <w:rPr>
          <w:b/>
          <w:bCs/>
        </w:rPr>
        <w:t xml:space="preserve">Не сам стресс вреден — вреден стресс при убеждении, что стресс вреден</w:t>
      </w:r>
    </w:p>
    <w:p>
      <w:pPr>
        <w:spacing w:after="80"/>
        <w:jc w:val="both"/>
      </w:pPr>
      <w:r>
        <w:t xml:space="preserve">Физиологическая реакция на стресс (учащённый пульс, выброс адреналина) сама по себе нейтральна и даже полезна — она мобилизует ресурсы организма. Вредным её делает установка человека, что стресс — сигнал опасности и слабости. В одном эксперименте участникам перед стрессовой задачей говорили: «люди, которые лучше справляются под давлением, устроены именно так, как ты сейчас себя чувствуешь», — производительность росла почти на треть по сравнению с контрольной группой.</w:t>
      </w:r>
    </w:p>
    <w:p>
      <w:pPr>
        <w:spacing w:after="220"/>
      </w:pPr>
      <w:r>
        <w:rPr>
          <w:i/>
          <w:iCs/>
          <w:color w:val="555555"/>
          <w:sz w:val="19"/>
          <w:szCs w:val="19"/>
        </w:rPr>
        <w:t xml:space="preserve">Почитать подробнее: </w:t>
      </w:r>
      <w:hyperlink w:history="1" r:id="rIdsnmvicliex6yersk7xmah">
        <w:r>
          <w:rPr>
            <w:rStyle w:val="Hyperlink"/>
            <w:sz w:val="19"/>
            <w:szCs w:val="19"/>
          </w:rPr>
          <w:t xml:space="preserve">https://www.shortform.com/summary/the-upside-of-stress-summary-kelly-mcgonigal</w:t>
        </w:r>
      </w:hyperlink>
    </w:p>
    <w:p>
      <w:pPr>
        <w:spacing w:after="60" w:before="260"/>
      </w:pPr>
      <w:r>
        <w:rPr>
          <w:b/>
          <w:bCs/>
          <w:color w:val="8A5A00"/>
        </w:rPr>
        <w:t xml:space="preserve">38. </w:t>
      </w:r>
      <w:r>
        <w:rPr>
          <w:b/>
          <w:bCs/>
        </w:rPr>
        <w:t xml:space="preserve">Учащённое сердцебиение можно переинтерпретировать как «тело даёт мне энергию», а не «я в опасности» — и это меняет решения</w:t>
      </w:r>
    </w:p>
    <w:p>
      <w:pPr>
        <w:spacing w:after="80"/>
        <w:jc w:val="both"/>
      </w:pPr>
      <w:r>
        <w:t xml:space="preserve">Если перед важным разговором человек замечает учащённое сердцебиение, стандартная интерпретация — «я нервничаю, что-то не так». Альтернативная — «тело мобилизует для меня энергию, потому что происходящее важно» — снижает тревожную реакцию и улучшает качество решений в моменте. То, как человек называет своё состояние, напрямую влияет на то, каким будет его следующее решение, включая решение о покупке.</w:t>
      </w:r>
    </w:p>
    <w:p>
      <w:pPr>
        <w:spacing w:after="220"/>
      </w:pPr>
      <w:r>
        <w:rPr>
          <w:i/>
          <w:iCs/>
          <w:color w:val="555555"/>
          <w:sz w:val="19"/>
          <w:szCs w:val="19"/>
        </w:rPr>
        <w:t xml:space="preserve">Почитать подробнее: </w:t>
      </w:r>
      <w:hyperlink w:history="1" r:id="rIdmz5q86gggnia7oxe8ukuv">
        <w:r>
          <w:rPr>
            <w:rStyle w:val="Hyperlink"/>
            <w:sz w:val="19"/>
            <w:szCs w:val="19"/>
          </w:rPr>
          <w:t xml:space="preserve">https://readingraphics.com/book-summary-the-upside-of-stress/</w:t>
        </w:r>
      </w:hyperlink>
    </w:p>
    <w:p>
      <w:pPr>
        <w:pStyle w:val="Heading2"/>
        <w:spacing w:after="160" w:before="320"/>
      </w:pPr>
      <w:r>
        <w:t xml:space="preserve">«Hooked: How to Build Habit-Forming Products», Нир Эяль, 2014</w:t>
      </w:r>
    </w:p>
    <w:p>
      <w:pPr>
        <w:spacing w:after="60" w:before="260"/>
      </w:pPr>
      <w:r>
        <w:rPr>
          <w:b/>
          <w:bCs/>
          <w:color w:val="8A5A00"/>
        </w:rPr>
        <w:t xml:space="preserve">39. </w:t>
      </w:r>
      <w:r>
        <w:rPr>
          <w:b/>
          <w:bCs/>
        </w:rPr>
        <w:t xml:space="preserve">Модель крючка: триггер → действие → непредсказуемая награда → инвестиция — и именно эмоция становится внутренним триггером</w:t>
      </w:r>
    </w:p>
    <w:p>
      <w:pPr>
        <w:spacing w:after="80"/>
        <w:jc w:val="both"/>
      </w:pPr>
      <w:r>
        <w:t xml:space="preserve">Ключевой элемент модели — «внутренний триггер»: не внешнее уведомление, а собственное неприятное эмоциональное состояние человека (скука, одиночество, тревога), которое он неосознанно научился «гасить» открытием конкретного приложения. Чувство тревоги автоматически запускает жест «открыть ленту соцсети» — не потому что там точно будет что-то ценное, а потому что переменная награда однажды сработала и мозг закрепил связь «плохое чувство → открыть приложение → может быть, станет легче».</w:t>
      </w:r>
    </w:p>
    <w:p>
      <w:pPr>
        <w:spacing w:after="220"/>
      </w:pPr>
      <w:r>
        <w:rPr>
          <w:i/>
          <w:iCs/>
          <w:color w:val="555555"/>
          <w:sz w:val="19"/>
          <w:szCs w:val="19"/>
        </w:rPr>
        <w:t xml:space="preserve">Почитать подробнее: </w:t>
      </w:r>
      <w:hyperlink w:history="1" r:id="rIdl5xjm0b6aypq5rd8zfpab">
        <w:r>
          <w:rPr>
            <w:rStyle w:val="Hyperlink"/>
            <w:sz w:val="19"/>
            <w:szCs w:val="19"/>
          </w:rPr>
          <w:t xml:space="preserve">https://medium.com/@mjwatson-av/book-summary-hooked-by-nir-eyal-d8da34c4ddc6</w:t>
        </w:r>
      </w:hyperlink>
    </w:p>
    <w:p>
      <w:pPr>
        <w:spacing w:after="60" w:before="260"/>
      </w:pPr>
      <w:r>
        <w:rPr>
          <w:b/>
          <w:bCs/>
          <w:color w:val="8A5A00"/>
        </w:rPr>
        <w:t xml:space="preserve">40. </w:t>
      </w:r>
      <w:r>
        <w:rPr>
          <w:b/>
          <w:bCs/>
        </w:rPr>
        <w:t xml:space="preserve">Переменная награда сильнее предсказуемой: неопределённость — то, что удерживает внимание уставшего мозга</w:t>
      </w:r>
    </w:p>
    <w:p>
      <w:pPr>
        <w:spacing w:after="80"/>
        <w:jc w:val="both"/>
      </w:pPr>
      <w:r>
        <w:t xml:space="preserve">Непредсказуемый исход вызывает более сильную и устойчивую вовлечённость, чем гарантированная награда, — а в момент, когда награда становится предсказуемой, интерес резко падает. Для тревожного потребителя это значит: рассылки с элементом «а вдруг именно сейчас там что-то важное для меня» используют тот же механизм, что удерживает людей у игровых автоматов, — и работают тем сильнее, чем более истощён человек в моменте.</w:t>
      </w:r>
    </w:p>
    <w:p>
      <w:pPr>
        <w:spacing w:after="220"/>
      </w:pPr>
      <w:r>
        <w:rPr>
          <w:i/>
          <w:iCs/>
          <w:color w:val="555555"/>
          <w:sz w:val="19"/>
          <w:szCs w:val="19"/>
        </w:rPr>
        <w:t xml:space="preserve">Почитать подробнее: </w:t>
      </w:r>
      <w:hyperlink w:history="1" r:id="rIdjhaq7ldpek6189fkepwm3">
        <w:r>
          <w:rPr>
            <w:rStyle w:val="Hyperlink"/>
            <w:sz w:val="19"/>
            <w:szCs w:val="19"/>
          </w:rPr>
          <w:t xml:space="preserve">https://growthmethod.com/hooked-model/</w:t>
        </w:r>
      </w:hyperlink>
    </w:p>
    <w:p>
      <w:pPr>
        <w:pStyle w:val="Heading1"/>
        <w:pBdr>
          <w:bottom w:val="single" w:color="C0C0C0" w:sz="6" w:space="4"/>
        </w:pBdr>
        <w:spacing w:after="200" w:before="480"/>
      </w:pPr>
      <w:r>
        <w:t xml:space="preserve">Раздел 3. Яркие истории</w:t>
      </w:r>
    </w:p>
    <w:p>
      <w:pPr>
        <w:spacing w:after="60" w:before="260"/>
      </w:pPr>
      <w:r>
        <w:rPr>
          <w:b/>
          <w:bCs/>
          <w:color w:val="8A5A00"/>
        </w:rPr>
        <w:t xml:space="preserve">41. </w:t>
      </w:r>
      <w:r>
        <w:rPr>
          <w:b/>
          <w:bCs/>
        </w:rPr>
        <w:t xml:space="preserve">Покупка на eBay в 2:45 ночи, которую человек не помнит</w:t>
      </w:r>
    </w:p>
    <w:p>
      <w:pPr>
        <w:spacing w:after="80"/>
        <w:jc w:val="both"/>
      </w:pPr>
      <w:r>
        <w:t xml:space="preserve">Во время недели, проведённой в больнице с новорождённым, у которого случился приступ астмы, одна из матерей купила товар на eBay за 800 долларов в 2:45 ночи — и утром не могла вспомнить, что вообще делала эту покупку. История попала в подборку реальных признаний измотанных бессонницей родителей и наглядно показывает, что крайняя усталость отключает не только память о решении, но и сам факт осознанного выбора в момент покупки.</w:t>
      </w:r>
    </w:p>
    <w:p>
      <w:pPr>
        <w:spacing w:after="220"/>
      </w:pPr>
      <w:r>
        <w:rPr>
          <w:i/>
          <w:iCs/>
          <w:color w:val="555555"/>
          <w:sz w:val="19"/>
          <w:szCs w:val="19"/>
        </w:rPr>
        <w:t xml:space="preserve">Почитать подробнее: </w:t>
      </w:r>
      <w:hyperlink w:history="1" r:id="rId_uisldfy9lwyjksrxqhqc">
        <w:r>
          <w:rPr>
            <w:rStyle w:val="Hyperlink"/>
            <w:sz w:val="19"/>
            <w:szCs w:val="19"/>
          </w:rPr>
          <w:t xml:space="preserve">https://www.fatherly.com/love-money/sleep-deprivation-new-parents-funny-stories</w:t>
        </w:r>
      </w:hyperlink>
    </w:p>
    <w:p>
      <w:pPr>
        <w:spacing w:after="60" w:before="260"/>
      </w:pPr>
      <w:r>
        <w:rPr>
          <w:b/>
          <w:bCs/>
          <w:color w:val="8A5A00"/>
        </w:rPr>
        <w:t xml:space="preserve">42. </w:t>
      </w:r>
      <w:r>
        <w:rPr>
          <w:b/>
          <w:bCs/>
        </w:rPr>
        <w:t xml:space="preserve">Отпечаток спящей мамы: как один клик стёр последний барьер перед покупкой</w:t>
      </w:r>
    </w:p>
    <w:p>
      <w:pPr>
        <w:spacing w:after="80"/>
        <w:jc w:val="both"/>
      </w:pPr>
      <w:r>
        <w:t xml:space="preserve">Шестилетняя девочка, пока её мама спала, приложила её палец к сканеру отпечатка на телефоне и, используя сохранённую биометрию и привязанную карту, заказала на Amazon покемон-игрушек на 250 долларов — 13 подтверждений заказа. Технически покупала не уставшая от стресса мать, но история — почти буквальная иллюстрация того, чего добивается маркетинг «в один клик»: как только между желанием и покупкой исчезает любое усилие, покупка происходит без участия осознанного выбора вообще.</w:t>
      </w:r>
    </w:p>
    <w:p>
      <w:pPr>
        <w:spacing w:after="220"/>
      </w:pPr>
      <w:r>
        <w:rPr>
          <w:i/>
          <w:iCs/>
          <w:color w:val="555555"/>
          <w:sz w:val="19"/>
          <w:szCs w:val="19"/>
        </w:rPr>
        <w:t xml:space="preserve">Почитать подробнее: </w:t>
      </w:r>
      <w:hyperlink w:history="1" r:id="rId9nfled_kjje5byf8tjyaj">
        <w:r>
          <w:rPr>
            <w:rStyle w:val="Hyperlink"/>
            <w:sz w:val="19"/>
            <w:szCs w:val="19"/>
          </w:rPr>
          <w:t xml:space="preserve">https://www.huffpost.com/entry/genius-6-year-old-uses-sleeping-moms-thumbprint-to-order-on-amazon_n_586288dbe4b0de3a08f6183f</w:t>
        </w:r>
      </w:hyperlink>
    </w:p>
    <w:p>
      <w:pPr>
        <w:spacing w:after="60" w:before="260"/>
      </w:pPr>
      <w:r>
        <w:rPr>
          <w:b/>
          <w:bCs/>
          <w:color w:val="8A5A00"/>
        </w:rPr>
        <w:t xml:space="preserve">43. </w:t>
      </w:r>
      <w:r>
        <w:rPr>
          <w:b/>
          <w:bCs/>
        </w:rPr>
        <w:t xml:space="preserve">Остров без ужина: как страх упустить момент заставил тысячи людей купить билеты на фестиваль, которого не существовало</w:t>
      </w:r>
    </w:p>
    <w:p>
      <w:pPr>
        <w:spacing w:after="80"/>
        <w:jc w:val="both"/>
      </w:pPr>
      <w:r>
        <w:t xml:space="preserve">В 2017 году организаторы Fyre Festival продали около 8000 билетов по цене от 1000 до 12 000 долларов на «эксклюзивный» фестиваль на частном острове — с приватными джетами и селебрити вроде Кендалл Дженнер и Беллы Хадид в промо-роликах. Люди покупали билеты, посмотрев один рекламный ролик, движимые страхом упустить момент (FOMO) и желанием получить «социальную валюту» — фото с мероприятия. По приезде гостей ждали палатки ФЕМА и сэндвичи с сыром вместо обещанной роскоши.</w:t>
      </w:r>
    </w:p>
    <w:p>
      <w:pPr>
        <w:spacing w:after="220"/>
      </w:pPr>
      <w:r>
        <w:rPr>
          <w:i/>
          <w:iCs/>
          <w:color w:val="555555"/>
          <w:sz w:val="19"/>
          <w:szCs w:val="19"/>
        </w:rPr>
        <w:t xml:space="preserve">Почитать подробнее: </w:t>
      </w:r>
      <w:hyperlink w:history="1" r:id="rIdqhydub0g7ckg11ynqizvh">
        <w:r>
          <w:rPr>
            <w:rStyle w:val="Hyperlink"/>
            <w:sz w:val="19"/>
            <w:szCs w:val="19"/>
          </w:rPr>
          <w:t xml:space="preserve">https://www.forbes.com/sites/katetalbot/2019/01/21/what-the-fyre-festival-documentaries-revealed-about-millennials/</w:t>
        </w:r>
      </w:hyperlink>
    </w:p>
    <w:p>
      <w:pPr>
        <w:spacing w:after="60" w:before="260"/>
      </w:pPr>
      <w:r>
        <w:rPr>
          <w:b/>
          <w:bCs/>
          <w:color w:val="8A5A00"/>
        </w:rPr>
        <w:t xml:space="preserve">44. </w:t>
      </w:r>
      <w:r>
        <w:rPr>
          <w:b/>
          <w:bCs/>
        </w:rPr>
        <w:t xml:space="preserve">Реклама, которая за несколько дней стоила Peloton $1,5 млрд</w:t>
      </w:r>
    </w:p>
    <w:p>
      <w:pPr>
        <w:spacing w:after="80"/>
        <w:jc w:val="both"/>
      </w:pPr>
      <w:r>
        <w:t xml:space="preserve">В ноябре 2019 года Peloton выпустила праздничный ролик «The Gift That Gives Back»: муж дарит жене велотренажёр на Рождество, а она весь год ведёт видеодневник тренировок. Зрители восприняли сюжет как пассивно-агрессивный намёк на внешность женщины, ролик мгновенно стал мемом. За несколько дней после публикации акции компании упали почти на 10%, обнулив около 1,5 миллиарда долларов рыночной капитализации — бренд, не считывающий эмоциональное состояние своей аудитории, заплатил за это напрямую и быстро.</w:t>
      </w:r>
    </w:p>
    <w:p>
      <w:pPr>
        <w:spacing w:after="220"/>
      </w:pPr>
      <w:r>
        <w:rPr>
          <w:i/>
          <w:iCs/>
          <w:color w:val="555555"/>
          <w:sz w:val="19"/>
          <w:szCs w:val="19"/>
        </w:rPr>
        <w:t xml:space="preserve">Почитать подробнее: </w:t>
      </w:r>
      <w:hyperlink w:history="1" r:id="rIdwp1ds_aiyppoxjhzevvjc">
        <w:r>
          <w:rPr>
            <w:rStyle w:val="Hyperlink"/>
            <w:sz w:val="19"/>
            <w:szCs w:val="19"/>
          </w:rPr>
          <w:t xml:space="preserve">https://www.detroitnews.com/story/business/2019/12/03/peloton-backlash-gift-gives-ad-pummels-stock/40754625/</w:t>
        </w:r>
      </w:hyperlink>
    </w:p>
    <w:p>
      <w:pPr>
        <w:spacing w:after="60" w:before="260"/>
      </w:pPr>
      <w:r>
        <w:rPr>
          <w:b/>
          <w:bCs/>
          <w:color w:val="8A5A00"/>
        </w:rPr>
        <w:t xml:space="preserve">45. </w:t>
      </w:r>
      <w:r>
        <w:rPr>
          <w:b/>
          <w:bCs/>
        </w:rPr>
        <w:t xml:space="preserve">Магазин, который заработал $2,7 млн за один день после карантина</w:t>
      </w:r>
    </w:p>
    <w:p>
      <w:pPr>
        <w:spacing w:after="80"/>
        <w:jc w:val="both"/>
      </w:pPr>
      <w:r>
        <w:t xml:space="preserve">11 апреля 2020 года, когда Китай начал выходить из локдауна, бутик Hermès в Гуанчжоу открыл увеличенный флагманский магазин — и за один день выручил не менее 2,7 миллиона долларов, рекорд для одного бутика в Китае. Это стало первым громким подтверждением феномена «revenge spending» («покупки-месть»): люди, месяцами запертые дома без возможности тратить, компенсировали это избыточным потреблением. У входа выстроились очереди VIP-клиентов, скупавших сумки, обувь, посуду и мебель.</w:t>
      </w:r>
    </w:p>
    <w:p>
      <w:pPr>
        <w:spacing w:after="220"/>
      </w:pPr>
      <w:r>
        <w:rPr>
          <w:i/>
          <w:iCs/>
          <w:color w:val="555555"/>
          <w:sz w:val="19"/>
          <w:szCs w:val="19"/>
        </w:rPr>
        <w:t xml:space="preserve">Почитать подробнее: </w:t>
      </w:r>
      <w:hyperlink w:history="1" r:id="rIdwxje6kqvm0jak-6e8vkya">
        <w:r>
          <w:rPr>
            <w:rStyle w:val="Hyperlink"/>
            <w:sz w:val="19"/>
            <w:szCs w:val="19"/>
          </w:rPr>
          <w:t xml:space="preserve">https://robbreport.com/style/accessories/a-newly-reopened-chinese-hermes-store-earned-2-7-million-in-a-day-2912999/</w:t>
        </w:r>
      </w:hyperlink>
      <w:r>
        <w:rPr>
          <w:i/>
          <w:iCs/>
          <w:color w:val="555555"/>
          <w:sz w:val="19"/>
          <w:szCs w:val="19"/>
        </w:rPr>
        <w:t xml:space="preserve">  ·  </w:t>
      </w:r>
      <w:hyperlink w:history="1" r:id="rIdry9_3wx8efdtleznz2xkb">
        <w:r>
          <w:rPr>
            <w:rStyle w:val="Hyperlink"/>
            <w:sz w:val="19"/>
            <w:szCs w:val="19"/>
          </w:rPr>
          <w:t xml:space="preserve">https://wwd.com/fashion-news/fashion-scoops/hermes-hauled-in-2-7-million-in-one-china-store-on-saturday-sources-1203559738/</w:t>
        </w:r>
      </w:hyperlink>
    </w:p>
    <w:p>
      <w:pPr>
        <w:spacing w:after="60" w:before="260"/>
      </w:pPr>
      <w:r>
        <w:rPr>
          <w:b/>
          <w:bCs/>
          <w:color w:val="8A5A00"/>
        </w:rPr>
        <w:t xml:space="preserve">46. </w:t>
      </w:r>
      <w:r>
        <w:rPr>
          <w:b/>
          <w:bCs/>
        </w:rPr>
        <w:t xml:space="preserve">$142 124 за один визит: покупательница, ставшая лицом «покупок-мести»</w:t>
      </w:r>
    </w:p>
    <w:p>
      <w:pPr>
        <w:spacing w:after="80"/>
        <w:jc w:val="both"/>
      </w:pPr>
      <w:r>
        <w:t xml:space="preserve">В тот же день, 11 апреля 2020 года, в том же гуанчжоуском бутике Hermès покупательница под ником Atomniu, по собственному признанию в постах на Weibo и Xiaohongshu, потратила около 142 124 долларов — включая чёрную крокодиловую сумку Birkin 30, одежду и обувь. Её подробный отчёт о покупках разошёлся по китайским соцсетям и стал иллюстрацией того, как накопленное за карантин напряжение выливается в единичный акт трат, несоразмерный обычному поведению покупателя.</w:t>
      </w:r>
    </w:p>
    <w:p>
      <w:pPr>
        <w:spacing w:after="220"/>
      </w:pPr>
      <w:r>
        <w:rPr>
          <w:i/>
          <w:iCs/>
          <w:color w:val="555555"/>
          <w:sz w:val="19"/>
          <w:szCs w:val="19"/>
        </w:rPr>
        <w:t xml:space="preserve">Почитать подробнее: </w:t>
      </w:r>
      <w:hyperlink w:history="1" r:id="rId-qsy4fpwjjrwiao65cii4">
        <w:r>
          <w:rPr>
            <w:rStyle w:val="Hyperlink"/>
            <w:sz w:val="19"/>
            <w:szCs w:val="19"/>
          </w:rPr>
          <w:t xml:space="preserve">https://www.scmp.com/magazines/style/news-trends/article/3080241/revenge-spending-new-fever-post-covid-19-hermes</w:t>
        </w:r>
      </w:hyperlink>
    </w:p>
    <w:p>
      <w:pPr>
        <w:spacing w:after="60" w:before="260"/>
      </w:pPr>
      <w:r>
        <w:rPr>
          <w:b/>
          <w:bCs/>
          <w:color w:val="8A5A00"/>
        </w:rPr>
        <w:t xml:space="preserve">47. </w:t>
      </w:r>
      <w:r>
        <w:rPr>
          <w:b/>
          <w:bCs/>
        </w:rPr>
        <w:t xml:space="preserve">«Смерть» совы: как Duolingo превратила тревогу пользователей в вирусную кампанию</w:t>
      </w:r>
    </w:p>
    <w:p>
      <w:pPr>
        <w:spacing w:after="80"/>
        <w:jc w:val="both"/>
      </w:pPr>
      <w:r>
        <w:t xml:space="preserve">В феврале 2025 года пользователи Duolingo, открыв приложение, обнаружили: их талисман-сова Дуо «мёртв» — с высунутым языком и крестиками вместо глаз. Компания годами строила вовлечённость на лёгкой тревоге — пуш-уведомления совы, напоминающие не терять серию (streak). На этот раз воскрешение Дуо напрямую увязали с тем, сколько уроков пройдёт всё сообщество пользователей. Кампания взорвала соцсети и стала одним из самых обсуждаемых маркетинговых ходов года — прямое превращение тревоги пользователя (боюсь потерять свой прогресс) в вирусный охват бренда.</w:t>
      </w:r>
    </w:p>
    <w:p>
      <w:pPr>
        <w:spacing w:after="220"/>
      </w:pPr>
      <w:r>
        <w:rPr>
          <w:i/>
          <w:iCs/>
          <w:color w:val="555555"/>
          <w:sz w:val="19"/>
          <w:szCs w:val="19"/>
        </w:rPr>
        <w:t xml:space="preserve">Почитать подробнее: </w:t>
      </w:r>
      <w:hyperlink w:history="1" r:id="rIdjt2ovfub3cjjtq-a8neul">
        <w:r>
          <w:rPr>
            <w:rStyle w:val="Hyperlink"/>
            <w:sz w:val="19"/>
            <w:szCs w:val="19"/>
          </w:rPr>
          <w:t xml:space="preserve">https://www.prdaily.com/duolingo-shares-pr-secrets-of-viral-death-of-duo-campaign/</w:t>
        </w:r>
      </w:hyperlink>
    </w:p>
    <w:p>
      <w:pPr>
        <w:spacing w:after="60" w:before="260"/>
      </w:pPr>
      <w:r>
        <w:rPr>
          <w:b/>
          <w:bCs/>
          <w:color w:val="8A5A00"/>
        </w:rPr>
        <w:t xml:space="preserve">48. </w:t>
      </w:r>
      <w:r>
        <w:rPr>
          <w:b/>
          <w:bCs/>
        </w:rPr>
        <w:t xml:space="preserve">«Я сдалась»: как признание в выгорании основательницы культа порядка стало утешением для миллионов</w:t>
      </w:r>
    </w:p>
    <w:p>
      <w:pPr>
        <w:spacing w:after="80"/>
        <w:jc w:val="both"/>
      </w:pPr>
      <w:r>
        <w:t xml:space="preserve">В январе 2023 года Мари Кондо, автор метода KonMari, призналась в интервью: после рождения третьего ребёнка она «в каком-то смысле сдалась» и перестала поддерживать дом в идеальной чистоте. Новость мгновенно разлетелась по соцсетям именно потому, что резко контрастировала с образом гуру, который она сама выстроила годами. Для миллионов уставших родителей это признание стало не разочарованием, а облегчением — доказательством того, что даже икона самоконтроля не выдерживает бесконечного напряжения.</w:t>
      </w:r>
    </w:p>
    <w:p>
      <w:pPr>
        <w:spacing w:after="220"/>
      </w:pPr>
      <w:r>
        <w:rPr>
          <w:i/>
          <w:iCs/>
          <w:color w:val="555555"/>
          <w:sz w:val="19"/>
          <w:szCs w:val="19"/>
        </w:rPr>
        <w:t xml:space="preserve">Почитать подробнее: </w:t>
      </w:r>
      <w:hyperlink w:history="1" r:id="rIddlo8ekpgedkp5kcn7x1fw">
        <w:r>
          <w:rPr>
            <w:rStyle w:val="Hyperlink"/>
            <w:sz w:val="19"/>
            <w:szCs w:val="19"/>
          </w:rPr>
          <w:t xml:space="preserve">https://www.cnn.com/2023/01/30/entertainment/marie-kondo-stops-tidying-intl-scli</w:t>
        </w:r>
      </w:hyperlink>
    </w:p>
    <w:p>
      <w:pPr>
        <w:spacing w:after="60" w:before="260"/>
      </w:pPr>
      <w:r>
        <w:rPr>
          <w:b/>
          <w:bCs/>
          <w:color w:val="8A5A00"/>
        </w:rPr>
        <w:t xml:space="preserve">49. </w:t>
      </w:r>
      <w:r>
        <w:rPr>
          <w:b/>
          <w:bCs/>
        </w:rPr>
        <w:t xml:space="preserve">Whole-индустрия «покупок-мести»: как один месяц данных показал коллективный психологический отскок</w:t>
      </w:r>
    </w:p>
    <w:p>
      <w:pPr>
        <w:spacing w:after="80"/>
        <w:jc w:val="both"/>
      </w:pPr>
      <w:r>
        <w:t xml:space="preserve">В мае 2020 года, когда Китай начал выходить из карантина, ювелирный дом Tiffany &amp; Co. зафиксировал рост розничных продаж примерно на 30% в апреле и на 90% в мае по сравнению с теми же месяцами годом ранее, а очереди из покупателей выстраивались у бутиков Louis Vuitton, Gucci и Prada по всей стране. Аналитики назвали это данными, которые впервые в таком масштабе подтвердили гипотезу «revenge spending» на уровне целой индустрии: месяцы принудительного ограничения и тревоги конвертировались в синхронный всплеск трат в момент снятия ограничений.</w:t>
      </w:r>
    </w:p>
    <w:p>
      <w:pPr>
        <w:spacing w:after="220"/>
      </w:pPr>
      <w:r>
        <w:rPr>
          <w:i/>
          <w:iCs/>
          <w:color w:val="555555"/>
          <w:sz w:val="19"/>
          <w:szCs w:val="19"/>
        </w:rPr>
        <w:t xml:space="preserve">Почитать подробнее: </w:t>
      </w:r>
      <w:hyperlink w:history="1" r:id="rId6wy9zjo4iffk-o25kqdtn">
        <w:r>
          <w:rPr>
            <w:rStyle w:val="Hyperlink"/>
            <w:sz w:val="19"/>
            <w:szCs w:val="19"/>
          </w:rPr>
          <w:t xml:space="preserve">https://www.cnbc.com/2020/05/13/revenge-spending-by-the-rich-could-drive-luxury-recovery.html</w:t>
        </w:r>
      </w:hyperlink>
    </w:p>
    <w:p>
      <w:pPr>
        <w:spacing w:after="60" w:before="260"/>
      </w:pPr>
      <w:r>
        <w:rPr>
          <w:b/>
          <w:bCs/>
          <w:color w:val="8A5A00"/>
        </w:rPr>
        <w:t xml:space="preserve">50. </w:t>
      </w:r>
      <w:r>
        <w:rPr>
          <w:b/>
          <w:bCs/>
        </w:rPr>
        <w:t xml:space="preserve">Как паника закрытых залов превратила велотренажёр в дефицитный товар</w:t>
      </w:r>
    </w:p>
    <w:p>
      <w:pPr>
        <w:spacing w:after="80"/>
        <w:jc w:val="both"/>
      </w:pPr>
      <w:r>
        <w:t xml:space="preserve">Когда весной 2020 года закрылись спортзалы, тысячи людей бросились «панически скупать» велотренажёры Peloton, чтобы не потерять форму — даже несмотря на то, что миллионы американцев в тот момент теряли работу. Спрос настолько превысил ожидания компании, что срок доставки вырос с обычных 1–3 недель до более чем 10 недель, а выручка Peloton за 2020 год составила 1,8 млрд долларов — вдвое больше прошлогодней. Тревога и изоляция буквально создали новый рынок — правда, ненадолго: как только залы снова открылись, спрос обвалился вместе с акциями компании.</w:t>
      </w:r>
    </w:p>
    <w:p>
      <w:pPr>
        <w:spacing w:after="220"/>
      </w:pPr>
      <w:r>
        <w:rPr>
          <w:i/>
          <w:iCs/>
          <w:color w:val="555555"/>
          <w:sz w:val="19"/>
          <w:szCs w:val="19"/>
        </w:rPr>
        <w:t xml:space="preserve">Почитать подробнее: </w:t>
      </w:r>
      <w:hyperlink w:history="1" r:id="rIdamlp77skf0tcfcfhaekkh">
        <w:r>
          <w:rPr>
            <w:rStyle w:val="Hyperlink"/>
            <w:sz w:val="19"/>
            <w:szCs w:val="19"/>
          </w:rPr>
          <w:t xml:space="preserve">https://www.cnbc.com/2020/11/05/peloton-says-recent-spike-in-covid-19-cases-lockdowns-boosting-sales.html</w:t>
        </w:r>
      </w:hyperlink>
      <w:r>
        <w:rPr>
          <w:i/>
          <w:iCs/>
          <w:color w:val="555555"/>
          <w:sz w:val="19"/>
          <w:szCs w:val="19"/>
        </w:rPr>
        <w:t xml:space="preserve">  ·  </w:t>
      </w:r>
      <w:hyperlink w:history="1" r:id="rIdrr6buizny3gsk9ff6jarf">
        <w:r>
          <w:rPr>
            <w:rStyle w:val="Hyperlink"/>
            <w:sz w:val="19"/>
            <w:szCs w:val="19"/>
          </w:rPr>
          <w:t xml:space="preserve">https://fortune.com/2021/02/04/peloton-app-sales-business-covid-pandemic-pton-stock-competition-icon-lululemon-apple-plus/</w:t>
        </w:r>
      </w:hyperlink>
    </w:p>
    <w:p>
      <w:pPr>
        <w:spacing w:after="60" w:before="260"/>
      </w:pPr>
      <w:r>
        <w:rPr>
          <w:b/>
          <w:bCs/>
          <w:color w:val="8A5A00"/>
        </w:rPr>
        <w:t xml:space="preserve">51. </w:t>
      </w:r>
      <w:r>
        <w:rPr>
          <w:b/>
          <w:bCs/>
        </w:rPr>
        <w:t xml:space="preserve">Помада как барометр рецессии: как глава Estée Lauder заметил закономерность, которая стала легендой маркетинга</w:t>
      </w:r>
    </w:p>
    <w:p>
      <w:pPr>
        <w:spacing w:after="80"/>
        <w:jc w:val="both"/>
      </w:pPr>
      <w:r>
        <w:t xml:space="preserve">Ещё в начале 2000-х председатель совета директоров Estée Lauder Леонард Лаудер обратил внимание: продажи помады растут именно тогда, когда экономика падает — в последнем квартале 2001 года, на фоне рецессии, продажи помады в США выросли на 11%. Эффект, названный «lipstick effect», фиксировался снова и снова: в 2022 году, на фоне высокой инфляции, продажи премиальной губной косметики выросли ещё сильнее. Когда отпуск или новая машина недоступны, уставший от тревоги мозг ищет маленькое, доступное удовольствие, которое можно себе позволить без чувства вины.</w:t>
      </w:r>
    </w:p>
    <w:p>
      <w:pPr>
        <w:spacing w:after="220"/>
      </w:pPr>
      <w:r>
        <w:rPr>
          <w:i/>
          <w:iCs/>
          <w:color w:val="555555"/>
          <w:sz w:val="19"/>
          <w:szCs w:val="19"/>
        </w:rPr>
        <w:t xml:space="preserve">Почитать подробнее: </w:t>
      </w:r>
      <w:hyperlink w:history="1" r:id="rId7g1kwplfrjj5beafvo-dv">
        <w:r>
          <w:rPr>
            <w:rStyle w:val="Hyperlink"/>
            <w:sz w:val="19"/>
            <w:szCs w:val="19"/>
          </w:rPr>
          <w:t xml:space="preserve">https://www.forbes.com/sites/pamdanziger/2022/06/01/with-inflation-rising-the-lipstick-effect-kicks-in-and-lipstick-sales-rise/</w:t>
        </w:r>
      </w:hyperlink>
    </w:p>
    <w:p>
      <w:pPr>
        <w:spacing w:after="60" w:before="260"/>
      </w:pPr>
      <w:r>
        <w:rPr>
          <w:b/>
          <w:bCs/>
          <w:color w:val="8A5A00"/>
        </w:rPr>
        <w:t xml:space="preserve">52. </w:t>
      </w:r>
      <w:r>
        <w:rPr>
          <w:b/>
          <w:bCs/>
        </w:rPr>
        <w:t xml:space="preserve">Покупка в рассрочку — на продукты: когда сервисы «купи сейчас, плати потом» встречают уставших должников</w:t>
      </w:r>
    </w:p>
    <w:p>
      <w:pPr>
        <w:spacing w:after="80"/>
        <w:jc w:val="both"/>
      </w:pPr>
      <w:r>
        <w:t xml:space="preserve">К 2025 году сервис рассрочки Klarna фиксировал тревожную тенденцию: более 40% пользователей BNPL признавались, что за последний год хотя бы раз просрочили платёж, по сравнению с 34% годом ранее, а доля тех, кто использует рассрочку, чтобы купить продукты, выросла с 14% до 25%. Убытки компании от невозврата кредитов выросли на 17% за квартал, до 136 миллионов долларов. Инструмент, задуманный как удобная альтернатива кредитке, стал для финансово истощённых людей способом отложить неизбежное.</w:t>
      </w:r>
    </w:p>
    <w:p>
      <w:pPr>
        <w:spacing w:after="220"/>
      </w:pPr>
      <w:r>
        <w:rPr>
          <w:i/>
          <w:iCs/>
          <w:color w:val="555555"/>
          <w:sz w:val="19"/>
          <w:szCs w:val="19"/>
        </w:rPr>
        <w:t xml:space="preserve">Почитать подробнее: </w:t>
      </w:r>
      <w:hyperlink w:history="1" r:id="rIdgbqei26rwbvq8dp-fhs0e">
        <w:r>
          <w:rPr>
            <w:rStyle w:val="Hyperlink"/>
            <w:sz w:val="19"/>
            <w:szCs w:val="19"/>
          </w:rPr>
          <w:t xml:space="preserve">https://www.fastcompany.com/91340983/what-klarnas-recent-report-says-about-u-s-consumers-finances</w:t>
        </w:r>
      </w:hyperlink>
    </w:p>
    <w:p>
      <w:pPr>
        <w:spacing w:after="60" w:before="260"/>
      </w:pPr>
      <w:r>
        <w:rPr>
          <w:b/>
          <w:bCs/>
          <w:color w:val="8A5A00"/>
        </w:rPr>
        <w:t xml:space="preserve">53. </w:t>
      </w:r>
      <w:r>
        <w:rPr>
          <w:b/>
          <w:bCs/>
        </w:rPr>
        <w:t xml:space="preserve">«Girl math»: как целое поколение придумало язык оправдания уставших решений</w:t>
      </w:r>
    </w:p>
    <w:p>
      <w:pPr>
        <w:spacing w:after="80"/>
        <w:jc w:val="both"/>
      </w:pPr>
      <w:r>
        <w:t xml:space="preserve">Летом 2023 года в TikTok взорвался тренд «girl math» — шутливая «математика», с помощью которой пользователи оправдывали спонтанные траты: «наличные — не настоящие деньги», «всё дешевле 5 долларов — практически бесплатно». Тренд появился на волне другого, #TikTokMadeMeBuyIt, и фактически стал коллективной публичной рационализацией уже совершённых спонтанных трат. За шуточной формой стоял реальный когнитивный механизм — мысленный учёт, который мозг включает постфактум, чтобы снять чувство вины за решение, принятое не совсем рационально.</w:t>
      </w:r>
    </w:p>
    <w:p>
      <w:pPr>
        <w:spacing w:after="220"/>
      </w:pPr>
      <w:r>
        <w:rPr>
          <w:i/>
          <w:iCs/>
          <w:color w:val="555555"/>
          <w:sz w:val="19"/>
          <w:szCs w:val="19"/>
        </w:rPr>
        <w:t xml:space="preserve">Почитать подробнее: </w:t>
      </w:r>
      <w:hyperlink w:history="1" r:id="rIduk3clmiilrtkbuizg_-ue">
        <w:r>
          <w:rPr>
            <w:rStyle w:val="Hyperlink"/>
            <w:sz w:val="19"/>
            <w:szCs w:val="19"/>
          </w:rPr>
          <w:t xml:space="preserve">https://www.today.com/popculture/girl-math-tiktok-trend-examples-rcna99758</w:t>
        </w:r>
      </w:hyperlink>
    </w:p>
    <w:p>
      <w:pPr>
        <w:spacing w:after="60" w:before="260"/>
      </w:pPr>
      <w:r>
        <w:rPr>
          <w:b/>
          <w:bCs/>
          <w:color w:val="8A5A00"/>
        </w:rPr>
        <w:t xml:space="preserve">54. </w:t>
      </w:r>
      <w:r>
        <w:rPr>
          <w:b/>
          <w:bCs/>
        </w:rPr>
        <w:t xml:space="preserve">Сумка вместо новостей: как тревога перед выборами превратилась в покупку</w:t>
      </w:r>
    </w:p>
    <w:p>
      <w:pPr>
        <w:spacing w:after="80"/>
        <w:jc w:val="both"/>
      </w:pPr>
      <w:r>
        <w:t xml:space="preserve">Осенью 2024 года, в разгар предвыборного напряжения в США, студентка выпускного курса Уитон-колледжа Келси Палм почувствовала нарастающую тревогу — и вместо того чтобы читать новости дальше, пошла в магазин и купила сумку, которая ей на самом деле была не нужна. По её словам, покупка дала ощущение контроля над жизнью, которого не хватало. Её история стала одной из иллюстраций «doom spending»: по опросам того периода 41% поколения Z признавались, что совершают импульсивные покупки именно ради снижения тревоги.</w:t>
      </w:r>
    </w:p>
    <w:p>
      <w:pPr>
        <w:spacing w:after="220"/>
      </w:pPr>
      <w:r>
        <w:rPr>
          <w:i/>
          <w:iCs/>
          <w:color w:val="555555"/>
          <w:sz w:val="19"/>
          <w:szCs w:val="19"/>
        </w:rPr>
        <w:t xml:space="preserve">Почитать подробнее: </w:t>
      </w:r>
      <w:hyperlink w:history="1" r:id="rId0z8uu2ku4rvxhc6mf5vhd">
        <w:r>
          <w:rPr>
            <w:rStyle w:val="Hyperlink"/>
            <w:sz w:val="19"/>
            <w:szCs w:val="19"/>
          </w:rPr>
          <w:t xml:space="preserve">https://us.cnn.com/2024/11/10/business/doom-spending-wellness/</w:t>
        </w:r>
      </w:hyperlink>
    </w:p>
    <w:p>
      <w:pPr>
        <w:spacing w:after="60" w:before="260"/>
      </w:pPr>
      <w:r>
        <w:rPr>
          <w:b/>
          <w:bCs/>
          <w:color w:val="8A5A00"/>
        </w:rPr>
        <w:t xml:space="preserve">55. </w:t>
      </w:r>
      <w:r>
        <w:rPr>
          <w:b/>
          <w:bCs/>
        </w:rPr>
        <w:t xml:space="preserve">Три четверти ночных покупателей утром не помнят, что купили</w:t>
      </w:r>
    </w:p>
    <w:p>
      <w:pPr>
        <w:spacing w:after="80"/>
        <w:jc w:val="both"/>
      </w:pPr>
      <w:r>
        <w:t xml:space="preserve">Опрос американских потребителей показал: когда люди делают покупки поздно ночью, импульсивность становится нормой, а не исключением — 75% опрошенных признались, что хотя бы раз покупали незапланированную вещь во время ночного шопинга, а 13% просыпались утром с письмом-подтверждением заказа, о котором не помнили вообще. Больше всего это касается молодёжи: Gen Z в среднем «перерасходует» так около 541 доллара в год — более чем в четыре раза больше, чем беби-бумеры. Эксперты связали эффект с бессонницей и тем, что «самоуспокаивающий шопинг» чаще всего происходит именно ночью.</w:t>
      </w:r>
    </w:p>
    <w:p>
      <w:pPr>
        <w:spacing w:after="220"/>
      </w:pPr>
      <w:r>
        <w:rPr>
          <w:i/>
          <w:iCs/>
          <w:color w:val="555555"/>
          <w:sz w:val="19"/>
          <w:szCs w:val="19"/>
        </w:rPr>
        <w:t xml:space="preserve">Почитать подробнее: </w:t>
      </w:r>
      <w:hyperlink w:history="1" r:id="rIdj0gyjfwhqbtn1t3nabbst">
        <w:r>
          <w:rPr>
            <w:rStyle w:val="Hyperlink"/>
            <w:sz w:val="19"/>
            <w:szCs w:val="19"/>
          </w:rPr>
          <w:t xml:space="preserve">https://www.retailbrew.com/stories/3-in-4-americans-make-impulse-purchases-while-late-night-shopping-survey</w:t>
        </w:r>
      </w:hyperlink>
      <w:r>
        <w:rPr>
          <w:i/>
          <w:iCs/>
          <w:color w:val="555555"/>
          <w:sz w:val="19"/>
          <w:szCs w:val="19"/>
        </w:rPr>
        <w:t xml:space="preserve">  ·  </w:t>
      </w:r>
      <w:hyperlink w:history="1" r:id="rIdhk0lp6bh0gaopnc5vntev">
        <w:r>
          <w:rPr>
            <w:rStyle w:val="Hyperlink"/>
            <w:sz w:val="19"/>
            <w:szCs w:val="19"/>
          </w:rPr>
          <w:t xml:space="preserve">https://money.com/online-shopping-late-night-impulse-buy-stress/</w:t>
        </w:r>
      </w:hyperlink>
    </w:p>
    <w:p>
      <w:pPr>
        <w:spacing w:after="60" w:before="260"/>
      </w:pPr>
      <w:r>
        <w:rPr>
          <w:b/>
          <w:bCs/>
          <w:color w:val="8A5A00"/>
        </w:rPr>
        <w:t xml:space="preserve">56. </w:t>
      </w:r>
      <w:r>
        <w:rPr>
          <w:b/>
          <w:bCs/>
        </w:rPr>
        <w:t xml:space="preserve">Бунт против бесконечных «хаулов»: как усталость от рекламы родила контр-тренд</w:t>
      </w:r>
    </w:p>
    <w:p>
      <w:pPr>
        <w:spacing w:after="80"/>
        <w:jc w:val="both"/>
      </w:pPr>
      <w:r>
        <w:t xml:space="preserve">Летом 2024 года на смену вирусным видео-«хаулам» в TikTok пришёл тренд «underconsumption core» — блогеры стали снимать не новые покупки, а годами используемые вещи и пустые полки в ванной. Тренд возник как реакция на кризис стоимости жизни и «усталость от инфлюенсеров»: зрителям надоело, что реклама постоянно продавливает решение «купи ещё». Тренд быстро расколол аудиторию — часть увидела в нём романтизацию бедности, часть — честный ответ уставшего потребителя на маркетинг, требующий бесконечного потребления.</w:t>
      </w:r>
    </w:p>
    <w:p>
      <w:pPr>
        <w:spacing w:after="220"/>
      </w:pPr>
      <w:r>
        <w:rPr>
          <w:i/>
          <w:iCs/>
          <w:color w:val="555555"/>
          <w:sz w:val="19"/>
          <w:szCs w:val="19"/>
        </w:rPr>
        <w:t xml:space="preserve">Почитать подробнее: </w:t>
      </w:r>
      <w:hyperlink w:history="1" r:id="rIdijglijj9vkvczgcxfqvba">
        <w:r>
          <w:rPr>
            <w:rStyle w:val="Hyperlink"/>
            <w:sz w:val="19"/>
            <w:szCs w:val="19"/>
          </w:rPr>
          <w:t xml:space="preserve">https://wwd.com/sustainability/business/tiktok-underconsumption-core-sustainability-cost-living-crisis-1236549703/</w:t>
        </w:r>
      </w:hyperlink>
    </w:p>
    <w:p>
      <w:pPr>
        <w:spacing w:after="60" w:before="260"/>
      </w:pPr>
      <w:r>
        <w:rPr>
          <w:b/>
          <w:bCs/>
          <w:color w:val="8A5A00"/>
        </w:rPr>
        <w:t xml:space="preserve">57. </w:t>
      </w:r>
      <w:r>
        <w:rPr>
          <w:b/>
          <w:bCs/>
        </w:rPr>
        <w:t xml:space="preserve">«Мы всегда рядом»: как одинаковое сочувствие всех брендов сразу превратилось в раздражитель</w:t>
      </w:r>
    </w:p>
    <w:p>
      <w:pPr>
        <w:spacing w:after="80"/>
        <w:jc w:val="both"/>
      </w:pPr>
      <w:r>
        <w:t xml:space="preserve">Весной 2020 года бренды массово выпустили однотипную рекламу «мы здесь ради вас» — тёплые ролики с благодарностью врачам, где продажи демонстративно отходили на второй план. Поначалу это работало. Но уже через несколько месяцев потребители начали открыто жаловаться на усталость от одинаковых сообщений — профессор маркетинга Северо-Западного университета отметил: «Нельзя бесконечно благодарить работников на передовой — в какой-то момент это сообщение теряет силу». Так родился термин «covid-washing» — циничное использование кризиса в рекламе, которое уставшая аудитория начала считывать мгновенно.</w:t>
      </w:r>
    </w:p>
    <w:p>
      <w:pPr>
        <w:spacing w:after="220"/>
      </w:pPr>
      <w:r>
        <w:rPr>
          <w:i/>
          <w:iCs/>
          <w:color w:val="555555"/>
          <w:sz w:val="19"/>
          <w:szCs w:val="19"/>
        </w:rPr>
        <w:t xml:space="preserve">Почитать подробнее: </w:t>
      </w:r>
      <w:hyperlink w:history="1" r:id="rIdyc5rjn9ij9z5usxzte8f0">
        <w:r>
          <w:rPr>
            <w:rStyle w:val="Hyperlink"/>
            <w:sz w:val="19"/>
            <w:szCs w:val="19"/>
          </w:rPr>
          <w:t xml:space="preserve">https://time.com/5814509/coronavirus-marketing/</w:t>
        </w:r>
      </w:hyperlink>
    </w:p>
    <w:p>
      <w:pPr>
        <w:pStyle w:val="Heading1"/>
        <w:pBdr>
          <w:bottom w:val="single" w:color="C0C0C0" w:sz="6" w:space="4"/>
        </w:pBdr>
        <w:spacing w:after="200" w:before="480"/>
      </w:pPr>
      <w:r>
        <w:t xml:space="preserve">Раздел 4. Известные люди и компании</w:t>
      </w:r>
    </w:p>
    <w:p>
      <w:pPr>
        <w:spacing w:after="60" w:before="260"/>
      </w:pPr>
      <w:r>
        <w:rPr>
          <w:b/>
          <w:bCs/>
          <w:color w:val="8A5A00"/>
        </w:rPr>
        <w:t xml:space="preserve">58. </w:t>
      </w:r>
      <w:r>
        <w:rPr>
          <w:b/>
          <w:bCs/>
        </w:rPr>
        <w:t xml:space="preserve">20-летний трейдер увидел в приложении Robinhood «отрицательный баланс» в $730 000 и покончил с собой — компания заплатила рекордный штраф</w:t>
      </w:r>
    </w:p>
    <w:p>
      <w:pPr>
        <w:spacing w:after="80"/>
        <w:jc w:val="both"/>
      </w:pPr>
      <w:r>
        <w:t xml:space="preserve">Алекс Кернс, 20-летний студент, торговал опционами через приложение для трейдинга Robinhood, известное геймифицированным интерфейсом — конфетти при сделках, лёгкий доступ к рискованным инструментам. Ночью приложение показало ему видимость долга в $730 000 и автоматическое письмо с требованием немедленно внести более $170 000. Не дозвонившись в поддержку, Кернс покончил с собой в июне 2020 года — хотя, по данным его семьи, реального долга у него, скорее всего, не было. В 2021 году Robinhood урегулировал иск семьи, а регулятор FINRA наложил на компанию рекордный на тот момент штраф — около $70 млн — за системные нарушения при допуске неопытных клиентов к рискованной торговле.</w:t>
      </w:r>
    </w:p>
    <w:p>
      <w:pPr>
        <w:spacing w:after="220"/>
      </w:pPr>
      <w:r>
        <w:rPr>
          <w:i/>
          <w:iCs/>
          <w:color w:val="555555"/>
          <w:sz w:val="19"/>
          <w:szCs w:val="19"/>
        </w:rPr>
        <w:t xml:space="preserve">Почитать подробнее: </w:t>
      </w:r>
      <w:hyperlink w:history="1" r:id="rIdjy5uzuju7qfumel29-yr1">
        <w:r>
          <w:rPr>
            <w:rStyle w:val="Hyperlink"/>
            <w:sz w:val="19"/>
            <w:szCs w:val="19"/>
          </w:rPr>
          <w:t xml:space="preserve">https://www.cbsnews.com/news/alex-kearns-robinhood-trader-suicide-wrongful-death-suit/</w:t>
        </w:r>
      </w:hyperlink>
    </w:p>
    <w:p>
      <w:pPr>
        <w:spacing w:after="60" w:before="260"/>
      </w:pPr>
      <w:r>
        <w:rPr>
          <w:b/>
          <w:bCs/>
          <w:color w:val="8A5A00"/>
        </w:rPr>
        <w:t xml:space="preserve">59. </w:t>
      </w:r>
      <w:r>
        <w:rPr>
          <w:b/>
          <w:bCs/>
        </w:rPr>
        <w:t xml:space="preserve">Сотрудника Walmart затоптала насмерть толпа охотников за скидками в Чёрную пятницу — семья обвинила именно рекламу магазина</w:t>
      </w:r>
    </w:p>
    <w:p>
      <w:pPr>
        <w:spacing w:after="80"/>
        <w:jc w:val="both"/>
      </w:pPr>
      <w:r>
        <w:t xml:space="preserve">28 ноября 2008 года в магазине Walmart в Валли-Стрим (штат Нью-Йорк) толпа примерно из 2000 покупателей, штурмовавшая распродажу «Чёрной пятницы», выбила стеклянные двери и затоптала 34-летнего временного сотрудника Дждимитаи Дамура, погибшего от асфиксии. По свидетельствам очевидцев, часть покупателей продолжала штурмовать полки даже после того, как узнала о гибели человека. Семья погибшего подала иск против Walmart, обвинив компанию в том, что её собственная маркетинговая стратегия «специально создавала атмосферу ажиотажа и хаоса» ради распродажи.</w:t>
      </w:r>
    </w:p>
    <w:p>
      <w:pPr>
        <w:spacing w:after="220"/>
      </w:pPr>
      <w:r>
        <w:rPr>
          <w:i/>
          <w:iCs/>
          <w:color w:val="555555"/>
          <w:sz w:val="19"/>
          <w:szCs w:val="19"/>
        </w:rPr>
        <w:t xml:space="preserve">Почитать подробнее: </w:t>
      </w:r>
      <w:hyperlink w:history="1" r:id="rIdbmfnlx1p3rczgis92tia2">
        <w:r>
          <w:rPr>
            <w:rStyle w:val="Hyperlink"/>
            <w:sz w:val="19"/>
            <w:szCs w:val="19"/>
          </w:rPr>
          <w:t xml:space="preserve">https://www.theguardian.com/media/2008/dec/04/wal-mart-stampede-jdimytai-damour</w:t>
        </w:r>
      </w:hyperlink>
    </w:p>
    <w:p>
      <w:pPr>
        <w:spacing w:after="60" w:before="260"/>
      </w:pPr>
      <w:r>
        <w:rPr>
          <w:b/>
          <w:bCs/>
          <w:color w:val="8A5A00"/>
        </w:rPr>
        <w:t xml:space="preserve">60. </w:t>
      </w:r>
      <w:r>
        <w:rPr>
          <w:b/>
          <w:bCs/>
        </w:rPr>
        <w:t xml:space="preserve">Основатель косметического бренда Deciem записал видео из машины, объявив об увольнении всей компании — акции инвестора обвалились от паники</w:t>
      </w:r>
    </w:p>
    <w:p>
      <w:pPr>
        <w:spacing w:after="80"/>
        <w:jc w:val="both"/>
      </w:pPr>
      <w:r>
        <w:t xml:space="preserve">В октябре 2018 года Брэндон Труакс, основатель канадского косметического бренда Deciem (владельца The Ordinary), опубликовал в Instagram компании минутное видео, снятое на заднем сиденье едущей машины, в котором бессвязно заявил, что почти все сотрудники были вовлечены в «серьёзные финансовые преступления», а бизнес полностью останавливается. Один из ключевых инвесторов компании, Estée Lauder, был вынужден добиваться через суд Онтарио отстранения Труакса от управления. Крайний пример того, как личный психологический кризис основателя может публично разрушить репутацию бренда на глазах у миллионов подписчиков.</w:t>
      </w:r>
    </w:p>
    <w:p>
      <w:pPr>
        <w:spacing w:after="220"/>
      </w:pPr>
      <w:r>
        <w:rPr>
          <w:i/>
          <w:iCs/>
          <w:color w:val="555555"/>
          <w:sz w:val="19"/>
          <w:szCs w:val="19"/>
        </w:rPr>
        <w:t xml:space="preserve">Почитать подробнее: </w:t>
      </w:r>
      <w:hyperlink w:history="1" r:id="rIdslzaedbblmqdfcu9-najj">
        <w:r>
          <w:rPr>
            <w:rStyle w:val="Hyperlink"/>
            <w:sz w:val="19"/>
            <w:szCs w:val="19"/>
          </w:rPr>
          <w:t xml:space="preserve">https://fashionista.com/2018/10/deciem-the-ordinary-ceo-drama-timeline</w:t>
        </w:r>
      </w:hyperlink>
    </w:p>
    <w:p>
      <w:pPr>
        <w:spacing w:after="60" w:before="260"/>
      </w:pPr>
      <w:r>
        <w:rPr>
          <w:b/>
          <w:bCs/>
          <w:color w:val="8A5A00"/>
        </w:rPr>
        <w:t xml:space="preserve">61. </w:t>
      </w:r>
      <w:r>
        <w:rPr>
          <w:b/>
          <w:bCs/>
        </w:rPr>
        <w:t xml:space="preserve">Николас Кейдж спустил $150 млн на динозавровый череп, два замка и мумию — и обанкротился</w:t>
      </w:r>
    </w:p>
    <w:p>
      <w:pPr>
        <w:spacing w:after="80"/>
        <w:jc w:val="both"/>
      </w:pPr>
      <w:r>
        <w:t xml:space="preserve">Оскароносный актёр Николас Кейдж известен приступами компульсивного шопинга: он перебил ставку Леонардо ДиКаприо на аукционе, купив за $276 000 череп тираннозавра (позже выяснилось, что тот был нелегально вывезен из Монголии, и Кейджу пришлось его вернуть без компенсации), приобрёл два европейских замка, гробницу девятиметровой высоты и мумифицированные пигмейские головы. К 2009 году актёр задолжал налоговой и кредиторам около $14 млн и был на грани потери домов из-за просрочек по ипотеке. История о звезде, которая буквально «покупала себе спокойствие» дорогими нелепыми вещами.</w:t>
      </w:r>
    </w:p>
    <w:p>
      <w:pPr>
        <w:spacing w:after="220"/>
      </w:pPr>
      <w:r>
        <w:rPr>
          <w:i/>
          <w:iCs/>
          <w:color w:val="555555"/>
          <w:sz w:val="19"/>
          <w:szCs w:val="19"/>
        </w:rPr>
        <w:t xml:space="preserve">Почитать подробнее: </w:t>
      </w:r>
      <w:hyperlink w:history="1" r:id="rId1olk5z_6ei8bggbmtvflh">
        <w:r>
          <w:rPr>
            <w:rStyle w:val="Hyperlink"/>
            <w:sz w:val="19"/>
            <w:szCs w:val="19"/>
          </w:rPr>
          <w:t xml:space="preserve">https://www.cnbc.com/2019/08/09/why-nicholas-cage-blew-150-million-dollars-on-a-dinosaur-skull-and-two-castles.html</w:t>
        </w:r>
      </w:hyperlink>
    </w:p>
    <w:p>
      <w:pPr>
        <w:spacing w:after="60" w:before="260"/>
      </w:pPr>
      <w:r>
        <w:rPr>
          <w:b/>
          <w:bCs/>
          <w:color w:val="8A5A00"/>
        </w:rPr>
        <w:t xml:space="preserve">62. </w:t>
      </w:r>
      <w:r>
        <w:rPr>
          <w:b/>
          <w:bCs/>
        </w:rPr>
        <w:t xml:space="preserve">Элтон Джон на суде признался, что потратил почти £40 млн за 20 месяцев — из них £293 000 только на цветы</w:t>
      </w:r>
    </w:p>
    <w:p>
      <w:pPr>
        <w:spacing w:after="80"/>
        <w:jc w:val="both"/>
      </w:pPr>
      <w:r>
        <w:t xml:space="preserve">В ходе судебного разбирательства с бывшим менеджментом в 1997 году Элтон Джон был вынужден публично отчитаться о личных тратах: с января 1996-го по сентябрь 1997 года он потратил почти £40 млн, включая £293 000 на свежие цветы и £9,6 млн на недвижимость. На вопрос адвоката, не «сошёл ли он с ума от трат», певец ответил: «Мне некому оставить эти деньги. Я одинокий мужчина. Мне нравится тратить». История давно стала символом того, как эмоциональное состояние звезды выливается в буквально неконтролируемый шопинг.</w:t>
      </w:r>
    </w:p>
    <w:p>
      <w:pPr>
        <w:spacing w:after="220"/>
      </w:pPr>
      <w:r>
        <w:rPr>
          <w:i/>
          <w:iCs/>
          <w:color w:val="555555"/>
          <w:sz w:val="19"/>
          <w:szCs w:val="19"/>
        </w:rPr>
        <w:t xml:space="preserve">Почитать подробнее: </w:t>
      </w:r>
      <w:hyperlink w:history="1" r:id="rIdviwwpuyzarl0mda0mwqwy">
        <w:r>
          <w:rPr>
            <w:rStyle w:val="Hyperlink"/>
            <w:sz w:val="19"/>
            <w:szCs w:val="19"/>
          </w:rPr>
          <w:t xml:space="preserve">https://www.independent.co.uk/news/uk/home-news/elton-john-spent-pound-40m-in-20-months-622287.html</w:t>
        </w:r>
      </w:hyperlink>
    </w:p>
    <w:p>
      <w:pPr>
        <w:spacing w:after="60" w:before="260"/>
      </w:pPr>
      <w:r>
        <w:rPr>
          <w:b/>
          <w:bCs/>
          <w:color w:val="8A5A00"/>
        </w:rPr>
        <w:t xml:space="preserve">63. </w:t>
      </w:r>
      <w:r>
        <w:rPr>
          <w:b/>
          <w:bCs/>
        </w:rPr>
        <w:t xml:space="preserve">Тейлор Свифт против Ticketmaster: как фрустрация миллионов фанатов довела дело до слушаний в Сенате США</w:t>
      </w:r>
    </w:p>
    <w:p>
      <w:pPr>
        <w:spacing w:after="80"/>
        <w:jc w:val="both"/>
      </w:pPr>
      <w:r>
        <w:t xml:space="preserve">15 ноября 2022 года на предпродажу билетов тура Eras Tour зарегистрировались 3,5 млн фанатов через программу Ticketmaster «Verified Fan», но система получила 3,5 млрд запросов за день и рухнула: часы ожидания, зависания, а затем перекупщики, взвинтившие цены на билеты до 70 раз от номинала. Массовая паника и злость фанатов вылились в такой резонанс, что судебный комитет Сената США 24 января 2023 года провёл почти трёхчасовое слушание по монополии Ticketmaster и Live Nation. Символ того, как искусственно созданный ажиотаж и дефицит превращают покупку билета в изматывающий, тревожный марафон.</w:t>
      </w:r>
    </w:p>
    <w:p>
      <w:pPr>
        <w:spacing w:after="220"/>
      </w:pPr>
      <w:r>
        <w:rPr>
          <w:i/>
          <w:iCs/>
          <w:color w:val="555555"/>
          <w:sz w:val="19"/>
          <w:szCs w:val="19"/>
        </w:rPr>
        <w:t xml:space="preserve">Почитать подробнее: </w:t>
      </w:r>
      <w:hyperlink w:history="1" r:id="rIdmi6ya8pvxaeopajjq6ske">
        <w:r>
          <w:rPr>
            <w:rStyle w:val="Hyperlink"/>
            <w:sz w:val="19"/>
            <w:szCs w:val="19"/>
          </w:rPr>
          <w:t xml:space="preserve">https://time.com/6249730/ticketmaster-taylor-swift-hearing-congress/</w:t>
        </w:r>
      </w:hyperlink>
    </w:p>
    <w:p>
      <w:pPr>
        <w:spacing w:after="60" w:before="260"/>
      </w:pPr>
      <w:r>
        <w:rPr>
          <w:b/>
          <w:bCs/>
          <w:color w:val="8A5A00"/>
        </w:rPr>
        <w:t xml:space="preserve">64. </w:t>
      </w:r>
      <w:r>
        <w:rPr>
          <w:b/>
          <w:bCs/>
        </w:rPr>
        <w:t xml:space="preserve">Fyre Festival: как FOMO-маркетинг со звёздами довёл тысячи людей до импульсивной покупки билетов за $10 000 на фестиваль, которого не существовало</w:t>
      </w:r>
    </w:p>
    <w:p>
      <w:pPr>
        <w:spacing w:after="80"/>
        <w:jc w:val="both"/>
      </w:pPr>
      <w:r>
        <w:t xml:space="preserve">Рэпер Ja Rule вместе с моделями Кендалл Дженнер и Беллой Хадид, которым заплатили огромные гонорары, рекламировали Fyre Festival как элитный праздник на Багамах — реклама строилась чисто на страхе упустить событие. Билеты за $10 000+ раскупили почти мгновенно в начале 2017 года. В реальности гостей встретили размокшие палатки для беженцев вместо вилл и сэндвичи с сыром вместо обещанной гастрономии. Учебный пример того, как маркетинг, целенаправленно давящий на тревогу «остаться в стороне», толкает людей на крупные импульсивные траты без проверки фактов.</w:t>
      </w:r>
    </w:p>
    <w:p>
      <w:pPr>
        <w:spacing w:after="220"/>
      </w:pPr>
      <w:r>
        <w:rPr>
          <w:i/>
          <w:iCs/>
          <w:color w:val="555555"/>
          <w:sz w:val="19"/>
          <w:szCs w:val="19"/>
        </w:rPr>
        <w:t xml:space="preserve">Почитать подробнее: </w:t>
      </w:r>
      <w:hyperlink w:history="1" r:id="rIdbqouki7k-q9bh5vle535r">
        <w:r>
          <w:rPr>
            <w:rStyle w:val="Hyperlink"/>
            <w:sz w:val="19"/>
            <w:szCs w:val="19"/>
          </w:rPr>
          <w:t xml:space="preserve">https://www.forbes.com/sites/nathanpettijohn/2019/03/05/hustled-scammed-bamboozled-and-hoodwinked-why-fyre-festival-wasnt-ja-rules-fault/</w:t>
        </w:r>
      </w:hyperlink>
    </w:p>
    <w:p>
      <w:pPr>
        <w:spacing w:after="60" w:before="260"/>
      </w:pPr>
      <w:r>
        <w:rPr>
          <w:b/>
          <w:bCs/>
          <w:color w:val="8A5A00"/>
        </w:rPr>
        <w:t xml:space="preserve">65. </w:t>
      </w:r>
      <w:r>
        <w:rPr>
          <w:b/>
          <w:bCs/>
        </w:rPr>
        <w:t xml:space="preserve">Pepsi сняла с эфира рекламу с Кендалл Дженнер уже на следующий день после премьеры</w:t>
      </w:r>
    </w:p>
    <w:p>
      <w:pPr>
        <w:spacing w:after="80"/>
        <w:jc w:val="both"/>
      </w:pPr>
      <w:r>
        <w:t xml:space="preserve">4 апреля 2017 года вышел ролик, в котором Кендалл Дженнер бросает фотосессию, вливается в уличный протест и вручает банку Pepsi полицейскому — тот делает глоток, и толпа радуется. Ролик обвинили в том, что он легкомысленно эксплуатирует образы протестов против полицейского насилия ради продажи газировки. Возмущение в соцсетях было настолько мощным, что Pepsi отозвала кампанию уже 5 апреля с извинениями: «Мы явно промахнулись». Классический пример попытки «оседлать» общественную тревогу как рекламный крючок — и мгновенного, сокрушительного backlash.</w:t>
      </w:r>
    </w:p>
    <w:p>
      <w:pPr>
        <w:spacing w:after="220"/>
      </w:pPr>
      <w:r>
        <w:rPr>
          <w:i/>
          <w:iCs/>
          <w:color w:val="555555"/>
          <w:sz w:val="19"/>
          <w:szCs w:val="19"/>
        </w:rPr>
        <w:t xml:space="preserve">Почитать подробнее: </w:t>
      </w:r>
      <w:hyperlink w:history="1" r:id="rIdhbihvrq7rlnmhlybhzi6u">
        <w:r>
          <w:rPr>
            <w:rStyle w:val="Hyperlink"/>
            <w:sz w:val="19"/>
            <w:szCs w:val="19"/>
          </w:rPr>
          <w:t xml:space="preserve">https://www.cnbc.com/2017/04/05/kendall-jenners-pepsi-ad-causes-twitter-storm-labeled-disrespectful.html</w:t>
        </w:r>
      </w:hyperlink>
    </w:p>
    <w:p>
      <w:pPr>
        <w:spacing w:after="60" w:before="260"/>
      </w:pPr>
      <w:r>
        <w:rPr>
          <w:b/>
          <w:bCs/>
          <w:color w:val="8A5A00"/>
        </w:rPr>
        <w:t xml:space="preserve">66. </w:t>
      </w:r>
      <w:r>
        <w:rPr>
          <w:b/>
          <w:bCs/>
        </w:rPr>
        <w:t xml:space="preserve">Peloton потерял почти $1 млрд капитализации за один день из-за рекламы, которую зрители сочли «пугающей»</w:t>
      </w:r>
    </w:p>
    <w:p>
      <w:pPr>
        <w:spacing w:after="80"/>
        <w:jc w:val="both"/>
      </w:pPr>
      <w:r>
        <w:t xml:space="preserve">Ролик «The Gift That Gives Back», показывавший женщину, которая весь год ведёт видеодневник тренировок на подаренном мужем велотренажёре, зрители восприняли как пассивно-агрессивный намёк на её внешность и вес. 3 декабря 2019 года эта реакция обрушила акции Peloton более чем на 9% за день, компания потеряла $942 млн рыночной стоимости — реклама, обращающаяся к тревоге аудитории (в данном случае о самоконтроле и внешности), взорвалась обратным эффектом.</w:t>
      </w:r>
    </w:p>
    <w:p>
      <w:pPr>
        <w:spacing w:after="220"/>
      </w:pPr>
      <w:r>
        <w:rPr>
          <w:i/>
          <w:iCs/>
          <w:color w:val="555555"/>
          <w:sz w:val="19"/>
          <w:szCs w:val="19"/>
        </w:rPr>
        <w:t xml:space="preserve">Почитать подробнее: </w:t>
      </w:r>
      <w:hyperlink w:history="1" r:id="rIdiplz2yfzp92xvm_ivekfz">
        <w:r>
          <w:rPr>
            <w:rStyle w:val="Hyperlink"/>
            <w:sz w:val="19"/>
            <w:szCs w:val="19"/>
          </w:rPr>
          <w:t xml:space="preserve">https://www.insidehook.com/wellness/peloton-lost-942m-of-its-market-value-in-one-day-after-controversial-ad</w:t>
        </w:r>
      </w:hyperlink>
    </w:p>
    <w:p>
      <w:pPr>
        <w:spacing w:after="60" w:before="260"/>
      </w:pPr>
      <w:r>
        <w:rPr>
          <w:b/>
          <w:bCs/>
          <w:color w:val="8A5A00"/>
        </w:rPr>
        <w:t xml:space="preserve">67. </w:t>
      </w:r>
      <w:r>
        <w:rPr>
          <w:b/>
          <w:bCs/>
        </w:rPr>
        <w:t xml:space="preserve">Patagonia в Чёрную пятницу напечатала рекламу «Не покупайте эту куртку» — и в итоге продажи выросли на 30%</w:t>
      </w:r>
    </w:p>
    <w:p>
      <w:pPr>
        <w:spacing w:after="80"/>
        <w:jc w:val="both"/>
      </w:pPr>
      <w:r>
        <w:t xml:space="preserve">25 ноября 2011 года, в день, когда весь американский ритейл выжимает из покупателей максимум импульсивных трат, Patagonia разместила в The New York Times рекламу собственной куртки с текстом об экологическом ущербе от её производства и прямым призывом: «Не покупайте то, что вам не нужно». Вместо самопродажи бренд продвигал программу ремонта и переиспользования старой одежды. Контринтуитивно за следующие девять месяцев продажи Patagonia выросли на 30% — редкий пример маркетинга, который открыто отказался эксплуатировать потребительский азарт и выиграл на контрасте.</w:t>
      </w:r>
    </w:p>
    <w:p>
      <w:pPr>
        <w:spacing w:after="220"/>
      </w:pPr>
      <w:r>
        <w:rPr>
          <w:i/>
          <w:iCs/>
          <w:color w:val="555555"/>
          <w:sz w:val="19"/>
          <w:szCs w:val="19"/>
        </w:rPr>
        <w:t xml:space="preserve">Почитать подробнее: </w:t>
      </w:r>
      <w:hyperlink w:history="1" r:id="rIdk-4oslvrhvnlqcc8y12yz">
        <w:r>
          <w:rPr>
            <w:rStyle w:val="Hyperlink"/>
            <w:sz w:val="19"/>
            <w:szCs w:val="19"/>
          </w:rPr>
          <w:t xml:space="preserve">https://www.patagonia.com/stories/planet/activism/dont-buy-this-jacket-black-friday-and-the-new-york-times/story-18615.html</w:t>
        </w:r>
      </w:hyperlink>
    </w:p>
    <w:p>
      <w:pPr>
        <w:spacing w:after="60" w:before="260"/>
      </w:pPr>
      <w:r>
        <w:rPr>
          <w:b/>
          <w:bCs/>
          <w:color w:val="8A5A00"/>
        </w:rPr>
        <w:t xml:space="preserve">68. </w:t>
      </w:r>
      <w:r>
        <w:rPr>
          <w:b/>
          <w:bCs/>
        </w:rPr>
        <w:t xml:space="preserve">Барак Обама объяснил всему миру, что такое «усталость от решений» — и стал носить только два цвета костюмов</w:t>
      </w:r>
    </w:p>
    <w:p>
      <w:pPr>
        <w:spacing w:after="80"/>
        <w:jc w:val="both"/>
      </w:pPr>
      <w:r>
        <w:t xml:space="preserve">В интервью Vanity Fair 2012 года действующий президент США рассказал, что специально ограничил гардероб серыми и синими костюмами: «Я стараюсь сократить число решений. Не хочу решать, что мне есть или что надеть, — у меня и так слишком много других решений». Эпизод стал одной из самых растиражированных иллюстраций decision fatigue — эффекта, при котором мозг, истощённый множеством выборов за день, начинает принимать более импульсивные или более осторожные решения (тот же механизм, из-за которого судьи выносят более суровые приговоры к концу дня).</w:t>
      </w:r>
    </w:p>
    <w:p>
      <w:pPr>
        <w:spacing w:after="220"/>
      </w:pPr>
      <w:r>
        <w:rPr>
          <w:i/>
          <w:iCs/>
          <w:color w:val="555555"/>
          <w:sz w:val="19"/>
          <w:szCs w:val="19"/>
        </w:rPr>
        <w:t xml:space="preserve">Почитать подробнее: </w:t>
      </w:r>
      <w:hyperlink w:history="1" r:id="rIdtjnn2xc78q5x1ggefbgfr">
        <w:r>
          <w:rPr>
            <w:rStyle w:val="Hyperlink"/>
            <w:sz w:val="19"/>
            <w:szCs w:val="19"/>
          </w:rPr>
          <w:t xml:space="preserve">https://www.fastcompany.com/3026265/always-wear-the-same-suit-obamas-presidential-productivity-secrets</w:t>
        </w:r>
      </w:hyperlink>
    </w:p>
    <w:p>
      <w:pPr>
        <w:spacing w:after="60" w:before="260"/>
      </w:pPr>
      <w:r>
        <w:rPr>
          <w:b/>
          <w:bCs/>
          <w:color w:val="8A5A00"/>
        </w:rPr>
        <w:t xml:space="preserve">69. </w:t>
      </w:r>
      <w:r>
        <w:rPr>
          <w:b/>
          <w:bCs/>
        </w:rPr>
        <w:t xml:space="preserve">Финтех-сервис Klarna получил запрет на рекламу от британского регулятора за то, что предлагал «поднять настроение» покупками в долг во время локдауна</w:t>
      </w:r>
    </w:p>
    <w:p>
      <w:pPr>
        <w:spacing w:after="80"/>
        <w:jc w:val="both"/>
      </w:pPr>
      <w:r>
        <w:t xml:space="preserve">Весной 2020 года Klarna запустила кампанию в Instagram с блогерами, которые хвастались новой одеждой, купленной «в рассрочку» через Klarna, с посылом вроде «нарядиться — это буст настроения». В декабре 2020 года британский регулятор рекламы ASA признал четыре таких поста «безответственными»: реклама фактически поощряла людей брать долг ради психологического утешения именно в момент, когда финансовое и ментальное состояние аудитории было наиболее уязвимым из-за коронавируса. Все посты были сняты и запрещены к повторному показу — один из немногих официально задокументированных случаев, когда регулятор прямо признал: реклама эксплуатировала тревожное состояние потребителей.</w:t>
      </w:r>
    </w:p>
    <w:p>
      <w:pPr>
        <w:spacing w:after="220"/>
      </w:pPr>
      <w:r>
        <w:rPr>
          <w:i/>
          <w:iCs/>
          <w:color w:val="555555"/>
          <w:sz w:val="19"/>
          <w:szCs w:val="19"/>
        </w:rPr>
        <w:t xml:space="preserve">Почитать подробнее: </w:t>
      </w:r>
      <w:hyperlink w:history="1" r:id="rIdvgu_p99jjgrceo2jlwnhr">
        <w:r>
          <w:rPr>
            <w:rStyle w:val="Hyperlink"/>
            <w:sz w:val="19"/>
            <w:szCs w:val="19"/>
          </w:rPr>
          <w:t xml:space="preserve">https://www.theguardian.com/money/2020/dec/23/uk-watchdog-bans-klarna-covid-shopping-advert</w:t>
        </w:r>
      </w:hyperlink>
    </w:p>
    <w:p>
      <w:pPr>
        <w:pStyle w:val="Heading1"/>
        <w:pBdr>
          <w:bottom w:val="single" w:color="C0C0C0" w:sz="6" w:space="4"/>
        </w:pBdr>
        <w:spacing w:after="200" w:before="480"/>
      </w:pPr>
      <w:r>
        <w:t xml:space="preserve">Раздел 5. Большие идеи</w:t>
      </w:r>
    </w:p>
    <w:p>
      <w:pPr>
        <w:spacing w:after="60" w:before="260"/>
      </w:pPr>
      <w:r>
        <w:rPr>
          <w:b/>
          <w:bCs/>
          <w:color w:val="8A5A00"/>
        </w:rPr>
        <w:t xml:space="preserve">70. </w:t>
      </w:r>
      <w:r>
        <w:rPr>
          <w:b/>
          <w:bCs/>
        </w:rPr>
        <w:t xml:space="preserve">Nervous System-Informed Marketing (NSIM) — маркетинг, который сначала регулирует нервную систему, а потом продаёт</w:t>
      </w:r>
    </w:p>
    <w:p>
      <w:pPr>
        <w:spacing w:after="80"/>
        <w:jc w:val="both"/>
      </w:pPr>
      <w:r>
        <w:t xml:space="preserve">Идея в том, что физиологическое состояние человека (возбуждение, тревога, спокойствие), в котором он встречает бренд, определяет, поверит ли он ему и запомнит ли его, — раньше, чем сработает логика или контент. Практически это отказ от агрессивных, давящих на срочность формулировок в пользу темпа, пауз, «безопасного» тона голоса и визуала, которые не перегружают нервную систему клиента. Термин продвигают независимые консультанты для «сознательных предпринимателей»; агрегатор Amra &amp; Elma фиксирует, что 73% таких предпринимателей чувствуют несовпадение с традиционными методами маркетинга. В русскоязычном пространстве конкретный термин и подход почти не встречается — используется только общее слово «нейромаркетинг» в старом смысле (ЭЭГ, айтрекинг).</w:t>
      </w:r>
    </w:p>
    <w:p>
      <w:pPr>
        <w:spacing w:after="220"/>
      </w:pPr>
      <w:r>
        <w:rPr>
          <w:i/>
          <w:iCs/>
          <w:color w:val="555555"/>
          <w:sz w:val="19"/>
          <w:szCs w:val="19"/>
        </w:rPr>
        <w:t xml:space="preserve">Почитать подробнее: </w:t>
      </w:r>
      <w:hyperlink w:history="1" r:id="rIdybcautrghdl_hy9s0i8mm">
        <w:r>
          <w:rPr>
            <w:rStyle w:val="Hyperlink"/>
            <w:sz w:val="19"/>
            <w:szCs w:val="19"/>
          </w:rPr>
          <w:t xml:space="preserve">https://medium.com/@alexerousseau/the-next-evolution-of-ethical-marketing-is-rooted-in-the-human-nervous-system-333dcf53cb3b</w:t>
        </w:r>
      </w:hyperlink>
      <w:r>
        <w:rPr>
          <w:i/>
          <w:iCs/>
          <w:color w:val="555555"/>
          <w:sz w:val="19"/>
          <w:szCs w:val="19"/>
        </w:rPr>
        <w:t xml:space="preserve">  ·  </w:t>
      </w:r>
      <w:hyperlink w:history="1" r:id="rIdwufubg3dx8n3dh_r1tcv8">
        <w:r>
          <w:rPr>
            <w:rStyle w:val="Hyperlink"/>
            <w:sz w:val="19"/>
            <w:szCs w:val="19"/>
          </w:rPr>
          <w:t xml:space="preserve">https://www.amraandelma.com/nervous-system-marketing-statistics/</w:t>
        </w:r>
      </w:hyperlink>
      <w:r>
        <w:rPr>
          <w:i/>
          <w:iCs/>
          <w:color w:val="555555"/>
          <w:sz w:val="19"/>
          <w:szCs w:val="19"/>
        </w:rPr>
        <w:t xml:space="preserve">  ·  </w:t>
      </w:r>
      <w:hyperlink w:history="1" r:id="rId7irr2bh0ldhwjstzsjmqy">
        <w:r>
          <w:rPr>
            <w:rStyle w:val="Hyperlink"/>
            <w:sz w:val="19"/>
            <w:szCs w:val="19"/>
          </w:rPr>
          <w:t xml:space="preserve">https://www.thecentreforhealing.com/blog/the-somatic-shift-a-2026</w:t>
        </w:r>
      </w:hyperlink>
    </w:p>
    <w:p>
      <w:pPr>
        <w:spacing w:after="60" w:before="260"/>
      </w:pPr>
      <w:r>
        <w:rPr>
          <w:b/>
          <w:bCs/>
          <w:color w:val="8A5A00"/>
        </w:rPr>
        <w:t xml:space="preserve">71. </w:t>
      </w:r>
      <w:r>
        <w:rPr>
          <w:b/>
          <w:bCs/>
        </w:rPr>
        <w:t xml:space="preserve">Маркетинг, спроектированный под усталость от выбора (choice-fatigue-aware marketing)</w:t>
      </w:r>
    </w:p>
    <w:p>
      <w:pPr>
        <w:spacing w:after="80"/>
        <w:jc w:val="both"/>
      </w:pPr>
      <w:r>
        <w:t xml:space="preserve">Бренды всё чаще строят не витрину «выбери из 50 вариантов», а короткий курируемый шорт-лист или единственную рекомендацию, потому что избыток опций сам по себе снижает конверсию и удовлетворённость. Борьба идёт не за внимание, а за то, чтобы забрать у клиента часть решений: готовые комплекты, «стартовые наборы», алгоритмический шорт-лист вместо каталога. Attentive и Braze пишут об этом в отчётах о потребительских трендах 2026 года, а исследовательская платформа We Are Human8 выделила «Curated Choice» отдельным трендом 2025 года; Optimove фиксирует, что 70% людей чувствуют себя перегруженными выбором при онлайн-покупках.</w:t>
      </w:r>
    </w:p>
    <w:p>
      <w:pPr>
        <w:spacing w:after="220"/>
      </w:pPr>
      <w:r>
        <w:rPr>
          <w:i/>
          <w:iCs/>
          <w:color w:val="555555"/>
          <w:sz w:val="19"/>
          <w:szCs w:val="19"/>
        </w:rPr>
        <w:t xml:space="preserve">Почитать подробнее: </w:t>
      </w:r>
      <w:hyperlink w:history="1" r:id="rIdgjxipiqdnrid8jq4ua6oz">
        <w:r>
          <w:rPr>
            <w:rStyle w:val="Hyperlink"/>
            <w:sz w:val="19"/>
            <w:szCs w:val="19"/>
          </w:rPr>
          <w:t xml:space="preserve">https://www.attentive.com/blog/2026-personalization-trends</w:t>
        </w:r>
      </w:hyperlink>
      <w:r>
        <w:rPr>
          <w:i/>
          <w:iCs/>
          <w:color w:val="555555"/>
          <w:sz w:val="19"/>
          <w:szCs w:val="19"/>
        </w:rPr>
        <w:t xml:space="preserve">  ·  </w:t>
      </w:r>
      <w:hyperlink w:history="1" r:id="rIdxfuw9ao_xwi-4wsioftnn">
        <w:r>
          <w:rPr>
            <w:rStyle w:val="Hyperlink"/>
            <w:sz w:val="19"/>
            <w:szCs w:val="19"/>
          </w:rPr>
          <w:t xml:space="preserve">https://inspiration.wearehuman8.com/content/2025-trend-report/curated-choice</w:t>
        </w:r>
      </w:hyperlink>
      <w:r>
        <w:rPr>
          <w:i/>
          <w:iCs/>
          <w:color w:val="555555"/>
          <w:sz w:val="19"/>
          <w:szCs w:val="19"/>
        </w:rPr>
        <w:t xml:space="preserve">  ·  </w:t>
      </w:r>
      <w:hyperlink w:history="1" r:id="rIdvmxwfolrev-nsrwfbhcyo">
        <w:r>
          <w:rPr>
            <w:rStyle w:val="Hyperlink"/>
            <w:sz w:val="19"/>
            <w:szCs w:val="19"/>
          </w:rPr>
          <w:t xml:space="preserve">https://www.cmswire.com/customer-experience/choice-paralysis-is-quietly-wrecking-your-conversions/</w:t>
        </w:r>
      </w:hyperlink>
    </w:p>
    <w:p>
      <w:pPr>
        <w:spacing w:after="60" w:before="260"/>
      </w:pPr>
      <w:r>
        <w:rPr>
          <w:b/>
          <w:bCs/>
          <w:color w:val="8A5A00"/>
        </w:rPr>
        <w:t xml:space="preserve">72. </w:t>
      </w:r>
      <w:r>
        <w:rPr>
          <w:b/>
          <w:bCs/>
        </w:rPr>
        <w:t xml:space="preserve">Данные подтверждают: меньше вариантов на витрине — больше продаж (парадокс выбора возвращается как инструмент конверсии)</w:t>
      </w:r>
    </w:p>
    <w:p>
      <w:pPr>
        <w:spacing w:after="80"/>
        <w:jc w:val="both"/>
      </w:pPr>
      <w:r>
        <w:t xml:space="preserve">Классическая теория «парадокса выбора» переходит в практический инструмент e-commerce: ограничение выбора до 6 вариантов даёт около 30% конверсии в покупку, тогда как 24 варианта роняют её до 3%, а каждая дополнительная опция товара снижает конверсию примерно на 2%. Это не общий совет «упрощайте», а измеримая зависимость, на основе которой перестраиваются каталоги и тарифные сетки — руководство Lead Alchemists и материал Winsome Marketing (2025) прямо ссылаются на эти цифры как практическое руководство к действию.</w:t>
      </w:r>
    </w:p>
    <w:p>
      <w:pPr>
        <w:spacing w:after="220"/>
      </w:pPr>
      <w:r>
        <w:rPr>
          <w:i/>
          <w:iCs/>
          <w:color w:val="555555"/>
          <w:sz w:val="19"/>
          <w:szCs w:val="19"/>
        </w:rPr>
        <w:t xml:space="preserve">Почитать подробнее: </w:t>
      </w:r>
      <w:hyperlink w:history="1" r:id="rIdjbtzvq0hr_odqs4tffeuu">
        <w:r>
          <w:rPr>
            <w:rStyle w:val="Hyperlink"/>
            <w:sz w:val="19"/>
            <w:szCs w:val="19"/>
          </w:rPr>
          <w:t xml:space="preserve">https://www.leadalchemists.com/marketing-psychology/paradox-of-choice/</w:t>
        </w:r>
      </w:hyperlink>
      <w:r>
        <w:rPr>
          <w:i/>
          <w:iCs/>
          <w:color w:val="555555"/>
          <w:sz w:val="19"/>
          <w:szCs w:val="19"/>
        </w:rPr>
        <w:t xml:space="preserve">  ·  </w:t>
      </w:r>
      <w:hyperlink w:history="1" r:id="rIdo8h4tc0l66qrpsu_bkde6">
        <w:r>
          <w:rPr>
            <w:rStyle w:val="Hyperlink"/>
            <w:sz w:val="19"/>
            <w:szCs w:val="19"/>
          </w:rPr>
          <w:t xml:space="preserve">https://winsomemarketing.com/winsome-marketing/the-paradox-of-choice-how-too-many-options-affect-consumer-decision-making</w:t>
        </w:r>
      </w:hyperlink>
      <w:r>
        <w:rPr>
          <w:i/>
          <w:iCs/>
          <w:color w:val="555555"/>
          <w:sz w:val="19"/>
          <w:szCs w:val="19"/>
        </w:rPr>
        <w:t xml:space="preserve">  ·  </w:t>
      </w:r>
      <w:hyperlink w:history="1" r:id="rId-eq61iiktdewwa5acp14l">
        <w:r>
          <w:rPr>
            <w:rStyle w:val="Hyperlink"/>
            <w:sz w:val="19"/>
            <w:szCs w:val="19"/>
          </w:rPr>
          <w:t xml:space="preserve">https://cognitive-clicks.com/blog/the-paradox-of-choice/</w:t>
        </w:r>
      </w:hyperlink>
    </w:p>
    <w:p>
      <w:pPr>
        <w:spacing w:after="60" w:before="260"/>
      </w:pPr>
      <w:r>
        <w:rPr>
          <w:b/>
          <w:bCs/>
          <w:color w:val="8A5A00"/>
        </w:rPr>
        <w:t xml:space="preserve">73. </w:t>
      </w:r>
      <w:r>
        <w:rPr>
          <w:b/>
          <w:bCs/>
        </w:rPr>
        <w:t xml:space="preserve">Бэклэш против ИИ-рекламы: бренды публично отказываются от заметного ИИ в креативе</w:t>
      </w:r>
    </w:p>
    <w:p>
      <w:pPr>
        <w:spacing w:after="80"/>
        <w:jc w:val="both"/>
      </w:pPr>
      <w:r>
        <w:t xml:space="preserve">Видимая, легко узнаваемая ИИ-генерация в рекламе перестаёт быть сигналом инновационности и начинает работать против бренда. Опрос Harris Poll (июнь 2026) показывает, что 78% потребителей считают, что ИИ делает рекламу менее подлинной, 73% меньше доверяют рекламе, которую подозревают в ИИ-генерации, а 63% реже готовы купить у бренда с ИИ-рекламой; PorchGroupMedia отмечает, что 54% американцев сообщают об «усталости от ИИ» в 2026 году. В начале 2026 года Aerie, Equinox и Almond Breeze запустили кампании, явно критикующие «ИИ-шлак» в рекламе, а Dove ещё в 2025 году публично пообещал не заменять людей ИИ в своей рекламе.</w:t>
      </w:r>
    </w:p>
    <w:p>
      <w:pPr>
        <w:spacing w:after="220"/>
      </w:pPr>
      <w:r>
        <w:rPr>
          <w:i/>
          <w:iCs/>
          <w:color w:val="555555"/>
          <w:sz w:val="19"/>
          <w:szCs w:val="19"/>
        </w:rPr>
        <w:t xml:space="preserve">Почитать подробнее: </w:t>
      </w:r>
      <w:hyperlink w:history="1" r:id="rIdav0kvl2hqu11xqpwpw8ly">
        <w:r>
          <w:rPr>
            <w:rStyle w:val="Hyperlink"/>
            <w:sz w:val="19"/>
            <w:szCs w:val="19"/>
          </w:rPr>
          <w:t xml:space="preserve">https://www.breef.com/breefingroom/articles/the-ai-marketing-backlash-why-ai-first-brands-are-starting-to-fall-flat</w:t>
        </w:r>
      </w:hyperlink>
      <w:r>
        <w:rPr>
          <w:i/>
          <w:iCs/>
          <w:color w:val="555555"/>
          <w:sz w:val="19"/>
          <w:szCs w:val="19"/>
        </w:rPr>
        <w:t xml:space="preserve">  ·  </w:t>
      </w:r>
      <w:hyperlink w:history="1" r:id="rId18dr9rrcge-abbg5dowm8">
        <w:r>
          <w:rPr>
            <w:rStyle w:val="Hyperlink"/>
            <w:sz w:val="19"/>
            <w:szCs w:val="19"/>
          </w:rPr>
          <w:t xml:space="preserve">https://porchgroupmedia.com/blog/ai-fatigue/</w:t>
        </w:r>
      </w:hyperlink>
    </w:p>
    <w:p>
      <w:pPr>
        <w:spacing w:after="60" w:before="260"/>
      </w:pPr>
      <w:r>
        <w:rPr>
          <w:b/>
          <w:bCs/>
          <w:color w:val="8A5A00"/>
        </w:rPr>
        <w:t xml:space="preserve">74. </w:t>
      </w:r>
      <w:r>
        <w:rPr>
          <w:b/>
          <w:bCs/>
        </w:rPr>
        <w:t xml:space="preserve">Loud budgeting: открытый разговор о деньгах как новая форма социального одобрения траты (и отказа от неё)</w:t>
      </w:r>
    </w:p>
    <w:p>
      <w:pPr>
        <w:spacing w:after="80"/>
        <w:jc w:val="both"/>
      </w:pPr>
      <w:r>
        <w:t xml:space="preserve">Вместо того чтобы скрывать финансовые ограничения, как раньше делала «тихая роскошь», люди — в первую очередь молодые — открыто объявляют, на что они не готовы тратить деньги, превращая отказ от покупки в предмет гордости, а не стыда. Термин ввёл тиктокер Lucas Battle в декабре 2023 года; к 2025 году он уже разбирается в академическом материале бизнес-школы Университета Монтклер как устойчивый потребительский тренд. Для маркетинга это значит: прозрачная, без манипуляций коммуникация о цене начинает работать лучше, чем демонстрация статуса через покупку.</w:t>
      </w:r>
    </w:p>
    <w:p>
      <w:pPr>
        <w:spacing w:after="220"/>
      </w:pPr>
      <w:r>
        <w:rPr>
          <w:i/>
          <w:iCs/>
          <w:color w:val="555555"/>
          <w:sz w:val="19"/>
          <w:szCs w:val="19"/>
        </w:rPr>
        <w:t xml:space="preserve">Почитать подробнее: </w:t>
      </w:r>
      <w:hyperlink w:history="1" r:id="rIdxc4on0gxy_5iriafa_o5x">
        <w:r>
          <w:rPr>
            <w:rStyle w:val="Hyperlink"/>
            <w:sz w:val="19"/>
            <w:szCs w:val="19"/>
          </w:rPr>
          <w:t xml:space="preserve">https://www.montclair.edu/business/2025/03/31/3920/</w:t>
        </w:r>
      </w:hyperlink>
      <w:r>
        <w:rPr>
          <w:i/>
          <w:iCs/>
          <w:color w:val="555555"/>
          <w:sz w:val="19"/>
          <w:szCs w:val="19"/>
        </w:rPr>
        <w:t xml:space="preserve">  ·  </w:t>
      </w:r>
      <w:hyperlink w:history="1" r:id="rId94yza31z77a0_00c7ysxh">
        <w:r>
          <w:rPr>
            <w:rStyle w:val="Hyperlink"/>
            <w:sz w:val="19"/>
            <w:szCs w:val="19"/>
          </w:rPr>
          <w:t xml:space="preserve">https://izea.com/resources/loud-budgeting-trend/</w:t>
        </w:r>
      </w:hyperlink>
    </w:p>
    <w:p>
      <w:pPr>
        <w:spacing w:after="60" w:before="260"/>
      </w:pPr>
      <w:r>
        <w:rPr>
          <w:b/>
          <w:bCs/>
          <w:color w:val="8A5A00"/>
        </w:rPr>
        <w:t xml:space="preserve">75. </w:t>
      </w:r>
      <w:r>
        <w:rPr>
          <w:b/>
          <w:bCs/>
        </w:rPr>
        <w:t xml:space="preserve">Анти-FOMO и верифицированный дефицит вместо искусственной срочности</w:t>
      </w:r>
    </w:p>
    <w:p>
      <w:pPr>
        <w:spacing w:after="80"/>
        <w:jc w:val="both"/>
      </w:pPr>
      <w:r>
        <w:t xml:space="preserve">Классические триггеры срочности («осталось 3 места», таймеры обратного отсчёта) всё чаще вызывают не покупку, а недоверие и раздражение, поэтому часть брендов заменяет искусственный дефицит на проверяемый: физический товар привязывается к цифровому активу (NFT/токен), который невозможно подделать, и эксклюзивность становится технически подтверждаемым фактом, а не рекламной фразой. Материал Athlon Sports (2026) описывает рост «гибридных коллекционных предметов» у Nike, Louis Vuitton, Prada, Diesel как ответ на запрос проверяемой, а не декларируемой эксклюзивности.</w:t>
      </w:r>
    </w:p>
    <w:p>
      <w:pPr>
        <w:spacing w:after="220"/>
      </w:pPr>
      <w:r>
        <w:rPr>
          <w:i/>
          <w:iCs/>
          <w:color w:val="555555"/>
          <w:sz w:val="19"/>
          <w:szCs w:val="19"/>
        </w:rPr>
        <w:t xml:space="preserve">Почитать подробнее: </w:t>
      </w:r>
      <w:hyperlink w:history="1" r:id="rIdgf1mfezvs4uozwsrhtec5">
        <w:r>
          <w:rPr>
            <w:rStyle w:val="Hyperlink"/>
            <w:sz w:val="19"/>
            <w:szCs w:val="19"/>
          </w:rPr>
          <w:t xml:space="preserve">https://www.readycloud.com/info/2026-fomo-statistics-every-ecommerce-brand-should-watch</w:t>
        </w:r>
      </w:hyperlink>
      <w:r>
        <w:rPr>
          <w:i/>
          <w:iCs/>
          <w:color w:val="555555"/>
          <w:sz w:val="19"/>
          <w:szCs w:val="19"/>
        </w:rPr>
        <w:t xml:space="preserve">  ·  </w:t>
      </w:r>
      <w:hyperlink w:history="1" r:id="rIds9xrtvfxlfo3ajh58pe6k">
        <w:r>
          <w:rPr>
            <w:rStyle w:val="Hyperlink"/>
            <w:sz w:val="19"/>
            <w:szCs w:val="19"/>
          </w:rPr>
          <w:t xml:space="preserve">https://athlonsports.com/collectibles/hybrid-collectibles-nfts-physical-2026</w:t>
        </w:r>
      </w:hyperlink>
    </w:p>
    <w:p>
      <w:pPr>
        <w:spacing w:after="60" w:before="260"/>
      </w:pPr>
      <w:r>
        <w:rPr>
          <w:b/>
          <w:bCs/>
          <w:color w:val="8A5A00"/>
        </w:rPr>
        <w:t xml:space="preserve">76. </w:t>
      </w:r>
      <w:r>
        <w:rPr>
          <w:b/>
          <w:bCs/>
        </w:rPr>
        <w:t xml:space="preserve">Офлайн и цифровой детокс как новая форма статуса — «присутствие» продаётся как роскошь</w:t>
      </w:r>
    </w:p>
    <w:p>
      <w:pPr>
        <w:spacing w:after="80"/>
        <w:jc w:val="both"/>
      </w:pPr>
      <w:r>
        <w:t xml:space="preserve">Постоянная доступность онлайн и бесконечный скролл настолько истощают, что способность отключиться становится не признаком отставания, а предметом статуса: люди платят за поездки, специально организованные так, чтобы забрать у них телефон, а бренды используют офлайн-форматы именно потому, что аудитория физически меньше смотрит в экран. Axios (24 апреля 2026) фиксирует рост «свободных от телефона» пространств: 47% людей младше 30 лет сознательно сокращают экранное время против 32% людей старшего возраста, а 60% поколения Z говорят, что скроллинг их выматывает. Сеть офлайн-сообществ The Offline Club расширилась до 19 городов по всему миру.</w:t>
      </w:r>
    </w:p>
    <w:p>
      <w:pPr>
        <w:spacing w:after="220"/>
      </w:pPr>
      <w:r>
        <w:rPr>
          <w:i/>
          <w:iCs/>
          <w:color w:val="555555"/>
          <w:sz w:val="19"/>
          <w:szCs w:val="19"/>
        </w:rPr>
        <w:t xml:space="preserve">Почитать подробнее: </w:t>
      </w:r>
      <w:hyperlink w:history="1" r:id="rIdmvvndjowiyr97tdjxo--f">
        <w:r>
          <w:rPr>
            <w:rStyle w:val="Hyperlink"/>
            <w:sz w:val="19"/>
            <w:szCs w:val="19"/>
          </w:rPr>
          <w:t xml:space="preserve">https://www.axios.com/2026/04/24/phone-free-spaces-digital-detox-retreats-gen-z</w:t>
        </w:r>
      </w:hyperlink>
      <w:r>
        <w:rPr>
          <w:i/>
          <w:iCs/>
          <w:color w:val="555555"/>
          <w:sz w:val="19"/>
          <w:szCs w:val="19"/>
        </w:rPr>
        <w:t xml:space="preserve">  ·  </w:t>
      </w:r>
      <w:hyperlink w:history="1" r:id="rIdjfjg7ab_tpkwvgqpkdrf8">
        <w:r>
          <w:rPr>
            <w:rStyle w:val="Hyperlink"/>
            <w:sz w:val="19"/>
            <w:szCs w:val="19"/>
          </w:rPr>
          <w:t xml:space="preserve">https://www.thinklikeapublisher.com/2026-is-when-offline-is-becoming-a-luxury-unplugging/</w:t>
        </w:r>
      </w:hyperlink>
    </w:p>
    <w:p>
      <w:pPr>
        <w:spacing w:after="60" w:before="260"/>
      </w:pPr>
      <w:r>
        <w:rPr>
          <w:b/>
          <w:bCs/>
          <w:color w:val="8A5A00"/>
        </w:rPr>
        <w:t xml:space="preserve">77. </w:t>
      </w:r>
      <w:r>
        <w:rPr>
          <w:b/>
          <w:bCs/>
        </w:rPr>
        <w:t xml:space="preserve">Neurowellness — нейроблагополучие как отдельная категория брендов и продуктов</w:t>
      </w:r>
    </w:p>
    <w:p>
      <w:pPr>
        <w:spacing w:after="80"/>
        <w:jc w:val="both"/>
      </w:pPr>
      <w:r>
        <w:t xml:space="preserve">Рынок благополучия расширяется от тела к мозгу и нервной системе: бренды продают не «спокойствие» вообще, а конкретную регуляцию нервной системы — от мягких соматических практик до «нейротеха» и «встроенной» регуляции в среде (освещение, звук, интерьер). Global Wellness Summit включила «The Rise of Neurowellness» в список главных трендов 2026 года, описывая спектр от «мягких» практик до нейротехнологий как структурный сдвиг индустрии, а не разовую моду.</w:t>
      </w:r>
    </w:p>
    <w:p>
      <w:pPr>
        <w:spacing w:after="220"/>
      </w:pPr>
      <w:r>
        <w:rPr>
          <w:i/>
          <w:iCs/>
          <w:color w:val="555555"/>
          <w:sz w:val="19"/>
          <w:szCs w:val="19"/>
        </w:rPr>
        <w:t xml:space="preserve">Почитать подробнее: </w:t>
      </w:r>
      <w:hyperlink w:history="1" r:id="rIdk4wk14cb8oqouwuenwa6k">
        <w:r>
          <w:rPr>
            <w:rStyle w:val="Hyperlink"/>
            <w:sz w:val="19"/>
            <w:szCs w:val="19"/>
          </w:rPr>
          <w:t xml:space="preserve">https://www.globalwellnesssummit.com/trendium/neurowellness-one-of-the-biggest-wellness-trends-of-2026/</w:t>
        </w:r>
      </w:hyperlink>
    </w:p>
    <w:p>
      <w:pPr>
        <w:spacing w:after="60" w:before="260"/>
      </w:pPr>
      <w:r>
        <w:rPr>
          <w:b/>
          <w:bCs/>
          <w:color w:val="8A5A00"/>
        </w:rPr>
        <w:t xml:space="preserve">78. </w:t>
      </w:r>
      <w:r>
        <w:rPr>
          <w:b/>
          <w:bCs/>
        </w:rPr>
        <w:t xml:space="preserve">Де-инфлюенсинг: доверие строится через «не покупайте это»</w:t>
      </w:r>
    </w:p>
    <w:p>
      <w:pPr>
        <w:spacing w:after="80"/>
        <w:jc w:val="both"/>
      </w:pPr>
      <w:r>
        <w:t xml:space="preserve">В условиях перегрузки рекламой наибольшее доверие получают не те, кто советует купить, а те, кто прямо говорит, что покупать не стоит, — потому что это снимает с уставшего мозга подозрение в скрытой продаже. Формат зародился на TikTok в начале 2023 года и к 2025–2026 годам стал устойчивой практикой у микро- и нишевых инфлюенсеров. Отчёт Hootsuite Social Trends 2026 отмечает, что 84% поколения Z доверяют отзывам из нишевых сообществ больше, чем корпоративной рекламе.</w:t>
      </w:r>
    </w:p>
    <w:p>
      <w:pPr>
        <w:spacing w:after="220"/>
      </w:pPr>
      <w:r>
        <w:rPr>
          <w:i/>
          <w:iCs/>
          <w:color w:val="555555"/>
          <w:sz w:val="19"/>
          <w:szCs w:val="19"/>
        </w:rPr>
        <w:t xml:space="preserve">Почитать подробнее: </w:t>
      </w:r>
      <w:hyperlink w:history="1" r:id="rIddy0bllarknrscqkppj01x">
        <w:r>
          <w:rPr>
            <w:rStyle w:val="Hyperlink"/>
            <w:sz w:val="19"/>
            <w:szCs w:val="19"/>
          </w:rPr>
          <w:t xml:space="preserve">https://www.frontiersin.org/journals/communication/articles/10.3389/fcomm.2025.1600657/full</w:t>
        </w:r>
      </w:hyperlink>
      <w:r>
        <w:rPr>
          <w:i/>
          <w:iCs/>
          <w:color w:val="555555"/>
          <w:sz w:val="19"/>
          <w:szCs w:val="19"/>
        </w:rPr>
        <w:t xml:space="preserve">  ·  </w:t>
      </w:r>
      <w:hyperlink w:history="1" r:id="rIddahruptmbfuq6wv1f-xup">
        <w:r>
          <w:rPr>
            <w:rStyle w:val="Hyperlink"/>
            <w:sz w:val="19"/>
            <w:szCs w:val="19"/>
          </w:rPr>
          <w:t xml:space="preserve">https://www.hootsuite.com/research/social-trends</w:t>
        </w:r>
      </w:hyperlink>
    </w:p>
    <w:p>
      <w:pPr>
        <w:spacing w:after="60" w:before="260"/>
      </w:pPr>
      <w:r>
        <w:rPr>
          <w:b/>
          <w:bCs/>
          <w:color w:val="8A5A00"/>
        </w:rPr>
        <w:t xml:space="preserve">79. </w:t>
      </w:r>
      <w:r>
        <w:rPr>
          <w:b/>
          <w:bCs/>
        </w:rPr>
        <w:t xml:space="preserve">Снижение когнитивной нагрузки как главная метрика конверсионного UX</w:t>
      </w:r>
    </w:p>
    <w:p>
      <w:pPr>
        <w:spacing w:after="80"/>
        <w:jc w:val="both"/>
      </w:pPr>
      <w:r>
        <w:t xml:space="preserve">Количество полей формы, шагов и решений на пути к оплате само по себе стало фактором тревоги и отказа от покупки, поэтому дизайн конверсии переориентируется с «убеждения» на «облегчение»: одностраничный чекаут, сокращение количества полей (в среднем на сайтах их почти вдвое больше необходимого). Отчёт VML «The Future Shopper 2025» указывает, что 53% потребителей часто чувствуют себя перегруженными технологиями и ищут возможность «отключиться» даже в процессе покупки.</w:t>
      </w:r>
    </w:p>
    <w:p>
      <w:pPr>
        <w:spacing w:after="220"/>
      </w:pPr>
      <w:r>
        <w:rPr>
          <w:i/>
          <w:iCs/>
          <w:color w:val="555555"/>
          <w:sz w:val="19"/>
          <w:szCs w:val="19"/>
        </w:rPr>
        <w:t xml:space="preserve">Почитать подробнее: </w:t>
      </w:r>
      <w:hyperlink w:history="1" r:id="rIdmrhnyeccfbf0hy96vvqup">
        <w:r>
          <w:rPr>
            <w:rStyle w:val="Hyperlink"/>
            <w:sz w:val="19"/>
            <w:szCs w:val="19"/>
          </w:rPr>
          <w:t xml:space="preserve">https://www.digitalapplied.com/blog/ecommerce-checkout-optimization-2026-ux-guide</w:t>
        </w:r>
      </w:hyperlink>
      <w:r>
        <w:rPr>
          <w:i/>
          <w:iCs/>
          <w:color w:val="555555"/>
          <w:sz w:val="19"/>
          <w:szCs w:val="19"/>
        </w:rPr>
        <w:t xml:space="preserve">  ·  </w:t>
      </w:r>
      <w:hyperlink w:history="1" r:id="rIdv1sd7eazgcyjyhej23vr9">
        <w:r>
          <w:rPr>
            <w:rStyle w:val="Hyperlink"/>
            <w:sz w:val="19"/>
            <w:szCs w:val="19"/>
          </w:rPr>
          <w:t xml:space="preserve">https://www.convertcart.com/blog/reduce-cognitive-load</w:t>
        </w:r>
      </w:hyperlink>
      <w:r>
        <w:rPr>
          <w:i/>
          <w:iCs/>
          <w:color w:val="555555"/>
          <w:sz w:val="19"/>
          <w:szCs w:val="19"/>
        </w:rPr>
        <w:t xml:space="preserve">  ·  </w:t>
      </w:r>
      <w:hyperlink w:history="1" r:id="rIdc9wirfm18hco9utba03v0">
        <w:r>
          <w:rPr>
            <w:rStyle w:val="Hyperlink"/>
            <w:sz w:val="19"/>
            <w:szCs w:val="19"/>
          </w:rPr>
          <w:t xml:space="preserve">https://www.vml.com/insight/future-shopper</w:t>
        </w:r>
      </w:hyperlink>
    </w:p>
    <w:p>
      <w:pPr>
        <w:spacing w:after="60" w:before="260"/>
      </w:pPr>
      <w:r>
        <w:rPr>
          <w:b/>
          <w:bCs/>
          <w:color w:val="8A5A00"/>
        </w:rPr>
        <w:t xml:space="preserve">80. </w:t>
      </w:r>
      <w:r>
        <w:rPr>
          <w:b/>
          <w:bCs/>
        </w:rPr>
        <w:t xml:space="preserve">Сенсорно-спокойный дизайн ритейла для тревожных и перегруженных покупателей</w:t>
      </w:r>
    </w:p>
    <w:p>
      <w:pPr>
        <w:spacing w:after="80"/>
        <w:jc w:val="both"/>
      </w:pPr>
      <w:r>
        <w:t xml:space="preserve">Офлайн-магазины начинают проектироваться не только для эффективности продаж, но и для снижения сенсорной перегрузки: мягкий приглушённый свет, звуки природы вместо агрессивной музыки, «тихие зоны» — решения, изначально разработанные для покупателей с аутизмом, ПТСР и тревожными расстройствами, но распространяющиеся на массовую аудиторию. Аналитика Colliers отмечает, что 60% опрошенных называют естественный свет и природные звуки факторами, снижающими тревогу в магазине.</w:t>
      </w:r>
    </w:p>
    <w:p>
      <w:pPr>
        <w:spacing w:after="220"/>
      </w:pPr>
      <w:r>
        <w:rPr>
          <w:i/>
          <w:iCs/>
          <w:color w:val="555555"/>
          <w:sz w:val="19"/>
          <w:szCs w:val="19"/>
        </w:rPr>
        <w:t xml:space="preserve">Почитать подробнее: </w:t>
      </w:r>
      <w:hyperlink w:history="1" r:id="rId8su3g_m02ty2ytk5kkel7">
        <w:r>
          <w:rPr>
            <w:rStyle w:val="Hyperlink"/>
            <w:sz w:val="19"/>
            <w:szCs w:val="19"/>
          </w:rPr>
          <w:t xml:space="preserve">https://journals.sagepub.com/doi/10.1177/10717641251327928</w:t>
        </w:r>
      </w:hyperlink>
      <w:r>
        <w:rPr>
          <w:i/>
          <w:iCs/>
          <w:color w:val="555555"/>
          <w:sz w:val="19"/>
          <w:szCs w:val="19"/>
        </w:rPr>
        <w:t xml:space="preserve">  ·  </w:t>
      </w:r>
      <w:hyperlink w:history="1" r:id="rIdumjmharszamsrlznjbbiv">
        <w:r>
          <w:rPr>
            <w:rStyle w:val="Hyperlink"/>
            <w:sz w:val="19"/>
            <w:szCs w:val="19"/>
          </w:rPr>
          <w:t xml:space="preserve">https://www.chutegerdeman.com/creating-calm-mindful-retail-design-trends/</w:t>
        </w:r>
      </w:hyperlink>
    </w:p>
    <w:p>
      <w:pPr>
        <w:spacing w:after="60" w:before="260"/>
      </w:pPr>
      <w:r>
        <w:rPr>
          <w:b/>
          <w:bCs/>
          <w:color w:val="8A5A00"/>
        </w:rPr>
        <w:t xml:space="preserve">81. </w:t>
      </w:r>
      <w:r>
        <w:rPr>
          <w:b/>
          <w:bCs/>
        </w:rPr>
        <w:t xml:space="preserve">Hero-SKU / стратегия одного товара как антидот к перегрузке выбором</w:t>
      </w:r>
    </w:p>
    <w:p>
      <w:pPr>
        <w:spacing w:after="80"/>
        <w:jc w:val="both"/>
      </w:pPr>
      <w:r>
        <w:t xml:space="preserve">Бренд, который сознательно ограничивает себя одним «хиро»-товаром вместо широкой линейки, получает не только операционную простоту, но и маркетинговое преимущество: клиенту не нужно выбирать между вариантами бренда, а сам бренд становится синонимом одной вещи. Marketplace Pulse описывает феномен «single-product millionaire»: более 800 продавцов на Amazon зарабатывают свыше $1 млн в год на одном товаре, 19 из них — свыше $10 млн.</w:t>
      </w:r>
    </w:p>
    <w:p>
      <w:pPr>
        <w:spacing w:after="220"/>
      </w:pPr>
      <w:r>
        <w:rPr>
          <w:i/>
          <w:iCs/>
          <w:color w:val="555555"/>
          <w:sz w:val="19"/>
          <w:szCs w:val="19"/>
        </w:rPr>
        <w:t xml:space="preserve">Почитать подробнее: </w:t>
      </w:r>
      <w:hyperlink w:history="1" r:id="rIdxyeietatkqlwlwkzwzy8i">
        <w:r>
          <w:rPr>
            <w:rStyle w:val="Hyperlink"/>
            <w:sz w:val="19"/>
            <w:szCs w:val="19"/>
          </w:rPr>
          <w:t xml:space="preserve">https://www.marketplacepulse.com/articles/the-single-product-millionaire</w:t>
        </w:r>
      </w:hyperlink>
      <w:r>
        <w:rPr>
          <w:i/>
          <w:iCs/>
          <w:color w:val="555555"/>
          <w:sz w:val="19"/>
          <w:szCs w:val="19"/>
        </w:rPr>
        <w:t xml:space="preserve">  ·  </w:t>
      </w:r>
      <w:hyperlink w:history="1" r:id="rId1roxmxk4tdqqngqppspxz">
        <w:r>
          <w:rPr>
            <w:rStyle w:val="Hyperlink"/>
            <w:sz w:val="19"/>
            <w:szCs w:val="19"/>
          </w:rPr>
          <w:t xml:space="preserve">https://rizebrands.co/blog/one-sku-ecommerce-strategy</w:t>
        </w:r>
      </w:hyperlink>
    </w:p>
    <w:p>
      <w:pPr>
        <w:spacing w:after="60" w:before="260"/>
      </w:pPr>
      <w:r>
        <w:rPr>
          <w:b/>
          <w:bCs/>
          <w:color w:val="8A5A00"/>
        </w:rPr>
        <w:t xml:space="preserve">82. </w:t>
      </w:r>
      <w:r>
        <w:rPr>
          <w:b/>
          <w:bCs/>
        </w:rPr>
        <w:t xml:space="preserve">«Тихая роскошь» (quiet luxury) как визуальный язык экономической тревоги — и её собственное выгорание</w:t>
      </w:r>
    </w:p>
    <w:p>
      <w:pPr>
        <w:spacing w:after="80"/>
        <w:jc w:val="both"/>
      </w:pPr>
      <w:r>
        <w:t xml:space="preserve">Минимализм без логотипов в 2020-х продавался как вкус, а на самом деле стал способом бренда и потребителя сказать «не смотрите, сколько это стоит» — эстетическая маскировка тревоги за деньги и статус. Одновременно эта же эстетика уже настолько растиражирована (включая масс-маркет вроде Shein), что теряет отличительность и сама начинает вызывать усталость аудитории — волна, начавшаяся как реакция на тревогу, сейчас проходит пик и ищет следующую форму.</w:t>
      </w:r>
    </w:p>
    <w:p>
      <w:pPr>
        <w:spacing w:after="220"/>
      </w:pPr>
      <w:r>
        <w:rPr>
          <w:i/>
          <w:iCs/>
          <w:color w:val="555555"/>
          <w:sz w:val="19"/>
          <w:szCs w:val="19"/>
        </w:rPr>
        <w:t xml:space="preserve">Почитать подробнее: </w:t>
      </w:r>
      <w:hyperlink w:history="1" r:id="rIdv0fmnihywn8mtdv7sfbwo">
        <w:r>
          <w:rPr>
            <w:rStyle w:val="Hyperlink"/>
            <w:sz w:val="19"/>
            <w:szCs w:val="19"/>
          </w:rPr>
          <w:t xml:space="preserve">https://artdirection.substack.com/p/quiet-luxury-is-the-aesthetic-of</w:t>
        </w:r>
      </w:hyperlink>
      <w:r>
        <w:rPr>
          <w:i/>
          <w:iCs/>
          <w:color w:val="555555"/>
          <w:sz w:val="19"/>
          <w:szCs w:val="19"/>
        </w:rPr>
        <w:t xml:space="preserve">  ·  </w:t>
      </w:r>
      <w:hyperlink w:history="1" r:id="rIdudnorrhmis_occ8vwu3fl">
        <w:r>
          <w:rPr>
            <w:rStyle w:val="Hyperlink"/>
            <w:sz w:val="19"/>
            <w:szCs w:val="19"/>
          </w:rPr>
          <w:t xml:space="preserve">https://ayerhsmagazine.com/2025/11/20/the-quiet-luxury-business-model-in-2026/</w:t>
        </w:r>
      </w:hyperlink>
    </w:p>
    <w:p>
      <w:pPr>
        <w:spacing w:after="60" w:before="260"/>
      </w:pPr>
      <w:r>
        <w:rPr>
          <w:b/>
          <w:bCs/>
          <w:color w:val="8A5A00"/>
        </w:rPr>
        <w:t xml:space="preserve">83. </w:t>
      </w:r>
      <w:r>
        <w:rPr>
          <w:b/>
          <w:bCs/>
        </w:rPr>
        <w:t xml:space="preserve">Underconsumption core: романтизация «достаточного» как ответ на усталость от хайпа покупок</w:t>
      </w:r>
    </w:p>
    <w:p>
      <w:pPr>
        <w:spacing w:after="80"/>
        <w:jc w:val="both"/>
      </w:pPr>
      <w:r>
        <w:t xml:space="preserve">С лета 2024 года на TikTok выросло движение «анти-хаул»-контента, где создатели показывают, как донашивают, чинят и переиспользуют вещи вместо новых покупок, — прямая реакция на усталость от культуры бесконечных распаковок, усиленная инфляцией. Ad Age прямо называет тренд фактором, «переформатирующим маркетинг для поколения Z»; Measure Protocol в 2025 году отдельно проверяет тренд на реальных данных о покупках, а не только на разговорах в соцсетях.</w:t>
      </w:r>
    </w:p>
    <w:p>
      <w:pPr>
        <w:spacing w:after="220"/>
      </w:pPr>
      <w:r>
        <w:rPr>
          <w:i/>
          <w:iCs/>
          <w:color w:val="555555"/>
          <w:sz w:val="19"/>
          <w:szCs w:val="19"/>
        </w:rPr>
        <w:t xml:space="preserve">Почитать подробнее: </w:t>
      </w:r>
      <w:hyperlink w:history="1" r:id="rIdzxyg61uks7itsbf4cxkei">
        <w:r>
          <w:rPr>
            <w:rStyle w:val="Hyperlink"/>
            <w:sz w:val="19"/>
            <w:szCs w:val="19"/>
          </w:rPr>
          <w:t xml:space="preserve">https://adage.com/opinion/aa-how-underconsumption-is-reshaping-gen-z-marketing/</w:t>
        </w:r>
      </w:hyperlink>
      <w:r>
        <w:rPr>
          <w:i/>
          <w:iCs/>
          <w:color w:val="555555"/>
          <w:sz w:val="19"/>
          <w:szCs w:val="19"/>
        </w:rPr>
        <w:t xml:space="preserve">  ·  </w:t>
      </w:r>
      <w:hyperlink w:history="1" r:id="rIddzjqwznacmuhj0f43v_4w">
        <w:r>
          <w:rPr>
            <w:rStyle w:val="Hyperlink"/>
            <w:sz w:val="19"/>
            <w:szCs w:val="19"/>
          </w:rPr>
          <w:t xml:space="preserve">https://www.measureprotocol.com/insights/underconsumption-core-purchase-data</w:t>
        </w:r>
      </w:hyperlink>
    </w:p>
    <w:p>
      <w:pPr>
        <w:spacing w:after="60" w:before="260"/>
      </w:pPr>
      <w:r>
        <w:rPr>
          <w:b/>
          <w:bCs/>
          <w:color w:val="8A5A00"/>
        </w:rPr>
        <w:t xml:space="preserve">84. </w:t>
      </w:r>
      <w:r>
        <w:rPr>
          <w:b/>
          <w:bCs/>
        </w:rPr>
        <w:t xml:space="preserve">Unshittification: несовершенный, человеческий контент как противоядие от отполированного ИИ-контента</w:t>
      </w:r>
    </w:p>
    <w:p>
      <w:pPr>
        <w:spacing w:after="80"/>
        <w:jc w:val="both"/>
      </w:pPr>
      <w:r>
        <w:t xml:space="preserve">После волны дешёвого, автоматизированного контента следующая волна — осознанный отказ от глянца в пользу «живого», неидеального, узнаваемо человеческого контента, прямо противопоставленного «энштификации» платформ (термин Кори Доктороу). Бренды начинают вести себя больше как авторы, а не рекламные машины. Сразу несколько независимых авторов маркетинговых блогов в конце 2025 — начале 2026 года независимо используют один и тот же термин применительно к трендам 2026 года — совпадение терминологии у разных источников обычно указывает, что слово уже разошлось в профессиональной среде.</w:t>
      </w:r>
    </w:p>
    <w:p>
      <w:pPr>
        <w:spacing w:after="220"/>
      </w:pPr>
      <w:r>
        <w:rPr>
          <w:i/>
          <w:iCs/>
          <w:color w:val="555555"/>
          <w:sz w:val="19"/>
          <w:szCs w:val="19"/>
        </w:rPr>
        <w:t xml:space="preserve">Почитать подробнее: </w:t>
      </w:r>
      <w:hyperlink w:history="1" r:id="rIdhnecuyeoi5wbouts-syzc">
        <w:r>
          <w:rPr>
            <w:rStyle w:val="Hyperlink"/>
            <w:sz w:val="19"/>
            <w:szCs w:val="19"/>
          </w:rPr>
          <w:t xml:space="preserve">https://medium.com/@FleurWillemijn/2026-marketing-trends-the-great-unshittification-has-begun-b61823f65fc2</w:t>
        </w:r>
      </w:hyperlink>
      <w:r>
        <w:rPr>
          <w:i/>
          <w:iCs/>
          <w:color w:val="555555"/>
          <w:sz w:val="19"/>
          <w:szCs w:val="19"/>
        </w:rPr>
        <w:t xml:space="preserve">  ·  </w:t>
      </w:r>
      <w:hyperlink w:history="1" r:id="rId9va58khctehtxdqs9ds1i">
        <w:r>
          <w:rPr>
            <w:rStyle w:val="Hyperlink"/>
            <w:sz w:val="19"/>
            <w:szCs w:val="19"/>
          </w:rPr>
          <w:t xml:space="preserve">https://www.thinklikeapublisher.com/marketing-and-content-trends-2026-unshittification/</w:t>
        </w:r>
      </w:hyperlink>
    </w:p>
    <w:p>
      <w:pPr>
        <w:spacing w:after="60" w:before="260"/>
      </w:pPr>
      <w:r>
        <w:rPr>
          <w:b/>
          <w:bCs/>
          <w:color w:val="8A5A00"/>
        </w:rPr>
        <w:t xml:space="preserve">85. </w:t>
      </w:r>
      <w:r>
        <w:rPr>
          <w:b/>
          <w:bCs/>
        </w:rPr>
        <w:t xml:space="preserve">Анти-хасл культура меняет то, как бренды и продавцы вообще появляются на публике</w:t>
      </w:r>
    </w:p>
    <w:p>
      <w:pPr>
        <w:spacing w:after="80"/>
        <w:jc w:val="both"/>
      </w:pPr>
      <w:r>
        <w:t xml:space="preserve">Отказ поколения Z от культуры «нон-стоп занятости» как признака успеха выходит за пределы личной жизни и меняет тон коммуникации бизнеса: вместо образа «предпринимателя, который не спит», растёт запрос на образ устойчивости и границ как аргумента доверия, а не слабости. Серия материалов Stacker/KVIA (декабрь 2025) под заголовком «Anti-hustle culture 2026: Gen Z's rebellion against burnout» разошлась по десяткам региональных изданий США одновременно; Upwork фиксирует, что 91% поколения Z сообщают о столкновении с выгоранием или ментальными трудностями.</w:t>
      </w:r>
    </w:p>
    <w:p>
      <w:pPr>
        <w:spacing w:after="220"/>
      </w:pPr>
      <w:r>
        <w:rPr>
          <w:i/>
          <w:iCs/>
          <w:color w:val="555555"/>
          <w:sz w:val="19"/>
          <w:szCs w:val="19"/>
        </w:rPr>
        <w:t xml:space="preserve">Почитать подробнее: </w:t>
      </w:r>
      <w:hyperlink w:history="1" r:id="rIdbama-jlou_yc-1hckglvp">
        <w:r>
          <w:rPr>
            <w:rStyle w:val="Hyperlink"/>
            <w:sz w:val="19"/>
            <w:szCs w:val="19"/>
          </w:rPr>
          <w:t xml:space="preserve">https://kvia.com/money/stacker-money/2025/12/13/anti-hustle-culture-2026-gen-zs-rebellion-against-burnout/</w:t>
        </w:r>
      </w:hyperlink>
      <w:r>
        <w:rPr>
          <w:i/>
          <w:iCs/>
          <w:color w:val="555555"/>
          <w:sz w:val="19"/>
          <w:szCs w:val="19"/>
        </w:rPr>
        <w:t xml:space="preserve">  ·  </w:t>
      </w:r>
      <w:hyperlink w:history="1" r:id="rId4rnqzrb4dgxghsze_3m7u">
        <w:r>
          <w:rPr>
            <w:rStyle w:val="Hyperlink"/>
            <w:sz w:val="19"/>
            <w:szCs w:val="19"/>
          </w:rPr>
          <w:t xml:space="preserve">https://www.upwork.com/resources/anti-hustle-culture-gen-z</w:t>
        </w:r>
      </w:hyperlink>
    </w:p>
    <w:p>
      <w:pPr>
        <w:spacing w:after="60" w:before="260"/>
      </w:pPr>
      <w:r>
        <w:rPr>
          <w:b/>
          <w:bCs/>
          <w:color w:val="8A5A00"/>
        </w:rPr>
        <w:t xml:space="preserve">86. </w:t>
      </w:r>
      <w:r>
        <w:rPr>
          <w:b/>
          <w:bCs/>
        </w:rPr>
        <w:t xml:space="preserve">Slow marketing: устойчивый темп публикаций вместо алгоритмической гонки</w:t>
      </w:r>
    </w:p>
    <w:p>
      <w:pPr>
        <w:spacing w:after="80"/>
        <w:jc w:val="both"/>
      </w:pPr>
      <w:r>
        <w:t xml:space="preserve">В ответ на выгорание маркетологов и создателей контента растёт практика сознательно медленного темпа — меньше постов, но осмысленнее, отказ от ежедневной гонки за алгоритмом в пользу форматов, которые не зависят от платформенного давления (например, платных рассылок). По данным, которые приводит SocialDay, 55% американцев публикуют в соцсетях меньше, чем пять лет назад, а доход от платных рассылок создателей вырос на 138% в 2025 году.</w:t>
      </w:r>
    </w:p>
    <w:p>
      <w:pPr>
        <w:spacing w:after="220"/>
      </w:pPr>
      <w:r>
        <w:rPr>
          <w:i/>
          <w:iCs/>
          <w:color w:val="555555"/>
          <w:sz w:val="19"/>
          <w:szCs w:val="19"/>
        </w:rPr>
        <w:t xml:space="preserve">Почитать подробнее: </w:t>
      </w:r>
      <w:hyperlink w:history="1" r:id="rIdpmjo6tst8q06ynxctxb7j">
        <w:r>
          <w:rPr>
            <w:rStyle w:val="Hyperlink"/>
            <w:sz w:val="19"/>
            <w:szCs w:val="19"/>
          </w:rPr>
          <w:t xml:space="preserve">https://metricool.com/slow-marketing/</w:t>
        </w:r>
      </w:hyperlink>
      <w:r>
        <w:rPr>
          <w:i/>
          <w:iCs/>
          <w:color w:val="555555"/>
          <w:sz w:val="19"/>
          <w:szCs w:val="19"/>
        </w:rPr>
        <w:t xml:space="preserve">  ·  </w:t>
      </w:r>
      <w:hyperlink w:history="1" r:id="rIdbkrdhvib2wakbtvjwqepj">
        <w:r>
          <w:rPr>
            <w:rStyle w:val="Hyperlink"/>
            <w:sz w:val="19"/>
            <w:szCs w:val="19"/>
          </w:rPr>
          <w:t xml:space="preserve">https://theconversation.com/the-hidden-burnout-crisis-facing-social-media-marketers-283216</w:t>
        </w:r>
      </w:hyperlink>
    </w:p>
    <w:p>
      <w:pPr>
        <w:spacing w:after="60" w:before="260"/>
      </w:pPr>
      <w:r>
        <w:rPr>
          <w:b/>
          <w:bCs/>
          <w:color w:val="8A5A00"/>
        </w:rPr>
        <w:t xml:space="preserve">87. </w:t>
      </w:r>
      <w:r>
        <w:rPr>
          <w:b/>
          <w:bCs/>
        </w:rPr>
        <w:t xml:space="preserve">Trauma-informed / мягкие продажи: свобода уйти как часть предложения</w:t>
      </w:r>
    </w:p>
    <w:p>
      <w:pPr>
        <w:spacing w:after="80"/>
        <w:jc w:val="both"/>
      </w:pPr>
      <w:r>
        <w:t xml:space="preserve">Часть практиков продаж прямо заимствует принципы работы с травмой (уважение к автономии, отсутствие давления, право клиента отказаться без последствий) и переносит их в структуру предложений, ценообразования и скриптов — вместо классических техник «дожима». Это изменение самой архитектуры сделки: клиенту оставляют реальное, а не иллюзорное право сказать «нет». Несколько независимых практикующих коучей публикуют материалы именно с формулировкой «trauma-informed sales/pricing» как отдельного метода.</w:t>
      </w:r>
    </w:p>
    <w:p>
      <w:pPr>
        <w:spacing w:after="220"/>
      </w:pPr>
      <w:r>
        <w:rPr>
          <w:i/>
          <w:iCs/>
          <w:color w:val="555555"/>
          <w:sz w:val="19"/>
          <w:szCs w:val="19"/>
        </w:rPr>
        <w:t xml:space="preserve">Почитать подробнее: </w:t>
      </w:r>
      <w:hyperlink w:history="1" r:id="rId5esnh1zfmf4c7lnqzr306">
        <w:r>
          <w:rPr>
            <w:rStyle w:val="Hyperlink"/>
            <w:sz w:val="19"/>
            <w:szCs w:val="19"/>
          </w:rPr>
          <w:t xml:space="preserve">https://annsmyth.com/blog/a-trauma-informed-approach-to-sales-marketing-and-purchasing</w:t>
        </w:r>
      </w:hyperlink>
      <w:r>
        <w:rPr>
          <w:i/>
          <w:iCs/>
          <w:color w:val="555555"/>
          <w:sz w:val="19"/>
          <w:szCs w:val="19"/>
        </w:rPr>
        <w:t xml:space="preserve">  ·  </w:t>
      </w:r>
      <w:hyperlink w:history="1" r:id="rIdljqjttei-mkzcyiy4aj5i">
        <w:r>
          <w:rPr>
            <w:rStyle w:val="Hyperlink"/>
            <w:sz w:val="19"/>
            <w:szCs w:val="19"/>
          </w:rPr>
          <w:t xml:space="preserve">https://www.softpathhealing.com/writing/are-your-pricing-practices-trauma-informed</w:t>
        </w:r>
      </w:hyperlink>
    </w:p>
    <w:p>
      <w:pPr>
        <w:pStyle w:val="Heading1"/>
        <w:pBdr>
          <w:bottom w:val="single" w:color="C0C0C0" w:sz="6" w:space="4"/>
        </w:pBdr>
        <w:spacing w:after="200" w:before="480"/>
      </w:pPr>
      <w:r>
        <w:t xml:space="preserve">Раздел 6. Практики и методики</w:t>
      </w:r>
    </w:p>
    <w:p>
      <w:pPr>
        <w:spacing w:after="60" w:before="260"/>
      </w:pPr>
      <w:r>
        <w:rPr>
          <w:b/>
          <w:bCs/>
          <w:color w:val="8A5A00"/>
        </w:rPr>
        <w:t xml:space="preserve">88. </w:t>
      </w:r>
      <w:r>
        <w:rPr>
          <w:b/>
          <w:bCs/>
        </w:rPr>
        <w:t xml:space="preserve">Задача про биту и мяч (Cognitive Reflection Test)</w:t>
      </w:r>
    </w:p>
    <w:p>
      <w:pPr>
        <w:spacing w:after="80"/>
        <w:jc w:val="both"/>
      </w:pPr>
      <w:r>
        <w:t xml:space="preserve">Тест из трёх вопросов разработал психолог Шейн Фредерик в 2005 году для измерения склонности мозга «срезать путь» интуитивным ответом вместо рефлексивного размышления. Ведущий зачитывает: «Бита и мяч вместе стоят 1 доллар 10 центов. Бита дороже мяча на 1 доллар. Сколько стоит мяч?» — и просит зафиксировать первое число, которое пришло в голову. Правильный ответ — 5 центов; интуитивный (неверный) — 10 центов. По метаанализу 118 исследований около 68% людей отвечают неправильно с первой попытки — не потому что глупы, а потому что мозг экономит энергию и хватается за первое правдоподобное число. Это тот же механизм, что включается у клиента, который смотрит на оффер в уставшем состоянии: он не читает и не считает — он хватает первое, что «кажется верным». Работает в аудио и видео одинаково хорошо, реквизит не нужен.</w:t>
      </w:r>
    </w:p>
    <w:p>
      <w:pPr>
        <w:spacing w:after="220"/>
      </w:pPr>
      <w:r>
        <w:rPr>
          <w:i/>
          <w:iCs/>
          <w:color w:val="555555"/>
          <w:sz w:val="19"/>
          <w:szCs w:val="19"/>
        </w:rPr>
        <w:t xml:space="preserve">Почитать подробнее: </w:t>
      </w:r>
      <w:hyperlink w:history="1" r:id="rIdirjaydoyj1lojwrebjdit">
        <w:r>
          <w:rPr>
            <w:rStyle w:val="Hyperlink"/>
            <w:sz w:val="19"/>
            <w:szCs w:val="19"/>
          </w:rPr>
          <w:t xml:space="preserve">https://www.lesswrong.com/posts/vk2yS8osapSch9Cz2/the-bat-and-ball-problem-revisited</w:t>
        </w:r>
      </w:hyperlink>
      <w:r>
        <w:rPr>
          <w:i/>
          <w:iCs/>
          <w:color w:val="555555"/>
          <w:sz w:val="19"/>
          <w:szCs w:val="19"/>
        </w:rPr>
        <w:t xml:space="preserve">  ·  </w:t>
      </w:r>
      <w:hyperlink w:history="1" r:id="rId6716ozjieddokbenyg7d9">
        <w:r>
          <w:rPr>
            <w:rStyle w:val="Hyperlink"/>
            <w:sz w:val="19"/>
            <w:szCs w:val="19"/>
          </w:rPr>
          <w:t xml:space="preserve">https://www.cnbc.com/2023/07/03/people-almost-always-get-this-simple-math-problem-wrong.html</w:t>
        </w:r>
      </w:hyperlink>
    </w:p>
    <w:p>
      <w:pPr>
        <w:spacing w:after="60" w:before="260"/>
      </w:pPr>
      <w:r>
        <w:rPr>
          <w:b/>
          <w:bCs/>
          <w:color w:val="8A5A00"/>
        </w:rPr>
        <w:t xml:space="preserve">89. </w:t>
      </w:r>
      <w:r>
        <w:rPr>
          <w:b/>
          <w:bCs/>
        </w:rPr>
        <w:t xml:space="preserve">Загадка про свечу (Candle Problem)</w:t>
      </w:r>
    </w:p>
    <w:p>
      <w:pPr>
        <w:spacing w:after="80"/>
        <w:jc w:val="both"/>
      </w:pPr>
      <w:r>
        <w:t xml:space="preserve">Карл Дункер придумал задачу в 1945 году; популяризировал Дэн Пинк в TED-выступлении «The Puzzle of Motivation». Ведущий показывает свечу, спички и коробку с кнопками: «Прикрепите свечу к стене так, чтобы воск не капал на стол». Решение — высыпать кнопки, прикнопить пустую коробку к стене как полку, поставить на неё свечу; барьер — «функциональная фиксированность», мозг видит коробку только как контейнер. В эксперименте Сэма Глюксберга группа, которой предложили денежное вознаграждение за скорость решения, решала задачу в среднем на 3,5 минуты дольше — давление и стресс сужают мышление вместо того, чтобы его ускорять. Для аудио-формата задачу можно только описать словами (адаптация, без реквизита); для видео/живого выступления — оригинал с реквизитом или картинкой.</w:t>
      </w:r>
    </w:p>
    <w:p>
      <w:pPr>
        <w:spacing w:after="220"/>
      </w:pPr>
      <w:r>
        <w:rPr>
          <w:i/>
          <w:iCs/>
          <w:color w:val="555555"/>
          <w:sz w:val="19"/>
          <w:szCs w:val="19"/>
        </w:rPr>
        <w:t xml:space="preserve">Почитать подробнее: </w:t>
      </w:r>
      <w:hyperlink w:history="1" r:id="rIdyn6drc9siaos0w1it_jwm">
        <w:r>
          <w:rPr>
            <w:rStyle w:val="Hyperlink"/>
            <w:sz w:val="19"/>
            <w:szCs w:val="19"/>
          </w:rPr>
          <w:t xml:space="preserve">https://jollycontrarian.com/index.php?title=Candle_problem</w:t>
        </w:r>
      </w:hyperlink>
      <w:r>
        <w:rPr>
          <w:i/>
          <w:iCs/>
          <w:color w:val="555555"/>
          <w:sz w:val="19"/>
          <w:szCs w:val="19"/>
        </w:rPr>
        <w:t xml:space="preserve">  ·  </w:t>
      </w:r>
      <w:hyperlink w:history="1" r:id="rIdke7o6nxdyjzil_1vsyqk1">
        <w:r>
          <w:rPr>
            <w:rStyle w:val="Hyperlink"/>
            <w:sz w:val="19"/>
            <w:szCs w:val="19"/>
          </w:rPr>
          <w:t xml:space="preserve">https://blog.ted.com/dan_pink_at_ted/</w:t>
        </w:r>
      </w:hyperlink>
    </w:p>
    <w:p>
      <w:pPr>
        <w:spacing w:after="60" w:before="260"/>
      </w:pPr>
      <w:r>
        <w:rPr>
          <w:b/>
          <w:bCs/>
          <w:color w:val="8A5A00"/>
        </w:rPr>
        <w:t xml:space="preserve">90. </w:t>
      </w:r>
      <w:r>
        <w:rPr>
          <w:b/>
          <w:bCs/>
        </w:rPr>
        <w:t xml:space="preserve">Проблема азиатской болезни (демонстрация фрейминг-эффекта)</w:t>
      </w:r>
    </w:p>
    <w:p>
      <w:pPr>
        <w:spacing w:after="80"/>
        <w:jc w:val="both"/>
      </w:pPr>
      <w:r>
        <w:t xml:space="preserve">Классический эксперимент Амоса Тверски и Даниэля Канемана (1981). Аудиторию делят на две группы: одной зачитывают сценарий эпидемии в терминах «спасённых» жизней, другой — тот же сценарий в терминах «умерших». При формулировке через «спасённых» 72% выбирают безопасный вариант; при формулировке через «умерших» большинство выбирает рискованный — хотя математически варианты идентичны. Одна и та же цена или условие, поданные как «выгода» или как «потеря», разворачивают решение уставшего клиента в противоположную сторону автоматически, не завися от логики. Работает и в аудио (деление по рядам/номеру билета), и в видео с опросом на экране.</w:t>
      </w:r>
    </w:p>
    <w:p>
      <w:pPr>
        <w:spacing w:after="220"/>
      </w:pPr>
      <w:r>
        <w:rPr>
          <w:i/>
          <w:iCs/>
          <w:color w:val="555555"/>
          <w:sz w:val="19"/>
          <w:szCs w:val="19"/>
        </w:rPr>
        <w:t xml:space="preserve">Почитать подробнее: </w:t>
      </w:r>
      <w:hyperlink w:history="1" r:id="rId6imk0l4wkzslir2_pcxcv">
        <w:r>
          <w:rPr>
            <w:rStyle w:val="Hyperlink"/>
            <w:sz w:val="19"/>
            <w:szCs w:val="19"/>
          </w:rPr>
          <w:t xml:space="preserve">https://journal.sjdm.org/18/18415c/jdm18415c.html</w:t>
        </w:r>
      </w:hyperlink>
    </w:p>
    <w:p>
      <w:pPr>
        <w:spacing w:after="60" w:before="260"/>
      </w:pPr>
      <w:r>
        <w:rPr>
          <w:b/>
          <w:bCs/>
          <w:color w:val="8A5A00"/>
        </w:rPr>
        <w:t xml:space="preserve">91. </w:t>
      </w:r>
      <w:r>
        <w:rPr>
          <w:b/>
          <w:bCs/>
        </w:rPr>
        <w:t xml:space="preserve">Эффект якоря — тест с последними цифрами номера</w:t>
      </w:r>
    </w:p>
    <w:p>
      <w:pPr>
        <w:spacing w:after="80"/>
        <w:jc w:val="both"/>
      </w:pPr>
      <w:r>
        <w:t xml:space="preserve">Эксперимент Дэна Ариели и Дражена Прелека (MIT) с аспирантами MBA. Участник записывает последние две цифры своего телефонного номера как «цену», затем оценивает, сколько готов заплатить за реальный товар. У кого якорное число было больше (80–99), сумма, которую они готовы заплатить, в среднем оказывается выше, чем у тех, чьё число было маленьким (1–20) — хотя номер телефона логически не связан с ценностью товара. Любое число, увиденное первым (старая цена, цифра на баннере), становится якорем для восприятия «нормальной» цены, и уставший мозг, у которого нет ресурса это критически оценить, использует его автоматически. Нужен письменный ввод — хорошо работает в видео/живом формате с опросом.</w:t>
      </w:r>
    </w:p>
    <w:p>
      <w:pPr>
        <w:spacing w:after="220"/>
      </w:pPr>
      <w:r>
        <w:rPr>
          <w:i/>
          <w:iCs/>
          <w:color w:val="555555"/>
          <w:sz w:val="19"/>
          <w:szCs w:val="19"/>
        </w:rPr>
        <w:t xml:space="preserve">Почитать подробнее: </w:t>
      </w:r>
      <w:hyperlink w:history="1" r:id="rId03_iuh77wnaynlohrdhlb">
        <w:r>
          <w:rPr>
            <w:rStyle w:val="Hyperlink"/>
            <w:sz w:val="19"/>
            <w:szCs w:val="19"/>
          </w:rPr>
          <w:t xml:space="preserve">https://www.stlouisfed.org/publications/page-one-economics/2021/04/01/the-anchoring-effect</w:t>
        </w:r>
      </w:hyperlink>
    </w:p>
    <w:p>
      <w:pPr>
        <w:spacing w:after="60" w:before="260"/>
      </w:pPr>
      <w:r>
        <w:rPr>
          <w:b/>
          <w:bCs/>
          <w:color w:val="8A5A00"/>
        </w:rPr>
        <w:t xml:space="preserve">92. </w:t>
      </w:r>
      <w:r>
        <w:rPr>
          <w:b/>
          <w:bCs/>
        </w:rPr>
        <w:t xml:space="preserve">Воссоздание «джем-эксперимента» (Choice Overload Demo)</w:t>
      </w:r>
    </w:p>
    <w:p>
      <w:pPr>
        <w:spacing w:after="80"/>
        <w:jc w:val="both"/>
      </w:pPr>
      <w:r>
        <w:t xml:space="preserve">Адаптация классического эксперимента Шины Айенгар и Марка Леппера для выступления: ведущий показывает два «меню» — одно с 24 пунктами, другое с 6 — и засекает время выбора для каждого. С меньшим меню решение обычно принимается быстрее и увереннее; часть аудитории на большом меню признаётся, что «зависла». Важная оговорка: результаты оригинального эксперимента не были однозначно воспроизведены в последующих репликациях, стоит подавать как иллюстрацию эффекта, а не безусловный закон. Живое/видео с меню на экране работает идеально; для аудио — словесное описание тоже работает, но слабее.</w:t>
      </w:r>
    </w:p>
    <w:p>
      <w:pPr>
        <w:spacing w:after="220"/>
      </w:pPr>
      <w:r>
        <w:rPr>
          <w:i/>
          <w:iCs/>
          <w:color w:val="555555"/>
          <w:sz w:val="19"/>
          <w:szCs w:val="19"/>
        </w:rPr>
        <w:t xml:space="preserve">Почитать подробнее: </w:t>
      </w:r>
      <w:hyperlink w:history="1" r:id="rIdejywzf5jdrvfnpi7pbwpj">
        <w:r>
          <w:rPr>
            <w:rStyle w:val="Hyperlink"/>
            <w:sz w:val="19"/>
            <w:szCs w:val="19"/>
          </w:rPr>
          <w:t xml:space="preserve">https://medium.com/psykkd/choice-overload-what-we-can-learn-from-a-pot-of-jam-96c883b13da7</w:t>
        </w:r>
      </w:hyperlink>
      <w:r>
        <w:rPr>
          <w:i/>
          <w:iCs/>
          <w:color w:val="555555"/>
          <w:sz w:val="19"/>
          <w:szCs w:val="19"/>
        </w:rPr>
        <w:t xml:space="preserve">  ·  </w:t>
      </w:r>
      <w:hyperlink w:history="1" r:id="rIdmszzq8gacpnojre-pjgiy">
        <w:r>
          <w:rPr>
            <w:rStyle w:val="Hyperlink"/>
            <w:sz w:val="19"/>
            <w:szCs w:val="19"/>
          </w:rPr>
          <w:t xml:space="preserve">https://insidebe.com/articles/choice-overload/</w:t>
        </w:r>
      </w:hyperlink>
    </w:p>
    <w:p>
      <w:pPr>
        <w:spacing w:after="60" w:before="260"/>
      </w:pPr>
      <w:r>
        <w:rPr>
          <w:b/>
          <w:bCs/>
          <w:color w:val="8A5A00"/>
        </w:rPr>
        <w:t xml:space="preserve">93. </w:t>
      </w:r>
      <w:r>
        <w:rPr>
          <w:b/>
          <w:bCs/>
        </w:rPr>
        <w:t xml:space="preserve">Эксперимент «уставшие судьи» как интерактивное прогноз-упражнение</w:t>
      </w:r>
    </w:p>
    <w:p>
      <w:pPr>
        <w:spacing w:after="80"/>
        <w:jc w:val="both"/>
      </w:pPr>
      <w:r>
        <w:t xml:space="preserve">Адаптация исследования Шая Данцигера, Джонатана Левава и Лиоры Авнаим-Пессо (PNAS, 2011), проанализировавших свыше 1100 решений об условно-досрочном освобождении, вынесенных израильскими судьями: ведущий сначала спрашивает аудиторию, у кого выше шанс на УДО — у заключённого, чьё дело рассматривают утром, или прямо перед обедом судьи, — а затем раскрывает реальный график: пик одобрений сразу после перерывов, падение почти до нуля перед следующим. Вывод для аудитории: «Если решение судьи с 20-летним стажем настолько зависит от усталости, что говорить о решении вашего клиента, который выбирает тариф в 23:40 после рабочего дня?» Сильный «вау-момент» — аудитория удивляется, что даже профессионалы не защищены от истощения решений. Работает в аудио как история-загадка с голосованием и в видео с графиком на экране.</w:t>
      </w:r>
    </w:p>
    <w:p>
      <w:pPr>
        <w:spacing w:after="220"/>
      </w:pPr>
      <w:r>
        <w:rPr>
          <w:i/>
          <w:iCs/>
          <w:color w:val="555555"/>
          <w:sz w:val="19"/>
          <w:szCs w:val="19"/>
        </w:rPr>
        <w:t xml:space="preserve">Почитать подробнее: </w:t>
      </w:r>
      <w:hyperlink w:history="1" r:id="rIdsrharkv0wf6hugaf7vhtb">
        <w:r>
          <w:rPr>
            <w:rStyle w:val="Hyperlink"/>
            <w:sz w:val="19"/>
            <w:szCs w:val="19"/>
          </w:rPr>
          <w:t xml:space="preserve">https://www.cambridge.org/core/journals/judgment-and-decision-making/article/pretrial-release-judgments-and-decision-fatigue/85614F4520F57B10C20F7A3BB786ADF8</w:t>
        </w:r>
      </w:hyperlink>
    </w:p>
    <w:p>
      <w:pPr>
        <w:spacing w:after="60" w:before="260"/>
      </w:pPr>
      <w:r>
        <w:rPr>
          <w:b/>
          <w:bCs/>
          <w:color w:val="8A5A00"/>
        </w:rPr>
        <w:t xml:space="preserve">94. </w:t>
      </w:r>
      <w:r>
        <w:rPr>
          <w:b/>
          <w:bCs/>
        </w:rPr>
        <w:t xml:space="preserve">Тест «Максимизатор или сатисфайсер»</w:t>
      </w:r>
    </w:p>
    <w:p>
      <w:pPr>
        <w:spacing w:after="80"/>
        <w:jc w:val="both"/>
      </w:pPr>
      <w:r>
        <w:t xml:space="preserve">Валидированная 13-пунктовая шкала Барри Шварца. Ведущий зачитывает 3–5 характерных утверждений («Мне трудно делать покупки — я всегда ищу идеальный товар для себя»), участники оценивают согласие от 1 до 7. Средний балл по полной шкале — около 52 из диапазона 13–91; чем выше, тем сильнее склонность максимизировать, а значит тем тяжелее переживается решение, особенно в уставшем состоянии. Клиенты-максимизаторы — самая уязвимая аудитория для decision fatigue, и именно для них особенно важны упрощение выбора и чёткие рекомендации. Отлично работает и в аудио (устный опрос-самооценка), и в видео (с раздаточным листом).</w:t>
      </w:r>
    </w:p>
    <w:p>
      <w:pPr>
        <w:spacing w:after="220"/>
      </w:pPr>
      <w:r>
        <w:rPr>
          <w:i/>
          <w:iCs/>
          <w:color w:val="555555"/>
          <w:sz w:val="19"/>
          <w:szCs w:val="19"/>
        </w:rPr>
        <w:t xml:space="preserve">Почитать подробнее: </w:t>
      </w:r>
      <w:hyperlink w:history="1" r:id="rIdxnouxiotc-snzwzbyc7kn">
        <w:r>
          <w:rPr>
            <w:rStyle w:val="Hyperlink"/>
            <w:sz w:val="19"/>
            <w:szCs w:val="19"/>
          </w:rPr>
          <w:t xml:space="preserve">https://www.psychologistworld.com/cognitive/maximizers-satisficers-decision-making</w:t>
        </w:r>
      </w:hyperlink>
    </w:p>
    <w:p>
      <w:pPr>
        <w:spacing w:after="60" w:before="260"/>
      </w:pPr>
      <w:r>
        <w:rPr>
          <w:b/>
          <w:bCs/>
          <w:color w:val="8A5A00"/>
        </w:rPr>
        <w:t xml:space="preserve">95. </w:t>
      </w:r>
      <w:r>
        <w:rPr>
          <w:b/>
          <w:bCs/>
        </w:rPr>
        <w:t xml:space="preserve">Самодиагностика decision fatigue (чек-лист симптомов)</w:t>
      </w:r>
    </w:p>
    <w:p>
      <w:pPr>
        <w:spacing w:after="80"/>
        <w:jc w:val="both"/>
      </w:pPr>
      <w:r>
        <w:t xml:space="preserve">Набор диагностических признаков, систематизированный на основе исследований Роя Баумайстера по истощению эго/воли. Ведущий зачитывает 6–8 утверждений-симптомов («К вечеру мне трудно решить даже что съесть на ужин»; «Мне проще согласиться на дефолтный вариант, чем сравнивать альтернативы»), участники считают совпадения: 0–2 — слабо выражено, 3–5 — решения регулярно принимаются на «автопилоте», 6+ — систематическая недооценка того, сколько решений принято истощённым мозгом. Мостик к теме: «Теперь представьте — ваш клиент заходит на сайт именно в таком состоянии». Идеален для аудио и подкаста, работает и в видео с чек-листом на экране.</w:t>
      </w:r>
    </w:p>
    <w:p>
      <w:pPr>
        <w:spacing w:after="220"/>
      </w:pPr>
      <w:r>
        <w:rPr>
          <w:i/>
          <w:iCs/>
          <w:color w:val="555555"/>
          <w:sz w:val="19"/>
          <w:szCs w:val="19"/>
        </w:rPr>
        <w:t xml:space="preserve">Почитать подробнее: </w:t>
      </w:r>
      <w:hyperlink w:history="1" r:id="rId7k3hiardgs9qgrlqqktsa">
        <w:r>
          <w:rPr>
            <w:rStyle w:val="Hyperlink"/>
            <w:sz w:val="19"/>
            <w:szCs w:val="19"/>
          </w:rPr>
          <w:t xml:space="preserve">https://melbado.com/do-you-have-decision-fatigue-self-assessment-test/</w:t>
        </w:r>
      </w:hyperlink>
    </w:p>
    <w:p>
      <w:pPr>
        <w:spacing w:after="60" w:before="260"/>
      </w:pPr>
      <w:r>
        <w:rPr>
          <w:b/>
          <w:bCs/>
          <w:color w:val="8A5A00"/>
        </w:rPr>
        <w:t xml:space="preserve">96. </w:t>
      </w:r>
      <w:r>
        <w:rPr>
          <w:b/>
          <w:bCs/>
        </w:rPr>
        <w:t xml:space="preserve">Демонстрация закона Хика через реакцию на выбор</w:t>
      </w:r>
    </w:p>
    <w:p>
      <w:pPr>
        <w:spacing w:after="80"/>
        <w:jc w:val="both"/>
      </w:pPr>
      <w:r>
        <w:t xml:space="preserve">Закон Хика (William Edmund Hick, 1952): время принятия решения растёт логарифмически с числом вариантов. Адаптация: ведущий просит назвать любимый цвет из двух вариантов и засекает время ответа (доли секунды), затем — из 16 названных подряд цветов, снова засекает время. Разница во времени реакции наглядна и измерима на секундомере за 20 секунд. На сайте/в меню/в списке тарифов рост числа опций точно так же логарифмически замедляет и утомляет решение клиента. Лучше всего работает в живом/видео формате; в аудио — ведущий сам считает вслух секунды.</w:t>
      </w:r>
    </w:p>
    <w:p>
      <w:pPr>
        <w:spacing w:after="220"/>
      </w:pPr>
      <w:r>
        <w:rPr>
          <w:i/>
          <w:iCs/>
          <w:color w:val="555555"/>
          <w:sz w:val="19"/>
          <w:szCs w:val="19"/>
        </w:rPr>
        <w:t xml:space="preserve">Почитать подробнее: </w:t>
      </w:r>
      <w:hyperlink w:history="1" r:id="rIdnpuqyfgrunlkrh9hc-p4w">
        <w:r>
          <w:rPr>
            <w:rStyle w:val="Hyperlink"/>
            <w:sz w:val="19"/>
            <w:szCs w:val="19"/>
          </w:rPr>
          <w:t xml:space="preserve">https://lawsofux.com/hicks-law/</w:t>
        </w:r>
      </w:hyperlink>
    </w:p>
    <w:p>
      <w:pPr>
        <w:spacing w:after="60" w:before="260"/>
      </w:pPr>
      <w:r>
        <w:rPr>
          <w:b/>
          <w:bCs/>
          <w:color w:val="8A5A00"/>
        </w:rPr>
        <w:t xml:space="preserve">97. </w:t>
      </w:r>
      <w:r>
        <w:rPr>
          <w:b/>
          <w:bCs/>
        </w:rPr>
        <w:t xml:space="preserve">Дыхание по квадрату (Box Breathing) перед принятием решения</w:t>
      </w:r>
    </w:p>
    <w:p>
      <w:pPr>
        <w:spacing w:after="80"/>
        <w:jc w:val="both"/>
      </w:pPr>
      <w:r>
        <w:t xml:space="preserve">Техника, используемая, в частности, спецподразделениями (Navy SEALs) и рекомендуемая переговорщикам перед стрессовым разговором. Цикл: вдох через нос на 4 счёта — задержка на 4 счёта — выдох через рот на 4 счёта — задержка на 4 счёта, повторить 3–4 раза вслух вместе с ведущим. Снижает уровень кортизола и активирует парасимпатическую нервную систему за 60–90 секунд. Мостик к теме: предложить слушателям использовать технику перед тем, как самим принимать крупное маркетинговое решение — а не только «продавать» с её помощью. Идеально для аудио/подкаста и видео, визуал не нужен.</w:t>
      </w:r>
    </w:p>
    <w:p>
      <w:pPr>
        <w:spacing w:after="220"/>
      </w:pPr>
      <w:r>
        <w:rPr>
          <w:i/>
          <w:iCs/>
          <w:color w:val="555555"/>
          <w:sz w:val="19"/>
          <w:szCs w:val="19"/>
        </w:rPr>
        <w:t xml:space="preserve">Почитать подробнее: </w:t>
      </w:r>
      <w:hyperlink w:history="1" r:id="rIdqr0yvldfm80r5ysvrj3xb">
        <w:r>
          <w:rPr>
            <w:rStyle w:val="Hyperlink"/>
            <w:sz w:val="19"/>
            <w:szCs w:val="19"/>
          </w:rPr>
          <w:t xml:space="preserve">https://www.watershedassociates.com/learning-center/dominate-stress-during-negotiations/</w:t>
        </w:r>
      </w:hyperlink>
      <w:r>
        <w:rPr>
          <w:i/>
          <w:iCs/>
          <w:color w:val="555555"/>
          <w:sz w:val="19"/>
          <w:szCs w:val="19"/>
        </w:rPr>
        <w:t xml:space="preserve">  ·  </w:t>
      </w:r>
      <w:hyperlink w:history="1" r:id="rIdhqqdrowxkctidfmid7srh">
        <w:r>
          <w:rPr>
            <w:rStyle w:val="Hyperlink"/>
            <w:sz w:val="19"/>
            <w:szCs w:val="19"/>
          </w:rPr>
          <w:t xml:space="preserve">https://www.calm.com/blog/box-breathing</w:t>
        </w:r>
      </w:hyperlink>
    </w:p>
    <w:p>
      <w:pPr>
        <w:spacing w:after="60" w:before="260"/>
      </w:pPr>
      <w:r>
        <w:rPr>
          <w:b/>
          <w:bCs/>
          <w:color w:val="8A5A00"/>
        </w:rPr>
        <w:t xml:space="preserve">98. </w:t>
      </w:r>
      <w:r>
        <w:rPr>
          <w:b/>
          <w:bCs/>
        </w:rPr>
        <w:t xml:space="preserve">Физиологический вздох (Physiological Sigh)</w:t>
      </w:r>
    </w:p>
    <w:p>
      <w:pPr>
        <w:spacing w:after="80"/>
        <w:jc w:val="both"/>
      </w:pPr>
      <w:r>
        <w:t xml:space="preserve">Естественный рефлекторный паттерн дыхания, произвольное использование которого для быстрого снижения стресса популяризировал нейробиолог Эндрю Хуберман (Stanford). Два коротких вдоха через нос подряд, затем один долгий медленный выдох через рот; повторить 1–3 раза. Двойной вдох раскрывает слипшиеся альвеолы, а долгий выдох выводит углекислый газ и физиологически снижает возбуждение нервной системы за 1–3 цикла — самый быстрый из известных произвольных способов снизить острый стресс в моменте. Применение к теме: можно порекомендовать клиенту прямо на странице оформления заказа. Идеально для аудио/подкаста и видео.</w:t>
      </w:r>
    </w:p>
    <w:p>
      <w:pPr>
        <w:spacing w:after="220"/>
      </w:pPr>
      <w:r>
        <w:rPr>
          <w:i/>
          <w:iCs/>
          <w:color w:val="555555"/>
          <w:sz w:val="19"/>
          <w:szCs w:val="19"/>
        </w:rPr>
        <w:t xml:space="preserve">Почитать подробнее: </w:t>
      </w:r>
      <w:hyperlink w:history="1" r:id="rIdelgxwtyt8e_m5u4vdnqw-">
        <w:r>
          <w:rPr>
            <w:rStyle w:val="Hyperlink"/>
            <w:sz w:val="19"/>
            <w:szCs w:val="19"/>
          </w:rPr>
          <w:t xml:space="preserve">https://ouraring.com/blog/what-is-the-physiological-sigh-how-to-do-it/</w:t>
        </w:r>
      </w:hyperlink>
    </w:p>
    <w:p>
      <w:pPr>
        <w:spacing w:after="60" w:before="260"/>
      </w:pPr>
      <w:r>
        <w:rPr>
          <w:b/>
          <w:bCs/>
          <w:color w:val="8A5A00"/>
        </w:rPr>
        <w:t xml:space="preserve">99. </w:t>
      </w:r>
      <w:r>
        <w:rPr>
          <w:b/>
          <w:bCs/>
        </w:rPr>
        <w:t xml:space="preserve">Техника заземления «5-4-3-2-1»</w:t>
      </w:r>
    </w:p>
    <w:p>
      <w:pPr>
        <w:spacing w:after="80"/>
        <w:jc w:val="both"/>
      </w:pPr>
      <w:r>
        <w:t xml:space="preserve">Широко используемая в психотерапии сенсорная техника заземления. Ведущий последовательно просит назвать про себя 5 вещей, которые видишь, 4 — которые ощущаешь на ощупь, 3 звука, 2 запаха, 1 вкус. Переключает нервную систему из режима «бей/беги» в спокойное состояние, потому что заставляет мозг обрабатывать конкретные сенсорные данные вместо тревожных мыслей — именно это состояние нужно клиенту, чтобы принять взвешенное решение, а не решение «на панике». Мостик: предложить подумать, где в собственной воронке продаж клиент, наоборот, удерживается в тревожном состоянии специально (таймеры, мигающие баннеры). Хорошо работает в аудио (шаги со звуками/запахами/вкусом полностью словесные).</w:t>
      </w:r>
    </w:p>
    <w:p>
      <w:pPr>
        <w:spacing w:after="220"/>
      </w:pPr>
      <w:r>
        <w:rPr>
          <w:i/>
          <w:iCs/>
          <w:color w:val="555555"/>
          <w:sz w:val="19"/>
          <w:szCs w:val="19"/>
        </w:rPr>
        <w:t xml:space="preserve">Почитать подробнее: </w:t>
      </w:r>
      <w:hyperlink w:history="1" r:id="rIdgqbkpp3ekhyy-a4c11hfx">
        <w:r>
          <w:rPr>
            <w:rStyle w:val="Hyperlink"/>
            <w:sz w:val="19"/>
            <w:szCs w:val="19"/>
          </w:rPr>
          <w:t xml:space="preserve">https://health.clevelandclinic.org/54321-grounding-technique</w:t>
        </w:r>
      </w:hyperlink>
    </w:p>
    <w:p>
      <w:pPr>
        <w:spacing w:after="60" w:before="260"/>
      </w:pPr>
      <w:r>
        <w:rPr>
          <w:b/>
          <w:bCs/>
          <w:color w:val="8A5A00"/>
        </w:rPr>
        <w:t xml:space="preserve">100. </w:t>
      </w:r>
      <w:r>
        <w:rPr>
          <w:b/>
          <w:bCs/>
        </w:rPr>
        <w:t xml:space="preserve">Правило трёх / упрощённая choice architecture для оффера</w:t>
      </w:r>
    </w:p>
    <w:p>
      <w:pPr>
        <w:spacing w:after="80"/>
        <w:jc w:val="both"/>
      </w:pPr>
      <w:r>
        <w:t xml:space="preserve">Практический фреймворк, опирающийся на исследования choice overload и принципы choice architecture Талера и Санстейна («Nudge»); широко используется в SaaS-тарификации (принцип «Goldilocks» — базовый/стандарт/премиум). Задание «сядь и выпиши»: участник открывает свой текущий оффер, выписывает все варианты выбора, вычёркивает всё, кроме трёх, отмечает один как «рекомендуемый». При 3 вариантах мозг успевает удержать все опции в оперативной памяти и сравнить полностью; уже при 5–7 начинается частичное сравнение и рост тревоги «а вдруг я выбираю не то». Годится для любого формата, результат выполняется письменно после эфира.</w:t>
      </w:r>
    </w:p>
    <w:p>
      <w:pPr>
        <w:spacing w:after="220"/>
      </w:pPr>
      <w:r>
        <w:rPr>
          <w:i/>
          <w:iCs/>
          <w:color w:val="555555"/>
          <w:sz w:val="19"/>
          <w:szCs w:val="19"/>
        </w:rPr>
        <w:t xml:space="preserve">Почитать подробнее: </w:t>
      </w:r>
      <w:hyperlink w:history="1" r:id="rIdnr9ive4n8gkn34jr3o2c-">
        <w:r>
          <w:rPr>
            <w:rStyle w:val="Hyperlink"/>
            <w:sz w:val="19"/>
            <w:szCs w:val="19"/>
          </w:rPr>
          <w:t xml:space="preserve">https://www.fastcompany.com/91471361/decisions-rule-of-3-framework</w:t>
        </w:r>
      </w:hyperlink>
    </w:p>
    <w:p>
      <w:pPr>
        <w:spacing w:after="60" w:before="260"/>
      </w:pPr>
      <w:r>
        <w:rPr>
          <w:b/>
          <w:bCs/>
          <w:color w:val="8A5A00"/>
        </w:rPr>
        <w:t xml:space="preserve">101. </w:t>
      </w:r>
      <w:r>
        <w:rPr>
          <w:b/>
          <w:bCs/>
        </w:rPr>
        <w:t xml:space="preserve">Прогрессивное раскрытие информации (Progressive Disclosure)</w:t>
      </w:r>
    </w:p>
    <w:p>
      <w:pPr>
        <w:spacing w:after="80"/>
        <w:jc w:val="both"/>
      </w:pPr>
      <w:r>
        <w:t xml:space="preserve">Термин ввёл Якоб Нильсен в 1995 году как принцип UX-дизайна: показывать сначала только необходимое, остальное — по запросу. Чек-лист аудита воронки из 4 пунктов: сколько полей видно одновременно до первого целевого действия (больше 3–4 — кандидат на дробление на шаги); есть ли «на всякий случай» информация, которую видят 100% пользователей, хотя нужна она 10%; можно ли разбить онбординг на этапы; есть ли элементы, конкурирующие за внимание с главным целевым действием. Прогрессивное раскрытие — способ буквально «не показывать» уставшему мозгу клиента ничего, что не требуется прямо сейчас. Годится для любого формата.</w:t>
      </w:r>
    </w:p>
    <w:p>
      <w:pPr>
        <w:spacing w:after="220"/>
      </w:pPr>
      <w:r>
        <w:rPr>
          <w:i/>
          <w:iCs/>
          <w:color w:val="555555"/>
          <w:sz w:val="19"/>
          <w:szCs w:val="19"/>
        </w:rPr>
        <w:t xml:space="preserve">Почитать подробнее: </w:t>
      </w:r>
      <w:hyperlink w:history="1" r:id="rId_xb_3rugolzf0gzvqkurp">
        <w:r>
          <w:rPr>
            <w:rStyle w:val="Hyperlink"/>
            <w:sz w:val="19"/>
            <w:szCs w:val="19"/>
          </w:rPr>
          <w:t xml:space="preserve">https://www.uxpin.com/studio/blog/what-is-progressive-disclosure/</w:t>
        </w:r>
      </w:hyperlink>
    </w:p>
    <w:p>
      <w:pPr>
        <w:spacing w:after="60" w:before="260"/>
      </w:pPr>
      <w:r>
        <w:rPr>
          <w:b/>
          <w:bCs/>
          <w:color w:val="8A5A00"/>
        </w:rPr>
        <w:t xml:space="preserve">102. </w:t>
      </w:r>
      <w:r>
        <w:rPr>
          <w:b/>
          <w:bCs/>
        </w:rPr>
        <w:t xml:space="preserve">Чек-лист аудита когнитивной нагрузки воронки (Friction/Cognitive Load Audit)</w:t>
      </w:r>
    </w:p>
    <w:p>
      <w:pPr>
        <w:spacing w:after="80"/>
        <w:jc w:val="both"/>
      </w:pPr>
      <w:r>
        <w:t xml:space="preserve">Практика CRO/UX-аудита на основе cognitive load theory. Пять диагностических вопросов: сколько полей в форме заказа (норма — 6–8, больше 10–12 — критическая перегрузка); есть ли гостевой доступ без обязательной регистрации; сколько шагов от решения «хочу» до оплаты (норма — 2–3 экрана); есть ли на решающем экране больше одного равнозначного призыва к действию; есть ли рядом с ценой явные сигналы доверия, снимающие тревогу в момент оплаты. Аудит не про красоту дизайна — он про то, сколько ментальной энергии тратит уставший клиент на пути от интереса до оплаты. Годится для любого формата, весь чек-лист можно надиктовать.</w:t>
      </w:r>
    </w:p>
    <w:p>
      <w:pPr>
        <w:spacing w:after="220"/>
      </w:pPr>
      <w:r>
        <w:rPr>
          <w:i/>
          <w:iCs/>
          <w:color w:val="555555"/>
          <w:sz w:val="19"/>
          <w:szCs w:val="19"/>
        </w:rPr>
        <w:t xml:space="preserve">Почитать подробнее: </w:t>
      </w:r>
      <w:hyperlink w:history="1" r:id="rId_nssktfr-vi3wolfn81am">
        <w:r>
          <w:rPr>
            <w:rStyle w:val="Hyperlink"/>
            <w:sz w:val="19"/>
            <w:szCs w:val="19"/>
          </w:rPr>
          <w:t xml:space="preserve">https://www.convertcart.com/blog/ecommerce-friction</w:t>
        </w:r>
      </w:hyperlink>
    </w:p>
    <w:p>
      <w:pPr>
        <w:spacing w:after="60" w:before="260"/>
      </w:pPr>
      <w:r>
        <w:rPr>
          <w:b/>
          <w:bCs/>
          <w:color w:val="8A5A00"/>
        </w:rPr>
        <w:t xml:space="preserve">103. </w:t>
      </w:r>
      <w:r>
        <w:rPr>
          <w:b/>
          <w:bCs/>
        </w:rPr>
        <w:t xml:space="preserve">Техника «лейблинга» эмоций из тактической эмпатии Криса Восса</w:t>
      </w:r>
    </w:p>
    <w:p>
      <w:pPr>
        <w:spacing w:after="80"/>
        <w:jc w:val="both"/>
      </w:pPr>
      <w:r>
        <w:t xml:space="preserve">Крис Восс, бывший главный переговорщик ФБР по захвату заложников («Never Split the Difference»): вместо того чтобы спорить с сомнением клиента, вслух называют его чувство фразой «Похоже, что...», «Звучит так, будто...» и держат паузу около 4 секунд. Парное упражнение: участник А озвучивает типичное возражение клиента («это слишком дорого»), участник Б отвечает лейблом чувства («Похоже, вас беспокоит риск переплатить за то, что не сработает»). Называние тревоги вслух снижает её интенсивность физиологически — собеседник чувствует, что его услышали, и переключается из защитной позиции в диалог. Оптимален для живого/видео формата с парной работой; в аудио — как мысленное упражнение.</w:t>
      </w:r>
    </w:p>
    <w:p>
      <w:pPr>
        <w:spacing w:after="220"/>
      </w:pPr>
      <w:r>
        <w:rPr>
          <w:i/>
          <w:iCs/>
          <w:color w:val="555555"/>
          <w:sz w:val="19"/>
          <w:szCs w:val="19"/>
        </w:rPr>
        <w:t xml:space="preserve">Почитать подробнее: </w:t>
      </w:r>
      <w:hyperlink w:history="1" r:id="rId7cwq_mhbxf4ap-v_ypln2">
        <w:r>
          <w:rPr>
            <w:rStyle w:val="Hyperlink"/>
            <w:sz w:val="19"/>
            <w:szCs w:val="19"/>
          </w:rPr>
          <w:t xml:space="preserve">https://www.fastersmarter.io/228-negotiate-your-way-to-success-empathy-mirroring-and-labeling/</w:t>
        </w:r>
      </w:hyperlink>
    </w:p>
    <w:p>
      <w:pPr>
        <w:spacing w:after="60" w:before="260"/>
      </w:pPr>
      <w:r>
        <w:rPr>
          <w:b/>
          <w:bCs/>
          <w:color w:val="8A5A00"/>
        </w:rPr>
        <w:t xml:space="preserve">104. </w:t>
      </w:r>
      <w:r>
        <w:rPr>
          <w:b/>
          <w:bCs/>
        </w:rPr>
        <w:t xml:space="preserve">Премортем (Pre-Mortem) для аудита маркетингового решения</w:t>
      </w:r>
    </w:p>
    <w:p>
      <w:pPr>
        <w:spacing w:after="80"/>
        <w:jc w:val="both"/>
      </w:pPr>
      <w:r>
        <w:t xml:space="preserve">Методика Гэри Кляйна (Harvard Business Review, 2007). Ведущий задаёт рамку: «Представьте, что прошло 3 месяца после запуска вашей кампании — и она провалилась». Индивидуально, письменно, 2–3 минуты, каждый выписывает все возможные причины провала без самоцензуры; затем участники называют причины по кругу и ищут повторяющиеся закономерности; финально каждый берёт 1–2 наиболее вероятные причины и записывает действие, устраняющее риск уже сейчас. Премортем включает медленное критическое мышление именно тогда, когда команда находится в эйфории от идеи (или усталости от долгой работы над ней) и склонна пропустить очевидные риски. Живое/видео — идеально; в аудио — письменная часть выполняется слушателем самостоятельно.</w:t>
      </w:r>
    </w:p>
    <w:p>
      <w:pPr>
        <w:spacing w:after="220"/>
      </w:pPr>
      <w:r>
        <w:rPr>
          <w:i/>
          <w:iCs/>
          <w:color w:val="555555"/>
          <w:sz w:val="19"/>
          <w:szCs w:val="19"/>
        </w:rPr>
        <w:t xml:space="preserve">Почитать подробнее: </w:t>
      </w:r>
      <w:hyperlink w:history="1" r:id="rIdnhfj4lkamxxm8mazjxet6">
        <w:r>
          <w:rPr>
            <w:rStyle w:val="Hyperlink"/>
            <w:sz w:val="19"/>
            <w:szCs w:val="19"/>
          </w:rPr>
          <w:t xml:space="preserve">https://www.sessionlab.com/methods/pre-mortem</w:t>
        </w:r>
      </w:hyperlink>
    </w:p>
    <w:p>
      <w:pPr>
        <w:spacing w:after="60" w:before="260"/>
      </w:pPr>
      <w:r>
        <w:rPr>
          <w:b/>
          <w:bCs/>
          <w:color w:val="8A5A00"/>
        </w:rPr>
        <w:t xml:space="preserve">105. </w:t>
      </w:r>
      <w:r>
        <w:rPr>
          <w:b/>
          <w:bCs/>
        </w:rPr>
        <w:t xml:space="preserve">Имплементационные намерения / план «Если — То»</w:t>
      </w:r>
    </w:p>
    <w:p>
      <w:pPr>
        <w:spacing w:after="80"/>
        <w:jc w:val="both"/>
      </w:pPr>
      <w:r>
        <w:t xml:space="preserve">Питер Голльвитцер, с 1999 года; метаанализ более 100 исследований показывает, что формулировка «если X, то я сделаю Y» увеличивает вероятность выполнения намерения в 2–3 раза по сравнению с простой постановкой цели. Задание: заполнить шаблон «Если [конкретная ситуация — "открою аналитику воронки в понедельник в 10 утра"], то я [конкретное действие — "уберу два самых редко выбираемых тарифа"]», минимум два плана. Конкретность триггера — ключевой элемент эффективности; расплывчатый триггер не работает. Участник уходит не с абстрактным «надо бы», а с письменно зафиксированным планом — прямое противоядие decision fatigue. Годится для любого формата.</w:t>
      </w:r>
    </w:p>
    <w:p>
      <w:pPr>
        <w:spacing w:after="220"/>
      </w:pPr>
      <w:r>
        <w:rPr>
          <w:i/>
          <w:iCs/>
          <w:color w:val="555555"/>
          <w:sz w:val="19"/>
          <w:szCs w:val="19"/>
        </w:rPr>
        <w:t xml:space="preserve">Почитать подробнее: </w:t>
      </w:r>
      <w:hyperlink w:history="1" r:id="rId0h8dq2ggsc_gvmjh8vain">
        <w:r>
          <w:rPr>
            <w:rStyle w:val="Hyperlink"/>
            <w:sz w:val="19"/>
            <w:szCs w:val="19"/>
          </w:rPr>
          <w:t xml:space="preserve">https://en.wikipedia.org/wiki/Implementation_intention</w:t>
        </w:r>
      </w:hyperlink>
    </w:p>
    <w:p>
      <w:pPr>
        <w:spacing w:after="60" w:before="260"/>
      </w:pPr>
      <w:r>
        <w:rPr>
          <w:b/>
          <w:bCs/>
          <w:color w:val="8A5A00"/>
        </w:rPr>
        <w:t xml:space="preserve">106. </w:t>
      </w:r>
      <w:r>
        <w:rPr>
          <w:b/>
          <w:bCs/>
        </w:rPr>
        <w:t xml:space="preserve">«План» из StoryBrand как техника снижения тревоги перед покупкой</w:t>
      </w:r>
    </w:p>
    <w:p>
      <w:pPr>
        <w:spacing w:after="80"/>
        <w:jc w:val="both"/>
      </w:pPr>
      <w:r>
        <w:t xml:space="preserve">Дональд Миллер, «Building a StoryBrand» (2017) — элемент «Plan» в семиступенчатой структуре сторителлинга. Клиент боится не продукта, а неопределённости процесса после оплаты. Задание: выписать, что происходит с клиентом сразу после оплаты, шаг за шагом; проверить, виден ли этот план на странице оплаты текстом, а не только «в голове» продавца; добавить блок «Как это будет происходить» из 3 пунктов. Правило Миллера «If you confuse, you lose» — путаница расходует тот же ограниченный когнитивный ресурс, что и decision fatigue; ясный план возвращает клиенту чувство контроля именно в момент, когда его тревога выше всего. Годится для любого формата.</w:t>
      </w:r>
    </w:p>
    <w:p>
      <w:pPr>
        <w:spacing w:after="220"/>
      </w:pPr>
      <w:r>
        <w:rPr>
          <w:i/>
          <w:iCs/>
          <w:color w:val="555555"/>
          <w:sz w:val="19"/>
          <w:szCs w:val="19"/>
        </w:rPr>
        <w:t xml:space="preserve">Почитать подробнее: </w:t>
      </w:r>
      <w:hyperlink w:history="1" r:id="rIdzqcnodipgjgf58rk0g33g">
        <w:r>
          <w:rPr>
            <w:rStyle w:val="Hyperlink"/>
            <w:sz w:val="19"/>
            <w:szCs w:val="19"/>
          </w:rPr>
          <w:t xml:space="preserve">https://www.impactplus.com/learn/what-is-the-storybrand-framework</w:t>
        </w:r>
      </w:hyperlink>
    </w:p>
    <w:p>
      <w:pPr>
        <w:spacing w:after="60" w:before="260"/>
      </w:pPr>
      <w:r>
        <w:rPr>
          <w:b/>
          <w:bCs/>
          <w:color w:val="8A5A00"/>
        </w:rPr>
        <w:t xml:space="preserve">107. </w:t>
      </w:r>
      <w:r>
        <w:rPr>
          <w:b/>
          <w:bCs/>
        </w:rPr>
        <w:t xml:space="preserve">Голосование-предсказание «максимизатор vs сатисфайсер в мире брендов» (мини-игра на распознавание паттерна)</w:t>
      </w:r>
    </w:p>
    <w:p>
      <w:pPr>
        <w:spacing w:after="80"/>
        <w:jc w:val="both"/>
      </w:pPr>
      <w:r>
        <w:t xml:space="preserve">Авторская адаптация на основе choice overload и правила трёх/choice architecture. Ведущий описывает три реальных примера из практики (сайт с 40 тарифами без выделенного «рекомендуемого»; сайт с 3 тарифами и меткой «выбор большинства»; форма подписки с 12 обязательными полями) и просит аудиторию проголосовать, какой конвертирует хуже всего, а затем связывает голосование с уже пройденными в выступлении данными (джем-эксперимент, закон Хика, правило трёх). Финальный шаг: «Какой из ваших собственных продуктов похож на худший пример? Запишите один шаг для его упрощения». Синтезирующее упражнение в конце выступления, собирающее пройденные концепции в одно практическое действие. Годится для любого формата.</w:t>
      </w:r>
    </w:p>
    <w:p>
      <w:pPr>
        <w:spacing w:after="220"/>
      </w:pPr>
      <w:r>
        <w:rPr>
          <w:i/>
          <w:iCs/>
          <w:color w:val="555555"/>
          <w:sz w:val="19"/>
          <w:szCs w:val="19"/>
        </w:rPr>
        <w:t xml:space="preserve">Почитать подробнее: </w:t>
      </w:r>
      <w:hyperlink w:history="1" r:id="rIdmclldllmtw1d_svk_jtna">
        <w:r>
          <w:rPr>
            <w:rStyle w:val="Hyperlink"/>
            <w:sz w:val="19"/>
            <w:szCs w:val="19"/>
          </w:rPr>
          <w:t xml:space="preserve">https://www.zilvold.com/blog-choiceoverload/</w:t>
        </w:r>
      </w:hyperlink>
      <w:r>
        <w:rPr>
          <w:i/>
          <w:iCs/>
          <w:color w:val="555555"/>
          <w:sz w:val="19"/>
          <w:szCs w:val="19"/>
        </w:rPr>
        <w:t xml:space="preserve">  ·  </w:t>
      </w:r>
      <w:hyperlink w:history="1" r:id="rIdcyjagrjvfztu9sycgx-sr">
        <w:r>
          <w:rPr>
            <w:rStyle w:val="Hyperlink"/>
            <w:sz w:val="19"/>
            <w:szCs w:val="19"/>
          </w:rPr>
          <w:t xml:space="preserve">https://lawsofux.com/hicks-law/</w:t>
        </w:r>
      </w:hyperlink>
    </w:p>
    <w:p>
      <w:pPr>
        <w:pStyle w:val="Heading1"/>
        <w:pBdr>
          <w:bottom w:val="single" w:color="C0C0C0" w:sz="6" w:space="4"/>
        </w:pBdr>
        <w:spacing w:after="200" w:before="480"/>
      </w:pPr>
      <w:r>
        <w:t xml:space="preserve">Раздел 7. Что взорвало интернет</w:t>
      </w:r>
    </w:p>
    <w:p>
      <w:pPr>
        <w:spacing w:after="60" w:before="260"/>
      </w:pPr>
      <w:r>
        <w:rPr>
          <w:b/>
          <w:bCs/>
          <w:color w:val="8A5A00"/>
        </w:rPr>
        <w:t xml:space="preserve">108. </w:t>
      </w:r>
      <w:r>
        <w:rPr>
          <w:b/>
          <w:bCs/>
        </w:rPr>
        <w:t xml:space="preserve">«Кортизоловый детокс» — вирусный TikTok-тренд, переписывающий списки покупок</w:t>
      </w:r>
    </w:p>
    <w:p>
      <w:pPr>
        <w:spacing w:after="80"/>
        <w:jc w:val="both"/>
      </w:pPr>
      <w:r>
        <w:t xml:space="preserve">Кортизол — гормон стресса, который вырабатывается надпочечниками и в норме помогает организму реагировать на угрозы. В TikTok сформировался массовый тренд (хэштег #cortisoldetox — около 800 млн просмотров, статья Bakery&amp;Snacks от 22 июля 2026), где инфлюенсеры обещают, что конкретные напитки и «кортизоловые коктейли» «выводят» этот гормон и спасают от «кортизолового лица» — не медицинского, а интернет-термина для одутловатости, которую приписывают хроническому стрессу. Тренд заметно изменил реальное потребительское поведение: люди стали иначе формировать продуктовую корзину, ориентируясь на «баланс кортизола», хотя эксперты подчёркивают, что кортизол — не токсин, который нужно «вычищать». Вирусность держится на простой и пугающей идее: «ваш стресс буквально виден на лице, и это можно купить-исправить одним напитком».</w:t>
      </w:r>
    </w:p>
    <w:p>
      <w:pPr>
        <w:spacing w:after="220"/>
      </w:pPr>
      <w:r>
        <w:rPr>
          <w:i/>
          <w:iCs/>
          <w:color w:val="555555"/>
          <w:sz w:val="19"/>
          <w:szCs w:val="19"/>
        </w:rPr>
        <w:t xml:space="preserve">Почитать подробнее: </w:t>
      </w:r>
      <w:hyperlink w:history="1" r:id="rIdeuxntuknfu4i1mtp-eqdi">
        <w:r>
          <w:rPr>
            <w:rStyle w:val="Hyperlink"/>
            <w:sz w:val="19"/>
            <w:szCs w:val="19"/>
          </w:rPr>
          <w:t xml:space="preserve">https://www.bakeryandsnacks.com/Article/2026/07/22/cortisol-the-viral-trend-thats-rewriting-shopping-lists/</w:t>
        </w:r>
      </w:hyperlink>
      <w:r>
        <w:rPr>
          <w:i/>
          <w:iCs/>
          <w:color w:val="555555"/>
          <w:sz w:val="19"/>
          <w:szCs w:val="19"/>
        </w:rPr>
        <w:t xml:space="preserve">  ·  </w:t>
      </w:r>
      <w:hyperlink w:history="1" r:id="rIdybbphg0b-amzswmmqojql">
        <w:r>
          <w:rPr>
            <w:rStyle w:val="Hyperlink"/>
            <w:sz w:val="19"/>
            <w:szCs w:val="19"/>
          </w:rPr>
          <w:t xml:space="preserve">https://www.dazeddigital.com/beauty/article/63063/1/the-truth-behind-tiktok-cortisol-obsession-hormone-balancing-viral</w:t>
        </w:r>
      </w:hyperlink>
    </w:p>
    <w:p>
      <w:pPr>
        <w:spacing w:after="60" w:before="260"/>
      </w:pPr>
      <w:r>
        <w:rPr>
          <w:b/>
          <w:bCs/>
          <w:color w:val="8A5A00"/>
        </w:rPr>
        <w:t xml:space="preserve">109. </w:t>
      </w:r>
      <w:r>
        <w:rPr>
          <w:b/>
          <w:bCs/>
        </w:rPr>
        <w:t xml:space="preserve">Научная статья: тревога заставляет даже ИИ-агентов делать те же нездоровые покупки, что и людей</w:t>
      </w:r>
    </w:p>
    <w:p>
      <w:pPr>
        <w:spacing w:after="80"/>
        <w:jc w:val="both"/>
      </w:pPr>
      <w:r>
        <w:t xml:space="preserve">Препринт опубликован на arXiv в октябре 2025, статья вышла в журнале npj Artificial Intelligence (Nature) в 2026 году. Исследователи дали трём топовым ИИ-моделям (ChatGPT-5, Gemini 2.5, Claude 3.5-Sonnet) задание сделать покупки продуктов в рамках бюджета, а затем «вызвали» у моделей состояние тревоги, показав им травмирующие текстовые сценарии перед повторным заданием. На 2250 прогонах после «травмирующего» ввода качество продуктовой корзины по показателю пищевой ценности статистически значимо падало у всех трёх моделей независимо от бюджета — индуцированная тревога заставляла ИИ выбирать менее полезную еду, почти в точности повторяя человеческую поведенческую реакцию на стресс. Находка показывает, что паттерн «тревога → более импульсивный и менее рациональный выбор» — не просто особенность человеческой психики, а закономерность, которую ИИ, обученный на человеческих текстах, воспроизводит как готовую поведенческую программу.</w:t>
      </w:r>
    </w:p>
    <w:p>
      <w:pPr>
        <w:spacing w:after="220"/>
      </w:pPr>
      <w:r>
        <w:rPr>
          <w:i/>
          <w:iCs/>
          <w:color w:val="555555"/>
          <w:sz w:val="19"/>
          <w:szCs w:val="19"/>
        </w:rPr>
        <w:t xml:space="preserve">Почитать подробнее: </w:t>
      </w:r>
      <w:hyperlink w:history="1" r:id="rIdmtkrx6qq9jsi1c9mprm_e">
        <w:r>
          <w:rPr>
            <w:rStyle w:val="Hyperlink"/>
            <w:sz w:val="19"/>
            <w:szCs w:val="19"/>
          </w:rPr>
          <w:t xml:space="preserve">https://arxiv.org/abs/2510.06222</w:t>
        </w:r>
      </w:hyperlink>
      <w:r>
        <w:rPr>
          <w:i/>
          <w:iCs/>
          <w:color w:val="555555"/>
          <w:sz w:val="19"/>
          <w:szCs w:val="19"/>
        </w:rPr>
        <w:t xml:space="preserve">  ·  </w:t>
      </w:r>
      <w:hyperlink w:history="1" r:id="rId9kcyjwcfi_7grglmnnp0u">
        <w:r>
          <w:rPr>
            <w:rStyle w:val="Hyperlink"/>
            <w:sz w:val="19"/>
            <w:szCs w:val="19"/>
          </w:rPr>
          <w:t xml:space="preserve">https://www.nature.com/articles/s44387-026-00122-1</w:t>
        </w:r>
      </w:hyperlink>
    </w:p>
    <w:p>
      <w:pPr>
        <w:spacing w:after="60" w:before="260"/>
      </w:pPr>
      <w:r>
        <w:rPr>
          <w:b/>
          <w:bCs/>
          <w:color w:val="8A5A00"/>
        </w:rPr>
        <w:t xml:space="preserve">110. </w:t>
      </w:r>
      <w:r>
        <w:rPr>
          <w:b/>
          <w:bCs/>
        </w:rPr>
        <w:t xml:space="preserve">Университет Клемсона: исследование пошатнуло привычные представления о «шопинг-терапии»</w:t>
      </w:r>
    </w:p>
    <w:p>
      <w:pPr>
        <w:spacing w:after="80"/>
        <w:jc w:val="both"/>
      </w:pPr>
      <w:r>
        <w:t xml:space="preserve">Исследователи из Университета Клемсона (США) и Université Bourgogne Europe (Франция) проверили расхожее убеждение, что впечатления делают людей счастливее, чем вещи, и что именно это лежит в основе «шопинг-терапии» (результаты в European Journal of Marketing, широко освещались в январе 2026). Оказалось, что покупка — что вещи, что впечатления — действительно снижает стресс, но только на короткое время; для долгосрочного благополучия важна не сама категория покупки, а то, насколько она «врастает» в повседневную жизнь. Шоппинг под стрессом работает как обезболивающее на вечер, а не как решение проблемы.</w:t>
      </w:r>
    </w:p>
    <w:p>
      <w:pPr>
        <w:spacing w:after="220"/>
      </w:pPr>
      <w:r>
        <w:rPr>
          <w:i/>
          <w:iCs/>
          <w:color w:val="555555"/>
          <w:sz w:val="19"/>
          <w:szCs w:val="19"/>
        </w:rPr>
        <w:t xml:space="preserve">Почитать подробнее: </w:t>
      </w:r>
      <w:hyperlink w:history="1" r:id="rIdfioxbm_3fr4jgjn4-3xso">
        <w:r>
          <w:rPr>
            <w:rStyle w:val="Hyperlink"/>
            <w:sz w:val="19"/>
            <w:szCs w:val="19"/>
          </w:rPr>
          <w:t xml:space="preserve">https://news.clemson.edu/new-study-challenges-conventional-wisdom-about-retail-therapy/</w:t>
        </w:r>
      </w:hyperlink>
    </w:p>
    <w:p>
      <w:pPr>
        <w:spacing w:after="60" w:before="260"/>
      </w:pPr>
      <w:r>
        <w:rPr>
          <w:b/>
          <w:bCs/>
          <w:color w:val="8A5A00"/>
        </w:rPr>
        <w:t xml:space="preserve">111. </w:t>
      </w:r>
      <w:r>
        <w:rPr>
          <w:b/>
          <w:bCs/>
        </w:rPr>
        <w:t xml:space="preserve">Клемсон и другие исследования: онлайн-шопинг повышает стресс сильнее, чем чтение новостей</w:t>
      </w:r>
    </w:p>
    <w:p>
      <w:pPr>
        <w:spacing w:after="80"/>
        <w:jc w:val="both"/>
      </w:pPr>
      <w:r>
        <w:t xml:space="preserve">Развитие темы «шопинг как копинг» получило неожиданный поворот: исследование (связанное с той же группой из Университета Клемсона, phys.org, январь 2026) сравнило уровень стресса от разных типов онлайн-активности и обнаружило, что онлайн-шопинг способен поднимать уровень стресса сильнее, чем чтение тревожных новостей, проверка почты или просмотр «взрослого» контента — сама механика бесконечного скролла товаров, сравнения цен и боязни продешевить создаёт собственный, отдельный источник тревоги, который накладывается на исходный стресс, ради снятия которого человек и зашёл «просто полистать магазин».</w:t>
      </w:r>
    </w:p>
    <w:p>
      <w:pPr>
        <w:spacing w:after="220"/>
      </w:pPr>
      <w:r>
        <w:rPr>
          <w:i/>
          <w:iCs/>
          <w:color w:val="555555"/>
          <w:sz w:val="19"/>
          <w:szCs w:val="19"/>
        </w:rPr>
        <w:t xml:space="preserve">Почитать подробнее: </w:t>
      </w:r>
      <w:hyperlink w:history="1" r:id="rIdgpgrcfgf6c1k7-lr4nx2g">
        <w:r>
          <w:rPr>
            <w:rStyle w:val="Hyperlink"/>
            <w:sz w:val="19"/>
            <w:szCs w:val="19"/>
          </w:rPr>
          <w:t xml:space="preserve">https://phys.org/news/2026-01-retail-therapy-online-stress-news.html</w:t>
        </w:r>
      </w:hyperlink>
    </w:p>
    <w:p>
      <w:pPr>
        <w:spacing w:after="60" w:before="260"/>
      </w:pPr>
      <w:r>
        <w:rPr>
          <w:b/>
          <w:bCs/>
          <w:color w:val="8A5A00"/>
        </w:rPr>
        <w:t xml:space="preserve">112. </w:t>
      </w:r>
      <w:r>
        <w:rPr>
          <w:b/>
          <w:bCs/>
        </w:rPr>
        <w:t xml:space="preserve">WARC: доклад о потребительских трендах-2026 — «усталость от экономики» рождает «дешёвую радость»</w:t>
      </w:r>
    </w:p>
    <w:p>
      <w:pPr>
        <w:spacing w:after="80"/>
        <w:jc w:val="both"/>
      </w:pPr>
      <w:r>
        <w:t xml:space="preserve">WARC — крупная международная исследовательская организация, ежегодно публикующая прогнозы потребительских трендов для маркетологов. В докладе «2026 Consumer Trends Report» описан феномен «economic fatigue» — состояние, когда постоянная геополитическая нестабильность и тревога за работу (почти 45% занятых боятся её потерять) истощают людей эмоционально, а не только финансово. В ответ потребители массово переходят к «comfort consumption» — тратам на недорогие вещи, дающие моментальное чувство контроля: велнес-рутины, новые хобби, маленькие ритуалы. Половина опрошенных называют финансовый стресс главной причиной своего несчастья.</w:t>
      </w:r>
    </w:p>
    <w:p>
      <w:pPr>
        <w:spacing w:after="220"/>
      </w:pPr>
      <w:r>
        <w:rPr>
          <w:i/>
          <w:iCs/>
          <w:color w:val="555555"/>
          <w:sz w:val="19"/>
          <w:szCs w:val="19"/>
        </w:rPr>
        <w:t xml:space="preserve">Почитать подробнее: </w:t>
      </w:r>
      <w:hyperlink w:history="1" r:id="rIdbqhptbez6xzweybwspfpi">
        <w:r>
          <w:rPr>
            <w:rStyle w:val="Hyperlink"/>
            <w:sz w:val="19"/>
            <w:szCs w:val="19"/>
          </w:rPr>
          <w:t xml:space="preserve">https://mediabrief.com/economic-fatigue-drives-shift-toward-intentional-spending-and-low-cost-joy-in-2026-warc/</w:t>
        </w:r>
      </w:hyperlink>
      <w:r>
        <w:rPr>
          <w:i/>
          <w:iCs/>
          <w:color w:val="555555"/>
          <w:sz w:val="19"/>
          <w:szCs w:val="19"/>
        </w:rPr>
        <w:t xml:space="preserve">  ·  </w:t>
      </w:r>
      <w:hyperlink w:history="1" r:id="rIdy13avsznkpj_s_skpkdja">
        <w:r>
          <w:rPr>
            <w:rStyle w:val="Hyperlink"/>
            <w:sz w:val="19"/>
            <w:szCs w:val="19"/>
          </w:rPr>
          <w:t xml:space="preserve">https://www.warc.com/en/article/2026-consumer-trends-report-2dd11f744e4247c8ac1ab7d4c97b3037</w:t>
        </w:r>
      </w:hyperlink>
    </w:p>
    <w:p>
      <w:pPr>
        <w:spacing w:after="60" w:before="260"/>
      </w:pPr>
      <w:r>
        <w:rPr>
          <w:b/>
          <w:bCs/>
          <w:color w:val="8A5A00"/>
        </w:rPr>
        <w:t xml:space="preserve">113. </w:t>
      </w:r>
      <w:r>
        <w:rPr>
          <w:b/>
          <w:bCs/>
        </w:rPr>
        <w:t xml:space="preserve">«Регуляция нервной системы» стала главным веллнес-трендом 2026 года и языком новой рекламы</w:t>
      </w:r>
    </w:p>
    <w:p>
      <w:pPr>
        <w:spacing w:after="80"/>
        <w:jc w:val="both"/>
      </w:pPr>
      <w:r>
        <w:t xml:space="preserve">«Регуляция нервной системы» — набор практик (дыхание, стимуляция блуждающего нерва, холодные обливания), которые якобы помогают телу выйти из состояния хронического стресса. Global Wellness Summit назвала это направление одним из главных трендов года (около 230 тысяч видео под хэштегом #nervoussystemhealing на TikTok). Forbes (21 июня 2026) пишет, что после нескольких лет культа продуктивности потребители массово разворачиваются к восстановлению и балансу — в маркетинге фиксируют переход от «экономики внимания» к «экономике регуляции», где реклама работает не на то, чтобы убедить, а на то, чтобы физически успокоить нервную систему зрителя: тише тон, медленнее монтаж, спокойные цвета.</w:t>
      </w:r>
    </w:p>
    <w:p>
      <w:pPr>
        <w:spacing w:after="220"/>
      </w:pPr>
      <w:r>
        <w:rPr>
          <w:i/>
          <w:iCs/>
          <w:color w:val="555555"/>
          <w:sz w:val="19"/>
          <w:szCs w:val="19"/>
        </w:rPr>
        <w:t xml:space="preserve">Почитать подробнее: </w:t>
      </w:r>
      <w:hyperlink w:history="1" r:id="rIdqib9q6d22d1ty_g9bmsyp">
        <w:r>
          <w:rPr>
            <w:rStyle w:val="Hyperlink"/>
            <w:sz w:val="19"/>
            <w:szCs w:val="19"/>
          </w:rPr>
          <w:t xml:space="preserve">https://www.forbes.com/sites/meggenharris/2026/06/21/why-nervous-system-regulation-has-become-wellnesss-latest-obsession/</w:t>
        </w:r>
      </w:hyperlink>
      <w:r>
        <w:rPr>
          <w:i/>
          <w:iCs/>
          <w:color w:val="555555"/>
          <w:sz w:val="19"/>
          <w:szCs w:val="19"/>
        </w:rPr>
        <w:t xml:space="preserve">  ·  </w:t>
      </w:r>
      <w:hyperlink w:history="1" r:id="rId4lbzwkumlzjcgiuobxpmq">
        <w:r>
          <w:rPr>
            <w:rStyle w:val="Hyperlink"/>
            <w:sz w:val="19"/>
            <w:szCs w:val="19"/>
          </w:rPr>
          <w:t xml:space="preserve">https://www.globalwellnesssummit.com/trendium/neurowellness-one-of-the-biggest-wellness-trends-of-2026/</w:t>
        </w:r>
      </w:hyperlink>
    </w:p>
    <w:p>
      <w:pPr>
        <w:spacing w:after="60" w:before="260"/>
      </w:pPr>
      <w:r>
        <w:rPr>
          <w:b/>
          <w:bCs/>
          <w:color w:val="8A5A00"/>
        </w:rPr>
        <w:t xml:space="preserve">114. </w:t>
      </w:r>
      <w:r>
        <w:rPr>
          <w:b/>
          <w:bCs/>
        </w:rPr>
        <w:t xml:space="preserve">«Маркетинг как терапия»: отраслевой доклад провозгласил конец «экономики внимания»</w:t>
      </w:r>
    </w:p>
    <w:p>
      <w:pPr>
        <w:spacing w:after="80"/>
        <w:jc w:val="both"/>
      </w:pPr>
      <w:r>
        <w:t xml:space="preserve">Стратегический отчёт Q1 2026 аргументирует, что классическая «экономика внимания» (борьба за то, чтобы захватить взгляд потребителя любой ценой — яркость, срочность, шум) исчерпала себя, потому что аудитория физически истощена постоянной стимуляцией. Ей на смену приходит «экономика регуляции»: сторителлинг брендов должен не убеждать, а успокаивать нервную систему человека — коммуникация оценивается не по тому, насколько она цепляет, а по тому, насколько она снижает тревогу зрителя. Если мозг аудитории истощён, агрессивный маркетинг перестаёт работать и начинает отталкивать.</w:t>
      </w:r>
    </w:p>
    <w:p>
      <w:pPr>
        <w:spacing w:after="220"/>
      </w:pPr>
      <w:r>
        <w:rPr>
          <w:i/>
          <w:iCs/>
          <w:color w:val="555555"/>
          <w:sz w:val="19"/>
          <w:szCs w:val="19"/>
        </w:rPr>
        <w:t xml:space="preserve">Почитать подробнее: </w:t>
      </w:r>
      <w:hyperlink w:history="1" r:id="rIdeg58vgleil22trokd8olm">
        <w:r>
          <w:rPr>
            <w:rStyle w:val="Hyperlink"/>
            <w:sz w:val="19"/>
            <w:szCs w:val="19"/>
          </w:rPr>
          <w:t xml:space="preserve">https://www.socialdisruption.co.uk/post/q1-2026-strategic-intelligence-report-why-marketing-as-therapy-is-the-new-competitive-mandate</w:t>
        </w:r>
      </w:hyperlink>
    </w:p>
    <w:p>
      <w:pPr>
        <w:spacing w:after="60" w:before="260"/>
      </w:pPr>
      <w:r>
        <w:rPr>
          <w:b/>
          <w:bCs/>
          <w:color w:val="8A5A00"/>
        </w:rPr>
        <w:t xml:space="preserve">115. </w:t>
      </w:r>
      <w:r>
        <w:rPr>
          <w:b/>
          <w:bCs/>
        </w:rPr>
        <w:t xml:space="preserve">VML: крупнейшее рекламное агентство заявило, что маркетинг-2026 должен балансировать между тревогой и надеждой</w:t>
      </w:r>
    </w:p>
    <w:p>
      <w:pPr>
        <w:spacing w:after="80"/>
        <w:jc w:val="both"/>
      </w:pPr>
      <w:r>
        <w:t xml:space="preserve">VML — одно из крупнейших в мире рекламных агентств (слияние VMLY&amp;R и Wunderman Thompson). В ежегодном прогнозе (конец 2025 — начало 2026, Marketing Dive) агентство констатирует: стоимость жизни названа 48% респондентов главной проблемой общества, а Euromonitor фиксирует, что 58% потребителей испытывают «экстремальный» ежедневный стресс. Центральный тезис: бренды в 2026 году обязаны одновременно признавать реальную тревогу аудитории и предлагать ей надежду, иначе коммуникация выглядит либо фальшиво-оптимистичной, либо усиливающей панику — нельзя просто «продавать радость» тревожному потребителю, нужно сначала показать, что бренд видит его состояние.</w:t>
      </w:r>
    </w:p>
    <w:p>
      <w:pPr>
        <w:spacing w:after="220"/>
      </w:pPr>
      <w:r>
        <w:rPr>
          <w:i/>
          <w:iCs/>
          <w:color w:val="555555"/>
          <w:sz w:val="19"/>
          <w:szCs w:val="19"/>
        </w:rPr>
        <w:t xml:space="preserve">Почитать подробнее: </w:t>
      </w:r>
      <w:hyperlink w:history="1" r:id="rIdzprzs2ymyvq6s8quebu45">
        <w:r>
          <w:rPr>
            <w:rStyle w:val="Hyperlink"/>
            <w:sz w:val="19"/>
            <w:szCs w:val="19"/>
          </w:rPr>
          <w:t xml:space="preserve">https://www.marketingdive.com/news/vml-marketing-must-balance-consumer-anxiety-and-hope-in-2026/811168/</w:t>
        </w:r>
      </w:hyperlink>
    </w:p>
    <w:p>
      <w:pPr>
        <w:spacing w:after="60" w:before="260"/>
      </w:pPr>
      <w:r>
        <w:rPr>
          <w:b/>
          <w:bCs/>
          <w:color w:val="8A5A00"/>
        </w:rPr>
        <w:t xml:space="preserve">116. </w:t>
      </w:r>
      <w:r>
        <w:rPr>
          <w:b/>
          <w:bCs/>
        </w:rPr>
        <w:t xml:space="preserve">«Underconsumption core» — тренд антипотребления вернулся с новой силой на фоне экономического стресса</w:t>
      </w:r>
    </w:p>
    <w:p>
      <w:pPr>
        <w:spacing w:after="80"/>
        <w:jc w:val="both"/>
      </w:pPr>
      <w:r>
        <w:t xml:space="preserve">Эстетика роликов, где авторы демонстрируют не покупки, а обратное: как донашивают старые вещи, чинят технику и намеренно не покупают новое — «анти-хаул», противоположность видео «что я купил(а)». Тренд начинался летом 2024 года как ответ на инфлюенсерскую культуру бесконечных распаковок, набрал свыше 2 млрд просмотров на TikTok к июню 2025 года, новый всплеск — март 2026. Мартовский всплеск эксперты связывают с сочетанием экономической нестабильности и усталости от рекламного шума: демонстративный отказ от покупок стал способом вернуть себе ощущение контроля, когда решения о тратах даются тяжело.</w:t>
      </w:r>
    </w:p>
    <w:p>
      <w:pPr>
        <w:spacing w:after="220"/>
      </w:pPr>
      <w:r>
        <w:rPr>
          <w:i/>
          <w:iCs/>
          <w:color w:val="555555"/>
          <w:sz w:val="19"/>
          <w:szCs w:val="19"/>
        </w:rPr>
        <w:t xml:space="preserve">Почитать подробнее: </w:t>
      </w:r>
      <w:hyperlink w:history="1" r:id="rIdbaa6ltecda_qn5v7wgs5o">
        <w:r>
          <w:rPr>
            <w:rStyle w:val="Hyperlink"/>
            <w:sz w:val="19"/>
            <w:szCs w:val="19"/>
          </w:rPr>
          <w:t xml:space="preserve">https://en.wikipedia.org/wiki/Underconsumption_core</w:t>
        </w:r>
      </w:hyperlink>
      <w:r>
        <w:rPr>
          <w:i/>
          <w:iCs/>
          <w:color w:val="555555"/>
          <w:sz w:val="19"/>
          <w:szCs w:val="19"/>
        </w:rPr>
        <w:t xml:space="preserve">  ·  </w:t>
      </w:r>
      <w:hyperlink w:history="1" r:id="rIdrmldj5tfhbgveb7z7ox8w">
        <w:r>
          <w:rPr>
            <w:rStyle w:val="Hyperlink"/>
            <w:sz w:val="19"/>
            <w:szCs w:val="19"/>
          </w:rPr>
          <w:t xml:space="preserve">https://corporateknights.com/circular-economy/tiktok-underconsumption-core-consumer-culture/</w:t>
        </w:r>
      </w:hyperlink>
    </w:p>
    <w:p>
      <w:pPr>
        <w:spacing w:after="60" w:before="260"/>
      </w:pPr>
      <w:r>
        <w:rPr>
          <w:b/>
          <w:bCs/>
          <w:color w:val="8A5A00"/>
        </w:rPr>
        <w:t xml:space="preserve">117. </w:t>
      </w:r>
      <w:r>
        <w:rPr>
          <w:b/>
          <w:bCs/>
        </w:rPr>
        <w:t xml:space="preserve">Entrepreneur: «Мир на грани» — статья о «якорной стратегии» против тревожного потребителя</w:t>
      </w:r>
    </w:p>
    <w:p>
      <w:pPr>
        <w:spacing w:after="80"/>
        <w:jc w:val="both"/>
      </w:pPr>
      <w:r>
        <w:t xml:space="preserve">Статья от 25 марта 2026 года формулирует «якорную стратегию» как ответ на массовую тревожность аудитории: бренд должен становиться для потребителя точкой предсказуемости через эмпатичную коммуникацию, радикальную прозрачность условий (цена, доставка, возврат — без скрытых сюрпризов) и снижение «ментальной нагрузки выбора» — буквальное уменьшение числа решений, которые нужно принять покупателю за один визит. В мире, где всё непредсказуемо, брендом-победителем становится не самый яркий, а самый «скучно-надёжный».</w:t>
      </w:r>
    </w:p>
    <w:p>
      <w:pPr>
        <w:spacing w:after="220"/>
      </w:pPr>
      <w:r>
        <w:rPr>
          <w:i/>
          <w:iCs/>
          <w:color w:val="555555"/>
          <w:sz w:val="19"/>
          <w:szCs w:val="19"/>
        </w:rPr>
        <w:t xml:space="preserve">Почитать подробнее: </w:t>
      </w:r>
      <w:hyperlink w:history="1" r:id="rIddmdph3c7tprr5wfwvgpxg">
        <w:r>
          <w:rPr>
            <w:rStyle w:val="Hyperlink"/>
            <w:sz w:val="19"/>
            <w:szCs w:val="19"/>
          </w:rPr>
          <w:t xml:space="preserve">https://www.entrepreneur.com/growing-a-business/can-one-simple-shift-in-your-marketing-ease-consumer/502161</w:t>
        </w:r>
      </w:hyperlink>
    </w:p>
    <w:p>
      <w:pPr>
        <w:spacing w:after="60" w:before="260"/>
      </w:pPr>
      <w:r>
        <w:rPr>
          <w:b/>
          <w:bCs/>
          <w:color w:val="8A5A00"/>
        </w:rPr>
        <w:t xml:space="preserve">118. </w:t>
      </w:r>
      <w:r>
        <w:rPr>
          <w:b/>
          <w:bCs/>
        </w:rPr>
        <w:t xml:space="preserve">Checkpoint Systems: три эмоции, управляющие потребительскими тратами в 2026 году</w:t>
      </w:r>
    </w:p>
    <w:p>
      <w:pPr>
        <w:spacing w:after="80"/>
        <w:jc w:val="both"/>
      </w:pPr>
      <w:r>
        <w:t xml:space="preserve">Checkpoint Systems, компания по ритейл-технологиям, в отчёте (февраль 2026) выделила ключевые эмоциональные драйверы трат на фоне общей перегрузки: тягу к «эмпатии» и этичности брендов как реакцию на ощущение перегруженности миром, и растущий спрос на «безответственную жизнь» — например, готовые комплекты одежды, которые избавляют покупателя от необходимости самому собирать образ, то есть буквально продают отсутствие выбора как услугу. Ритейлеры вроде Aesop, COS и Muji описываются как эталон «отключающего» дизайна магазина — приглушённый свет, спокойная палитра, минимум визуального шума.</w:t>
      </w:r>
    </w:p>
    <w:p>
      <w:pPr>
        <w:spacing w:after="220"/>
      </w:pPr>
      <w:r>
        <w:rPr>
          <w:i/>
          <w:iCs/>
          <w:color w:val="555555"/>
          <w:sz w:val="19"/>
          <w:szCs w:val="19"/>
        </w:rPr>
        <w:t xml:space="preserve">Почитать подробнее: </w:t>
      </w:r>
      <w:hyperlink w:history="1" r:id="rIdafjigyxsippdcwhkmrrqf">
        <w:r>
          <w:rPr>
            <w:rStyle w:val="Hyperlink"/>
            <w:sz w:val="19"/>
            <w:szCs w:val="19"/>
          </w:rPr>
          <w:t xml:space="preserve">https://checkpointsystems.com/blog/top-3-emotional-drivers-behind-consumer-spending-in-2026/</w:t>
        </w:r>
      </w:hyperlink>
    </w:p>
    <w:p>
      <w:pPr>
        <w:spacing w:after="60" w:before="260"/>
      </w:pPr>
      <w:r>
        <w:rPr>
          <w:b/>
          <w:bCs/>
          <w:color w:val="8A5A00"/>
        </w:rPr>
        <w:t xml:space="preserve">119. </w:t>
      </w:r>
      <w:r>
        <w:rPr>
          <w:b/>
          <w:bCs/>
        </w:rPr>
        <w:t xml:space="preserve">Тревожная статистика поколения Z: почти половина живёт с ежедневной тревогой, влияющей на траты</w:t>
      </w:r>
    </w:p>
    <w:p>
      <w:pPr>
        <w:spacing w:after="80"/>
        <w:jc w:val="both"/>
      </w:pPr>
      <w:r>
        <w:t xml:space="preserve">Подборка статистики о поколении Z (люди, родившиеся примерно с середины 1990-х по начало 2010-х — сейчас основная аудитория TikTok и один из главных потребительских сегментов) за 2026 год фиксирует: 42% представителей поколения испытывают умеренную или сильную ежедневную тревогу, при этом лишь у 23% из них она вообще лечится. Отдельно 68% признаются, что испытывают стресс уже от одного вида суммы в счёте по кредитной карте, а 62% тревожатся из-за роста цен перед праздниками — против 56% у старших поколений. Эта статистика активно используется маркетологами как объяснение того, почему у поколения Z так быстро растёт спрос на рассрочку (BNPL — «купи сейчас, плати потом») как на способ отложить неприятное решение о трате прямо сейчас.</w:t>
      </w:r>
    </w:p>
    <w:p>
      <w:pPr>
        <w:spacing w:after="220"/>
      </w:pPr>
      <w:r>
        <w:rPr>
          <w:i/>
          <w:iCs/>
          <w:color w:val="555555"/>
          <w:sz w:val="19"/>
          <w:szCs w:val="19"/>
        </w:rPr>
        <w:t xml:space="preserve">Почитать подробнее: </w:t>
      </w:r>
      <w:hyperlink w:history="1" r:id="rId_coukx9pdacqk9oeyyfqe">
        <w:r>
          <w:rPr>
            <w:rStyle w:val="Hyperlink"/>
            <w:sz w:val="19"/>
            <w:szCs w:val="19"/>
          </w:rPr>
          <w:t xml:space="preserve">https://voxbooster.com/blog/anxiety-statistics-2026/</w:t>
        </w:r>
      </w:hyperlink>
      <w:r>
        <w:rPr>
          <w:i/>
          <w:iCs/>
          <w:color w:val="555555"/>
          <w:sz w:val="19"/>
          <w:szCs w:val="19"/>
        </w:rPr>
        <w:t xml:space="preserve">  ·  </w:t>
      </w:r>
      <w:hyperlink w:history="1" r:id="rIdqxhvowtzb9ejmzrz-v0jt">
        <w:r>
          <w:rPr>
            <w:rStyle w:val="Hyperlink"/>
            <w:sz w:val="19"/>
            <w:szCs w:val="19"/>
          </w:rPr>
          <w:t xml:space="preserve">https://seoscaleup.com/blog/gen-z-spending-statistics-2026/</w:t>
        </w:r>
      </w:hyperlink>
    </w:p>
    <w:p>
      <w:pPr>
        <w:spacing w:after="60" w:before="260"/>
      </w:pPr>
      <w:r>
        <w:rPr>
          <w:b/>
          <w:bCs/>
          <w:color w:val="8A5A00"/>
        </w:rPr>
        <w:t xml:space="preserve">120. </w:t>
      </w:r>
      <w:r>
        <w:rPr>
          <w:b/>
          <w:bCs/>
        </w:rPr>
        <w:t xml:space="preserve">Optimove: отчёт о «маркетинговой усталости»-2026 — лояльность работает, только если бренд не заваливает сообщениями</w:t>
      </w:r>
    </w:p>
    <w:p>
      <w:pPr>
        <w:spacing w:after="80"/>
        <w:jc w:val="both"/>
      </w:pPr>
      <w:r>
        <w:t xml:space="preserve">Optimove, платформа маркетинговой аналитики, опубликовала (24 февраля 2026) ежегодное исследование потребительской усталости от рекламы на основе опроса свыше 1000 взрослых потребителей США. Ключевая цифра: 55% потребителей несколько раз меняли бренд именно из-за перегруза маркетинговыми сообщениями, ещё 24% всерьёз об этом задумывались; 83% отписываются от рассылок, потому что знают, что всё равно увидят то же предложение на других каналах. При этом 79% говорят, что бренды, которые присылают меньше, но более точечных сообщений, быстрее завоёвывают их лояльность.</w:t>
      </w:r>
    </w:p>
    <w:p>
      <w:pPr>
        <w:spacing w:after="220"/>
      </w:pPr>
      <w:r>
        <w:rPr>
          <w:i/>
          <w:iCs/>
          <w:color w:val="555555"/>
          <w:sz w:val="19"/>
          <w:szCs w:val="19"/>
        </w:rPr>
        <w:t xml:space="preserve">Почитать подробнее: </w:t>
      </w:r>
      <w:hyperlink w:history="1" r:id="rId68itzlk33lmo0y5h82aae">
        <w:r>
          <w:rPr>
            <w:rStyle w:val="Hyperlink"/>
            <w:sz w:val="19"/>
            <w:szCs w:val="19"/>
          </w:rPr>
          <w:t xml:space="preserve">https://www.globenewswire.com/news-release/2026/02/24/3244126/0/en/optimove-insights-research-on-marketing-fatigue-reveals-loyalty-drives-revenue-but-only-when-fueled-by-relevant-communication.html</w:t>
        </w:r>
      </w:hyperlink>
    </w:p>
    <w:p>
      <w:pPr>
        <w:spacing w:after="60" w:before="260"/>
      </w:pPr>
      <w:r>
        <w:rPr>
          <w:b/>
          <w:bCs/>
          <w:color w:val="8A5A00"/>
        </w:rPr>
        <w:t xml:space="preserve">121. </w:t>
      </w:r>
      <w:r>
        <w:rPr>
          <w:b/>
          <w:bCs/>
        </w:rPr>
        <w:t xml:space="preserve">«Перегрузка выбором убивает маркетинг»: индустрия признала паралич выбора главным врагом конверсии</w:t>
      </w:r>
    </w:p>
    <w:p>
      <w:pPr>
        <w:spacing w:after="80"/>
        <w:jc w:val="both"/>
      </w:pPr>
      <w:r>
        <w:t xml:space="preserve">«Парадокс выбора» заново поднят индустрией в мае 2026 года на конкретных цифрах: средний супермаркет предлагает более 30 000 товаров, а библиотека Netflix в США — свыше 6000 наименований. Публикации сходятся в одном практическом выводе: бренды, которые сегодня растут, — не те, у кого больше всего вариантов, а те, кто убирает трение из решения и предлагает один ясный путь: например, Crocs принципиально не заваливает покупателя вариациями модели, а Apple выпускает один флагманский iPhone за раз. В эпоху усталого от решений потребителя выигрывает не богатство ассортимента, а куратор, который решает за покупателя.</w:t>
      </w:r>
    </w:p>
    <w:p>
      <w:pPr>
        <w:spacing w:after="220"/>
      </w:pPr>
      <w:r>
        <w:rPr>
          <w:i/>
          <w:iCs/>
          <w:color w:val="555555"/>
          <w:sz w:val="19"/>
          <w:szCs w:val="19"/>
        </w:rPr>
        <w:t xml:space="preserve">Почитать подробнее: </w:t>
      </w:r>
      <w:hyperlink w:history="1" r:id="rId_caovtvo6y7lqnlwo_q_t">
        <w:r>
          <w:rPr>
            <w:rStyle w:val="Hyperlink"/>
            <w:sz w:val="19"/>
            <w:szCs w:val="19"/>
          </w:rPr>
          <w:t xml:space="preserve">https://advertisingweek.com/choice-overload-is-killing-marketing-heres-what-actually-breaks-through/</w:t>
        </w:r>
      </w:hyperlink>
    </w:p>
    <w:p>
      <w:pPr>
        <w:spacing w:after="60" w:before="260"/>
      </w:pPr>
      <w:r>
        <w:rPr>
          <w:b/>
          <w:bCs/>
          <w:color w:val="8A5A00"/>
        </w:rPr>
        <w:t xml:space="preserve">122. </w:t>
      </w:r>
      <w:r>
        <w:rPr>
          <w:b/>
          <w:bCs/>
        </w:rPr>
        <w:t xml:space="preserve">Каннские Львы-2026: главная рекламная премия мира заговорила о нейронауке эмоций и усталости от ИИ</w:t>
      </w:r>
    </w:p>
    <w:p>
      <w:pPr>
        <w:spacing w:after="80"/>
        <w:jc w:val="both"/>
      </w:pPr>
      <w:r>
        <w:t xml:space="preserve">На фестивале Cannes Lions-2026 креативный директор агентства The Hanging House Анам Ахмад процитировала нейробиолога Антонио Дамасио («мы не мыслящие машины, которые чувствуют, а чувствующие машины, которые мыслят»), обосновывая: решения потребителей управляются эмоцией, а не логикой. Параллельно на фестивале обсуждалась «усталость от темы ИИ» внутри самой индустрии. Награждённая кампания Heineken «Could Have Been a Heineken» прямо обыграла раздражение аудитории от длинных голосовых сообщений — саму коммуникационную усталость сделала темой рекламы.</w:t>
      </w:r>
    </w:p>
    <w:p>
      <w:pPr>
        <w:spacing w:after="220"/>
      </w:pPr>
      <w:r>
        <w:rPr>
          <w:i/>
          <w:iCs/>
          <w:color w:val="555555"/>
          <w:sz w:val="19"/>
          <w:szCs w:val="19"/>
        </w:rPr>
        <w:t xml:space="preserve">Почитать подробнее: </w:t>
      </w:r>
      <w:hyperlink w:history="1" r:id="rIdysmbnkgafhcp9frhtii2n">
        <w:r>
          <w:rPr>
            <w:rStyle w:val="Hyperlink"/>
            <w:sz w:val="19"/>
            <w:szCs w:val="19"/>
          </w:rPr>
          <w:t xml:space="preserve">https://www.vml.com/insight/cannes-lions-2026-key-trends</w:t>
        </w:r>
      </w:hyperlink>
      <w:r>
        <w:rPr>
          <w:i/>
          <w:iCs/>
          <w:color w:val="555555"/>
          <w:sz w:val="19"/>
          <w:szCs w:val="19"/>
        </w:rPr>
        <w:t xml:space="preserve">  ·  </w:t>
      </w:r>
      <w:hyperlink w:history="1" r:id="rIddfl2bdjlkqg0q9mh-wbsn">
        <w:r>
          <w:rPr>
            <w:rStyle w:val="Hyperlink"/>
            <w:sz w:val="19"/>
            <w:szCs w:val="19"/>
          </w:rPr>
          <w:t xml:space="preserve">https://www.mckinsey.com/capabilities/growth-marketing-and-sales/our-insights/next-in-growth/the-real-signals-from-cannes-lions-2026</w:t>
        </w:r>
      </w:hyperlink>
    </w:p>
    <w:p>
      <w:pPr>
        <w:spacing w:after="60" w:before="260"/>
      </w:pPr>
      <w:r>
        <w:rPr>
          <w:b/>
          <w:bCs/>
          <w:color w:val="8A5A00"/>
        </w:rPr>
        <w:t xml:space="preserve">123. </w:t>
      </w:r>
      <w:r>
        <w:rPr>
          <w:b/>
          <w:bCs/>
        </w:rPr>
        <w:t xml:space="preserve">Рори Сазерленд: «первая задача маркетинга — не предпочтение, а снятие тревоги»</w:t>
      </w:r>
    </w:p>
    <w:p>
      <w:pPr>
        <w:spacing w:after="80"/>
        <w:jc w:val="both"/>
      </w:pPr>
      <w:r>
        <w:t xml:space="preserve">Рори Сазерленд, вице-председатель Ogilvy UK, один из самых цитируемых в мире специалистов по поведенческой экономике в рекламе. В выступлениях 2026 года (The Drum, SXSW London) формулирует одну из самых репостимых маркетинговых мыслей года: «первая роль маркетинга — не в том, чтобы добиться предпочтения бренда, а в том, чтобы сделать решение лёгким — снять тревогу с процесса покупки». Отдельно предупреждает: главный риск 2026 года — спутать эффективность (скорость и дешевизну за счёт ИИ) с реальным прогрессом, потому что 90% прогресса всегда происходило через «грязные» проб и ошибки.</w:t>
      </w:r>
    </w:p>
    <w:p>
      <w:pPr>
        <w:spacing w:after="220"/>
      </w:pPr>
      <w:r>
        <w:rPr>
          <w:i/>
          <w:iCs/>
          <w:color w:val="555555"/>
          <w:sz w:val="19"/>
          <w:szCs w:val="19"/>
        </w:rPr>
        <w:t xml:space="preserve">Почитать подробнее: </w:t>
      </w:r>
      <w:hyperlink w:history="1" r:id="rIdsxcrf_04vk5tp-jacpp4i">
        <w:r>
          <w:rPr>
            <w:rStyle w:val="Hyperlink"/>
            <w:sz w:val="19"/>
            <w:szCs w:val="19"/>
          </w:rPr>
          <w:t xml:space="preserve">https://www.thedrum.com/news/rory-sutherland-why-marketing-s-biggest-risk-in-2026-is-mistaking-efficiency-for-progress</w:t>
        </w:r>
      </w:hyperlink>
    </w:p>
    <w:p>
      <w:pPr>
        <w:spacing w:after="60" w:before="260"/>
      </w:pPr>
      <w:r>
        <w:rPr>
          <w:b/>
          <w:bCs/>
          <w:color w:val="8A5A00"/>
        </w:rPr>
        <w:t xml:space="preserve">124. </w:t>
      </w:r>
      <w:r>
        <w:rPr>
          <w:b/>
          <w:bCs/>
        </w:rPr>
        <w:t xml:space="preserve">«Цифровая усталость» объявлена главным фактором выбора бренда в 2026 году</w:t>
      </w:r>
    </w:p>
    <w:p>
      <w:pPr>
        <w:spacing w:after="80"/>
        <w:jc w:val="both"/>
      </w:pPr>
      <w:r>
        <w:t xml:space="preserve">Материал портала The God Scale (5 декабря 2025) формулирует тезис: к 2026 году именно уровень цифрового истощения аудитории, а не креатив или бюджет, определяет, какой бренд получит внимание человека. Выгоревшая аудитория выработала своего рода «детектор лжи» на постановочный активизм, фальшивую заботу об экологии и искусственно созданное чувство срочности («осталось 2 штуки!») — классические триггерные приёмы перестают работать и начинают вызывать отторжение именно потому, что у уставшего мозга не остаётся ресурса прощать неискренность.</w:t>
      </w:r>
    </w:p>
    <w:p>
      <w:pPr>
        <w:spacing w:after="220"/>
      </w:pPr>
      <w:r>
        <w:rPr>
          <w:i/>
          <w:iCs/>
          <w:color w:val="555555"/>
          <w:sz w:val="19"/>
          <w:szCs w:val="19"/>
        </w:rPr>
        <w:t xml:space="preserve">Почитать подробнее: </w:t>
      </w:r>
      <w:hyperlink w:history="1" r:id="rIdbxwhb-708shmxnfodouhr">
        <w:r>
          <w:rPr>
            <w:rStyle w:val="Hyperlink"/>
            <w:sz w:val="19"/>
            <w:szCs w:val="19"/>
          </w:rPr>
          <w:t xml:space="preserve">https://thegodscale.com/digital-fatigue-marketing-2026-burnt-out-audiences/</w:t>
        </w:r>
      </w:hyperlink>
    </w:p>
    <w:p>
      <w:pPr>
        <w:spacing w:after="60" w:before="260"/>
      </w:pPr>
      <w:r>
        <w:rPr>
          <w:b/>
          <w:bCs/>
          <w:color w:val="8A5A00"/>
        </w:rPr>
        <w:t xml:space="preserve">125. </w:t>
      </w:r>
      <w:r>
        <w:rPr>
          <w:b/>
          <w:bCs/>
        </w:rPr>
        <w:t xml:space="preserve">Статистика решенческой усталости-2026: почти три четверти покупателей уходят из корзины из-за перегруза выбором</w:t>
      </w:r>
    </w:p>
    <w:p>
      <w:pPr>
        <w:spacing w:after="80"/>
        <w:jc w:val="both"/>
      </w:pPr>
      <w:r>
        <w:t xml:space="preserve">Decision fatigue — падение качества решений после серии решений, принятых подряд, потому что способность к самоконтролю истощается как ресурс. Сводка статистики 2026 года: 73% потребителей сообщают, что чувствуют себя перегруженными количеством доступных вариантов выбора, а 74% хотя бы раз полностью отказывались от покупки просто потому, что решение стало слишком тяжёлым эмоционально. Эти цифры — один из главных аргументов индустрии в пользу упрощения пути покупателя.</w:t>
      </w:r>
    </w:p>
    <w:p>
      <w:pPr>
        <w:spacing w:after="220"/>
      </w:pPr>
      <w:r>
        <w:rPr>
          <w:i/>
          <w:iCs/>
          <w:color w:val="555555"/>
          <w:sz w:val="19"/>
          <w:szCs w:val="19"/>
        </w:rPr>
        <w:t xml:space="preserve">Почитать подробнее: </w:t>
      </w:r>
      <w:hyperlink w:history="1" r:id="rIdalmsxe7syarrbvuzscnnv">
        <w:r>
          <w:rPr>
            <w:rStyle w:val="Hyperlink"/>
            <w:sz w:val="19"/>
            <w:szCs w:val="19"/>
          </w:rPr>
          <w:t xml:space="preserve">https://speakwiseapp.com/blog/decision-fatigue-statistics</w:t>
        </w:r>
      </w:hyperlink>
    </w:p>
    <w:p>
      <w:pPr>
        <w:spacing w:after="60" w:before="260"/>
      </w:pPr>
      <w:r>
        <w:rPr>
          <w:b/>
          <w:bCs/>
          <w:color w:val="8A5A00"/>
        </w:rPr>
        <w:t xml:space="preserve">126. </w:t>
      </w:r>
      <w:r>
        <w:rPr>
          <w:b/>
          <w:bCs/>
        </w:rPr>
        <w:t xml:space="preserve">NerdWallet: почти треть американцев вступают в 2026 год в состоянии финансовой тревоги</w:t>
      </w:r>
    </w:p>
    <w:p>
      <w:pPr>
        <w:spacing w:after="80"/>
        <w:jc w:val="both"/>
      </w:pPr>
      <w:r>
        <w:t xml:space="preserve">Опрос более 2000 взрослых США (NerdWallet, декабрь 2025 — январь 2026) показал: 32% американцев испытывают тревогу по поводу личных финансов, 30% — общий стресс из-за финансового положения; большинство не уверены, что смогут выдержать рецессию или потерю дохода без серьёзного удара по бюджету. Запущенный вслед за этим «Индекс финансовой устойчивости» стартовал с базового значения 60,4 из 100 — компания сочла нужным начать регулярно измерять тревожность потребителя как отдельную экономическую метрику, наравне с инфляцией или безработицей.</w:t>
      </w:r>
    </w:p>
    <w:p>
      <w:pPr>
        <w:spacing w:after="220"/>
      </w:pPr>
      <w:r>
        <w:rPr>
          <w:i/>
          <w:iCs/>
          <w:color w:val="555555"/>
          <w:sz w:val="19"/>
          <w:szCs w:val="19"/>
        </w:rPr>
        <w:t xml:space="preserve">Почитать подробнее: </w:t>
      </w:r>
      <w:hyperlink w:history="1" r:id="rIdfasdbrfraq3jz7k0ex21r">
        <w:r>
          <w:rPr>
            <w:rStyle w:val="Hyperlink"/>
            <w:sz w:val="19"/>
            <w:szCs w:val="19"/>
          </w:rPr>
          <w:t xml:space="preserve">https://www.businesswire.com/news/home/20260520929200/en/NerdWallet-Launches-Consumer-Financial-Resilience-Index-as-Recession-Fears-Rise</w:t>
        </w:r>
      </w:hyperlink>
    </w:p>
    <w:p>
      <w:pPr>
        <w:spacing w:after="60" w:before="260"/>
      </w:pPr>
      <w:r>
        <w:rPr>
          <w:b/>
          <w:bCs/>
          <w:color w:val="8A5A00"/>
        </w:rPr>
        <w:t xml:space="preserve">127. </w:t>
      </w:r>
      <w:r>
        <w:rPr>
          <w:b/>
          <w:bCs/>
        </w:rPr>
        <w:t xml:space="preserve">«Marketing Fatigue»: свыше половины маркетологов признаются в хаосе и выгорании на собственной работе</w:t>
      </w:r>
    </w:p>
    <w:p>
      <w:pPr>
        <w:spacing w:after="80"/>
        <w:jc w:val="both"/>
      </w:pPr>
      <w:r>
        <w:t xml:space="preserve">Помимо усталости аудитории, резонанс вызвала статистика о состоянии самих маркетологов — то есть авторов рекламы, а не только её получателей (DecisionMarketing, 2026): 53% маркетологов описывают свою рабочую среду как хаотичную, более трети сообщают о выгорании и усталости, а 72% жалуются на проблемы со сном из-за постоянной переработки. Находка закольцовывает тему: не только аудитория, для которой создаётся реклама, находится в состоянии истощённого мозга, но и сами специалисты, которые эту рекламу придумывают, — решения «уставший мозг vs уставший мозг» принимаются буквально по обе стороны экрана.</w:t>
      </w:r>
    </w:p>
    <w:p>
      <w:pPr>
        <w:spacing w:after="220"/>
      </w:pPr>
      <w:r>
        <w:rPr>
          <w:i/>
          <w:iCs/>
          <w:color w:val="555555"/>
          <w:sz w:val="19"/>
          <w:szCs w:val="19"/>
        </w:rPr>
        <w:t xml:space="preserve">Почитать подробнее: </w:t>
      </w:r>
      <w:hyperlink w:history="1" r:id="rId2cibp_olmwsh3t2aqko5s">
        <w:r>
          <w:rPr>
            <w:rStyle w:val="Hyperlink"/>
            <w:sz w:val="19"/>
            <w:szCs w:val="19"/>
          </w:rPr>
          <w:t xml:space="preserve">https://www.decisionmarketing.co.uk/news/marketers-complain-of-chaos-burn-out-and-fatigue</w:t>
        </w:r>
      </w:hyperlink>
    </w:p>
    <w:p>
      <w:pPr>
        <w:pStyle w:val="Heading1"/>
        <w:pBdr>
          <w:bottom w:val="single" w:color="C0C0C0" w:sz="6" w:space="4"/>
        </w:pBdr>
        <w:spacing w:after="200" w:before="480"/>
      </w:pPr>
      <w:r>
        <w:t xml:space="preserve">Раздел 8. Новости темы</w:t>
      </w:r>
    </w:p>
    <w:p>
      <w:pPr>
        <w:spacing w:after="60" w:before="260"/>
      </w:pPr>
      <w:r>
        <w:rPr>
          <w:b/>
          <w:bCs/>
          <w:color w:val="8A5A00"/>
        </w:rPr>
        <w:t xml:space="preserve">128. </w:t>
      </w:r>
      <w:r>
        <w:rPr>
          <w:b/>
          <w:bCs/>
        </w:rPr>
        <w:t xml:space="preserve">Klarna обвалилась на бирже на фоне «истощённого» потребителя в Германии</w:t>
      </w:r>
    </w:p>
    <w:p>
      <w:pPr>
        <w:spacing w:after="80"/>
        <w:jc w:val="both"/>
      </w:pPr>
      <w:r>
        <w:t xml:space="preserve">18 августа 2026 года акции Klarna (шведский финтех, один из крупнейших в мире сервисов BNPL — «купи сейчас, плати потом», рассрочка без процентов в момент покупки) рухнули на 20,9–22% за одну торговую сессию, обнулив около 4 млрд долларов рыночной капитализации. Причина — компания резко срезала годовой прогноз выручки и оборота платежей, объяснив это резким ослаблением потребительских расходов в Германии, крупнейшем рынке компании. При этом операционный отчёт был сильным: выручка выросла на 27% год к году, компания неожиданно вышла в прибыль. Инвесторы отреагировали не на прошлые результаты, а на сигнал об «уставшем» потребителе, который готов меньше тратить и осторожнее относится к долгам по рассрочке.</w:t>
      </w:r>
    </w:p>
    <w:p>
      <w:pPr>
        <w:spacing w:after="220"/>
      </w:pPr>
      <w:r>
        <w:rPr>
          <w:i/>
          <w:iCs/>
          <w:color w:val="555555"/>
          <w:sz w:val="19"/>
          <w:szCs w:val="19"/>
        </w:rPr>
        <w:t xml:space="preserve">Почитать подробнее: </w:t>
      </w:r>
      <w:hyperlink w:history="1" r:id="rIdsbojwrefob95bn-xlj6k_">
        <w:r>
          <w:rPr>
            <w:rStyle w:val="Hyperlink"/>
            <w:sz w:val="19"/>
            <w:szCs w:val="19"/>
          </w:rPr>
          <w:t xml:space="preserve">https://247wallst.com/investing/2026/08/20/klarna-slides-5-affirm-slips-3-but-paypal-stays-in-the-green-is-a-rotation-in-bnpl-stocks-afoot/</w:t>
        </w:r>
      </w:hyperlink>
      <w:r>
        <w:rPr>
          <w:i/>
          <w:iCs/>
          <w:color w:val="555555"/>
          <w:sz w:val="19"/>
          <w:szCs w:val="19"/>
        </w:rPr>
        <w:t xml:space="preserve">  ·  </w:t>
      </w:r>
      <w:hyperlink w:history="1" r:id="rId5hqhzjdper3nb755gli8p">
        <w:r>
          <w:rPr>
            <w:rStyle w:val="Hyperlink"/>
            <w:sz w:val="19"/>
            <w:szCs w:val="19"/>
          </w:rPr>
          <w:t xml:space="preserve">https://www.fool.com/investing/2026/08/18/why-klarna-stock-crashed-22-on-tuesday-morning/</w:t>
        </w:r>
      </w:hyperlink>
    </w:p>
    <w:p>
      <w:pPr>
        <w:spacing w:after="60" w:before="260"/>
      </w:pPr>
      <w:r>
        <w:rPr>
          <w:b/>
          <w:bCs/>
          <w:color w:val="8A5A00"/>
        </w:rPr>
        <w:t xml:space="preserve">129. </w:t>
      </w:r>
      <w:r>
        <w:rPr>
          <w:b/>
          <w:bCs/>
        </w:rPr>
        <w:t xml:space="preserve">CNN: американцы «шопятся назло» экономике, которую сами считают недоступной</w:t>
      </w:r>
    </w:p>
    <w:p>
      <w:pPr>
        <w:spacing w:after="80"/>
        <w:jc w:val="both"/>
      </w:pPr>
      <w:r>
        <w:t xml:space="preserve">21 мая 2026 года CNN Business описал парадокс: крупнейшие ритейлеры США (Walmart, Target, Home Depot, Lowe's) синхронно отчитались о неожиданно сильной выручке, а индекс потребительской уверенности Мичиганского университета одновременно упал до исторического минимума, и более трёх четвертей опрошенных заявили, что политика по снижению стоимости жизни на деле её повысила. Явление названо «revenge spending» — по аналогии с постпандемийным всплеском трат 2021 года. Американцы продолжают активно тратить деньги именно в экономике, которую сами же массово называют «неподъёмной», — рост трат и рост тревоги фиксируются одновременно, а не сменяют друг друга.</w:t>
      </w:r>
    </w:p>
    <w:p>
      <w:pPr>
        <w:spacing w:after="220"/>
      </w:pPr>
      <w:r>
        <w:rPr>
          <w:i/>
          <w:iCs/>
          <w:color w:val="555555"/>
          <w:sz w:val="19"/>
          <w:szCs w:val="19"/>
        </w:rPr>
        <w:t xml:space="preserve">Почитать подробнее: </w:t>
      </w:r>
      <w:hyperlink w:history="1" r:id="rIdeypl1rkydqvsxite7mvj-">
        <w:r>
          <w:rPr>
            <w:rStyle w:val="Hyperlink"/>
            <w:sz w:val="19"/>
            <w:szCs w:val="19"/>
          </w:rPr>
          <w:t xml:space="preserve">https://www.cnn.com/2026/05/21/economy/consumer-spending-target-walmart</w:t>
        </w:r>
      </w:hyperlink>
    </w:p>
    <w:p>
      <w:pPr>
        <w:spacing w:after="60" w:before="260"/>
      </w:pPr>
      <w:r>
        <w:rPr>
          <w:b/>
          <w:bCs/>
          <w:color w:val="8A5A00"/>
        </w:rPr>
        <w:t xml:space="preserve">130. </w:t>
      </w:r>
      <w:r>
        <w:rPr>
          <w:b/>
          <w:bCs/>
        </w:rPr>
        <w:t xml:space="preserve">NielsenIQ: половина расходов в США приходится на 10% самых богатых — экономика раскололась на «K»</w:t>
      </w:r>
    </w:p>
    <w:p>
      <w:pPr>
        <w:spacing w:after="80"/>
        <w:jc w:val="both"/>
      </w:pPr>
      <w:r>
        <w:t xml:space="preserve">NielsenIQ (25 мая 2026) опубликовала отчёт «Decoding America's Great Consumer Split: Inside the New K-Shaped Economy». Термин «K-образная экономика» описывает ситуацию, когда одна «ветка» буквы K — обеспеченные домохозяйства с растущими доходами — идёт вверх, а вторая — домохозяйства с низкими доходами под постоянным давлением расходов — вниз. Около половины всех потребительских расходов в США теперь формируют лишь 10% самых состоятельных американцев; даже обеспеченные покупатели начали «торговаться вниз» — выбирать более дешёвые аналоги привычных товаров. Единого «среднего потребителя» больше не существует, и бренды вынуждены одновременно обслуживать два принципиально разных психологических состояния аудитории.</w:t>
      </w:r>
    </w:p>
    <w:p>
      <w:pPr>
        <w:spacing w:after="220"/>
      </w:pPr>
      <w:r>
        <w:rPr>
          <w:i/>
          <w:iCs/>
          <w:color w:val="555555"/>
          <w:sz w:val="19"/>
          <w:szCs w:val="19"/>
        </w:rPr>
        <w:t xml:space="preserve">Почитать подробнее: </w:t>
      </w:r>
      <w:hyperlink w:history="1" r:id="rId5vxit9cfsrputhmuaekfc">
        <w:r>
          <w:rPr>
            <w:rStyle w:val="Hyperlink"/>
            <w:sz w:val="19"/>
            <w:szCs w:val="19"/>
          </w:rPr>
          <w:t xml:space="preserve">https://nielseniq.com/global/en/insights/analysis/2026/decoding-americas-great-consumer-split-inside-the-new-k-shaped-economy/</w:t>
        </w:r>
      </w:hyperlink>
    </w:p>
    <w:p>
      <w:pPr>
        <w:spacing w:after="60" w:before="260"/>
      </w:pPr>
      <w:r>
        <w:rPr>
          <w:b/>
          <w:bCs/>
          <w:color w:val="8A5A00"/>
        </w:rPr>
        <w:t xml:space="preserve">131. </w:t>
      </w:r>
      <w:r>
        <w:rPr>
          <w:b/>
          <w:bCs/>
        </w:rPr>
        <w:t xml:space="preserve">Gallup: рекордные 55% американцев говорят, что их финансовое положение ухудшается</w:t>
      </w:r>
    </w:p>
    <w:p>
      <w:pPr>
        <w:spacing w:after="80"/>
        <w:jc w:val="both"/>
      </w:pPr>
      <w:r>
        <w:t xml:space="preserve">Опрос Gallup 1001 взрослого жителя США (1–15 апреля 2026) зафиксировал: 55% респондентов заявили, что их личное финансовое положение ухудшается — максимум за всё время наблюдений с 2001 года, пятый год подряд, когда пессимистов больше, чем оптимистов. На первом месте среди конкретных тревог — инфляция и дороговизна жизни (31%); большинство также боится не накопить на пенсию (62%) и не суметь оплатить серьёзное лечение (60%). Это не разовый всплеск, а пятилетний тренд ухудшения финансового самочувствия американцев — фон, на который сегодня накладывается любое маркетинговое сообщение.</w:t>
      </w:r>
    </w:p>
    <w:p>
      <w:pPr>
        <w:spacing w:after="220"/>
      </w:pPr>
      <w:r>
        <w:rPr>
          <w:i/>
          <w:iCs/>
          <w:color w:val="555555"/>
          <w:sz w:val="19"/>
          <w:szCs w:val="19"/>
        </w:rPr>
        <w:t xml:space="preserve">Почитать подробнее: </w:t>
      </w:r>
      <w:hyperlink w:history="1" r:id="rIdurayqwvhk76393awffiwo">
        <w:r>
          <w:rPr>
            <w:rStyle w:val="Hyperlink"/>
            <w:sz w:val="19"/>
            <w:szCs w:val="19"/>
          </w:rPr>
          <w:t xml:space="preserve">https://news.gallup.com/poll/708905/affordability-dominates-americans-financial-worries.aspx</w:t>
        </w:r>
      </w:hyperlink>
    </w:p>
    <w:p>
      <w:pPr>
        <w:spacing w:after="60" w:before="260"/>
      </w:pPr>
      <w:r>
        <w:rPr>
          <w:b/>
          <w:bCs/>
          <w:color w:val="8A5A00"/>
        </w:rPr>
        <w:t xml:space="preserve">132. </w:t>
      </w:r>
      <w:r>
        <w:rPr>
          <w:b/>
          <w:bCs/>
        </w:rPr>
        <w:t xml:space="preserve">APA: сервисы рассрочки BNPL официально признаны растущим источником бытового стресса</w:t>
      </w:r>
    </w:p>
    <w:p>
      <w:pPr>
        <w:spacing w:after="80"/>
        <w:jc w:val="both"/>
      </w:pPr>
      <w:r>
        <w:t xml:space="preserve">Американская психологическая ассоциация (APA) в материале «Buy now, pay later: A growing financial stressor» (апрель 2026) разобрала, как сервисы «купи сейчас — плати потом» усиливают тревогу покупателей: стресс резко нарастает, когда пользователь набирает несколько параллельных рассрочек и начинает пропускать платежи, теряя ясную картину того, сколько на самом деле должен. Пессимизм американцев по поводу личных финансов достиг максимума с 2018 года. Психологическое сообщество впервые системно фиксирует BNPL не как нейтральный платёжный инструмент, а как самостоятельный и растущий фактор хронического финансового стресса.</w:t>
      </w:r>
    </w:p>
    <w:p>
      <w:pPr>
        <w:spacing w:after="220"/>
      </w:pPr>
      <w:r>
        <w:rPr>
          <w:i/>
          <w:iCs/>
          <w:color w:val="555555"/>
          <w:sz w:val="19"/>
          <w:szCs w:val="19"/>
        </w:rPr>
        <w:t xml:space="preserve">Почитать подробнее: </w:t>
      </w:r>
      <w:hyperlink w:history="1" r:id="rIdr9vfddbuerufcwennpoow">
        <w:r>
          <w:rPr>
            <w:rStyle w:val="Hyperlink"/>
            <w:sz w:val="19"/>
            <w:szCs w:val="19"/>
          </w:rPr>
          <w:t xml:space="preserve">https://www.apa.org/monitor/2026/04-05/financially-stressed-digitally-tempted</w:t>
        </w:r>
      </w:hyperlink>
    </w:p>
    <w:p>
      <w:pPr>
        <w:spacing w:after="60" w:before="260"/>
      </w:pPr>
      <w:r>
        <w:rPr>
          <w:b/>
          <w:bCs/>
          <w:color w:val="8A5A00"/>
        </w:rPr>
        <w:t xml:space="preserve">133. </w:t>
      </w:r>
      <w:r>
        <w:rPr>
          <w:b/>
          <w:bCs/>
        </w:rPr>
        <w:t xml:space="preserve">BNPL Tracker: почти половина пользователей рассрочки просрочили платёж, а каждый третий берёт её на еду</w:t>
      </w:r>
    </w:p>
    <w:p>
      <w:pPr>
        <w:spacing w:after="80"/>
        <w:jc w:val="both"/>
      </w:pPr>
      <w:r>
        <w:t xml:space="preserve">LendingTree (15 августа 2026) опубликовал очередной замер «BNPL Tracker»: 47% пользователей BNPL просрочили хотя бы один платёж за последний год — на 6 процентных пунктов больше, чем в 2025 году. Доля тех, кто использует рассрочку для покупки продуктов питания, выросла до 29% против 14% два года назад. Доля просрочек растёт второй год подряд, а сама рассрочка мигрирует из категории «удобство» в категорию «средство свести концы с концами».</w:t>
      </w:r>
    </w:p>
    <w:p>
      <w:pPr>
        <w:spacing w:after="220"/>
      </w:pPr>
      <w:r>
        <w:rPr>
          <w:i/>
          <w:iCs/>
          <w:color w:val="555555"/>
          <w:sz w:val="19"/>
          <w:szCs w:val="19"/>
        </w:rPr>
        <w:t xml:space="preserve">Почитать подробнее: </w:t>
      </w:r>
      <w:hyperlink w:history="1" r:id="rIda2po2ltk6huvrfai-fbsx">
        <w:r>
          <w:rPr>
            <w:rStyle w:val="Hyperlink"/>
            <w:sz w:val="19"/>
            <w:szCs w:val="19"/>
          </w:rPr>
          <w:t xml:space="preserve">https://www.lendingtree.com/personal/buy-now-pay-later-loan-statistics/</w:t>
        </w:r>
      </w:hyperlink>
    </w:p>
    <w:p>
      <w:pPr>
        <w:spacing w:after="60" w:before="260"/>
      </w:pPr>
      <w:r>
        <w:rPr>
          <w:b/>
          <w:bCs/>
          <w:color w:val="8A5A00"/>
        </w:rPr>
        <w:t xml:space="preserve">134. </w:t>
      </w:r>
      <w:r>
        <w:rPr>
          <w:b/>
          <w:bCs/>
        </w:rPr>
        <w:t xml:space="preserve">TikTok-тренд «cortisol face» меняет списки покупок: 800 миллионов просмотров и новая категория wellness-товаров</w:t>
      </w:r>
    </w:p>
    <w:p>
      <w:pPr>
        <w:spacing w:after="80"/>
        <w:jc w:val="both"/>
      </w:pPr>
      <w:r>
        <w:t xml:space="preserve">Тренд «cortisol face» (утверждение о том, что хронический стресс делает лицо отёчным) закрепился к июлю 2026 года: хэштег #cortisoldetox набрал почти 800 млн просмотров. Медицински «cortisol face» не признанный диагноз, однако тренд напрямую изменил потребительские списки покупок: бренд Moon Juice построил продвижение вокруг добавки Magnesi-Om как способа «снизить кортизол», а параллельный тренд «fibremaxxing» набрал 150 млн просмотров и поднял поисковые запросы о здоровье кишечника на 5000% за пять лет. Недоказанная медицинская идея превратилась в полноценный коммерческий драйвер целой категории товаров.</w:t>
      </w:r>
    </w:p>
    <w:p>
      <w:pPr>
        <w:spacing w:after="220"/>
      </w:pPr>
      <w:r>
        <w:rPr>
          <w:i/>
          <w:iCs/>
          <w:color w:val="555555"/>
          <w:sz w:val="19"/>
          <w:szCs w:val="19"/>
        </w:rPr>
        <w:t xml:space="preserve">Почитать подробнее: </w:t>
      </w:r>
      <w:hyperlink w:history="1" r:id="rIddactghfpv_qrajn5o_pay">
        <w:r>
          <w:rPr>
            <w:rStyle w:val="Hyperlink"/>
            <w:sz w:val="19"/>
            <w:szCs w:val="19"/>
          </w:rPr>
          <w:t xml:space="preserve">https://www.bakeryandsnacks.com/Article/2026/07/22/cortisol-the-viral-trend-thats-rewriting-shopping-lists/</w:t>
        </w:r>
      </w:hyperlink>
    </w:p>
    <w:p>
      <w:pPr>
        <w:spacing w:after="60" w:before="260"/>
      </w:pPr>
      <w:r>
        <w:rPr>
          <w:b/>
          <w:bCs/>
          <w:color w:val="8A5A00"/>
        </w:rPr>
        <w:t xml:space="preserve">135. </w:t>
      </w:r>
      <w:r>
        <w:rPr>
          <w:b/>
          <w:bCs/>
        </w:rPr>
        <w:t xml:space="preserve">Гендиректор Dollar General заявил, что основные покупатели сети «в состоянии бедствия»</w:t>
      </w:r>
    </w:p>
    <w:p>
      <w:pPr>
        <w:spacing w:after="80"/>
        <w:jc w:val="both"/>
      </w:pPr>
      <w:r>
        <w:t xml:space="preserve">На звонке с инвесторами по итогам первого квартала (2 июня 2026) гендиректор крупнейшей в США сети дискаунтеров Dollar General Тодд Васос заявил, что ключевые покупатели сети «сообщают о серьёзных финансовых ограничениях» и урезают траты на еду и товары для дома, потому что сокращение льгот SNAP и рост цен на бензин «исчерпывают» их месячный бюджет раньше обычного срока. Формулировка «core customers are in distress» разошлась как один из самых прямых публичных диагнозов состояния низкодоходного американского потребителя от главы крупного публичного ритейлера — сигнал пришёл напрямую из зала заседаний совета директоров.</w:t>
      </w:r>
    </w:p>
    <w:p>
      <w:pPr>
        <w:spacing w:after="220"/>
      </w:pPr>
      <w:r>
        <w:rPr>
          <w:i/>
          <w:iCs/>
          <w:color w:val="555555"/>
          <w:sz w:val="19"/>
          <w:szCs w:val="19"/>
        </w:rPr>
        <w:t xml:space="preserve">Почитать подробнее: </w:t>
      </w:r>
      <w:hyperlink w:history="1" r:id="rIds3yvkex6dcycvmpiahkvz">
        <w:r>
          <w:rPr>
            <w:rStyle w:val="Hyperlink"/>
            <w:sz w:val="19"/>
            <w:szCs w:val="19"/>
          </w:rPr>
          <w:t xml:space="preserve">https://finance.yahoo.com/economy/articles/dollar-general-ceo-says-core-110300504.html</w:t>
        </w:r>
      </w:hyperlink>
    </w:p>
    <w:p>
      <w:pPr>
        <w:spacing w:after="60" w:before="260"/>
      </w:pPr>
      <w:r>
        <w:rPr>
          <w:b/>
          <w:bCs/>
          <w:color w:val="8A5A00"/>
        </w:rPr>
        <w:t xml:space="preserve">136. </w:t>
      </w:r>
      <w:r>
        <w:rPr>
          <w:b/>
          <w:bCs/>
        </w:rPr>
        <w:t xml:space="preserve">Опрос для PayPal: сборы в школу в 2026 году стали такими же стрессовыми, как предновогодний шопинг</w:t>
      </w:r>
    </w:p>
    <w:p>
      <w:pPr>
        <w:spacing w:after="80"/>
        <w:jc w:val="both"/>
      </w:pPr>
      <w:r>
        <w:t xml:space="preserve">Опрос по заказу PayPal (июль 2026) показал: 53% американских родителей считают сборы детей в школу более стрессовыми, чем годом ранее, а 57% заявили, что этот процесс ощущается так же тяжело, как шопинг перед главными зимними праздниками. 60% родителей чувствуют давление купить ребёнку не только необходимое, но и то, что он «хочет», а 64% говорят, что инфляция напрямую меняет их манеру покупок. Сумма чека не падает, но психологическая цена самого процесса покупок выросла — рутинный сезонный шопинг сравнялся по нагрузке с главным пиковым сезоном года.</w:t>
      </w:r>
    </w:p>
    <w:p>
      <w:pPr>
        <w:spacing w:after="220"/>
      </w:pPr>
      <w:r>
        <w:rPr>
          <w:i/>
          <w:iCs/>
          <w:color w:val="555555"/>
          <w:sz w:val="19"/>
          <w:szCs w:val="19"/>
        </w:rPr>
        <w:t xml:space="preserve">Почитать подробнее: </w:t>
      </w:r>
      <w:hyperlink w:history="1" r:id="rIdzw-nwewnxyfnnczxazz3j">
        <w:r>
          <w:rPr>
            <w:rStyle w:val="Hyperlink"/>
            <w:sz w:val="19"/>
            <w:szCs w:val="19"/>
          </w:rPr>
          <w:t xml:space="preserve">https://www.marketplace.org/story/2026/07/06/anxiety-is-driving-some-of-our-backtoschool-buying-habits</w:t>
        </w:r>
      </w:hyperlink>
    </w:p>
    <w:p>
      <w:pPr>
        <w:spacing w:after="60" w:before="260"/>
      </w:pPr>
      <w:r>
        <w:rPr>
          <w:b/>
          <w:bCs/>
          <w:color w:val="8A5A00"/>
        </w:rPr>
        <w:t xml:space="preserve">137. </w:t>
      </w:r>
      <w:r>
        <w:rPr>
          <w:b/>
          <w:bCs/>
        </w:rPr>
        <w:t xml:space="preserve">Boston Globe: американцы формируют «экономику маленьких радостей» вместо крупных покупок</w:t>
      </w:r>
    </w:p>
    <w:p>
      <w:pPr>
        <w:spacing w:after="80"/>
        <w:jc w:val="both"/>
      </w:pPr>
      <w:r>
        <w:t xml:space="preserve">Boston Globe (14 сентября 2026) описал феномен «treat economy» — от термина «treatonomics», обыгрывающего классический эффект помады: во время экономической неопределённости люди отказываются от крупных трат, но чаще покупают небольшие недорогие удовольствия ради быстрого улучшения настроения. По данным опроса SurveyMonkey, 62% американцев позволяют себе такие «трит»-покупки минимум раз в месяц. Для поколения Z это перестаёт быть временной реакцией на кризис и становится постоянной моделью жизни на фоне того, что медианная цена дома в США выросла с 3,2 до 5 годовых доходов домохозяйства с 1990-х годов, — крупные цели воспринимаются как недостижимые, а маленькие радости — как единственно доступный способ получить удовлетворение здесь и сейчас.</w:t>
      </w:r>
    </w:p>
    <w:p>
      <w:pPr>
        <w:spacing w:after="220"/>
      </w:pPr>
      <w:r>
        <w:rPr>
          <w:i/>
          <w:iCs/>
          <w:color w:val="555555"/>
          <w:sz w:val="19"/>
          <w:szCs w:val="19"/>
        </w:rPr>
        <w:t xml:space="preserve">Почитать подробнее: </w:t>
      </w:r>
      <w:hyperlink w:history="1" r:id="rIdh8-jkpy_jtgywd52p1qyr">
        <w:r>
          <w:rPr>
            <w:rStyle w:val="Hyperlink"/>
            <w:sz w:val="19"/>
            <w:szCs w:val="19"/>
          </w:rPr>
          <w:t xml:space="preserve">https://www.bostonglobe.com/2026/09/14/lifestyle/treat-economy-wine-pastries-value/</w:t>
        </w:r>
      </w:hyperlink>
    </w:p>
    <w:p>
      <w:pPr>
        <w:pStyle w:val="Heading1"/>
        <w:pBdr>
          <w:bottom w:val="single" w:color="C0C0C0" w:sz="6" w:space="4"/>
        </w:pBdr>
        <w:spacing w:after="200" w:before="480"/>
      </w:pPr>
      <w:r>
        <w:t xml:space="preserve">Раздел 9. Мировые рынки</w:t>
      </w:r>
    </w:p>
    <w:p>
      <w:pPr>
        <w:spacing w:after="60" w:before="260"/>
      </w:pPr>
      <w:r>
        <w:rPr>
          <w:b/>
          <w:bCs/>
          <w:color w:val="8A5A00"/>
        </w:rPr>
        <w:t xml:space="preserve">138. </w:t>
      </w:r>
      <w:r>
        <w:rPr>
          <w:b/>
          <w:bCs/>
        </w:rPr>
        <w:t xml:space="preserve">Английский (США) — Credit Karma: опрос о «doom spending»</w:t>
      </w:r>
    </w:p>
    <w:p>
      <w:pPr>
        <w:spacing w:after="80"/>
        <w:jc w:val="both"/>
      </w:pPr>
      <w:r>
        <w:t xml:space="preserve">Репрезентативный опрос 1001 взрослого американца (Qualtrics по заказу Intuit Credit Karma, ноябрь 2024). Термин «doom spending» описывает импульсивные траты как способ справиться с тревогой по поводу будущего: 27% американцев признают, что тратят деньги, чтобы справиться со стрессом, среди поколения Z — 37%, среди миллениалов — 39%. 36% американцев не могут заставить себя откладывать деньги из-за ощущения неопределённости в мире и экономике (у зумеров — 47%). 70% зумеров называют себя «хронически онлайн», и 53% говорят, что именно плохие новости в соцсетях подталкивают их к тратам, снимающим стресс.</w:t>
      </w:r>
    </w:p>
    <w:p>
      <w:pPr>
        <w:spacing w:after="220"/>
      </w:pPr>
      <w:r>
        <w:rPr>
          <w:i/>
          <w:iCs/>
          <w:color w:val="555555"/>
          <w:sz w:val="19"/>
          <w:szCs w:val="19"/>
        </w:rPr>
        <w:t xml:space="preserve">Почитать подробнее: </w:t>
      </w:r>
      <w:hyperlink w:history="1" r:id="rIdlximu-d09fsocoj_vuacj">
        <w:r>
          <w:rPr>
            <w:rStyle w:val="Hyperlink"/>
            <w:sz w:val="19"/>
            <w:szCs w:val="19"/>
          </w:rPr>
          <w:t xml:space="preserve">https://www.creditkarma.com/about/commentary/forget-doom-scrolling-americans-now-doom-spend-to-cope-with-stress</w:t>
        </w:r>
      </w:hyperlink>
    </w:p>
    <w:p>
      <w:pPr>
        <w:spacing w:after="60" w:before="260"/>
      </w:pPr>
      <w:r>
        <w:rPr>
          <w:b/>
          <w:bCs/>
          <w:color w:val="8A5A00"/>
        </w:rPr>
        <w:t xml:space="preserve">139. </w:t>
      </w:r>
      <w:r>
        <w:rPr>
          <w:b/>
          <w:bCs/>
        </w:rPr>
        <w:t xml:space="preserve">Испанский (Испания) — исследование Infosalus/Europa Press о покупках как убежище от стресса</w:t>
      </w:r>
    </w:p>
    <w:p>
      <w:pPr>
        <w:spacing w:after="80"/>
        <w:jc w:val="both"/>
      </w:pPr>
      <w:r>
        <w:t xml:space="preserve">Исследование (20 ноября 2025), растиражированное испанскими и латиноамериканскими СМИ: 79% молодых испанцев в возрасте 20–24 лет используют шопинг как убежище от стресса, а треть опрошенных прямо признаёт, что совершает покупки, чтобы избежать негативных эмоций — грусти или тревоги. Один из самых высоких зафиксированных показателей среди европейских стран: покупка описывается специалистами не как рациональное решение, а как способ мгновенно почувствовать контроль над ситуацией в момент эмоционального истощения.</w:t>
      </w:r>
    </w:p>
    <w:p>
      <w:pPr>
        <w:spacing w:after="220"/>
      </w:pPr>
      <w:r>
        <w:rPr>
          <w:i/>
          <w:iCs/>
          <w:color w:val="555555"/>
          <w:sz w:val="19"/>
          <w:szCs w:val="19"/>
        </w:rPr>
        <w:t xml:space="preserve">Почитать подробнее: </w:t>
      </w:r>
      <w:hyperlink w:history="1" r:id="rId-mxejmb3ker3jwlwnsjc0">
        <w:r>
          <w:rPr>
            <w:rStyle w:val="Hyperlink"/>
            <w:sz w:val="19"/>
            <w:szCs w:val="19"/>
          </w:rPr>
          <w:t xml:space="preserve">https://www.infobae.com/america/agencias/2025/11/20/el-79-de-los-jovenes-en-espana-recurre-a-las-compras-para-aliviar-el-estres-segun-un-estudio/</w:t>
        </w:r>
      </w:hyperlink>
    </w:p>
    <w:p>
      <w:pPr>
        <w:spacing w:after="60" w:before="260"/>
      </w:pPr>
      <w:r>
        <w:rPr>
          <w:b/>
          <w:bCs/>
          <w:color w:val="8A5A00"/>
        </w:rPr>
        <w:t xml:space="preserve">140. </w:t>
      </w:r>
      <w:r>
        <w:rPr>
          <w:b/>
          <w:bCs/>
        </w:rPr>
        <w:t xml:space="preserve">Испанский (Колумбия) — академическое исследование о нейромаркетинге и тревоге покупательниц в Санта-Марте</w:t>
      </w:r>
    </w:p>
    <w:p>
      <w:pPr>
        <w:spacing w:after="80"/>
        <w:jc w:val="both"/>
      </w:pPr>
      <w:r>
        <w:t xml:space="preserve">Исследование, опубликованное в рецензируемом журнале European Psychiatry (доступно через PMC), показало: чем больше часов потребительницы из колумбийского города Санта-Марта проводят в интернете под воздействием рекламы, построенной на приёмах нейромаркетинга, тем сильнее у них формируется ощущение необходимости покупать — и тем выше уровень тревожности. 57% опрошенных женщин соответствовали клиническим критериям тревожного расстройства; авторы фиксируют статистически значимую связь между интенсивностью нейромаркетинговых приёмов и покупками, мотивированными тревогой, а не реальной потребностью.</w:t>
      </w:r>
    </w:p>
    <w:p>
      <w:pPr>
        <w:spacing w:after="220"/>
      </w:pPr>
      <w:r>
        <w:rPr>
          <w:i/>
          <w:iCs/>
          <w:color w:val="555555"/>
          <w:sz w:val="19"/>
          <w:szCs w:val="19"/>
        </w:rPr>
        <w:t xml:space="preserve">Почитать подробнее: </w:t>
      </w:r>
      <w:hyperlink w:history="1" r:id="rIdnvxwk00v7egf2cqkbafp4">
        <w:r>
          <w:rPr>
            <w:rStyle w:val="Hyperlink"/>
            <w:sz w:val="19"/>
            <w:szCs w:val="19"/>
          </w:rPr>
          <w:t xml:space="preserve">https://pmc.ncbi.nlm.nih.gov/articles/PMC11862637/</w:t>
        </w:r>
      </w:hyperlink>
    </w:p>
    <w:p>
      <w:pPr>
        <w:spacing w:after="60" w:before="260"/>
      </w:pPr>
      <w:r>
        <w:rPr>
          <w:b/>
          <w:bCs/>
          <w:color w:val="8A5A00"/>
        </w:rPr>
        <w:t xml:space="preserve">141. </w:t>
      </w:r>
      <w:r>
        <w:rPr>
          <w:b/>
          <w:bCs/>
        </w:rPr>
        <w:t xml:space="preserve">Английский (США) — классический кейс decision fatigue: сокращение меню McDonald's</w:t>
      </w:r>
    </w:p>
    <w:p>
      <w:pPr>
        <w:spacing w:after="80"/>
        <w:jc w:val="both"/>
      </w:pPr>
      <w:r>
        <w:t xml:space="preserve">К 2013 году меню McDonald's разрослось до 121 позиции (с 85 в 2007 году), а среднее время обслуживания в драйв-туре достигло рекордных 189,49 секунды — во многом из-за сэндвича McWrap, сборка которого занимала 85 секунд. В 2015 году под руководством нового CEO Стива Истербрука компания сократила меню примерно на треть, убрав сложные и непопулярные позиции. Решение объясняли тем, что переизбыток опций утомляет и кассира, и покупателя, а не увеличивает выручку — кейс продолжает цитироваться в материалах 2025 года про перегрузку выбором.</w:t>
      </w:r>
    </w:p>
    <w:p>
      <w:pPr>
        <w:spacing w:after="220"/>
      </w:pPr>
      <w:r>
        <w:rPr>
          <w:i/>
          <w:iCs/>
          <w:color w:val="555555"/>
          <w:sz w:val="19"/>
          <w:szCs w:val="19"/>
        </w:rPr>
        <w:t xml:space="preserve">Почитать подробнее: </w:t>
      </w:r>
      <w:hyperlink w:history="1" r:id="rIdosdci5ustg5y3g2btbipl">
        <w:r>
          <w:rPr>
            <w:rStyle w:val="Hyperlink"/>
            <w:sz w:val="19"/>
            <w:szCs w:val="19"/>
          </w:rPr>
          <w:t xml:space="preserve">https://econlife.com/2015/05/complex-decision-making-at-mcdonalds/</w:t>
        </w:r>
      </w:hyperlink>
    </w:p>
    <w:p>
      <w:pPr>
        <w:spacing w:after="60" w:before="260"/>
      </w:pPr>
      <w:r>
        <w:rPr>
          <w:b/>
          <w:bCs/>
          <w:color w:val="8A5A00"/>
        </w:rPr>
        <w:t xml:space="preserve">142. </w:t>
      </w:r>
      <w:r>
        <w:rPr>
          <w:b/>
          <w:bCs/>
        </w:rPr>
        <w:t xml:space="preserve">Немецкий (Германия) — исследование YouGov по заказу Kleinanzeigen об эмоциональных покупках</w:t>
      </w:r>
    </w:p>
    <w:p>
      <w:pPr>
        <w:spacing w:after="80"/>
        <w:jc w:val="both"/>
      </w:pPr>
      <w:r>
        <w:t xml:space="preserve">Репрезентативный опрос YouGov на 2114 человек (30 апреля — 2 мая 2025): 59% немцев признают, что эмоции влияют на их решения о покупках. У возрастной группы 18–24 года на первом месте — радость (40%), но на втором и третьем — именно негативные состояния: стресс называют причиной покупки 31% опрошенных этого возраста, разочарование — 18%, грусть — 17%; у людей старше 55 лет влияние этих факторов заметно ниже. Для самой молодой аудитории Германии стресс уже стал одним из основных триггеров покупательского поведения, сопоставимым по силе с положительными эмоциями.</w:t>
      </w:r>
    </w:p>
    <w:p>
      <w:pPr>
        <w:spacing w:after="220"/>
      </w:pPr>
      <w:r>
        <w:rPr>
          <w:i/>
          <w:iCs/>
          <w:color w:val="555555"/>
          <w:sz w:val="19"/>
          <w:szCs w:val="19"/>
        </w:rPr>
        <w:t xml:space="preserve">Почитать подробнее: </w:t>
      </w:r>
      <w:hyperlink w:history="1" r:id="rIdwl_eswp1tcew90s3jrrbi">
        <w:r>
          <w:rPr>
            <w:rStyle w:val="Hyperlink"/>
            <w:sz w:val="19"/>
            <w:szCs w:val="19"/>
          </w:rPr>
          <w:t xml:space="preserve">https://retail-news.de/emotionales-kaufverhalten-deutschland/</w:t>
        </w:r>
      </w:hyperlink>
    </w:p>
    <w:p>
      <w:pPr>
        <w:spacing w:after="60" w:before="260"/>
      </w:pPr>
      <w:r>
        <w:rPr>
          <w:b/>
          <w:bCs/>
          <w:color w:val="8A5A00"/>
        </w:rPr>
        <w:t xml:space="preserve">143. </w:t>
      </w:r>
      <w:r>
        <w:rPr>
          <w:b/>
          <w:bCs/>
        </w:rPr>
        <w:t xml:space="preserve">Английский (глобальный) — вирусные денежные тренды TikTok «girl math» и «loud budgeting»</w:t>
      </w:r>
    </w:p>
    <w:p>
      <w:pPr>
        <w:spacing w:after="80"/>
        <w:jc w:val="both"/>
      </w:pPr>
      <w:r>
        <w:t xml:space="preserve">Хэштег #GirlMath собрал более 1 млрд просмотров на TikTok с августа 2023 года. «Girl math» — шутливая логика, которой пользователи оправдывают импульсивные траты («если заплатила наличными, покупка была бесплатной»); формат породил ответвление «boy math». Позже на смену пришёл противоположный по тону тренд «loud budgeting» — демонстративное обсуждение отказа от трат, а затем «moneymaxxing»: оба тренда описываются как реакция уставшей от экономической неопределённости молодой аудитории, которая то оправдывает траты игрой слов, то демонстративно от них отказывается.</w:t>
      </w:r>
    </w:p>
    <w:p>
      <w:pPr>
        <w:spacing w:after="220"/>
      </w:pPr>
      <w:r>
        <w:rPr>
          <w:i/>
          <w:iCs/>
          <w:color w:val="555555"/>
          <w:sz w:val="19"/>
          <w:szCs w:val="19"/>
        </w:rPr>
        <w:t xml:space="preserve">Почитать подробнее: </w:t>
      </w:r>
      <w:hyperlink w:history="1" r:id="rIdyt3tlfq1o_oqjq-x_h7v8">
        <w:r>
          <w:rPr>
            <w:rStyle w:val="Hyperlink"/>
            <w:sz w:val="19"/>
            <w:szCs w:val="19"/>
          </w:rPr>
          <w:t xml:space="preserve">https://www.tinybudgetlife.com/what-is-girl-math/</w:t>
        </w:r>
      </w:hyperlink>
    </w:p>
    <w:p>
      <w:pPr>
        <w:spacing w:after="60" w:before="260"/>
      </w:pPr>
      <w:r>
        <w:rPr>
          <w:b/>
          <w:bCs/>
          <w:color w:val="8A5A00"/>
        </w:rPr>
        <w:t xml:space="preserve">144. </w:t>
      </w:r>
      <w:r>
        <w:rPr>
          <w:b/>
          <w:bCs/>
        </w:rPr>
        <w:t xml:space="preserve">Английский (глобальный) — контртренд #deinfluencing против навязанного потребления</w:t>
      </w:r>
    </w:p>
    <w:p>
      <w:pPr>
        <w:spacing w:after="80"/>
        <w:jc w:val="both"/>
      </w:pPr>
      <w:r>
        <w:t xml:space="preserve">Хэштег набрал около 208 млн просмотров к концу февраля 2023 года и вырос до более чем 1,3 млрд просмотров к январю 2024 года — рост более чем в шесть раз за 11 месяцев, один из самых быстрых органических взлётов темы личных финансов на TikTok. «Deinfluencing» возник как реакция на культуру «TikTok made me buy it»: видео отговаривают зрителя от покупки конкретных разрекламированных товаров. Рост тренда фиксирует смену настроения уставшей от бесконечного потока рекламных рекомендаций аудитории: вместо очередного списка «must-have» зрителям предлагается список того, что покупать не стоит.</w:t>
      </w:r>
    </w:p>
    <w:p>
      <w:pPr>
        <w:spacing w:after="220"/>
      </w:pPr>
      <w:r>
        <w:rPr>
          <w:i/>
          <w:iCs/>
          <w:color w:val="555555"/>
          <w:sz w:val="19"/>
          <w:szCs w:val="19"/>
        </w:rPr>
        <w:t xml:space="preserve">Почитать подробнее: </w:t>
      </w:r>
      <w:hyperlink w:history="1" r:id="rIdr7tdb0v_n1qux3ue7baqz">
        <w:r>
          <w:rPr>
            <w:rStyle w:val="Hyperlink"/>
            <w:sz w:val="19"/>
            <w:szCs w:val="19"/>
          </w:rPr>
          <w:t xml:space="preserve">https://www.aol.com/articles/girl-math-loud-budgeting-moneymaxxing-170004000.html</w:t>
        </w:r>
      </w:hyperlink>
    </w:p>
    <w:p>
      <w:pPr>
        <w:spacing w:after="60" w:before="260"/>
      </w:pPr>
      <w:r>
        <w:rPr>
          <w:b/>
          <w:bCs/>
          <w:color w:val="8A5A00"/>
        </w:rPr>
        <w:t xml:space="preserve">145. </w:t>
      </w:r>
      <w:r>
        <w:rPr>
          <w:b/>
          <w:bCs/>
        </w:rPr>
        <w:t xml:space="preserve">Испанский (Латинская Америка) — волна разъяснительных материалов о «doom spending»</w:t>
      </w:r>
    </w:p>
    <w:p>
      <w:pPr>
        <w:spacing w:after="80"/>
        <w:jc w:val="both"/>
      </w:pPr>
      <w:r>
        <w:t xml:space="preserve">Тема одновременно вышла в крупнейших медиа региона — аргентинской La Nación, колумбийских El Tiempo и Portafolio и испаноязычной версии CNN (конец 2024 — начало 2025) — явный признак резонанса для регионального рынка. Материалы объясняют явление «doom spending»: трат как механизма психологической компенсации, когда человек подавлен пессимистичным взглядом на будущее. Маркетинговые стратегии компаний всё активнее используют именно эти эмоции — тревогу из-за нестабильности на работе или на рынке жилья; «катастрофические траты» особенно закрепились среди миллениалов и поколения Z, а временное облегчение от покупки затем сменяется чувством вины из-за долгов.</w:t>
      </w:r>
    </w:p>
    <w:p>
      <w:pPr>
        <w:spacing w:after="220"/>
      </w:pPr>
      <w:r>
        <w:rPr>
          <w:i/>
          <w:iCs/>
          <w:color w:val="555555"/>
          <w:sz w:val="19"/>
          <w:szCs w:val="19"/>
        </w:rPr>
        <w:t xml:space="preserve">Почитать подробнее: </w:t>
      </w:r>
      <w:hyperlink w:history="1" r:id="rIdlq5tqjdzt-9eim9y4iox6">
        <w:r>
          <w:rPr>
            <w:rStyle w:val="Hyperlink"/>
            <w:sz w:val="19"/>
            <w:szCs w:val="19"/>
          </w:rPr>
          <w:t xml:space="preserve">https://cnnespanol.cnn.com/2024/11/10/compras-compulsivas-doom-spending-trax</w:t>
        </w:r>
      </w:hyperlink>
    </w:p>
    <w:p>
      <w:pPr>
        <w:spacing w:after="60" w:before="260"/>
      </w:pPr>
      <w:r>
        <w:rPr>
          <w:b/>
          <w:bCs/>
          <w:color w:val="8A5A00"/>
        </w:rPr>
        <w:t xml:space="preserve">146. </w:t>
      </w:r>
      <w:r>
        <w:rPr>
          <w:b/>
          <w:bCs/>
        </w:rPr>
        <w:t xml:space="preserve">Английский (Великобритания) — Lidl и ценовая кампания на фоне тревоги из-за роста цен</w:t>
      </w:r>
    </w:p>
    <w:p>
      <w:pPr>
        <w:spacing w:after="80"/>
        <w:jc w:val="both"/>
      </w:pPr>
      <w:r>
        <w:t xml:space="preserve">Lidl признан самой быстрорастущей продуктовой сетью «из кирпича и бетона» в данных Kantar 17 месяцев подряд (кампания разворачивается на протяжении 2025 года). В еженедельных рекламных буклетах Lidl сравнивает свои цены не только с прямыми конкурентами-супермаркетами, но и с непродуктовыми ритейлерами вроде IKEA и Wayfair — месседж рассчитан на покупателя, для которого экономия на бытовых мелочах стала способом справиться с ощущением, что дорожает вообще всё. Именно эта прямота — ты платишь меньше здесь, чем там — сработала у уставшей от роста цен аудитории лучше, чем абстрактные обещания «качества по разумной цене».</w:t>
      </w:r>
    </w:p>
    <w:p>
      <w:pPr>
        <w:spacing w:after="220"/>
      </w:pPr>
      <w:r>
        <w:rPr>
          <w:i/>
          <w:iCs/>
          <w:color w:val="555555"/>
          <w:sz w:val="19"/>
          <w:szCs w:val="19"/>
        </w:rPr>
        <w:t xml:space="preserve">Почитать подробнее: </w:t>
      </w:r>
      <w:hyperlink w:history="1" r:id="rIdo3cxmzolexppkh2hvdjw5">
        <w:r>
          <w:rPr>
            <w:rStyle w:val="Hyperlink"/>
            <w:sz w:val="19"/>
            <w:szCs w:val="19"/>
          </w:rPr>
          <w:t xml:space="preserve">https://www.thegrocer.co.uk/comment-and-opinion/lidl-has-come-out-punching-in-2025-what-is-making-it-so-confident/700882.article</w:t>
        </w:r>
      </w:hyperlink>
    </w:p>
    <w:p>
      <w:pPr>
        <w:spacing w:after="60" w:before="260"/>
      </w:pPr>
      <w:r>
        <w:rPr>
          <w:b/>
          <w:bCs/>
          <w:color w:val="8A5A00"/>
        </w:rPr>
        <w:t xml:space="preserve">147. </w:t>
      </w:r>
      <w:r>
        <w:rPr>
          <w:b/>
          <w:bCs/>
        </w:rPr>
        <w:t xml:space="preserve">Испанский (Испания) — рост компульсивных покупок и обращений к психологам</w:t>
      </w:r>
    </w:p>
    <w:p>
      <w:pPr>
        <w:spacing w:after="80"/>
        <w:jc w:val="both"/>
      </w:pPr>
      <w:r>
        <w:t xml:space="preserve">По оценке психиатра Хавьера Кинтеро (Университетская больница Infanta Leonor, Мадрид; материал август 2026), компульсивным шопингом страдает до 7% населения Испании, число обращений к психологам по этому поводу выросло на 20–30% за последние три года. Типичный профиль — человек 25–45 лет, чаще женщина, живущая в городе, склонная к перфекционизму; 58% таких покупателей признаются, что берут вещь просто потому, что она была со скидкой, а четверо из десяти жалеют о покупке сразу после неё. Каждая покупка запускает в мозге выброс дофамина, который временно отключает способность к самоконтролю — чем сильнее истощён человек эмоционально, тем слабее сопротивление этому циклу.</w:t>
      </w:r>
    </w:p>
    <w:p>
      <w:pPr>
        <w:spacing w:after="220"/>
      </w:pPr>
      <w:r>
        <w:rPr>
          <w:i/>
          <w:iCs/>
          <w:color w:val="555555"/>
          <w:sz w:val="19"/>
          <w:szCs w:val="19"/>
        </w:rPr>
        <w:t xml:space="preserve">Почитать подробнее: </w:t>
      </w:r>
      <w:hyperlink w:history="1" r:id="rId_nphewfoki5opv2nlawjx">
        <w:r>
          <w:rPr>
            <w:rStyle w:val="Hyperlink"/>
            <w:sz w:val="19"/>
            <w:szCs w:val="19"/>
          </w:rPr>
          <w:t xml:space="preserve">https://www.elconfidencialdigital.com/articulo/dinero/compras-compulsivas-internet-son-cosa-mujeres-cada-vez-mas-hombres-menores-caen-ansiedad-depresion/202608211900001036743.html</w:t>
        </w:r>
      </w:hyperlink>
    </w:p>
    <w:p>
      <w:pPr>
        <w:spacing w:after="60" w:before="260"/>
      </w:pPr>
      <w:r>
        <w:rPr>
          <w:b/>
          <w:bCs/>
          <w:color w:val="8A5A00"/>
        </w:rPr>
        <w:t xml:space="preserve">148. </w:t>
      </w:r>
      <w:r>
        <w:rPr>
          <w:b/>
          <w:bCs/>
        </w:rPr>
        <w:t xml:space="preserve">Португальский (Бразилия) — опрос CNDL/SPC Brasil об импульсивных покупках молодёжи</w:t>
      </w:r>
    </w:p>
    <w:p>
      <w:pPr>
        <w:spacing w:after="80"/>
        <w:jc w:val="both"/>
      </w:pPr>
      <w:r>
        <w:t xml:space="preserve">Опрос национальных отраслевых организаций Бразилии (CNDL и SPC Brasil), лёгший в основу материала Exame Invest под заголовком «doom spending: почему поколение Z тратит, даже когда денег нет»: 56% молодых бразильцев 18–24 лет поддаются импульсу купить, а 47% из них теряют счёт тому, сколько на самом деле могут потратить. Материал связывает это с гиперподключённостью: молодёжь, постоянно видящая негативные новости в лентах, склонна превращать тревогу в потребление, а временное облегчение от покупки затем сменяется чувством вины, запуская цикл, который трудно заметить и ещё труднее разорвать.</w:t>
      </w:r>
    </w:p>
    <w:p>
      <w:pPr>
        <w:spacing w:after="220"/>
      </w:pPr>
      <w:r>
        <w:rPr>
          <w:i/>
          <w:iCs/>
          <w:color w:val="555555"/>
          <w:sz w:val="19"/>
          <w:szCs w:val="19"/>
        </w:rPr>
        <w:t xml:space="preserve">Почитать подробнее: </w:t>
      </w:r>
      <w:hyperlink w:history="1" r:id="rId2hvi0z-9eolwvl1zuvfav">
        <w:r>
          <w:rPr>
            <w:rStyle w:val="Hyperlink"/>
            <w:sz w:val="19"/>
            <w:szCs w:val="19"/>
          </w:rPr>
          <w:t xml:space="preserve">https://exame.com/invest/mercados/doom-spending-por-que-a-geracao-z-esta-gastando-mesmo-sem-dinheiro/</w:t>
        </w:r>
      </w:hyperlink>
    </w:p>
    <w:p>
      <w:pPr>
        <w:spacing w:after="60" w:before="260"/>
      </w:pPr>
      <w:r>
        <w:rPr>
          <w:b/>
          <w:bCs/>
          <w:color w:val="8A5A00"/>
        </w:rPr>
        <w:t xml:space="preserve">149. </w:t>
      </w:r>
      <w:r>
        <w:rPr>
          <w:b/>
          <w:bCs/>
        </w:rPr>
        <w:t xml:space="preserve">Немецкий (Германия/Австрия/Швейцария) — отказ поколения Z от «doom spending» на фоне роста цен</w:t>
      </w:r>
    </w:p>
    <w:p>
      <w:pPr>
        <w:spacing w:after="80"/>
        <w:jc w:val="both"/>
      </w:pPr>
      <w:r>
        <w:t xml:space="preserve">Материал 2025 года на немецкоязычном маркетинговом медиа oha.digital фиксирует смену поведения поколения Z: рост цен на топливо, продукты и жильё заставил молодую аудиторию пересмотреть привычку к импульсивным тратам, и темы «doom spending» и «revenge travel» теряют актуальность в пользу более осознанного и бережливого обращения с деньгами. Брендам в этой ситуации приходится перестраивать коммуникацию в соцсетях — язык «спонтанной радости» перестаёт работать на аудиторию, которая теперь демонстративно считает и обсуждает каждую трату.</w:t>
      </w:r>
    </w:p>
    <w:p>
      <w:pPr>
        <w:spacing w:after="220"/>
      </w:pPr>
      <w:r>
        <w:rPr>
          <w:i/>
          <w:iCs/>
          <w:color w:val="555555"/>
          <w:sz w:val="19"/>
          <w:szCs w:val="19"/>
        </w:rPr>
        <w:t xml:space="preserve">Почитать подробнее: </w:t>
      </w:r>
      <w:hyperlink w:history="1" r:id="rIduinepuouniggv9r9bzac-">
        <w:r>
          <w:rPr>
            <w:rStyle w:val="Hyperlink"/>
            <w:sz w:val="19"/>
            <w:szCs w:val="19"/>
          </w:rPr>
          <w:t xml:space="preserve">https://oha.digital/bye-bye-doom-spending-wie-inflation-gen-zs-umgang-mit-geld-veraendert/</w:t>
        </w:r>
      </w:hyperlink>
    </w:p>
    <w:p>
      <w:pPr>
        <w:spacing w:after="60" w:before="260"/>
      </w:pPr>
      <w:r>
        <w:rPr>
          <w:b/>
          <w:bCs/>
          <w:color w:val="8A5A00"/>
        </w:rPr>
        <w:t xml:space="preserve">150. </w:t>
      </w:r>
      <w:r>
        <w:rPr>
          <w:b/>
          <w:bCs/>
        </w:rPr>
        <w:t xml:space="preserve">Английский (США) — вирусная кампания Duolingo «Death of Duo»</w:t>
      </w:r>
    </w:p>
    <w:p>
      <w:pPr>
        <w:spacing w:after="80"/>
        <w:jc w:val="both"/>
      </w:pPr>
      <w:r>
        <w:t xml:space="preserve">За 4–17 февраля 2025 года сова Дуо была упомянута в сети 169 000 раз, всплеск обсуждений в день анонса составил +25 560%. Команда PR за три рабочих дня выстроила кампанию вокруг абсурдистского детектива, а сайт «Bring Back Duo» предложил пользователям вернуть сову к жизни, накопив 50 млрд очков опыта в языковых занятиях — пользователи из 15 стран собрали 50,9 млрд XP, после чего 24 февраля 2025 года сова «воскресла». Кейс приводится как пример того, как бренд пробивает баннерную слепоту перегруженной рекламой аудитории через шок и чёрный юмор вместо классического месседжа.</w:t>
      </w:r>
    </w:p>
    <w:p>
      <w:pPr>
        <w:spacing w:after="220"/>
      </w:pPr>
      <w:r>
        <w:rPr>
          <w:i/>
          <w:iCs/>
          <w:color w:val="555555"/>
          <w:sz w:val="19"/>
          <w:szCs w:val="19"/>
        </w:rPr>
        <w:t xml:space="preserve">Почитать подробнее: </w:t>
      </w:r>
      <w:hyperlink w:history="1" r:id="rId3xjmu1urttag_cniaglt0">
        <w:r>
          <w:rPr>
            <w:rStyle w:val="Hyperlink"/>
            <w:sz w:val="19"/>
            <w:szCs w:val="19"/>
          </w:rPr>
          <w:t xml:space="preserve">https://www.prdaily.com/duolingo-shares-pr-secrets-of-viral-death-of-duo-campaign/</w:t>
        </w:r>
      </w:hyperlink>
    </w:p>
    <w:p>
      <w:pPr>
        <w:spacing w:after="60" w:before="260"/>
      </w:pPr>
      <w:r>
        <w:rPr>
          <w:b/>
          <w:bCs/>
          <w:color w:val="8A5A00"/>
        </w:rPr>
        <w:t xml:space="preserve">151. </w:t>
      </w:r>
      <w:r>
        <w:rPr>
          <w:b/>
          <w:bCs/>
        </w:rPr>
        <w:t xml:space="preserve">Французский (Франция) — исследование VML «Future Shopper France 2025»</w:t>
      </w:r>
    </w:p>
    <w:p>
      <w:pPr>
        <w:spacing w:after="80"/>
        <w:jc w:val="both"/>
      </w:pPr>
      <w:r>
        <w:t xml:space="preserve">Исследование, разобранное деловым изданием CB News как одно из ключевых по потребительским настроениям года, фиксирует французского потребителя 2025 года как «тревожного, требовательного и ищущего подлинности»: 36% французов называют стоимость жизни главным источником финансового стресса — выше среднемирового показателя; 69% говорят, что политическая ситуация в стране вызывает у них тревогу, и для 56% из них эта тревога напрямую влияет на траты. 52% откладывают крупные покупки на потом, 50% стали больше откладывать сбережений; при этом парадоксально 53% готовы платить больше за товары «сделано во Франции», а 56% отдают предпочтение брендам с ясно сформулированной социальной миссией.</w:t>
      </w:r>
    </w:p>
    <w:p>
      <w:pPr>
        <w:spacing w:after="220"/>
      </w:pPr>
      <w:r>
        <w:rPr>
          <w:i/>
          <w:iCs/>
          <w:color w:val="555555"/>
          <w:sz w:val="19"/>
          <w:szCs w:val="19"/>
        </w:rPr>
        <w:t xml:space="preserve">Почитать подробнее: </w:t>
      </w:r>
      <w:hyperlink w:history="1" r:id="rIdjpy_63yi42axasg9lo-xp">
        <w:r>
          <w:rPr>
            <w:rStyle w:val="Hyperlink"/>
            <w:sz w:val="19"/>
            <w:szCs w:val="19"/>
          </w:rPr>
          <w:t xml:space="preserve">https://www.cbnews.fr/etudes/consommateur-francais-2025-anxieux-exigeant-quete-authenticite</w:t>
        </w:r>
      </w:hyperlink>
    </w:p>
    <w:sectPr>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b/>
      <w:bCs/>
      <w:color w:val="2E2E2E"/>
      <w:sz w:val="40"/>
      <w:szCs w:val="40"/>
    </w:rPr>
  </w:style>
  <w:style w:type="paragraph" w:styleId="Heading1">
    <w:name w:val="Heading 1"/>
    <w:basedOn w:val="Normal"/>
    <w:next w:val="Normal"/>
    <w:rPr>
      <w:b/>
      <w:bCs/>
      <w:color w:val="8A5A00"/>
      <w:sz w:val="30"/>
      <w:szCs w:val="30"/>
    </w:rPr>
  </w:style>
  <w:style w:type="paragraph" w:styleId="Heading2">
    <w:name w:val="Heading 2"/>
    <w:basedOn w:val="Normal"/>
    <w:next w:val="Normal"/>
    <w:rPr>
      <w:b/>
      <w:bCs/>
      <w:i/>
      <w:iCs/>
      <w:color w:val="444444"/>
      <w:sz w:val="24"/>
      <w:szCs w:val="24"/>
    </w:rPr>
  </w:style>
  <w:style w:type="paragraph" w:styleId="Heading3">
    <w:name w:val="Heading 3"/>
    <w:basedOn w:val="Normal"/>
    <w:next w:val="Normal"/>
    <w:rPr>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jvp-ca-ez0wn0frp6fzu" Type="http://schemas.openxmlformats.org/officeDocument/2006/relationships/hyperlink" Target="https://www.pnas.org/doi/10.1073/pnas.1018033108" TargetMode="External"/><Relationship Id="rId5qc1ux0x0e4lrtzjwo4gf" Type="http://schemas.openxmlformats.org/officeDocument/2006/relationships/hyperlink" Target="https://www.pnas.org/doi/10.1073/pnas.1317908111" TargetMode="External"/><Relationship Id="rIdq0ozrpn47kvc411ljyvtd" Type="http://schemas.openxmlformats.org/officeDocument/2006/relationships/hyperlink" Target="https://royalsocietypublishing.org/doi/10.1098/rsos.201059" TargetMode="External"/><Relationship Id="rIdpme1mglluu1-l8n1ahuu_" Type="http://schemas.openxmlformats.org/officeDocument/2006/relationships/hyperlink" Target="https://www.science.org/doi/10.1126/science.1238041" TargetMode="External"/><Relationship Id="rIdhmf5tb0os337wl55zcb8c" Type="http://schemas.openxmlformats.org/officeDocument/2006/relationships/hyperlink" Target="https://academic.oup.com/jcr/article-abstract/33/4/537/1790385" TargetMode="External"/><Relationship Id="rIdghshkjwi4ga_m02usoc4w" Type="http://schemas.openxmlformats.org/officeDocument/2006/relationships/hyperlink" Target="https://papers.ssrn.com/sol3/papers.cfm?abstract_id=1951203" TargetMode="External"/><Relationship Id="rId_esr-i9smxc3snxshyv5z" Type="http://schemas.openxmlformats.org/officeDocument/2006/relationships/hyperlink" Target="https://backend.production.deepblue-documents.lib.umich.edu/server/api/core/bitstreams/aad7e559-4a05-4d81-a365-8384b3f31895/content" TargetMode="External"/><Relationship Id="rIdadlpznnadt7dm4ebhowqs" Type="http://schemas.openxmlformats.org/officeDocument/2006/relationships/hyperlink" Target="https://link.springer.com/article/10.3758/s13423-022-02113-0" TargetMode="External"/><Relationship Id="rIdoazhgicxsipuc2swk9rvn" Type="http://schemas.openxmlformats.org/officeDocument/2006/relationships/hyperlink" Target="https://www.pnas.org/doi/10.1073/pnas.1417712112" TargetMode="External"/><Relationship Id="rIdnyrbsaskc5vzftvf8zcwt" Type="http://schemas.openxmlformats.org/officeDocument/2006/relationships/hyperlink" Target="https://onlinelibrary.wiley.com/doi/10.1002/oby.20579" TargetMode="External"/><Relationship Id="rIdbctiznnjyhh_czh2jrkq_" Type="http://schemas.openxmlformats.org/officeDocument/2006/relationships/hyperlink" Target="https://collaborate.princeton.edu/en/publications/some-consequences-of-having-too-little/" TargetMode="External"/><Relationship Id="rIdjvfehaak06vtcp3ysejwl" Type="http://schemas.openxmlformats.org/officeDocument/2006/relationships/hyperlink" Target="https://www.pnas.org/doi/abs/10.1073/pnas.1312011110" TargetMode="External"/><Relationship Id="rId6d-_3e5zgoqbnc1vnrgtu" Type="http://schemas.openxmlformats.org/officeDocument/2006/relationships/hyperlink" Target="https://journals.plos.org/plosone/article?id=10.1371%2Fjournal.pone.0327807" TargetMode="External"/><Relationship Id="rIddutmn-q9aty76qjatlf1k" Type="http://schemas.openxmlformats.org/officeDocument/2006/relationships/hyperlink" Target="https://www.sustainablepace.net/thinking-fast-and-slow" TargetMode="External"/><Relationship Id="rIdd0fdgltk9u-edyekrwee0" Type="http://schemas.openxmlformats.org/officeDocument/2006/relationships/hyperlink" Target="http://www.prueclark.com/blog/2016/2/12/daniel-kahneman-on-two-systems-of-thinking-effort-associative-thinking-and-ego-depletion" TargetMode="External"/><Relationship Id="rId1dbelae53cu8xidlsqb73" Type="http://schemas.openxmlformats.org/officeDocument/2006/relationships/hyperlink" Target="https://calvinrosser.com/notes/thinking-fast-and-slow-daniel-kahneman/" TargetMode="External"/><Relationship Id="rIdbz5gg9bzdulwzm9wbdzep" Type="http://schemas.openxmlformats.org/officeDocument/2006/relationships/hyperlink" Target="https://www.tosummarise.com/book-summary-scarcity-by-sendhil-mullainathan-and-eldar-shafir/" TargetMode="External"/><Relationship Id="rIdgxm9r39xoxzfbq0rbm63b" Type="http://schemas.openxmlformats.org/officeDocument/2006/relationships/hyperlink" Target="https://planspace.org/20180218-scarcity_by_sendhil_mullainathan_and_eldar_shafir/" TargetMode="External"/><Relationship Id="rIduvlsnmkndw1dvdatfjuvw" Type="http://schemas.openxmlformats.org/officeDocument/2006/relationships/hyperlink" Target="https://www.shortform.com/blog/scarcity-book/" TargetMode="External"/><Relationship Id="rIdgtr8ewfg2jbgz1qbpmhdq" Type="http://schemas.openxmlformats.org/officeDocument/2006/relationships/hyperlink" Target="https://onegoodthing.space/blog/the-jam-experiment-paradox-of-choice" TargetMode="External"/><Relationship Id="rIdizjrg6smllrqpfibiigi_" Type="http://schemas.openxmlformats.org/officeDocument/2006/relationships/hyperlink" Target="https://yukaichou.com/behavioral-analysis/paradox-of-choice-schwartz-choice-overload/" TargetMode="External"/><Relationship Id="rId1kige91cazra5dua2glga" Type="http://schemas.openxmlformats.org/officeDocument/2006/relationships/hyperlink" Target="https://medium.com/@courtneysimms/unveiling-human-behavior-predictably-irrational-by-dan-ariely-reviewed-26f7b98a593b" TargetMode="External"/><Relationship Id="rIdsceam7zusqqkuk5lnvg5b" Type="http://schemas.openxmlformats.org/officeDocument/2006/relationships/hyperlink" Target="https://dansilvestre.com/summaries/predictably-irrational-summary/" TargetMode="External"/><Relationship Id="rIdngsc8zxhmygsauwuiqmps" Type="http://schemas.openxmlformats.org/officeDocument/2006/relationships/hyperlink" Target="https://sive.rs/book/PreSuasion" TargetMode="External"/><Relationship Id="rId28k-1okcyp6nfwh-2egp0" Type="http://schemas.openxmlformats.org/officeDocument/2006/relationships/hyperlink" Target="https://www.suebehaviouraldesign.com/en/blog/cialdini-principles-of-persuasion/" TargetMode="External"/><Relationship Id="rId2b-87slwpjqp-rcnk5ap4" Type="http://schemas.openxmlformats.org/officeDocument/2006/relationships/hyperlink" Target="https://www.futurelab.net/blog/2008/10/buyology-martin-lindstrom/" TargetMode="External"/><Relationship Id="rIdw194aajuyheps9gwuwmli" Type="http://schemas.openxmlformats.org/officeDocument/2006/relationships/hyperlink" Target="https://www.blinkist.com/en/books/buyology-en" TargetMode="External"/><Relationship Id="rIdvk9ubrmrqk9ndwad8ypvw" Type="http://schemas.openxmlformats.org/officeDocument/2006/relationships/hyperlink" Target="https://www.amazon.com/Alchemy-Curious-Science-Creating-Business/dp/006238841X" TargetMode="External"/><Relationship Id="rIdfj4jysxmsbxdejhggnnjt" Type="http://schemas.openxmlformats.org/officeDocument/2006/relationships/hyperlink" Target="https://medium.com/new-writers-welcome/11-rules-i-learned-from-rory-sutherland-book-alchemy-5f6970a80259" TargetMode="External"/><Relationship Id="rId-4lak-amki06fo1h77yb_" Type="http://schemas.openxmlformats.org/officeDocument/2006/relationships/hyperlink" Target="https://cdn.bookey.app/files/pdf/book/en/the-choice-factory.pdf" TargetMode="External"/><Relationship Id="rIda8eidze7kh9hx4uaoztwh" Type="http://schemas.openxmlformats.org/officeDocument/2006/relationships/hyperlink" Target="https://www.lxahub.com/stories/choice-factory-richard-shotton" TargetMode="External"/><Relationship Id="rIdd3gnjthcb5wlczubtflie" Type="http://schemas.openxmlformats.org/officeDocument/2006/relationships/hyperlink" Target="https://www.blinkist.com/en/books/scarcity-brain-en" TargetMode="External"/><Relationship Id="rIdsvacdmybtlpxevfxem1mk" Type="http://schemas.openxmlformats.org/officeDocument/2006/relationships/hyperlink" Target="https://www.blinkist.com/en/books/scarcity-brain-en" TargetMode="External"/><Relationship Id="rIdqmfzolhaj-lzl5-twfd4e" Type="http://schemas.openxmlformats.org/officeDocument/2006/relationships/hyperlink" Target="https://forwardfitnessstl.com/2021/09/book-review-burnout-the-secret-to-unlocking-the-stress-cycle-by-emily-and-amelia-nagoski/" TargetMode="External"/><Relationship Id="rIdk7klkkcysm6vbnrjpmvc8" Type="http://schemas.openxmlformats.org/officeDocument/2006/relationships/hyperlink" Target="https://www.neurodiversecounseling.com/counselor-education-resources/2024/3/31/burnout-the-secret-to-unlocking-the-stress-cycle-by-emily-nagoski-phd-and-amelia-nagoski-dma-author" TargetMode="External"/><Relationship Id="rIdsnmvicliex6yersk7xmah" Type="http://schemas.openxmlformats.org/officeDocument/2006/relationships/hyperlink" Target="https://www.shortform.com/summary/the-upside-of-stress-summary-kelly-mcgonigal" TargetMode="External"/><Relationship Id="rIdmz5q86gggnia7oxe8ukuv" Type="http://schemas.openxmlformats.org/officeDocument/2006/relationships/hyperlink" Target="https://readingraphics.com/book-summary-the-upside-of-stress/" TargetMode="External"/><Relationship Id="rIdl5xjm0b6aypq5rd8zfpab" Type="http://schemas.openxmlformats.org/officeDocument/2006/relationships/hyperlink" Target="https://medium.com/@mjwatson-av/book-summary-hooked-by-nir-eyal-d8da34c4ddc6" TargetMode="External"/><Relationship Id="rIdjhaq7ldpek6189fkepwm3" Type="http://schemas.openxmlformats.org/officeDocument/2006/relationships/hyperlink" Target="https://growthmethod.com/hooked-model/" TargetMode="External"/><Relationship Id="rId_uisldfy9lwyjksrxqhqc" Type="http://schemas.openxmlformats.org/officeDocument/2006/relationships/hyperlink" Target="https://www.fatherly.com/love-money/sleep-deprivation-new-parents-funny-stories" TargetMode="External"/><Relationship Id="rId9nfled_kjje5byf8tjyaj" Type="http://schemas.openxmlformats.org/officeDocument/2006/relationships/hyperlink" Target="https://www.huffpost.com/entry/genius-6-year-old-uses-sleeping-moms-thumbprint-to-order-on-amazon_n_586288dbe4b0de3a08f6183f" TargetMode="External"/><Relationship Id="rIdqhydub0g7ckg11ynqizvh" Type="http://schemas.openxmlformats.org/officeDocument/2006/relationships/hyperlink" Target="https://www.forbes.com/sites/katetalbot/2019/01/21/what-the-fyre-festival-documentaries-revealed-about-millennials/" TargetMode="External"/><Relationship Id="rIdwp1ds_aiyppoxjhzevvjc" Type="http://schemas.openxmlformats.org/officeDocument/2006/relationships/hyperlink" Target="https://www.detroitnews.com/story/business/2019/12/03/peloton-backlash-gift-gives-ad-pummels-stock/40754625/" TargetMode="External"/><Relationship Id="rIdwxje6kqvm0jak-6e8vkya" Type="http://schemas.openxmlformats.org/officeDocument/2006/relationships/hyperlink" Target="https://robbreport.com/style/accessories/a-newly-reopened-chinese-hermes-store-earned-2-7-million-in-a-day-2912999/" TargetMode="External"/><Relationship Id="rIdry9_3wx8efdtleznz2xkb" Type="http://schemas.openxmlformats.org/officeDocument/2006/relationships/hyperlink" Target="https://wwd.com/fashion-news/fashion-scoops/hermes-hauled-in-2-7-million-in-one-china-store-on-saturday-sources-1203559738/" TargetMode="External"/><Relationship Id="rId-qsy4fpwjjrwiao65cii4" Type="http://schemas.openxmlformats.org/officeDocument/2006/relationships/hyperlink" Target="https://www.scmp.com/magazines/style/news-trends/article/3080241/revenge-spending-new-fever-post-covid-19-hermes" TargetMode="External"/><Relationship Id="rIdjt2ovfub3cjjtq-a8neul" Type="http://schemas.openxmlformats.org/officeDocument/2006/relationships/hyperlink" Target="https://www.prdaily.com/duolingo-shares-pr-secrets-of-viral-death-of-duo-campaign/" TargetMode="External"/><Relationship Id="rIddlo8ekpgedkp5kcn7x1fw" Type="http://schemas.openxmlformats.org/officeDocument/2006/relationships/hyperlink" Target="https://www.cnn.com/2023/01/30/entertainment/marie-kondo-stops-tidying-intl-scli" TargetMode="External"/><Relationship Id="rId6wy9zjo4iffk-o25kqdtn" Type="http://schemas.openxmlformats.org/officeDocument/2006/relationships/hyperlink" Target="https://www.cnbc.com/2020/05/13/revenge-spending-by-the-rich-could-drive-luxury-recovery.html" TargetMode="External"/><Relationship Id="rIdamlp77skf0tcfcfhaekkh" Type="http://schemas.openxmlformats.org/officeDocument/2006/relationships/hyperlink" Target="https://www.cnbc.com/2020/11/05/peloton-says-recent-spike-in-covid-19-cases-lockdowns-boosting-sales.html" TargetMode="External"/><Relationship Id="rIdrr6buizny3gsk9ff6jarf" Type="http://schemas.openxmlformats.org/officeDocument/2006/relationships/hyperlink" Target="https://fortune.com/2021/02/04/peloton-app-sales-business-covid-pandemic-pton-stock-competition-icon-lululemon-apple-plus/" TargetMode="External"/><Relationship Id="rId7g1kwplfrjj5beafvo-dv" Type="http://schemas.openxmlformats.org/officeDocument/2006/relationships/hyperlink" Target="https://www.forbes.com/sites/pamdanziger/2022/06/01/with-inflation-rising-the-lipstick-effect-kicks-in-and-lipstick-sales-rise/" TargetMode="External"/><Relationship Id="rIdgbqei26rwbvq8dp-fhs0e" Type="http://schemas.openxmlformats.org/officeDocument/2006/relationships/hyperlink" Target="https://www.fastcompany.com/91340983/what-klarnas-recent-report-says-about-u-s-consumers-finances" TargetMode="External"/><Relationship Id="rIduk3clmiilrtkbuizg_-ue" Type="http://schemas.openxmlformats.org/officeDocument/2006/relationships/hyperlink" Target="https://www.today.com/popculture/girl-math-tiktok-trend-examples-rcna99758" TargetMode="External"/><Relationship Id="rId0z8uu2ku4rvxhc6mf5vhd" Type="http://schemas.openxmlformats.org/officeDocument/2006/relationships/hyperlink" Target="https://us.cnn.com/2024/11/10/business/doom-spending-wellness/" TargetMode="External"/><Relationship Id="rIdj0gyjfwhqbtn1t3nabbst" Type="http://schemas.openxmlformats.org/officeDocument/2006/relationships/hyperlink" Target="https://www.retailbrew.com/stories/3-in-4-americans-make-impulse-purchases-while-late-night-shopping-survey" TargetMode="External"/><Relationship Id="rIdhk0lp6bh0gaopnc5vntev" Type="http://schemas.openxmlformats.org/officeDocument/2006/relationships/hyperlink" Target="https://money.com/online-shopping-late-night-impulse-buy-stress/" TargetMode="External"/><Relationship Id="rIdijglijj9vkvczgcxfqvba" Type="http://schemas.openxmlformats.org/officeDocument/2006/relationships/hyperlink" Target="https://wwd.com/sustainability/business/tiktok-underconsumption-core-sustainability-cost-living-crisis-1236549703/" TargetMode="External"/><Relationship Id="rIdyc5rjn9ij9z5usxzte8f0" Type="http://schemas.openxmlformats.org/officeDocument/2006/relationships/hyperlink" Target="https://time.com/5814509/coronavirus-marketing/" TargetMode="External"/><Relationship Id="rIdjy5uzuju7qfumel29-yr1" Type="http://schemas.openxmlformats.org/officeDocument/2006/relationships/hyperlink" Target="https://www.cbsnews.com/news/alex-kearns-robinhood-trader-suicide-wrongful-death-suit/" TargetMode="External"/><Relationship Id="rIdbmfnlx1p3rczgis92tia2" Type="http://schemas.openxmlformats.org/officeDocument/2006/relationships/hyperlink" Target="https://www.theguardian.com/media/2008/dec/04/wal-mart-stampede-jdimytai-damour" TargetMode="External"/><Relationship Id="rIdslzaedbblmqdfcu9-najj" Type="http://schemas.openxmlformats.org/officeDocument/2006/relationships/hyperlink" Target="https://fashionista.com/2018/10/deciem-the-ordinary-ceo-drama-timeline" TargetMode="External"/><Relationship Id="rId1olk5z_6ei8bggbmtvflh" Type="http://schemas.openxmlformats.org/officeDocument/2006/relationships/hyperlink" Target="https://www.cnbc.com/2019/08/09/why-nicholas-cage-blew-150-million-dollars-on-a-dinosaur-skull-and-two-castles.html" TargetMode="External"/><Relationship Id="rIdviwwpuyzarl0mda0mwqwy" Type="http://schemas.openxmlformats.org/officeDocument/2006/relationships/hyperlink" Target="https://www.independent.co.uk/news/uk/home-news/elton-john-spent-pound-40m-in-20-months-622287.html" TargetMode="External"/><Relationship Id="rIdmi6ya8pvxaeopajjq6ske" Type="http://schemas.openxmlformats.org/officeDocument/2006/relationships/hyperlink" Target="https://time.com/6249730/ticketmaster-taylor-swift-hearing-congress/" TargetMode="External"/><Relationship Id="rIdbqouki7k-q9bh5vle535r" Type="http://schemas.openxmlformats.org/officeDocument/2006/relationships/hyperlink" Target="https://www.forbes.com/sites/nathanpettijohn/2019/03/05/hustled-scammed-bamboozled-and-hoodwinked-why-fyre-festival-wasnt-ja-rules-fault/" TargetMode="External"/><Relationship Id="rIdhbihvrq7rlnmhlybhzi6u" Type="http://schemas.openxmlformats.org/officeDocument/2006/relationships/hyperlink" Target="https://www.cnbc.com/2017/04/05/kendall-jenners-pepsi-ad-causes-twitter-storm-labeled-disrespectful.html" TargetMode="External"/><Relationship Id="rIdiplz2yfzp92xvm_ivekfz" Type="http://schemas.openxmlformats.org/officeDocument/2006/relationships/hyperlink" Target="https://www.insidehook.com/wellness/peloton-lost-942m-of-its-market-value-in-one-day-after-controversial-ad" TargetMode="External"/><Relationship Id="rIdk-4oslvrhvnlqcc8y12yz" Type="http://schemas.openxmlformats.org/officeDocument/2006/relationships/hyperlink" Target="https://www.patagonia.com/stories/planet/activism/dont-buy-this-jacket-black-friday-and-the-new-york-times/story-18615.html" TargetMode="External"/><Relationship Id="rIdtjnn2xc78q5x1ggefbgfr" Type="http://schemas.openxmlformats.org/officeDocument/2006/relationships/hyperlink" Target="https://www.fastcompany.com/3026265/always-wear-the-same-suit-obamas-presidential-productivity-secrets" TargetMode="External"/><Relationship Id="rIdvgu_p99jjgrceo2jlwnhr" Type="http://schemas.openxmlformats.org/officeDocument/2006/relationships/hyperlink" Target="https://www.theguardian.com/money/2020/dec/23/uk-watchdog-bans-klarna-covid-shopping-advert" TargetMode="External"/><Relationship Id="rIdybcautrghdl_hy9s0i8mm" Type="http://schemas.openxmlformats.org/officeDocument/2006/relationships/hyperlink" Target="https://medium.com/@alexerousseau/the-next-evolution-of-ethical-marketing-is-rooted-in-the-human-nervous-system-333dcf53cb3b" TargetMode="External"/><Relationship Id="rIdwufubg3dx8n3dh_r1tcv8" Type="http://schemas.openxmlformats.org/officeDocument/2006/relationships/hyperlink" Target="https://www.amraandelma.com/nervous-system-marketing-statistics/" TargetMode="External"/><Relationship Id="rId7irr2bh0ldhwjstzsjmqy" Type="http://schemas.openxmlformats.org/officeDocument/2006/relationships/hyperlink" Target="https://www.thecentreforhealing.com/blog/the-somatic-shift-a-2026" TargetMode="External"/><Relationship Id="rIdgjxipiqdnrid8jq4ua6oz" Type="http://schemas.openxmlformats.org/officeDocument/2006/relationships/hyperlink" Target="https://www.attentive.com/blog/2026-personalization-trends" TargetMode="External"/><Relationship Id="rIdxfuw9ao_xwi-4wsioftnn" Type="http://schemas.openxmlformats.org/officeDocument/2006/relationships/hyperlink" Target="https://inspiration.wearehuman8.com/content/2025-trend-report/curated-choice" TargetMode="External"/><Relationship Id="rIdvmxwfolrev-nsrwfbhcyo" Type="http://schemas.openxmlformats.org/officeDocument/2006/relationships/hyperlink" Target="https://www.cmswire.com/customer-experience/choice-paralysis-is-quietly-wrecking-your-conversions/" TargetMode="External"/><Relationship Id="rIdjbtzvq0hr_odqs4tffeuu" Type="http://schemas.openxmlformats.org/officeDocument/2006/relationships/hyperlink" Target="https://www.leadalchemists.com/marketing-psychology/paradox-of-choice/" TargetMode="External"/><Relationship Id="rIdo8h4tc0l66qrpsu_bkde6" Type="http://schemas.openxmlformats.org/officeDocument/2006/relationships/hyperlink" Target="https://winsomemarketing.com/winsome-marketing/the-paradox-of-choice-how-too-many-options-affect-consumer-decision-making" TargetMode="External"/><Relationship Id="rId-eq61iiktdewwa5acp14l" Type="http://schemas.openxmlformats.org/officeDocument/2006/relationships/hyperlink" Target="https://cognitive-clicks.com/blog/the-paradox-of-choice/" TargetMode="External"/><Relationship Id="rIdav0kvl2hqu11xqpwpw8ly" Type="http://schemas.openxmlformats.org/officeDocument/2006/relationships/hyperlink" Target="https://www.breef.com/breefingroom/articles/the-ai-marketing-backlash-why-ai-first-brands-are-starting-to-fall-flat" TargetMode="External"/><Relationship Id="rId18dr9rrcge-abbg5dowm8" Type="http://schemas.openxmlformats.org/officeDocument/2006/relationships/hyperlink" Target="https://porchgroupmedia.com/blog/ai-fatigue/" TargetMode="External"/><Relationship Id="rIdxc4on0gxy_5iriafa_o5x" Type="http://schemas.openxmlformats.org/officeDocument/2006/relationships/hyperlink" Target="https://www.montclair.edu/business/2025/03/31/3920/" TargetMode="External"/><Relationship Id="rId94yza31z77a0_00c7ysxh" Type="http://schemas.openxmlformats.org/officeDocument/2006/relationships/hyperlink" Target="https://izea.com/resources/loud-budgeting-trend/" TargetMode="External"/><Relationship Id="rIdgf1mfezvs4uozwsrhtec5" Type="http://schemas.openxmlformats.org/officeDocument/2006/relationships/hyperlink" Target="https://www.readycloud.com/info/2026-fomo-statistics-every-ecommerce-brand-should-watch" TargetMode="External"/><Relationship Id="rIds9xrtvfxlfo3ajh58pe6k" Type="http://schemas.openxmlformats.org/officeDocument/2006/relationships/hyperlink" Target="https://athlonsports.com/collectibles/hybrid-collectibles-nfts-physical-2026" TargetMode="External"/><Relationship Id="rIdmvvndjowiyr97tdjxo--f" Type="http://schemas.openxmlformats.org/officeDocument/2006/relationships/hyperlink" Target="https://www.axios.com/2026/04/24/phone-free-spaces-digital-detox-retreats-gen-z" TargetMode="External"/><Relationship Id="rIdjfjg7ab_tpkwvgqpkdrf8" Type="http://schemas.openxmlformats.org/officeDocument/2006/relationships/hyperlink" Target="https://www.thinklikeapublisher.com/2026-is-when-offline-is-becoming-a-luxury-unplugging/" TargetMode="External"/><Relationship Id="rIdk4wk14cb8oqouwuenwa6k" Type="http://schemas.openxmlformats.org/officeDocument/2006/relationships/hyperlink" Target="https://www.globalwellnesssummit.com/trendium/neurowellness-one-of-the-biggest-wellness-trends-of-2026/" TargetMode="External"/><Relationship Id="rIddy0bllarknrscqkppj01x" Type="http://schemas.openxmlformats.org/officeDocument/2006/relationships/hyperlink" Target="https://www.frontiersin.org/journals/communication/articles/10.3389/fcomm.2025.1600657/full" TargetMode="External"/><Relationship Id="rIddahruptmbfuq6wv1f-xup" Type="http://schemas.openxmlformats.org/officeDocument/2006/relationships/hyperlink" Target="https://www.hootsuite.com/research/social-trends" TargetMode="External"/><Relationship Id="rIdmrhnyeccfbf0hy96vvqup" Type="http://schemas.openxmlformats.org/officeDocument/2006/relationships/hyperlink" Target="https://www.digitalapplied.com/blog/ecommerce-checkout-optimization-2026-ux-guide" TargetMode="External"/><Relationship Id="rIdv1sd7eazgcyjyhej23vr9" Type="http://schemas.openxmlformats.org/officeDocument/2006/relationships/hyperlink" Target="https://www.convertcart.com/blog/reduce-cognitive-load" TargetMode="External"/><Relationship Id="rIdc9wirfm18hco9utba03v0" Type="http://schemas.openxmlformats.org/officeDocument/2006/relationships/hyperlink" Target="https://www.vml.com/insight/future-shopper" TargetMode="External"/><Relationship Id="rId8su3g_m02ty2ytk5kkel7" Type="http://schemas.openxmlformats.org/officeDocument/2006/relationships/hyperlink" Target="https://journals.sagepub.com/doi/10.1177/10717641251327928" TargetMode="External"/><Relationship Id="rIdumjmharszamsrlznjbbiv" Type="http://schemas.openxmlformats.org/officeDocument/2006/relationships/hyperlink" Target="https://www.chutegerdeman.com/creating-calm-mindful-retail-design-trends/" TargetMode="External"/><Relationship Id="rIdxyeietatkqlwlwkzwzy8i" Type="http://schemas.openxmlformats.org/officeDocument/2006/relationships/hyperlink" Target="https://www.marketplacepulse.com/articles/the-single-product-millionaire" TargetMode="External"/><Relationship Id="rId1roxmxk4tdqqngqppspxz" Type="http://schemas.openxmlformats.org/officeDocument/2006/relationships/hyperlink" Target="https://rizebrands.co/blog/one-sku-ecommerce-strategy" TargetMode="External"/><Relationship Id="rIdv0fmnihywn8mtdv7sfbwo" Type="http://schemas.openxmlformats.org/officeDocument/2006/relationships/hyperlink" Target="https://artdirection.substack.com/p/quiet-luxury-is-the-aesthetic-of" TargetMode="External"/><Relationship Id="rIdudnorrhmis_occ8vwu3fl" Type="http://schemas.openxmlformats.org/officeDocument/2006/relationships/hyperlink" Target="https://ayerhsmagazine.com/2025/11/20/the-quiet-luxury-business-model-in-2026/" TargetMode="External"/><Relationship Id="rIdzxyg61uks7itsbf4cxkei" Type="http://schemas.openxmlformats.org/officeDocument/2006/relationships/hyperlink" Target="https://adage.com/opinion/aa-how-underconsumption-is-reshaping-gen-z-marketing/" TargetMode="External"/><Relationship Id="rIddzjqwznacmuhj0f43v_4w" Type="http://schemas.openxmlformats.org/officeDocument/2006/relationships/hyperlink" Target="https://www.measureprotocol.com/insights/underconsumption-core-purchase-data" TargetMode="External"/><Relationship Id="rIdhnecuyeoi5wbouts-syzc" Type="http://schemas.openxmlformats.org/officeDocument/2006/relationships/hyperlink" Target="https://medium.com/@FleurWillemijn/2026-marketing-trends-the-great-unshittification-has-begun-b61823f65fc2" TargetMode="External"/><Relationship Id="rId9va58khctehtxdqs9ds1i" Type="http://schemas.openxmlformats.org/officeDocument/2006/relationships/hyperlink" Target="https://www.thinklikeapublisher.com/marketing-and-content-trends-2026-unshittification/" TargetMode="External"/><Relationship Id="rIdbama-jlou_yc-1hckglvp" Type="http://schemas.openxmlformats.org/officeDocument/2006/relationships/hyperlink" Target="https://kvia.com/money/stacker-money/2025/12/13/anti-hustle-culture-2026-gen-zs-rebellion-against-burnout/" TargetMode="External"/><Relationship Id="rId4rnqzrb4dgxghsze_3m7u" Type="http://schemas.openxmlformats.org/officeDocument/2006/relationships/hyperlink" Target="https://www.upwork.com/resources/anti-hustle-culture-gen-z" TargetMode="External"/><Relationship Id="rIdpmjo6tst8q06ynxctxb7j" Type="http://schemas.openxmlformats.org/officeDocument/2006/relationships/hyperlink" Target="https://metricool.com/slow-marketing/" TargetMode="External"/><Relationship Id="rIdbkrdhvib2wakbtvjwqepj" Type="http://schemas.openxmlformats.org/officeDocument/2006/relationships/hyperlink" Target="https://theconversation.com/the-hidden-burnout-crisis-facing-social-media-marketers-283216" TargetMode="External"/><Relationship Id="rId5esnh1zfmf4c7lnqzr306" Type="http://schemas.openxmlformats.org/officeDocument/2006/relationships/hyperlink" Target="https://annsmyth.com/blog/a-trauma-informed-approach-to-sales-marketing-and-purchasing" TargetMode="External"/><Relationship Id="rIdljqjttei-mkzcyiy4aj5i" Type="http://schemas.openxmlformats.org/officeDocument/2006/relationships/hyperlink" Target="https://www.softpathhealing.com/writing/are-your-pricing-practices-trauma-informed" TargetMode="External"/><Relationship Id="rIdirjaydoyj1lojwrebjdit" Type="http://schemas.openxmlformats.org/officeDocument/2006/relationships/hyperlink" Target="https://www.lesswrong.com/posts/vk2yS8osapSch9Cz2/the-bat-and-ball-problem-revisited" TargetMode="External"/><Relationship Id="rId6716ozjieddokbenyg7d9" Type="http://schemas.openxmlformats.org/officeDocument/2006/relationships/hyperlink" Target="https://www.cnbc.com/2023/07/03/people-almost-always-get-this-simple-math-problem-wrong.html" TargetMode="External"/><Relationship Id="rIdyn6drc9siaos0w1it_jwm" Type="http://schemas.openxmlformats.org/officeDocument/2006/relationships/hyperlink" Target="https://jollycontrarian.com/index.php?title=Candle_problem" TargetMode="External"/><Relationship Id="rIdke7o6nxdyjzil_1vsyqk1" Type="http://schemas.openxmlformats.org/officeDocument/2006/relationships/hyperlink" Target="https://blog.ted.com/dan_pink_at_ted/" TargetMode="External"/><Relationship Id="rId6imk0l4wkzslir2_pcxcv" Type="http://schemas.openxmlformats.org/officeDocument/2006/relationships/hyperlink" Target="https://journal.sjdm.org/18/18415c/jdm18415c.html" TargetMode="External"/><Relationship Id="rId03_iuh77wnaynlohrdhlb" Type="http://schemas.openxmlformats.org/officeDocument/2006/relationships/hyperlink" Target="https://www.stlouisfed.org/publications/page-one-economics/2021/04/01/the-anchoring-effect" TargetMode="External"/><Relationship Id="rIdejywzf5jdrvfnpi7pbwpj" Type="http://schemas.openxmlformats.org/officeDocument/2006/relationships/hyperlink" Target="https://medium.com/psykkd/choice-overload-what-we-can-learn-from-a-pot-of-jam-96c883b13da7" TargetMode="External"/><Relationship Id="rIdmszzq8gacpnojre-pjgiy" Type="http://schemas.openxmlformats.org/officeDocument/2006/relationships/hyperlink" Target="https://insidebe.com/articles/choice-overload/" TargetMode="External"/><Relationship Id="rIdsrharkv0wf6hugaf7vhtb" Type="http://schemas.openxmlformats.org/officeDocument/2006/relationships/hyperlink" Target="https://www.cambridge.org/core/journals/judgment-and-decision-making/article/pretrial-release-judgments-and-decision-fatigue/85614F4520F57B10C20F7A3BB786ADF8" TargetMode="External"/><Relationship Id="rIdxnouxiotc-snzwzbyc7kn" Type="http://schemas.openxmlformats.org/officeDocument/2006/relationships/hyperlink" Target="https://www.psychologistworld.com/cognitive/maximizers-satisficers-decision-making" TargetMode="External"/><Relationship Id="rId7k3hiardgs9qgrlqqktsa" Type="http://schemas.openxmlformats.org/officeDocument/2006/relationships/hyperlink" Target="https://melbado.com/do-you-have-decision-fatigue-self-assessment-test/" TargetMode="External"/><Relationship Id="rIdnpuqyfgrunlkrh9hc-p4w" Type="http://schemas.openxmlformats.org/officeDocument/2006/relationships/hyperlink" Target="https://lawsofux.com/hicks-law/" TargetMode="External"/><Relationship Id="rIdqr0yvldfm80r5ysvrj3xb" Type="http://schemas.openxmlformats.org/officeDocument/2006/relationships/hyperlink" Target="https://www.watershedassociates.com/learning-center/dominate-stress-during-negotiations/" TargetMode="External"/><Relationship Id="rIdhqqdrowxkctidfmid7srh" Type="http://schemas.openxmlformats.org/officeDocument/2006/relationships/hyperlink" Target="https://www.calm.com/blog/box-breathing" TargetMode="External"/><Relationship Id="rIdelgxwtyt8e_m5u4vdnqw-" Type="http://schemas.openxmlformats.org/officeDocument/2006/relationships/hyperlink" Target="https://ouraring.com/blog/what-is-the-physiological-sigh-how-to-do-it/" TargetMode="External"/><Relationship Id="rIdgqbkpp3ekhyy-a4c11hfx" Type="http://schemas.openxmlformats.org/officeDocument/2006/relationships/hyperlink" Target="https://health.clevelandclinic.org/54321-grounding-technique" TargetMode="External"/><Relationship Id="rIdnr9ive4n8gkn34jr3o2c-" Type="http://schemas.openxmlformats.org/officeDocument/2006/relationships/hyperlink" Target="https://www.fastcompany.com/91471361/decisions-rule-of-3-framework" TargetMode="External"/><Relationship Id="rId_xb_3rugolzf0gzvqkurp" Type="http://schemas.openxmlformats.org/officeDocument/2006/relationships/hyperlink" Target="https://www.uxpin.com/studio/blog/what-is-progressive-disclosure/" TargetMode="External"/><Relationship Id="rId_nssktfr-vi3wolfn81am" Type="http://schemas.openxmlformats.org/officeDocument/2006/relationships/hyperlink" Target="https://www.convertcart.com/blog/ecommerce-friction" TargetMode="External"/><Relationship Id="rId7cwq_mhbxf4ap-v_ypln2" Type="http://schemas.openxmlformats.org/officeDocument/2006/relationships/hyperlink" Target="https://www.fastersmarter.io/228-negotiate-your-way-to-success-empathy-mirroring-and-labeling/" TargetMode="External"/><Relationship Id="rIdnhfj4lkamxxm8mazjxet6" Type="http://schemas.openxmlformats.org/officeDocument/2006/relationships/hyperlink" Target="https://www.sessionlab.com/methods/pre-mortem" TargetMode="External"/><Relationship Id="rId0h8dq2ggsc_gvmjh8vain" Type="http://schemas.openxmlformats.org/officeDocument/2006/relationships/hyperlink" Target="https://en.wikipedia.org/wiki/Implementation_intention" TargetMode="External"/><Relationship Id="rIdzqcnodipgjgf58rk0g33g" Type="http://schemas.openxmlformats.org/officeDocument/2006/relationships/hyperlink" Target="https://www.impactplus.com/learn/what-is-the-storybrand-framework" TargetMode="External"/><Relationship Id="rIdmclldllmtw1d_svk_jtna" Type="http://schemas.openxmlformats.org/officeDocument/2006/relationships/hyperlink" Target="https://www.zilvold.com/blog-choiceoverload/" TargetMode="External"/><Relationship Id="rIdcyjagrjvfztu9sycgx-sr" Type="http://schemas.openxmlformats.org/officeDocument/2006/relationships/hyperlink" Target="https://lawsofux.com/hicks-law/" TargetMode="External"/><Relationship Id="rIdeuxntuknfu4i1mtp-eqdi" Type="http://schemas.openxmlformats.org/officeDocument/2006/relationships/hyperlink" Target="https://www.bakeryandsnacks.com/Article/2026/07/22/cortisol-the-viral-trend-thats-rewriting-shopping-lists/" TargetMode="External"/><Relationship Id="rIdybbphg0b-amzswmmqojql" Type="http://schemas.openxmlformats.org/officeDocument/2006/relationships/hyperlink" Target="https://www.dazeddigital.com/beauty/article/63063/1/the-truth-behind-tiktok-cortisol-obsession-hormone-balancing-viral" TargetMode="External"/><Relationship Id="rIdmtkrx6qq9jsi1c9mprm_e" Type="http://schemas.openxmlformats.org/officeDocument/2006/relationships/hyperlink" Target="https://arxiv.org/abs/2510.06222" TargetMode="External"/><Relationship Id="rId9kcyjwcfi_7grglmnnp0u" Type="http://schemas.openxmlformats.org/officeDocument/2006/relationships/hyperlink" Target="https://www.nature.com/articles/s44387-026-00122-1" TargetMode="External"/><Relationship Id="rIdfioxbm_3fr4jgjn4-3xso" Type="http://schemas.openxmlformats.org/officeDocument/2006/relationships/hyperlink" Target="https://news.clemson.edu/new-study-challenges-conventional-wisdom-about-retail-therapy/" TargetMode="External"/><Relationship Id="rIdgpgrcfgf6c1k7-lr4nx2g" Type="http://schemas.openxmlformats.org/officeDocument/2006/relationships/hyperlink" Target="https://phys.org/news/2026-01-retail-therapy-online-stress-news.html" TargetMode="External"/><Relationship Id="rIdbqhptbez6xzweybwspfpi" Type="http://schemas.openxmlformats.org/officeDocument/2006/relationships/hyperlink" Target="https://mediabrief.com/economic-fatigue-drives-shift-toward-intentional-spending-and-low-cost-joy-in-2026-warc/" TargetMode="External"/><Relationship Id="rIdy13avsznkpj_s_skpkdja" Type="http://schemas.openxmlformats.org/officeDocument/2006/relationships/hyperlink" Target="https://www.warc.com/en/article/2026-consumer-trends-report-2dd11f744e4247c8ac1ab7d4c97b3037" TargetMode="External"/><Relationship Id="rIdqib9q6d22d1ty_g9bmsyp" Type="http://schemas.openxmlformats.org/officeDocument/2006/relationships/hyperlink" Target="https://www.forbes.com/sites/meggenharris/2026/06/21/why-nervous-system-regulation-has-become-wellnesss-latest-obsession/" TargetMode="External"/><Relationship Id="rId4lbzwkumlzjcgiuobxpmq" Type="http://schemas.openxmlformats.org/officeDocument/2006/relationships/hyperlink" Target="https://www.globalwellnesssummit.com/trendium/neurowellness-one-of-the-biggest-wellness-trends-of-2026/" TargetMode="External"/><Relationship Id="rIdeg58vgleil22trokd8olm" Type="http://schemas.openxmlformats.org/officeDocument/2006/relationships/hyperlink" Target="https://www.socialdisruption.co.uk/post/q1-2026-strategic-intelligence-report-why-marketing-as-therapy-is-the-new-competitive-mandate" TargetMode="External"/><Relationship Id="rIdzprzs2ymyvq6s8quebu45" Type="http://schemas.openxmlformats.org/officeDocument/2006/relationships/hyperlink" Target="https://www.marketingdive.com/news/vml-marketing-must-balance-consumer-anxiety-and-hope-in-2026/811168/" TargetMode="External"/><Relationship Id="rIdbaa6ltecda_qn5v7wgs5o" Type="http://schemas.openxmlformats.org/officeDocument/2006/relationships/hyperlink" Target="https://en.wikipedia.org/wiki/Underconsumption_core" TargetMode="External"/><Relationship Id="rIdrmldj5tfhbgveb7z7ox8w" Type="http://schemas.openxmlformats.org/officeDocument/2006/relationships/hyperlink" Target="https://corporateknights.com/circular-economy/tiktok-underconsumption-core-consumer-culture/" TargetMode="External"/><Relationship Id="rIddmdph3c7tprr5wfwvgpxg" Type="http://schemas.openxmlformats.org/officeDocument/2006/relationships/hyperlink" Target="https://www.entrepreneur.com/growing-a-business/can-one-simple-shift-in-your-marketing-ease-consumer/502161" TargetMode="External"/><Relationship Id="rIdafjigyxsippdcwhkmrrqf" Type="http://schemas.openxmlformats.org/officeDocument/2006/relationships/hyperlink" Target="https://checkpointsystems.com/blog/top-3-emotional-drivers-behind-consumer-spending-in-2026/" TargetMode="External"/><Relationship Id="rId_coukx9pdacqk9oeyyfqe" Type="http://schemas.openxmlformats.org/officeDocument/2006/relationships/hyperlink" Target="https://voxbooster.com/blog/anxiety-statistics-2026/" TargetMode="External"/><Relationship Id="rIdqxhvowtzb9ejmzrz-v0jt" Type="http://schemas.openxmlformats.org/officeDocument/2006/relationships/hyperlink" Target="https://seoscaleup.com/blog/gen-z-spending-statistics-2026/" TargetMode="External"/><Relationship Id="rId68itzlk33lmo0y5h82aae" Type="http://schemas.openxmlformats.org/officeDocument/2006/relationships/hyperlink" Target="https://www.globenewswire.com/news-release/2026/02/24/3244126/0/en/optimove-insights-research-on-marketing-fatigue-reveals-loyalty-drives-revenue-but-only-when-fueled-by-relevant-communication.html" TargetMode="External"/><Relationship Id="rId_caovtvo6y7lqnlwo_q_t" Type="http://schemas.openxmlformats.org/officeDocument/2006/relationships/hyperlink" Target="https://advertisingweek.com/choice-overload-is-killing-marketing-heres-what-actually-breaks-through/" TargetMode="External"/><Relationship Id="rIdysmbnkgafhcp9frhtii2n" Type="http://schemas.openxmlformats.org/officeDocument/2006/relationships/hyperlink" Target="https://www.vml.com/insight/cannes-lions-2026-key-trends" TargetMode="External"/><Relationship Id="rIddfl2bdjlkqg0q9mh-wbsn" Type="http://schemas.openxmlformats.org/officeDocument/2006/relationships/hyperlink" Target="https://www.mckinsey.com/capabilities/growth-marketing-and-sales/our-insights/next-in-growth/the-real-signals-from-cannes-lions-2026" TargetMode="External"/><Relationship Id="rIdsxcrf_04vk5tp-jacpp4i" Type="http://schemas.openxmlformats.org/officeDocument/2006/relationships/hyperlink" Target="https://www.thedrum.com/news/rory-sutherland-why-marketing-s-biggest-risk-in-2026-is-mistaking-efficiency-for-progress" TargetMode="External"/><Relationship Id="rIdbxwhb-708shmxnfodouhr" Type="http://schemas.openxmlformats.org/officeDocument/2006/relationships/hyperlink" Target="https://thegodscale.com/digital-fatigue-marketing-2026-burnt-out-audiences/" TargetMode="External"/><Relationship Id="rIdalmsxe7syarrbvuzscnnv" Type="http://schemas.openxmlformats.org/officeDocument/2006/relationships/hyperlink" Target="https://speakwiseapp.com/blog/decision-fatigue-statistics" TargetMode="External"/><Relationship Id="rIdfasdbrfraq3jz7k0ex21r" Type="http://schemas.openxmlformats.org/officeDocument/2006/relationships/hyperlink" Target="https://www.businesswire.com/news/home/20260520929200/en/NerdWallet-Launches-Consumer-Financial-Resilience-Index-as-Recession-Fears-Rise" TargetMode="External"/><Relationship Id="rId2cibp_olmwsh3t2aqko5s" Type="http://schemas.openxmlformats.org/officeDocument/2006/relationships/hyperlink" Target="https://www.decisionmarketing.co.uk/news/marketers-complain-of-chaos-burn-out-and-fatigue" TargetMode="External"/><Relationship Id="rIdsbojwrefob95bn-xlj6k_" Type="http://schemas.openxmlformats.org/officeDocument/2006/relationships/hyperlink" Target="https://247wallst.com/investing/2026/08/20/klarna-slides-5-affirm-slips-3-but-paypal-stays-in-the-green-is-a-rotation-in-bnpl-stocks-afoot/" TargetMode="External"/><Relationship Id="rId5hqhzjdper3nb755gli8p" Type="http://schemas.openxmlformats.org/officeDocument/2006/relationships/hyperlink" Target="https://www.fool.com/investing/2026/08/18/why-klarna-stock-crashed-22-on-tuesday-morning/" TargetMode="External"/><Relationship Id="rIdeypl1rkydqvsxite7mvj-" Type="http://schemas.openxmlformats.org/officeDocument/2006/relationships/hyperlink" Target="https://www.cnn.com/2026/05/21/economy/consumer-spending-target-walmart" TargetMode="External"/><Relationship Id="rId5vxit9cfsrputhmuaekfc" Type="http://schemas.openxmlformats.org/officeDocument/2006/relationships/hyperlink" Target="https://nielseniq.com/global/en/insights/analysis/2026/decoding-americas-great-consumer-split-inside-the-new-k-shaped-economy/" TargetMode="External"/><Relationship Id="rIdurayqwvhk76393awffiwo" Type="http://schemas.openxmlformats.org/officeDocument/2006/relationships/hyperlink" Target="https://news.gallup.com/poll/708905/affordability-dominates-americans-financial-worries.aspx" TargetMode="External"/><Relationship Id="rIdr9vfddbuerufcwennpoow" Type="http://schemas.openxmlformats.org/officeDocument/2006/relationships/hyperlink" Target="https://www.apa.org/monitor/2026/04-05/financially-stressed-digitally-tempted" TargetMode="External"/><Relationship Id="rIda2po2ltk6huvrfai-fbsx" Type="http://schemas.openxmlformats.org/officeDocument/2006/relationships/hyperlink" Target="https://www.lendingtree.com/personal/buy-now-pay-later-loan-statistics/" TargetMode="External"/><Relationship Id="rIddactghfpv_qrajn5o_pay" Type="http://schemas.openxmlformats.org/officeDocument/2006/relationships/hyperlink" Target="https://www.bakeryandsnacks.com/Article/2026/07/22/cortisol-the-viral-trend-thats-rewriting-shopping-lists/" TargetMode="External"/><Relationship Id="rIds3yvkex6dcycvmpiahkvz" Type="http://schemas.openxmlformats.org/officeDocument/2006/relationships/hyperlink" Target="https://finance.yahoo.com/economy/articles/dollar-general-ceo-says-core-110300504.html" TargetMode="External"/><Relationship Id="rIdzw-nwewnxyfnnczxazz3j" Type="http://schemas.openxmlformats.org/officeDocument/2006/relationships/hyperlink" Target="https://www.marketplace.org/story/2026/07/06/anxiety-is-driving-some-of-our-backtoschool-buying-habits" TargetMode="External"/><Relationship Id="rIdh8-jkpy_jtgywd52p1qyr" Type="http://schemas.openxmlformats.org/officeDocument/2006/relationships/hyperlink" Target="https://www.bostonglobe.com/2026/09/14/lifestyle/treat-economy-wine-pastries-value/" TargetMode="External"/><Relationship Id="rIdlximu-d09fsocoj_vuacj" Type="http://schemas.openxmlformats.org/officeDocument/2006/relationships/hyperlink" Target="https://www.creditkarma.com/about/commentary/forget-doom-scrolling-americans-now-doom-spend-to-cope-with-stress" TargetMode="External"/><Relationship Id="rId-mxejmb3ker3jwlwnsjc0" Type="http://schemas.openxmlformats.org/officeDocument/2006/relationships/hyperlink" Target="https://www.infobae.com/america/agencias/2025/11/20/el-79-de-los-jovenes-en-espana-recurre-a-las-compras-para-aliviar-el-estres-segun-un-estudio/" TargetMode="External"/><Relationship Id="rIdnvxwk00v7egf2cqkbafp4" Type="http://schemas.openxmlformats.org/officeDocument/2006/relationships/hyperlink" Target="https://pmc.ncbi.nlm.nih.gov/articles/PMC11862637/" TargetMode="External"/><Relationship Id="rIdosdci5ustg5y3g2btbipl" Type="http://schemas.openxmlformats.org/officeDocument/2006/relationships/hyperlink" Target="https://econlife.com/2015/05/complex-decision-making-at-mcdonalds/" TargetMode="External"/><Relationship Id="rIdwl_eswp1tcew90s3jrrbi" Type="http://schemas.openxmlformats.org/officeDocument/2006/relationships/hyperlink" Target="https://retail-news.de/emotionales-kaufverhalten-deutschland/" TargetMode="External"/><Relationship Id="rIdyt3tlfq1o_oqjq-x_h7v8" Type="http://schemas.openxmlformats.org/officeDocument/2006/relationships/hyperlink" Target="https://www.tinybudgetlife.com/what-is-girl-math/" TargetMode="External"/><Relationship Id="rIdr7tdb0v_n1qux3ue7baqz" Type="http://schemas.openxmlformats.org/officeDocument/2006/relationships/hyperlink" Target="https://www.aol.com/articles/girl-math-loud-budgeting-moneymaxxing-170004000.html" TargetMode="External"/><Relationship Id="rIdlq5tqjdzt-9eim9y4iox6" Type="http://schemas.openxmlformats.org/officeDocument/2006/relationships/hyperlink" Target="https://cnnespanol.cnn.com/2024/11/10/compras-compulsivas-doom-spending-trax" TargetMode="External"/><Relationship Id="rIdo3cxmzolexppkh2hvdjw5" Type="http://schemas.openxmlformats.org/officeDocument/2006/relationships/hyperlink" Target="https://www.thegrocer.co.uk/comment-and-opinion/lidl-has-come-out-punching-in-2025-what-is-making-it-so-confident/700882.article" TargetMode="External"/><Relationship Id="rId_nphewfoki5opv2nlawjx" Type="http://schemas.openxmlformats.org/officeDocument/2006/relationships/hyperlink" Target="https://www.elconfidencialdigital.com/articulo/dinero/compras-compulsivas-internet-son-cosa-mujeres-cada-vez-mas-hombres-menores-caen-ansiedad-depresion/202608211900001036743.html" TargetMode="External"/><Relationship Id="rId2hvi0z-9eolwvl1zuvfav" Type="http://schemas.openxmlformats.org/officeDocument/2006/relationships/hyperlink" Target="https://exame.com/invest/mercados/doom-spending-por-que-a-geracao-z-esta-gastando-mesmo-sem-dinheiro/" TargetMode="External"/><Relationship Id="rIduinepuouniggv9r9bzac-" Type="http://schemas.openxmlformats.org/officeDocument/2006/relationships/hyperlink" Target="https://oha.digital/bye-bye-doom-spending-wie-inflation-gen-zs-umgang-mit-geld-veraendert/" TargetMode="External"/><Relationship Id="rId3xjmu1urttag_cniaglt0" Type="http://schemas.openxmlformats.org/officeDocument/2006/relationships/hyperlink" Target="https://www.prdaily.com/duolingo-shares-pr-secrets-of-viral-death-of-duo-campaign/" TargetMode="External"/><Relationship Id="rIdjpy_63yi42axasg9lo-xp" Type="http://schemas.openxmlformats.org/officeDocument/2006/relationships/hyperlink" Target="https://www.cbnews.fr/etudes/consommateur-francais-2025-anxieux-exigeant-quete-authenticite" TargetMode="External"/><Relationship Id="rId19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2026-09-15T11:48:03.433Z</dcterms:created>
  <dcterms:modified xsi:type="dcterms:W3CDTF">2026-09-15T11:48:03.433Z</dcterms:modified>
</cp:coreProperties>
</file>

<file path=docProps/custom.xml><?xml version="1.0" encoding="utf-8"?>
<Properties xmlns="http://schemas.openxmlformats.org/officeDocument/2006/custom-properties" xmlns:vt="http://schemas.openxmlformats.org/officeDocument/2006/docPropsVTypes"/>
</file>