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684"/>
        <w:bidiVisual/>
        <w:tblW w:w="10200" w:type="dxa"/>
        <w:jc w:val="center"/>
        <w:tblInd w:w="0" w:type="dxa"/>
        <w:tblLook w:val="04A0" w:firstRow="1" w:lastRow="0" w:firstColumn="1" w:lastColumn="0" w:noHBand="0" w:noVBand="1"/>
      </w:tblPr>
      <w:tblGrid>
        <w:gridCol w:w="5168"/>
        <w:gridCol w:w="5032"/>
      </w:tblGrid>
      <w:tr w:rsidR="002A79AA" w14:paraId="2CABC2B1" w14:textId="77777777" w:rsidTr="002A79AA">
        <w:trPr>
          <w:trHeight w:val="289"/>
          <w:jc w:val="center"/>
        </w:trPr>
        <w:tc>
          <w:tcPr>
            <w:tcW w:w="5168" w:type="dxa"/>
          </w:tcPr>
          <w:p w14:paraId="644882E1" w14:textId="78D6FEDD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color w:val="000000" w:themeColor="text1"/>
                <w:sz w:val="36"/>
                <w:szCs w:val="36"/>
                <w:rtl/>
                <w:lang w:bidi="fa-IR"/>
              </w:rPr>
              <w:t>سید مهدی میرفندرسکی</w:t>
            </w:r>
          </w:p>
        </w:tc>
        <w:tc>
          <w:tcPr>
            <w:tcW w:w="5032" w:type="dxa"/>
          </w:tcPr>
          <w:p w14:paraId="4CD1EE32" w14:textId="59785365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rtl/>
                <w:lang w:bidi="fa-IR"/>
              </w:rPr>
              <w:t>محمدمهدی هجرتی</w:t>
            </w:r>
          </w:p>
        </w:tc>
      </w:tr>
      <w:tr w:rsidR="002A79AA" w14:paraId="6A03C331" w14:textId="77777777" w:rsidTr="002A79AA">
        <w:trPr>
          <w:trHeight w:val="289"/>
          <w:jc w:val="center"/>
        </w:trPr>
        <w:tc>
          <w:tcPr>
            <w:tcW w:w="5168" w:type="dxa"/>
          </w:tcPr>
          <w:p w14:paraId="69C6FCA0" w14:textId="1825132F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rtl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lang w:bidi="fa-IR"/>
              </w:rPr>
              <w:t>9723093</w:t>
            </w:r>
          </w:p>
        </w:tc>
        <w:tc>
          <w:tcPr>
            <w:tcW w:w="5032" w:type="dxa"/>
          </w:tcPr>
          <w:p w14:paraId="11D66C41" w14:textId="1DB0A816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6"/>
                <w:szCs w:val="36"/>
                <w:lang w:bidi="fa-IR"/>
              </w:rPr>
              <w:t>9723100</w:t>
            </w:r>
          </w:p>
        </w:tc>
      </w:tr>
      <w:tr w:rsidR="002A79AA" w14:paraId="5348BB00" w14:textId="77777777" w:rsidTr="002A79AA">
        <w:trPr>
          <w:trHeight w:val="230"/>
          <w:jc w:val="center"/>
        </w:trPr>
        <w:tc>
          <w:tcPr>
            <w:tcW w:w="5168" w:type="dxa"/>
          </w:tcPr>
          <w:p w14:paraId="5458C190" w14:textId="172E213D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 xml:space="preserve">پروژه ی </w:t>
            </w:r>
            <w:r>
              <w:rPr>
                <w:rFonts w:ascii="Vazir" w:hAnsi="Vazir" w:cs="Vazir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پایانی</w:t>
            </w: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 xml:space="preserve"> رایانش ابری</w:t>
            </w:r>
          </w:p>
        </w:tc>
        <w:tc>
          <w:tcPr>
            <w:tcW w:w="5032" w:type="dxa"/>
          </w:tcPr>
          <w:p w14:paraId="6C06932B" w14:textId="79BA7FA2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 xml:space="preserve">داکر </w:t>
            </w:r>
            <w:r>
              <w:rPr>
                <w:rFonts w:ascii="Vazir" w:hAnsi="Vazir" w:cs="Vazir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 xml:space="preserve">و </w:t>
            </w: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کوبرنتیز</w:t>
            </w:r>
          </w:p>
        </w:tc>
      </w:tr>
      <w:tr w:rsidR="002A79AA" w14:paraId="478908E9" w14:textId="77777777" w:rsidTr="002A79AA">
        <w:trPr>
          <w:trHeight w:val="230"/>
          <w:jc w:val="center"/>
        </w:trPr>
        <w:tc>
          <w:tcPr>
            <w:tcW w:w="5168" w:type="dxa"/>
          </w:tcPr>
          <w:p w14:paraId="283ADBDF" w14:textId="77777777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استاد جوادی</w:t>
            </w:r>
          </w:p>
        </w:tc>
        <w:tc>
          <w:tcPr>
            <w:tcW w:w="5032" w:type="dxa"/>
          </w:tcPr>
          <w:p w14:paraId="7511D0ED" w14:textId="3DB87DF0" w:rsidR="002A79AA" w:rsidRDefault="002A79AA" w:rsidP="002A79AA">
            <w:pPr>
              <w:bidi/>
              <w:spacing w:after="0" w:line="240" w:lineRule="auto"/>
              <w:jc w:val="center"/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lang w:bidi="fa-IR"/>
              </w:rPr>
            </w:pPr>
            <w:r>
              <w:rPr>
                <w:rFonts w:ascii="Vazir" w:hAnsi="Vazir" w:cs="Vazir" w:hint="cs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>بهمن</w:t>
            </w: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  <w:r>
              <w:rPr>
                <w:rFonts w:ascii="Vazir" w:hAnsi="Vazir" w:cs="Vazir"/>
                <w:b/>
                <w:bCs/>
                <w:color w:val="000000" w:themeColor="text1"/>
                <w:sz w:val="32"/>
                <w:szCs w:val="32"/>
                <w:lang w:bidi="fa-IR"/>
              </w:rPr>
              <w:t>1400</w:t>
            </w:r>
          </w:p>
        </w:tc>
      </w:tr>
    </w:tbl>
    <w:p w14:paraId="6F27B360" w14:textId="77777777" w:rsidR="00013922" w:rsidRDefault="006F4104">
      <w:pPr>
        <w:bidi/>
        <w:jc w:val="center"/>
        <w:rPr>
          <w:rFonts w:ascii="Vazir" w:hAnsi="Vazir" w:cs="Vazir"/>
          <w:b/>
          <w:bCs/>
          <w:color w:val="000000" w:themeColor="text1"/>
          <w:sz w:val="40"/>
          <w:szCs w:val="40"/>
          <w:lang w:bidi="fa-IR"/>
        </w:rPr>
      </w:pPr>
      <w:r>
        <w:rPr>
          <w:rFonts w:ascii="Vazir" w:hAnsi="Vazir" w:cs="Vazir"/>
          <w:b/>
          <w:bCs/>
          <w:color w:val="000000" w:themeColor="text1"/>
          <w:sz w:val="40"/>
          <w:szCs w:val="40"/>
          <w:rtl/>
          <w:lang w:bidi="fa-IR"/>
        </w:rPr>
        <w:t>به نام خدا</w:t>
      </w:r>
    </w:p>
    <w:p w14:paraId="2491B725" w14:textId="64A7A5F7" w:rsidR="002A79AA" w:rsidRDefault="002A79AA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5501508A" w14:textId="2A24A8A9" w:rsidR="002A79AA" w:rsidRDefault="002A79AA" w:rsidP="003418C0">
      <w:pPr>
        <w:bidi/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color w:val="000000" w:themeColor="text1"/>
          <w:sz w:val="28"/>
          <w:szCs w:val="28"/>
          <w:rtl/>
          <w:lang w:bidi="fa-IR"/>
        </w:rPr>
        <w:t>گام دوم</w:t>
      </w:r>
      <w:r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  <w:t>:</w:t>
      </w:r>
      <w:r w:rsidR="003418C0">
        <w:rPr>
          <w:rFonts w:ascii="Vazir" w:hAnsi="Vazir" w:cs="Vazir" w:hint="cs"/>
          <w:b/>
          <w:bCs/>
          <w:color w:val="000000" w:themeColor="text1"/>
          <w:sz w:val="28"/>
          <w:szCs w:val="28"/>
          <w:rtl/>
          <w:lang w:bidi="fa-IR"/>
        </w:rPr>
        <w:t xml:space="preserve"> </w:t>
      </w:r>
    </w:p>
    <w:p w14:paraId="31F1BFC6" w14:textId="3BA40E0D" w:rsidR="003418C0" w:rsidRPr="003418C0" w:rsidRDefault="003418C0" w:rsidP="003418C0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3418C0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بیلد کردن ایمیج</w:t>
      </w:r>
    </w:p>
    <w:p w14:paraId="47677330" w14:textId="64A24998" w:rsidR="003418C0" w:rsidRDefault="003418C0" w:rsidP="003418C0">
      <w:pPr>
        <w:bidi/>
        <w:jc w:val="center"/>
        <w:rPr>
          <w:rFonts w:ascii="Vazir" w:hAnsi="Vazir" w:cs="Vazir"/>
          <w:color w:val="000000" w:themeColor="text1"/>
          <w:sz w:val="28"/>
          <w:szCs w:val="28"/>
          <w:rtl/>
          <w:lang w:bidi="fa-IR"/>
        </w:rPr>
      </w:pPr>
      <w:r>
        <w:rPr>
          <w:rFonts w:cs="B Titr"/>
          <w:noProof/>
          <w:sz w:val="32"/>
          <w:szCs w:val="32"/>
          <w:lang w:bidi="fa-IR"/>
        </w:rPr>
        <w:drawing>
          <wp:inline distT="0" distB="0" distL="0" distR="0" wp14:anchorId="40EE48C0" wp14:editId="1069C33F">
            <wp:extent cx="4838700" cy="3337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EF92" w14:textId="77777777" w:rsid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3DA81EB7" w14:textId="77777777" w:rsid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5E3840F5" w14:textId="77777777" w:rsid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1AADAC7C" w14:textId="77777777" w:rsid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1C51AEA4" w14:textId="77777777" w:rsid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7908E4C3" w14:textId="6D1AE998" w:rsidR="003418C0" w:rsidRDefault="003418C0" w:rsidP="003418C0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lastRenderedPageBreak/>
        <w:t>ارسال ایمیج روی داکرهاب</w:t>
      </w:r>
    </w:p>
    <w:p w14:paraId="087A92B9" w14:textId="540D021B" w:rsidR="003418C0" w:rsidRPr="003418C0" w:rsidRDefault="003418C0" w:rsidP="003418C0">
      <w:pPr>
        <w:bidi/>
        <w:jc w:val="center"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860793">
        <w:rPr>
          <w:rFonts w:cs="B Titr"/>
          <w:noProof/>
          <w:sz w:val="32"/>
          <w:szCs w:val="32"/>
          <w:rtl/>
          <w:lang w:bidi="fa-IR"/>
        </w:rPr>
        <w:drawing>
          <wp:inline distT="0" distB="0" distL="0" distR="0" wp14:anchorId="61CD5CB7" wp14:editId="7C834C24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7DF8" w14:textId="1216978F" w:rsidR="002A79AA" w:rsidRDefault="003418C0" w:rsidP="003418C0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3418C0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تست روی سیستم شخصی</w:t>
      </w:r>
    </w:p>
    <w:p w14:paraId="387E49A8" w14:textId="2879D19C" w:rsidR="003418C0" w:rsidRPr="003418C0" w:rsidRDefault="003418C0" w:rsidP="003418C0">
      <w:p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>
        <w:rPr>
          <w:rFonts w:cs="B Titr"/>
          <w:noProof/>
          <w:sz w:val="32"/>
          <w:szCs w:val="32"/>
          <w:lang w:bidi="fa-IR"/>
        </w:rPr>
        <w:drawing>
          <wp:inline distT="0" distB="0" distL="0" distR="0" wp14:anchorId="4E59A359" wp14:editId="5FDC7B7A">
            <wp:extent cx="5932170" cy="3270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12E2" w14:textId="2F0019F5" w:rsidR="002A79AA" w:rsidRPr="003418C0" w:rsidRDefault="003418C0" w:rsidP="003418C0">
      <w:pPr>
        <w:pStyle w:val="ListParagraph"/>
        <w:numPr>
          <w:ilvl w:val="0"/>
          <w:numId w:val="1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محتویات داکرفایل</w:t>
      </w:r>
    </w:p>
    <w:p w14:paraId="0EA84C03" w14:textId="273CAEFE" w:rsidR="002A79AA" w:rsidRPr="00554337" w:rsidRDefault="002A79AA" w:rsidP="002A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alpine</w:t>
      </w:r>
    </w:p>
    <w:p w14:paraId="6978D90B" w14:textId="77777777" w:rsidR="002A79AA" w:rsidRPr="00554337" w:rsidRDefault="002A79AA" w:rsidP="002A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apk update</w:t>
      </w:r>
    </w:p>
    <w:p w14:paraId="5C2B5F8C" w14:textId="77777777" w:rsidR="002A79AA" w:rsidRPr="00554337" w:rsidRDefault="002A79AA" w:rsidP="002A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apk add curl &amp;&amp; apk add python3 &amp;&amp; apk add py3-pip &amp;&amp;  pip3 install requests &amp;&amp; pip3 install pyyaml &amp;&amp; pip3 install redis &amp;&amp; pip3 install pyshorteners</w:t>
      </w:r>
    </w:p>
    <w:p w14:paraId="06FD74ED" w14:textId="77777777" w:rsidR="002A79AA" w:rsidRPr="00554337" w:rsidRDefault="002A79AA" w:rsidP="002A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.</w:t>
      </w:r>
    </w:p>
    <w:p w14:paraId="447B4D43" w14:textId="77777777" w:rsidR="002A79AA" w:rsidRPr="000F284F" w:rsidRDefault="002A79AA" w:rsidP="002A79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55433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554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python3 main.py</w:t>
      </w:r>
    </w:p>
    <w:p w14:paraId="78D1F8BB" w14:textId="2A401E5D" w:rsidR="002A79AA" w:rsidRDefault="003418C0" w:rsidP="003418C0">
      <w:pPr>
        <w:spacing w:after="0" w:line="240" w:lineRule="auto"/>
        <w:rPr>
          <w:rFonts w:ascii="Vazir" w:hAnsi="Vazir" w:cs="Vazir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745A06BD" w14:textId="232DE487" w:rsidR="002A79AA" w:rsidRDefault="002A79AA" w:rsidP="002A79AA">
      <w:pPr>
        <w:bidi/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Vazir" w:hAnsi="Vazir" w:cs="Vazir" w:hint="cs"/>
          <w:b/>
          <w:bCs/>
          <w:color w:val="000000" w:themeColor="text1"/>
          <w:sz w:val="28"/>
          <w:szCs w:val="28"/>
          <w:rtl/>
          <w:lang w:bidi="fa-IR"/>
        </w:rPr>
        <w:lastRenderedPageBreak/>
        <w:t xml:space="preserve">گام </w:t>
      </w:r>
      <w:r w:rsidR="003418C0">
        <w:rPr>
          <w:rFonts w:ascii="Vazir" w:hAnsi="Vazir" w:cs="Vazir" w:hint="cs"/>
          <w:b/>
          <w:bCs/>
          <w:color w:val="000000" w:themeColor="text1"/>
          <w:sz w:val="28"/>
          <w:szCs w:val="28"/>
          <w:rtl/>
          <w:lang w:bidi="fa-IR"/>
        </w:rPr>
        <w:t>سوم</w:t>
      </w:r>
      <w:r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  <w:t>:</w:t>
      </w:r>
    </w:p>
    <w:p w14:paraId="3FCF8E96" w14:textId="42CDCA61" w:rsidR="003418C0" w:rsidRPr="003418C0" w:rsidRDefault="003418C0" w:rsidP="003418C0">
      <w:pPr>
        <w:bidi/>
        <w:ind w:firstLine="360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  <w:r w:rsidRPr="003418C0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بررسی منابع</w:t>
      </w:r>
      <w:r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:</w:t>
      </w:r>
    </w:p>
    <w:p w14:paraId="10CCCDC3" w14:textId="4CB46690" w:rsidR="003418C0" w:rsidRPr="003418C0" w:rsidRDefault="003418C0" w:rsidP="003418C0">
      <w:pPr>
        <w:bidi/>
        <w:ind w:left="360"/>
        <w:jc w:val="center"/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</w:pPr>
      <w:r w:rsidRPr="00A52624">
        <w:rPr>
          <w:noProof/>
          <w:rtl/>
          <w:lang w:bidi="fa-IR"/>
        </w:rPr>
        <w:drawing>
          <wp:inline distT="0" distB="0" distL="0" distR="0" wp14:anchorId="0CE89EEA" wp14:editId="395E6DA5">
            <wp:extent cx="5943600" cy="21863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351" w14:textId="77777777" w:rsidR="003418C0" w:rsidRPr="003418C0" w:rsidRDefault="003418C0" w:rsidP="003418C0">
      <w:pPr>
        <w:bidi/>
        <w:rPr>
          <w:rFonts w:ascii="Vazir" w:hAnsi="Vazir" w:cs="Vazir"/>
          <w:sz w:val="24"/>
          <w:szCs w:val="24"/>
          <w:lang w:bidi="fa-IR"/>
        </w:rPr>
      </w:pPr>
      <w:r w:rsidRPr="003418C0">
        <w:rPr>
          <w:rFonts w:ascii="Vazir" w:hAnsi="Vazir" w:cs="Vazir"/>
          <w:sz w:val="24"/>
          <w:szCs w:val="24"/>
          <w:rtl/>
        </w:rPr>
        <w:t>برای جلوگیری از ناسازگاری داده</w:t>
      </w:r>
      <w:r w:rsidRPr="003418C0">
        <w:rPr>
          <w:rFonts w:ascii="Vazir" w:hAnsi="Vazir" w:cs="Vazir"/>
          <w:sz w:val="24"/>
          <w:szCs w:val="24"/>
          <w:rtl/>
          <w:lang w:bidi="fa-IR"/>
        </w:rPr>
        <w:t>‌</w:t>
      </w:r>
      <w:r w:rsidRPr="003418C0">
        <w:rPr>
          <w:rFonts w:ascii="Vazir" w:hAnsi="Vazir" w:cs="Vazir"/>
          <w:sz w:val="24"/>
          <w:szCs w:val="24"/>
          <w:rtl/>
        </w:rPr>
        <w:t xml:space="preserve">ها از یک پاد ردیس استفاده شده است. در صورت استفاده از چندین پاد مشکلات متعددی در درج و خواندن پیش خواهد آمد. </w:t>
      </w:r>
    </w:p>
    <w:p w14:paraId="775739D0" w14:textId="6D522B5D" w:rsidR="002A79AA" w:rsidRPr="003418C0" w:rsidRDefault="003418C0" w:rsidP="003418C0">
      <w:pPr>
        <w:bidi/>
        <w:ind w:firstLine="720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  <w:r w:rsidRPr="003418C0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تست سیستم:</w:t>
      </w:r>
    </w:p>
    <w:p w14:paraId="09835933" w14:textId="036766A8" w:rsidR="003418C0" w:rsidRDefault="003418C0" w:rsidP="003418C0">
      <w:pPr>
        <w:bidi/>
        <w:rPr>
          <w:rFonts w:ascii="Vazir" w:hAnsi="Vazir" w:cs="Vazir"/>
          <w:color w:val="000000" w:themeColor="text1"/>
          <w:sz w:val="28"/>
          <w:szCs w:val="28"/>
          <w:rtl/>
          <w:lang w:bidi="fa-IR"/>
        </w:rPr>
      </w:pPr>
      <w:r w:rsidRPr="00B56F0F">
        <w:rPr>
          <w:rFonts w:cs="B Nazanin"/>
          <w:noProof/>
          <w:sz w:val="30"/>
          <w:szCs w:val="30"/>
          <w:rtl/>
          <w:lang w:bidi="fa-IR"/>
        </w:rPr>
        <w:drawing>
          <wp:inline distT="0" distB="0" distL="0" distR="0" wp14:anchorId="30D9FAB9" wp14:editId="2ADF75FB">
            <wp:extent cx="5943600" cy="544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C490" w14:textId="50063126" w:rsidR="003418C0" w:rsidRDefault="003418C0" w:rsidP="003418C0">
      <w:pPr>
        <w:bidi/>
        <w:rPr>
          <w:rFonts w:ascii="Vazir" w:hAnsi="Vazir" w:cs="Vazir"/>
          <w:color w:val="000000" w:themeColor="text1"/>
          <w:sz w:val="28"/>
          <w:szCs w:val="28"/>
          <w:rtl/>
          <w:lang w:bidi="fa-IR"/>
        </w:rPr>
      </w:pPr>
      <w:r w:rsidRPr="00FC3479">
        <w:rPr>
          <w:rFonts w:cs="B Nazanin"/>
          <w:noProof/>
          <w:sz w:val="30"/>
          <w:szCs w:val="30"/>
          <w:rtl/>
          <w:lang w:bidi="fa-IR"/>
        </w:rPr>
        <w:drawing>
          <wp:inline distT="0" distB="0" distL="0" distR="0" wp14:anchorId="18984FE1" wp14:editId="57FCA23B">
            <wp:extent cx="5943600" cy="2931160"/>
            <wp:effectExtent l="0" t="0" r="0" b="2540"/>
            <wp:docPr id="6" name="Picture 6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4669" w14:textId="77777777" w:rsidR="00FA368E" w:rsidRDefault="00FA368E" w:rsidP="00FA368E">
      <w:pPr>
        <w:bidi/>
        <w:ind w:firstLine="720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</w:p>
    <w:p w14:paraId="4452EFE6" w14:textId="2097B16C" w:rsidR="003418C0" w:rsidRDefault="003418C0" w:rsidP="00FA368E">
      <w:pPr>
        <w:bidi/>
        <w:ind w:firstLine="720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  <w:r w:rsidRPr="003418C0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lastRenderedPageBreak/>
        <w:t>بعد از گذشت زمان انقضا</w:t>
      </w:r>
      <w:r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:</w:t>
      </w:r>
    </w:p>
    <w:p w14:paraId="267C85B7" w14:textId="12228E42" w:rsidR="003418C0" w:rsidRPr="003418C0" w:rsidRDefault="003418C0" w:rsidP="003418C0">
      <w:pPr>
        <w:bidi/>
        <w:jc w:val="center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  <w:r w:rsidRPr="00277338">
        <w:rPr>
          <w:rFonts w:cs="B Nazanin"/>
          <w:noProof/>
          <w:sz w:val="30"/>
          <w:szCs w:val="30"/>
          <w:rtl/>
          <w:lang w:bidi="fa-IR"/>
        </w:rPr>
        <w:drawing>
          <wp:inline distT="0" distB="0" distL="0" distR="0" wp14:anchorId="52B8261C" wp14:editId="6E52424C">
            <wp:extent cx="4198620" cy="952824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5751" cy="9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0730" w14:textId="5237F923" w:rsidR="003418C0" w:rsidRPr="00FA368E" w:rsidRDefault="003418C0" w:rsidP="00FA368E">
      <w:pPr>
        <w:bidi/>
        <w:ind w:firstLine="720"/>
        <w:rPr>
          <w:rFonts w:ascii="Vazir" w:hAnsi="Vazir" w:cs="Vazir"/>
          <w:color w:val="000000" w:themeColor="text1"/>
          <w:sz w:val="24"/>
          <w:szCs w:val="24"/>
          <w:rtl/>
          <w:lang w:bidi="fa-IR"/>
        </w:rPr>
      </w:pPr>
      <w:r w:rsidRPr="00FA368E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درخواست نامعتبر:</w:t>
      </w:r>
    </w:p>
    <w:p w14:paraId="485DA5D5" w14:textId="4BAFA85B" w:rsidR="003418C0" w:rsidRPr="002A79AA" w:rsidRDefault="003418C0" w:rsidP="003418C0">
      <w:pPr>
        <w:bidi/>
        <w:jc w:val="center"/>
        <w:rPr>
          <w:rFonts w:ascii="Vazir" w:hAnsi="Vazir" w:cs="Vazir"/>
          <w:color w:val="000000" w:themeColor="text1"/>
          <w:sz w:val="28"/>
          <w:szCs w:val="28"/>
          <w:rtl/>
          <w:lang w:bidi="fa-IR"/>
        </w:rPr>
      </w:pPr>
      <w:r w:rsidRPr="008A33D3">
        <w:rPr>
          <w:rFonts w:cs="B Nazanin"/>
          <w:noProof/>
          <w:sz w:val="30"/>
          <w:szCs w:val="30"/>
          <w:rtl/>
          <w:lang w:bidi="fa-IR"/>
        </w:rPr>
        <w:drawing>
          <wp:inline distT="0" distB="0" distL="0" distR="0" wp14:anchorId="2CDA8BF1" wp14:editId="0EDAE122">
            <wp:extent cx="4538972" cy="1409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345" cy="141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70CA" w14:textId="77777777" w:rsidR="00FA368E" w:rsidRDefault="00FA368E">
      <w:pPr>
        <w:spacing w:after="0" w:line="240" w:lineRule="auto"/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  <w:br w:type="page"/>
      </w:r>
    </w:p>
    <w:p w14:paraId="24249453" w14:textId="6B6A00E6" w:rsidR="00013922" w:rsidRDefault="006F4104" w:rsidP="002A79AA">
      <w:pPr>
        <w:bidi/>
        <w:rPr>
          <w:rFonts w:ascii="Vazir" w:hAnsi="Vazir" w:cs="Vazir"/>
          <w:b/>
          <w:bCs/>
          <w:color w:val="000000" w:themeColor="text1"/>
          <w:sz w:val="28"/>
          <w:szCs w:val="28"/>
          <w:lang w:bidi="fa-IR"/>
        </w:rPr>
      </w:pPr>
      <w:r>
        <w:rPr>
          <w:rFonts w:ascii="Vazir" w:hAnsi="Vazir" w:cs="Vazir"/>
          <w:b/>
          <w:bCs/>
          <w:color w:val="000000" w:themeColor="text1"/>
          <w:sz w:val="28"/>
          <w:szCs w:val="28"/>
          <w:rtl/>
          <w:lang w:bidi="fa-IR"/>
        </w:rPr>
        <w:lastRenderedPageBreak/>
        <w:t>موارد امتیازی:</w:t>
      </w:r>
    </w:p>
    <w:p w14:paraId="2A5B0C6B" w14:textId="77777777" w:rsidR="00013922" w:rsidRPr="00FA368E" w:rsidRDefault="006F4104">
      <w:pPr>
        <w:bidi/>
        <w:rPr>
          <w:b/>
          <w:bCs/>
          <w:sz w:val="20"/>
          <w:szCs w:val="20"/>
        </w:rPr>
      </w:pPr>
      <w:r w:rsidRPr="00FA368E">
        <w:rPr>
          <w:rFonts w:ascii="Vazir" w:hAnsi="Vazir" w:cs="Vazir"/>
          <w:b/>
          <w:bCs/>
          <w:color w:val="000000" w:themeColor="text1"/>
          <w:sz w:val="24"/>
          <w:szCs w:val="24"/>
          <w:rtl/>
          <w:lang w:bidi="fa-IR"/>
        </w:rPr>
        <w:t xml:space="preserve">ساخت کامپوننت </w:t>
      </w:r>
      <w:r w:rsidRPr="00FA368E">
        <w:rPr>
          <w:rFonts w:ascii="Vazir" w:hAnsi="Vazir" w:cs="Vazir"/>
          <w:b/>
          <w:bCs/>
          <w:color w:val="000000" w:themeColor="text1"/>
          <w:sz w:val="24"/>
          <w:szCs w:val="24"/>
          <w:lang w:bidi="fa-IR"/>
        </w:rPr>
        <w:t>HPA</w:t>
      </w:r>
    </w:p>
    <w:p w14:paraId="32C1D0AA" w14:textId="77777777" w:rsidR="00FA368E" w:rsidRDefault="006F4104" w:rsidP="00FA368E">
      <w:pPr>
        <w:pStyle w:val="ListParagraph"/>
        <w:numPr>
          <w:ilvl w:val="0"/>
          <w:numId w:val="5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به طور کلی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۳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نوع پارامتر برای مقیاس کردن خودکار وجود دارد. که </w:t>
      </w:r>
      <w:r w:rsidR="00FA368E"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resource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 xml:space="preserve">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و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pod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و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object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می‌باشد. در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resource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میانگین میزان مصرف شده ی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cpu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و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memory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قابل بررسی می‌باشد به صورتی که اگر از مقدار درصد تعیین شده کمتر یا بیشتر مصرف شده باشد تعداد پاد ها به اندازه مورد نیاز تغییر می‌کند. در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pod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میزان استفاده از منابع در پادها مورد بررسی قرار می‌گیرد. در روش سوم معیار بر روی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object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های متفاوتی تعریف می‌شود.</w:t>
      </w:r>
    </w:p>
    <w:p w14:paraId="5BAE1FA7" w14:textId="77777777" w:rsidR="00FA368E" w:rsidRDefault="006F4104" w:rsidP="00FA368E">
      <w:pPr>
        <w:pStyle w:val="ListParagraph"/>
        <w:numPr>
          <w:ilvl w:val="0"/>
          <w:numId w:val="5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ما از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resource metric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ها و به طور دقیق‌تر از مصرف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cpu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برای ایجاد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HPA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استفاده کردیم. با توجه به اینکه در اینجا صرفاً کارکرد درست برنامه مد نظرمان بود و میخواستیم در صورتی که از بیش از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۵۰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درصد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cpu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پاد ها استفاده شد، به طور خودکار منابع جایگزین آماده شوند.</w:t>
      </w:r>
    </w:p>
    <w:p w14:paraId="40C015C4" w14:textId="3B6E3E25" w:rsidR="00FA368E" w:rsidRDefault="006F4104" w:rsidP="00FA368E">
      <w:pPr>
        <w:pStyle w:val="ListParagraph"/>
        <w:numPr>
          <w:ilvl w:val="0"/>
          <w:numId w:val="5"/>
        </w:num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با دستور زیر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hpa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را </w:t>
      </w:r>
      <w:r w:rsidR="00FA368E"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می سازیم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>:</w:t>
      </w:r>
    </w:p>
    <w:p w14:paraId="6ADB2A97" w14:textId="379BE42C" w:rsidR="00FA368E" w:rsidRPr="00FA368E" w:rsidRDefault="006F4104" w:rsidP="00FA368E">
      <w:pPr>
        <w:pStyle w:val="ListParagraph"/>
        <w:bidi/>
        <w:rPr>
          <w:rFonts w:ascii="Vazir" w:hAnsi="Vazir" w:cs="Vazir"/>
          <w:color w:val="000000" w:themeColor="text1"/>
          <w:rtl/>
          <w:lang w:bidi="fa-IR"/>
        </w:rPr>
      </w:pPr>
      <w:r w:rsidRPr="00FA368E">
        <w:rPr>
          <w:rFonts w:ascii="Vazir" w:hAnsi="Vazir" w:cs="Vazir"/>
          <w:color w:val="000000" w:themeColor="text1"/>
          <w:lang w:bidi="fa-IR"/>
        </w:rPr>
        <w:t xml:space="preserve">kubectl autoscale deployment web-deployment.yaml </w:t>
      </w:r>
      <w:r w:rsidR="00FA368E" w:rsidRPr="00FA368E">
        <w:rPr>
          <w:rFonts w:ascii="Vazir" w:hAnsi="Vazir" w:cs="Vazir"/>
          <w:color w:val="000000" w:themeColor="text1"/>
          <w:lang w:bidi="fa-IR"/>
        </w:rPr>
        <w:t>--</w:t>
      </w:r>
      <w:r w:rsidRPr="00FA368E">
        <w:rPr>
          <w:rFonts w:ascii="Vazir" w:hAnsi="Vazir" w:cs="Vazir"/>
          <w:color w:val="000000" w:themeColor="text1"/>
          <w:lang w:bidi="fa-IR"/>
        </w:rPr>
        <w:t xml:space="preserve">cpu-percent=60 </w:t>
      </w:r>
      <w:r w:rsidR="00FA368E" w:rsidRPr="00FA368E">
        <w:rPr>
          <w:rFonts w:ascii="Vazir" w:hAnsi="Vazir" w:cs="Vazir"/>
          <w:color w:val="000000" w:themeColor="text1"/>
          <w:lang w:bidi="fa-IR"/>
        </w:rPr>
        <w:t>--</w:t>
      </w:r>
      <w:r w:rsidRPr="00FA368E">
        <w:rPr>
          <w:rFonts w:ascii="Vazir" w:hAnsi="Vazir" w:cs="Vazir"/>
          <w:color w:val="000000" w:themeColor="text1"/>
          <w:lang w:bidi="fa-IR"/>
        </w:rPr>
        <w:t xml:space="preserve">min=2 </w:t>
      </w:r>
      <w:r w:rsidR="00FA368E" w:rsidRPr="00FA368E">
        <w:rPr>
          <w:rFonts w:ascii="Vazir" w:hAnsi="Vazir" w:cs="Vazir"/>
          <w:color w:val="000000" w:themeColor="text1"/>
          <w:lang w:bidi="fa-IR"/>
        </w:rPr>
        <w:t>--</w:t>
      </w:r>
      <w:r w:rsidRPr="00FA368E">
        <w:rPr>
          <w:rFonts w:ascii="Vazir" w:hAnsi="Vazir" w:cs="Vazir"/>
          <w:color w:val="000000" w:themeColor="text1"/>
          <w:lang w:bidi="fa-IR"/>
        </w:rPr>
        <w:t>max=8</w:t>
      </w:r>
    </w:p>
    <w:p w14:paraId="70CEE59D" w14:textId="77777777" w:rsidR="00FA368E" w:rsidRDefault="006F4104" w:rsidP="00FA368E">
      <w:pPr>
        <w:pStyle w:val="ListParagraph"/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>با دستور زیر نیز می‌توان جزئیات آن را مشاهده کرد:</w:t>
      </w:r>
    </w:p>
    <w:p w14:paraId="36C5161B" w14:textId="060FC512" w:rsidR="00FA368E" w:rsidRPr="006F4104" w:rsidRDefault="006F4104" w:rsidP="006F4104">
      <w:pPr>
        <w:pStyle w:val="ListParagraph"/>
        <w:bidi/>
        <w:rPr>
          <w:rFonts w:ascii="Vazir" w:hAnsi="Vazir" w:cs="Vazir"/>
          <w:color w:val="000000" w:themeColor="text1"/>
          <w:lang w:bidi="fa-IR"/>
        </w:rPr>
      </w:pPr>
      <w:r w:rsidRPr="00FA368E">
        <w:rPr>
          <w:rFonts w:ascii="Vazir" w:hAnsi="Vazir" w:cs="Vazir"/>
          <w:color w:val="000000" w:themeColor="text1"/>
          <w:lang w:bidi="fa-IR"/>
        </w:rPr>
        <w:t>kubectl get hpa</w:t>
      </w:r>
    </w:p>
    <w:p w14:paraId="1EF96B0D" w14:textId="77777777" w:rsidR="00FA368E" w:rsidRDefault="00FA368E" w:rsidP="00FA368E">
      <w:pPr>
        <w:bidi/>
        <w:rPr>
          <w:rFonts w:ascii="Vazir" w:hAnsi="Vazir" w:cs="Vazir"/>
          <w:b/>
          <w:bCs/>
          <w:color w:val="000000" w:themeColor="text1"/>
          <w:sz w:val="24"/>
          <w:szCs w:val="24"/>
          <w:rtl/>
          <w:lang w:bidi="fa-IR"/>
        </w:rPr>
      </w:pPr>
      <w:r>
        <w:rPr>
          <w:rFonts w:ascii="Vazir" w:hAnsi="Vazir" w:cs="Vazir" w:hint="cs"/>
          <w:b/>
          <w:bCs/>
          <w:color w:val="000000" w:themeColor="text1"/>
          <w:sz w:val="24"/>
          <w:szCs w:val="24"/>
          <w:rtl/>
          <w:lang w:bidi="fa-IR"/>
        </w:rPr>
        <w:t xml:space="preserve">اجرا با </w:t>
      </w:r>
      <w:r>
        <w:rPr>
          <w:rFonts w:ascii="Vazir" w:hAnsi="Vazir" w:cs="Vazir"/>
          <w:b/>
          <w:bCs/>
          <w:color w:val="000000" w:themeColor="text1"/>
          <w:sz w:val="24"/>
          <w:szCs w:val="24"/>
          <w:lang w:bidi="fa-IR"/>
        </w:rPr>
        <w:t>statefulset</w:t>
      </w:r>
      <w:r>
        <w:rPr>
          <w:rFonts w:ascii="Vazir" w:hAnsi="Vazir" w:cs="Vazir" w:hint="cs"/>
          <w:b/>
          <w:bCs/>
          <w:color w:val="000000" w:themeColor="text1"/>
          <w:sz w:val="24"/>
          <w:szCs w:val="24"/>
          <w:rtl/>
          <w:lang w:bidi="fa-IR"/>
        </w:rPr>
        <w:t xml:space="preserve"> و جایگزینی با </w:t>
      </w:r>
      <w:r>
        <w:rPr>
          <w:rFonts w:ascii="Vazir" w:hAnsi="Vazir" w:cs="Vazir"/>
          <w:b/>
          <w:bCs/>
          <w:color w:val="000000" w:themeColor="text1"/>
          <w:sz w:val="24"/>
          <w:szCs w:val="24"/>
          <w:lang w:bidi="fa-IR"/>
        </w:rPr>
        <w:t>deployment</w:t>
      </w:r>
    </w:p>
    <w:p w14:paraId="685B5364" w14:textId="17246A70" w:rsidR="00FA368E" w:rsidRPr="006F4104" w:rsidRDefault="006F4104" w:rsidP="006F4104">
      <w:pPr>
        <w:pStyle w:val="ListParagraph"/>
        <w:numPr>
          <w:ilvl w:val="0"/>
          <w:numId w:val="7"/>
        </w:numPr>
        <w:bidi/>
        <w:rPr>
          <w:rFonts w:ascii="Vazir" w:hAnsi="Vazir" w:cs="Vazir"/>
          <w:b/>
          <w:bCs/>
          <w:color w:val="000000" w:themeColor="text1"/>
          <w:sz w:val="24"/>
          <w:szCs w:val="24"/>
          <w:rtl/>
          <w:lang w:bidi="fa-IR"/>
        </w:rPr>
      </w:pP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به طور کلی برنامه‌های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stateful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برنامه‌هایی هستند که داده‌ها را نگه می‌دارند و مانند دیتابیس ها تغییرات آن‌ها را ترک می‌کنند. در مقابل </w:t>
      </w:r>
      <w:r w:rsidR="00FA368E"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stateless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ها برنامه‌هایی هستند که مانند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nginx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و … داده‌ای در خود نگهداری نمی‌کنند و هر بار داده ی جدید گرفته و آن را پردازش می کنند. در این برنامه ها نیاز به پاد های با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identity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منحصر به فرد </w:t>
      </w:r>
      <w:r w:rsidRPr="00FA368E">
        <w:rPr>
          <w:rFonts w:ascii="Vazir" w:eastAsia="Calibri" w:hAnsi="Vazir" w:cs="Vazir"/>
          <w:color w:val="000000" w:themeColor="text1"/>
          <w:sz w:val="24"/>
          <w:szCs w:val="24"/>
          <w:rtl/>
          <w:lang w:bidi="fa-IR"/>
        </w:rPr>
        <w:t>وجود دارد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به طوری که هر پاد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softHyphen/>
        <w:t xml:space="preserve"> از پاد های دیگر قابل شناسایی باشد. به علاوه در 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statefulset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حتماً به </w:t>
      </w:r>
      <w:r w:rsidR="00FA368E"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>persistent</w:t>
      </w:r>
      <w:r w:rsidRPr="00FA368E">
        <w:rPr>
          <w:rFonts w:ascii="Vazir" w:hAnsi="Vazir" w:cs="Vazir"/>
          <w:color w:val="000000" w:themeColor="text1"/>
          <w:sz w:val="24"/>
          <w:szCs w:val="24"/>
          <w:lang w:bidi="fa-IR"/>
        </w:rPr>
        <w:t xml:space="preserve"> storage</w:t>
      </w:r>
      <w:r w:rsidRPr="00FA368E"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</w:t>
      </w:r>
      <w:r w:rsidRPr="00FA368E">
        <w:rPr>
          <w:rFonts w:ascii="Vazir" w:eastAsia="Calibri" w:hAnsi="Vazir" w:cs="Vazir"/>
          <w:color w:val="000000" w:themeColor="text1"/>
          <w:sz w:val="24"/>
          <w:szCs w:val="24"/>
          <w:rtl/>
          <w:lang w:bidi="fa-IR"/>
        </w:rPr>
        <w:t xml:space="preserve">داریم در این حالت در صورت نابود شدن یک پاد ولیوم اختصاص داده شده باقی می ماند. به همین دلیل در اینجا نیز برای استفاده از ردیس از </w:t>
      </w:r>
      <w:r w:rsidRPr="00FA368E">
        <w:rPr>
          <w:rFonts w:ascii="Vazir" w:eastAsia="Calibri" w:hAnsi="Vazir" w:cs="Vazir"/>
          <w:color w:val="000000" w:themeColor="text1"/>
          <w:sz w:val="24"/>
          <w:szCs w:val="24"/>
          <w:lang w:bidi="fa-IR"/>
        </w:rPr>
        <w:t>statefulset</w:t>
      </w:r>
      <w:r w:rsidRPr="00FA368E">
        <w:rPr>
          <w:rFonts w:ascii="Vazir" w:eastAsia="Calibri" w:hAnsi="Vazir" w:cs="Vazir"/>
          <w:color w:val="000000" w:themeColor="text1"/>
          <w:sz w:val="24"/>
          <w:szCs w:val="24"/>
          <w:rtl/>
          <w:lang w:bidi="fa-IR"/>
        </w:rPr>
        <w:t xml:space="preserve"> استفاده می‌کنیم.</w:t>
      </w:r>
    </w:p>
    <w:p w14:paraId="2C21C886" w14:textId="4258EBD0" w:rsidR="00013922" w:rsidRPr="00FA368E" w:rsidRDefault="00FA368E" w:rsidP="00FA368E">
      <w:pPr>
        <w:bidi/>
        <w:rPr>
          <w:rFonts w:ascii="Vazir" w:hAnsi="Vazir" w:cs="Vazir"/>
          <w:b/>
          <w:bCs/>
          <w:color w:val="000000" w:themeColor="text1"/>
          <w:sz w:val="24"/>
          <w:szCs w:val="24"/>
          <w:lang w:bidi="fa-IR"/>
        </w:rPr>
      </w:pPr>
      <w:r w:rsidRPr="00FA368E">
        <w:rPr>
          <w:rFonts w:ascii="Vazir" w:hAnsi="Vazir" w:cs="Vazir" w:hint="cs"/>
          <w:b/>
          <w:bCs/>
          <w:color w:val="000000" w:themeColor="text1"/>
          <w:sz w:val="24"/>
          <w:szCs w:val="24"/>
          <w:rtl/>
          <w:lang w:bidi="fa-IR"/>
        </w:rPr>
        <w:t xml:space="preserve">پیاده سازی </w:t>
      </w:r>
      <w:r w:rsidRPr="00FA368E">
        <w:rPr>
          <w:rFonts w:ascii="Vazir" w:hAnsi="Vazir" w:cs="Vazir"/>
          <w:b/>
          <w:bCs/>
          <w:color w:val="000000" w:themeColor="text1"/>
          <w:sz w:val="24"/>
          <w:szCs w:val="24"/>
          <w:lang w:bidi="fa-IR"/>
        </w:rPr>
        <w:t>docker-compose</w:t>
      </w:r>
    </w:p>
    <w:p w14:paraId="271695D9" w14:textId="6A5FF824" w:rsidR="00013922" w:rsidRDefault="006F4104">
      <w:pPr>
        <w:bidi/>
        <w:rPr>
          <w:rFonts w:ascii="Vazir" w:hAnsi="Vazir" w:cs="Vazir"/>
          <w:color w:val="000000" w:themeColor="text1"/>
          <w:sz w:val="24"/>
          <w:szCs w:val="24"/>
          <w:lang w:bidi="fa-IR"/>
        </w:rPr>
      </w:pP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فایل </w:t>
      </w:r>
      <w:r>
        <w:rPr>
          <w:rFonts w:ascii="Vazir" w:hAnsi="Vazir" w:cs="Vazir"/>
          <w:color w:val="000000" w:themeColor="text1"/>
          <w:sz w:val="24"/>
          <w:szCs w:val="24"/>
          <w:lang w:bidi="fa-IR"/>
        </w:rPr>
        <w:t>docker-compose</w:t>
      </w: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برای خودکار سازی فرآیند ایجاد دو سرویس </w:t>
      </w:r>
      <w:r>
        <w:rPr>
          <w:rFonts w:ascii="Vazir" w:hAnsi="Vazir" w:cs="Vazir"/>
          <w:color w:val="000000" w:themeColor="text1"/>
          <w:sz w:val="24"/>
          <w:szCs w:val="24"/>
          <w:lang w:bidi="fa-IR"/>
        </w:rPr>
        <w:t>redis</w:t>
      </w: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و </w:t>
      </w:r>
      <w:r>
        <w:rPr>
          <w:rFonts w:ascii="Vazir" w:hAnsi="Vazir" w:cs="Vazir"/>
          <w:color w:val="000000" w:themeColor="text1"/>
          <w:sz w:val="24"/>
          <w:szCs w:val="24"/>
          <w:lang w:bidi="fa-IR"/>
        </w:rPr>
        <w:t>web</w:t>
      </w: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ساخته شد که در آن آدرس قرارگیری </w:t>
      </w:r>
      <w:r>
        <w:rPr>
          <w:rFonts w:ascii="Vazir" w:hAnsi="Vazir" w:cs="Vazir"/>
          <w:color w:val="000000" w:themeColor="text1"/>
          <w:sz w:val="24"/>
          <w:szCs w:val="24"/>
          <w:lang w:bidi="fa-IR"/>
        </w:rPr>
        <w:t>Dockerfile</w:t>
      </w: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یا ایمیج مورد نیاز و تمام نیازمندی های به کار رفته شامل سکرت ها و ولیوم های اختصاص داده شده و متغیر های محیطی و پورت های مپ شده و سایر اطلاعات </w:t>
      </w:r>
      <w:r>
        <w:rPr>
          <w:rFonts w:ascii="Vazir" w:hAnsi="Vazir" w:cs="Vazir" w:hint="cs"/>
          <w:color w:val="000000" w:themeColor="text1"/>
          <w:sz w:val="24"/>
          <w:szCs w:val="24"/>
          <w:rtl/>
          <w:lang w:bidi="fa-IR"/>
        </w:rPr>
        <w:t>آورده</w:t>
      </w:r>
      <w:r>
        <w:rPr>
          <w:rFonts w:ascii="Vazir" w:hAnsi="Vazir" w:cs="Vazir"/>
          <w:color w:val="000000" w:themeColor="text1"/>
          <w:sz w:val="24"/>
          <w:szCs w:val="24"/>
          <w:rtl/>
          <w:lang w:bidi="fa-IR"/>
        </w:rPr>
        <w:t xml:space="preserve"> شده است.</w:t>
      </w:r>
    </w:p>
    <w:sectPr w:rsidR="0001392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EFB"/>
    <w:multiLevelType w:val="hybridMultilevel"/>
    <w:tmpl w:val="05B8A6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22C2D"/>
    <w:multiLevelType w:val="hybridMultilevel"/>
    <w:tmpl w:val="05B8A6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46E28"/>
    <w:multiLevelType w:val="hybridMultilevel"/>
    <w:tmpl w:val="05B8A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23278"/>
    <w:multiLevelType w:val="hybridMultilevel"/>
    <w:tmpl w:val="60F055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21439"/>
    <w:multiLevelType w:val="hybridMultilevel"/>
    <w:tmpl w:val="89748F26"/>
    <w:lvl w:ilvl="0" w:tplc="180CCA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C131A"/>
    <w:multiLevelType w:val="hybridMultilevel"/>
    <w:tmpl w:val="9DBA6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91244"/>
    <w:multiLevelType w:val="hybridMultilevel"/>
    <w:tmpl w:val="8B6E5E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22"/>
    <w:rsid w:val="00013922"/>
    <w:rsid w:val="0015349B"/>
    <w:rsid w:val="002A79AA"/>
    <w:rsid w:val="003418C0"/>
    <w:rsid w:val="006F4104"/>
    <w:rsid w:val="00BC0AFE"/>
    <w:rsid w:val="00FA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3349"/>
  <w15:docId w15:val="{351FE3F8-2871-4BC8-83A5-674D93C7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35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E466D"/>
    <w:rPr>
      <w:color w:val="605E5C"/>
      <w:shd w:val="clear" w:color="auto" w:fill="E1DFDD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3F723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416D-2DFF-4F47-988E-00ABA6810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Hejrati</dc:creator>
  <dc:description/>
  <cp:lastModifiedBy>Mahdi</cp:lastModifiedBy>
  <cp:revision>2</cp:revision>
  <dcterms:created xsi:type="dcterms:W3CDTF">2022-01-26T21:42:00Z</dcterms:created>
  <dcterms:modified xsi:type="dcterms:W3CDTF">2022-01-26T21:42:00Z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