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80D8E3C" w:rsidR="00581E2E" w:rsidRPr="00BB3314" w:rsidRDefault="00C02F4B" w:rsidP="00C02F4B">
      <w:pPr>
        <w:jc w:val="both"/>
        <w:rPr>
          <w:rFonts w:ascii="Calibri Light" w:hAnsi="Calibri Light" w:cs="Calibri Light"/>
          <w:sz w:val="30"/>
          <w:szCs w:val="30"/>
        </w:rPr>
      </w:pPr>
      <w:r w:rsidRPr="00BB3314">
        <w:rPr>
          <w:rFonts w:ascii="Calibri Light" w:hAnsi="Calibri Light" w:cs="Calibri Light"/>
          <w:b/>
          <w:sz w:val="30"/>
          <w:szCs w:val="30"/>
        </w:rPr>
        <w:t>Methodology</w:t>
      </w:r>
    </w:p>
    <w:p w14:paraId="00000002" w14:textId="77777777" w:rsidR="00581E2E" w:rsidRPr="00BB3314" w:rsidRDefault="00581E2E" w:rsidP="00C02F4B">
      <w:pPr>
        <w:jc w:val="both"/>
        <w:rPr>
          <w:rFonts w:ascii="Calibri Light" w:hAnsi="Calibri Light" w:cs="Calibri Light"/>
        </w:rPr>
      </w:pPr>
    </w:p>
    <w:p w14:paraId="00000003" w14:textId="4B46CDEB" w:rsidR="00581E2E" w:rsidRPr="00BB3314" w:rsidRDefault="005B281F" w:rsidP="00BB3314">
      <w:pPr>
        <w:jc w:val="both"/>
        <w:rPr>
          <w:rFonts w:ascii="Calibri Light" w:hAnsi="Calibri Light" w:cs="Calibri Light"/>
        </w:rPr>
      </w:pPr>
      <w:r w:rsidRPr="00BB3314">
        <w:rPr>
          <w:rFonts w:ascii="Calibri Light" w:hAnsi="Calibri Light" w:cs="Calibri Light"/>
          <w:b/>
          <w:bCs/>
        </w:rPr>
        <w:t>1.Study protocol:</w:t>
      </w:r>
      <w:r w:rsidR="00BB3314" w:rsidRPr="00BB3314">
        <w:rPr>
          <w:rFonts w:ascii="Calibri Light" w:hAnsi="Calibri Light" w:cs="Calibri Light"/>
        </w:rPr>
        <w:t xml:space="preserve"> This systematic review and meta-analysis is carried out using Preferred Reporting Items for Systematic Reviews and Meta-Analyses (PRISMA) guidelines to search the literatures and select the appropriate studies along with data extraction and reporting from them.</w:t>
      </w:r>
    </w:p>
    <w:p w14:paraId="00000004" w14:textId="77777777" w:rsidR="00581E2E" w:rsidRPr="00BB3314" w:rsidRDefault="00581E2E" w:rsidP="00C02F4B">
      <w:pPr>
        <w:jc w:val="both"/>
        <w:rPr>
          <w:rFonts w:ascii="Calibri Light" w:hAnsi="Calibri Light" w:cs="Calibri Light"/>
        </w:rPr>
      </w:pPr>
    </w:p>
    <w:p w14:paraId="00000005" w14:textId="19D9F632" w:rsidR="00581E2E" w:rsidRPr="00BB3314" w:rsidRDefault="005B281F" w:rsidP="00C02F4B">
      <w:pPr>
        <w:jc w:val="both"/>
        <w:rPr>
          <w:rFonts w:ascii="Calibri Light" w:hAnsi="Calibri Light" w:cs="Calibri Light"/>
        </w:rPr>
      </w:pPr>
      <w:r w:rsidRPr="00BB3314">
        <w:rPr>
          <w:rFonts w:ascii="Calibri Light" w:hAnsi="Calibri Light" w:cs="Calibri Light"/>
          <w:b/>
          <w:bCs/>
        </w:rPr>
        <w:t>2.Study design and search strategy</w:t>
      </w:r>
      <w:r w:rsidRPr="00BB3314">
        <w:rPr>
          <w:rFonts w:ascii="Calibri Light" w:hAnsi="Calibri Light" w:cs="Calibri Light"/>
        </w:rPr>
        <w:t xml:space="preserve">: With the main objective to investigate the prevalence of antibiotic resistance in urinary tract infections (UTI) among pregnant women, first electronic searches were carried out using </w:t>
      </w:r>
      <w:proofErr w:type="spellStart"/>
      <w:r w:rsidRPr="00BB3314">
        <w:rPr>
          <w:rFonts w:ascii="Calibri Light" w:hAnsi="Calibri Light" w:cs="Calibri Light"/>
        </w:rPr>
        <w:t>Pubmed</w:t>
      </w:r>
      <w:proofErr w:type="spellEnd"/>
      <w:r w:rsidRPr="00BB3314">
        <w:rPr>
          <w:rFonts w:ascii="Calibri Light" w:hAnsi="Calibri Light" w:cs="Calibri Light"/>
        </w:rPr>
        <w:t xml:space="preserve">, </w:t>
      </w:r>
      <w:proofErr w:type="spellStart"/>
      <w:r w:rsidR="00BB3314" w:rsidRPr="00BB3314">
        <w:rPr>
          <w:rFonts w:ascii="Calibri Light" w:hAnsi="Calibri Light" w:cs="Calibri Light"/>
        </w:rPr>
        <w:t>S</w:t>
      </w:r>
      <w:r w:rsidRPr="00BB3314">
        <w:rPr>
          <w:rFonts w:ascii="Calibri Light" w:hAnsi="Calibri Light" w:cs="Calibri Light"/>
        </w:rPr>
        <w:t>cilit</w:t>
      </w:r>
      <w:proofErr w:type="spellEnd"/>
      <w:r w:rsidRPr="00BB3314">
        <w:rPr>
          <w:rFonts w:ascii="Calibri Light" w:hAnsi="Calibri Light" w:cs="Calibri Light"/>
        </w:rPr>
        <w:t xml:space="preserve">, </w:t>
      </w:r>
      <w:r w:rsidR="00BB3314" w:rsidRPr="00BB3314">
        <w:rPr>
          <w:rFonts w:ascii="Calibri Light" w:hAnsi="Calibri Light" w:cs="Calibri Light"/>
        </w:rPr>
        <w:t>G</w:t>
      </w:r>
      <w:r w:rsidRPr="00BB3314">
        <w:rPr>
          <w:rFonts w:ascii="Calibri Light" w:hAnsi="Calibri Light" w:cs="Calibri Light"/>
        </w:rPr>
        <w:t xml:space="preserve">oogle </w:t>
      </w:r>
      <w:r w:rsidR="00BB3314" w:rsidRPr="00BB3314">
        <w:rPr>
          <w:rFonts w:ascii="Calibri Light" w:hAnsi="Calibri Light" w:cs="Calibri Light"/>
        </w:rPr>
        <w:t>S</w:t>
      </w:r>
      <w:r w:rsidRPr="00BB3314">
        <w:rPr>
          <w:rFonts w:ascii="Calibri Light" w:hAnsi="Calibri Light" w:cs="Calibri Light"/>
        </w:rPr>
        <w:t xml:space="preserve">cholar, and </w:t>
      </w:r>
      <w:r w:rsidR="00BB3314" w:rsidRPr="00BB3314">
        <w:rPr>
          <w:rFonts w:ascii="Calibri Light" w:hAnsi="Calibri Light" w:cs="Calibri Light"/>
        </w:rPr>
        <w:t>G</w:t>
      </w:r>
      <w:r w:rsidRPr="00BB3314">
        <w:rPr>
          <w:rFonts w:ascii="Calibri Light" w:hAnsi="Calibri Light" w:cs="Calibri Light"/>
        </w:rPr>
        <w:t>oogle. Studies from the mentioned source were included utilizing the following search terms</w:t>
      </w:r>
      <w:r w:rsidR="00BB3314" w:rsidRPr="00BB3314">
        <w:rPr>
          <w:rFonts w:ascii="Calibri Light" w:hAnsi="Calibri Light" w:cs="Calibri Light"/>
        </w:rPr>
        <w:t xml:space="preserve">: </w:t>
      </w:r>
      <w:r w:rsidRPr="00BB3314">
        <w:rPr>
          <w:rFonts w:ascii="Calibri Light" w:eastAsia="Calibri" w:hAnsi="Calibri Light" w:cs="Calibri Light"/>
        </w:rPr>
        <w:t>"antibiotic"</w:t>
      </w:r>
      <w:r w:rsidR="00BB3314" w:rsidRPr="00BB3314">
        <w:rPr>
          <w:rFonts w:ascii="Calibri Light" w:eastAsia="Calibri" w:hAnsi="Calibri Light" w:cs="Calibri Light"/>
        </w:rPr>
        <w:t>,</w:t>
      </w:r>
      <w:r w:rsidRPr="00BB3314">
        <w:rPr>
          <w:rFonts w:ascii="Calibri Light" w:eastAsia="Calibri" w:hAnsi="Calibri Light" w:cs="Calibri Light"/>
        </w:rPr>
        <w:t xml:space="preserve"> "pregnant woman"</w:t>
      </w:r>
      <w:r w:rsidR="00BB3314" w:rsidRPr="00BB3314">
        <w:rPr>
          <w:rFonts w:ascii="Calibri Light" w:eastAsia="Calibri" w:hAnsi="Calibri Light" w:cs="Calibri Light"/>
        </w:rPr>
        <w:t>,</w:t>
      </w:r>
      <w:r w:rsidRPr="00BB3314">
        <w:rPr>
          <w:rFonts w:ascii="Calibri Light" w:eastAsia="Calibri" w:hAnsi="Calibri Light" w:cs="Calibri Light"/>
        </w:rPr>
        <w:t xml:space="preserve"> "urinary tract infection"</w:t>
      </w:r>
      <w:r w:rsidR="00BB3314" w:rsidRPr="00BB3314">
        <w:rPr>
          <w:rFonts w:ascii="Calibri Light" w:eastAsia="Calibri" w:hAnsi="Calibri Light" w:cs="Calibri Light"/>
        </w:rPr>
        <w:t>,</w:t>
      </w:r>
      <w:r w:rsidRPr="00BB3314">
        <w:rPr>
          <w:rFonts w:ascii="Calibri Light" w:eastAsia="Calibri" w:hAnsi="Calibri Light" w:cs="Calibri Light"/>
        </w:rPr>
        <w:t xml:space="preserve"> "UTI"</w:t>
      </w:r>
      <w:r w:rsidR="00BB3314" w:rsidRPr="00BB3314">
        <w:rPr>
          <w:rFonts w:ascii="Calibri Light" w:eastAsia="Calibri" w:hAnsi="Calibri Light" w:cs="Calibri Light"/>
        </w:rPr>
        <w:t>,</w:t>
      </w:r>
      <w:r w:rsidRPr="00BB3314">
        <w:rPr>
          <w:rFonts w:ascii="Calibri Light" w:eastAsia="Calibri" w:hAnsi="Calibri Light" w:cs="Calibri Light"/>
        </w:rPr>
        <w:t xml:space="preserve"> "resistance"</w:t>
      </w:r>
      <w:r w:rsidR="00BB3314" w:rsidRPr="00BB3314">
        <w:rPr>
          <w:rFonts w:ascii="Calibri Light" w:eastAsia="Calibri" w:hAnsi="Calibri Light" w:cs="Calibri Light"/>
        </w:rPr>
        <w:t>,</w:t>
      </w:r>
      <w:r w:rsidRPr="00BB3314">
        <w:rPr>
          <w:rFonts w:ascii="Calibri Light" w:eastAsia="Calibri" w:hAnsi="Calibri Light" w:cs="Calibri Light"/>
        </w:rPr>
        <w:t xml:space="preserve"> "susceptibility"</w:t>
      </w:r>
      <w:r w:rsidR="00BB3314" w:rsidRPr="00BB3314">
        <w:rPr>
          <w:rFonts w:ascii="Calibri Light" w:eastAsia="Calibri" w:hAnsi="Calibri Light" w:cs="Calibri Light"/>
        </w:rPr>
        <w:t>,</w:t>
      </w:r>
      <w:r w:rsidRPr="00BB3314">
        <w:rPr>
          <w:rFonts w:ascii="Calibri Light" w:eastAsia="Calibri" w:hAnsi="Calibri Light" w:cs="Calibri Light"/>
        </w:rPr>
        <w:t xml:space="preserve"> "Bangladesh"</w:t>
      </w:r>
      <w:r w:rsidR="00BB3314" w:rsidRPr="00BB3314">
        <w:rPr>
          <w:rFonts w:ascii="Calibri Light" w:eastAsia="Calibri" w:hAnsi="Calibri Light" w:cs="Calibri Light"/>
        </w:rPr>
        <w:t>,</w:t>
      </w:r>
      <w:r w:rsidRPr="00BB3314">
        <w:rPr>
          <w:rFonts w:ascii="Calibri Light" w:eastAsia="Calibri" w:hAnsi="Calibri Light" w:cs="Calibri Light"/>
        </w:rPr>
        <w:t xml:space="preserve"> "India"</w:t>
      </w:r>
      <w:r w:rsidR="00BB3314" w:rsidRPr="00BB3314">
        <w:rPr>
          <w:rFonts w:ascii="Calibri Light" w:eastAsia="Calibri" w:hAnsi="Calibri Light" w:cs="Calibri Light"/>
        </w:rPr>
        <w:t>,</w:t>
      </w:r>
      <w:r w:rsidRPr="00BB3314">
        <w:rPr>
          <w:rFonts w:ascii="Calibri Light" w:eastAsia="Calibri" w:hAnsi="Calibri Light" w:cs="Calibri Light"/>
        </w:rPr>
        <w:t xml:space="preserve"> "China"</w:t>
      </w:r>
      <w:r w:rsidR="00BB3314" w:rsidRPr="00BB3314">
        <w:rPr>
          <w:rFonts w:ascii="Calibri Light" w:eastAsia="Calibri" w:hAnsi="Calibri Light" w:cs="Calibri Light"/>
        </w:rPr>
        <w:t>,</w:t>
      </w:r>
      <w:r w:rsidRPr="00BB3314">
        <w:rPr>
          <w:rFonts w:ascii="Calibri Light" w:eastAsia="Calibri" w:hAnsi="Calibri Light" w:cs="Calibri Light"/>
        </w:rPr>
        <w:t xml:space="preserve"> "Indonesia</w:t>
      </w:r>
      <w:r w:rsidR="00BB3314" w:rsidRPr="00BB3314">
        <w:rPr>
          <w:rFonts w:ascii="Calibri Light" w:eastAsia="Calibri" w:hAnsi="Calibri Light" w:cs="Calibri Light"/>
        </w:rPr>
        <w:t>”, “</w:t>
      </w:r>
      <w:r w:rsidRPr="00BB3314">
        <w:rPr>
          <w:rFonts w:ascii="Calibri Light" w:eastAsia="Calibri" w:hAnsi="Calibri Light" w:cs="Calibri Light"/>
        </w:rPr>
        <w:t>Sri Lanka"</w:t>
      </w:r>
      <w:r w:rsidR="00BB3314" w:rsidRPr="00BB3314">
        <w:rPr>
          <w:rFonts w:ascii="Calibri Light" w:eastAsia="Calibri" w:hAnsi="Calibri Light" w:cs="Calibri Light"/>
        </w:rPr>
        <w:t>,</w:t>
      </w:r>
      <w:r w:rsidRPr="00BB3314">
        <w:rPr>
          <w:rFonts w:ascii="Calibri Light" w:eastAsia="Calibri" w:hAnsi="Calibri Light" w:cs="Calibri Light"/>
        </w:rPr>
        <w:t xml:space="preserve">  "Nepal"</w:t>
      </w:r>
      <w:r w:rsidR="00BB3314" w:rsidRPr="00BB3314">
        <w:rPr>
          <w:rFonts w:ascii="Calibri Light" w:eastAsia="Calibri" w:hAnsi="Calibri Light" w:cs="Calibri Light"/>
        </w:rPr>
        <w:t>,</w:t>
      </w:r>
      <w:r w:rsidRPr="00BB3314">
        <w:rPr>
          <w:rFonts w:ascii="Calibri Light" w:eastAsia="Calibri" w:hAnsi="Calibri Light" w:cs="Calibri Light"/>
        </w:rPr>
        <w:t xml:space="preserve">  "Malaysia"</w:t>
      </w:r>
      <w:r w:rsidR="00BB3314" w:rsidRPr="00BB3314">
        <w:rPr>
          <w:rFonts w:ascii="Calibri Light" w:eastAsia="Calibri" w:hAnsi="Calibri Light" w:cs="Calibri Light"/>
        </w:rPr>
        <w:t>,</w:t>
      </w:r>
      <w:r w:rsidRPr="00BB3314">
        <w:rPr>
          <w:rFonts w:ascii="Calibri Light" w:eastAsia="Calibri" w:hAnsi="Calibri Light" w:cs="Calibri Light"/>
        </w:rPr>
        <w:t xml:space="preserve"> "Taiwan"</w:t>
      </w:r>
      <w:r w:rsidR="00BB3314" w:rsidRPr="00BB3314">
        <w:rPr>
          <w:rFonts w:ascii="Calibri Light" w:eastAsia="Calibri" w:hAnsi="Calibri Light" w:cs="Calibri Light"/>
        </w:rPr>
        <w:t>,</w:t>
      </w:r>
      <w:r w:rsidRPr="00BB3314">
        <w:rPr>
          <w:rFonts w:ascii="Calibri Light" w:eastAsia="Calibri" w:hAnsi="Calibri Light" w:cs="Calibri Light"/>
        </w:rPr>
        <w:t xml:space="preserve"> "Vietnam"</w:t>
      </w:r>
      <w:r w:rsidR="00BB3314" w:rsidRPr="00BB3314">
        <w:rPr>
          <w:rFonts w:ascii="Calibri Light" w:eastAsia="Calibri" w:hAnsi="Calibri Light" w:cs="Calibri Light"/>
        </w:rPr>
        <w:t>,</w:t>
      </w:r>
      <w:r w:rsidRPr="00BB3314">
        <w:rPr>
          <w:rFonts w:ascii="Calibri Light" w:eastAsia="Calibri" w:hAnsi="Calibri Light" w:cs="Calibri Light"/>
        </w:rPr>
        <w:t xml:space="preserve"> "Thailand"</w:t>
      </w:r>
      <w:r w:rsidR="00BB3314" w:rsidRPr="00BB3314">
        <w:rPr>
          <w:rFonts w:ascii="Calibri Light" w:eastAsia="Calibri" w:hAnsi="Calibri Light" w:cs="Calibri Light"/>
        </w:rPr>
        <w:t>,</w:t>
      </w:r>
      <w:r w:rsidRPr="00BB3314">
        <w:rPr>
          <w:rFonts w:ascii="Calibri Light" w:eastAsia="Calibri" w:hAnsi="Calibri Light" w:cs="Calibri Light"/>
        </w:rPr>
        <w:t xml:space="preserve"> "Philippines" "Cambodia"</w:t>
      </w:r>
      <w:r w:rsidR="00BB3314" w:rsidRPr="00BB3314">
        <w:rPr>
          <w:rFonts w:ascii="Calibri Light" w:eastAsia="Calibri" w:hAnsi="Calibri Light" w:cs="Calibri Light"/>
        </w:rPr>
        <w:t>,</w:t>
      </w:r>
      <w:r w:rsidRPr="00BB3314">
        <w:rPr>
          <w:rFonts w:ascii="Calibri Light" w:eastAsia="Calibri" w:hAnsi="Calibri Light" w:cs="Calibri Light"/>
        </w:rPr>
        <w:t xml:space="preserve"> "Pakistan".  The Boolean operators (AND </w:t>
      </w:r>
      <w:proofErr w:type="spellStart"/>
      <w:r w:rsidRPr="00BB3314">
        <w:rPr>
          <w:rFonts w:ascii="Calibri Light" w:eastAsia="Calibri" w:hAnsi="Calibri Light" w:cs="Calibri Light"/>
        </w:rPr>
        <w:t>and</w:t>
      </w:r>
      <w:proofErr w:type="spellEnd"/>
      <w:r w:rsidRPr="00BB3314">
        <w:rPr>
          <w:rFonts w:ascii="Calibri Light" w:eastAsia="Calibri" w:hAnsi="Calibri Light" w:cs="Calibri Light"/>
        </w:rPr>
        <w:t xml:space="preserve"> OR) combination were used to search databases. </w:t>
      </w:r>
    </w:p>
    <w:p w14:paraId="00000006" w14:textId="77777777" w:rsidR="00581E2E" w:rsidRPr="00BB3314" w:rsidRDefault="00581E2E" w:rsidP="00C02F4B">
      <w:pPr>
        <w:jc w:val="both"/>
        <w:rPr>
          <w:rFonts w:ascii="Calibri Light" w:hAnsi="Calibri Light" w:cs="Calibri Light"/>
        </w:rPr>
      </w:pPr>
    </w:p>
    <w:p w14:paraId="00000007" w14:textId="77777777" w:rsidR="00581E2E" w:rsidRPr="00BB3314" w:rsidRDefault="00581E2E" w:rsidP="00C02F4B">
      <w:pPr>
        <w:jc w:val="both"/>
        <w:rPr>
          <w:rFonts w:ascii="Calibri Light" w:hAnsi="Calibri Light" w:cs="Calibri Light"/>
        </w:rPr>
      </w:pPr>
    </w:p>
    <w:p w14:paraId="00000008" w14:textId="76567B72" w:rsidR="00581E2E" w:rsidRPr="00BB3314" w:rsidRDefault="005B281F" w:rsidP="00C02F4B">
      <w:pPr>
        <w:jc w:val="both"/>
        <w:rPr>
          <w:rFonts w:ascii="Calibri Light" w:hAnsi="Calibri Light" w:cs="Calibri Light"/>
        </w:rPr>
      </w:pPr>
      <w:r w:rsidRPr="00BB3314">
        <w:rPr>
          <w:rFonts w:ascii="Calibri Light" w:hAnsi="Calibri Light" w:cs="Calibri Light"/>
          <w:b/>
          <w:bCs/>
        </w:rPr>
        <w:t>3.Study selection:</w:t>
      </w:r>
      <w:r w:rsidR="00BB3314" w:rsidRPr="00BB3314">
        <w:rPr>
          <w:rFonts w:ascii="Calibri Light" w:hAnsi="Calibri Light" w:cs="Calibri Light"/>
        </w:rPr>
        <w:t xml:space="preserve"> </w:t>
      </w:r>
      <w:r w:rsidRPr="00BB3314">
        <w:rPr>
          <w:rFonts w:ascii="Calibri Light" w:hAnsi="Calibri Light" w:cs="Calibri Light"/>
        </w:rPr>
        <w:t>After reviewing the titles and abstracts of the publications that were retrieved, the relevant studies were found.</w:t>
      </w:r>
    </w:p>
    <w:p w14:paraId="00000009" w14:textId="77777777" w:rsidR="00581E2E" w:rsidRPr="00BB3314" w:rsidRDefault="00581E2E" w:rsidP="00C02F4B">
      <w:pPr>
        <w:jc w:val="both"/>
        <w:rPr>
          <w:rFonts w:ascii="Calibri Light" w:hAnsi="Calibri Light" w:cs="Calibri Light"/>
        </w:rPr>
      </w:pPr>
    </w:p>
    <w:p w14:paraId="0000000A" w14:textId="4D8202E2" w:rsidR="00581E2E" w:rsidRPr="00BB3314" w:rsidRDefault="005B281F" w:rsidP="00C02F4B">
      <w:pPr>
        <w:jc w:val="both"/>
        <w:rPr>
          <w:rFonts w:ascii="Calibri Light" w:hAnsi="Calibri Light" w:cs="Calibri Light"/>
        </w:rPr>
      </w:pPr>
      <w:r w:rsidRPr="00BB3314">
        <w:rPr>
          <w:rFonts w:ascii="Calibri Light" w:hAnsi="Calibri Light" w:cs="Calibri Light"/>
          <w:b/>
          <w:bCs/>
        </w:rPr>
        <w:t>4.Eligible criteria:</w:t>
      </w:r>
      <w:r w:rsidR="00BB3314" w:rsidRPr="00BB3314">
        <w:rPr>
          <w:rFonts w:ascii="Calibri Light" w:hAnsi="Calibri Light" w:cs="Calibri Light"/>
        </w:rPr>
        <w:t xml:space="preserve"> </w:t>
      </w:r>
      <w:r w:rsidRPr="00BB3314">
        <w:rPr>
          <w:rFonts w:ascii="Calibri Light" w:hAnsi="Calibri Light" w:cs="Calibri Light"/>
        </w:rPr>
        <w:t xml:space="preserve">Studies that involved pregnant women and obtained </w:t>
      </w:r>
      <w:r w:rsidR="00BB3314" w:rsidRPr="00BB3314">
        <w:rPr>
          <w:rFonts w:ascii="Calibri Light" w:hAnsi="Calibri Light" w:cs="Calibri Light"/>
        </w:rPr>
        <w:t>micro bacterium</w:t>
      </w:r>
      <w:r w:rsidRPr="00BB3314">
        <w:rPr>
          <w:rFonts w:ascii="Calibri Light" w:hAnsi="Calibri Light" w:cs="Calibri Light"/>
        </w:rPr>
        <w:t xml:space="preserve"> organisms from urine samples were included. This analysis only looked at studies that were finished between 1 January 2003 to 1 </w:t>
      </w:r>
      <w:r w:rsidR="00BB3314" w:rsidRPr="00BB3314">
        <w:rPr>
          <w:rFonts w:ascii="Calibri Light" w:hAnsi="Calibri Light" w:cs="Calibri Light"/>
        </w:rPr>
        <w:t>April</w:t>
      </w:r>
      <w:r w:rsidRPr="00BB3314">
        <w:rPr>
          <w:rFonts w:ascii="Calibri Light" w:hAnsi="Calibri Light" w:cs="Calibri Light"/>
        </w:rPr>
        <w:t xml:space="preserve"> 2023. Only South Asian country are </w:t>
      </w:r>
      <w:r w:rsidR="00BB3314" w:rsidRPr="00BB3314">
        <w:rPr>
          <w:rFonts w:ascii="Calibri Light" w:hAnsi="Calibri Light" w:cs="Calibri Light"/>
        </w:rPr>
        <w:t>considered</w:t>
      </w:r>
      <w:r w:rsidRPr="00BB3314">
        <w:rPr>
          <w:rFonts w:ascii="Calibri Light" w:hAnsi="Calibri Light" w:cs="Calibri Light"/>
        </w:rPr>
        <w:t xml:space="preserve"> in our study.</w:t>
      </w:r>
    </w:p>
    <w:p w14:paraId="0000000B" w14:textId="77777777" w:rsidR="00581E2E" w:rsidRPr="00BB3314" w:rsidRDefault="00581E2E" w:rsidP="00C02F4B">
      <w:pPr>
        <w:jc w:val="both"/>
        <w:rPr>
          <w:rFonts w:ascii="Calibri Light" w:hAnsi="Calibri Light" w:cs="Calibri Light"/>
        </w:rPr>
      </w:pPr>
    </w:p>
    <w:p w14:paraId="0000000C" w14:textId="77777777" w:rsidR="00581E2E" w:rsidRPr="00BB3314" w:rsidRDefault="005B281F" w:rsidP="00C02F4B">
      <w:pPr>
        <w:jc w:val="both"/>
        <w:rPr>
          <w:rFonts w:ascii="Calibri Light" w:hAnsi="Calibri Light" w:cs="Calibri Light"/>
        </w:rPr>
      </w:pPr>
      <w:r w:rsidRPr="00BB3314">
        <w:rPr>
          <w:rFonts w:ascii="Calibri Light" w:hAnsi="Calibri Light" w:cs="Calibri Light"/>
        </w:rPr>
        <w:t>Studies were excluded if:</w:t>
      </w:r>
    </w:p>
    <w:p w14:paraId="0000000D" w14:textId="77777777" w:rsidR="00581E2E" w:rsidRPr="00BB3314" w:rsidRDefault="005B281F" w:rsidP="00C02F4B">
      <w:pPr>
        <w:numPr>
          <w:ilvl w:val="0"/>
          <w:numId w:val="1"/>
        </w:numPr>
        <w:jc w:val="both"/>
        <w:rPr>
          <w:rFonts w:ascii="Calibri Light" w:hAnsi="Calibri Light" w:cs="Calibri Light"/>
        </w:rPr>
      </w:pPr>
      <w:r w:rsidRPr="00BB3314">
        <w:rPr>
          <w:rFonts w:ascii="Calibri Light" w:hAnsi="Calibri Light" w:cs="Calibri Light"/>
        </w:rPr>
        <w:t xml:space="preserve">There was no Information about antibiotics resistance or susceptibility. </w:t>
      </w:r>
    </w:p>
    <w:p w14:paraId="0000000E" w14:textId="77777777" w:rsidR="00581E2E" w:rsidRPr="00BB3314" w:rsidRDefault="005B281F" w:rsidP="00C02F4B">
      <w:pPr>
        <w:numPr>
          <w:ilvl w:val="0"/>
          <w:numId w:val="1"/>
        </w:numPr>
        <w:jc w:val="both"/>
        <w:rPr>
          <w:rFonts w:ascii="Calibri Light" w:hAnsi="Calibri Light" w:cs="Calibri Light"/>
        </w:rPr>
      </w:pPr>
      <w:r w:rsidRPr="00BB3314">
        <w:rPr>
          <w:rFonts w:ascii="Calibri Light" w:hAnsi="Calibri Light" w:cs="Calibri Light"/>
        </w:rPr>
        <w:t>If it is not conducted in the area of specific.</w:t>
      </w:r>
    </w:p>
    <w:p w14:paraId="0000000F" w14:textId="77777777" w:rsidR="00581E2E" w:rsidRPr="00BB3314" w:rsidRDefault="00581E2E" w:rsidP="00C02F4B">
      <w:pPr>
        <w:jc w:val="both"/>
        <w:rPr>
          <w:rFonts w:ascii="Calibri Light" w:hAnsi="Calibri Light" w:cs="Calibri Light"/>
        </w:rPr>
      </w:pPr>
    </w:p>
    <w:p w14:paraId="00000010" w14:textId="77777777" w:rsidR="00581E2E" w:rsidRPr="00BB3314" w:rsidRDefault="00581E2E" w:rsidP="00C02F4B">
      <w:pPr>
        <w:jc w:val="both"/>
        <w:rPr>
          <w:rFonts w:ascii="Calibri Light" w:hAnsi="Calibri Light" w:cs="Calibri Light"/>
        </w:rPr>
      </w:pPr>
    </w:p>
    <w:p w14:paraId="00000011" w14:textId="77777777" w:rsidR="00581E2E" w:rsidRPr="00BB3314" w:rsidRDefault="005B281F" w:rsidP="00C02F4B">
      <w:pPr>
        <w:jc w:val="both"/>
        <w:rPr>
          <w:rFonts w:ascii="Calibri Light" w:hAnsi="Calibri Light" w:cs="Calibri Light"/>
          <w:b/>
          <w:bCs/>
        </w:rPr>
      </w:pPr>
      <w:r w:rsidRPr="00BB3314">
        <w:rPr>
          <w:rFonts w:ascii="Calibri Light" w:hAnsi="Calibri Light" w:cs="Calibri Light"/>
          <w:b/>
          <w:bCs/>
        </w:rPr>
        <w:t xml:space="preserve">5. Quality assessment of included studies: </w:t>
      </w:r>
    </w:p>
    <w:p w14:paraId="00000012" w14:textId="77777777" w:rsidR="00581E2E" w:rsidRPr="00BB3314" w:rsidRDefault="00581E2E" w:rsidP="00C02F4B">
      <w:pPr>
        <w:jc w:val="both"/>
        <w:rPr>
          <w:rFonts w:ascii="Calibri Light" w:hAnsi="Calibri Light" w:cs="Calibri Light"/>
        </w:rPr>
      </w:pPr>
    </w:p>
    <w:p w14:paraId="00000013" w14:textId="060A26B4" w:rsidR="00581E2E" w:rsidRPr="00BB3314" w:rsidRDefault="005B281F" w:rsidP="00C02F4B">
      <w:pPr>
        <w:jc w:val="both"/>
        <w:rPr>
          <w:rFonts w:ascii="Calibri Light" w:hAnsi="Calibri Light" w:cs="Calibri Light"/>
        </w:rPr>
      </w:pPr>
      <w:r w:rsidRPr="00BB3314">
        <w:rPr>
          <w:rFonts w:ascii="Calibri Light" w:hAnsi="Calibri Light" w:cs="Calibri Light"/>
          <w:b/>
          <w:bCs/>
        </w:rPr>
        <w:t>6.Data extraction:</w:t>
      </w:r>
      <w:r w:rsidRPr="00BB3314">
        <w:rPr>
          <w:rFonts w:ascii="Calibri Light" w:hAnsi="Calibri Light" w:cs="Calibri Light"/>
        </w:rPr>
        <w:t xml:space="preserve"> we used Microsoft excel spreadsheet </w:t>
      </w:r>
      <w:r w:rsidR="00BB3314" w:rsidRPr="00BB3314">
        <w:rPr>
          <w:rFonts w:ascii="Calibri Light" w:hAnsi="Calibri Light" w:cs="Calibri Light"/>
        </w:rPr>
        <w:t>to make</w:t>
      </w:r>
      <w:r w:rsidRPr="00BB3314">
        <w:rPr>
          <w:rFonts w:ascii="Calibri Light" w:hAnsi="Calibri Light" w:cs="Calibri Light"/>
        </w:rPr>
        <w:t xml:space="preserve"> a data extraction form to </w:t>
      </w:r>
      <w:r w:rsidR="00BB3314" w:rsidRPr="00BB3314">
        <w:rPr>
          <w:rFonts w:ascii="Calibri Light" w:hAnsi="Calibri Light" w:cs="Calibri Light"/>
        </w:rPr>
        <w:t>organize</w:t>
      </w:r>
      <w:r w:rsidRPr="00BB3314">
        <w:rPr>
          <w:rFonts w:ascii="Calibri Light" w:hAnsi="Calibri Light" w:cs="Calibri Light"/>
        </w:rPr>
        <w:t xml:space="preserve"> our findings. The form contains the following important variable named 'Study reference', 'Author name', 'Year of publication', 'Country', 'Objective of the study', 'Study design', 'Sample size', 'Finding types of the study', 'UTI prevalence', 'prevalence of individual bacteria'. We also create a new spreadsheet to store the resistance of antibiotics against those bacteria. </w:t>
      </w:r>
    </w:p>
    <w:p w14:paraId="00000014" w14:textId="77777777" w:rsidR="00581E2E" w:rsidRPr="00BB3314" w:rsidRDefault="00581E2E" w:rsidP="00C02F4B">
      <w:pPr>
        <w:jc w:val="both"/>
        <w:rPr>
          <w:rFonts w:ascii="Calibri Light" w:hAnsi="Calibri Light" w:cs="Calibri Light"/>
        </w:rPr>
      </w:pPr>
    </w:p>
    <w:p w14:paraId="3A46DFEA" w14:textId="21DC1A8E" w:rsidR="00E57AC4" w:rsidRPr="00BB3314" w:rsidRDefault="005B281F" w:rsidP="00C02F4B">
      <w:pPr>
        <w:jc w:val="both"/>
        <w:rPr>
          <w:rFonts w:ascii="Calibri Light" w:hAnsi="Calibri Light" w:cs="Calibri Light"/>
        </w:rPr>
      </w:pPr>
      <w:r w:rsidRPr="00BB3314">
        <w:rPr>
          <w:rFonts w:ascii="Calibri Light" w:hAnsi="Calibri Light" w:cs="Calibri Light"/>
          <w:b/>
          <w:bCs/>
        </w:rPr>
        <w:t>7.Data analysis:</w:t>
      </w:r>
      <w:r w:rsidR="003779E6" w:rsidRPr="00BB3314">
        <w:rPr>
          <w:rFonts w:ascii="Calibri Light" w:hAnsi="Calibri Light" w:cs="Calibri Light"/>
        </w:rPr>
        <w:t xml:space="preserve"> </w:t>
      </w:r>
      <w:r w:rsidR="00FC21B2" w:rsidRPr="00BB3314">
        <w:rPr>
          <w:rFonts w:ascii="Calibri Light" w:hAnsi="Calibri Light" w:cs="Calibri Light"/>
        </w:rPr>
        <w:t xml:space="preserve">Prevalence is most likely to follow a binomial distribution. Based on this, an inverse-variance method for determining the individual study weight was used to generate the pooled prevalence of the bacteria found in urine samples among pregnant women [1]. Various statistical analyses are carried out using [software names here]. The study's heterogeneity test is conducted using Higgin's I-squared (0–24%, not important; 25–49%, intermediate heterogeneity; 50–75%, substantial heterogeneity; over 75, noteworthy) and its p-value [2]. </w:t>
      </w:r>
      <w:r w:rsidR="00C02F4B" w:rsidRPr="00BB3314">
        <w:rPr>
          <w:rFonts w:ascii="Calibri Light" w:hAnsi="Calibri Light" w:cs="Calibri Light"/>
        </w:rPr>
        <w:t xml:space="preserve">To investigate the origin of that heterogeneity, meta-regression and subgroup analysis are used. The publication bias is tested visually using a funnel plot. Also a statistical tool called the Egger's test is utilized for checking publication </w:t>
      </w:r>
      <w:r w:rsidR="00BB3314" w:rsidRPr="00BB3314">
        <w:rPr>
          <w:rFonts w:ascii="Calibri Light" w:hAnsi="Calibri Light" w:cs="Calibri Light"/>
        </w:rPr>
        <w:t>bias. (</w:t>
      </w:r>
      <w:r w:rsidR="00FC21B2" w:rsidRPr="00BB3314">
        <w:rPr>
          <w:rFonts w:ascii="Calibri Light" w:hAnsi="Calibri Light" w:cs="Calibri Light"/>
        </w:rPr>
        <w:t>Optional if publication bias is found; otherwise ignored.) Since a publication bias was found, the result was modified using Duval and Tweedie’s trim and fill analysis.</w:t>
      </w:r>
    </w:p>
    <w:p w14:paraId="00000016" w14:textId="77777777" w:rsidR="00581E2E" w:rsidRPr="00BB3314" w:rsidRDefault="00581E2E" w:rsidP="00C02F4B">
      <w:pPr>
        <w:jc w:val="both"/>
        <w:rPr>
          <w:rFonts w:ascii="Calibri Light" w:hAnsi="Calibri Light" w:cs="Calibri Light"/>
        </w:rPr>
      </w:pPr>
    </w:p>
    <w:p w14:paraId="00000017" w14:textId="28E5E7A0" w:rsidR="00581E2E" w:rsidRPr="00BB3314" w:rsidRDefault="005B281F" w:rsidP="00C02F4B">
      <w:pPr>
        <w:jc w:val="both"/>
        <w:rPr>
          <w:rFonts w:ascii="Calibri Light" w:hAnsi="Calibri Light" w:cs="Calibri Light"/>
        </w:rPr>
      </w:pPr>
      <w:r w:rsidRPr="00BB3314">
        <w:rPr>
          <w:rFonts w:ascii="Calibri Light" w:hAnsi="Calibri Light" w:cs="Calibri Light"/>
          <w:b/>
          <w:bCs/>
        </w:rPr>
        <w:t>8.Ethics approval and consent to participate:</w:t>
      </w:r>
      <w:r w:rsidR="00C02F4B" w:rsidRPr="00BB3314">
        <w:rPr>
          <w:rFonts w:ascii="Calibri Light" w:hAnsi="Calibri Light" w:cs="Calibri Light"/>
        </w:rPr>
        <w:t xml:space="preserve"> Not applicable.</w:t>
      </w:r>
    </w:p>
    <w:p w14:paraId="4D8B66E3" w14:textId="0E0F096C" w:rsidR="00C02F4B" w:rsidRPr="00BB3314" w:rsidRDefault="00C02F4B" w:rsidP="00C02F4B">
      <w:pPr>
        <w:jc w:val="both"/>
        <w:rPr>
          <w:rFonts w:ascii="Calibri Light" w:hAnsi="Calibri Light" w:cs="Calibri Light"/>
        </w:rPr>
      </w:pPr>
    </w:p>
    <w:p w14:paraId="721246D6" w14:textId="77777777" w:rsidR="00C02F4B" w:rsidRPr="00BB3314" w:rsidRDefault="00C02F4B" w:rsidP="00C02F4B">
      <w:pPr>
        <w:jc w:val="both"/>
        <w:rPr>
          <w:rFonts w:ascii="Calibri Light" w:hAnsi="Calibri Light" w:cs="Calibri Light"/>
        </w:rPr>
      </w:pPr>
    </w:p>
    <w:sectPr w:rsidR="00C02F4B" w:rsidRPr="00BB33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1700"/>
    <w:multiLevelType w:val="multilevel"/>
    <w:tmpl w:val="1D5A70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06471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OxNDE3tjQwNzIytbBU0lEKTi0uzszPAykwrAUAEcGZKSwAAAA="/>
  </w:docVars>
  <w:rsids>
    <w:rsidRoot w:val="00581E2E"/>
    <w:rsid w:val="003779E6"/>
    <w:rsid w:val="00581E2E"/>
    <w:rsid w:val="005B281F"/>
    <w:rsid w:val="00857239"/>
    <w:rsid w:val="00866545"/>
    <w:rsid w:val="008F2156"/>
    <w:rsid w:val="00BB3314"/>
    <w:rsid w:val="00C02F4B"/>
    <w:rsid w:val="00E57AC4"/>
    <w:rsid w:val="00FC21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0383"/>
  <w15:docId w15:val="{6B9C84DC-B6CF-4FDE-B22F-01D89EB6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864EB3-F3A9-45E6-9271-1C78B94CA70C}">
  <we:reference id="wa200000368" version="1.0.0.0" store="en-001" storeType="OMEX"/>
  <we:alternateReferences>
    <we:reference id="wa200000368"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bf23227-3422-4cc6-ab47-61a70ba3f4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5EB83BEA96AD46A422D0F50B1848D3" ma:contentTypeVersion="5" ma:contentTypeDescription="Create a new document." ma:contentTypeScope="" ma:versionID="dc3b597f86fb6964337ba5d641f8cf7c">
  <xsd:schema xmlns:xsd="http://www.w3.org/2001/XMLSchema" xmlns:xs="http://www.w3.org/2001/XMLSchema" xmlns:p="http://schemas.microsoft.com/office/2006/metadata/properties" xmlns:ns3="8bf23227-3422-4cc6-ab47-61a70ba3f4b0" targetNamespace="http://schemas.microsoft.com/office/2006/metadata/properties" ma:root="true" ma:fieldsID="eb9d00311294ba39950eecf0b0cc9219" ns3:_="">
    <xsd:import namespace="8bf23227-3422-4cc6-ab47-61a70ba3f4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227-3422-4cc6-ab47-61a70ba3f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669B13-2B57-41F6-BA75-86DC3F8D96D3}">
  <ds:schemaRefs>
    <ds:schemaRef ds:uri="http://schemas.microsoft.com/office/2006/metadata/properties"/>
    <ds:schemaRef ds:uri="http://www.w3.org/2000/xmlns/"/>
    <ds:schemaRef ds:uri="8bf23227-3422-4cc6-ab47-61a70ba3f4b0"/>
    <ds:schemaRef ds:uri="http://www.w3.org/2001/XMLSchema-instance"/>
  </ds:schemaRefs>
</ds:datastoreItem>
</file>

<file path=customXml/itemProps2.xml><?xml version="1.0" encoding="utf-8"?>
<ds:datastoreItem xmlns:ds="http://schemas.openxmlformats.org/officeDocument/2006/customXml" ds:itemID="{DE205B8B-4F88-4A05-AEA4-94D9114BCA74}">
  <ds:schemaRefs>
    <ds:schemaRef ds:uri="http://schemas.microsoft.com/sharepoint/v3/contenttype/forms"/>
  </ds:schemaRefs>
</ds:datastoreItem>
</file>

<file path=customXml/itemProps3.xml><?xml version="1.0" encoding="utf-8"?>
<ds:datastoreItem xmlns:ds="http://schemas.openxmlformats.org/officeDocument/2006/customXml" ds:itemID="{7CB8D3E6-EAEF-40BC-A2FF-CC88AB91177A}">
  <ds:schemaRefs>
    <ds:schemaRef ds:uri="http://schemas.microsoft.com/office/2006/metadata/contentType"/>
    <ds:schemaRef ds:uri="http://schemas.microsoft.com/office/2006/metadata/properties/metaAttributes"/>
    <ds:schemaRef ds:uri="http://www.w3.org/2000/xmlns/"/>
    <ds:schemaRef ds:uri="http://www.w3.org/2001/XMLSchema"/>
    <ds:schemaRef ds:uri="8bf23227-3422-4cc6-ab47-61a70ba3f4b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Sifat Sadikeen</dc:creator>
  <cp:lastModifiedBy>Sifat Sadikeen</cp:lastModifiedBy>
  <cp:revision>2</cp:revision>
  <dcterms:created xsi:type="dcterms:W3CDTF">2023-04-20T21:11:00Z</dcterms:created>
  <dcterms:modified xsi:type="dcterms:W3CDTF">2023-04-20T21:11:00Z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0x010100A05EB83BEA96AD46A422D0F50B1848D3</vt:lpwstr>
  </property>
</Properties>
</file>