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826AD" w14:textId="2E8D01D4" w:rsidR="00FA7484" w:rsidRPr="00FA7484" w:rsidRDefault="00FA7484" w:rsidP="00BE1891">
      <w:pPr>
        <w:spacing w:after="0"/>
        <w:jc w:val="both"/>
        <w:rPr>
          <w:sz w:val="20"/>
        </w:rPr>
      </w:pPr>
      <w:r w:rsidRPr="00FA7484">
        <w:rPr>
          <w:sz w:val="20"/>
        </w:rPr>
        <w:t>Ju</w:t>
      </w:r>
      <w:r w:rsidR="00BE1891">
        <w:rPr>
          <w:sz w:val="20"/>
        </w:rPr>
        <w:t>ly</w:t>
      </w:r>
      <w:r w:rsidRPr="00FA7484">
        <w:rPr>
          <w:sz w:val="20"/>
        </w:rPr>
        <w:t xml:space="preserve"> </w:t>
      </w:r>
      <w:r w:rsidR="00BE1891">
        <w:rPr>
          <w:sz w:val="20"/>
        </w:rPr>
        <w:t>27</w:t>
      </w:r>
      <w:r w:rsidRPr="00FA7484">
        <w:rPr>
          <w:sz w:val="20"/>
        </w:rPr>
        <w:t>, 20</w:t>
      </w:r>
      <w:r w:rsidR="00BE1891">
        <w:rPr>
          <w:sz w:val="20"/>
        </w:rPr>
        <w:t>20</w:t>
      </w:r>
    </w:p>
    <w:p w14:paraId="38308A92" w14:textId="77777777" w:rsidR="00FA7484" w:rsidRPr="00FA7484" w:rsidRDefault="00FA7484" w:rsidP="00BE1891">
      <w:pPr>
        <w:spacing w:after="0"/>
        <w:jc w:val="both"/>
        <w:rPr>
          <w:sz w:val="20"/>
        </w:rPr>
      </w:pPr>
    </w:p>
    <w:p w14:paraId="3940E712" w14:textId="77777777" w:rsidR="00FA7484" w:rsidRPr="00FA7484" w:rsidRDefault="00FA7484" w:rsidP="00BE1891">
      <w:pPr>
        <w:spacing w:after="0"/>
        <w:jc w:val="both"/>
        <w:rPr>
          <w:sz w:val="20"/>
        </w:rPr>
      </w:pPr>
      <w:r w:rsidRPr="00FA7484">
        <w:rPr>
          <w:sz w:val="20"/>
        </w:rPr>
        <w:t>Department of Statistics</w:t>
      </w:r>
    </w:p>
    <w:p w14:paraId="09ED63D3" w14:textId="77777777" w:rsidR="00FA7484" w:rsidRPr="00FA7484" w:rsidRDefault="00FA7484" w:rsidP="00BE1891">
      <w:pPr>
        <w:spacing w:after="0"/>
        <w:jc w:val="both"/>
        <w:rPr>
          <w:sz w:val="20"/>
        </w:rPr>
      </w:pPr>
      <w:r w:rsidRPr="00FA7484">
        <w:rPr>
          <w:sz w:val="20"/>
        </w:rPr>
        <w:t xml:space="preserve">Shahjalal University of Science &amp; Technology </w:t>
      </w:r>
    </w:p>
    <w:p w14:paraId="731B57A9" w14:textId="77777777" w:rsidR="00FA7484" w:rsidRPr="00FA7484" w:rsidRDefault="00FA7484" w:rsidP="00BE1891">
      <w:pPr>
        <w:spacing w:after="0"/>
        <w:jc w:val="both"/>
        <w:rPr>
          <w:sz w:val="20"/>
        </w:rPr>
      </w:pPr>
      <w:r>
        <w:rPr>
          <w:sz w:val="20"/>
        </w:rPr>
        <w:t>Sylhet-3114, Bangladesh</w:t>
      </w:r>
    </w:p>
    <w:p w14:paraId="7AFEEF91" w14:textId="77777777" w:rsidR="00FA7484" w:rsidRPr="00FA7484" w:rsidRDefault="00FA7484" w:rsidP="00BE1891">
      <w:pPr>
        <w:spacing w:after="0"/>
        <w:jc w:val="both"/>
        <w:rPr>
          <w:sz w:val="20"/>
        </w:rPr>
      </w:pPr>
    </w:p>
    <w:p w14:paraId="21399393" w14:textId="77777777" w:rsidR="00FA7484" w:rsidRPr="00FA7484" w:rsidRDefault="00FA7484" w:rsidP="00BE1891">
      <w:pPr>
        <w:spacing w:after="0"/>
        <w:jc w:val="both"/>
        <w:rPr>
          <w:sz w:val="20"/>
        </w:rPr>
      </w:pPr>
      <w:r w:rsidRPr="00FA7484">
        <w:rPr>
          <w:sz w:val="20"/>
        </w:rPr>
        <w:t xml:space="preserve">To: </w:t>
      </w:r>
    </w:p>
    <w:p w14:paraId="38DF38A8" w14:textId="77777777" w:rsidR="00FA7484" w:rsidRPr="00FA7484" w:rsidRDefault="00FA7484" w:rsidP="00BE1891">
      <w:pPr>
        <w:spacing w:after="0"/>
        <w:jc w:val="both"/>
        <w:rPr>
          <w:sz w:val="20"/>
        </w:rPr>
      </w:pPr>
      <w:r w:rsidRPr="00FA7484">
        <w:rPr>
          <w:sz w:val="20"/>
        </w:rPr>
        <w:t>Editor in Chief –</w:t>
      </w:r>
      <w:r w:rsidR="007B646F">
        <w:rPr>
          <w:sz w:val="20"/>
        </w:rPr>
        <w:t>PLOS One</w:t>
      </w:r>
    </w:p>
    <w:p w14:paraId="668D5F18" w14:textId="77777777" w:rsidR="00FA7484" w:rsidRPr="00FA7484" w:rsidRDefault="00FA7484" w:rsidP="00BE1891">
      <w:pPr>
        <w:spacing w:after="0"/>
        <w:jc w:val="both"/>
        <w:rPr>
          <w:sz w:val="20"/>
        </w:rPr>
      </w:pPr>
    </w:p>
    <w:p w14:paraId="5886024B" w14:textId="77777777" w:rsidR="00FA7484" w:rsidRPr="00FA7484" w:rsidRDefault="00FA7484" w:rsidP="00BE1891">
      <w:pPr>
        <w:spacing w:after="0"/>
        <w:jc w:val="both"/>
        <w:rPr>
          <w:sz w:val="20"/>
        </w:rPr>
      </w:pPr>
      <w:r w:rsidRPr="00FA7484">
        <w:rPr>
          <w:sz w:val="20"/>
        </w:rPr>
        <w:t>Subject: Submission of Manuscript</w:t>
      </w:r>
    </w:p>
    <w:p w14:paraId="2812EAA3" w14:textId="77777777" w:rsidR="00FA7484" w:rsidRPr="00FA7484" w:rsidRDefault="00FA7484" w:rsidP="00BE1891">
      <w:pPr>
        <w:spacing w:after="0"/>
        <w:jc w:val="both"/>
        <w:rPr>
          <w:sz w:val="20"/>
        </w:rPr>
      </w:pPr>
    </w:p>
    <w:p w14:paraId="78C03E90" w14:textId="77777777" w:rsidR="00FA7484" w:rsidRPr="00FA7484" w:rsidRDefault="00FA7484" w:rsidP="00BE1891">
      <w:pPr>
        <w:spacing w:after="0"/>
        <w:jc w:val="both"/>
        <w:rPr>
          <w:sz w:val="20"/>
        </w:rPr>
      </w:pPr>
      <w:r w:rsidRPr="00FA7484">
        <w:rPr>
          <w:sz w:val="20"/>
        </w:rPr>
        <w:t>Dear Sir/Madam,</w:t>
      </w:r>
    </w:p>
    <w:p w14:paraId="022D01DE" w14:textId="67513C25" w:rsidR="00FA7484" w:rsidRDefault="00FA7484" w:rsidP="00BE1891">
      <w:pPr>
        <w:spacing w:after="0"/>
        <w:jc w:val="both"/>
        <w:rPr>
          <w:sz w:val="20"/>
        </w:rPr>
      </w:pPr>
      <w:r w:rsidRPr="00FA7484">
        <w:rPr>
          <w:sz w:val="20"/>
        </w:rPr>
        <w:t>Please find enclosed our manuscript entitled “</w:t>
      </w:r>
      <w:r w:rsidR="00177E8A" w:rsidRPr="00177E8A">
        <w:rPr>
          <w:sz w:val="20"/>
        </w:rPr>
        <w:t>Association between cesarean delivery and early childhood diseases in Bangladesh</w:t>
      </w:r>
      <w:r w:rsidRPr="00FA7484">
        <w:rPr>
          <w:sz w:val="20"/>
        </w:rPr>
        <w:t xml:space="preserve">”, which we hope you will consider for publication as a research article to </w:t>
      </w:r>
      <w:r w:rsidR="007B646F">
        <w:rPr>
          <w:sz w:val="20"/>
        </w:rPr>
        <w:t xml:space="preserve">PLOS One. </w:t>
      </w:r>
    </w:p>
    <w:p w14:paraId="327D45F6" w14:textId="77777777" w:rsidR="00084F13" w:rsidRDefault="00084F13" w:rsidP="00BE1891">
      <w:pPr>
        <w:spacing w:after="0"/>
        <w:jc w:val="both"/>
        <w:rPr>
          <w:sz w:val="20"/>
        </w:rPr>
      </w:pPr>
    </w:p>
    <w:p w14:paraId="04A860C5" w14:textId="31EE70DB" w:rsidR="00FA7484" w:rsidRPr="00FA7484" w:rsidRDefault="006E56A1" w:rsidP="00BE1891">
      <w:pPr>
        <w:spacing w:after="0"/>
        <w:jc w:val="both"/>
        <w:rPr>
          <w:sz w:val="20"/>
        </w:rPr>
      </w:pPr>
      <w:r w:rsidRPr="006E56A1">
        <w:rPr>
          <w:sz w:val="20"/>
        </w:rPr>
        <w:t xml:space="preserve">C-section is expeditiously growing in many developed and developing countries. </w:t>
      </w:r>
      <w:r w:rsidR="00FA7484" w:rsidRPr="00FA7484">
        <w:rPr>
          <w:sz w:val="20"/>
        </w:rPr>
        <w:t xml:space="preserve">Bangladesh </w:t>
      </w:r>
      <w:r w:rsidR="009534E1">
        <w:rPr>
          <w:sz w:val="20"/>
        </w:rPr>
        <w:t>also</w:t>
      </w:r>
      <w:r w:rsidR="00FA7484" w:rsidRPr="00FA7484">
        <w:rPr>
          <w:sz w:val="20"/>
        </w:rPr>
        <w:t xml:space="preserve"> experiencing a</w:t>
      </w:r>
      <w:r w:rsidR="00AD3CA2">
        <w:rPr>
          <w:sz w:val="20"/>
        </w:rPr>
        <w:t>n</w:t>
      </w:r>
      <w:r w:rsidR="00FA7484" w:rsidRPr="00FA7484">
        <w:rPr>
          <w:sz w:val="20"/>
        </w:rPr>
        <w:t xml:space="preserve"> </w:t>
      </w:r>
      <w:r w:rsidR="00AD3CA2" w:rsidRPr="00AD3CA2">
        <w:rPr>
          <w:sz w:val="20"/>
        </w:rPr>
        <w:t xml:space="preserve">increase </w:t>
      </w:r>
      <w:r w:rsidR="00D66849">
        <w:rPr>
          <w:sz w:val="20"/>
        </w:rPr>
        <w:t>in</w:t>
      </w:r>
      <w:r w:rsidR="00AD3CA2">
        <w:rPr>
          <w:sz w:val="20"/>
        </w:rPr>
        <w:t xml:space="preserve"> </w:t>
      </w:r>
      <w:r w:rsidR="00AD3CA2" w:rsidRPr="00AD3CA2">
        <w:rPr>
          <w:sz w:val="20"/>
        </w:rPr>
        <w:t>unnecessary C-section</w:t>
      </w:r>
      <w:r w:rsidR="00FA7484" w:rsidRPr="00FA7484">
        <w:rPr>
          <w:sz w:val="20"/>
        </w:rPr>
        <w:t>.</w:t>
      </w:r>
      <w:r w:rsidR="007F2096">
        <w:rPr>
          <w:sz w:val="20"/>
        </w:rPr>
        <w:t xml:space="preserve"> Previous</w:t>
      </w:r>
      <w:r w:rsidR="00FA7484" w:rsidRPr="00FA7484">
        <w:rPr>
          <w:sz w:val="20"/>
        </w:rPr>
        <w:t xml:space="preserve"> </w:t>
      </w:r>
      <w:r w:rsidR="007F2096">
        <w:rPr>
          <w:sz w:val="20"/>
        </w:rPr>
        <w:t>s</w:t>
      </w:r>
      <w:r w:rsidR="00FA7484" w:rsidRPr="00FA7484">
        <w:rPr>
          <w:sz w:val="20"/>
        </w:rPr>
        <w:t xml:space="preserve">tudies conducted in Bangladesh only emphasized </w:t>
      </w:r>
      <w:r w:rsidR="00F97CF4">
        <w:rPr>
          <w:sz w:val="20"/>
        </w:rPr>
        <w:t xml:space="preserve">the factor associated with C-section </w:t>
      </w:r>
      <w:r w:rsidR="00FA7484" w:rsidRPr="00FA7484">
        <w:rPr>
          <w:sz w:val="20"/>
        </w:rPr>
        <w:t>and did not explore the</w:t>
      </w:r>
      <w:r w:rsidR="00374208">
        <w:rPr>
          <w:sz w:val="20"/>
        </w:rPr>
        <w:t xml:space="preserve"> association with early </w:t>
      </w:r>
      <w:r w:rsidR="00374208" w:rsidRPr="00374208">
        <w:rPr>
          <w:sz w:val="20"/>
        </w:rPr>
        <w:t>childhood diseases</w:t>
      </w:r>
      <w:r w:rsidR="00374208">
        <w:rPr>
          <w:sz w:val="20"/>
        </w:rPr>
        <w:t>.</w:t>
      </w:r>
      <w:r w:rsidR="00FA7484" w:rsidRPr="00FA7484">
        <w:rPr>
          <w:sz w:val="20"/>
        </w:rPr>
        <w:t xml:space="preserve"> Thus, our objective was </w:t>
      </w:r>
      <w:r w:rsidR="00AB5B4E" w:rsidRPr="00AB5B4E">
        <w:rPr>
          <w:sz w:val="20"/>
        </w:rPr>
        <w:t>to investigate the association between C-section delivery and childhood diseases</w:t>
      </w:r>
      <w:r w:rsidR="007F2096">
        <w:rPr>
          <w:sz w:val="20"/>
        </w:rPr>
        <w:t>.</w:t>
      </w:r>
    </w:p>
    <w:p w14:paraId="4A952029" w14:textId="77777777" w:rsidR="00FA7484" w:rsidRPr="00FA7484" w:rsidRDefault="00FA7484" w:rsidP="00BE1891">
      <w:pPr>
        <w:spacing w:after="0"/>
        <w:jc w:val="both"/>
        <w:rPr>
          <w:sz w:val="20"/>
        </w:rPr>
      </w:pPr>
    </w:p>
    <w:p w14:paraId="29D776C6" w14:textId="35B45E76" w:rsidR="00C04AF0" w:rsidRDefault="002372EA" w:rsidP="00BE1891">
      <w:pPr>
        <w:spacing w:after="0"/>
        <w:jc w:val="both"/>
        <w:rPr>
          <w:sz w:val="20"/>
        </w:rPr>
      </w:pPr>
      <w:r w:rsidRPr="002372EA">
        <w:rPr>
          <w:sz w:val="20"/>
        </w:rPr>
        <w:t xml:space="preserve">We used </w:t>
      </w:r>
      <w:r w:rsidR="00485DED">
        <w:rPr>
          <w:sz w:val="20"/>
        </w:rPr>
        <w:t xml:space="preserve">three </w:t>
      </w:r>
      <w:r w:rsidRPr="002372EA">
        <w:rPr>
          <w:sz w:val="20"/>
        </w:rPr>
        <w:t xml:space="preserve">latest available </w:t>
      </w:r>
      <w:r w:rsidR="00C04AF0" w:rsidRPr="002372EA">
        <w:rPr>
          <w:sz w:val="20"/>
        </w:rPr>
        <w:t>datasets</w:t>
      </w:r>
      <w:r w:rsidRPr="002372EA">
        <w:rPr>
          <w:sz w:val="20"/>
        </w:rPr>
        <w:t xml:space="preserve"> from the </w:t>
      </w:r>
      <w:r w:rsidR="00F66D5F" w:rsidRPr="00F66D5F">
        <w:rPr>
          <w:sz w:val="20"/>
        </w:rPr>
        <w:t>multiple indicator cluster survey (MICS, 2012 and 2019) and Bangladesh Demographic and Health Survey (BDHS, 2014)</w:t>
      </w:r>
      <w:r w:rsidRPr="002372EA">
        <w:rPr>
          <w:sz w:val="20"/>
        </w:rPr>
        <w:t>.</w:t>
      </w:r>
      <w:r w:rsidRPr="00FA7484">
        <w:rPr>
          <w:sz w:val="20"/>
        </w:rPr>
        <w:t xml:space="preserve"> </w:t>
      </w:r>
      <w:r w:rsidR="00C04AF0" w:rsidRPr="00C04AF0">
        <w:rPr>
          <w:sz w:val="20"/>
        </w:rPr>
        <w:t>Our analyses showed that the proportions of cesarean deliveries were 19.1</w:t>
      </w:r>
      <w:r w:rsidR="00DA7134" w:rsidRPr="00C04AF0">
        <w:rPr>
          <w:sz w:val="20"/>
        </w:rPr>
        <w:t>%, 23.3</w:t>
      </w:r>
      <w:r w:rsidR="00C04AF0" w:rsidRPr="00C04AF0">
        <w:rPr>
          <w:sz w:val="20"/>
        </w:rPr>
        <w:t>%, and 36.0%, for MICS (2012), BDHS (2014), and MICS (2019) data, respectively</w:t>
      </w:r>
      <w:r w:rsidR="00C04AF0">
        <w:rPr>
          <w:sz w:val="20"/>
        </w:rPr>
        <w:t xml:space="preserve">. </w:t>
      </w:r>
      <w:r w:rsidR="00414602">
        <w:rPr>
          <w:sz w:val="20"/>
        </w:rPr>
        <w:t xml:space="preserve"> </w:t>
      </w:r>
      <w:r w:rsidR="00414602" w:rsidRPr="00FA7484">
        <w:rPr>
          <w:sz w:val="20"/>
        </w:rPr>
        <w:t xml:space="preserve">In this study, </w:t>
      </w:r>
      <w:r w:rsidR="00414602">
        <w:rPr>
          <w:sz w:val="20"/>
        </w:rPr>
        <w:t>w</w:t>
      </w:r>
      <w:r w:rsidR="00414602" w:rsidRPr="00414602">
        <w:rPr>
          <w:sz w:val="20"/>
        </w:rPr>
        <w:t>e found that the risk of childhood diseases for children born in C-section was substantially higher than children in normal delivery</w:t>
      </w:r>
      <w:r w:rsidR="00FD3E59">
        <w:rPr>
          <w:sz w:val="20"/>
        </w:rPr>
        <w:t>.</w:t>
      </w:r>
    </w:p>
    <w:p w14:paraId="3B37C131" w14:textId="77777777" w:rsidR="00C04AF0" w:rsidRDefault="00C04AF0" w:rsidP="00BE1891">
      <w:pPr>
        <w:spacing w:after="0"/>
        <w:jc w:val="both"/>
        <w:rPr>
          <w:sz w:val="20"/>
        </w:rPr>
      </w:pPr>
    </w:p>
    <w:p w14:paraId="25B119BC" w14:textId="1288889E" w:rsidR="00FA7484" w:rsidRDefault="00FD3E59" w:rsidP="00BE1891">
      <w:pPr>
        <w:spacing w:after="0"/>
        <w:jc w:val="both"/>
        <w:rPr>
          <w:sz w:val="20"/>
        </w:rPr>
      </w:pPr>
      <w:r w:rsidRPr="00FD3E59">
        <w:rPr>
          <w:sz w:val="20"/>
        </w:rPr>
        <w:t xml:space="preserve">Our study was wholly based on an analysis of existing public domain health survey datasets obtained from the </w:t>
      </w:r>
      <w:r w:rsidR="00F66D5F">
        <w:rPr>
          <w:sz w:val="20"/>
        </w:rPr>
        <w:t xml:space="preserve">Bangladesh Demographic </w:t>
      </w:r>
      <w:r w:rsidRPr="00FD3E59">
        <w:rPr>
          <w:sz w:val="20"/>
        </w:rPr>
        <w:t>BDHS 2014 and MICS 2012, 2019, which is freely available online with all personal identifying information removed. The BDHS 2014 data were reviewed and approved by the ICF Macro Institutional Review Board and the National Research Ethics Committee of the Bangladesh Medical Research Council. The MICS procedures were reviewed and approved by the Bangladesh Bureau of Statistics (BBS) and UNICEF. Informed consent was obtained from participants while interviewing them.</w:t>
      </w:r>
    </w:p>
    <w:p w14:paraId="164F3262" w14:textId="77777777" w:rsidR="00FD3E59" w:rsidRPr="00FA7484" w:rsidRDefault="00FD3E59" w:rsidP="00BE1891">
      <w:pPr>
        <w:spacing w:after="0"/>
        <w:jc w:val="both"/>
        <w:rPr>
          <w:sz w:val="20"/>
        </w:rPr>
      </w:pPr>
    </w:p>
    <w:p w14:paraId="16350C4E" w14:textId="77777777" w:rsidR="00FA7484" w:rsidRPr="00FA7484" w:rsidRDefault="00FA7484" w:rsidP="00BE1891">
      <w:pPr>
        <w:spacing w:after="0"/>
        <w:jc w:val="both"/>
        <w:rPr>
          <w:sz w:val="20"/>
        </w:rPr>
      </w:pPr>
      <w:r w:rsidRPr="00FA7484">
        <w:rPr>
          <w:sz w:val="20"/>
        </w:rPr>
        <w:t xml:space="preserve">Any consideration you may be able to give this manuscript, as a research article in </w:t>
      </w:r>
      <w:r w:rsidR="007B646F">
        <w:rPr>
          <w:sz w:val="20"/>
        </w:rPr>
        <w:t>PLOS One</w:t>
      </w:r>
      <w:r w:rsidRPr="00FA7484">
        <w:rPr>
          <w:sz w:val="20"/>
        </w:rPr>
        <w:t xml:space="preserve"> will be much appreciated.</w:t>
      </w:r>
    </w:p>
    <w:p w14:paraId="0C25B8FF" w14:textId="77777777" w:rsidR="00FA7484" w:rsidRPr="00FA7484" w:rsidRDefault="00FA7484" w:rsidP="00BE1891">
      <w:pPr>
        <w:spacing w:after="0"/>
        <w:jc w:val="both"/>
        <w:rPr>
          <w:sz w:val="20"/>
        </w:rPr>
      </w:pPr>
    </w:p>
    <w:p w14:paraId="1E36CC01" w14:textId="77777777" w:rsidR="00FA7484" w:rsidRPr="00FA7484" w:rsidRDefault="00FA7484" w:rsidP="00BE1891">
      <w:pPr>
        <w:spacing w:after="0"/>
        <w:jc w:val="both"/>
        <w:rPr>
          <w:sz w:val="20"/>
        </w:rPr>
      </w:pPr>
      <w:r w:rsidRPr="00FA7484">
        <w:rPr>
          <w:sz w:val="20"/>
        </w:rPr>
        <w:t>Yours sincerely,</w:t>
      </w:r>
    </w:p>
    <w:p w14:paraId="373D1323" w14:textId="77777777" w:rsidR="00FA7484" w:rsidRPr="00FA7484" w:rsidRDefault="00FA7484" w:rsidP="00BE1891">
      <w:pPr>
        <w:spacing w:after="0"/>
        <w:jc w:val="both"/>
        <w:rPr>
          <w:sz w:val="20"/>
        </w:rPr>
      </w:pPr>
    </w:p>
    <w:p w14:paraId="3D13F836" w14:textId="77777777" w:rsidR="00FA7484" w:rsidRPr="00FA7484" w:rsidRDefault="00FA7484" w:rsidP="00BE1891">
      <w:pPr>
        <w:spacing w:after="0"/>
        <w:jc w:val="both"/>
        <w:rPr>
          <w:sz w:val="20"/>
        </w:rPr>
      </w:pPr>
      <w:r w:rsidRPr="00FA7484">
        <w:rPr>
          <w:sz w:val="20"/>
        </w:rPr>
        <w:t>On behalf of all authors,</w:t>
      </w:r>
    </w:p>
    <w:p w14:paraId="422608EF" w14:textId="77777777" w:rsidR="00FA7484" w:rsidRPr="00FA7484" w:rsidRDefault="00FA7484" w:rsidP="00BE1891">
      <w:pPr>
        <w:spacing w:after="0"/>
        <w:jc w:val="both"/>
        <w:rPr>
          <w:sz w:val="20"/>
        </w:rPr>
      </w:pPr>
      <w:r w:rsidRPr="00FA7484">
        <w:rPr>
          <w:sz w:val="20"/>
        </w:rPr>
        <w:t>Md Jamal Uddin</w:t>
      </w:r>
    </w:p>
    <w:p w14:paraId="48318015" w14:textId="77777777" w:rsidR="00D55F25" w:rsidRPr="00FA7484" w:rsidRDefault="00FA7484" w:rsidP="00BE1891">
      <w:pPr>
        <w:spacing w:after="0"/>
        <w:jc w:val="both"/>
        <w:rPr>
          <w:sz w:val="20"/>
        </w:rPr>
      </w:pPr>
      <w:r w:rsidRPr="00FA7484">
        <w:rPr>
          <w:sz w:val="20"/>
        </w:rPr>
        <w:t>(Corresponding Author)</w:t>
      </w:r>
    </w:p>
    <w:sectPr w:rsidR="00D55F25" w:rsidRPr="00FA7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484"/>
    <w:rsid w:val="00084F13"/>
    <w:rsid w:val="000B515A"/>
    <w:rsid w:val="00177E8A"/>
    <w:rsid w:val="00187843"/>
    <w:rsid w:val="001A2159"/>
    <w:rsid w:val="001D3D61"/>
    <w:rsid w:val="001E58B1"/>
    <w:rsid w:val="002372EA"/>
    <w:rsid w:val="0025240F"/>
    <w:rsid w:val="00374208"/>
    <w:rsid w:val="00414602"/>
    <w:rsid w:val="00485DED"/>
    <w:rsid w:val="004A2698"/>
    <w:rsid w:val="00530FAD"/>
    <w:rsid w:val="006C2192"/>
    <w:rsid w:val="006E56A1"/>
    <w:rsid w:val="00762970"/>
    <w:rsid w:val="007B646F"/>
    <w:rsid w:val="007F2096"/>
    <w:rsid w:val="009534E1"/>
    <w:rsid w:val="00AB5B4E"/>
    <w:rsid w:val="00AD3CA2"/>
    <w:rsid w:val="00AD5E1B"/>
    <w:rsid w:val="00BC5B0E"/>
    <w:rsid w:val="00BD1D01"/>
    <w:rsid w:val="00BE1891"/>
    <w:rsid w:val="00C04AF0"/>
    <w:rsid w:val="00D66849"/>
    <w:rsid w:val="00D90D20"/>
    <w:rsid w:val="00DA7134"/>
    <w:rsid w:val="00F66D5F"/>
    <w:rsid w:val="00F97CF4"/>
    <w:rsid w:val="00FA7484"/>
    <w:rsid w:val="00FD3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7A178"/>
  <w15:chartTrackingRefBased/>
  <w15:docId w15:val="{9244DBA0-1847-4A54-AAAE-85E0A216D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Florida Academic Health Center</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Chowdhury,Muhammad Abdul Baker</dc:creator>
  <cp:keywords/>
  <dc:description/>
  <cp:lastModifiedBy>nayeem hasan</cp:lastModifiedBy>
  <cp:revision>27</cp:revision>
  <dcterms:created xsi:type="dcterms:W3CDTF">2020-07-23T17:47:00Z</dcterms:created>
  <dcterms:modified xsi:type="dcterms:W3CDTF">2020-07-26T18:38:00Z</dcterms:modified>
</cp:coreProperties>
</file>