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94E0D" w14:textId="3871BD74" w:rsidR="00CA3897" w:rsidRPr="00FA6C44" w:rsidRDefault="00CA3897" w:rsidP="00FA6C44">
      <w:pPr>
        <w:jc w:val="center"/>
        <w:rPr>
          <w:rFonts w:ascii="Times New Roman" w:hAnsi="Times New Roman" w:cs="Times New Roman"/>
          <w:b/>
          <w:bCs/>
          <w:sz w:val="32"/>
          <w:szCs w:val="32"/>
        </w:rPr>
      </w:pPr>
      <w:r w:rsidRPr="00FA6C44">
        <w:rPr>
          <w:rFonts w:ascii="Times New Roman" w:hAnsi="Times New Roman" w:cs="Times New Roman"/>
          <w:b/>
          <w:bCs/>
          <w:sz w:val="32"/>
          <w:szCs w:val="32"/>
        </w:rPr>
        <w:t>New Title (</w:t>
      </w:r>
      <w:r w:rsidR="00FA6C44" w:rsidRPr="00FA6C44">
        <w:rPr>
          <w:rFonts w:ascii="Times New Roman" w:hAnsi="Times New Roman" w:cs="Times New Roman"/>
          <w:b/>
          <w:bCs/>
          <w:sz w:val="32"/>
          <w:szCs w:val="32"/>
        </w:rPr>
        <w:t xml:space="preserve">Keywords: </w:t>
      </w:r>
      <w:r w:rsidRPr="00FA6C44">
        <w:rPr>
          <w:rFonts w:ascii="Times New Roman" w:hAnsi="Times New Roman" w:cs="Times New Roman"/>
          <w:b/>
          <w:bCs/>
          <w:sz w:val="32"/>
          <w:szCs w:val="32"/>
        </w:rPr>
        <w:t>cesarean delivery C-section)</w:t>
      </w:r>
    </w:p>
    <w:p w14:paraId="41742C74" w14:textId="0AF5FA5D" w:rsidR="00CA3897" w:rsidRDefault="00CA3897" w:rsidP="00CA3897">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{"citationItems":[{"id":"ITEM-1","itemData":{"DOI":"10.1155/2020/6432754","ISSN":"20900732","abstract":"Background. Though emerging evidence indicates caesarean section (CS) brings about late initiation of breastfeeding, early cessation of breastfeeding, and a higher risk of developing obesity, little is documented on the association between CS birth and stunted growth. This study assessed caesarean section delivery and the risk of poor postnatal childhood growth. Methods. A retrospective cohort study design was used to collect the requisite data on a sample of 528 mothers having children between the ages of 6 to 24 months. An interviewer-administered questionnaire was used to collect the data. Results. After controlling for potential confounding factors, linear growth as measured by height-for-age Z-score (HAZ) was significantly higher by 0.121 standard units in children born through normal vaginal delivery, compared to their counterparts born through caesarean section (beta coefficients (β) = 0.121, p=0.002). The mode of delivery also had a statistically significant impact on infant feeding practices. Whereas 70.4% of babies delivered via vagina initiated breastfeeding within one hour of delivery, only 52.7% of babies born through CS did the same. Vaginally delivered babies were 2.1 times more likely to initiate breastfeeding within one hour of delivery ((Crude odds ratio (COR) = 2.13, p&lt;0.001). Compared to CS babies, vaginally delivered babies were 3.2 times more likely not to have been fed with prelacteal feeds such as water and sugar solutions. Vagina delivered babies were 1.8 times more likely to receive adequate neonatal feeding than their counterparts who were delivered through CS (COR = 1.76, p=0.003). Conclusions. This study has found an association between CS delivery and stunting, an adverse outcome that clinicians and patients should weigh when considering in particular elective CS that seeks to avoid the pain associated with a vaginal birth.","author":[{"dropping-particle":"","family":"Saaka","given":"Mahama","non-dropping-particle":"","parse-names":false,"suffix":""},{"dropping-particle":"","family":"Hammond","given":"Addae Yaw","non-dropping-particle":"","parse-names":false,"suffix":""}],"container-title":"Journal of Nutrition and Metabolism","id":"ITEM-1","issued":{"date-parts":[["2020"]]},"publisher":"Hindawi Limited","title":"Caesarean Section Delivery and Risk of Poor Childhood Growth","type":"article-journal","volume":"2020"},"uris":["http://www.mendeley.com/documents/?uuid=220388c1-6974-3024-944b-716cbc4dafb7"]}],"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{"citationItems":[{"id":"ITEM-1","itemData":{"ISSN":"22516840","abstract":"Background: Iran has a high C-section rate (40.6% in 2005). The objective of this study was to assess the associations and population-attributable risks (PAR) of risk factors combinations and Csection in the Southwest Iran. Methods: We performed a population-based cohort study using the reports provided by Shiraz University of Medical Sciences. The cohort included pregnant women within September 2012 and February 2013 (n=4229), with follow-up until delivery. Then, the actual delivery was recorded; i.e., C-section delivery, vaginal delivery, and miscarriage. A multiple logistic regression model was used to estimate the point and the interval probability. The adjusted population attributable risks (aPARs) were calculated through adjusted odds ratio from the final multiple logistic regression models for each variable. Results: Of 4,217 deliveries, 2,624 ones were C-section (62.2%). The rate of C-section was significantly higher in healthcare departments of private clinics compared to governmental clinics. The rate increased steadily with the mother's age, marriage age, family income and education. The multiple logistic regression analysis showed that local healthcare, supplementary insurance, maternal age, age of marriage, place of birth, family income, maternal education, education of husband and occupation were the key contributing factors to choose the mode of delivery. The multiple logistic regression analysis for reproductive factors showed that parity, previous abortion and stillbirth, previous infertility, birth weight (g) and number of live births were selected risk factors for C-section. Among the exposures, family income, location of healthcare and place of birth showed the highest population attributable risks: 43.86%, 19.2% and 18.53%; respectively. Conclusion: In this survey, a relatively large contribution of non-medical factors was identified against the background of C-section. All of these factors influence the knowledge, attitudes and norms of the society. Thus, the attention of policymakers should be drawn to the factors associated with this mode of delivery.","author":[{"dropping-particle":"","family":"Rajabi","given":"Abdolhalim","non-dropping-particle":"","parse-names":false,"suffix":""},{"dropping-particle":"","family":"Maharlouei","given":"Najmeh","non-dropping-particle":"","parse-names":false,"suffix":""},{"dropping-particle":"","family":"Rezaianzadeh","given":"Abbas","non-dropping-particle":"","parse-names":false,"suffix":""},{"dropping-particle":"","family":"Rajaeefard","given":"Abdolreza","non-dropping-particle":"","parse-names":false,"suffix":""},{"dropping-particle":"","family":"Gholami","given":"Ali","non-dropping-particle":"","parse-names":false,"suffix":""}],"container-title":"Medical Journal of the Islamic Republic of Iran","id":"ITEM-1","issue":"1","issued":{"date-parts":[["2015"]]},"page":"1150-1158","title":"Risk factors for C-section delivery and population attributable risk for C-section risk factors in Southwest of Iran: A prospective cohort study","type":"article-journal","volume":"29"},"uris":["http://www.mendeley.com/documents/?uuid=b5472afb-7867-38ab-a215-c26757bb6271"]}],"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{"citationItems":[{"id":"ITEM-1","itemData":{"DOI":"10.1186/s41256-018-0074-y","ISSN":"2397-0642","abstract":"Access to safe Cesarean section (C-section) in resource-constrained settings such as sub-Sahara Africa (SSA) region is a foremost approach to reduce maternal mortality. C-section is an obstetric operative procedure used appropriately to improve delivery outcomes. However, errors in the procedure have enormous potential harm that may outweigh the benefits. This study assessed the prevalence and determinants of C-section in several SSA countries. This study examined the prevalence and determinants associated with cesarean delivery in SSA countries. Secondary data of women of reproductive age (15-49 years) from the current Demographic and Health Survey (DHS) in 34 SSA countries was utilized in this study. The mode of delivery among women was the primary outcome variable. Percentage and descriptive statistics were used to conduct univariate analyses. Furthermore, multivariable multilevel logistic regression was used to investigate correlates of C-section among SSA women. Results showed disparities in the percentage of C-section among women from 34 SSA countries. C-section at public healthcare settings ranged from 3% in Burkina Faso to 15.6% in Ghana. However, in private healthcare settings, C-section ranged from 0% in Sao Tome and Principe to 64.2% in Rwanda. Overall, C-section was 7.9% from public healthcare and 12.3% from private healthcare facilities respectively. In the adjusted regression model; women aged 35–49 had increase in the odds of C-section, while a unit increase in the number of children ever born had 17 and 20% significant reduction in the odds of C-section in public and private healthcare respectively. Assessing public healthcare settings; women from richer/richest households, male and large size children at birth had increase in the odds of C-section, while those from rich neighbourhood had reduction in the odds of C-section. In private healthcare settings, women with high decision making power and multiple births had increase in the odds of C-section, while those who attended ANC visits had significant reduction in the odds of C-section. The findings from this study would help formulate health policies and implement actions that would improve the outcome of C-section care. Monitoring of emergency obstetric care services is necessary to address issues connected to poor C-section outcomes in resource-constrained settings. Also training of medical personnel including midwives and nurses in emergency obstetric care, ensuring accessibility to …","author":[{"dropping-particle":"","family":"Yaya","given":"Sanni","non-dropping-particle":"","parse-names":false,"suffix":""},{"dropping-particle":"","family":"Uthman","given":"Olalekan A.","non-dropping-particle":"","parse-names":false,"suffix":""},{"dropping-particle":"","family":"Amouzou","given":"Agbessi","non-dropping-particle":"","parse-names":false,"suffix":""},{"dropping-particle":"","family":"Bishwajit","given":"Ghose","non-dropping-particle":"","parse-names":false,"suffix":""}],"container-title":"Global Health Research and Policy","id":"ITEM-1","issue":"1","issued":{"date-parts":[["2018","12","2"]]},"page":"19","publisher":"Springer Science and Business Media LLC","title":"Disparities in caesarean section prevalence and determinants across sub-Saharan Africa countries","type":"article-journal","volume":"3"},"uris":["http://www.mendeley.com/documents/?uuid=a1be74f1-89bb-307b-a8df-459b1381e143"]}],"mendeley":{"formattedCitation":"&lt;sup&gt;3&lt;/sup&gt;","plainTextFormattedCitation":"3","previouslyFormattedCitation":"&lt;sup&gt;3&lt;/sup&gt;"},"properties":{"noteIndex":0},"schema":"https://github.com/citation-style-language/schema/raw/master/csl-citation.json"}</w:instrText>
      </w:r>
      <w:r>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{"citationItems":[{"id":"ITEM-1","itemData":{"DOI":"10.3389/fpubh.2018.00292","ISSN":"2296-2565","abstract":"Background: Among contemporary human populations, rates of cesarean delivery vary substantially, making it difficult to know if the procedure is inadequately available, or used excessively relative to medical need. A much-cited evolutionary hypothesis attributed birth complications to an ‘obstetric dilemma’, resulting from antagonistic selective pressures acting on maternal pelvic dimensions and fetal brain growth during hominin evolution. However, the childbirth challenges experienced by living humans may not be representative of those in the past, and may vary in association with trends in ecological conditions. We hypothesized that variability in maternal phenotype (height and nutritional status) may contribute to the risk of cesarean delivery. In many populations, high levels of child stunting contribute to a high frequency of short adult stature, while obesity is also becoming more common. The combination of short maternal stature and maternal overweight or obesity may substantially increase the risk of cesarean delivery. Methods: Using data from two large Indian health surveys from 2005-6 and 2015-2016, we tested associations of maternal somatic phenotype (short stature, overweight) with the risk of cesarean delivery, adjusting for confounding factors such as maternal age, birth order, rural/urban location, wealth and offspring sex. Results: Secular trends in maternal body mass index between surveys were greater than trends in height. Maternal short stature and overweight both increased the risk of cesarean delivery, most strongly when jointly present within individual women. These associations were independent of birth order, wealth, maternal age and rural/urban location. Secular increases in overweight/obesity explained 9% of the secular increase in cesarean rate. Conclusion: Our results highlight how the emerging dual burden of malnutrition (persisting short adult stature which reflects persistent child stunting; increasing overweight in adults) is likely to impact childbirth in low and middle-income countries.","author":[{"dropping-particle":"","family":"Wells","given":"Jonathan C. K.","non-dropping-particle":"","parse-names":false,"suffix":""},{"dropping-particle":"","family":"Wibaek","given":"Rasmus","non-dropping-particle":"","parse-names":false,"suffix":""},{"dropping-particle":"","family":"Poullas","given":"Marios","non-dropping-particle":"","parse-names":false,"suffix":""}],"container-title":"Frontiers in Public Health","id":"ITEM-1","issued":{"date-parts":[["2018","10","17"]]},"publisher":"Frontiers Media SA","title":"The Dual Burden of Malnutrition Increases the Risk of Cesarean Delivery: Evidence From India","type":"article-journal","volume":"6"},"uris":["http://www.mendeley.com/documents/?uuid=ac54d617-20d5-3ffa-87fa-ab43c6dfc3a8"]}],"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4</w:t>
      </w:r>
      <w:r>
        <w:rPr>
          <w:rFonts w:ascii="Times New Roman" w:hAnsi="Times New Roman" w:cs="Times New Roman"/>
          <w:sz w:val="24"/>
          <w:szCs w:val="24"/>
        </w:rPr>
        <w:fldChar w:fldCharType="end"/>
      </w:r>
      <w:r w:rsidR="006432D2">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{"citationItems":[{"id":"ITEM-1","itemData":{"DOI":"10.1186/s12884-020-03482-x","ISSN":"14712393","PMID":"33397311","abstract":"Background: Women’s empowerment, and maternal and neonatal health are important targets of the Sustainable Development Goals. Our objective is to examine the relationship between women’s empowerment and elective cesarean section (ECS), focusing on Vietnam, a country where the use of CS has increased rapidly in recent decades, which raises public health concerns. Methods: We hypothesized that in the context of the developing biomedicalization of childbirth, women’s empowerment increases the use of ECS due to a woman’s enhanced ability to decide her mode of delivery. By using microdata from the 2013–2014 Multiple Indicator Clusters Survey, we conducted a multivariate analysis of the correlates of ECS. We studied a representative sample of 1343 institutional single birth deliveries. Due to higher ECS rates among multiparous (18.4%) than primiparous women (10.1%) and the potential interaction between parity and other correlates, we used separate models for primiparous and multiparous women. Results: Among the indicators of women’s external resources, which include a higher level of education, having worked during the previous 12 months, and having one’s own mobile phone, only education differed between primiparous and multiparous women, with a higher level among primiparous women. Among primiparous women, no resource indicator was significantly linked to ECS. However, considering women’s empowerment facilitated the identification of the negative impact of having had fewer than 3 antenatal care visits on the use of ECS. Among multiparous women, disapproval of intimate partner violence (IPV) was associated with a doubled likelihood of undergoing ECS (odds ratio = 2.415), and living in an urban area also doubled the likelihood of ECS. The positive association with living in the richest household quintile was no longer significant when attitude towards IPV was included in the model. In both groups, being aged 35 or older increased the likelihood of undergoing ECS, and this impact was stronger in primiparous women. Conclusions: These results underline the multidimensionality of empowerment, its links to other correlates and its contribution to clarifying the influence of these correlates, particularly for distinguishing between medical and sociocultural determinants. The results advocate for the integration of women's empowerment into policies aimed at reducing ECS rates.","author":[{"dropping-particle":"","family":"Loenzien","given":"Myriam","non-dropping-particle":"de","parse-names":false,"suffix":""},{"dropping-particle":"","family":"Mac","given":"Quoc Nhu Hung","non-dropping-particle":"","parse-names":false,"suffix":""},{"dropping-particle":"","family":"Dumont","given":"Alexandre","non-dropping-particle":"","parse-names":false,"suffix":""}],"container-title":"BMC Pregnancy and Childbirth","id":"ITEM-1","issue":"1","issued":{"date-parts":[["2021","12","1"]]},"page":"3","publisher":"BioMed Central Ltd","title":"Women’s empowerment and elective cesarean section for a single pregnancy: a population-based and multivariate study in Vietnam","type":"article-journal","volume":"21"},"uris":["http://www.mendeley.com/documents/?uuid=3779e839-d8d1-3775-81a0-9b7590cf6235"]}],"mendeley":{"formattedCitation":"&lt;sup&gt;5&lt;/sup&gt;","plainTextFormattedCitation":"5","previouslyFormattedCitation":"&lt;sup&gt;5&lt;/sup&gt;"},"properties":{"noteIndex":0},"schema":"https://github.com/citation-style-language/schema/raw/master/csl-citation.json"}</w:instrText>
      </w:r>
      <w:r w:rsidR="006432D2">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5</w:t>
      </w:r>
      <w:r w:rsidR="006432D2">
        <w:rPr>
          <w:rFonts w:ascii="Times New Roman" w:hAnsi="Times New Roman" w:cs="Times New Roman"/>
          <w:sz w:val="24"/>
          <w:szCs w:val="24"/>
        </w:rPr>
        <w:fldChar w:fldCharType="end"/>
      </w:r>
      <w:r w:rsidR="006432D2">
        <w:rPr>
          <w:rFonts w:ascii="Times New Roman" w:hAnsi="Times New Roman" w:cs="Times New Roman"/>
          <w:sz w:val="24"/>
          <w:szCs w:val="24"/>
        </w:rPr>
        <w:fldChar w:fldCharType="begin" w:fldLock="1"/>
      </w:r>
      <w:r w:rsidR="006432D2">
        <w:rPr>
          <w:rFonts w:ascii="Times New Roman" w:hAnsi="Times New Roman" w:cs="Times New Roman"/>
          <w:sz w:val="24"/>
          <w:szCs w:val="24"/>
        </w:rPr>
        <w:instrText>ADDIN CSL_CITATION {"citationItems":[{"id":"ITEM-1","itemData":{"ISSN":"17351995","PMID":"24523780","abstract":"Background: The cesarean section (C-section) has higher risk compared to normal vaginal delivery (NVD). The aim of this population-based study was to evaluate the frequency of mothers' tendency toward the mode of delivery and the factors that can affect this inclination. Materials and Methods: This cross-sectional study was conducted from August 2011 to June 2012 in Fars Province, Iran, and comprised mothers in their 20th to 30th weeks of pregnancy. A questionnaire was designed to include, sociodemographic information, maternal knowledge, main sources of knowledge, attitude of the mother, husband, parents, close friends, and gynecologist, regarding the route of delivery, convenience factors, and barriers to choosing NVD, and mother's preference for the route of delivery. Results: Of 6921 participants, 2197 (31.7%) preferred C-section and 4308 (62.2%) favored NVD while 416 (6%) had no idea regarding the preferred route of delivery. Score of knowledge in 904 (13.1%) participants was zero, and 1261 women (18.2%) achieved an acceptable level of knowledge. Using binary logistic regression, positive history of previous abortion and/or infertility, higher education level of mother and husband, mother's unacceptable level of knowledge regarding complications of C-section, and mother's and husband's positive attitude toward C-section were determinant factors in choosing C-section as a preferred route of delivery. Conclusion: Appropriate measures should be taken to raise awareness and knowledge of mothers and all families about complications of the C-section. Establishment of clinics for painless NVD and assuring mothers of benefits and lower complications of NVD can reduce the tendency for C-sections.","author":[{"dropping-particle":"","family":"Maharlouei","given":"Najmeh","non-dropping-particle":"","parse-names":false,"suffix":""},{"dropping-particle":"","family":"Rezaianzadeh","given":"Abbas","non-dropping-particle":"","parse-names":false,"suffix":""},{"dropping-particle":"","family":"Hesami","given":"Elham","non-dropping-particle":"","parse-names":false,"suffix":""},{"dropping-particle":"","family":"Moradi","given":"Fariba","non-dropping-particle":"","parse-names":false,"suffix":""},{"dropping-particle":"","family":"Mazloomi","given":"Ezat","non-dropping-particle":"","parse-names":false,"suffix":""},{"dropping-particle":"","family":"Joulae","given":"Hassan","non-dropping-particle":"","parse-names":false,"suffix":""},{"dropping-particle":"","family":"Khodayari","given":"Mohammad","non-dropping-particle":"","parse-names":false,"suffix":""},{"dropping-particle":"","family":"Lankarani","given":"Kamran B.","non-dropping-particle":"","parse-names":false,"suffix":""}],"container-title":"Journal of Research in Medical Sciences","id":"ITEM-1","issue":"11","issued":{"date-parts":[["2013"]]},"page":"943-950","publisher":"Wolters Kluwer -- Medknow Publications","title":"The preference of Iranian women to have normal vaginal or cesarean deliveries","type":"article-journal","volume":"18"},"uris":["http://www.mendeley.com/documents/?uuid=3c2d39cb-61a8-3177-8a4c-a4a5cd6639aa"]}],"mendeley":{"formattedCitation":"&lt;sup&gt;6&lt;/sup&gt;","plainTextFormattedCitation":"6","previouslyFormattedCitation":"&lt;sup&gt;6&lt;/sup&gt;"},"properties":{"noteIndex":0},"schema":"https://github.com/citation-style-language/schema/raw/master/csl-citation.json"}</w:instrText>
      </w:r>
      <w:r w:rsidR="006432D2">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6</w:t>
      </w:r>
      <w:r w:rsidR="006432D2">
        <w:rPr>
          <w:rFonts w:ascii="Times New Roman" w:hAnsi="Times New Roman" w:cs="Times New Roman"/>
          <w:sz w:val="24"/>
          <w:szCs w:val="24"/>
        </w:rPr>
        <w:fldChar w:fldCharType="end"/>
      </w:r>
      <w:r w:rsidR="006432D2">
        <w:rPr>
          <w:rFonts w:ascii="Times New Roman" w:hAnsi="Times New Roman" w:cs="Times New Roman"/>
          <w:sz w:val="24"/>
          <w:szCs w:val="24"/>
        </w:rPr>
        <w:fldChar w:fldCharType="begin" w:fldLock="1"/>
      </w:r>
      <w:r w:rsidR="00FA6C44">
        <w:rPr>
          <w:rFonts w:ascii="Times New Roman" w:hAnsi="Times New Roman" w:cs="Times New Roman"/>
          <w:sz w:val="24"/>
          <w:szCs w:val="24"/>
        </w:rPr>
        <w:instrText>ADDIN CSL_CITATION {"citationItems":[{"id":"ITEM-1","itemData":{"DOI":"10.1186/1472-6963-6-100","ISSN":"14726963","PMID":"16911770","abstract":"Background: Cesarean section rates is often used as an indicator of quality of care in maternity hospitals. The assumption is that lower rates reflect in developed countries more appropriate clinical practice and general better performances. Hospitals are thus often ranked on the basis of caesarean section rates. The aim of this study is to assess whether the adjustment for clinical and sociodemographic variables of the mother and the fetus is necessary for inter-hospital comparisons of cesarean section (c-section) rates and to assess whether a risk adjustment model based on a limited number of variables could be identified and used. Methods: Discharge abstracts of labouring women without prior cesarean were linked with abstracts of newborns discharged from 29 hospitals of the Emilia-Romagna Region (Italy) from 2003 to 2004. Adjusted ORs of cesarean by hospital were estimated by using two logistic regression models: 1) a full model including the potential confounders selected by a backward procedure; 2) a parsimonious model including only actual confounders identified by the \"change-in-estimate\" procedure. Hospital rankings, based on ORs were examined. Results: 24 risk factors for c-section were included in the full model and 7 (marital status, maternal age, infant weight, fetopelvic disproportion, eclampsia or pre-eclampsia, placenta previa/abruptio placentae, malposition/malpresentation) in the parsimonious model. Hospital ranking using the adjusted ORs from both models was different from that obtained using the crude ORs. The correlation between the rankings of the two models was 0.92. The crude ORs were smaller than ORs adjusted by both models, with the parsimonious ones producing more precise estimates. Conclusion: Risk adjustment is necessary to compare hospital c-section rates, it shows differences in rankings and highlights inappropriateness of some hospitals. By adjusting for only actual confounders valid and more precise estimates could be obtained. © 2006 Fantini et al; licensee BioMed Central Ltd.","author":[{"dropping-particle":"","family":"Fantini","given":"Maria P.","non-dropping-particle":"","parse-names":false,"suffix":""},{"dropping-particle":"","family":"Stivanello","given":"Elisa","non-dropping-particle":"","parse-names":false,"suffix":""},{"dropping-particle":"","family":"Frammartino","given":"Brunella","non-dropping-particle":"","parse-names":false,"suffix":""},{"dropping-particle":"","family":"Barone","given":"Anna P.","non-dropping-particle":"","parse-names":false,"suffix":""},{"dropping-particle":"","family":"Fusco","given":"Danilo","non-dropping-particle":"","parse-names":false,"suffix":""},{"dropping-particle":"","family":"Dallolio","given":"Laura","non-dropping-particle":"","parse-names":false,"suffix":""},{"dropping-particle":"","family":"Cacciari","given":"Paolo","non-dropping-particle":"","parse-names":false,"suffix":""},{"dropping-particle":"","family":"Perucci","given":"Carlo A.","non-dropping-particle":"","parse-names":false,"suffix":""}],"container-title":"BMC Health Services Research","id":"ITEM-1","issue":"1","issued":{"date-parts":[["2006","8","15"]]},"page":"100","publisher":"BioMed Central","title":"Risk adjustment for inter-hospital comparison of primary cesarean section rates: Need, validity and parsimony","type":"article-journal","volume":"6"},"uris":["http://www.mendeley.com/documents/?uuid=0ec9cb93-714b-3da4-8304-a618ca9c198c"]}],"mendeley":{"formattedCitation":"&lt;sup&gt;7&lt;/sup&gt;","plainTextFormattedCitation":"7","previouslyFormattedCitation":"&lt;sup&gt;7&lt;/sup&gt;"},"properties":{"noteIndex":0},"schema":"https://github.com/citation-style-language/schema/raw/master/csl-citation.json"}</w:instrText>
      </w:r>
      <w:r w:rsidR="006432D2">
        <w:rPr>
          <w:rFonts w:ascii="Times New Roman" w:hAnsi="Times New Roman" w:cs="Times New Roman"/>
          <w:sz w:val="24"/>
          <w:szCs w:val="24"/>
        </w:rPr>
        <w:fldChar w:fldCharType="separate"/>
      </w:r>
      <w:r w:rsidR="006432D2" w:rsidRPr="006432D2">
        <w:rPr>
          <w:rFonts w:ascii="Times New Roman" w:hAnsi="Times New Roman" w:cs="Times New Roman"/>
          <w:noProof/>
          <w:sz w:val="24"/>
          <w:szCs w:val="24"/>
          <w:vertAlign w:val="superscript"/>
        </w:rPr>
        <w:t>7</w:t>
      </w:r>
      <w:r w:rsidR="006432D2">
        <w:rPr>
          <w:rFonts w:ascii="Times New Roman" w:hAnsi="Times New Roman" w:cs="Times New Roman"/>
          <w:sz w:val="24"/>
          <w:szCs w:val="24"/>
        </w:rPr>
        <w:fldChar w:fldCharType="end"/>
      </w:r>
      <w:r w:rsidR="00FA6C44">
        <w:rPr>
          <w:rFonts w:ascii="Times New Roman" w:hAnsi="Times New Roman" w:cs="Times New Roman"/>
          <w:sz w:val="24"/>
          <w:szCs w:val="24"/>
        </w:rPr>
        <w:fldChar w:fldCharType="begin" w:fldLock="1"/>
      </w:r>
      <w:r w:rsidR="00FA6C44">
        <w:rPr>
          <w:rFonts w:ascii="Times New Roman" w:hAnsi="Times New Roman" w:cs="Times New Roman"/>
          <w:sz w:val="24"/>
          <w:szCs w:val="24"/>
        </w:rPr>
        <w:instrText>ADDIN CSL_CITATION {"citationItems":[{"id":"ITEM-1","itemData":{"DOI":"10.1089/bfm.2012.0049","ISSN":"15568253","PMID":"23186385","abstract":"Objective: This study compared breastfeeding initiation following repeat cesarean delivery, successful vaginal birth after cesarean (VBAC), and unsuccessful trial of labor. Subjects and Methods: We performed a population-based retrospective cohort study of Ohio births (2006-2007) with a previous cesarean delivery. The primary outcomes were breastfeeding initiation rates among women with a previous cesarean delivery. Breastfeeding initiation rates were compared among three different delivery types: repeat cesarean delivery, successful VBAC, and unsuccessful trial of labor. Sociodemographic factors, medical risk factors, and pregnancy-related risk factors were also compared to assess influence on breastfeeding initiation rates. Results: Women delivered by successful VBAC were 47% more likely to initiate breastfeeding than women delivered by scheduled repeat cesarean (adjusted relative risk 1.47; 95% confidence interval 1.35, 1.60). Women who ultimately delivered by cesarean section with unsuccessful trial of labor were also more likely to breastfeed than women with a scheduled repeat cesarean section (61% vs. 58.7%, respectively) (adjusted relative risk 1.17; 95% confidence interval 1.04, 1.33). Conclusions: Patients who undergo a scheduled repeat cesarean delivery are less likely to initiate breastfeeding. Women who attempt and succeed in achieving vaginal birth after a previous cesarean section are more likely to breastfeed than are women who deliver by repeat cesarean section. Also, those women who ultimately deliver by cesarean section after an unsuccessful trial of labor were also more likely to breastfeed than those women with a scheduled repeat cesarean section. This suggests there are influences on patient choice for delivery that also may influence the patient's decision to breastfeed. © 2013, Mary Ann Liebert, Inc.","author":[{"dropping-particle":"","family":"Regan","given":"Jodi","non-dropping-particle":"","parse-names":false,"suffix":""},{"dropping-particle":"","family":"Thompson","given":"Amy","non-dropping-particle":"","parse-names":false,"suffix":""},{"dropping-particle":"","family":"Defranco","given":"Emily","non-dropping-particle":"","parse-names":false,"suffix":""}],"container-title":"Breastfeeding Medicine","id":"ITEM-1","issue":"2","issued":{"date-parts":[["2013","4","1"]]},"page":"181-186","publisher":"Mary Ann Liebert, Inc.","title":"The influence of mode of delivery on breastfeeding initiation in women with a prior cesarean delivery: A population-based study","type":"article-journal","volume":"8"},"uris":["http://www.mendeley.com/documents/?uuid=7fdbb060-8460-309a-92af-1c16215fc8a3"]}],"mendeley":{"formattedCitation":"&lt;sup&gt;8&lt;/sup&gt;","plainTextFormattedCitation":"8","previouslyFormattedCitation":"&lt;sup&gt;8&lt;/sup&gt;"},"properties":{"noteIndex":0},"schema":"https://github.com/citation-style-language/schema/raw/master/csl-citation.json"}</w:instrText>
      </w:r>
      <w:r w:rsidR="00FA6C44">
        <w:rPr>
          <w:rFonts w:ascii="Times New Roman" w:hAnsi="Times New Roman" w:cs="Times New Roman"/>
          <w:sz w:val="24"/>
          <w:szCs w:val="24"/>
        </w:rPr>
        <w:fldChar w:fldCharType="separate"/>
      </w:r>
      <w:r w:rsidR="00FA6C44" w:rsidRPr="00FA6C44">
        <w:rPr>
          <w:rFonts w:ascii="Times New Roman" w:hAnsi="Times New Roman" w:cs="Times New Roman"/>
          <w:noProof/>
          <w:sz w:val="24"/>
          <w:szCs w:val="24"/>
          <w:vertAlign w:val="superscript"/>
        </w:rPr>
        <w:t>8</w:t>
      </w:r>
      <w:r w:rsidR="00FA6C44">
        <w:rPr>
          <w:rFonts w:ascii="Times New Roman" w:hAnsi="Times New Roman" w:cs="Times New Roman"/>
          <w:sz w:val="24"/>
          <w:szCs w:val="24"/>
        </w:rPr>
        <w:fldChar w:fldCharType="end"/>
      </w:r>
      <w:r w:rsidR="00FA6C44">
        <w:rPr>
          <w:rFonts w:ascii="Times New Roman" w:hAnsi="Times New Roman" w:cs="Times New Roman"/>
          <w:sz w:val="24"/>
          <w:szCs w:val="24"/>
        </w:rPr>
        <w:fldChar w:fldCharType="begin" w:fldLock="1"/>
      </w:r>
      <w:r w:rsidR="000C3C94">
        <w:rPr>
          <w:rFonts w:ascii="Times New Roman" w:hAnsi="Times New Roman" w:cs="Times New Roman"/>
          <w:sz w:val="24"/>
          <w:szCs w:val="24"/>
        </w:rPr>
        <w:instrText>ADDIN CSL_CITATION {"citationItems":[{"id":"ITEM-1","itemData":{"DOI":"10.1089/bfm.2016.0205","ISSN":"15568342","PMID":"28358578","abstract":"Background: Approximately 90% of mothers with a primary C-section have a subsequent C-section. To date, research has demonstrated that primary C-sections are associated with breastfeeding noninitiation. However, it is unknown if this association persists after the primary C-section. Furthermore, literature has shown a differing relationship between breastfeeding initiations by marital status. Due to the high proportion of women who give birth while unmarried, investigating differences by marital status will add a significant contribution to breastfeeding literature. This study investigates the association between repeat C-section and breastfeeding initiation within marital status groups using a nationally representative cross-sectional survey. Materials and Methods: Data from the 2004 to 2011 Pregnancy Risk Assessment Monitoring System were analyzed. The sample was restricted to women with a previous singleton live birth who had C-section and whose infant was alive at the time of interview (N = 34,854). Multiple logistic regression analyses were conducted to obtain crude and adjusted odds ratio (AOR) and 95% confidence intervals (CIs). Results: After adjusting for potential confounders, married women who had a repeat C-section were 2.2 times (AOR = 2.16, 95% CI = 1.69-2.77) more likely to never breastfeed compared to women with vaginal birth after caesarean section (VBAC). Similarly, the odds of breastfeeding noninitiation were 76% (AOR = 1.76, 95% CI = 1.47-2.12) higher among women with a repeat C-section compared to women with VBAC. No significant associations were exhibited among nonmarried women. Conclusions: Enhanced educational programs and counseling support may be needed to help families cope with delivery challenges and resulting stressors that may reduce their desire to initiate breastfeeding in the postpartum period.","author":[{"dropping-particle":"","family":"Wallenborn","given":"Jordyn T.","non-dropping-particle":"","parse-names":false,"suffix":""},{"dropping-particle":"","family":"Graves","given":"Whitney C.","non-dropping-particle":"","parse-names":false,"suffix":""},{"dropping-particle":"","family":"Masho","given":"Saba W.","non-dropping-particle":"","parse-names":false,"suffix":""}],"container-title":"Breastfeeding Medicine","id":"ITEM-1","issue":"4","issued":{"date-parts":[["2017","5","1"]]},"page":"227-232","publisher":"Mary Ann Liebert Inc.","title":"Breastfeeding Initiation in Mothers with Repeat Cesarean Section: The Impact of Marital Status","type":"article-journal","volume":"12"},"uris":["http://www.mendeley.com/documents/?uuid=ce4d2e85-5439-3596-9ee0-132767055c38"]}],"mendeley":{"formattedCitation":"&lt;sup&gt;9&lt;/sup&gt;","plainTextFormattedCitation":"9","previouslyFormattedCitation":"&lt;sup&gt;9&lt;/sup&gt;"},"properties":{"noteIndex":0},"schema":"https://github.com/citation-style-language/schema/raw/master/csl-citation.json"}</w:instrText>
      </w:r>
      <w:r w:rsidR="00FA6C44">
        <w:rPr>
          <w:rFonts w:ascii="Times New Roman" w:hAnsi="Times New Roman" w:cs="Times New Roman"/>
          <w:sz w:val="24"/>
          <w:szCs w:val="24"/>
        </w:rPr>
        <w:fldChar w:fldCharType="separate"/>
      </w:r>
      <w:r w:rsidR="00FA6C44" w:rsidRPr="00FA6C44">
        <w:rPr>
          <w:rFonts w:ascii="Times New Roman" w:hAnsi="Times New Roman" w:cs="Times New Roman"/>
          <w:noProof/>
          <w:sz w:val="24"/>
          <w:szCs w:val="24"/>
          <w:vertAlign w:val="superscript"/>
        </w:rPr>
        <w:t>9</w:t>
      </w:r>
      <w:r w:rsidR="00FA6C44">
        <w:rPr>
          <w:rFonts w:ascii="Times New Roman" w:hAnsi="Times New Roman" w:cs="Times New Roman"/>
          <w:sz w:val="24"/>
          <w:szCs w:val="24"/>
        </w:rPr>
        <w:fldChar w:fldCharType="end"/>
      </w:r>
      <w:r w:rsidR="000C3C94">
        <w:rPr>
          <w:rFonts w:ascii="Times New Roman" w:hAnsi="Times New Roman" w:cs="Times New Roman"/>
          <w:sz w:val="24"/>
          <w:szCs w:val="24"/>
        </w:rPr>
        <w:fldChar w:fldCharType="begin" w:fldLock="1"/>
      </w:r>
      <w:r w:rsidR="007F416E">
        <w:rPr>
          <w:rFonts w:ascii="Times New Roman" w:hAnsi="Times New Roman" w:cs="Times New Roman"/>
          <w:sz w:val="24"/>
          <w:szCs w:val="24"/>
        </w:rPr>
        <w:instrText>ADDIN CSL_CITATION {"citationItems":[{"id":"ITEM-1","itemData":{"DOI":"10.26633/RPSP.2017.15","ISSN":"16805348","abstract":"Objective. To demonstrate the prevalence of cesearean sections (C-sections) in Ecuador and their distribution between private and public health centers. Methods. An observational population-based study was conducted of patients discharged from public and private hospitals in Ecuador after a C-section or vaginal delivery. Data were collected by the Ecuadorian National Institute of Statistics and Census (INEC) between 2001 and 2013. Results. The overall national C-section rate in the private health care system is double the rate in the public health care system. Over the 13 years of the study, C-sections accounted for 57.5% of births in the private sector, while the public sector proportion did not exceed 22.3%. Countrywide, less than 36% of C-sections were found to be clinically justified by parallel analysis of absolute or relative indications. Acute fetal distress (AFD) was more frequently reported in private centers compared to public ones (446 per 10 000 live births versus 274 per 10 000). Since 2001, the number of births by cesarean section increased by more than 50% (R2 = 0.7306, P &lt; 0.05), with an annual growth rate of 4.03%. In Guayaquil, the largest city in Ecuador, up to 74% of live births occurred by C-section. Conclusion. National data show that C-sections are performed more frequently in Ecuador than the rate recommended by the World Health Organization, especially in the private health care system. Private centers also report higher rates of AFD, which implies that this diagnosis is either overused in private centers or underrecognized in public centers. Although several factors might be influencing these trends, no data are available to determine the relative importance of economics, practicality, and medical or personal concerns of mothers and physicians in deciding which method of delivery should be used.","author":[{"dropping-particle":"","family":"Ortiz-Prado","given":"Esteban","non-dropping-particle":"","parse-names":false,"suffix":""},{"dropping-particle":"","family":"Castillo","given":"Tamara Acosta","non-dropping-particle":"","parse-names":false,"suffix":""},{"dropping-particle":"","family":"Olmedo-López","given":"Mauricio","non-dropping-particle":"","parse-names":false,"suffix":""},{"dropping-particle":"","family":"Armijos","given":"Luciana","non-dropping-particle":"","parse-names":false,"suffix":""},{"dropping-particle":"","family":"Ramírez","given":"Darío","non-dropping-particle":"","parse-names":false,"suffix":""},{"dropping-particle":"","family":"Iturralde","given":"Ana Lucia","non-dropping-particle":"","parse-names":false,"suffix":""}],"container-title":"Revista Panamericana de Salud Publica/Pan American Journal of Public Health","id":"ITEM-1","issued":{"date-parts":[["2017"]]},"publisher":"Pan American Health Organization","title":"Cesarean section rates in Ecuador: A 13-year comparative analysis between public and private health systems","type":"article-journal","volume":"41"},"uris":["http://www.mendeley.com/documents/?uuid=22315987-be8d-3b08-a913-a763bb249387"]}],"mendeley":{"formattedCitation":"&lt;sup&gt;10&lt;/sup&gt;","plainTextFormattedCitation":"10","previouslyFormattedCitation":"&lt;sup&gt;10&lt;/sup&gt;"},"properties":{"noteIndex":0},"schema":"https://github.com/citation-style-language/schema/raw/master/csl-citation.json"}</w:instrText>
      </w:r>
      <w:r w:rsidR="000C3C94">
        <w:rPr>
          <w:rFonts w:ascii="Times New Roman" w:hAnsi="Times New Roman" w:cs="Times New Roman"/>
          <w:sz w:val="24"/>
          <w:szCs w:val="24"/>
        </w:rPr>
        <w:fldChar w:fldCharType="separate"/>
      </w:r>
      <w:r w:rsidR="000C3C94" w:rsidRPr="000C3C94">
        <w:rPr>
          <w:rFonts w:ascii="Times New Roman" w:hAnsi="Times New Roman" w:cs="Times New Roman"/>
          <w:noProof/>
          <w:sz w:val="24"/>
          <w:szCs w:val="24"/>
          <w:vertAlign w:val="superscript"/>
        </w:rPr>
        <w:t>10</w:t>
      </w:r>
      <w:r w:rsidR="000C3C94">
        <w:rPr>
          <w:rFonts w:ascii="Times New Roman" w:hAnsi="Times New Roman" w:cs="Times New Roman"/>
          <w:sz w:val="24"/>
          <w:szCs w:val="24"/>
        </w:rPr>
        <w:fldChar w:fldCharType="end"/>
      </w:r>
      <w:r w:rsidR="007F416E">
        <w:rPr>
          <w:rFonts w:ascii="Times New Roman" w:hAnsi="Times New Roman" w:cs="Times New Roman"/>
          <w:sz w:val="24"/>
          <w:szCs w:val="24"/>
        </w:rPr>
        <w:fldChar w:fldCharType="begin" w:fldLock="1"/>
      </w:r>
      <w:r w:rsidR="007F416E">
        <w:rPr>
          <w:rFonts w:ascii="Times New Roman" w:hAnsi="Times New Roman" w:cs="Times New Roman"/>
          <w:sz w:val="24"/>
          <w:szCs w:val="24"/>
        </w:rPr>
        <w:instrText>ADDIN CSL_CITATION {"citationItems":[{"id":"ITEM-1","itemData":{"DOI":"10.1186/s12884-018-2007-7","ISSN":"14712393","PMID":"30223780","abstract":"Background: Rising rates of caesarean section (CS) are a concern in many countries, yet Sweden has managed to maintain low CS rates. Exploring the multifactorial and complex reasons behind the rising trend in CS has become an important goal for health professionals. The aim of the study was to explore Swedish obstetricians' and midwives' perceptions of the factors influencing decision-making for CS in nulliparous women in Sweden. Methods: A qualitative design was chosen to gain in-depth understanding of the factors influencing the decision-making process for CS. Purposive sampling was used to select the participants. Four audio-recorded focus group interviews (FGIs), using an interview guide with open ended questions, were conducted with eleven midwives and five obstetricians from two selected Swedish maternity hospitals after obtaining written consent from each participant. Data were managed using NVivo© and thematically analysed. Ethical approval was granted by Trinity College Dublin. Results: The thematic analysis resulted in three main themes; 'Belief in normal birth - a cultural perspective'; 'Clarity and consistency - a system perspective' and 'Obstetrician makes the final decision, but.', and each theme contained a number of subthemes. However, 'Belief in normal birth' emerged as the core central theme, overarching the other two themes. Conclusion: Findings suggest that believing that normal birth offers women and babies the best possible outcome contributes to having and maintaining a low CS rate. Both midwives and obstetricians agreed that having a shared belief (in normal birth), a common goal (of achieving normal birth) and providing mainly midwife-led care within a 'team approach' helped them achieve their goal and keep their CS rate low.","author":[{"dropping-particle":"","family":"Panda","given":"Sunita","non-dropping-particle":"","parse-names":false,"suffix":""},{"dropping-particle":"","family":"Daly","given":"Deirdre","non-dropping-particle":"","parse-names":false,"suffix":""},{"dropping-particle":"","family":"Begley","given":"Cecily","non-dropping-particle":"","parse-names":false,"suffix":""},{"dropping-particle":"","family":"Karlström","given":"Annika","non-dropping-particle":"","parse-names":false,"suffix":""},{"dropping-particle":"","family":"Larsson","given":"Birgitta","non-dropping-particle":"","parse-names":false,"suffix":""},{"dropping-particle":"","family":"Bäck","given":"Lena","non-dropping-particle":"","parse-names":false,"suffix":""},{"dropping-particle":"","family":"Hildingsson","given":"Ingegerd","non-dropping-particle":"","parse-names":false,"suffix":""}],"container-title":"BMC Pregnancy and Childbirth","id":"ITEM-1","issue":"1","issued":{"date-parts":[["2018","9","17"]]},"page":"377","publisher":"BioMed Central Ltd.","title":"Factors influencing decision-making for caesarean section in Sweden - A qualitative study","type":"article-journal","volume":"18"},"uris":["http://www.mendeley.com/documents/?uuid=97ee516c-05e1-327c-ad99-5d9633d0de33"]}],"mendeley":{"formattedCitation":"&lt;sup&gt;11&lt;/sup&gt;","plainTextFormattedCitation":"11","previouslyFormattedCitation":"&lt;sup&gt;11&lt;/sup&gt;"},"properties":{"noteIndex":0},"schema":"https://github.com/citation-style-language/schema/raw/master/csl-citation.json"}</w:instrText>
      </w:r>
      <w:r w:rsidR="007F416E">
        <w:rPr>
          <w:rFonts w:ascii="Times New Roman" w:hAnsi="Times New Roman" w:cs="Times New Roman"/>
          <w:sz w:val="24"/>
          <w:szCs w:val="24"/>
        </w:rPr>
        <w:fldChar w:fldCharType="separate"/>
      </w:r>
      <w:r w:rsidR="007F416E" w:rsidRPr="007F416E">
        <w:rPr>
          <w:rFonts w:ascii="Times New Roman" w:hAnsi="Times New Roman" w:cs="Times New Roman"/>
          <w:noProof/>
          <w:sz w:val="24"/>
          <w:szCs w:val="24"/>
          <w:vertAlign w:val="superscript"/>
        </w:rPr>
        <w:t>11</w:t>
      </w:r>
      <w:r w:rsidR="007F416E">
        <w:rPr>
          <w:rFonts w:ascii="Times New Roman" w:hAnsi="Times New Roman" w:cs="Times New Roman"/>
          <w:sz w:val="24"/>
          <w:szCs w:val="24"/>
        </w:rPr>
        <w:fldChar w:fldCharType="end"/>
      </w:r>
      <w:r w:rsidR="007F416E">
        <w:rPr>
          <w:rFonts w:ascii="Times New Roman" w:hAnsi="Times New Roman" w:cs="Times New Roman"/>
          <w:sz w:val="24"/>
          <w:szCs w:val="24"/>
        </w:rPr>
        <w:fldChar w:fldCharType="begin" w:fldLock="1"/>
      </w:r>
      <w:r w:rsidR="007F416E">
        <w:rPr>
          <w:rFonts w:ascii="Times New Roman" w:hAnsi="Times New Roman" w:cs="Times New Roman"/>
          <w:sz w:val="24"/>
          <w:szCs w:val="24"/>
        </w:rPr>
        <w:instrText>ADDIN CSL_CITATION {"citationItems":[{"id":"ITEM-1","itemData":{"DOI":"10.1016/j.cegh.2019.09.012","author":[{"dropping-particle":"","family":"Srivastava","given":"Shobhit","non-dropping-particle":"","parse-names":false,"suffix":""},{"dropping-particle":"","family":"Chaurasia","given":"Himanshu","non-dropping-particle":"","parse-names":false,"suffix":""},{"dropping-particle":"","family":"Jiten","given":"K H","non-dropping-particle":"","parse-names":false,"suffix":""},{"dropping-particle":"","family":"Singh","given":"Kumar","non-dropping-particle":"","parse-names":false,"suffix":""},{"dropping-particle":"","family":"Chaudhary","given":"Pratishtha","non-dropping-particle":"","parse-names":false,"suffix":""}],"container-title":"Clinical Epidemiology and Global Health","id":"ITEM-1","issued":{"date-parts":[["2020"]]},"page":"414-422","title":"Exploring the spatial patterns of cesarean section delivery in India: Evidence from National Family Health Survey-4","type":"article-journal","volume":"8"},"uris":["http://www.mendeley.com/documents/?uuid=76f5657a-ab18-3fbd-815a-1291bf5cff69"]}],"mendeley":{"formattedCitation":"&lt;sup&gt;12&lt;/sup&gt;","plainTextFormattedCitation":"12"},"properties":{"noteIndex":0},"schema":"https://github.com/citation-style-language/schema/raw/master/csl-citation.json"}</w:instrText>
      </w:r>
      <w:r w:rsidR="007F416E">
        <w:rPr>
          <w:rFonts w:ascii="Times New Roman" w:hAnsi="Times New Roman" w:cs="Times New Roman"/>
          <w:sz w:val="24"/>
          <w:szCs w:val="24"/>
        </w:rPr>
        <w:fldChar w:fldCharType="separate"/>
      </w:r>
      <w:r w:rsidR="007F416E" w:rsidRPr="007F416E">
        <w:rPr>
          <w:rFonts w:ascii="Times New Roman" w:hAnsi="Times New Roman" w:cs="Times New Roman"/>
          <w:noProof/>
          <w:sz w:val="24"/>
          <w:szCs w:val="24"/>
          <w:vertAlign w:val="superscript"/>
        </w:rPr>
        <w:t>12</w:t>
      </w:r>
      <w:r w:rsidR="007F416E">
        <w:rPr>
          <w:rFonts w:ascii="Times New Roman" w:hAnsi="Times New Roman" w:cs="Times New Roman"/>
          <w:sz w:val="24"/>
          <w:szCs w:val="24"/>
        </w:rPr>
        <w:fldChar w:fldCharType="end"/>
      </w:r>
    </w:p>
    <w:p w14:paraId="276C353B" w14:textId="2146300B" w:rsidR="007F416E" w:rsidRPr="007F416E" w:rsidRDefault="00CA3897"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F416E" w:rsidRPr="007F416E">
        <w:rPr>
          <w:rFonts w:ascii="Times New Roman" w:hAnsi="Times New Roman" w:cs="Times New Roman"/>
          <w:noProof/>
          <w:sz w:val="24"/>
          <w:szCs w:val="24"/>
        </w:rPr>
        <w:t xml:space="preserve">1. </w:t>
      </w:r>
      <w:r w:rsidR="007F416E" w:rsidRPr="007F416E">
        <w:rPr>
          <w:rFonts w:ascii="Times New Roman" w:hAnsi="Times New Roman" w:cs="Times New Roman"/>
          <w:noProof/>
          <w:sz w:val="24"/>
          <w:szCs w:val="24"/>
        </w:rPr>
        <w:tab/>
        <w:t xml:space="preserve">Saaka M, Hammond AY. Caesarean Section Delivery and Risk of Poor Childhood Growth. </w:t>
      </w:r>
      <w:r w:rsidR="007F416E" w:rsidRPr="007F416E">
        <w:rPr>
          <w:rFonts w:ascii="Times New Roman" w:hAnsi="Times New Roman" w:cs="Times New Roman"/>
          <w:i/>
          <w:iCs/>
          <w:noProof/>
          <w:sz w:val="24"/>
          <w:szCs w:val="24"/>
        </w:rPr>
        <w:t>J Nutr Metab</w:t>
      </w:r>
      <w:r w:rsidR="007F416E" w:rsidRPr="007F416E">
        <w:rPr>
          <w:rFonts w:ascii="Times New Roman" w:hAnsi="Times New Roman" w:cs="Times New Roman"/>
          <w:noProof/>
          <w:sz w:val="24"/>
          <w:szCs w:val="24"/>
        </w:rPr>
        <w:t>. 2020;2020. doi:10.1155/2020/6432754</w:t>
      </w:r>
    </w:p>
    <w:p w14:paraId="7D42E2FC"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2. </w:t>
      </w:r>
      <w:r w:rsidRPr="007F416E">
        <w:rPr>
          <w:rFonts w:ascii="Times New Roman" w:hAnsi="Times New Roman" w:cs="Times New Roman"/>
          <w:noProof/>
          <w:sz w:val="24"/>
          <w:szCs w:val="24"/>
        </w:rPr>
        <w:tab/>
        <w:t xml:space="preserve">Rajabi A, Maharlouei N, Rezaianzadeh A, Rajaeefard A, Gholami A. Risk factors for C-section delivery and population attributable risk for C-section risk factors in Southwest of Iran: A prospective cohort study. </w:t>
      </w:r>
      <w:r w:rsidRPr="007F416E">
        <w:rPr>
          <w:rFonts w:ascii="Times New Roman" w:hAnsi="Times New Roman" w:cs="Times New Roman"/>
          <w:i/>
          <w:iCs/>
          <w:noProof/>
          <w:sz w:val="24"/>
          <w:szCs w:val="24"/>
        </w:rPr>
        <w:t>Med J Islam Repub Iran</w:t>
      </w:r>
      <w:r w:rsidRPr="007F416E">
        <w:rPr>
          <w:rFonts w:ascii="Times New Roman" w:hAnsi="Times New Roman" w:cs="Times New Roman"/>
          <w:noProof/>
          <w:sz w:val="24"/>
          <w:szCs w:val="24"/>
        </w:rPr>
        <w:t>. 2015;29(1):1150-1158. Accessed February 15, 2021. https://pubmed.ncbi.nlm.nih.gov/26913257/</w:t>
      </w:r>
    </w:p>
    <w:p w14:paraId="0A0AD37D"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3. </w:t>
      </w:r>
      <w:r w:rsidRPr="007F416E">
        <w:rPr>
          <w:rFonts w:ascii="Times New Roman" w:hAnsi="Times New Roman" w:cs="Times New Roman"/>
          <w:noProof/>
          <w:sz w:val="24"/>
          <w:szCs w:val="24"/>
        </w:rPr>
        <w:tab/>
        <w:t xml:space="preserve">Yaya S, Uthman OA, Amouzou A, Bishwajit G. Disparities in caesarean section prevalence and determinants across sub-Saharan Africa countries. </w:t>
      </w:r>
      <w:r w:rsidRPr="007F416E">
        <w:rPr>
          <w:rFonts w:ascii="Times New Roman" w:hAnsi="Times New Roman" w:cs="Times New Roman"/>
          <w:i/>
          <w:iCs/>
          <w:noProof/>
          <w:sz w:val="24"/>
          <w:szCs w:val="24"/>
        </w:rPr>
        <w:t>Glob Heal Res Policy</w:t>
      </w:r>
      <w:r w:rsidRPr="007F416E">
        <w:rPr>
          <w:rFonts w:ascii="Times New Roman" w:hAnsi="Times New Roman" w:cs="Times New Roman"/>
          <w:noProof/>
          <w:sz w:val="24"/>
          <w:szCs w:val="24"/>
        </w:rPr>
        <w:t>. 2018;3(1):19. doi:10.1186/s41256-018-0074-y</w:t>
      </w:r>
    </w:p>
    <w:p w14:paraId="5C60124A"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4. </w:t>
      </w:r>
      <w:r w:rsidRPr="007F416E">
        <w:rPr>
          <w:rFonts w:ascii="Times New Roman" w:hAnsi="Times New Roman" w:cs="Times New Roman"/>
          <w:noProof/>
          <w:sz w:val="24"/>
          <w:szCs w:val="24"/>
        </w:rPr>
        <w:tab/>
        <w:t xml:space="preserve">Wells JCK, Wibaek R, Poullas M. The Dual Burden of Malnutrition Increases the Risk of Cesarean Delivery: Evidence From India. </w:t>
      </w:r>
      <w:r w:rsidRPr="007F416E">
        <w:rPr>
          <w:rFonts w:ascii="Times New Roman" w:hAnsi="Times New Roman" w:cs="Times New Roman"/>
          <w:i/>
          <w:iCs/>
          <w:noProof/>
          <w:sz w:val="24"/>
          <w:szCs w:val="24"/>
        </w:rPr>
        <w:t>Front Public Heal</w:t>
      </w:r>
      <w:r w:rsidRPr="007F416E">
        <w:rPr>
          <w:rFonts w:ascii="Times New Roman" w:hAnsi="Times New Roman" w:cs="Times New Roman"/>
          <w:noProof/>
          <w:sz w:val="24"/>
          <w:szCs w:val="24"/>
        </w:rPr>
        <w:t>. 2018;6. doi:10.3389/fpubh.2018.00292</w:t>
      </w:r>
    </w:p>
    <w:p w14:paraId="6CAA7D58"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5. </w:t>
      </w:r>
      <w:r w:rsidRPr="007F416E">
        <w:rPr>
          <w:rFonts w:ascii="Times New Roman" w:hAnsi="Times New Roman" w:cs="Times New Roman"/>
          <w:noProof/>
          <w:sz w:val="24"/>
          <w:szCs w:val="24"/>
        </w:rPr>
        <w:tab/>
        <w:t xml:space="preserve">de Loenzien M, Mac QNH, Dumont A. Women’s empowerment and elective cesarean section for a single pregnancy: a population-based and multivariate study in Vietnam. </w:t>
      </w:r>
      <w:r w:rsidRPr="007F416E">
        <w:rPr>
          <w:rFonts w:ascii="Times New Roman" w:hAnsi="Times New Roman" w:cs="Times New Roman"/>
          <w:i/>
          <w:iCs/>
          <w:noProof/>
          <w:sz w:val="24"/>
          <w:szCs w:val="24"/>
        </w:rPr>
        <w:t>BMC Pregnancy Childbirth</w:t>
      </w:r>
      <w:r w:rsidRPr="007F416E">
        <w:rPr>
          <w:rFonts w:ascii="Times New Roman" w:hAnsi="Times New Roman" w:cs="Times New Roman"/>
          <w:noProof/>
          <w:sz w:val="24"/>
          <w:szCs w:val="24"/>
        </w:rPr>
        <w:t>. 2021;21(1):3. doi:10.1186/s12884-020-03482-x</w:t>
      </w:r>
    </w:p>
    <w:p w14:paraId="6397785A"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6. </w:t>
      </w:r>
      <w:r w:rsidRPr="007F416E">
        <w:rPr>
          <w:rFonts w:ascii="Times New Roman" w:hAnsi="Times New Roman" w:cs="Times New Roman"/>
          <w:noProof/>
          <w:sz w:val="24"/>
          <w:szCs w:val="24"/>
        </w:rPr>
        <w:tab/>
        <w:t xml:space="preserve">Maharlouei N, Rezaianzadeh A, Hesami E, Moradi F, Mazloomi E, Joulae H, Khodayari M, Lankarani KB. The preference of Iranian women to have normal vaginal or cesarean deliveries. </w:t>
      </w:r>
      <w:r w:rsidRPr="007F416E">
        <w:rPr>
          <w:rFonts w:ascii="Times New Roman" w:hAnsi="Times New Roman" w:cs="Times New Roman"/>
          <w:i/>
          <w:iCs/>
          <w:noProof/>
          <w:sz w:val="24"/>
          <w:szCs w:val="24"/>
        </w:rPr>
        <w:t>J Res Med Sci</w:t>
      </w:r>
      <w:r w:rsidRPr="007F416E">
        <w:rPr>
          <w:rFonts w:ascii="Times New Roman" w:hAnsi="Times New Roman" w:cs="Times New Roman"/>
          <w:noProof/>
          <w:sz w:val="24"/>
          <w:szCs w:val="24"/>
        </w:rPr>
        <w:t>. 2013;18(11):943-950. Accessed February 16, 2021. /pmc/articles/PMC3906784/</w:t>
      </w:r>
    </w:p>
    <w:p w14:paraId="44F0F760"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7. </w:t>
      </w:r>
      <w:r w:rsidRPr="007F416E">
        <w:rPr>
          <w:rFonts w:ascii="Times New Roman" w:hAnsi="Times New Roman" w:cs="Times New Roman"/>
          <w:noProof/>
          <w:sz w:val="24"/>
          <w:szCs w:val="24"/>
        </w:rPr>
        <w:tab/>
        <w:t xml:space="preserve">Fantini MP, Stivanello E, Frammartino B, Barone AP, Fusco D, Dallolio L, Cacciari P, Perucci CA. Risk adjustment for inter-hospital comparison of primary cesarean section rates: Need, validity and parsimony. </w:t>
      </w:r>
      <w:r w:rsidRPr="007F416E">
        <w:rPr>
          <w:rFonts w:ascii="Times New Roman" w:hAnsi="Times New Roman" w:cs="Times New Roman"/>
          <w:i/>
          <w:iCs/>
          <w:noProof/>
          <w:sz w:val="24"/>
          <w:szCs w:val="24"/>
        </w:rPr>
        <w:t>BMC Health Serv Res</w:t>
      </w:r>
      <w:r w:rsidRPr="007F416E">
        <w:rPr>
          <w:rFonts w:ascii="Times New Roman" w:hAnsi="Times New Roman" w:cs="Times New Roman"/>
          <w:noProof/>
          <w:sz w:val="24"/>
          <w:szCs w:val="24"/>
        </w:rPr>
        <w:t>. 2006;6(1):100. doi:10.1186/1472-6963-6-100</w:t>
      </w:r>
    </w:p>
    <w:p w14:paraId="6B4F002E"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8. </w:t>
      </w:r>
      <w:r w:rsidRPr="007F416E">
        <w:rPr>
          <w:rFonts w:ascii="Times New Roman" w:hAnsi="Times New Roman" w:cs="Times New Roman"/>
          <w:noProof/>
          <w:sz w:val="24"/>
          <w:szCs w:val="24"/>
        </w:rPr>
        <w:tab/>
        <w:t xml:space="preserve">Regan J, Thompson A, Defranco E. The influence of mode of delivery on breastfeeding initiation in women with a prior cesarean delivery: A population-based study. </w:t>
      </w:r>
      <w:r w:rsidRPr="007F416E">
        <w:rPr>
          <w:rFonts w:ascii="Times New Roman" w:hAnsi="Times New Roman" w:cs="Times New Roman"/>
          <w:i/>
          <w:iCs/>
          <w:noProof/>
          <w:sz w:val="24"/>
          <w:szCs w:val="24"/>
        </w:rPr>
        <w:t>Breastfeed Med</w:t>
      </w:r>
      <w:r w:rsidRPr="007F416E">
        <w:rPr>
          <w:rFonts w:ascii="Times New Roman" w:hAnsi="Times New Roman" w:cs="Times New Roman"/>
          <w:noProof/>
          <w:sz w:val="24"/>
          <w:szCs w:val="24"/>
        </w:rPr>
        <w:t>. 2013;8(2):181-186. doi:10.1089/bfm.2012.0049</w:t>
      </w:r>
    </w:p>
    <w:p w14:paraId="50C6CA8A"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9. </w:t>
      </w:r>
      <w:r w:rsidRPr="007F416E">
        <w:rPr>
          <w:rFonts w:ascii="Times New Roman" w:hAnsi="Times New Roman" w:cs="Times New Roman"/>
          <w:noProof/>
          <w:sz w:val="24"/>
          <w:szCs w:val="24"/>
        </w:rPr>
        <w:tab/>
        <w:t xml:space="preserve">Wallenborn JT, Graves WC, Masho SW. Breastfeeding Initiation in Mothers with Repeat Cesarean Section: The Impact of Marital Status. </w:t>
      </w:r>
      <w:r w:rsidRPr="007F416E">
        <w:rPr>
          <w:rFonts w:ascii="Times New Roman" w:hAnsi="Times New Roman" w:cs="Times New Roman"/>
          <w:i/>
          <w:iCs/>
          <w:noProof/>
          <w:sz w:val="24"/>
          <w:szCs w:val="24"/>
        </w:rPr>
        <w:t>Breastfeed Med</w:t>
      </w:r>
      <w:r w:rsidRPr="007F416E">
        <w:rPr>
          <w:rFonts w:ascii="Times New Roman" w:hAnsi="Times New Roman" w:cs="Times New Roman"/>
          <w:noProof/>
          <w:sz w:val="24"/>
          <w:szCs w:val="24"/>
        </w:rPr>
        <w:t>. 2017;12(4):227-232. doi:10.1089/bfm.2016.0205</w:t>
      </w:r>
    </w:p>
    <w:p w14:paraId="7554E446"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10. </w:t>
      </w:r>
      <w:r w:rsidRPr="007F416E">
        <w:rPr>
          <w:rFonts w:ascii="Times New Roman" w:hAnsi="Times New Roman" w:cs="Times New Roman"/>
          <w:noProof/>
          <w:sz w:val="24"/>
          <w:szCs w:val="24"/>
        </w:rPr>
        <w:tab/>
        <w:t xml:space="preserve">Ortiz-Prado E, Castillo TA, Olmedo-López M, Armijos L, Ramírez D, Iturralde AL. Cesarean section rates in Ecuador: A 13-year comparative analysis between public and private health systems. </w:t>
      </w:r>
      <w:r w:rsidRPr="007F416E">
        <w:rPr>
          <w:rFonts w:ascii="Times New Roman" w:hAnsi="Times New Roman" w:cs="Times New Roman"/>
          <w:i/>
          <w:iCs/>
          <w:noProof/>
          <w:sz w:val="24"/>
          <w:szCs w:val="24"/>
        </w:rPr>
        <w:t>Rev Panam Salud Publica/Pan Am J Public Heal</w:t>
      </w:r>
      <w:r w:rsidRPr="007F416E">
        <w:rPr>
          <w:rFonts w:ascii="Times New Roman" w:hAnsi="Times New Roman" w:cs="Times New Roman"/>
          <w:noProof/>
          <w:sz w:val="24"/>
          <w:szCs w:val="24"/>
        </w:rPr>
        <w:t>. 2017;41. doi:10.26633/RPSP.2017.15</w:t>
      </w:r>
    </w:p>
    <w:p w14:paraId="54C650F5"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szCs w:val="24"/>
        </w:rPr>
      </w:pPr>
      <w:r w:rsidRPr="007F416E">
        <w:rPr>
          <w:rFonts w:ascii="Times New Roman" w:hAnsi="Times New Roman" w:cs="Times New Roman"/>
          <w:noProof/>
          <w:sz w:val="24"/>
          <w:szCs w:val="24"/>
        </w:rPr>
        <w:t xml:space="preserve">11. </w:t>
      </w:r>
      <w:r w:rsidRPr="007F416E">
        <w:rPr>
          <w:rFonts w:ascii="Times New Roman" w:hAnsi="Times New Roman" w:cs="Times New Roman"/>
          <w:noProof/>
          <w:sz w:val="24"/>
          <w:szCs w:val="24"/>
        </w:rPr>
        <w:tab/>
        <w:t xml:space="preserve">Panda S, Daly D, Begley C, Karlström A, Larsson B, Bäck L, Hildingsson I. Factors influencing decision-making for caesarean section in Sweden - A qualitative study. </w:t>
      </w:r>
      <w:r w:rsidRPr="007F416E">
        <w:rPr>
          <w:rFonts w:ascii="Times New Roman" w:hAnsi="Times New Roman" w:cs="Times New Roman"/>
          <w:i/>
          <w:iCs/>
          <w:noProof/>
          <w:sz w:val="24"/>
          <w:szCs w:val="24"/>
        </w:rPr>
        <w:t>BMC Pregnancy Childbirth</w:t>
      </w:r>
      <w:r w:rsidRPr="007F416E">
        <w:rPr>
          <w:rFonts w:ascii="Times New Roman" w:hAnsi="Times New Roman" w:cs="Times New Roman"/>
          <w:noProof/>
          <w:sz w:val="24"/>
          <w:szCs w:val="24"/>
        </w:rPr>
        <w:t>. 2018;18(1):377. doi:10.1186/s12884-018-2007-7</w:t>
      </w:r>
    </w:p>
    <w:p w14:paraId="571CA6D6" w14:textId="77777777" w:rsidR="007F416E" w:rsidRPr="007F416E" w:rsidRDefault="007F416E" w:rsidP="007F416E">
      <w:pPr>
        <w:widowControl w:val="0"/>
        <w:autoSpaceDE w:val="0"/>
        <w:autoSpaceDN w:val="0"/>
        <w:adjustRightInd w:val="0"/>
        <w:spacing w:line="240" w:lineRule="auto"/>
        <w:ind w:left="640" w:hanging="640"/>
        <w:rPr>
          <w:rFonts w:ascii="Times New Roman" w:hAnsi="Times New Roman" w:cs="Times New Roman"/>
          <w:noProof/>
          <w:sz w:val="24"/>
        </w:rPr>
      </w:pPr>
      <w:r w:rsidRPr="007F416E">
        <w:rPr>
          <w:rFonts w:ascii="Times New Roman" w:hAnsi="Times New Roman" w:cs="Times New Roman"/>
          <w:noProof/>
          <w:sz w:val="24"/>
          <w:szCs w:val="24"/>
        </w:rPr>
        <w:lastRenderedPageBreak/>
        <w:t xml:space="preserve">12. </w:t>
      </w:r>
      <w:r w:rsidRPr="007F416E">
        <w:rPr>
          <w:rFonts w:ascii="Times New Roman" w:hAnsi="Times New Roman" w:cs="Times New Roman"/>
          <w:noProof/>
          <w:sz w:val="24"/>
          <w:szCs w:val="24"/>
        </w:rPr>
        <w:tab/>
        <w:t xml:space="preserve">Srivastava S, Chaurasia H, Jiten KH, Singh K, Chaudhary P. Exploring the spatial patterns of cesarean section delivery in India: Evidence from National Family Health Survey-4. </w:t>
      </w:r>
      <w:r w:rsidRPr="007F416E">
        <w:rPr>
          <w:rFonts w:ascii="Times New Roman" w:hAnsi="Times New Roman" w:cs="Times New Roman"/>
          <w:i/>
          <w:iCs/>
          <w:noProof/>
          <w:sz w:val="24"/>
          <w:szCs w:val="24"/>
        </w:rPr>
        <w:t>Clin Epidemiol Glob Heal</w:t>
      </w:r>
      <w:r w:rsidRPr="007F416E">
        <w:rPr>
          <w:rFonts w:ascii="Times New Roman" w:hAnsi="Times New Roman" w:cs="Times New Roman"/>
          <w:noProof/>
          <w:sz w:val="24"/>
          <w:szCs w:val="24"/>
        </w:rPr>
        <w:t>. 2020;8:414-422. doi:10.1016/j.cegh.2019.09.012</w:t>
      </w:r>
    </w:p>
    <w:p w14:paraId="74FA089A" w14:textId="3728F914" w:rsidR="00812538" w:rsidRDefault="00CA3897" w:rsidP="007F416E">
      <w:pPr>
        <w:jc w:val="both"/>
        <w:rPr>
          <w:rFonts w:ascii="Times New Roman" w:hAnsi="Times New Roman" w:cs="Times New Roman"/>
          <w:sz w:val="24"/>
          <w:szCs w:val="24"/>
        </w:rPr>
      </w:pPr>
      <w:r>
        <w:rPr>
          <w:rFonts w:ascii="Times New Roman" w:hAnsi="Times New Roman" w:cs="Times New Roman"/>
          <w:sz w:val="24"/>
          <w:szCs w:val="24"/>
        </w:rPr>
        <w:fldChar w:fldCharType="end"/>
      </w:r>
      <w:r w:rsidR="00812538">
        <w:rPr>
          <w:rFonts w:ascii="Times New Roman" w:hAnsi="Times New Roman" w:cs="Times New Roman"/>
          <w:sz w:val="24"/>
          <w:szCs w:val="24"/>
        </w:rPr>
        <w:t>13. Size of Birth &amp; CS</w:t>
      </w:r>
    </w:p>
    <w:p w14:paraId="1E7A4B4C" w14:textId="39E834EE" w:rsidR="00812538" w:rsidRDefault="00812538" w:rsidP="007F416E">
      <w:pPr>
        <w:jc w:val="both"/>
        <w:rPr>
          <w:rFonts w:ascii="Times New Roman" w:hAnsi="Times New Roman" w:cs="Times New Roman"/>
          <w:sz w:val="24"/>
          <w:szCs w:val="24"/>
        </w:rPr>
      </w:pPr>
      <w:r>
        <w:rPr>
          <w:rFonts w:ascii="Times New Roman" w:hAnsi="Times New Roman" w:cs="Times New Roman"/>
          <w:sz w:val="24"/>
          <w:szCs w:val="24"/>
        </w:rPr>
        <w:t>14. ANC/PNC &amp; CS</w:t>
      </w:r>
    </w:p>
    <w:p w14:paraId="1C435EF0" w14:textId="710B0532" w:rsidR="00812538" w:rsidRDefault="00812538" w:rsidP="007F416E">
      <w:pPr>
        <w:jc w:val="both"/>
        <w:rPr>
          <w:rFonts w:ascii="Times New Roman" w:hAnsi="Times New Roman" w:cs="Times New Roman"/>
          <w:sz w:val="24"/>
          <w:szCs w:val="24"/>
        </w:rPr>
      </w:pPr>
      <w:r>
        <w:rPr>
          <w:rFonts w:ascii="Times New Roman" w:hAnsi="Times New Roman" w:cs="Times New Roman"/>
          <w:sz w:val="24"/>
          <w:szCs w:val="24"/>
        </w:rPr>
        <w:t>15. Weight at Birth &amp; CS</w:t>
      </w:r>
    </w:p>
    <w:p w14:paraId="72E2F5F6" w14:textId="77777777" w:rsidR="00812538" w:rsidRPr="007F416E" w:rsidRDefault="00812538" w:rsidP="007F416E">
      <w:pPr>
        <w:jc w:val="both"/>
        <w:rPr>
          <w:rFonts w:ascii="Times New Roman" w:hAnsi="Times New Roman" w:cs="Times New Roman"/>
          <w:sz w:val="24"/>
          <w:szCs w:val="24"/>
        </w:rPr>
      </w:pPr>
    </w:p>
    <w:p w14:paraId="0D884E9D" w14:textId="77777777" w:rsidR="007E6517" w:rsidRDefault="00812538"/>
    <w:sectPr w:rsidR="007E6517"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6223"/>
    <w:multiLevelType w:val="hybridMultilevel"/>
    <w:tmpl w:val="BFF25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80"/>
    <w:rsid w:val="000C3C94"/>
    <w:rsid w:val="002B7571"/>
    <w:rsid w:val="003C4B80"/>
    <w:rsid w:val="006432D2"/>
    <w:rsid w:val="00691A6C"/>
    <w:rsid w:val="006A5621"/>
    <w:rsid w:val="007F416E"/>
    <w:rsid w:val="00812538"/>
    <w:rsid w:val="008D7B1B"/>
    <w:rsid w:val="00BA1AA0"/>
    <w:rsid w:val="00CA3897"/>
    <w:rsid w:val="00F50EDB"/>
    <w:rsid w:val="00FA6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F8E2"/>
  <w15:chartTrackingRefBased/>
  <w15:docId w15:val="{9BD07068-3A6F-4062-BCE3-49549059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E7C9-1359-4D12-82D7-3878737B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6195</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4</cp:revision>
  <dcterms:created xsi:type="dcterms:W3CDTF">2021-02-15T17:33:00Z</dcterms:created>
  <dcterms:modified xsi:type="dcterms:W3CDTF">2021-02-15T18:58:00Z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http://www.zotero.org/styles/the-american-journal-of-tropical-medicine-and-hygiene</vt:lpwstr>
  </property>
</Properties>
</file>