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CD9" w:rsidRPr="004A2CD9" w:rsidRDefault="004A2CD9" w:rsidP="0045529E">
      <w:pPr>
        <w:spacing w:line="360" w:lineRule="auto"/>
        <w:jc w:val="both"/>
        <w:rPr>
          <w:rFonts w:cs="Times New Roman"/>
          <w:b/>
          <w:color w:val="202020"/>
          <w:sz w:val="24"/>
          <w:szCs w:val="24"/>
          <w:shd w:val="clear" w:color="auto" w:fill="FFFFFF"/>
        </w:rPr>
      </w:pPr>
      <w:r w:rsidRPr="004A2CD9">
        <w:rPr>
          <w:rFonts w:cs="Times New Roman"/>
          <w:b/>
          <w:color w:val="202020"/>
          <w:sz w:val="24"/>
          <w:szCs w:val="24"/>
          <w:shd w:val="clear" w:color="auto" w:fill="FFFFFF"/>
        </w:rPr>
        <w:t>Introduction:</w:t>
      </w:r>
    </w:p>
    <w:p w:rsidR="00976DC1" w:rsidRPr="0045529E" w:rsidRDefault="004A2CD9" w:rsidP="0045529E">
      <w:pPr>
        <w:spacing w:line="360" w:lineRule="auto"/>
        <w:jc w:val="both"/>
        <w:rPr>
          <w:rFonts w:cs="Times New Roman"/>
          <w:color w:val="202020"/>
          <w:sz w:val="24"/>
          <w:szCs w:val="24"/>
          <w:shd w:val="clear" w:color="auto" w:fill="FFFFFF"/>
        </w:rPr>
      </w:pPr>
      <w:r>
        <w:rPr>
          <w:rFonts w:cs="Times New Roman"/>
          <w:color w:val="202020"/>
          <w:sz w:val="24"/>
          <w:szCs w:val="24"/>
          <w:shd w:val="clear" w:color="auto" w:fill="FFFFFF"/>
        </w:rPr>
        <w:tab/>
      </w:r>
      <w:r w:rsidR="00976DC1" w:rsidRPr="0045529E">
        <w:rPr>
          <w:rFonts w:cs="Times New Roman"/>
          <w:color w:val="202020"/>
          <w:sz w:val="24"/>
          <w:szCs w:val="24"/>
          <w:shd w:val="clear" w:color="auto" w:fill="FFFFFF"/>
        </w:rPr>
        <w:t xml:space="preserve">Dengue is a mosquito-borne </w:t>
      </w:r>
      <w:r w:rsidR="0045529E" w:rsidRPr="0045529E">
        <w:rPr>
          <w:rFonts w:cs="Times New Roman"/>
          <w:color w:val="202020"/>
          <w:sz w:val="24"/>
          <w:szCs w:val="24"/>
          <w:shd w:val="clear" w:color="auto" w:fill="FFFFFF"/>
        </w:rPr>
        <w:t xml:space="preserve">common </w:t>
      </w:r>
      <w:r w:rsidR="00976DC1" w:rsidRPr="0045529E">
        <w:rPr>
          <w:rFonts w:cs="Times New Roman"/>
          <w:color w:val="202020"/>
          <w:sz w:val="24"/>
          <w:szCs w:val="24"/>
          <w:shd w:val="clear" w:color="auto" w:fill="FFFFFF"/>
        </w:rPr>
        <w:t xml:space="preserve">viral infectious disease worldwide </w:t>
      </w:r>
      <w:r w:rsidR="00C233F1">
        <w:rPr>
          <w:rFonts w:cs="Times New Roman"/>
          <w:color w:val="202020"/>
          <w:sz w:val="24"/>
          <w:szCs w:val="24"/>
          <w:shd w:val="clear" w:color="auto" w:fill="FFFFFF"/>
        </w:rPr>
        <w:t>and</w:t>
      </w:r>
      <w:r w:rsidR="00976DC1" w:rsidRPr="0045529E">
        <w:rPr>
          <w:rFonts w:cs="Times New Roman"/>
          <w:color w:val="202020"/>
          <w:sz w:val="24"/>
          <w:szCs w:val="24"/>
          <w:shd w:val="clear" w:color="auto" w:fill="FFFFFF"/>
        </w:rPr>
        <w:t xml:space="preserve"> it is considered as </w:t>
      </w:r>
      <w:r w:rsidR="00C233F1">
        <w:rPr>
          <w:rFonts w:cs="Times New Roman"/>
          <w:color w:val="202020"/>
          <w:sz w:val="24"/>
          <w:szCs w:val="24"/>
          <w:shd w:val="clear" w:color="auto" w:fill="FFFFFF"/>
        </w:rPr>
        <w:t xml:space="preserve">an </w:t>
      </w:r>
      <w:r w:rsidR="00976DC1" w:rsidRPr="0045529E">
        <w:rPr>
          <w:rFonts w:cs="Times New Roman"/>
          <w:color w:val="202020"/>
          <w:sz w:val="24"/>
          <w:szCs w:val="24"/>
          <w:shd w:val="clear" w:color="auto" w:fill="FFFFFF"/>
        </w:rPr>
        <w:t xml:space="preserve">endemic disease in </w:t>
      </w:r>
      <w:r w:rsidR="00900BA3" w:rsidRPr="0045529E">
        <w:rPr>
          <w:rFonts w:cs="Times New Roman"/>
          <w:color w:val="202020"/>
          <w:sz w:val="24"/>
          <w:szCs w:val="24"/>
          <w:shd w:val="clear" w:color="auto" w:fill="FFFFFF"/>
        </w:rPr>
        <w:t>many</w:t>
      </w:r>
      <w:r w:rsidR="00976DC1" w:rsidRPr="0045529E">
        <w:rPr>
          <w:rFonts w:cs="Times New Roman"/>
          <w:color w:val="202020"/>
          <w:sz w:val="24"/>
          <w:szCs w:val="24"/>
          <w:shd w:val="clear" w:color="auto" w:fill="FFFFFF"/>
        </w:rPr>
        <w:t xml:space="preserve"> </w:t>
      </w:r>
      <w:r w:rsidR="00900BA3" w:rsidRPr="0045529E">
        <w:rPr>
          <w:rFonts w:cs="Times New Roman"/>
          <w:color w:val="202020"/>
          <w:sz w:val="24"/>
          <w:szCs w:val="24"/>
          <w:shd w:val="clear" w:color="auto" w:fill="FFFFFF"/>
        </w:rPr>
        <w:t>countries</w:t>
      </w:r>
      <w:r>
        <w:rPr>
          <w:rFonts w:cs="Times New Roman"/>
          <w:color w:val="202020"/>
          <w:sz w:val="24"/>
          <w:szCs w:val="24"/>
          <w:shd w:val="clear" w:color="auto" w:fill="FFFFFF"/>
        </w:rPr>
        <w:t xml:space="preserve"> </w:t>
      </w:r>
      <w:r>
        <w:rPr>
          <w:rFonts w:cs="Times New Roman"/>
          <w:color w:val="202020"/>
          <w:sz w:val="24"/>
          <w:szCs w:val="24"/>
          <w:shd w:val="clear" w:color="auto" w:fill="FFFFFF"/>
        </w:rPr>
        <w:fldChar w:fldCharType="begin" w:fldLock="1"/>
      </w:r>
      <w:r>
        <w:rPr>
          <w:rFonts w:cs="Times New Roman"/>
          <w:color w:val="202020"/>
          <w:sz w:val="24"/>
          <w:szCs w:val="24"/>
          <w:shd w:val="clear" w:color="auto" w:fill="FFFFFF"/>
        </w:rPr>
        <w:instrText>ADDIN CSL_CITATION {"citationItems":[{"id":"ITEM-1","itemData":{"abstract":"&lt;p&gt;Whole-genome sequencing is increasingly being used to investigate the spatial and temporal distribution of viral pathogens including the Severe Acute Respiratory Syndrome Coronavirus Variant 2 (SARS-CoV-2) which is responsible for the ongoing COVID-19 pandemic. In this study, we determined 55 complete genome sequences of SARS-CoV-2 strains isolated from patients from Noakhali, a South-Eastern district in Bangladesh. Variant analysis of our sequenced genomes identified sixteen rare variations in S, six in N, two in M, one in E protein and the S protein variation, Y204F, identified in two of our sequenced strains, has not been reported from any other countries in the GISAID database. Comparison of the prevalence pattern across the country showed GH clade lineages B.1.36 and B.1.36.16 to be abundant in Noakhali and the South-Eastern region of Chittagong when compared to the rest of the country. Phylodynamic analysis of our sequenced genomes revealed that the virus was estimated to be evolving at the rate of 1.065 X 10&lt;sup&gt;&amp;minus;&amp;thinsp;4&lt;/sup&gt; subs/site/year. The study results demonstrated the necessity of initiating a concerted, country-wide genomics surveillance effort to determine any novel mutation of functional significance, understanding virus evolution, transmission, and spread in Bangladesh.&lt;/p&gt; &lt;p&gt; &lt;b&gt;Short running title&lt;/b&gt;: Genome sequencing of Noakhali isolates SARS-Cov-2 in Bangladesh&lt;/p&gt;","author":[{"dropping-particle":"","family":"Hossain","given":"Maqsud","non-dropping-particle":"","parse-names":false,"suffix":""},{"dropping-particle":"","family":"Saiha Huq","given":"Tahrima","non-dropping-particle":"","parse-names":false,"suffix":""},{"dropping-particle":"","family":"Rahman","given":"Aura","non-dropping-particle":"","parse-names":false,"suffix":""},{"dropping-particle":"","family":"Aminul Islam","given":"Md","non-dropping-particle":"","parse-names":false,"suffix":""},{"dropping-particle":"","family":"Naushin Tabassum","given":"Syeda","non-dropping-particle":"","parse-names":false,"suffix":""},{"dropping-particle":"","family":"Nadim Hasan","given":"Kazi","non-dropping-particle":"","parse-names":false,"suffix":""},{"dropping-particle":"","family":"Khaleque","given":"Abdul","non-dropping-particle":"","parse-names":false,"suffix":""},{"dropping-particle":"","family":"Sadique","given":"Abdus","non-dropping-particle":"","parse-names":false,"suffix":""},{"dropping-particle":"","family":"Salim Hossain","given":"Mohammad","non-dropping-particle":"","parse-names":false,"suffix":""},{"dropping-particle":"","family":"Mohammed Bahadur","given":"Newaz","non-dropping-particle":"","parse-names":false,"suffix":""},{"dropping-particle":"","family":"Ahmed","given":"Firoz","non-dropping-particle":"","parse-names":false,"suffix":""},{"dropping-particle":"","family":"Mahmud Reza","given":"Hasan","non-dropping-particle":"","parse-names":false,"suffix":""}],"id":"ITEM-1","issued":{"date-parts":[["2021"]]},"title":"Novel mutations identified from whole-genome sequencing of SARS-CoV-2 isolated from Noakhali, Bangladesh","type":"article-journal"},"uris":["http://www.mendeley.com/documents/?uuid=8ff557b2-f603-454c-82d7-3571dea4cf54"]}],"mendeley":{"formattedCitation":"(Hossain et al., 2021)","plainTextFormattedCitation":"(Hossain et al., 2021)","previouslyFormattedCitation":"(Hossain et al., 2021)"},"properties":{"noteIndex":0},"schema":"https://github.com/citation-style-language/schema/raw/master/csl-citation.json"}</w:instrText>
      </w:r>
      <w:r>
        <w:rPr>
          <w:rFonts w:cs="Times New Roman"/>
          <w:color w:val="202020"/>
          <w:sz w:val="24"/>
          <w:szCs w:val="24"/>
          <w:shd w:val="clear" w:color="auto" w:fill="FFFFFF"/>
        </w:rPr>
        <w:fldChar w:fldCharType="separate"/>
      </w:r>
      <w:r w:rsidRPr="004A2CD9">
        <w:rPr>
          <w:rFonts w:cs="Times New Roman"/>
          <w:noProof/>
          <w:color w:val="202020"/>
          <w:sz w:val="24"/>
          <w:szCs w:val="24"/>
          <w:shd w:val="clear" w:color="auto" w:fill="FFFFFF"/>
        </w:rPr>
        <w:t>(Hossain et al., 2021)</w:t>
      </w:r>
      <w:r>
        <w:rPr>
          <w:rFonts w:cs="Times New Roman"/>
          <w:color w:val="202020"/>
          <w:sz w:val="24"/>
          <w:szCs w:val="24"/>
          <w:shd w:val="clear" w:color="auto" w:fill="FFFFFF"/>
        </w:rPr>
        <w:fldChar w:fldCharType="end"/>
      </w:r>
      <w:r w:rsidR="00900BA3" w:rsidRPr="0045529E">
        <w:rPr>
          <w:rFonts w:cs="Times New Roman"/>
          <w:color w:val="202020"/>
          <w:sz w:val="24"/>
          <w:szCs w:val="24"/>
          <w:shd w:val="clear" w:color="auto" w:fill="FFFFFF"/>
        </w:rPr>
        <w:t xml:space="preserve">. </w:t>
      </w:r>
      <w:r w:rsidR="00900BA3" w:rsidRPr="0045529E">
        <w:rPr>
          <w:rFonts w:cs="Times New Roman"/>
          <w:color w:val="212121"/>
          <w:sz w:val="24"/>
          <w:szCs w:val="24"/>
          <w:shd w:val="clear" w:color="auto" w:fill="FFFFFF"/>
        </w:rPr>
        <w:t xml:space="preserve">This disease is occurred by 4 </w:t>
      </w:r>
      <w:r w:rsidR="00900BA3" w:rsidRPr="0045529E">
        <w:rPr>
          <w:rFonts w:cs="Times New Roman"/>
          <w:color w:val="202020"/>
          <w:sz w:val="24"/>
          <w:szCs w:val="24"/>
          <w:shd w:val="clear" w:color="auto" w:fill="FFFFFF"/>
        </w:rPr>
        <w:t>serotypes</w:t>
      </w:r>
      <w:r w:rsidR="00900BA3" w:rsidRPr="0045529E">
        <w:rPr>
          <w:rFonts w:cs="Times New Roman"/>
          <w:color w:val="212121"/>
          <w:sz w:val="24"/>
          <w:szCs w:val="24"/>
          <w:shd w:val="clear" w:color="auto" w:fill="FFFFFF"/>
        </w:rPr>
        <w:t xml:space="preserve"> of dengue</w:t>
      </w:r>
      <w:r w:rsidR="00900BA3" w:rsidRPr="0045529E">
        <w:rPr>
          <w:rFonts w:cs="Times New Roman"/>
          <w:color w:val="202020"/>
          <w:sz w:val="24"/>
          <w:szCs w:val="24"/>
          <w:shd w:val="clear" w:color="auto" w:fill="FFFFFF"/>
        </w:rPr>
        <w:t xml:space="preserve"> viruses (DENV)</w:t>
      </w:r>
      <w:r w:rsidR="00900BA3" w:rsidRPr="0045529E">
        <w:rPr>
          <w:rFonts w:cs="Times New Roman"/>
          <w:color w:val="212121"/>
          <w:sz w:val="24"/>
          <w:szCs w:val="24"/>
          <w:shd w:val="clear" w:color="auto" w:fill="FFFFFF"/>
        </w:rPr>
        <w:t> </w:t>
      </w:r>
      <w:r w:rsidR="00C233F1">
        <w:rPr>
          <w:rFonts w:cs="Times New Roman"/>
          <w:color w:val="212121"/>
          <w:sz w:val="24"/>
          <w:szCs w:val="24"/>
          <w:shd w:val="clear" w:color="auto" w:fill="FFFFFF"/>
        </w:rPr>
        <w:t>which</w:t>
      </w:r>
      <w:r w:rsidR="00900BA3" w:rsidRPr="0045529E">
        <w:rPr>
          <w:rFonts w:cs="Times New Roman"/>
          <w:color w:val="212121"/>
          <w:sz w:val="24"/>
          <w:szCs w:val="24"/>
          <w:shd w:val="clear" w:color="auto" w:fill="FFFFFF"/>
        </w:rPr>
        <w:t xml:space="preserve"> transmits</w:t>
      </w:r>
      <w:r w:rsidR="00976DC1" w:rsidRPr="0045529E">
        <w:rPr>
          <w:rFonts w:cs="Times New Roman"/>
          <w:color w:val="212121"/>
          <w:sz w:val="24"/>
          <w:szCs w:val="24"/>
          <w:shd w:val="clear" w:color="auto" w:fill="FFFFFF"/>
        </w:rPr>
        <w:t xml:space="preserve"> by main vector</w:t>
      </w:r>
      <w:r w:rsidR="0045529E">
        <w:rPr>
          <w:rFonts w:cs="Times New Roman"/>
          <w:color w:val="212121"/>
          <w:sz w:val="24"/>
          <w:szCs w:val="24"/>
          <w:shd w:val="clear" w:color="auto" w:fill="FFFFFF"/>
        </w:rPr>
        <w:t>s</w:t>
      </w:r>
      <w:r w:rsidR="00976DC1" w:rsidRPr="0045529E">
        <w:rPr>
          <w:rFonts w:cs="Times New Roman"/>
          <w:color w:val="212121"/>
          <w:sz w:val="24"/>
          <w:szCs w:val="24"/>
          <w:shd w:val="clear" w:color="auto" w:fill="FFFFFF"/>
        </w:rPr>
        <w:t xml:space="preserve"> </w:t>
      </w:r>
      <w:proofErr w:type="spellStart"/>
      <w:r w:rsidR="00976DC1" w:rsidRPr="0045529E">
        <w:rPr>
          <w:rStyle w:val="Emphasis"/>
          <w:rFonts w:cs="Times New Roman"/>
          <w:color w:val="202020"/>
          <w:sz w:val="24"/>
          <w:szCs w:val="24"/>
          <w:shd w:val="clear" w:color="auto" w:fill="FFFFFF"/>
        </w:rPr>
        <w:t>Aedes</w:t>
      </w:r>
      <w:proofErr w:type="spellEnd"/>
      <w:r w:rsidR="00976DC1" w:rsidRPr="0045529E">
        <w:rPr>
          <w:rStyle w:val="Emphasis"/>
          <w:rFonts w:cs="Times New Roman"/>
          <w:color w:val="202020"/>
          <w:sz w:val="24"/>
          <w:szCs w:val="24"/>
          <w:shd w:val="clear" w:color="auto" w:fill="FFFFFF"/>
        </w:rPr>
        <w:t xml:space="preserve"> </w:t>
      </w:r>
      <w:proofErr w:type="spellStart"/>
      <w:r w:rsidR="00976DC1" w:rsidRPr="0045529E">
        <w:rPr>
          <w:rStyle w:val="Emphasis"/>
          <w:rFonts w:cs="Times New Roman"/>
          <w:color w:val="202020"/>
          <w:sz w:val="24"/>
          <w:szCs w:val="24"/>
          <w:shd w:val="clear" w:color="auto" w:fill="FFFFFF"/>
        </w:rPr>
        <w:t>aegypti</w:t>
      </w:r>
      <w:proofErr w:type="spellEnd"/>
      <w:r w:rsidR="00976DC1" w:rsidRPr="0045529E">
        <w:rPr>
          <w:rFonts w:cs="Times New Roman"/>
          <w:color w:val="202020"/>
          <w:sz w:val="24"/>
          <w:szCs w:val="24"/>
          <w:shd w:val="clear" w:color="auto" w:fill="FFFFFF"/>
        </w:rPr>
        <w:t> and </w:t>
      </w:r>
      <w:proofErr w:type="spellStart"/>
      <w:r w:rsidR="00976DC1" w:rsidRPr="0045529E">
        <w:rPr>
          <w:rStyle w:val="Emphasis"/>
          <w:rFonts w:cs="Times New Roman"/>
          <w:color w:val="202020"/>
          <w:sz w:val="24"/>
          <w:szCs w:val="24"/>
          <w:shd w:val="clear" w:color="auto" w:fill="FFFFFF"/>
        </w:rPr>
        <w:t>Aedes</w:t>
      </w:r>
      <w:proofErr w:type="spellEnd"/>
      <w:r w:rsidR="00976DC1" w:rsidRPr="0045529E">
        <w:rPr>
          <w:rStyle w:val="Emphasis"/>
          <w:rFonts w:cs="Times New Roman"/>
          <w:color w:val="202020"/>
          <w:sz w:val="24"/>
          <w:szCs w:val="24"/>
          <w:shd w:val="clear" w:color="auto" w:fill="FFFFFF"/>
        </w:rPr>
        <w:t xml:space="preserve"> </w:t>
      </w:r>
      <w:proofErr w:type="spellStart"/>
      <w:r w:rsidR="00976DC1" w:rsidRPr="0045529E">
        <w:rPr>
          <w:rStyle w:val="Emphasis"/>
          <w:rFonts w:cs="Times New Roman"/>
          <w:color w:val="202020"/>
          <w:sz w:val="24"/>
          <w:szCs w:val="24"/>
          <w:shd w:val="clear" w:color="auto" w:fill="FFFFFF"/>
        </w:rPr>
        <w:t>albopictus</w:t>
      </w:r>
      <w:proofErr w:type="spellEnd"/>
      <w:r w:rsidR="00976DC1" w:rsidRPr="0045529E">
        <w:rPr>
          <w:rFonts w:cs="Times New Roman"/>
          <w:color w:val="212121"/>
          <w:sz w:val="24"/>
          <w:szCs w:val="24"/>
          <w:shd w:val="clear" w:color="auto" w:fill="FFFFFF"/>
        </w:rPr>
        <w:t xml:space="preserve"> through bites</w:t>
      </w:r>
      <w:r w:rsidR="007F30DB">
        <w:rPr>
          <w:rFonts w:cs="Times New Roman"/>
          <w:color w:val="212121"/>
          <w:sz w:val="24"/>
          <w:szCs w:val="24"/>
          <w:shd w:val="clear" w:color="auto" w:fill="FFFFFF"/>
        </w:rPr>
        <w:t xml:space="preserve"> </w:t>
      </w:r>
      <w:r w:rsidR="007F30DB">
        <w:rPr>
          <w:rFonts w:cs="Times New Roman"/>
          <w:sz w:val="24"/>
          <w:szCs w:val="24"/>
        </w:rPr>
        <w:fldChar w:fldCharType="begin" w:fldLock="1"/>
      </w:r>
      <w:r w:rsidR="007F30DB">
        <w:rPr>
          <w:rFonts w:cs="Times New Roman"/>
          <w:sz w:val="24"/>
          <w:szCs w:val="24"/>
        </w:rPr>
        <w:instrText>ADDIN CSL_CITATION {"citationItems":[{"id":"ITEM-1","itemData":{"DOI":"10.1093/trstmh/trv067","ISSN":"0035-9203","author":[{"dropping-particle":"","family":"Sharmin","given":"Sifat","non-dropping-particle":"","parse-names":false,"suffix":""},{"dropping-particle":"","family":"Viennet","given":"Elvina","non-dropping-particle":"","parse-names":false,"suffix":""},{"dropping-particle":"","family":"Glass","given":"Kathryn","non-dropping-particle":"","parse-names":false,"suffix":""},{"dropping-particle":"","family":"Harley","given":"David","non-dropping-particle":"","parse-names":false,"suffix":""}],"container-title":"Transactions of The Royal Society of Tropical Medicine and Hygiene","id":"ITEM-1","issue":"10","issued":{"date-parts":[["2015","10"]]},"page":"619-627","title":"The emergence of dengue in Bangladesh: epidemiology, challenges and future disease risk","type":"article-journal","volume":"109"},"uris":["http://www.mendeley.com/documents/?uuid=34e25201-d52a-4924-8dde-2c5606277cff"]}],"mendeley":{"formattedCitation":"(Sharmin et al., 2015)","plainTextFormattedCitation":"(Sharmin et al., 2015)","previouslyFormattedCitation":"(Sharmin et al., 2015)"},"properties":{"noteIndex":0},"schema":"https://github.com/citation-style-language/schema/raw/master/csl-citation.json"}</w:instrText>
      </w:r>
      <w:r w:rsidR="007F30DB">
        <w:rPr>
          <w:rFonts w:cs="Times New Roman"/>
          <w:sz w:val="24"/>
          <w:szCs w:val="24"/>
        </w:rPr>
        <w:fldChar w:fldCharType="separate"/>
      </w:r>
      <w:r w:rsidR="007F30DB" w:rsidRPr="008B4B38">
        <w:rPr>
          <w:rFonts w:cs="Times New Roman"/>
          <w:noProof/>
          <w:sz w:val="24"/>
          <w:szCs w:val="24"/>
        </w:rPr>
        <w:t>(Sharmin et al., 2015)</w:t>
      </w:r>
      <w:r w:rsidR="007F30DB">
        <w:rPr>
          <w:rFonts w:cs="Times New Roman"/>
          <w:sz w:val="24"/>
          <w:szCs w:val="24"/>
        </w:rPr>
        <w:fldChar w:fldCharType="end"/>
      </w:r>
      <w:r w:rsidR="007F30DB" w:rsidRPr="0045529E">
        <w:rPr>
          <w:rFonts w:cs="Times New Roman"/>
          <w:sz w:val="24"/>
          <w:szCs w:val="24"/>
        </w:rPr>
        <w:t>.</w:t>
      </w:r>
      <w:r w:rsidR="00900BA3" w:rsidRPr="0045529E">
        <w:rPr>
          <w:rFonts w:cs="Times New Roman"/>
          <w:color w:val="212121"/>
          <w:sz w:val="24"/>
          <w:szCs w:val="24"/>
          <w:shd w:val="clear" w:color="auto" w:fill="FFFFFF"/>
        </w:rPr>
        <w:t>.</w:t>
      </w:r>
      <w:r w:rsidR="00900BA3" w:rsidRPr="0045529E">
        <w:rPr>
          <w:rFonts w:cs="Times New Roman"/>
          <w:color w:val="202020"/>
          <w:sz w:val="24"/>
          <w:szCs w:val="24"/>
          <w:shd w:val="clear" w:color="auto" w:fill="FFFFFF"/>
        </w:rPr>
        <w:t xml:space="preserve"> </w:t>
      </w:r>
      <w:r w:rsidR="00976DC1" w:rsidRPr="0045529E">
        <w:rPr>
          <w:rFonts w:cs="Times New Roman"/>
          <w:color w:val="202020"/>
          <w:sz w:val="24"/>
          <w:szCs w:val="24"/>
          <w:shd w:val="clear" w:color="auto" w:fill="FFFFFF"/>
        </w:rPr>
        <w:t>Positive sense single</w:t>
      </w:r>
      <w:r w:rsidR="007B2B90">
        <w:rPr>
          <w:rFonts w:cs="Times New Roman"/>
          <w:color w:val="202020"/>
          <w:sz w:val="24"/>
          <w:szCs w:val="24"/>
          <w:shd w:val="clear" w:color="auto" w:fill="FFFFFF"/>
        </w:rPr>
        <w:t>-</w:t>
      </w:r>
      <w:r w:rsidR="00976DC1" w:rsidRPr="0045529E">
        <w:rPr>
          <w:rFonts w:cs="Times New Roman"/>
          <w:color w:val="202020"/>
          <w:sz w:val="24"/>
          <w:szCs w:val="24"/>
          <w:shd w:val="clear" w:color="auto" w:fill="FFFFFF"/>
        </w:rPr>
        <w:t xml:space="preserve">strand RNA containing Dengue virus belongs to </w:t>
      </w:r>
      <w:r w:rsidR="007B2B90">
        <w:rPr>
          <w:rFonts w:cs="Times New Roman"/>
          <w:color w:val="202020"/>
          <w:sz w:val="24"/>
          <w:szCs w:val="24"/>
          <w:shd w:val="clear" w:color="auto" w:fill="FFFFFF"/>
        </w:rPr>
        <w:t xml:space="preserve">the </w:t>
      </w:r>
      <w:proofErr w:type="spellStart"/>
      <w:r w:rsidR="00976DC1" w:rsidRPr="0045529E">
        <w:rPr>
          <w:rFonts w:cs="Times New Roman"/>
          <w:color w:val="202020"/>
          <w:sz w:val="24"/>
          <w:szCs w:val="24"/>
          <w:shd w:val="clear" w:color="auto" w:fill="FFFFFF"/>
        </w:rPr>
        <w:t>Flaviviridae</w:t>
      </w:r>
      <w:proofErr w:type="spellEnd"/>
      <w:r w:rsidR="00976DC1" w:rsidRPr="0045529E">
        <w:rPr>
          <w:rFonts w:cs="Times New Roman"/>
          <w:color w:val="202020"/>
          <w:sz w:val="24"/>
          <w:szCs w:val="24"/>
          <w:shd w:val="clear" w:color="auto" w:fill="FFFFFF"/>
        </w:rPr>
        <w:t xml:space="preserve"> family under </w:t>
      </w:r>
      <w:r w:rsidR="007B2B90">
        <w:rPr>
          <w:rFonts w:cs="Times New Roman"/>
          <w:color w:val="202020"/>
          <w:sz w:val="24"/>
          <w:szCs w:val="24"/>
          <w:shd w:val="clear" w:color="auto" w:fill="FFFFFF"/>
        </w:rPr>
        <w:t xml:space="preserve">the </w:t>
      </w:r>
      <w:proofErr w:type="spellStart"/>
      <w:r w:rsidR="00976DC1" w:rsidRPr="0045529E">
        <w:rPr>
          <w:rFonts w:cs="Times New Roman"/>
          <w:color w:val="202020"/>
          <w:sz w:val="24"/>
          <w:szCs w:val="24"/>
          <w:shd w:val="clear" w:color="auto" w:fill="FFFFFF"/>
        </w:rPr>
        <w:t>Flavivirus</w:t>
      </w:r>
      <w:proofErr w:type="spellEnd"/>
      <w:r w:rsidR="00976DC1" w:rsidRPr="0045529E">
        <w:rPr>
          <w:rFonts w:cs="Times New Roman"/>
          <w:color w:val="202020"/>
          <w:sz w:val="24"/>
          <w:szCs w:val="24"/>
          <w:shd w:val="clear" w:color="auto" w:fill="FFFFFF"/>
        </w:rPr>
        <w:t xml:space="preserve"> genus with ~11 kb genome size </w:t>
      </w:r>
      <w:r w:rsidR="00C233F1">
        <w:rPr>
          <w:rFonts w:cs="Times New Roman"/>
          <w:color w:val="202020"/>
          <w:sz w:val="24"/>
          <w:szCs w:val="24"/>
          <w:shd w:val="clear" w:color="auto" w:fill="FFFFFF"/>
        </w:rPr>
        <w:t>that</w:t>
      </w:r>
      <w:r w:rsidR="00976DC1" w:rsidRPr="0045529E">
        <w:rPr>
          <w:rFonts w:cs="Times New Roman"/>
          <w:color w:val="202020"/>
          <w:sz w:val="24"/>
          <w:szCs w:val="24"/>
          <w:shd w:val="clear" w:color="auto" w:fill="FFFFFF"/>
        </w:rPr>
        <w:t xml:space="preserve"> contains 3  and 7 non-structural proteins</w:t>
      </w:r>
      <w:r>
        <w:rPr>
          <w:rFonts w:cs="Times New Roman"/>
          <w:color w:val="202020"/>
          <w:sz w:val="24"/>
          <w:szCs w:val="24"/>
          <w:shd w:val="clear" w:color="auto" w:fill="FFFFFF"/>
        </w:rPr>
        <w:t xml:space="preserve"> </w:t>
      </w:r>
      <w:r>
        <w:rPr>
          <w:rFonts w:cs="Times New Roman"/>
          <w:color w:val="202020"/>
          <w:sz w:val="24"/>
          <w:szCs w:val="24"/>
          <w:shd w:val="clear" w:color="auto" w:fill="FFFFFF"/>
        </w:rPr>
        <w:fldChar w:fldCharType="begin" w:fldLock="1"/>
      </w:r>
      <w:r w:rsidR="008B4B38">
        <w:rPr>
          <w:rFonts w:cs="Times New Roman"/>
          <w:color w:val="202020"/>
          <w:sz w:val="24"/>
          <w:szCs w:val="24"/>
          <w:shd w:val="clear" w:color="auto" w:fill="FFFFFF"/>
        </w:rPr>
        <w:instrText>ADDIN CSL_CITATION {"citationItems":[{"id":"ITEM-1","itemData":{"DOI":"10.1016/B978-0-12-819400-3.00016-8","author":[{"dropping-particle":"","family":"Murugesan","given":"Amudhan","non-dropping-particle":"","parse-names":false,"suffix":""},{"dropping-particle":"","family":"Manoharan","given":"Mythreyee","non-dropping-particle":"","parse-names":false,"suffix":""}],"container-title":"Emerging and Reemerging Viral Pathogens","id":"ITEM-1","issued":{"date-parts":[["2020"]]},"page":"281-359","publisher":"Elsevier","title":"Dengue Virus","type":"chapter"},"uris":["http://www.mendeley.com/documents/?uuid=ef116ca0-458b-4265-973f-7ea1a378f59a"]}],"mendeley":{"formattedCitation":"(Murugesan &amp; Manoharan, 2020)","manualFormatting":"(Murugesan et al., 2020)","plainTextFormattedCitation":"(Murugesan &amp; Manoharan, 2020)","previouslyFormattedCitation":"(Murugesan &amp; Manoharan, 2020)"},"properties":{"noteIndex":0},"schema":"https://github.com/citation-style-language/schema/raw/master/csl-citation.json"}</w:instrText>
      </w:r>
      <w:r>
        <w:rPr>
          <w:rFonts w:cs="Times New Roman"/>
          <w:color w:val="202020"/>
          <w:sz w:val="24"/>
          <w:szCs w:val="24"/>
          <w:shd w:val="clear" w:color="auto" w:fill="FFFFFF"/>
        </w:rPr>
        <w:fldChar w:fldCharType="separate"/>
      </w:r>
      <w:r w:rsidRPr="004A2CD9">
        <w:rPr>
          <w:rFonts w:cs="Times New Roman"/>
          <w:noProof/>
          <w:color w:val="202020"/>
          <w:sz w:val="24"/>
          <w:szCs w:val="24"/>
          <w:shd w:val="clear" w:color="auto" w:fill="FFFFFF"/>
        </w:rPr>
        <w:t xml:space="preserve">(Murugesan </w:t>
      </w:r>
      <w:r>
        <w:rPr>
          <w:rFonts w:cs="Times New Roman"/>
          <w:noProof/>
          <w:color w:val="202020"/>
          <w:sz w:val="24"/>
          <w:szCs w:val="24"/>
          <w:shd w:val="clear" w:color="auto" w:fill="FFFFFF"/>
        </w:rPr>
        <w:t>et al.</w:t>
      </w:r>
      <w:r w:rsidRPr="004A2CD9">
        <w:rPr>
          <w:rFonts w:cs="Times New Roman"/>
          <w:noProof/>
          <w:color w:val="202020"/>
          <w:sz w:val="24"/>
          <w:szCs w:val="24"/>
          <w:shd w:val="clear" w:color="auto" w:fill="FFFFFF"/>
        </w:rPr>
        <w:t>, 2020)</w:t>
      </w:r>
      <w:r>
        <w:rPr>
          <w:rFonts w:cs="Times New Roman"/>
          <w:color w:val="202020"/>
          <w:sz w:val="24"/>
          <w:szCs w:val="24"/>
          <w:shd w:val="clear" w:color="auto" w:fill="FFFFFF"/>
        </w:rPr>
        <w:fldChar w:fldCharType="end"/>
      </w:r>
      <w:r w:rsidR="00976DC1" w:rsidRPr="0045529E">
        <w:rPr>
          <w:rFonts w:cs="Times New Roman"/>
          <w:color w:val="202020"/>
          <w:sz w:val="24"/>
          <w:szCs w:val="24"/>
          <w:shd w:val="clear" w:color="auto" w:fill="FFFFFF"/>
        </w:rPr>
        <w:t>.</w:t>
      </w:r>
      <w:r w:rsidR="0045529E" w:rsidRPr="0045529E">
        <w:rPr>
          <w:rFonts w:cs="Times New Roman"/>
          <w:color w:val="202020"/>
          <w:sz w:val="24"/>
          <w:szCs w:val="24"/>
          <w:shd w:val="clear" w:color="auto" w:fill="FFFFFF"/>
        </w:rPr>
        <w:t xml:space="preserve"> </w:t>
      </w:r>
      <w:r w:rsidR="00976DC1" w:rsidRPr="0045529E">
        <w:rPr>
          <w:sz w:val="24"/>
          <w:szCs w:val="24"/>
        </w:rPr>
        <w:t xml:space="preserve">Dengue patients showed a </w:t>
      </w:r>
      <w:r w:rsidR="00900BA3" w:rsidRPr="0045529E">
        <w:rPr>
          <w:sz w:val="24"/>
          <w:szCs w:val="24"/>
        </w:rPr>
        <w:t xml:space="preserve">large </w:t>
      </w:r>
      <w:r w:rsidR="00976DC1" w:rsidRPr="0045529E">
        <w:rPr>
          <w:sz w:val="24"/>
          <w:szCs w:val="24"/>
        </w:rPr>
        <w:t xml:space="preserve">spectrum of signs and symptoms from </w:t>
      </w:r>
      <w:r w:rsidR="00900BA3" w:rsidRPr="0045529E">
        <w:rPr>
          <w:sz w:val="24"/>
          <w:szCs w:val="24"/>
        </w:rPr>
        <w:t xml:space="preserve">mild febrile illness to </w:t>
      </w:r>
      <w:r w:rsidR="00976DC1" w:rsidRPr="0045529E">
        <w:rPr>
          <w:sz w:val="24"/>
          <w:szCs w:val="24"/>
        </w:rPr>
        <w:t>severe dengue, while DHF or developing dengue hemorrhagic fever, DSS</w:t>
      </w:r>
      <w:r w:rsidR="007B2B90">
        <w:rPr>
          <w:sz w:val="24"/>
          <w:szCs w:val="24"/>
        </w:rPr>
        <w:t>,</w:t>
      </w:r>
      <w:r w:rsidR="00976DC1" w:rsidRPr="0045529E">
        <w:rPr>
          <w:sz w:val="24"/>
          <w:szCs w:val="24"/>
        </w:rPr>
        <w:t xml:space="preserve"> or dengue shock syndrome </w:t>
      </w:r>
      <w:r w:rsidR="00C233F1">
        <w:rPr>
          <w:sz w:val="24"/>
          <w:szCs w:val="24"/>
        </w:rPr>
        <w:t>are</w:t>
      </w:r>
      <w:r w:rsidR="00976DC1" w:rsidRPr="0045529E">
        <w:rPr>
          <w:sz w:val="24"/>
          <w:szCs w:val="24"/>
        </w:rPr>
        <w:t xml:space="preserve"> counted </w:t>
      </w:r>
      <w:r w:rsidR="00C233F1">
        <w:rPr>
          <w:sz w:val="24"/>
          <w:szCs w:val="24"/>
        </w:rPr>
        <w:t xml:space="preserve">as </w:t>
      </w:r>
      <w:r w:rsidR="00976DC1" w:rsidRPr="0045529E">
        <w:rPr>
          <w:sz w:val="24"/>
          <w:szCs w:val="24"/>
        </w:rPr>
        <w:t>the most serious condition</w:t>
      </w:r>
      <w:r w:rsidR="008B4B38">
        <w:rPr>
          <w:sz w:val="24"/>
          <w:szCs w:val="24"/>
        </w:rPr>
        <w:t xml:space="preserve"> </w:t>
      </w:r>
      <w:r w:rsidR="008B4B38">
        <w:rPr>
          <w:sz w:val="24"/>
          <w:szCs w:val="24"/>
        </w:rPr>
        <w:fldChar w:fldCharType="begin" w:fldLock="1"/>
      </w:r>
      <w:r w:rsidR="008B4B38">
        <w:rPr>
          <w:sz w:val="24"/>
          <w:szCs w:val="24"/>
        </w:rPr>
        <w:instrText>ADDIN CSL_CITATION {"citationItems":[{"id":"ITEM-1","itemData":{"DOI":"10.1016/S0140-6736(18)32560-1","ISSN":"01406736","author":[{"dropping-particle":"","family":"Wilder-Smith","given":"Annelies","non-dropping-particle":"","parse-names":false,"suffix":""},{"dropping-particle":"","family":"Ooi","given":"Eng-Eong","non-dropping-particle":"","parse-names":false,"suffix":""},{"dropping-particle":"","family":"Horstick","given":"Olaf","non-dropping-particle":"","parse-names":false,"suffix":""},{"dropping-particle":"","family":"Wills","given":"Bridget","non-dropping-particle":"","parse-names":false,"suffix":""}],"container-title":"The Lancet","id":"ITEM-1","issue":"10169","issued":{"date-parts":[["2019","1"]]},"page":"350-363","title":"Dengue","type":"article-journal","volume":"393"},"uris":["http://www.mendeley.com/documents/?uuid=17d57c80-09bd-4244-a621-15f0681513de"]}],"mendeley":{"formattedCitation":"(Wilder-Smith et al., 2019)","plainTextFormattedCitation":"(Wilder-Smith et al., 2019)","previouslyFormattedCitation":"(Wilder-Smith et al., 2019)"},"properties":{"noteIndex":0},"schema":"https://github.com/citation-style-language/schema/raw/master/csl-citation.json"}</w:instrText>
      </w:r>
      <w:r w:rsidR="008B4B38">
        <w:rPr>
          <w:sz w:val="24"/>
          <w:szCs w:val="24"/>
        </w:rPr>
        <w:fldChar w:fldCharType="separate"/>
      </w:r>
      <w:r w:rsidR="008B4B38" w:rsidRPr="008B4B38">
        <w:rPr>
          <w:noProof/>
          <w:sz w:val="24"/>
          <w:szCs w:val="24"/>
        </w:rPr>
        <w:t>(Wilder-Smith et al., 2019)</w:t>
      </w:r>
      <w:r w:rsidR="008B4B38">
        <w:rPr>
          <w:sz w:val="24"/>
          <w:szCs w:val="24"/>
        </w:rPr>
        <w:fldChar w:fldCharType="end"/>
      </w:r>
      <w:r w:rsidR="00C233F1">
        <w:rPr>
          <w:sz w:val="24"/>
          <w:szCs w:val="24"/>
        </w:rPr>
        <w:t xml:space="preserve">. </w:t>
      </w:r>
      <w:r w:rsidR="007B2B90">
        <w:rPr>
          <w:sz w:val="24"/>
          <w:szCs w:val="24"/>
        </w:rPr>
        <w:t>A f</w:t>
      </w:r>
      <w:r w:rsidR="00C233F1">
        <w:rPr>
          <w:sz w:val="24"/>
          <w:szCs w:val="24"/>
        </w:rPr>
        <w:t>ew very common</w:t>
      </w:r>
      <w:r w:rsidR="00976DC1" w:rsidRPr="0045529E">
        <w:rPr>
          <w:sz w:val="24"/>
          <w:szCs w:val="24"/>
        </w:rPr>
        <w:t xml:space="preserve"> clinical features of Dengue patients are fever</w:t>
      </w:r>
      <w:r w:rsidR="00900BA3" w:rsidRPr="0045529E">
        <w:rPr>
          <w:sz w:val="24"/>
          <w:szCs w:val="24"/>
        </w:rPr>
        <w:t xml:space="preserve"> (</w:t>
      </w:r>
      <w:r w:rsidR="00976DC1" w:rsidRPr="0045529E">
        <w:rPr>
          <w:sz w:val="24"/>
          <w:szCs w:val="24"/>
        </w:rPr>
        <w:t>100%</w:t>
      </w:r>
      <w:r w:rsidR="00900BA3" w:rsidRPr="0045529E">
        <w:rPr>
          <w:sz w:val="24"/>
          <w:szCs w:val="24"/>
        </w:rPr>
        <w:t>),</w:t>
      </w:r>
      <w:r w:rsidR="00976DC1" w:rsidRPr="0045529E">
        <w:rPr>
          <w:sz w:val="24"/>
          <w:szCs w:val="24"/>
        </w:rPr>
        <w:t xml:space="preserve"> headache</w:t>
      </w:r>
      <w:r w:rsidR="00900BA3" w:rsidRPr="0045529E">
        <w:rPr>
          <w:sz w:val="24"/>
          <w:szCs w:val="24"/>
        </w:rPr>
        <w:t xml:space="preserve"> (</w:t>
      </w:r>
      <w:r w:rsidR="00976DC1" w:rsidRPr="0045529E">
        <w:rPr>
          <w:sz w:val="24"/>
          <w:szCs w:val="24"/>
        </w:rPr>
        <w:t>87%</w:t>
      </w:r>
      <w:r w:rsidR="00900BA3" w:rsidRPr="0045529E">
        <w:rPr>
          <w:sz w:val="24"/>
          <w:szCs w:val="24"/>
        </w:rPr>
        <w:t>),</w:t>
      </w:r>
      <w:r w:rsidR="00976DC1" w:rsidRPr="0045529E">
        <w:rPr>
          <w:sz w:val="24"/>
          <w:szCs w:val="24"/>
        </w:rPr>
        <w:t xml:space="preserve"> body ache</w:t>
      </w:r>
      <w:r w:rsidR="00900BA3" w:rsidRPr="0045529E">
        <w:rPr>
          <w:sz w:val="24"/>
          <w:szCs w:val="24"/>
        </w:rPr>
        <w:t xml:space="preserve"> (</w:t>
      </w:r>
      <w:r w:rsidR="00976DC1" w:rsidRPr="0045529E">
        <w:rPr>
          <w:sz w:val="24"/>
          <w:szCs w:val="24"/>
        </w:rPr>
        <w:t>86%</w:t>
      </w:r>
      <w:r w:rsidR="00900BA3" w:rsidRPr="0045529E">
        <w:rPr>
          <w:sz w:val="24"/>
          <w:szCs w:val="24"/>
        </w:rPr>
        <w:t>),</w:t>
      </w:r>
      <w:r w:rsidR="00976DC1" w:rsidRPr="0045529E">
        <w:rPr>
          <w:sz w:val="24"/>
          <w:szCs w:val="24"/>
        </w:rPr>
        <w:t xml:space="preserve"> backache</w:t>
      </w:r>
      <w:r w:rsidR="00900BA3" w:rsidRPr="0045529E">
        <w:rPr>
          <w:sz w:val="24"/>
          <w:szCs w:val="24"/>
        </w:rPr>
        <w:t xml:space="preserve"> (</w:t>
      </w:r>
      <w:r w:rsidR="00976DC1" w:rsidRPr="0045529E">
        <w:rPr>
          <w:sz w:val="24"/>
          <w:szCs w:val="24"/>
        </w:rPr>
        <w:t>58%</w:t>
      </w:r>
      <w:r w:rsidR="00900BA3" w:rsidRPr="0045529E">
        <w:rPr>
          <w:sz w:val="24"/>
          <w:szCs w:val="24"/>
        </w:rPr>
        <w:t>),</w:t>
      </w:r>
      <w:r w:rsidR="00976DC1" w:rsidRPr="0045529E">
        <w:rPr>
          <w:sz w:val="24"/>
          <w:szCs w:val="24"/>
        </w:rPr>
        <w:t xml:space="preserve"> retro-orbital pain</w:t>
      </w:r>
      <w:r w:rsidR="00900BA3" w:rsidRPr="0045529E">
        <w:rPr>
          <w:sz w:val="24"/>
          <w:szCs w:val="24"/>
        </w:rPr>
        <w:t xml:space="preserve"> (</w:t>
      </w:r>
      <w:r w:rsidR="00976DC1" w:rsidRPr="0045529E">
        <w:rPr>
          <w:sz w:val="24"/>
          <w:szCs w:val="24"/>
        </w:rPr>
        <w:t>41%</w:t>
      </w:r>
      <w:r w:rsidR="00900BA3" w:rsidRPr="0045529E">
        <w:rPr>
          <w:sz w:val="24"/>
          <w:szCs w:val="24"/>
        </w:rPr>
        <w:t xml:space="preserve">), </w:t>
      </w:r>
      <w:r w:rsidR="00976DC1" w:rsidRPr="0045529E">
        <w:rPr>
          <w:sz w:val="24"/>
          <w:szCs w:val="24"/>
        </w:rPr>
        <w:t>bleeding and rash</w:t>
      </w:r>
      <w:r w:rsidR="00900BA3" w:rsidRPr="0045529E">
        <w:rPr>
          <w:sz w:val="24"/>
          <w:szCs w:val="24"/>
        </w:rPr>
        <w:t xml:space="preserve"> (</w:t>
      </w:r>
      <w:r w:rsidR="00976DC1" w:rsidRPr="0045529E">
        <w:rPr>
          <w:sz w:val="24"/>
          <w:szCs w:val="24"/>
        </w:rPr>
        <w:t>21%</w:t>
      </w:r>
      <w:r w:rsidR="00900BA3" w:rsidRPr="0045529E">
        <w:rPr>
          <w:sz w:val="24"/>
          <w:szCs w:val="24"/>
        </w:rPr>
        <w:t>)</w:t>
      </w:r>
      <w:r w:rsidR="00C233F1">
        <w:rPr>
          <w:sz w:val="24"/>
          <w:szCs w:val="24"/>
        </w:rPr>
        <w:t xml:space="preserve"> </w:t>
      </w:r>
      <w:r w:rsidR="00C233F1">
        <w:rPr>
          <w:sz w:val="24"/>
          <w:szCs w:val="24"/>
        </w:rPr>
        <w:fldChar w:fldCharType="begin" w:fldLock="1"/>
      </w:r>
      <w:r w:rsidR="007F30DB">
        <w:rPr>
          <w:sz w:val="24"/>
          <w:szCs w:val="24"/>
        </w:rPr>
        <w:instrText>ADDIN CSL_CITATION {"citationItems":[{"id":"ITEM-1","itemData":{"DOI":"10.1038/nrmicro1690","ISSN":"1740-1526","author":[{"dropping-particle":"","family":"Whitehead","given":"Stephen S.","non-dropping-particle":"","parse-names":false,"suffix":""},{"dropping-particle":"","family":"Blaney","given":"Joseph E.","non-dropping-particle":"","parse-names":false,"suffix":""},{"dropping-particle":"","family":"Durbin","given":"Anna P.","non-dropping-particle":"","parse-names":false,"suffix":""},{"dropping-particle":"","family":"Murphy","given":"Brian R.","non-dropping-particle":"","parse-names":false,"suffix":""}],"container-title":"Nature Reviews Microbiology","id":"ITEM-1","issue":"7","issued":{"date-parts":[["2007","7"]]},"page":"518-528","title":"Prospects for a dengue virus vaccine","type":"article-journal","volume":"5"},"uris":["http://www.mendeley.com/documents/?uuid=56f6b42c-a649-4a12-99c7-d6f5ed8e518a"]}],"mendeley":{"formattedCitation":"(Whitehead et al., 2007)","plainTextFormattedCitation":"(Whitehead et al., 2007)","previouslyFormattedCitation":"(Whitehead et al., 2007)"},"properties":{"noteIndex":0},"schema":"https://github.com/citation-style-language/schema/raw/master/csl-citation.json"}</w:instrText>
      </w:r>
      <w:r w:rsidR="00C233F1">
        <w:rPr>
          <w:sz w:val="24"/>
          <w:szCs w:val="24"/>
        </w:rPr>
        <w:fldChar w:fldCharType="separate"/>
      </w:r>
      <w:r w:rsidR="00C233F1" w:rsidRPr="00C233F1">
        <w:rPr>
          <w:noProof/>
          <w:sz w:val="24"/>
          <w:szCs w:val="24"/>
        </w:rPr>
        <w:t>(Whitehead et al., 2007)</w:t>
      </w:r>
      <w:r w:rsidR="00C233F1">
        <w:rPr>
          <w:sz w:val="24"/>
          <w:szCs w:val="24"/>
        </w:rPr>
        <w:fldChar w:fldCharType="end"/>
      </w:r>
      <w:r w:rsidR="00C233F1" w:rsidRPr="00C233F1">
        <w:rPr>
          <w:sz w:val="24"/>
          <w:szCs w:val="24"/>
        </w:rPr>
        <w:t xml:space="preserve"> </w:t>
      </w:r>
      <w:r w:rsidR="00C233F1">
        <w:rPr>
          <w:sz w:val="24"/>
          <w:szCs w:val="24"/>
        </w:rPr>
        <w:fldChar w:fldCharType="begin" w:fldLock="1"/>
      </w:r>
      <w:r w:rsidR="00C233F1">
        <w:rPr>
          <w:sz w:val="24"/>
          <w:szCs w:val="24"/>
        </w:rPr>
        <w:instrText>ADDIN CSL_CITATION {"citationItems":[{"id":"ITEM-1","itemData":{"DOI":"10.1016/S0140-6736(07)60671-0","ISSN":"01406736","author":[{"dropping-particle":"","family":"Anderson","given":"Katie B","non-dropping-particle":"","parse-names":false,"suffix":""},{"dropping-particle":"","family":"Chunsuttiwat","given":"Supamit","non-dropping-particle":"","parse-names":false,"suffix":""},{"dropping-particle":"","family":"Nisalak","given":"Ananda","non-dropping-particle":"","parse-names":false,"suffix":""},{"dropping-particle":"","family":"Mammen","given":"Mammen P","non-dropping-particle":"","parse-names":false,"suffix":""},{"dropping-particle":"","family":"Libraty","given":"Daniel H","non-dropping-particle":"","parse-names":false,"suffix":""},{"dropping-particle":"","family":"Rothman","given":"Alan L","non-dropping-particle":"","parse-names":false,"suffix":""},{"dropping-particle":"","family":"Green","given":"Sharone","non-dropping-particle":"","parse-names":false,"suffix":""},{"dropping-particle":"","family":"Vaughn","given":"David W","non-dropping-particle":"","parse-names":false,"suffix":""},{"dropping-particle":"","family":"Ennis","given":"Francis A","non-dropping-particle":"","parse-names":false,"suffix":""},{"dropping-particle":"","family":"Endy","given":"Timothy P","non-dropping-particle":"","parse-names":false,"suffix":""}],"container-title":"The Lancet","id":"ITEM-1","issue":"9571","issued":{"date-parts":[["2007","4"]]},"page":"1452-1459","title":"Burden of symptomatic dengue infection in children at primary school in Thailand: a prospective study","type":"article-journal","volume":"369"},"uris":["http://www.mendeley.com/documents/?uuid=5d3d70ba-1b5c-4e69-9fde-06a30d5c6b69"]}],"mendeley":{"formattedCitation":"(Anderson et al., 2007)","plainTextFormattedCitation":"(Anderson et al., 2007)","previouslyFormattedCitation":"(Anderson et al., 2007)"},"properties":{"noteIndex":0},"schema":"https://github.com/citation-style-language/schema/raw/master/csl-citation.json"}</w:instrText>
      </w:r>
      <w:r w:rsidR="00C233F1">
        <w:rPr>
          <w:sz w:val="24"/>
          <w:szCs w:val="24"/>
        </w:rPr>
        <w:fldChar w:fldCharType="separate"/>
      </w:r>
      <w:r w:rsidR="00C233F1" w:rsidRPr="008B4B38">
        <w:rPr>
          <w:noProof/>
          <w:sz w:val="24"/>
          <w:szCs w:val="24"/>
        </w:rPr>
        <w:t>(Anderson et al., 2007)</w:t>
      </w:r>
      <w:r w:rsidR="00C233F1">
        <w:rPr>
          <w:sz w:val="24"/>
          <w:szCs w:val="24"/>
        </w:rPr>
        <w:fldChar w:fldCharType="end"/>
      </w:r>
      <w:r w:rsidR="00C233F1">
        <w:rPr>
          <w:sz w:val="24"/>
          <w:szCs w:val="24"/>
        </w:rPr>
        <w:t xml:space="preserve"> </w:t>
      </w:r>
      <w:r w:rsidR="00C233F1">
        <w:rPr>
          <w:sz w:val="24"/>
          <w:szCs w:val="24"/>
        </w:rPr>
        <w:fldChar w:fldCharType="begin" w:fldLock="1"/>
      </w:r>
      <w:r w:rsidR="00C233F1">
        <w:rPr>
          <w:sz w:val="24"/>
          <w:szCs w:val="24"/>
        </w:rPr>
        <w:instrText>ADDIN CSL_CITATION {"citationItems":[{"id":"ITEM-1","itemData":{"DOI":"10.1016/S1474-4422(13)70150-9","ISSN":"14744422","author":[{"dropping-particle":"","family":"Carod-Artal","given":"Francisco Javier","non-dropping-particle":"","parse-names":false,"suffix":""},{"dropping-particle":"","family":"Wichmann","given":"Ole","non-dropping-particle":"","parse-names":false,"suffix":""},{"dropping-particle":"","family":"Farrar","given":"Jeremy","non-dropping-particle":"","parse-names":false,"suffix":""},{"dropping-particle":"","family":"Gascón","given":"Joaquim","non-dropping-particle":"","parse-names":false,"suffix":""}],"container-title":"The Lancet Neurology","id":"ITEM-1","issue":"9","issued":{"date-parts":[["2013","9"]]},"page":"906-919","title":"Neurological complications of dengue virus infection","type":"article-journal","volume":"12"},"uris":["http://www.mendeley.com/documents/?uuid=0275417c-719b-4576-843a-0943456ec0b9"]}],"mendeley":{"formattedCitation":"(Carod-Artal et al., 2013)","plainTextFormattedCitation":"(Carod-Artal et al., 2013)","previouslyFormattedCitation":"(Carod-Artal et al., 2013)"},"properties":{"noteIndex":0},"schema":"https://github.com/citation-style-language/schema/raw/master/csl-citation.json"}</w:instrText>
      </w:r>
      <w:r w:rsidR="00C233F1">
        <w:rPr>
          <w:sz w:val="24"/>
          <w:szCs w:val="24"/>
        </w:rPr>
        <w:fldChar w:fldCharType="separate"/>
      </w:r>
      <w:r w:rsidR="00C233F1" w:rsidRPr="008B4B38">
        <w:rPr>
          <w:noProof/>
          <w:sz w:val="24"/>
          <w:szCs w:val="24"/>
        </w:rPr>
        <w:t>(Carod-Artal et al., 2013)</w:t>
      </w:r>
      <w:r w:rsidR="00C233F1">
        <w:rPr>
          <w:sz w:val="24"/>
          <w:szCs w:val="24"/>
        </w:rPr>
        <w:fldChar w:fldCharType="end"/>
      </w:r>
      <w:r w:rsidR="00C233F1">
        <w:rPr>
          <w:sz w:val="24"/>
          <w:szCs w:val="24"/>
        </w:rPr>
        <w:t>.  W</w:t>
      </w:r>
      <w:r w:rsidR="00976DC1" w:rsidRPr="0045529E">
        <w:rPr>
          <w:sz w:val="24"/>
          <w:szCs w:val="24"/>
        </w:rPr>
        <w:t>eakness,</w:t>
      </w:r>
      <w:r w:rsidR="00C233F1">
        <w:rPr>
          <w:sz w:val="24"/>
          <w:szCs w:val="24"/>
        </w:rPr>
        <w:t xml:space="preserve"> </w:t>
      </w:r>
      <w:r w:rsidR="00C233F1" w:rsidRPr="0045529E">
        <w:rPr>
          <w:sz w:val="24"/>
          <w:szCs w:val="24"/>
        </w:rPr>
        <w:t>vomiting</w:t>
      </w:r>
      <w:r w:rsidR="00C233F1">
        <w:rPr>
          <w:sz w:val="24"/>
          <w:szCs w:val="24"/>
        </w:rPr>
        <w:t>,</w:t>
      </w:r>
      <w:r w:rsidR="00900BA3" w:rsidRPr="0045529E">
        <w:rPr>
          <w:sz w:val="24"/>
          <w:szCs w:val="24"/>
        </w:rPr>
        <w:t xml:space="preserve"> abdominal pain, breathlessness, </w:t>
      </w:r>
      <w:r w:rsidR="00976DC1" w:rsidRPr="0045529E">
        <w:rPr>
          <w:sz w:val="24"/>
          <w:szCs w:val="24"/>
        </w:rPr>
        <w:t xml:space="preserve">vertigo, sweating, and syncope </w:t>
      </w:r>
      <w:r w:rsidR="007B2B90">
        <w:rPr>
          <w:sz w:val="24"/>
          <w:szCs w:val="24"/>
        </w:rPr>
        <w:t xml:space="preserve">were </w:t>
      </w:r>
      <w:r w:rsidR="00976DC1" w:rsidRPr="0045529E">
        <w:rPr>
          <w:sz w:val="24"/>
          <w:szCs w:val="24"/>
        </w:rPr>
        <w:t xml:space="preserve">also observed as nonspecific </w:t>
      </w:r>
      <w:r w:rsidR="00496CC8" w:rsidRPr="0045529E">
        <w:rPr>
          <w:sz w:val="24"/>
          <w:szCs w:val="24"/>
        </w:rPr>
        <w:t>symptoms</w:t>
      </w:r>
      <w:r w:rsidR="00900BA3" w:rsidRPr="0045529E">
        <w:rPr>
          <w:sz w:val="24"/>
          <w:szCs w:val="24"/>
        </w:rPr>
        <w:t>.</w:t>
      </w:r>
      <w:r w:rsidR="0045529E" w:rsidRPr="0045529E">
        <w:rPr>
          <w:sz w:val="24"/>
          <w:szCs w:val="24"/>
        </w:rPr>
        <w:t xml:space="preserve"> </w:t>
      </w:r>
      <w:r w:rsidR="0045529E">
        <w:rPr>
          <w:sz w:val="24"/>
          <w:szCs w:val="24"/>
        </w:rPr>
        <w:t>In addition d</w:t>
      </w:r>
      <w:r w:rsidR="0045529E" w:rsidRPr="0045529E">
        <w:rPr>
          <w:sz w:val="24"/>
          <w:szCs w:val="24"/>
        </w:rPr>
        <w:t xml:space="preserve">iarrhea, sore throat, and neurological </w:t>
      </w:r>
      <w:r w:rsidR="00500812">
        <w:rPr>
          <w:sz w:val="24"/>
          <w:szCs w:val="24"/>
        </w:rPr>
        <w:t>symptoms are also observed</w:t>
      </w:r>
      <w:r w:rsidR="008B4B38">
        <w:rPr>
          <w:sz w:val="24"/>
          <w:szCs w:val="24"/>
        </w:rPr>
        <w:t xml:space="preserve"> </w:t>
      </w:r>
      <w:r w:rsidR="008B4B38">
        <w:rPr>
          <w:sz w:val="24"/>
          <w:szCs w:val="24"/>
        </w:rPr>
        <w:fldChar w:fldCharType="begin" w:fldLock="1"/>
      </w:r>
      <w:r w:rsidR="008B4B38">
        <w:rPr>
          <w:sz w:val="24"/>
          <w:szCs w:val="24"/>
        </w:rPr>
        <w:instrText>ADDIN CSL_CITATION {"citationItems":[{"id":"ITEM-1","itemData":{"DOI":"10.1128/CMR.11.3.480","ISSN":"0893-8512","author":[{"dropping-particle":"","family":"Gubler","given":"Duane J.","non-dropping-particle":"","parse-names":false,"suffix":""}],"container-title":"Clinical Microbiology Reviews","id":"ITEM-1","issue":"3","issued":{"date-parts":[["1998","7"]]},"page":"480-496","title":"Dengue and Dengue Hemorrhagic Fever","type":"article-journal","volume":"11"},"uris":["http://www.mendeley.com/documents/?uuid=33770414-f0db-451f-9fa3-a82fe5e75d81"]}],"mendeley":{"formattedCitation":"(Gubler, 1998)","manualFormatting":"(Gubler et al., 1998)","plainTextFormattedCitation":"(Gubler, 1998)","previouslyFormattedCitation":"(Gubler, 1998)"},"properties":{"noteIndex":0},"schema":"https://github.com/citation-style-language/schema/raw/master/csl-citation.json"}</w:instrText>
      </w:r>
      <w:r w:rsidR="008B4B38">
        <w:rPr>
          <w:sz w:val="24"/>
          <w:szCs w:val="24"/>
        </w:rPr>
        <w:fldChar w:fldCharType="separate"/>
      </w:r>
      <w:r w:rsidR="008B4B38" w:rsidRPr="008B4B38">
        <w:rPr>
          <w:noProof/>
          <w:sz w:val="24"/>
          <w:szCs w:val="24"/>
        </w:rPr>
        <w:t>(Gubler</w:t>
      </w:r>
      <w:r w:rsidR="008B4B38">
        <w:rPr>
          <w:noProof/>
          <w:sz w:val="24"/>
          <w:szCs w:val="24"/>
        </w:rPr>
        <w:t xml:space="preserve"> et al.</w:t>
      </w:r>
      <w:r w:rsidR="008B4B38" w:rsidRPr="008B4B38">
        <w:rPr>
          <w:noProof/>
          <w:sz w:val="24"/>
          <w:szCs w:val="24"/>
        </w:rPr>
        <w:t>, 1998)</w:t>
      </w:r>
      <w:r w:rsidR="008B4B38">
        <w:rPr>
          <w:sz w:val="24"/>
          <w:szCs w:val="24"/>
        </w:rPr>
        <w:fldChar w:fldCharType="end"/>
      </w:r>
      <w:r w:rsidR="00976DC1" w:rsidRPr="0045529E">
        <w:rPr>
          <w:sz w:val="24"/>
          <w:szCs w:val="24"/>
        </w:rPr>
        <w:t>.</w:t>
      </w:r>
    </w:p>
    <w:p w:rsidR="00CF4AB8" w:rsidRPr="0045529E" w:rsidRDefault="00CF4AB8" w:rsidP="0045529E">
      <w:pPr>
        <w:spacing w:line="360" w:lineRule="auto"/>
        <w:jc w:val="both"/>
        <w:rPr>
          <w:sz w:val="24"/>
          <w:szCs w:val="24"/>
        </w:rPr>
      </w:pPr>
    </w:p>
    <w:p w:rsidR="00C233F1" w:rsidRPr="00D162AE" w:rsidRDefault="007B2B90" w:rsidP="00C233F1">
      <w:pPr>
        <w:pStyle w:val="NormalWeb"/>
        <w:shd w:val="clear" w:color="auto" w:fill="FFFFFF"/>
        <w:spacing w:before="0" w:beforeAutospacing="0" w:after="109" w:afterAutospacing="0" w:line="360" w:lineRule="auto"/>
        <w:jc w:val="both"/>
        <w:rPr>
          <w:i/>
          <w:iCs/>
        </w:rPr>
      </w:pPr>
      <w:r>
        <w:t>D</w:t>
      </w:r>
      <w:r w:rsidR="00CF4AB8" w:rsidRPr="0045529E">
        <w:t xml:space="preserve">engue fever was first identified in </w:t>
      </w:r>
      <w:r>
        <w:t xml:space="preserve">a </w:t>
      </w:r>
      <w:r w:rsidR="00CF4AB8" w:rsidRPr="0045529E">
        <w:t>Chinese medical encyclopedia known as ''water poison'' from the Jin Dynasty (265–420 AD)</w:t>
      </w:r>
      <w:r w:rsidR="00CF4AB8" w:rsidRPr="0045529E">
        <w:rPr>
          <w:color w:val="202020"/>
          <w:shd w:val="clear" w:color="auto" w:fill="FFFFFF"/>
        </w:rPr>
        <w:t xml:space="preserve"> and linked </w:t>
      </w:r>
      <w:r w:rsidR="00976DC1" w:rsidRPr="0045529E">
        <w:t>with flying insects</w:t>
      </w:r>
      <w:r w:rsidR="008B4B38">
        <w:t xml:space="preserve"> </w:t>
      </w:r>
      <w:r w:rsidR="008B4B38">
        <w:fldChar w:fldCharType="begin" w:fldLock="1"/>
      </w:r>
      <w:r w:rsidR="008B4B38">
        <w:instrText>ADDIN CSL_CITATION {"citationItems":[{"id":"ITEM-1","itemData":{"DOI":"10.1016/S1286-4579(00)01258-2","ISSN":"12864579","author":[{"dropping-particle":"","family":"McBride","given":"William J.H","non-dropping-particle":"","parse-names":false,"suffix":""},{"dropping-particle":"","family":"Bielefeldt-Ohmann","given":"Helle","non-dropping-particle":"","parse-names":false,"suffix":""}],"container-title":"Microbes and Infection","id":"ITEM-1","issue":"9","issued":{"date-parts":[["2000","7"]]},"page":"1041-1050","title":"Dengue viral infections; pathogenesisand epidemiology","type":"article-journal","volume":"2"},"uris":["http://www.mendeley.com/documents/?uuid=11f5dd5d-d826-4ea0-8556-76efe88267c6"]}],"mendeley":{"formattedCitation":"(McBride &amp; Bielefeldt-Ohmann, 2000)","plainTextFormattedCitation":"(McBride &amp; Bielefeldt-Ohmann, 2000)","previouslyFormattedCitation":"(McBride &amp; Bielefeldt-Ohmann, 2000)"},"properties":{"noteIndex":0},"schema":"https://github.com/citation-style-language/schema/raw/master/csl-citation.json"}</w:instrText>
      </w:r>
      <w:r w:rsidR="008B4B38">
        <w:fldChar w:fldCharType="separate"/>
      </w:r>
      <w:r w:rsidR="008B4B38" w:rsidRPr="008B4B38">
        <w:rPr>
          <w:noProof/>
        </w:rPr>
        <w:t>(McBride &amp; Bielefeldt-Ohmann, 2000)</w:t>
      </w:r>
      <w:r w:rsidR="008B4B38">
        <w:fldChar w:fldCharType="end"/>
      </w:r>
      <w:r w:rsidR="00976DC1" w:rsidRPr="0045529E">
        <w:t xml:space="preserve">. </w:t>
      </w:r>
      <w:r w:rsidR="00CF4AB8" w:rsidRPr="0045529E">
        <w:t xml:space="preserve">In 1779 the disease is identified as dengue fever and Dengue epidemics </w:t>
      </w:r>
      <w:r>
        <w:t xml:space="preserve">were </w:t>
      </w:r>
      <w:r w:rsidR="00CF4AB8" w:rsidRPr="0045529E">
        <w:t xml:space="preserve">observed same time in </w:t>
      </w:r>
      <w:r>
        <w:t xml:space="preserve">the </w:t>
      </w:r>
      <w:r w:rsidR="00CF4AB8" w:rsidRPr="0045529E">
        <w:t xml:space="preserve">1780s </w:t>
      </w:r>
      <w:r>
        <w:t xml:space="preserve">in </w:t>
      </w:r>
      <w:r w:rsidR="00CF4AB8" w:rsidRPr="0045529E">
        <w:t>Asia, Africa, and North America</w:t>
      </w:r>
      <w:r w:rsidR="008B4B38">
        <w:t xml:space="preserve"> </w:t>
      </w:r>
      <w:r w:rsidR="008B4B38">
        <w:fldChar w:fldCharType="begin" w:fldLock="1"/>
      </w:r>
      <w:r w:rsidR="008B4B38">
        <w:instrText>ADDIN CSL_CITATION {"citationItems":[{"id":"ITEM-1","itemData":{"DOI":"10.1590/S0036-46652012000700003","ISSN":"0036-4665","author":[{"dropping-particle":"","family":"Ferreira","given":"Germano L.C.","non-dropping-particle":"","parse-names":false,"suffix":""}],"container-title":"Revista do Instituto de Medicina Tropical de São Paulo","id":"ITEM-1","issue":"suppl 18","issued":{"date-parts":[["2012","10"]]},"page":"5-6","title":"Global dengue epidemiology trends","type":"article-journal","volume":"54"},"uris":["http://www.mendeley.com/documents/?uuid=17648137-218d-41b5-959e-cfc2e7acf205"]}],"mendeley":{"formattedCitation":"(Ferreira, 2012)","plainTextFormattedCitation":"(Ferreira, 2012)","previouslyFormattedCitation":"(Ferreira, 2012)"},"properties":{"noteIndex":0},"schema":"https://github.com/citation-style-language/schema/raw/master/csl-citation.json"}</w:instrText>
      </w:r>
      <w:r w:rsidR="008B4B38">
        <w:fldChar w:fldCharType="separate"/>
      </w:r>
      <w:r w:rsidR="008B4B38" w:rsidRPr="008B4B38">
        <w:rPr>
          <w:noProof/>
        </w:rPr>
        <w:t>(Ferreira, 2012)</w:t>
      </w:r>
      <w:r w:rsidR="008B4B38">
        <w:fldChar w:fldCharType="end"/>
      </w:r>
      <w:r w:rsidR="00CF4AB8" w:rsidRPr="0045529E">
        <w:t>. Now</w:t>
      </w:r>
      <w:r>
        <w:t>a</w:t>
      </w:r>
      <w:r w:rsidR="00500812">
        <w:t>days</w:t>
      </w:r>
      <w:r w:rsidR="00CF4AB8" w:rsidRPr="0045529E">
        <w:t xml:space="preserve"> this disease is recorded</w:t>
      </w:r>
      <w:r w:rsidR="00976DC1" w:rsidRPr="0045529E">
        <w:t xml:space="preserve"> </w:t>
      </w:r>
      <w:r w:rsidR="00CF4AB8" w:rsidRPr="0045529E">
        <w:t xml:space="preserve">minimum </w:t>
      </w:r>
      <w:r>
        <w:t xml:space="preserve">of </w:t>
      </w:r>
      <w:r w:rsidR="00976DC1" w:rsidRPr="0045529E">
        <w:t>100 countries in Asia, the Pacific, the Americas, Africa, and the Caribbean.</w:t>
      </w:r>
      <w:r w:rsidR="0045529E" w:rsidRPr="0045529E">
        <w:rPr>
          <w:color w:val="202020"/>
          <w:shd w:val="clear" w:color="auto" w:fill="FFFFFF"/>
        </w:rPr>
        <w:t xml:space="preserve"> </w:t>
      </w:r>
      <w:r w:rsidR="00CC05C2" w:rsidRPr="0045529E">
        <w:rPr>
          <w:color w:val="202124"/>
        </w:rPr>
        <w:t xml:space="preserve">Bangladesh is a developing agricultural country that will become a middle-income country in 2026. Dealing with </w:t>
      </w:r>
      <w:proofErr w:type="spellStart"/>
      <w:r w:rsidR="00CC05C2" w:rsidRPr="0045529E">
        <w:rPr>
          <w:color w:val="202124"/>
        </w:rPr>
        <w:t>coronavirus</w:t>
      </w:r>
      <w:proofErr w:type="spellEnd"/>
      <w:r w:rsidR="00CC05C2" w:rsidRPr="0045529E">
        <w:rPr>
          <w:color w:val="202124"/>
        </w:rPr>
        <w:t xml:space="preserve"> was one of the most challenging issues for Bangladesh</w:t>
      </w:r>
      <w:r w:rsidR="008B4B38">
        <w:rPr>
          <w:color w:val="202124"/>
        </w:rPr>
        <w:t xml:space="preserve"> </w:t>
      </w:r>
      <w:r w:rsidR="008B4B38">
        <w:rPr>
          <w:color w:val="202124"/>
        </w:rPr>
        <w:fldChar w:fldCharType="begin" w:fldLock="1"/>
      </w:r>
      <w:r w:rsidR="008B4B38">
        <w:rPr>
          <w:color w:val="202124"/>
        </w:rPr>
        <w:instrText>ADDIN CSL_CITATION {"citationItems":[{"id":"ITEM-1","itemData":{"DOI":"doi.org/10.1101/2021.07.05.21259933.","author":[{"dropping-particle":"","family":"Islam et al.;2021","given":"","non-dropping-particle":"","parse-names":false,"suffix":""}],"id":"ITEM-1","issued":{"date-parts":[["0"]]},"title":"Sex-specific epidemiological and clinical characteristics of COVID-19 patients in the southeast region of Bangladesh 2021.MedRxivhttps://doi.org/10.1101/2021.07.05.21259933.","type":"article-journal"},"uris":["http://www.mendeley.com/documents/?uuid=8508e070-2601-41c9-aeec-5c8cf53c2c94"]},{"id":"ITEM-2","itemData":{"abstract":"The presence of SARS-CoV-2 genetic materials in wastewater has become a matter of grave for many countries of the world. Wastewater based epidemiology, in this context, emerged as an important tool in developed countries where proper sewage system is available. Due to the recent shift in the spread of the infection from urban to rural areas, it is now equally important to develop a similar mechanism for rural areas as well. Considering the urgency of the issue a study was conducted in 14 districts of Bangladesh and a total of 238 sewage samples were collected in two different periods from December 2020 to January 2021. We are the first to propose a surveillance system for both urban and rural areas where a proper sewage system is absent. Based on RT-PCR analysis of the water samples, in more than 92% of cases, we found the presence of the SARS-COV-2 gene (ORF1ab, N, and Internal Control-IC). The trend of Ct value varies for different study locations. The spread of genetic material for on-site (m = - 0.0386) sanitation system was found more prominent than that of off-site sewage system (m = 0.0105); which indicated the shift of genetic material from urban to rural areas. Wastewater samples were also measured for physicochemical parameters, including pH (6.30 - 12.50) and temperature (22.10 - 32.60)C. The highest viral titer of 1975 copy/mL in sewage sample was observed in a sample collected from the isolation ward of the SARS-COV-2 hospital. Additionally, a correlation was found between bacterial load and SARS-CoV-2 genetic materials. The results indicated the association of increased Ct values with decreasing number of patients and vice versa. The findings reported in this paper contributed to the field of wastewater-based epidemiology dealing with SARS-COV-2 surveillance for developing countries where proper sewage system is absent and highlighting some of the challenges associated with this approach in such settings. Keywords: On-site Sanitation, Off-site Sanitation, SARS-CoV-2, Genetic Materials, Developing Countries, Rural Wastewater-Based Surveillance System.Competing Interest StatementThe authors have declared no competing interest.Funding StatementThis study was funded by Water Aid and North South University.Author DeclarationsI confirm all relevant ethical guidelines have been followed, and any necessary IRB and/or ethics committee approvals have been obtained.YesThe details of the IRB/oversight body that provided approval or exemption for the r…","author":[{"dropping-particle":"","family":"Jakariya","given":"Md.","non-dropping-particle":"","parse-names":false,"suffix":""},{"dropping-particle":"","family":"Ahmed","given":"Firoz","non-dropping-particle":"","parse-names":false,"suffix":""},{"dropping-particle":"","family":"Islam","given":"Md. Aminul","non-dropping-particle":"","parse-names":false,"suffix":""},{"dropping-particle":"","family":"Ahmed","given":"Tanvir","non-dropping-particle":"","parse-names":false,"suffix":""},{"dropping-particle":"Al","family":"Marzan","given":"Abdullah","non-dropping-particle":"","parse-names":false,"suffix":""},{"dropping-particle":"","family":"Hossain","given":"Maqsud","non-dropping-particle":"","parse-names":false,"suffix":""},{"dropping-particle":"","family":"Reza","given":"Hasan Mahmud","non-dropping-particle":"","parse-names":false,"suffix":""},{"dropping-particle":"","family":"Bhattacharya","given":"Prosun","non-dropping-particle":"","parse-names":false,"suffix":""},{"dropping-particle":"","family":"Hossain","given":"Ahmed","non-dropping-particle":"","parse-names":false,"suffix":""},{"dropping-particle":"","family":"Nahla","given":"Turasa","non-dropping-particle":"","parse-names":false,"suffix":""},{"dropping-particle":"","family":"Bahadur","given":"Newaz Mohammed","non-dropping-particle":"","parse-names":false,"suffix":""},{"dropping-particle":"","family":"Hasan","given":"Mohammad Nayeem","non-dropping-particle":"","parse-names":false,"suffix":""},{"dropping-particle":"","family":"Islam","given":"Md. Tahmidul","non-dropping-particle":"","parse-names":false,"suffix":""},{"dropping-particle":"","family":"Hossen","given":"Md. Foysal","non-dropping-particle":"","parse-names":false,"suffix":""},{"dropping-particle":"","family":"Alam","given":"Md. Didar ul","non-dropping-particle":"","parse-names":false,"suffix":""},{"dropping-particle":"","family":"Mou","given":"Nowrin","non-dropping-particle":"","parse-names":false,"suffix":""},{"dropping-particle":"","family":"Jahan","given":"Hasin","non-dropping-particle":"","parse-names":false,"suffix":""}],"container-title":"medRxiv","id":"ITEM-2","issued":{"date-parts":[["2021"]]},"page":"2021.07.30.21261347","title":"Wastewater based surveillance system to detect SARS-CoV-2 genetic material for countries with on-site sanitation facilities: an experience from Bangladesh","type":"article-journal","volume":"8852000"},"uris":["http://www.mendeley.com/documents/?uuid=5817a630-3e73-42ab-ba38-2f5627320861"]},{"id":"ITEM-3","itemData":{"DOI":"10.1016/j.scitotenv.2021.145724","ISSN":"00489697","author":[{"dropping-particle":"","family":"Ahmed","given":"Firoz","non-dropping-particle":"","parse-names":false,"suffix":""},{"dropping-particle":"","family":"Islam","given":"Md. Aminul","non-dropping-particle":"","parse-names":false,"suffix":""},{"dropping-particle":"","family":"Kumar","given":"Manish","non-dropping-particle":"","parse-names":false,"suffix":""},{"dropping-particle":"","family":"Hossain","given":"Maqsud","non-dropping-particle":"","parse-names":false,"suffix":""},{"dropping-particle":"","family":"Bhattacharya","given":"Prosun","non-dropping-particle":"","parse-names":false,"suffix":""},{"dropping-particle":"","family":"Islam","given":"Md. Tahmidul","non-dropping-particle":"","parse-names":false,"suffix":""},{"dropping-particle":"","family":"Hossen","given":"Foysal","non-dropping-particle":"","parse-names":false,"suffix":""},{"dropping-particle":"","family":"Hossain","given":"Md. Shahadat","non-dropping-particle":"","parse-names":false,"suffix":""},{"dropping-particle":"","family":"Islam","given":"Md. Sydul","non-dropping-particle":"","parse-names":false,"suffix":""},{"dropping-particle":"","family":"Uddin","given":"Md. Main","non-dropping-particle":"","parse-names":false,"suffix":""},{"dropping-particle":"","family":"Islam","given":"Md. Nur","non-dropping-particle":"","parse-names":false,"suffix":""},{"dropping-particle":"","family":"Bahadur","given":"Newaz Mohammed","non-dropping-particle":"","parse-names":false,"suffix":""},{"dropping-particle":"","family":"Didar-ul-Alam","given":"Md.","non-dropping-particle":"","parse-names":false,"suffix":""},{"dropping-particle":"","family":"Reza","given":"Hasan Mahmud","non-dropping-particle":"","parse-names":false,"suffix":""},{"dropping-particle":"","family":"Jakariya","given":"Md.","non-dropping-particle":"","parse-names":false,"suffix":""}],"container-title":"Science of The Total Environment","id":"ITEM-3","issued":{"date-parts":[["2021","7"]]},"page":"145724","title":"First detection of SARS-CoV-2 genetic material in the vicinity of COVID-19 isolation Centre in Bangladesh: Variation along the sewer network","type":"article-journal","volume":"776"},"uris":["http://www.mendeley.com/documents/?uuid=2037212c-cfa0-4137-99d1-9a1bbaaa331d"]},{"id":"ITEM-4","itemData":{"DOI":"10.3389/fimmu.2022.837290","ISSN":"1664-3224","abstract":"SARS-CoV-2, a novel Corona virus strain, was first detected in Wuhan, China, in December 2019. As of December 16, 2021, almost 4,822,472 people had died and over 236,132,082 were infected with this lethal viral infection. It is believed that the human immune system is thought to play a critical role in the initial phase of infection when the viruses invade the host cells. Although some effective vaccines have already been on the market, researchers and many bio-pharmaceuticals are still working hard to develop a fully functional vaccine or more effective therapeutic agent against the COVID-19. Other efforts, in addition to functional vaccines, can help strengthen the immune system to defeat the corona virus infection. Herein, we have reviewed some of those proven measures, following which a more efficient immune system can be better prepared to fight viral infection. Among these, dietary supplements like- fresh vegetables and fruits offer a plentiful of vitamins and antioxidants, enabling to build of a healthy immune system. While the pharmacologically active components of medicinal plants directly aid in fighting against viral infection, supplementary supplements combined with a healthy diet will assist to regulate the immune system and will prevent viral infection. In addition, some personal habits, like- regular physical exercise, intermittent fasting, and adequate sleep, had also been proven to aid the immune system in becoming an efficient one. Maintaining each of these will strengthen the immune system, allowing innate immunity to become a more defensive and active antagonistic mechanism against corona-virus infection. However, because dietary treatments take longer to produce beneficial effects in adaptive maturation, personalized nutrition cannot be expected to have an immediate impact on the global outbreak.","author":[{"dropping-particle":"","family":"Islam","given":"Md. Aminul","non-dropping-particle":"","parse-names":false,"suffix":""},{"dropping-particle":"","family":"Haque","given":"Md. Atiqul","non-dropping-particle":"","parse-names":false,"suffix":""},{"dropping-particle":"","family":"Rahman","given":"Md. Arifur","non-dropping-particle":"","parse-names":false,"suffix":""},{"dropping-particle":"","family":"Hossen","given":"Foysal","non-dropping-particle":"","parse-names":false,"suffix":""},{"dropping-particle":"","family":"Reza","given":"Mahin","non-dropping-particle":"","parse-names":false,"suffix":""},{"dropping-particle":"","family":"Barua","given":"Abanti","non-dropping-particle":"","parse-names":false,"suffix":""},{"dropping-particle":"Al","family":"Marzan","given":"Abdullah","non-dropping-particle":"","parse-names":false,"suffix":""},{"dropping-particle":"","family":"Das","given":"Tuhin","non-dropping-particle":"","parse-names":false,"suffix":""},{"dropping-particle":"","family":"Kumar Baral","given":"Sumit","non-dropping-particle":"","parse-names":false,"suffix":""},{"dropping-particle":"","family":"He","given":"Cheng","non-dropping-particle":"","parse-names":false,"suffix":""},{"dropping-particle":"","family":"Ahmed","given":"Firoz","non-dropping-particle":"","parse-names":false,"suffix":""},{"dropping-particle":"","family":"Bhattacharya","given":"Prosun","non-dropping-particle":"","parse-names":false,"suffix":""},{"dropping-particle":"","family":"Jakariya","given":"Md.","non-dropping-particle":"","parse-names":false,"suffix":""}],"container-title":"Frontiers in Immunology","id":"ITEM-4","issued":{"date-parts":[["2022","3"]]},"title":"A Review on Measures to Rejuvenate Immune System: Natural Mode of Protection Against Coronavirus Infection","type":"article-journal","volume":"13"},"uris":["http://www.mendeley.com/documents/?uuid=26bf91cd-1628-4602-a68d-f05e08e68617"]}],"mendeley":{"formattedCitation":"(Ahmed et al., 2021; Islam et al.;2021, n.d.; Islam et al., 2022; Jakariya et al., 2021)","plainTextFormattedCitation":"(Ahmed et al., 2021; Islam et al.;2021, n.d.; Islam et al., 2022; Jakariya et al., 2021)","previouslyFormattedCitation":"(Ahmed et al., 2021; Islam et al.;2021, n.d.; Islam et al., 2022; Jakariya et al., 2021)"},"properties":{"noteIndex":0},"schema":"https://github.com/citation-style-language/schema/raw/master/csl-citation.json"}</w:instrText>
      </w:r>
      <w:r w:rsidR="008B4B38">
        <w:rPr>
          <w:color w:val="202124"/>
        </w:rPr>
        <w:fldChar w:fldCharType="separate"/>
      </w:r>
      <w:r w:rsidR="008B4B38" w:rsidRPr="008B4B38">
        <w:rPr>
          <w:noProof/>
          <w:color w:val="202124"/>
        </w:rPr>
        <w:t>(Ahmed et al., 2021; Islam et al.;2021, n.d.; Islam et al., 2022; Jakariya et al., 2021)</w:t>
      </w:r>
      <w:r w:rsidR="008B4B38">
        <w:rPr>
          <w:color w:val="202124"/>
        </w:rPr>
        <w:fldChar w:fldCharType="end"/>
      </w:r>
      <w:r w:rsidR="00CC05C2" w:rsidRPr="0045529E">
        <w:rPr>
          <w:color w:val="202124"/>
        </w:rPr>
        <w:t xml:space="preserve">. The corona vaccine is ensuring the people of the country as well as the overall development of the country even though its cost was a little higher in South Asia. This country </w:t>
      </w:r>
      <w:r w:rsidR="0045529E" w:rsidRPr="0045529E">
        <w:rPr>
          <w:color w:val="202124"/>
        </w:rPr>
        <w:t xml:space="preserve">also </w:t>
      </w:r>
      <w:r w:rsidR="00CC05C2" w:rsidRPr="0045529E">
        <w:rPr>
          <w:color w:val="202124"/>
        </w:rPr>
        <w:t xml:space="preserve">faced </w:t>
      </w:r>
      <w:r w:rsidR="00976DC1" w:rsidRPr="0045529E">
        <w:t xml:space="preserve">sporadically </w:t>
      </w:r>
      <w:r w:rsidR="00CC05C2" w:rsidRPr="0045529E">
        <w:t xml:space="preserve">Dengue disease </w:t>
      </w:r>
      <w:r w:rsidR="00976DC1" w:rsidRPr="0045529E">
        <w:t>from 1964 until a large epidemic in 2000 established the virus</w:t>
      </w:r>
      <w:r w:rsidR="008B4B38">
        <w:t xml:space="preserve"> </w:t>
      </w:r>
      <w:r w:rsidR="008B4B38">
        <w:fldChar w:fldCharType="begin" w:fldLock="1"/>
      </w:r>
      <w:r w:rsidR="008B4B38">
        <w:instrText>ADDIN CSL_CITATION {"citationItems":[{"id":"ITEM-1","itemData":{"DOI":"10.4103/tcmj.tcmj_193_19","ISSN":"1016-3190","author":[{"dropping-particle":"","family":"Noor","given":"Rashed","non-dropping-particle":"","parse-names":false,"suffix":""}],"container-title":"Tzu Chi Medical Journal","id":"ITEM-1","issue":"3","issued":{"date-parts":[["2020"]]},"page":"227","title":"Reemergence of dengue virus in Bangladesh: Current fatality and the required knowledge","type":"article-journal","volume":"32"},"uris":["http://www.mendeley.com/documents/?uuid=eb54d831-1e27-438f-a206-89e6afc5e8f8"]}],"mendeley":{"formattedCitation":"(Noor, 2020)","plainTextFormattedCitation":"(Noor, 2020)","previouslyFormattedCitation":"(Noor, 2020)"},"properties":{"noteIndex":0},"schema":"https://github.com/citation-style-language/schema/raw/master/csl-citation.json"}</w:instrText>
      </w:r>
      <w:r w:rsidR="008B4B38">
        <w:fldChar w:fldCharType="separate"/>
      </w:r>
      <w:r w:rsidR="008B4B38" w:rsidRPr="008B4B38">
        <w:rPr>
          <w:noProof/>
        </w:rPr>
        <w:t>(Noor, 2020)</w:t>
      </w:r>
      <w:r w:rsidR="008B4B38">
        <w:fldChar w:fldCharType="end"/>
      </w:r>
      <w:r w:rsidR="00976DC1" w:rsidRPr="0045529E">
        <w:t xml:space="preserve">. </w:t>
      </w:r>
      <w:r w:rsidR="00CC05C2" w:rsidRPr="0045529E">
        <w:t>In 2000 Dengue</w:t>
      </w:r>
      <w:r w:rsidR="00976DC1" w:rsidRPr="0045529E">
        <w:t xml:space="preserve"> epidemic was </w:t>
      </w:r>
      <w:r w:rsidR="00CC05C2" w:rsidRPr="0045529E">
        <w:t>recorded for</w:t>
      </w:r>
      <w:r w:rsidR="00976DC1" w:rsidRPr="0045529E">
        <w:t xml:space="preserve"> </w:t>
      </w:r>
      <w:r>
        <w:t xml:space="preserve">a </w:t>
      </w:r>
      <w:r w:rsidR="00976DC1" w:rsidRPr="0045529E">
        <w:t xml:space="preserve">virus strain from Thailand. </w:t>
      </w:r>
      <w:r w:rsidR="00CC05C2" w:rsidRPr="0045529E">
        <w:t>Compar</w:t>
      </w:r>
      <w:r>
        <w:t>ed</w:t>
      </w:r>
      <w:r w:rsidR="00CC05C2" w:rsidRPr="0045529E">
        <w:t xml:space="preserve"> with previous four years from 2018 to 2021, this year case number is increasing drastically including death cases</w:t>
      </w:r>
      <w:r w:rsidR="008B4B38">
        <w:t xml:space="preserve"> </w:t>
      </w:r>
      <w:r w:rsidR="008B4B38">
        <w:fldChar w:fldCharType="begin" w:fldLock="1"/>
      </w:r>
      <w:r w:rsidR="008B4B38">
        <w:instrText>ADDIN CSL_CITATION {"citationItems":[{"id":"ITEM-1","itemData":{"DOI":"10.1016/S1473-3099(19)30616-4","ISSN":"14733099","author":[{"dropping-particle":"","family":"Hsan","given":"Kamrul","non-dropping-particle":"","parse-names":false,"suffix":""},{"dropping-particle":"","family":"Hossain","given":"Md Mahfuz","non-dropping-particle":"","parse-names":false,"suffix":""},{"dropping-particle":"","family":"Sarwar","given":"Md Shanjid","non-dropping-particle":"","parse-names":false,"suffix":""},{"dropping-particle":"","family":"Wilder-Smith","given":"Annelies","non-dropping-particle":"","parse-names":false,"suffix":""},{"dropping-particle":"","family":"Gozal","given":"David","non-dropping-particle":"","parse-names":false,"suffix":""}],"container-title":"The Lancet Infectious Diseases","id":"ITEM-1","issue":"12","issued":{"date-parts":[["2019","12"]]},"page":"1287","title":"Unprecedented rise in dengue outbreaks in Bangladesh","type":"article-journal","volume":"19"},"uris":["http://www.mendeley.com/documents/?uuid=80424bb8-04e8-45c0-a56d-7e4ef612f671"]}],"mendeley":{"formattedCitation":"(Hsan et al., 2019)","plainTextFormattedCitation":"(Hsan et al., 2019)","previouslyFormattedCitation":"(Hsan et al., 2019)"},"properties":{"noteIndex":0},"schema":"https://github.com/citation-style-language/schema/raw/master/csl-citation.json"}</w:instrText>
      </w:r>
      <w:r w:rsidR="008B4B38">
        <w:fldChar w:fldCharType="separate"/>
      </w:r>
      <w:r w:rsidR="008B4B38" w:rsidRPr="008B4B38">
        <w:rPr>
          <w:noProof/>
        </w:rPr>
        <w:t>(Hsan et al., 2019)</w:t>
      </w:r>
      <w:r w:rsidR="008B4B38">
        <w:fldChar w:fldCharType="end"/>
      </w:r>
      <w:r w:rsidR="00CC05C2" w:rsidRPr="0045529E">
        <w:t xml:space="preserve">. </w:t>
      </w:r>
      <w:r w:rsidR="00976DC1" w:rsidRPr="0045529E">
        <w:rPr>
          <w:noProof/>
        </w:rPr>
        <w:t xml:space="preserve">The </w:t>
      </w:r>
      <w:r w:rsidR="002E64AC">
        <w:rPr>
          <w:noProof/>
        </w:rPr>
        <w:t>preval</w:t>
      </w:r>
      <w:r>
        <w:rPr>
          <w:noProof/>
        </w:rPr>
        <w:t>e</w:t>
      </w:r>
      <w:r w:rsidR="002E64AC">
        <w:rPr>
          <w:noProof/>
        </w:rPr>
        <w:t>nce of DENV depend</w:t>
      </w:r>
      <w:r>
        <w:rPr>
          <w:noProof/>
        </w:rPr>
        <w:t>s</w:t>
      </w:r>
      <w:r w:rsidR="002E64AC">
        <w:rPr>
          <w:noProof/>
        </w:rPr>
        <w:t xml:space="preserve"> on various facto</w:t>
      </w:r>
      <w:r>
        <w:rPr>
          <w:noProof/>
        </w:rPr>
        <w:t>r</w:t>
      </w:r>
      <w:r w:rsidR="002E64AC">
        <w:rPr>
          <w:noProof/>
        </w:rPr>
        <w:t>s and</w:t>
      </w:r>
      <w:r w:rsidR="00976DC1" w:rsidRPr="0045529E">
        <w:rPr>
          <w:noProof/>
        </w:rPr>
        <w:t xml:space="preserve"> </w:t>
      </w:r>
      <w:r w:rsidR="002E64AC">
        <w:rPr>
          <w:noProof/>
        </w:rPr>
        <w:t>this disease</w:t>
      </w:r>
      <w:r w:rsidR="00976DC1" w:rsidRPr="0045529E">
        <w:rPr>
          <w:noProof/>
        </w:rPr>
        <w:t xml:space="preserve"> are </w:t>
      </w:r>
      <w:r w:rsidR="002E64AC">
        <w:rPr>
          <w:noProof/>
        </w:rPr>
        <w:t xml:space="preserve">interconnected with deforestation, </w:t>
      </w:r>
      <w:r w:rsidR="00976DC1" w:rsidRPr="0045529E">
        <w:rPr>
          <w:noProof/>
        </w:rPr>
        <w:t xml:space="preserve">human </w:t>
      </w:r>
      <w:r w:rsidR="002E64AC">
        <w:rPr>
          <w:noProof/>
        </w:rPr>
        <w:t>behaviors</w:t>
      </w:r>
      <w:r w:rsidR="00976DC1" w:rsidRPr="0045529E">
        <w:rPr>
          <w:noProof/>
        </w:rPr>
        <w:t xml:space="preserve">, </w:t>
      </w:r>
      <w:r w:rsidR="00976DC1" w:rsidRPr="0045529E">
        <w:rPr>
          <w:noProof/>
        </w:rPr>
        <w:lastRenderedPageBreak/>
        <w:t>demography</w:t>
      </w:r>
      <w:r w:rsidR="002E64AC">
        <w:rPr>
          <w:noProof/>
        </w:rPr>
        <w:t xml:space="preserve">, movement, </w:t>
      </w:r>
      <w:r w:rsidR="002E64AC" w:rsidRPr="0045529E">
        <w:rPr>
          <w:noProof/>
        </w:rPr>
        <w:t>climate change</w:t>
      </w:r>
      <w:r>
        <w:rPr>
          <w:noProof/>
        </w:rPr>
        <w:t>,</w:t>
      </w:r>
      <w:r w:rsidR="002E64AC">
        <w:rPr>
          <w:noProof/>
        </w:rPr>
        <w:t xml:space="preserve"> </w:t>
      </w:r>
      <w:r w:rsidR="00976DC1" w:rsidRPr="0045529E">
        <w:rPr>
          <w:noProof/>
        </w:rPr>
        <w:t>and globali</w:t>
      </w:r>
      <w:r>
        <w:rPr>
          <w:noProof/>
        </w:rPr>
        <w:t>z</w:t>
      </w:r>
      <w:r w:rsidR="00976DC1" w:rsidRPr="0045529E">
        <w:rPr>
          <w:noProof/>
        </w:rPr>
        <w:t>ation</w:t>
      </w:r>
      <w:r w:rsidR="002E64AC">
        <w:rPr>
          <w:noProof/>
        </w:rPr>
        <w:t xml:space="preserve"> </w:t>
      </w:r>
      <w:r w:rsidR="008B4B38">
        <w:rPr>
          <w:noProof/>
        </w:rPr>
        <w:fldChar w:fldCharType="begin" w:fldLock="1"/>
      </w:r>
      <w:r w:rsidR="00C233F1">
        <w:rPr>
          <w:noProof/>
        </w:rPr>
        <w:instrText>ADDIN CSL_CITATION {"citationItems":[{"id":"ITEM-1","itemData":{"DOI":"10.3329/bmrcb.v45i1.41801","ISSN":"2224-7238","abstract":"Abstract not available Bangladesh Med Res Counc Bull 2019; 45: 01-02","author":[{"dropping-particle":"","family":"Rahman","given":"SMM","non-dropping-particle":"","parse-names":false,"suffix":""},{"dropping-particle":"","family":"Hossain","given":"SM","non-dropping-particle":"","parse-names":false,"suffix":""},{"dropping-particle":"","family":"Jahan","given":"M","non-dropping-particle":"","parse-names":false,"suffix":""}],"container-title":"Bangladesh Medical Research Council Bulletin","id":"ITEM-1","issue":"1","issued":{"date-parts":[["2019","6","15"]]},"page":"1-2","title":"Thunderstorms and Lightning in Bangladesh","type":"article-journal","volume":"45"},"uris":["http://www.mendeley.com/documents/?uuid=ab40e166-0637-47f1-b81b-ce5464606deb"]}],"mendeley":{"formattedCitation":"(Rahman et al., 2019)","plainTextFormattedCitation":"(Rahman et al., 2019)","previouslyFormattedCitation":"(Rahman et al., 2019)"},"properties":{"noteIndex":0},"schema":"https://github.com/citation-style-language/schema/raw/master/csl-citation.json"}</w:instrText>
      </w:r>
      <w:r w:rsidR="008B4B38">
        <w:rPr>
          <w:noProof/>
        </w:rPr>
        <w:fldChar w:fldCharType="separate"/>
      </w:r>
      <w:r w:rsidR="008B4B38" w:rsidRPr="008B4B38">
        <w:rPr>
          <w:noProof/>
        </w:rPr>
        <w:t>(Rahman et al., 2019)</w:t>
      </w:r>
      <w:r w:rsidR="008B4B38">
        <w:rPr>
          <w:noProof/>
        </w:rPr>
        <w:fldChar w:fldCharType="end"/>
      </w:r>
      <w:r w:rsidR="00976DC1" w:rsidRPr="0045529E">
        <w:rPr>
          <w:noProof/>
        </w:rPr>
        <w:t>.</w:t>
      </w:r>
      <w:r w:rsidR="00976DC1" w:rsidRPr="0045529E">
        <w:rPr>
          <w:rFonts w:ascii="Helvetica" w:hAnsi="Helvetica"/>
          <w:color w:val="333333"/>
          <w:sz w:val="15"/>
          <w:szCs w:val="15"/>
          <w:shd w:val="clear" w:color="auto" w:fill="FFFFFF"/>
        </w:rPr>
        <w:t> </w:t>
      </w:r>
      <w:r w:rsidR="00C15DBF">
        <w:t>According to WHO, the h</w:t>
      </w:r>
      <w:r w:rsidR="009C07A8" w:rsidRPr="002E64AC">
        <w:t>igh</w:t>
      </w:r>
      <w:r w:rsidR="00C15DBF">
        <w:t>est</w:t>
      </w:r>
      <w:r w:rsidR="009C07A8" w:rsidRPr="002E64AC">
        <w:t xml:space="preserve"> </w:t>
      </w:r>
      <w:r w:rsidR="00C15DBF">
        <w:t xml:space="preserve">confirmed DENV cases </w:t>
      </w:r>
      <w:r w:rsidR="009C07A8" w:rsidRPr="002E64AC">
        <w:t xml:space="preserve">were </w:t>
      </w:r>
      <w:r w:rsidR="00C15DBF">
        <w:t>confirmed</w:t>
      </w:r>
      <w:r w:rsidR="009C07A8" w:rsidRPr="002E64AC">
        <w:t xml:space="preserve"> in Bangladesh (101,000), Malaysia (131,000) Philippines (420,000), Vietnam (320,000) in Asia</w:t>
      </w:r>
      <w:r w:rsidR="00C15DBF">
        <w:t xml:space="preserve"> (WHO, 2022) (</w:t>
      </w:r>
      <w:r w:rsidR="00C15DBF" w:rsidRPr="00C15DBF">
        <w:t>http://apps.who.int/iris/bitstream/handle/10665/352792/Dengue-20220113.pdf?sequence=1&amp;isAllowed=y</w:t>
      </w:r>
      <w:r w:rsidR="00C15DBF">
        <w:t>)</w:t>
      </w:r>
      <w:r w:rsidR="009C07A8" w:rsidRPr="002E64AC">
        <w:t>.</w:t>
      </w:r>
      <w:r w:rsidR="00C233F1">
        <w:rPr>
          <w:color w:val="202020"/>
          <w:shd w:val="clear" w:color="auto" w:fill="FFFFFF"/>
        </w:rPr>
        <w:t xml:space="preserve"> </w:t>
      </w:r>
      <w:r>
        <w:t>Several</w:t>
      </w:r>
      <w:r w:rsidR="00C15DBF">
        <w:t xml:space="preserve"> countries such as </w:t>
      </w:r>
      <w:r w:rsidR="00C15DBF" w:rsidRPr="002E64AC">
        <w:t>Bangladesh, Brazil, Cook Islands, Ecuador, India, Indonesia, Maldives, Mauritania, Mayotte (Fr), Nepal, Singapore, Sri Lanka, Sudan, Thailand, Timor-Leste</w:t>
      </w:r>
      <w:r>
        <w:t>,</w:t>
      </w:r>
      <w:r w:rsidR="00C15DBF" w:rsidRPr="002E64AC">
        <w:t xml:space="preserve"> and Yemen affected </w:t>
      </w:r>
      <w:proofErr w:type="gramStart"/>
      <w:r w:rsidR="00C15DBF">
        <w:t>be</w:t>
      </w:r>
      <w:proofErr w:type="gramEnd"/>
      <w:r w:rsidR="00C15DBF">
        <w:t xml:space="preserve"> </w:t>
      </w:r>
      <w:r w:rsidR="009C07A8" w:rsidRPr="002E64AC">
        <w:t xml:space="preserve">dengue </w:t>
      </w:r>
      <w:r w:rsidR="00C15DBF">
        <w:t>i</w:t>
      </w:r>
      <w:r w:rsidR="00C15DBF" w:rsidRPr="002E64AC">
        <w:t>n 20</w:t>
      </w:r>
      <w:r w:rsidR="00C15DBF">
        <w:t>20</w:t>
      </w:r>
      <w:r w:rsidR="009C07A8" w:rsidRPr="002E64AC">
        <w:t xml:space="preserve">. </w:t>
      </w:r>
      <w:r w:rsidR="00C15DBF">
        <w:t xml:space="preserve">Again this </w:t>
      </w:r>
      <w:r>
        <w:t xml:space="preserve">was </w:t>
      </w:r>
      <w:r w:rsidR="00C15DBF">
        <w:t xml:space="preserve">attacked </w:t>
      </w:r>
      <w:r w:rsidR="00C15DBF" w:rsidRPr="002E64AC">
        <w:t>in 2021</w:t>
      </w:r>
      <w:r w:rsidR="009C07A8" w:rsidRPr="002E64AC">
        <w:t xml:space="preserve"> </w:t>
      </w:r>
      <w:r>
        <w:t xml:space="preserve">by </w:t>
      </w:r>
      <w:r w:rsidR="009C07A8" w:rsidRPr="002E64AC">
        <w:t>Brazil, India, Vietnam, the Philippines, Cook Islands, Colombia, Fiji, Kenya, Parag</w:t>
      </w:r>
      <w:r w:rsidR="00C15DBF">
        <w:t>uay, Peru and, Reunion islands.</w:t>
      </w:r>
      <w:r w:rsidR="00C233F1">
        <w:t xml:space="preserve"> </w:t>
      </w:r>
      <w:r w:rsidR="00C233F1" w:rsidRPr="0045529E">
        <w:t>In 2022</w:t>
      </w:r>
      <w:r w:rsidR="00C233F1" w:rsidRPr="0045529E">
        <w:rPr>
          <w:i/>
          <w:iCs/>
        </w:rPr>
        <w:t xml:space="preserve"> </w:t>
      </w:r>
      <w:r w:rsidR="00C233F1">
        <w:rPr>
          <w:i/>
          <w:iCs/>
        </w:rPr>
        <w:t xml:space="preserve">confirmed cases and deaths found </w:t>
      </w:r>
      <w:hyperlink r:id="rId5" w:tgtFrame="_blank" w:history="1">
        <w:r w:rsidR="00C233F1" w:rsidRPr="0045529E">
          <w:rPr>
            <w:rStyle w:val="Hyperlink"/>
            <w:color w:val="auto"/>
            <w:u w:val="none"/>
          </w:rPr>
          <w:t>Cambodia</w:t>
        </w:r>
      </w:hyperlink>
      <w:r w:rsidR="00C233F1">
        <w:t xml:space="preserve"> (3 322/9), </w:t>
      </w:r>
      <w:hyperlink r:id="rId6" w:tgtFrame="_blank" w:history="1">
        <w:r w:rsidR="00C233F1" w:rsidRPr="0045529E">
          <w:rPr>
            <w:rStyle w:val="Hyperlink"/>
            <w:color w:val="auto"/>
            <w:u w:val="none"/>
          </w:rPr>
          <w:t>China</w:t>
        </w:r>
      </w:hyperlink>
      <w:r w:rsidR="00C233F1">
        <w:t xml:space="preserve"> (5/0), </w:t>
      </w:r>
      <w:hyperlink r:id="rId7" w:tgtFrame="_blank" w:history="1">
        <w:r w:rsidR="00C233F1" w:rsidRPr="0045529E">
          <w:rPr>
            <w:rStyle w:val="Hyperlink"/>
            <w:color w:val="auto"/>
            <w:u w:val="none"/>
          </w:rPr>
          <w:t>India</w:t>
        </w:r>
      </w:hyperlink>
      <w:r w:rsidR="00C233F1">
        <w:t xml:space="preserve"> (10 172/3), </w:t>
      </w:r>
      <w:r>
        <w:t xml:space="preserve">and </w:t>
      </w:r>
      <w:hyperlink r:id="rId8" w:tgtFrame="_blank" w:history="1">
        <w:r w:rsidR="00C233F1" w:rsidRPr="0045529E">
          <w:rPr>
            <w:rStyle w:val="Hyperlink"/>
            <w:color w:val="auto"/>
            <w:u w:val="none"/>
          </w:rPr>
          <w:t>Indonesia</w:t>
        </w:r>
      </w:hyperlink>
      <w:r w:rsidR="00C233F1">
        <w:t xml:space="preserve"> (</w:t>
      </w:r>
      <w:r w:rsidR="00C233F1" w:rsidRPr="0045529E">
        <w:t>68 903</w:t>
      </w:r>
      <w:r w:rsidR="00C233F1">
        <w:t>/</w:t>
      </w:r>
      <w:r w:rsidR="00C233F1" w:rsidRPr="0045529E">
        <w:t xml:space="preserve"> 640</w:t>
      </w:r>
      <w:r w:rsidR="00C233F1">
        <w:t>)</w:t>
      </w:r>
      <w:r w:rsidR="00C233F1" w:rsidRPr="0045529E">
        <w:t xml:space="preserve"> deaths have been reported. </w:t>
      </w:r>
      <w:hyperlink r:id="rId9" w:tgtFrame="_blank" w:history="1">
        <w:r w:rsidR="00C233F1" w:rsidRPr="0045529E">
          <w:rPr>
            <w:rStyle w:val="Hyperlink"/>
            <w:color w:val="auto"/>
            <w:u w:val="none"/>
          </w:rPr>
          <w:t>Malaysia</w:t>
        </w:r>
      </w:hyperlink>
      <w:r w:rsidR="00C233F1">
        <w:t xml:space="preserve"> (</w:t>
      </w:r>
      <w:r w:rsidR="00C233F1" w:rsidRPr="0045529E">
        <w:t xml:space="preserve">33 911 </w:t>
      </w:r>
      <w:r w:rsidR="00C233F1">
        <w:t xml:space="preserve">/22), </w:t>
      </w:r>
      <w:hyperlink r:id="rId10" w:tgtFrame="_blank" w:history="1">
        <w:r w:rsidR="00C233F1" w:rsidRPr="0045529E">
          <w:rPr>
            <w:rStyle w:val="Hyperlink"/>
            <w:color w:val="auto"/>
            <w:u w:val="none"/>
          </w:rPr>
          <w:t>Maldives</w:t>
        </w:r>
      </w:hyperlink>
      <w:r w:rsidR="00C233F1">
        <w:t xml:space="preserve"> (</w:t>
      </w:r>
      <w:r w:rsidR="00C233F1" w:rsidRPr="0045529E">
        <w:t>344</w:t>
      </w:r>
      <w:r w:rsidR="00C233F1">
        <w:t xml:space="preserve">/0), </w:t>
      </w:r>
      <w:hyperlink r:id="rId11" w:tgtFrame="_blank" w:history="1">
        <w:r w:rsidR="00C233F1" w:rsidRPr="0045529E">
          <w:rPr>
            <w:rStyle w:val="Hyperlink"/>
            <w:color w:val="auto"/>
            <w:u w:val="none"/>
          </w:rPr>
          <w:t>Nepal</w:t>
        </w:r>
      </w:hyperlink>
      <w:r w:rsidR="00C233F1">
        <w:t xml:space="preserve"> (</w:t>
      </w:r>
      <w:r w:rsidR="00C233F1" w:rsidRPr="0045529E">
        <w:t>695</w:t>
      </w:r>
      <w:r w:rsidR="00C233F1">
        <w:t xml:space="preserve">/0), </w:t>
      </w:r>
      <w:hyperlink r:id="rId12" w:tgtFrame="_blank" w:history="1">
        <w:r w:rsidR="00C233F1" w:rsidRPr="0045529E">
          <w:rPr>
            <w:rStyle w:val="Hyperlink"/>
            <w:color w:val="auto"/>
            <w:u w:val="none"/>
          </w:rPr>
          <w:t>Oman</w:t>
        </w:r>
      </w:hyperlink>
      <w:r w:rsidR="00C233F1">
        <w:t xml:space="preserve"> (</w:t>
      </w:r>
      <w:r w:rsidR="00C233F1" w:rsidRPr="0045529E">
        <w:t>76</w:t>
      </w:r>
      <w:r w:rsidR="00C233F1">
        <w:t>/0)</w:t>
      </w:r>
      <w:r w:rsidR="00C233F1" w:rsidRPr="0045529E">
        <w:t xml:space="preserve"> </w:t>
      </w:r>
      <w:r w:rsidR="00C233F1">
        <w:t xml:space="preserve">, </w:t>
      </w:r>
      <w:hyperlink r:id="rId13" w:tgtFrame="_blank" w:history="1">
        <w:r w:rsidR="00C233F1" w:rsidRPr="0045529E">
          <w:rPr>
            <w:rStyle w:val="Hyperlink"/>
            <w:color w:val="auto"/>
            <w:u w:val="none"/>
          </w:rPr>
          <w:t>Pakistan</w:t>
        </w:r>
      </w:hyperlink>
      <w:r w:rsidR="00C233F1">
        <w:t xml:space="preserve"> (</w:t>
      </w:r>
      <w:r w:rsidR="00C233F1" w:rsidRPr="0045529E">
        <w:t>875</w:t>
      </w:r>
      <w:r w:rsidR="00C233F1">
        <w:t xml:space="preserve">/0), </w:t>
      </w:r>
      <w:hyperlink r:id="rId14" w:tgtFrame="_blank" w:history="1">
        <w:r w:rsidR="00C233F1" w:rsidRPr="0045529E">
          <w:rPr>
            <w:rStyle w:val="Hyperlink"/>
            <w:color w:val="auto"/>
            <w:u w:val="none"/>
          </w:rPr>
          <w:t>Philippines</w:t>
        </w:r>
      </w:hyperlink>
      <w:r w:rsidR="00C233F1">
        <w:t xml:space="preserve"> (</w:t>
      </w:r>
      <w:r w:rsidR="00C233F1" w:rsidRPr="0045529E">
        <w:t xml:space="preserve">82 597 </w:t>
      </w:r>
      <w:r w:rsidR="00C233F1">
        <w:t>/</w:t>
      </w:r>
      <w:r w:rsidR="00C233F1" w:rsidRPr="0045529E">
        <w:t xml:space="preserve"> 319</w:t>
      </w:r>
      <w:r w:rsidR="00C233F1">
        <w:t>)</w:t>
      </w:r>
      <w:r w:rsidR="00C233F1" w:rsidRPr="0045529E">
        <w:t xml:space="preserve"> </w:t>
      </w:r>
      <w:hyperlink r:id="rId15" w:tgtFrame="_blank" w:history="1">
        <w:r w:rsidR="00C233F1" w:rsidRPr="0045529E">
          <w:rPr>
            <w:rStyle w:val="Hyperlink"/>
            <w:color w:val="auto"/>
            <w:u w:val="none"/>
          </w:rPr>
          <w:t>Singapore</w:t>
        </w:r>
      </w:hyperlink>
      <w:r w:rsidR="00C233F1">
        <w:t xml:space="preserve"> (</w:t>
      </w:r>
      <w:r w:rsidR="00C233F1" w:rsidRPr="0045529E">
        <w:t>24 939</w:t>
      </w:r>
      <w:r w:rsidR="00C233F1">
        <w:t xml:space="preserve">/0), </w:t>
      </w:r>
      <w:hyperlink r:id="rId16" w:tgtFrame="_blank" w:history="1">
        <w:proofErr w:type="spellStart"/>
        <w:r w:rsidR="00C233F1" w:rsidRPr="0045529E">
          <w:rPr>
            <w:rStyle w:val="Hyperlink"/>
            <w:color w:val="auto"/>
            <w:u w:val="none"/>
          </w:rPr>
          <w:t>SriLanka</w:t>
        </w:r>
        <w:proofErr w:type="spellEnd"/>
      </w:hyperlink>
      <w:r w:rsidR="00C233F1">
        <w:t xml:space="preserve"> (</w:t>
      </w:r>
      <w:r w:rsidR="00C233F1" w:rsidRPr="0045529E">
        <w:t>40 791</w:t>
      </w:r>
      <w:r w:rsidR="00C233F1">
        <w:t>/0)</w:t>
      </w:r>
      <w:r w:rsidR="00C233F1" w:rsidRPr="0045529E">
        <w:t xml:space="preserve"> </w:t>
      </w:r>
      <w:r w:rsidR="00C233F1">
        <w:t xml:space="preserve">, </w:t>
      </w:r>
      <w:hyperlink r:id="rId17" w:tgtFrame="_blank" w:history="1">
        <w:r w:rsidR="00C233F1" w:rsidRPr="0045529E">
          <w:rPr>
            <w:rStyle w:val="Hyperlink"/>
            <w:color w:val="auto"/>
            <w:u w:val="none"/>
          </w:rPr>
          <w:t>Vietnam</w:t>
        </w:r>
      </w:hyperlink>
      <w:r w:rsidR="00C233F1">
        <w:t xml:space="preserve"> (</w:t>
      </w:r>
      <w:r w:rsidR="00C233F1" w:rsidRPr="0045529E">
        <w:t xml:space="preserve">145 536 </w:t>
      </w:r>
      <w:r w:rsidR="00C233F1">
        <w:t>/</w:t>
      </w:r>
      <w:r w:rsidR="00C233F1" w:rsidRPr="0045529E">
        <w:t>53</w:t>
      </w:r>
      <w:r w:rsidR="00C233F1">
        <w:t xml:space="preserve">), </w:t>
      </w:r>
      <w:hyperlink r:id="rId18" w:tgtFrame="_blank" w:history="1">
        <w:r w:rsidR="00C233F1" w:rsidRPr="0045529E">
          <w:rPr>
            <w:rStyle w:val="Hyperlink"/>
            <w:color w:val="auto"/>
            <w:u w:val="none"/>
          </w:rPr>
          <w:t>Afghanistan</w:t>
        </w:r>
      </w:hyperlink>
      <w:r w:rsidR="00C233F1">
        <w:t xml:space="preserve"> (</w:t>
      </w:r>
      <w:r w:rsidR="00C233F1" w:rsidRPr="0045529E">
        <w:t>77</w:t>
      </w:r>
      <w:r w:rsidR="00C233F1">
        <w:t>/0)</w:t>
      </w:r>
      <w:r w:rsidR="00C233F1" w:rsidRPr="0045529E">
        <w:t xml:space="preserve"> </w:t>
      </w:r>
      <w:r w:rsidR="00C233F1" w:rsidRPr="0045529E">
        <w:rPr>
          <w:rFonts w:eastAsiaTheme="majorEastAsia" w:cstheme="minorHAnsi"/>
          <w:bCs/>
          <w:iCs/>
        </w:rPr>
        <w:t>(</w:t>
      </w:r>
      <w:hyperlink r:id="rId19" w:history="1">
        <w:r w:rsidR="00C233F1" w:rsidRPr="0045529E">
          <w:rPr>
            <w:rStyle w:val="Hyperlink"/>
            <w:rFonts w:ascii="Georgia" w:hAnsi="Georgia"/>
            <w:sz w:val="20"/>
            <w:szCs w:val="25"/>
            <w:shd w:val="clear" w:color="auto" w:fill="FFFFFF"/>
          </w:rPr>
          <w:t>https://www.ecdc.europa.eu/en/dengue-monthly</w:t>
        </w:r>
      </w:hyperlink>
      <w:r w:rsidR="00C233F1" w:rsidRPr="0045529E">
        <w:rPr>
          <w:rStyle w:val="Hyperlink"/>
          <w:rFonts w:ascii="Georgia" w:hAnsi="Georgia"/>
          <w:sz w:val="20"/>
          <w:szCs w:val="25"/>
          <w:shd w:val="clear" w:color="auto" w:fill="FFFFFF"/>
        </w:rPr>
        <w:t>)</w:t>
      </w:r>
      <w:r w:rsidR="00D162AE">
        <w:rPr>
          <w:rStyle w:val="Hyperlink"/>
          <w:rFonts w:ascii="Georgia" w:hAnsi="Georgia"/>
          <w:sz w:val="20"/>
          <w:szCs w:val="25"/>
          <w:shd w:val="clear" w:color="auto" w:fill="FFFFFF"/>
        </w:rPr>
        <w:t xml:space="preserve"> (</w:t>
      </w:r>
      <w:r w:rsidR="00D162AE" w:rsidRPr="00D162AE">
        <w:rPr>
          <w:rStyle w:val="Hyperlink"/>
          <w:rFonts w:ascii="Georgia" w:hAnsi="Georgia"/>
          <w:sz w:val="20"/>
          <w:szCs w:val="25"/>
          <w:shd w:val="clear" w:color="auto" w:fill="FFFFFF"/>
        </w:rPr>
        <w:t>http://apps.who.int/iris/bitstream/handle/10665/352792/Dengue-20220113.pdf?sequence=1&amp;isAllowed=y</w:t>
      </w:r>
      <w:r w:rsidR="00D162AE">
        <w:rPr>
          <w:rStyle w:val="Hyperlink"/>
          <w:rFonts w:ascii="Georgia" w:hAnsi="Georgia"/>
          <w:sz w:val="20"/>
          <w:szCs w:val="25"/>
          <w:shd w:val="clear" w:color="auto" w:fill="FFFFFF"/>
        </w:rPr>
        <w:t>).</w:t>
      </w:r>
    </w:p>
    <w:p w:rsidR="00C233F1" w:rsidRPr="0045529E" w:rsidRDefault="00C233F1" w:rsidP="00C233F1">
      <w:pPr>
        <w:spacing w:line="360" w:lineRule="auto"/>
        <w:jc w:val="both"/>
        <w:rPr>
          <w:rFonts w:cs="Times New Roman"/>
          <w:sz w:val="24"/>
          <w:szCs w:val="24"/>
        </w:rPr>
      </w:pPr>
    </w:p>
    <w:p w:rsidR="009C07A8" w:rsidRPr="00C233F1" w:rsidRDefault="009C07A8" w:rsidP="00C233F1">
      <w:pPr>
        <w:spacing w:line="360" w:lineRule="auto"/>
        <w:jc w:val="both"/>
        <w:rPr>
          <w:rFonts w:cs="Times New Roman"/>
          <w:color w:val="202020"/>
          <w:sz w:val="24"/>
          <w:szCs w:val="24"/>
          <w:shd w:val="clear" w:color="auto" w:fill="FFFFFF"/>
        </w:rPr>
      </w:pPr>
    </w:p>
    <w:p w:rsidR="00CC05C2" w:rsidRPr="0045529E" w:rsidRDefault="00CC05C2" w:rsidP="0045529E">
      <w:pPr>
        <w:spacing w:line="360" w:lineRule="auto"/>
        <w:jc w:val="both"/>
        <w:rPr>
          <w:rFonts w:cs="Times New Roman"/>
          <w:color w:val="202020"/>
          <w:sz w:val="24"/>
          <w:szCs w:val="24"/>
          <w:shd w:val="clear" w:color="auto" w:fill="FFFFFF"/>
        </w:rPr>
      </w:pPr>
    </w:p>
    <w:p w:rsidR="001D7FB2" w:rsidRPr="00C233F1" w:rsidRDefault="00623B86" w:rsidP="00C233F1">
      <w:pPr>
        <w:spacing w:before="100" w:beforeAutospacing="1" w:after="100" w:afterAutospacing="1" w:line="360" w:lineRule="auto"/>
        <w:jc w:val="both"/>
        <w:rPr>
          <w:rFonts w:cs="Times New Roman"/>
          <w:sz w:val="24"/>
          <w:szCs w:val="24"/>
        </w:rPr>
      </w:pPr>
      <w:hyperlink r:id="rId20" w:tgtFrame="_blank" w:history="1">
        <w:r w:rsidR="00976DC1" w:rsidRPr="00C233F1">
          <w:rPr>
            <w:rFonts w:cs="Times New Roman"/>
            <w:sz w:val="24"/>
            <w:szCs w:val="24"/>
          </w:rPr>
          <w:t>Bangladesh</w:t>
        </w:r>
      </w:hyperlink>
      <w:r w:rsidR="00976DC1" w:rsidRPr="00C233F1">
        <w:rPr>
          <w:rFonts w:cs="Times New Roman"/>
          <w:sz w:val="24"/>
          <w:szCs w:val="24"/>
        </w:rPr>
        <w:t xml:space="preserve"> </w:t>
      </w:r>
      <w:r w:rsidR="009C07A8" w:rsidRPr="00C233F1">
        <w:rPr>
          <w:rFonts w:cs="Times New Roman"/>
          <w:sz w:val="24"/>
          <w:szCs w:val="24"/>
        </w:rPr>
        <w:t xml:space="preserve">is going to face another worse situation for </w:t>
      </w:r>
      <w:r w:rsidR="007B2B90">
        <w:rPr>
          <w:rFonts w:cs="Times New Roman"/>
          <w:sz w:val="24"/>
          <w:szCs w:val="24"/>
        </w:rPr>
        <w:t xml:space="preserve">the </w:t>
      </w:r>
      <w:r w:rsidR="009C07A8" w:rsidRPr="00C233F1">
        <w:rPr>
          <w:rFonts w:cs="Times New Roman"/>
          <w:sz w:val="24"/>
          <w:szCs w:val="24"/>
        </w:rPr>
        <w:t xml:space="preserve">dengue virus as 15,878 </w:t>
      </w:r>
      <w:r w:rsidR="00976DC1" w:rsidRPr="00C233F1">
        <w:rPr>
          <w:rFonts w:cs="Times New Roman"/>
          <w:sz w:val="24"/>
          <w:szCs w:val="24"/>
        </w:rPr>
        <w:t xml:space="preserve">confirmed cases and </w:t>
      </w:r>
      <w:r w:rsidR="009C07A8" w:rsidRPr="00C233F1">
        <w:rPr>
          <w:rFonts w:cs="Times New Roman"/>
          <w:sz w:val="24"/>
          <w:szCs w:val="24"/>
        </w:rPr>
        <w:t>63</w:t>
      </w:r>
      <w:r w:rsidR="00976DC1" w:rsidRPr="00C233F1">
        <w:rPr>
          <w:rFonts w:cs="Times New Roman"/>
          <w:sz w:val="24"/>
          <w:szCs w:val="24"/>
        </w:rPr>
        <w:t xml:space="preserve"> </w:t>
      </w:r>
      <w:r w:rsidR="009C07A8" w:rsidRPr="00C233F1">
        <w:rPr>
          <w:rFonts w:cs="Times New Roman"/>
          <w:sz w:val="24"/>
          <w:szCs w:val="24"/>
        </w:rPr>
        <w:t>deaths have</w:t>
      </w:r>
      <w:r w:rsidR="00976DC1" w:rsidRPr="00C233F1">
        <w:rPr>
          <w:rFonts w:cs="Times New Roman"/>
          <w:sz w:val="24"/>
          <w:szCs w:val="24"/>
        </w:rPr>
        <w:t xml:space="preserve"> been reported</w:t>
      </w:r>
      <w:r w:rsidR="009C07A8" w:rsidRPr="00C233F1">
        <w:rPr>
          <w:rFonts w:cs="Times New Roman"/>
          <w:sz w:val="24"/>
          <w:szCs w:val="24"/>
        </w:rPr>
        <w:t xml:space="preserve"> </w:t>
      </w:r>
      <w:r w:rsidR="007B2B90">
        <w:rPr>
          <w:rFonts w:cs="Times New Roman"/>
          <w:sz w:val="24"/>
          <w:szCs w:val="24"/>
        </w:rPr>
        <w:t xml:space="preserve">on </w:t>
      </w:r>
      <w:r w:rsidR="009C07A8" w:rsidRPr="00C233F1">
        <w:rPr>
          <w:rFonts w:cs="Times New Roman"/>
          <w:sz w:val="24"/>
          <w:szCs w:val="24"/>
        </w:rPr>
        <w:t>24 October 2022</w:t>
      </w:r>
      <w:r w:rsidR="00976DC1" w:rsidRPr="00C233F1">
        <w:rPr>
          <w:rFonts w:cs="Times New Roman"/>
          <w:sz w:val="24"/>
          <w:szCs w:val="24"/>
        </w:rPr>
        <w:t xml:space="preserve">. </w:t>
      </w:r>
      <w:r w:rsidR="00C233F1" w:rsidRPr="0045529E">
        <w:rPr>
          <w:rFonts w:cs="Times New Roman"/>
          <w:sz w:val="24"/>
          <w:szCs w:val="24"/>
        </w:rPr>
        <w:t xml:space="preserve">The first official dengue fever this year was reported in January, and it was </w:t>
      </w:r>
      <w:r w:rsidR="007B2B90">
        <w:rPr>
          <w:rFonts w:cs="Times New Roman"/>
          <w:sz w:val="24"/>
          <w:szCs w:val="24"/>
        </w:rPr>
        <w:t xml:space="preserve">the </w:t>
      </w:r>
      <w:r w:rsidR="00C233F1" w:rsidRPr="0045529E">
        <w:rPr>
          <w:rFonts w:cs="Times New Roman"/>
          <w:sz w:val="24"/>
          <w:szCs w:val="24"/>
        </w:rPr>
        <w:t>lowest up to March since then the number of confirmed dengue patient</w:t>
      </w:r>
      <w:r w:rsidR="007B2B90">
        <w:rPr>
          <w:rFonts w:cs="Times New Roman"/>
          <w:sz w:val="24"/>
          <w:szCs w:val="24"/>
        </w:rPr>
        <w:t>s</w:t>
      </w:r>
      <w:r w:rsidR="00C233F1" w:rsidRPr="0045529E">
        <w:rPr>
          <w:rFonts w:cs="Times New Roman"/>
          <w:sz w:val="24"/>
          <w:szCs w:val="24"/>
        </w:rPr>
        <w:t xml:space="preserve"> increased highest in </w:t>
      </w:r>
      <w:r w:rsidR="007B2B90">
        <w:rPr>
          <w:rFonts w:cs="Times New Roman"/>
          <w:sz w:val="24"/>
          <w:szCs w:val="24"/>
        </w:rPr>
        <w:t xml:space="preserve">the </w:t>
      </w:r>
      <w:r w:rsidR="00C233F1" w:rsidRPr="0045529E">
        <w:rPr>
          <w:rFonts w:cs="Times New Roman"/>
          <w:sz w:val="24"/>
          <w:szCs w:val="24"/>
        </w:rPr>
        <w:t>last month (September). The first death due to dengue was confirmed in June and it was highest in September. In this particular year</w:t>
      </w:r>
      <w:r w:rsidR="007B2B90">
        <w:rPr>
          <w:rFonts w:cs="Times New Roman"/>
          <w:sz w:val="24"/>
          <w:szCs w:val="24"/>
        </w:rPr>
        <w:t>,</w:t>
      </w:r>
      <w:r w:rsidR="00C233F1" w:rsidRPr="0045529E">
        <w:rPr>
          <w:rFonts w:cs="Times New Roman"/>
          <w:sz w:val="24"/>
          <w:szCs w:val="24"/>
        </w:rPr>
        <w:t xml:space="preserve"> more cases were reported in the post-monsoon period. This year, hardly any case was found to occur </w:t>
      </w:r>
      <w:r w:rsidR="007B2B90">
        <w:rPr>
          <w:rFonts w:cs="Times New Roman"/>
          <w:sz w:val="24"/>
          <w:szCs w:val="24"/>
        </w:rPr>
        <w:t>from</w:t>
      </w:r>
      <w:r w:rsidR="00C233F1" w:rsidRPr="0045529E">
        <w:rPr>
          <w:rFonts w:cs="Times New Roman"/>
          <w:sz w:val="24"/>
          <w:szCs w:val="24"/>
        </w:rPr>
        <w:t xml:space="preserve"> January to June</w:t>
      </w:r>
      <w:r w:rsidR="007B2B90">
        <w:rPr>
          <w:rFonts w:cs="Times New Roman"/>
          <w:sz w:val="24"/>
          <w:szCs w:val="24"/>
        </w:rPr>
        <w:t>,</w:t>
      </w:r>
      <w:r w:rsidR="00C233F1" w:rsidRPr="0045529E">
        <w:rPr>
          <w:rFonts w:cs="Times New Roman"/>
          <w:sz w:val="24"/>
          <w:szCs w:val="24"/>
        </w:rPr>
        <w:t xml:space="preserve"> and no deaths during this period. But, a significant number of cases were reported in July and reach</w:t>
      </w:r>
      <w:r w:rsidR="007B2B90">
        <w:rPr>
          <w:rFonts w:cs="Times New Roman"/>
          <w:sz w:val="24"/>
          <w:szCs w:val="24"/>
        </w:rPr>
        <w:t>ed</w:t>
      </w:r>
      <w:r w:rsidR="00C233F1" w:rsidRPr="0045529E">
        <w:rPr>
          <w:rFonts w:cs="Times New Roman"/>
          <w:sz w:val="24"/>
          <w:szCs w:val="24"/>
        </w:rPr>
        <w:t xml:space="preserve"> a peak in September</w:t>
      </w:r>
      <w:r w:rsidR="007B2B90">
        <w:rPr>
          <w:rFonts w:cs="Times New Roman"/>
          <w:sz w:val="24"/>
          <w:szCs w:val="24"/>
        </w:rPr>
        <w:t>,</w:t>
      </w:r>
      <w:r w:rsidR="00C233F1" w:rsidRPr="0045529E">
        <w:rPr>
          <w:rFonts w:cs="Times New Roman"/>
          <w:sz w:val="24"/>
          <w:szCs w:val="24"/>
        </w:rPr>
        <w:t xml:space="preserve"> and gradually increased at the end of the year.</w:t>
      </w:r>
      <w:r w:rsidR="00C233F1">
        <w:rPr>
          <w:rFonts w:cs="Times New Roman"/>
          <w:sz w:val="24"/>
          <w:szCs w:val="24"/>
        </w:rPr>
        <w:t xml:space="preserve"> </w:t>
      </w:r>
      <w:r w:rsidR="00976DC1" w:rsidRPr="00C233F1">
        <w:rPr>
          <w:rFonts w:cs="Times New Roman"/>
          <w:sz w:val="24"/>
          <w:szCs w:val="24"/>
        </w:rPr>
        <w:t xml:space="preserve">There has been a recent upsurge in dengue transmission in </w:t>
      </w:r>
      <w:proofErr w:type="spellStart"/>
      <w:r w:rsidR="00976DC1" w:rsidRPr="00C233F1">
        <w:rPr>
          <w:rFonts w:cs="Times New Roman"/>
          <w:sz w:val="24"/>
          <w:szCs w:val="24"/>
        </w:rPr>
        <w:t>Rohinga</w:t>
      </w:r>
      <w:proofErr w:type="spellEnd"/>
      <w:r w:rsidR="00976DC1" w:rsidRPr="00C233F1">
        <w:rPr>
          <w:rFonts w:cs="Times New Roman"/>
          <w:sz w:val="24"/>
          <w:szCs w:val="24"/>
        </w:rPr>
        <w:t xml:space="preserve"> refugee camps in Cox's </w:t>
      </w:r>
      <w:proofErr w:type="spellStart"/>
      <w:r w:rsidR="00976DC1" w:rsidRPr="00C233F1">
        <w:rPr>
          <w:rFonts w:cs="Times New Roman"/>
          <w:sz w:val="24"/>
          <w:szCs w:val="24"/>
        </w:rPr>
        <w:t>Bazar</w:t>
      </w:r>
      <w:proofErr w:type="spellEnd"/>
      <w:r w:rsidR="00976DC1" w:rsidRPr="00C233F1">
        <w:rPr>
          <w:rFonts w:cs="Times New Roman"/>
          <w:sz w:val="24"/>
          <w:szCs w:val="24"/>
        </w:rPr>
        <w:t xml:space="preserve"> district that significantly exceeds expected seasonal trends. According to </w:t>
      </w:r>
      <w:hyperlink r:id="rId21" w:tgtFrame="_blank" w:history="1">
        <w:r w:rsidR="00976DC1" w:rsidRPr="00C233F1">
          <w:rPr>
            <w:rFonts w:cs="Times New Roman"/>
            <w:sz w:val="24"/>
            <w:szCs w:val="24"/>
          </w:rPr>
          <w:t>WHO</w:t>
        </w:r>
      </w:hyperlink>
      <w:r w:rsidR="00976DC1" w:rsidRPr="00C233F1">
        <w:rPr>
          <w:rFonts w:cs="Times New Roman"/>
          <w:sz w:val="24"/>
          <w:szCs w:val="24"/>
        </w:rPr>
        <w:t>, as of 24 July 2022, a total of 7 687 cases and six deaths have been reported, with 93% (7178) of the cumulative number of cases being reported since the start of t</w:t>
      </w:r>
      <w:r w:rsidR="00D162AE">
        <w:rPr>
          <w:rFonts w:cs="Times New Roman"/>
          <w:sz w:val="24"/>
          <w:szCs w:val="24"/>
        </w:rPr>
        <w:t xml:space="preserve">he surge at the end of May 2022 </w:t>
      </w:r>
      <w:r w:rsidR="00976DC1" w:rsidRPr="00C233F1">
        <w:rPr>
          <w:rFonts w:cs="Times New Roman"/>
          <w:sz w:val="24"/>
          <w:szCs w:val="24"/>
        </w:rPr>
        <w:t>(According to WHO).</w:t>
      </w:r>
      <w:r w:rsidR="00C15DBF" w:rsidRPr="00C233F1">
        <w:rPr>
          <w:rFonts w:cs="Times New Roman"/>
          <w:sz w:val="24"/>
          <w:szCs w:val="24"/>
        </w:rPr>
        <w:t xml:space="preserve"> </w:t>
      </w:r>
    </w:p>
    <w:p w:rsidR="0045529E" w:rsidRPr="0045529E" w:rsidRDefault="0045529E" w:rsidP="0045529E">
      <w:pPr>
        <w:spacing w:line="360" w:lineRule="auto"/>
        <w:jc w:val="both"/>
        <w:rPr>
          <w:rFonts w:cs="Times New Roman"/>
          <w:sz w:val="24"/>
          <w:szCs w:val="24"/>
        </w:rPr>
      </w:pPr>
    </w:p>
    <w:p w:rsidR="00923636" w:rsidRPr="00C233F1" w:rsidRDefault="007B2B90" w:rsidP="0045529E">
      <w:pPr>
        <w:spacing w:line="360" w:lineRule="auto"/>
        <w:jc w:val="both"/>
        <w:rPr>
          <w:rFonts w:ascii="Georgia" w:hAnsi="Georgia"/>
          <w:color w:val="2E2E2E"/>
          <w:sz w:val="31"/>
          <w:szCs w:val="31"/>
        </w:rPr>
      </w:pPr>
      <w:r>
        <w:rPr>
          <w:rFonts w:cs="Times New Roman"/>
          <w:color w:val="000000" w:themeColor="text1"/>
          <w:sz w:val="24"/>
          <w:szCs w:val="24"/>
        </w:rPr>
        <w:t>C</w:t>
      </w:r>
      <w:r w:rsidR="004A2CD9" w:rsidRPr="00C233F1">
        <w:rPr>
          <w:rFonts w:cs="Times New Roman"/>
          <w:color w:val="000000" w:themeColor="text1"/>
          <w:sz w:val="24"/>
          <w:szCs w:val="24"/>
        </w:rPr>
        <w:t xml:space="preserve">ontrol </w:t>
      </w:r>
      <w:r>
        <w:rPr>
          <w:rFonts w:cs="Times New Roman"/>
          <w:color w:val="000000" w:themeColor="text1"/>
          <w:sz w:val="24"/>
          <w:szCs w:val="24"/>
        </w:rPr>
        <w:t xml:space="preserve">of </w:t>
      </w:r>
      <w:r w:rsidR="004A2CD9" w:rsidRPr="00C233F1">
        <w:rPr>
          <w:rFonts w:cs="Times New Roman"/>
          <w:color w:val="000000" w:themeColor="text1"/>
          <w:sz w:val="24"/>
          <w:szCs w:val="24"/>
        </w:rPr>
        <w:t xml:space="preserve">frequent DENV </w:t>
      </w:r>
      <w:r w:rsidR="0045529E" w:rsidRPr="00C233F1">
        <w:rPr>
          <w:rFonts w:cs="Times New Roman"/>
          <w:color w:val="000000" w:themeColor="text1"/>
          <w:sz w:val="24"/>
          <w:szCs w:val="24"/>
        </w:rPr>
        <w:t xml:space="preserve">outbreaks in </w:t>
      </w:r>
      <w:r w:rsidR="004A2CD9" w:rsidRPr="00C233F1">
        <w:rPr>
          <w:rFonts w:cs="Times New Roman"/>
          <w:color w:val="000000" w:themeColor="text1"/>
          <w:sz w:val="24"/>
          <w:szCs w:val="24"/>
        </w:rPr>
        <w:t xml:space="preserve">Bangladesh and other </w:t>
      </w:r>
      <w:r w:rsidR="0045529E" w:rsidRPr="00C233F1">
        <w:rPr>
          <w:rFonts w:cs="Times New Roman"/>
          <w:color w:val="000000" w:themeColor="text1"/>
          <w:sz w:val="24"/>
          <w:szCs w:val="24"/>
        </w:rPr>
        <w:t xml:space="preserve">tropical </w:t>
      </w:r>
      <w:r w:rsidR="004A2CD9" w:rsidRPr="00C233F1">
        <w:rPr>
          <w:rFonts w:cs="Times New Roman"/>
          <w:color w:val="000000" w:themeColor="text1"/>
          <w:sz w:val="24"/>
          <w:szCs w:val="24"/>
        </w:rPr>
        <w:t>areas</w:t>
      </w:r>
      <w:r w:rsidR="0045529E" w:rsidRPr="00C233F1">
        <w:rPr>
          <w:rFonts w:cs="Times New Roman"/>
          <w:color w:val="000000" w:themeColor="text1"/>
          <w:sz w:val="24"/>
          <w:szCs w:val="24"/>
        </w:rPr>
        <w:t xml:space="preserve"> </w:t>
      </w:r>
      <w:r w:rsidR="004A2CD9" w:rsidRPr="00C233F1">
        <w:rPr>
          <w:rFonts w:cs="Times New Roman"/>
          <w:color w:val="000000" w:themeColor="text1"/>
          <w:sz w:val="24"/>
          <w:szCs w:val="24"/>
        </w:rPr>
        <w:t xml:space="preserve">is difficult as </w:t>
      </w:r>
      <w:r w:rsidR="0045529E" w:rsidRPr="00C233F1">
        <w:rPr>
          <w:rFonts w:cs="Times New Roman"/>
          <w:color w:val="000000" w:themeColor="text1"/>
          <w:sz w:val="24"/>
          <w:szCs w:val="24"/>
        </w:rPr>
        <w:t xml:space="preserve">temperatures </w:t>
      </w:r>
      <w:r w:rsidR="004A2CD9" w:rsidRPr="00C233F1">
        <w:rPr>
          <w:rFonts w:cs="Times New Roman"/>
          <w:color w:val="000000" w:themeColor="text1"/>
          <w:sz w:val="24"/>
          <w:szCs w:val="24"/>
        </w:rPr>
        <w:t xml:space="preserve">help </w:t>
      </w:r>
      <w:r w:rsidR="0045529E" w:rsidRPr="00C233F1">
        <w:rPr>
          <w:rFonts w:cs="Times New Roman"/>
          <w:color w:val="000000" w:themeColor="text1"/>
          <w:sz w:val="24"/>
          <w:szCs w:val="24"/>
        </w:rPr>
        <w:t xml:space="preserve">mosquito </w:t>
      </w:r>
      <w:r w:rsidR="004A2CD9" w:rsidRPr="00C233F1">
        <w:rPr>
          <w:rFonts w:cs="Times New Roman"/>
          <w:color w:val="000000" w:themeColor="text1"/>
          <w:sz w:val="24"/>
          <w:szCs w:val="24"/>
        </w:rPr>
        <w:t>reproduction</w:t>
      </w:r>
      <w:r w:rsidR="0045529E" w:rsidRPr="00C233F1">
        <w:rPr>
          <w:rFonts w:cs="Times New Roman"/>
          <w:color w:val="000000" w:themeColor="text1"/>
          <w:sz w:val="24"/>
          <w:szCs w:val="24"/>
        </w:rPr>
        <w:t>.</w:t>
      </w:r>
      <w:r w:rsidR="0045529E" w:rsidRPr="0045529E">
        <w:rPr>
          <w:rFonts w:ascii="Georgia" w:hAnsi="Georgia"/>
          <w:color w:val="2E2E2E"/>
          <w:sz w:val="31"/>
          <w:szCs w:val="31"/>
        </w:rPr>
        <w:t xml:space="preserve"> </w:t>
      </w:r>
      <w:r w:rsidR="0045529E" w:rsidRPr="0045529E">
        <w:rPr>
          <w:rFonts w:cs="Times New Roman"/>
          <w:color w:val="000000" w:themeColor="text1"/>
          <w:sz w:val="24"/>
          <w:szCs w:val="24"/>
        </w:rPr>
        <w:t xml:space="preserve">To manage the ongoing </w:t>
      </w:r>
      <w:r w:rsidR="00923636">
        <w:rPr>
          <w:rFonts w:cs="Times New Roman"/>
          <w:color w:val="000000" w:themeColor="text1"/>
          <w:sz w:val="24"/>
          <w:szCs w:val="24"/>
        </w:rPr>
        <w:t>dengue</w:t>
      </w:r>
      <w:r w:rsidR="0045529E" w:rsidRPr="0045529E">
        <w:rPr>
          <w:rFonts w:cs="Times New Roman"/>
          <w:color w:val="000000" w:themeColor="text1"/>
          <w:sz w:val="24"/>
          <w:szCs w:val="24"/>
        </w:rPr>
        <w:t xml:space="preserve"> condition, it is essential to find out the related factors linked with the rapid spreading </w:t>
      </w:r>
      <w:r w:rsidR="00923636">
        <w:rPr>
          <w:rFonts w:cs="Times New Roman"/>
          <w:color w:val="000000" w:themeColor="text1"/>
          <w:sz w:val="24"/>
          <w:szCs w:val="24"/>
        </w:rPr>
        <w:t>of DENV</w:t>
      </w:r>
      <w:r w:rsidR="0045529E" w:rsidRPr="0045529E">
        <w:rPr>
          <w:rFonts w:cs="Times New Roman"/>
          <w:color w:val="000000" w:themeColor="text1"/>
          <w:sz w:val="24"/>
          <w:szCs w:val="24"/>
        </w:rPr>
        <w:t xml:space="preserve">. </w:t>
      </w:r>
      <w:r w:rsidR="0045529E" w:rsidRPr="0045529E">
        <w:rPr>
          <w:rFonts w:cs="Times New Roman"/>
          <w:sz w:val="24"/>
          <w:szCs w:val="24"/>
        </w:rPr>
        <w:t xml:space="preserve"> </w:t>
      </w:r>
      <w:r w:rsidR="0045529E" w:rsidRPr="0045529E">
        <w:rPr>
          <w:rFonts w:cs="Times New Roman"/>
          <w:color w:val="000000" w:themeColor="text1"/>
          <w:sz w:val="24"/>
          <w:szCs w:val="24"/>
        </w:rPr>
        <w:t xml:space="preserve">It has been observed from previous studies that </w:t>
      </w:r>
      <w:r w:rsidR="00923636">
        <w:rPr>
          <w:rFonts w:cs="Times New Roman"/>
          <w:color w:val="000000" w:themeColor="text1"/>
          <w:sz w:val="24"/>
          <w:szCs w:val="24"/>
        </w:rPr>
        <w:t xml:space="preserve">various </w:t>
      </w:r>
      <w:r w:rsidR="0045529E" w:rsidRPr="0045529E">
        <w:rPr>
          <w:rFonts w:cs="Times New Roman"/>
          <w:color w:val="000000" w:themeColor="text1"/>
          <w:sz w:val="24"/>
          <w:szCs w:val="24"/>
        </w:rPr>
        <w:t xml:space="preserve">diseases such as cystic fibrosis, acute bronchitis, emphysema, chronic bronchitis, chronic obstructive pulmonary disease (COPD), shortness of breath, and lung cancer are related to </w:t>
      </w:r>
      <w:r w:rsidR="00923636">
        <w:rPr>
          <w:rFonts w:cs="Times New Roman"/>
          <w:color w:val="000000" w:themeColor="text1"/>
          <w:sz w:val="24"/>
          <w:szCs w:val="24"/>
        </w:rPr>
        <w:t>climatic</w:t>
      </w:r>
      <w:r w:rsidR="0045529E" w:rsidRPr="0045529E">
        <w:rPr>
          <w:rFonts w:cs="Times New Roman"/>
          <w:color w:val="000000" w:themeColor="text1"/>
          <w:sz w:val="24"/>
          <w:szCs w:val="24"/>
        </w:rPr>
        <w:t xml:space="preserve"> factors </w:t>
      </w:r>
      <w:r w:rsidR="0045529E" w:rsidRPr="0045529E">
        <w:rPr>
          <w:rFonts w:cs="Times New Roman"/>
          <w:color w:val="000000" w:themeColor="text1"/>
          <w:sz w:val="24"/>
          <w:szCs w:val="24"/>
        </w:rPr>
        <w:fldChar w:fldCharType="begin" w:fldLock="1"/>
      </w:r>
      <w:r w:rsidR="004A2CD9">
        <w:rPr>
          <w:rFonts w:cs="Times New Roman"/>
          <w:color w:val="000000" w:themeColor="text1"/>
          <w:sz w:val="24"/>
          <w:szCs w:val="24"/>
        </w:rPr>
        <w:instrText>ADDIN CSL_CITATION {"citationItems":[{"id":"ITEM-1","itemData":{"DOI":"10.2147/COPD.S5098","ISSN":"1178-2005","author":[{"dropping-particle":"","family":"Ling","given":"Sean","non-dropping-particle":"","parse-names":false,"suffix":""}],"container-title":"International Journal of Chronic Obstructive Pulmonary Disease","id":"ITEM-1","issued":{"date-parts":[["2009","6"]]},"page":"233","title":"Particulate matter air pollution exposure: role in the development and exacerbation of chronic obstructive pulmonary disease","type":"article-journal"},"uris":["http://www.mendeley.com/documents/?uuid=d1cfab8d-1df5-499c-aecc-69370fed29ab"]}],"mendeley":{"formattedCitation":"(Ling, 2009)","manualFormatting":"(8","plainTextFormattedCitation":"(Ling, 2009)","previouslyFormattedCitation":"(Ling, 2009)"},"properties":{"noteIndex":0},"schema":"https://github.com/citation-style-language/schema/raw/master/csl-citation.json"}</w:instrText>
      </w:r>
      <w:r w:rsidR="0045529E" w:rsidRPr="0045529E">
        <w:rPr>
          <w:rFonts w:cs="Times New Roman"/>
          <w:color w:val="000000" w:themeColor="text1"/>
          <w:sz w:val="24"/>
          <w:szCs w:val="24"/>
        </w:rPr>
        <w:fldChar w:fldCharType="separate"/>
      </w:r>
      <w:r w:rsidR="0045529E" w:rsidRPr="0045529E">
        <w:rPr>
          <w:rFonts w:cs="Times New Roman"/>
          <w:noProof/>
          <w:color w:val="000000" w:themeColor="text1"/>
          <w:sz w:val="24"/>
          <w:szCs w:val="24"/>
        </w:rPr>
        <w:t>(8</w:t>
      </w:r>
      <w:r w:rsidR="0045529E" w:rsidRPr="0045529E">
        <w:rPr>
          <w:rFonts w:cs="Times New Roman"/>
          <w:color w:val="000000" w:themeColor="text1"/>
          <w:sz w:val="24"/>
          <w:szCs w:val="24"/>
        </w:rPr>
        <w:fldChar w:fldCharType="end"/>
      </w:r>
      <w:r w:rsidR="0045529E" w:rsidRPr="0045529E">
        <w:rPr>
          <w:rFonts w:cs="Times New Roman"/>
          <w:color w:val="000000" w:themeColor="text1"/>
          <w:sz w:val="24"/>
          <w:szCs w:val="24"/>
        </w:rPr>
        <w:fldChar w:fldCharType="begin" w:fldLock="1"/>
      </w:r>
      <w:r w:rsidR="004A2CD9">
        <w:rPr>
          <w:rFonts w:cs="Times New Roman"/>
          <w:color w:val="000000" w:themeColor="text1"/>
          <w:sz w:val="24"/>
          <w:szCs w:val="24"/>
        </w:rPr>
        <w:instrText>ADDIN CSL_CITATION {"citationItems":[{"id":"ITEM-1","itemData":{"DOI":"10.2147/COPD.S5098","ISSN":"1178-2005","author":[{"dropping-particle":"","family":"Ling","given":"Sean","non-dropping-particle":"","parse-names":false,"suffix":""}],"container-title":"International Journal of Chronic Obstructive Pulmonary Disease","id":"ITEM-1","issued":{"date-parts":[["2009","6"]]},"page":"233","title":"Particulate matter air pollution exposure: role in the development and exacerbation of chronic obstructive pulmonary disease","type":"article-journal"},"uris":["http://www.mendeley.com/documents/?uuid=d1cfab8d-1df5-499c-aecc-69370fed29ab"]}],"mendeley":{"formattedCitation":"(Ling, 2009)","manualFormatting":", 9)","plainTextFormattedCitation":"(Ling, 2009)","previouslyFormattedCitation":"(Ling, 2009)"},"properties":{"noteIndex":0},"schema":"https://github.com/citation-style-language/schema/raw/master/csl-citation.json"}</w:instrText>
      </w:r>
      <w:r w:rsidR="0045529E" w:rsidRPr="0045529E">
        <w:rPr>
          <w:rFonts w:cs="Times New Roman"/>
          <w:color w:val="000000" w:themeColor="text1"/>
          <w:sz w:val="24"/>
          <w:szCs w:val="24"/>
        </w:rPr>
        <w:fldChar w:fldCharType="separate"/>
      </w:r>
      <w:r w:rsidR="0045529E" w:rsidRPr="0045529E">
        <w:rPr>
          <w:rFonts w:cs="Times New Roman"/>
          <w:noProof/>
          <w:color w:val="000000" w:themeColor="text1"/>
          <w:sz w:val="24"/>
          <w:szCs w:val="24"/>
        </w:rPr>
        <w:t>, 9)</w:t>
      </w:r>
      <w:r w:rsidR="0045529E" w:rsidRPr="0045529E">
        <w:rPr>
          <w:rFonts w:cs="Times New Roman"/>
          <w:color w:val="000000" w:themeColor="text1"/>
          <w:sz w:val="24"/>
          <w:szCs w:val="24"/>
        </w:rPr>
        <w:fldChar w:fldCharType="end"/>
      </w:r>
      <w:r w:rsidR="0045529E" w:rsidRPr="0045529E">
        <w:rPr>
          <w:rFonts w:cs="Times New Roman"/>
          <w:sz w:val="24"/>
          <w:szCs w:val="24"/>
        </w:rPr>
        <w:t xml:space="preserve">. Some other studies have also shown that </w:t>
      </w:r>
      <w:r w:rsidR="00923636">
        <w:rPr>
          <w:rFonts w:cs="Times New Roman"/>
          <w:sz w:val="24"/>
          <w:szCs w:val="24"/>
        </w:rPr>
        <w:t>weather</w:t>
      </w:r>
      <w:r w:rsidR="0045529E" w:rsidRPr="0045529E">
        <w:rPr>
          <w:rFonts w:cs="Times New Roman"/>
          <w:sz w:val="24"/>
          <w:szCs w:val="24"/>
        </w:rPr>
        <w:t xml:space="preserve"> factors have </w:t>
      </w:r>
      <w:r>
        <w:rPr>
          <w:rFonts w:cs="Times New Roman"/>
          <w:sz w:val="24"/>
          <w:szCs w:val="24"/>
        </w:rPr>
        <w:t xml:space="preserve">a </w:t>
      </w:r>
      <w:r w:rsidR="0045529E" w:rsidRPr="0045529E">
        <w:rPr>
          <w:rFonts w:cs="Times New Roman"/>
          <w:sz w:val="24"/>
          <w:szCs w:val="24"/>
        </w:rPr>
        <w:t xml:space="preserve">significant effect on the growth and activity of viral diseases </w:t>
      </w:r>
      <w:r w:rsidR="0045529E" w:rsidRPr="0045529E">
        <w:rPr>
          <w:rStyle w:val="FootnoteReference"/>
          <w:rFonts w:cs="Times New Roman"/>
          <w:sz w:val="24"/>
          <w:szCs w:val="24"/>
        </w:rPr>
        <w:fldChar w:fldCharType="begin" w:fldLock="1"/>
      </w:r>
      <w:r w:rsidR="004A2CD9">
        <w:rPr>
          <w:rFonts w:cs="Times New Roman"/>
          <w:sz w:val="24"/>
          <w:szCs w:val="24"/>
        </w:rPr>
        <w:instrText>ADDIN CSL_CITATION {"citationItems":[{"id":"ITEM-1","itemData":{"DOI":"10.1111/irv.12682","ISSN":"1750-2640","author":[{"dropping-particle":"","family":"Park","given":"Ji‐Eun","non-dropping-particle":"","parse-names":false,"suffix":""},{"dropping-particle":"","family":"Son","given":"Woo‐Sik","non-dropping-particle":"","parse-names":false,"suffix":""},{"dropping-particle":"","family":"Ryu","given":"Yeonhee","non-dropping-particle":"","parse-names":false,"suffix":""},{"dropping-particle":"","family":"Choi","given":"Soo Beom","non-dropping-particle":"","parse-names":false,"suffix":""},{"dropping-particle":"","family":"Kwon","given":"Okyu","non-dropping-particle":"","parse-names":false,"suffix":""},{"dropping-particle":"","family":"Ahn","given":"Insung","non-dropping-particle":"","parse-names":false,"suffix":""}],"container-title":"Influenza and Other Respiratory Viruses","id":"ITEM-1","issue":"1","issued":{"date-parts":[["2020","1"]]},"page":"11-18","title":"Effects of temperature, humidity, and diurnal temperature range on influenza incidence in a temperate region","type":"article-journal","volume":"14"},"uris":["http://www.mendeley.com/documents/?uuid=d0abe751-7be5-4cce-bc29-79ceccb6d740","http://www.mendeley.com/documents/?uuid=daf5a4f9-ad53-41a5-a7e2-6c9f40cabb98","http://www.mendeley.com/documents/?uuid=eccddae5-036a-4f64-8a0e-0ae96b9be318"]},{"id":"ITEM-2","itemData":{"DOI":"10.2807/1560-7917.ES2013.18.38.20590/CITE/PLAINTEXT","ISSN":"15607917","abstract":"The stability of Middle East respiratory syndrome cor-onavirus (MERS-CoV) was determined at 20°C - 40% relative humidity (RH); 30°C - 30% RH and 30°C - 80% RH. MERS-CoV was more stable at low temperature/ low humidity conditions and could still be recovered after 48 hours. During aerosolisation of MERS-CoV, no decrease in stability was observed at 20°C - 40% RH. These data suggest the potential of MERS-CoV to be transmitted via contact or fomite transmission due to prolonged environmental presence.","author":[{"dropping-particle":"","family":"Doremalen","given":"N.","non-dropping-particle":"van","parse-names":false,"suffix":""},{"dropping-particle":"","family":"Bushmaker","given":"T.","non-dropping-particle":"","parse-names":false,"suffix":""},{"dropping-particle":"","family":"Munster","given":"V. J.","non-dropping-particle":"","parse-names":false,"suffix":""}],"container-title":"Eurosurveillance","id":"ITEM-2","issue":"38","issued":{"date-parts":[["2013","9"]]},"page":"20590","publisher":"European Centre for Disease Prevention and Control (ECDC)","title":"Stability of middle east respiratory syndrome coronavirus (MERS-CoV) under different environmental conditions","type":"article-journal","volume":"18"},"uris":["http://www.mendeley.com/documents/?uuid=d774e696-4528-3c87-a206-c27ed820367c","http://www.mendeley.com/documents/?uuid=e363c921-1381-4416-8a68-55479b48fc16","http://www.mendeley.com/documents/?uuid=aadbcae6-023e-47d4-85dc-90907c217a39"]},{"id":"ITEM-3","itemData":{"DOI":"10.1111/j.1445-5994.2007.01358.x","ISSN":"14440903","author":[{"dropping-particle":"","family":"Bi","given":"P.","non-dropping-particle":"","parse-names":false,"suffix":""},{"dropping-particle":"","family":"Wang","given":"J","non-dropping-particle":"","parse-names":false,"suffix":""},{"dropping-particle":"","family":"Hiller","given":"J. E.","non-dropping-particle":"","parse-names":false,"suffix":""}],"container-title":"Internal Medicine Journal","id":"ITEM-3","issue":"8","issued":{"date-parts":[["2007","8"]]},"page":"550-554","title":"Weather: driving force behind the transmission of severe acute respiratory syndrome in China?","type":"article-journal","volume":"37"},"uris":["http://www.mendeley.com/documents/?uuid=511188fb-18b8-4155-a080-9e944e0fc8a8","http://www.mendeley.com/documents/?uuid=360a82a8-ecf0-44c2-bbbc-c327eb0b8828","http://www.mendeley.com/documents/?uuid=a8b7bf6e-e36a-4065-8858-1b082327b1bc"]},{"id":"ITEM-4","itemData":{"DOI":"10.1136/jech.2004.020180","ISSN":"0143-005X","PMID":"15709076","abstract":"OBJECTIVE To understand the association between the SARS outbreak and the environmental temperature, and to provide a scientific basis for prevention and control measures against it. METHODS The daily numbers of the probable SARS patients and the daily meteorological factors during the SARS outbreak period in Hong Kong, Guangzhou, Beijing, and Taiyuan were used in the data analysis. Ecological analysis was conducted to explore the association between the daily numbers of probable SARS patients and the environmental temperature and its variations. RESULTS There was a significant correlation between the SARS cases and the environmental temperature seven days before the onset and the seven day time lag corresponds well with the known incubation period for SARS. The optimum environmental temperature associated with the SARS cases was between 16 degrees C to 28 degrees C, which may encourage virus growth. A sharp rise or decrease in the environmental temperature related to the cold spell led to an increase of the SARS cases because of the possible influence of the weather on the human immune system. This study provided some evidence that there is a higher possibility for SARS to reoccur in spring than that in autumn and winter. CONCLUSION Current knowledge based on case studies of the SARS outbreak in the four cities suggested that the SARS outbreaks were significantly associated with the temperature and its variations. However, because the fallacy and the uncontrolled confounding effects might have biased the results, the possibility of other meteorological factors having an affect on the SARS outbreaks deserves further investigation.","author":[{"dropping-particle":"","family":"Tan","given":"Jianguo","non-dropping-particle":"","parse-names":false,"suffix":""},{"dropping-particle":"","family":"Mu","given":"Lina","non-dropping-particle":"","parse-names":false,"suffix":""},{"dropping-particle":"","family":"Huang","given":"Jiaxin","non-dropping-particle":"","parse-names":false,"suffix":""},{"dropping-particle":"","family":"Yu","given":"Shunzhang","non-dropping-particle":"","parse-names":false,"suffix":""},{"dropping-particle":"","family":"Chen","given":"Bingheng","non-dropping-particle":"","parse-names":false,"suffix":""},{"dropping-particle":"","family":"Yin","given":"Jun","non-dropping-particle":"","parse-names":false,"suffix":""}],"container-title":"Journal of epidemiology and community health","id":"ITEM-4","issue":"3","issued":{"date-parts":[["2005","3"]]},"page":"186-92","title":"An initial investigation of the association between the SARS outbreak and weather: with the view of the environmental temperature and its variation.","type":"article-journal","volume":"59"},"uris":["http://www.mendeley.com/documents/?uuid=22510d89-b07d-4b91-9ce2-86072bf09e60","http://www.mendeley.com/documents/?uuid=82f8aeae-1d9c-4048-977d-171000e04cb7","http://www.mendeley.com/documents/?uuid=2e7c9433-67a5-47bd-88a5-57b51478ad63"]}],"mendeley":{"formattedCitation":"(Bi et al., 2007; Park et al., 2020; Tan et al., 2005; van Doremalen et al., 2013)","plainTextFormattedCitation":"(Bi et al., 2007; Park et al., 2020; Tan et al., 2005; van Doremalen et al., 2013)","previouslyFormattedCitation":"(Bi et al., 2007; Park et al., 2020; Tan et al., 2005; van Doremalen et al., 2013)"},"properties":{"noteIndex":0},"schema":"https://github.com/citation-style-language/schema/raw/master/csl-citation.json"}</w:instrText>
      </w:r>
      <w:r w:rsidR="0045529E" w:rsidRPr="0045529E">
        <w:rPr>
          <w:rStyle w:val="FootnoteReference"/>
          <w:rFonts w:cs="Times New Roman"/>
          <w:sz w:val="24"/>
          <w:szCs w:val="24"/>
        </w:rPr>
        <w:fldChar w:fldCharType="separate"/>
      </w:r>
      <w:r w:rsidR="004A2CD9" w:rsidRPr="004A2CD9">
        <w:rPr>
          <w:rFonts w:cs="Times New Roman"/>
          <w:bCs/>
          <w:noProof/>
          <w:sz w:val="24"/>
          <w:szCs w:val="24"/>
        </w:rPr>
        <w:t>(Bi et al., 2007; Park et al., 2020; Tan et al., 2005; van Doremalen et al., 2013)</w:t>
      </w:r>
      <w:r w:rsidR="0045529E" w:rsidRPr="0045529E">
        <w:rPr>
          <w:rStyle w:val="FootnoteReference"/>
          <w:rFonts w:cs="Times New Roman"/>
          <w:sz w:val="24"/>
          <w:szCs w:val="24"/>
        </w:rPr>
        <w:fldChar w:fldCharType="end"/>
      </w:r>
      <w:r w:rsidR="0045529E" w:rsidRPr="0045529E">
        <w:rPr>
          <w:rFonts w:cs="Times New Roman"/>
          <w:sz w:val="24"/>
          <w:szCs w:val="24"/>
        </w:rPr>
        <w:t>. For instance, one experimental finding claimed, animal tests using the influenza virus show</w:t>
      </w:r>
      <w:r>
        <w:rPr>
          <w:rFonts w:cs="Times New Roman"/>
          <w:sz w:val="24"/>
          <w:szCs w:val="24"/>
        </w:rPr>
        <w:t>ed</w:t>
      </w:r>
      <w:r w:rsidR="0045529E" w:rsidRPr="0045529E">
        <w:rPr>
          <w:rFonts w:cs="Times New Roman"/>
          <w:sz w:val="24"/>
          <w:szCs w:val="24"/>
        </w:rPr>
        <w:t xml:space="preserve"> that </w:t>
      </w:r>
      <w:r>
        <w:rPr>
          <w:rFonts w:cs="Times New Roman"/>
          <w:sz w:val="24"/>
          <w:szCs w:val="24"/>
        </w:rPr>
        <w:t xml:space="preserve">the </w:t>
      </w:r>
      <w:r w:rsidR="0045529E" w:rsidRPr="0045529E">
        <w:rPr>
          <w:rFonts w:cs="Times New Roman"/>
          <w:sz w:val="24"/>
          <w:szCs w:val="24"/>
        </w:rPr>
        <w:t xml:space="preserve">spreading of </w:t>
      </w:r>
      <w:r>
        <w:rPr>
          <w:rFonts w:cs="Times New Roman"/>
          <w:sz w:val="24"/>
          <w:szCs w:val="24"/>
        </w:rPr>
        <w:t xml:space="preserve">the </w:t>
      </w:r>
      <w:r w:rsidR="0045529E" w:rsidRPr="0045529E">
        <w:rPr>
          <w:rFonts w:cs="Times New Roman"/>
          <w:sz w:val="24"/>
          <w:szCs w:val="24"/>
        </w:rPr>
        <w:t xml:space="preserve">virus was more proficient at five degrees </w:t>
      </w:r>
      <w:proofErr w:type="spellStart"/>
      <w:r w:rsidR="0045529E" w:rsidRPr="0045529E">
        <w:rPr>
          <w:rFonts w:cs="Times New Roman"/>
          <w:sz w:val="24"/>
          <w:szCs w:val="24"/>
        </w:rPr>
        <w:t>celsius</w:t>
      </w:r>
      <w:proofErr w:type="spellEnd"/>
      <w:r w:rsidR="0045529E" w:rsidRPr="0045529E">
        <w:rPr>
          <w:rFonts w:cs="Times New Roman"/>
          <w:sz w:val="24"/>
          <w:szCs w:val="24"/>
        </w:rPr>
        <w:t xml:space="preserve"> than at twenty degrees Celsius </w:t>
      </w:r>
      <w:r w:rsidR="0045529E" w:rsidRPr="0045529E">
        <w:rPr>
          <w:rStyle w:val="FootnoteReference"/>
          <w:rFonts w:cs="Times New Roman"/>
          <w:sz w:val="24"/>
          <w:szCs w:val="24"/>
        </w:rPr>
        <w:fldChar w:fldCharType="begin" w:fldLock="1"/>
      </w:r>
      <w:r w:rsidR="004A2CD9">
        <w:rPr>
          <w:rFonts w:cs="Times New Roman"/>
          <w:sz w:val="24"/>
          <w:szCs w:val="24"/>
        </w:rPr>
        <w:instrText>ADDIN CSL_CITATION {"citationItems":[{"id":"ITEM-1","itemData":{"DOI":"10.1371/JOURNAL.PPAT.0030151","ISSN":"1553-7374","PMID":"17953482","abstract":"Using the guinea pig as a model host, we show that aerosol spread of influenza virus is dependent upon both ambient relative humidity and temperature. Twenty experiments performed at relative humidities from 20% to 80% and 5 °C, 20 °C, or 30 °C indicated that both cold and dry conditions favor transmission. The relationship between transmission via aerosols and relative humidity at 20 °C is similar to that previously reported for the stability of influenza viruses (except at high relative humidity, 80%), implying that the effects of humidity act largely at the level of the virus particle. For infected guinea pigs housed at 5 °C, the duration of peak shedding was approximately 40 h longer than that of animals housed at 20 °C; this increased shedding likely accounts for the enhanced transmission seen at 5 °C. To investigate the mechanism permitting prolonged viral growth, expression levels in the upper respiratory tract of several innate immune mediators were determined. Innate responses proved to be comparable between animals housed at 5 °C and 20 °C, suggesting that cold temperature (5 °C) does not impair the innate immune response in this system. Although the seasonal epidemiology of influenza is well characterized, the underlying reasons for predominant wintertime spread are not clear. We provide direct, experimental evidence to support the role of weather conditions in the dynamics of influenza and thereby address a long-standing question fundamental to the understanding of influenza epidemiology and evolution.","author":[{"dropping-particle":"","family":"Lowen","given":"Anice C.","non-dropping-particle":"","parse-names":false,"suffix":""},{"dropping-particle":"","family":"Mubareka","given":"Samira","non-dropping-particle":"","parse-names":false,"suffix":""},{"dropping-particle":"","family":"Steel","given":"John","non-dropping-particle":"","parse-names":false,"suffix":""},{"dropping-particle":"","family":"Palese","given":"Peter","non-dropping-particle":"","parse-names":false,"suffix":""}],"container-title":"PLOS Pathogens","id":"ITEM-1","issue":"10","issued":{"date-parts":[["2007","10"]]},"page":"e151","publisher":"Public Library of Science","title":"Influenza Virus Transmission Is Dependent on Relative Humidity and Temperature","type":"article-journal","volume":"3"},"uris":["http://www.mendeley.com/documents/?uuid=a96975f4-7d98-3a07-820f-1535ecd8a16e","http://www.mendeley.com/documents/?uuid=fbbe2c05-7a6a-47c6-9091-bce13cb0b1ac","http://www.mendeley.com/documents/?uuid=77e97808-ab43-47a2-b8be-ff9b108c225f","http://www.mendeley.com/documents/?uuid=25012ef2-a498-498d-8b99-9ba0f097e127"]}],"mendeley":{"formattedCitation":"(Lowen et al., 2007)","plainTextFormattedCitation":"(Lowen et al., 2007)","previouslyFormattedCitation":"(Lowen et al., 2007)"},"properties":{"noteIndex":0},"schema":"https://github.com/citation-style-language/schema/raw/master/csl-citation.json"}</w:instrText>
      </w:r>
      <w:r w:rsidR="0045529E" w:rsidRPr="0045529E">
        <w:rPr>
          <w:rStyle w:val="FootnoteReference"/>
          <w:rFonts w:cs="Times New Roman"/>
          <w:sz w:val="24"/>
          <w:szCs w:val="24"/>
        </w:rPr>
        <w:fldChar w:fldCharType="separate"/>
      </w:r>
      <w:r w:rsidR="004A2CD9" w:rsidRPr="004A2CD9">
        <w:rPr>
          <w:rFonts w:cs="Times New Roman"/>
          <w:bCs/>
          <w:noProof/>
          <w:sz w:val="24"/>
          <w:szCs w:val="24"/>
        </w:rPr>
        <w:t>(Lowen et al., 2007)</w:t>
      </w:r>
      <w:r w:rsidR="0045529E" w:rsidRPr="0045529E">
        <w:rPr>
          <w:rStyle w:val="FootnoteReference"/>
          <w:rFonts w:cs="Times New Roman"/>
          <w:sz w:val="24"/>
          <w:szCs w:val="24"/>
        </w:rPr>
        <w:fldChar w:fldCharType="end"/>
      </w:r>
      <w:r w:rsidR="0045529E" w:rsidRPr="0045529E">
        <w:rPr>
          <w:rFonts w:cs="Times New Roman"/>
          <w:sz w:val="24"/>
          <w:szCs w:val="24"/>
        </w:rPr>
        <w:t xml:space="preserve">. When the virus is exposed to increased relative humidity and temperatures, as well as simulated solar light, the virus becomes even less stable (half-life, 3 min) </w:t>
      </w:r>
      <w:r w:rsidR="0045529E" w:rsidRPr="0045529E">
        <w:rPr>
          <w:rStyle w:val="FootnoteReference"/>
          <w:rFonts w:cs="Times New Roman"/>
          <w:sz w:val="24"/>
          <w:szCs w:val="24"/>
        </w:rPr>
        <w:fldChar w:fldCharType="begin" w:fldLock="1"/>
      </w:r>
      <w:r w:rsidR="004A2CD9">
        <w:rPr>
          <w:rFonts w:cs="Times New Roman"/>
          <w:sz w:val="24"/>
          <w:szCs w:val="24"/>
        </w:rPr>
        <w:instrText>ADDIN CSL_CITATION {"citationItems":[{"id":"ITEM-1","itemData":{"id":"ITEM-1","issued":{"date-parts":[["2020"]]},"title":"DHS S&amp;T Launches Indoor Predictive Modeling Tool for Coronavirus Stability","type":"webpage"},"uris":["http://www.mendeley.com/documents/?uuid=af0aefd0-8a0c-3d23-a62b-cffca8b2f7d0","http://www.mendeley.com/documents/?uuid=b5f9cf47-553e-434c-88f3-63c7d4fe33d8","http://www.mendeley.com/documents/?uuid=7d56fd03-dcc6-4ab1-b308-283384339e7d","http://www.mendeley.com/documents/?uuid=3d85cde5-1ad5-4bcb-9974-a8280fc842cd"]}],"mendeley":{"formattedCitation":"(&lt;i&gt;DHS S&amp;T Launches Indoor Predictive Modeling Tool for Coronavirus Stability&lt;/i&gt;, 2020)","plainTextFormattedCitation":"(DHS S&amp;T Launches Indoor Predictive Modeling Tool for Coronavirus Stability, 2020)","previouslyFormattedCitation":"(&lt;i&gt;DHS S&amp;T Launches Indoor Predictive Modeling Tool for Coronavirus Stability&lt;/i&gt;, 2020)"},"properties":{"noteIndex":0},"schema":"https://github.com/citation-style-language/schema/raw/master/csl-citation.json"}</w:instrText>
      </w:r>
      <w:r w:rsidR="0045529E" w:rsidRPr="0045529E">
        <w:rPr>
          <w:rStyle w:val="FootnoteReference"/>
          <w:rFonts w:cs="Times New Roman"/>
          <w:sz w:val="24"/>
          <w:szCs w:val="24"/>
        </w:rPr>
        <w:fldChar w:fldCharType="separate"/>
      </w:r>
      <w:r w:rsidR="004A2CD9" w:rsidRPr="004A2CD9">
        <w:rPr>
          <w:rFonts w:cs="Times New Roman"/>
          <w:noProof/>
          <w:sz w:val="24"/>
          <w:szCs w:val="24"/>
        </w:rPr>
        <w:t>(</w:t>
      </w:r>
      <w:r w:rsidR="004A2CD9" w:rsidRPr="004A2CD9">
        <w:rPr>
          <w:rFonts w:cs="Times New Roman"/>
          <w:i/>
          <w:noProof/>
          <w:sz w:val="24"/>
          <w:szCs w:val="24"/>
        </w:rPr>
        <w:t>DHS S&amp;T Launches Indoor Predictive Modeling Tool for Coronavirus Stability</w:t>
      </w:r>
      <w:r w:rsidR="004A2CD9" w:rsidRPr="004A2CD9">
        <w:rPr>
          <w:rFonts w:cs="Times New Roman"/>
          <w:noProof/>
          <w:sz w:val="24"/>
          <w:szCs w:val="24"/>
        </w:rPr>
        <w:t>, 2020)</w:t>
      </w:r>
      <w:r w:rsidR="0045529E" w:rsidRPr="0045529E">
        <w:rPr>
          <w:rStyle w:val="FootnoteReference"/>
          <w:rFonts w:cs="Times New Roman"/>
          <w:sz w:val="24"/>
          <w:szCs w:val="24"/>
        </w:rPr>
        <w:fldChar w:fldCharType="end"/>
      </w:r>
      <w:r w:rsidR="0045529E" w:rsidRPr="0045529E">
        <w:rPr>
          <w:rFonts w:cs="Times New Roman"/>
          <w:sz w:val="24"/>
          <w:szCs w:val="24"/>
        </w:rPr>
        <w:t xml:space="preserve">. </w:t>
      </w:r>
    </w:p>
    <w:p w:rsidR="00923636" w:rsidRDefault="00923636" w:rsidP="0045529E">
      <w:pPr>
        <w:spacing w:line="360" w:lineRule="auto"/>
        <w:jc w:val="both"/>
        <w:rPr>
          <w:rFonts w:cs="Times New Roman"/>
          <w:sz w:val="24"/>
          <w:szCs w:val="24"/>
        </w:rPr>
      </w:pPr>
    </w:p>
    <w:p w:rsidR="0045529E" w:rsidRPr="00BC581F" w:rsidRDefault="0045529E" w:rsidP="0045529E">
      <w:pPr>
        <w:spacing w:line="360" w:lineRule="auto"/>
        <w:jc w:val="both"/>
        <w:rPr>
          <w:rFonts w:cs="Times New Roman"/>
          <w:sz w:val="24"/>
          <w:szCs w:val="24"/>
        </w:rPr>
      </w:pPr>
      <w:r w:rsidRPr="0045529E">
        <w:rPr>
          <w:rFonts w:cs="Times New Roman"/>
          <w:sz w:val="24"/>
          <w:szCs w:val="24"/>
        </w:rPr>
        <w:t xml:space="preserve">In this study, we investigated the correlation of </w:t>
      </w:r>
      <w:r w:rsidR="00C233F1">
        <w:rPr>
          <w:rFonts w:cs="Times New Roman"/>
          <w:sz w:val="24"/>
          <w:szCs w:val="24"/>
        </w:rPr>
        <w:t>weather</w:t>
      </w:r>
      <w:r w:rsidRPr="0045529E">
        <w:rPr>
          <w:rFonts w:cs="Times New Roman"/>
          <w:sz w:val="24"/>
          <w:szCs w:val="24"/>
        </w:rPr>
        <w:t xml:space="preserve"> factors with </w:t>
      </w:r>
      <w:r w:rsidR="00C233F1">
        <w:rPr>
          <w:rFonts w:cs="Times New Roman"/>
          <w:sz w:val="24"/>
          <w:szCs w:val="24"/>
        </w:rPr>
        <w:t>Dengue cases</w:t>
      </w:r>
      <w:r w:rsidRPr="0045529E">
        <w:rPr>
          <w:rFonts w:cs="Times New Roman"/>
          <w:sz w:val="24"/>
          <w:szCs w:val="24"/>
        </w:rPr>
        <w:t xml:space="preserve"> in Bangladesh analyzing last year</w:t>
      </w:r>
      <w:r w:rsidR="007B2B90">
        <w:rPr>
          <w:rFonts w:cs="Times New Roman"/>
          <w:sz w:val="24"/>
          <w:szCs w:val="24"/>
        </w:rPr>
        <w:t>'s</w:t>
      </w:r>
      <w:r w:rsidRPr="0045529E">
        <w:rPr>
          <w:rFonts w:cs="Times New Roman"/>
          <w:sz w:val="24"/>
          <w:szCs w:val="24"/>
        </w:rPr>
        <w:t xml:space="preserve"> data. The novel findings of this study will add value to supplement the evidence on </w:t>
      </w:r>
      <w:r w:rsidR="00C233F1">
        <w:rPr>
          <w:rFonts w:cs="Times New Roman"/>
          <w:sz w:val="24"/>
          <w:szCs w:val="24"/>
        </w:rPr>
        <w:t>Dengue</w:t>
      </w:r>
      <w:r w:rsidRPr="0045529E">
        <w:rPr>
          <w:rFonts w:cs="Times New Roman"/>
          <w:sz w:val="24"/>
          <w:szCs w:val="24"/>
        </w:rPr>
        <w:t xml:space="preserve"> climatic consequences. Finally</w:t>
      </w:r>
      <w:r w:rsidR="007B2B90">
        <w:rPr>
          <w:rFonts w:cs="Times New Roman"/>
          <w:sz w:val="24"/>
          <w:szCs w:val="24"/>
        </w:rPr>
        <w:t>,</w:t>
      </w:r>
      <w:r w:rsidRPr="0045529E">
        <w:rPr>
          <w:rFonts w:cs="Times New Roman"/>
          <w:sz w:val="24"/>
          <w:szCs w:val="24"/>
        </w:rPr>
        <w:t xml:space="preserve"> it would give a window into the perspectives from the point of view of a densely populated city of a developing nation, which can enable public health officials to design their public health response to </w:t>
      </w:r>
      <w:r w:rsidR="007B2B90">
        <w:rPr>
          <w:rFonts w:cs="Times New Roman"/>
          <w:sz w:val="24"/>
          <w:szCs w:val="24"/>
        </w:rPr>
        <w:t xml:space="preserve">an </w:t>
      </w:r>
      <w:r w:rsidR="00C233F1">
        <w:rPr>
          <w:rFonts w:cs="Times New Roman"/>
          <w:sz w:val="24"/>
          <w:szCs w:val="24"/>
        </w:rPr>
        <w:t>outbreak</w:t>
      </w:r>
      <w:r w:rsidRPr="0045529E">
        <w:rPr>
          <w:rFonts w:cs="Times New Roman"/>
          <w:sz w:val="24"/>
          <w:szCs w:val="24"/>
        </w:rPr>
        <w:t xml:space="preserve"> like these in the future.</w:t>
      </w:r>
    </w:p>
    <w:p w:rsidR="0045529E" w:rsidRDefault="0045529E" w:rsidP="0045529E">
      <w:pPr>
        <w:spacing w:line="360" w:lineRule="auto"/>
        <w:jc w:val="both"/>
        <w:rPr>
          <w:rFonts w:cs="Times New Roman"/>
          <w:sz w:val="24"/>
          <w:szCs w:val="24"/>
        </w:rPr>
      </w:pPr>
    </w:p>
    <w:p w:rsidR="007F30DB" w:rsidRDefault="007F30DB" w:rsidP="0045529E">
      <w:pPr>
        <w:spacing w:line="360" w:lineRule="auto"/>
        <w:jc w:val="both"/>
        <w:rPr>
          <w:rFonts w:cs="Times New Roman"/>
          <w:b/>
          <w:sz w:val="24"/>
          <w:szCs w:val="24"/>
        </w:rPr>
      </w:pPr>
      <w:r w:rsidRPr="007F30DB">
        <w:rPr>
          <w:rFonts w:cs="Times New Roman"/>
          <w:b/>
          <w:sz w:val="24"/>
          <w:szCs w:val="24"/>
        </w:rPr>
        <w:t>Refer</w:t>
      </w:r>
      <w:r>
        <w:rPr>
          <w:rFonts w:cs="Times New Roman"/>
          <w:b/>
          <w:sz w:val="24"/>
          <w:szCs w:val="24"/>
        </w:rPr>
        <w:t>ences</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Pr>
          <w:rFonts w:cs="Times New Roman"/>
          <w:b/>
          <w:sz w:val="24"/>
          <w:szCs w:val="24"/>
        </w:rPr>
        <w:fldChar w:fldCharType="begin" w:fldLock="1"/>
      </w:r>
      <w:r>
        <w:rPr>
          <w:rFonts w:cs="Times New Roman"/>
          <w:b/>
          <w:sz w:val="24"/>
          <w:szCs w:val="24"/>
        </w:rPr>
        <w:instrText xml:space="preserve">ADDIN Mendeley Bibliography CSL_BIBLIOGRAPHY </w:instrText>
      </w:r>
      <w:r>
        <w:rPr>
          <w:rFonts w:cs="Times New Roman"/>
          <w:b/>
          <w:sz w:val="24"/>
          <w:szCs w:val="24"/>
        </w:rPr>
        <w:fldChar w:fldCharType="separate"/>
      </w:r>
      <w:r w:rsidRPr="007F30DB">
        <w:rPr>
          <w:rFonts w:cs="Times New Roman"/>
          <w:noProof/>
          <w:sz w:val="24"/>
          <w:szCs w:val="24"/>
        </w:rPr>
        <w:t xml:space="preserve">Ahmed, F., Islam, M. A., Kumar, M., Hossain, M., Bhattacharya, P., Islam, M. T., Hossen, F., Hossain, M. S., Islam, M. S., Uddin, M. M., Islam, M. N., Bahadur, N. M., Didar-ul-Alam, M., Reza, H. M., &amp; Jakariya, M. (2021). First detection of SARS-CoV-2 genetic material in the vicinity of COVID-19 isolation Centre in Bangladesh: Variation along the sewer network. </w:t>
      </w:r>
      <w:r w:rsidRPr="007F30DB">
        <w:rPr>
          <w:rFonts w:cs="Times New Roman"/>
          <w:i/>
          <w:iCs/>
          <w:noProof/>
          <w:sz w:val="24"/>
          <w:szCs w:val="24"/>
        </w:rPr>
        <w:t>Science of The Total Environment</w:t>
      </w:r>
      <w:r w:rsidRPr="007F30DB">
        <w:rPr>
          <w:rFonts w:cs="Times New Roman"/>
          <w:noProof/>
          <w:sz w:val="24"/>
          <w:szCs w:val="24"/>
        </w:rPr>
        <w:t xml:space="preserve">, </w:t>
      </w:r>
      <w:r w:rsidRPr="007F30DB">
        <w:rPr>
          <w:rFonts w:cs="Times New Roman"/>
          <w:i/>
          <w:iCs/>
          <w:noProof/>
          <w:sz w:val="24"/>
          <w:szCs w:val="24"/>
        </w:rPr>
        <w:t>776</w:t>
      </w:r>
      <w:r w:rsidRPr="007F30DB">
        <w:rPr>
          <w:rFonts w:cs="Times New Roman"/>
          <w:noProof/>
          <w:sz w:val="24"/>
          <w:szCs w:val="24"/>
        </w:rPr>
        <w:t>, 145724. https://doi.org/10.1016/j.scitotenv.2021.145724</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Anderson, K. B., Chunsuttiwat, S., Nisalak, A., Mammen, M. P., Libraty, D. H., Rothman, A. L., Green, S., Vaughn, D. W., Ennis, F. A., &amp; Endy, T. P. (2007). Burden of symptomatic </w:t>
      </w:r>
      <w:r w:rsidRPr="007F30DB">
        <w:rPr>
          <w:rFonts w:cs="Times New Roman"/>
          <w:noProof/>
          <w:sz w:val="24"/>
          <w:szCs w:val="24"/>
        </w:rPr>
        <w:lastRenderedPageBreak/>
        <w:t xml:space="preserve">dengue infection in children at primary school in Thailand: a prospective study. </w:t>
      </w:r>
      <w:r w:rsidRPr="007F30DB">
        <w:rPr>
          <w:rFonts w:cs="Times New Roman"/>
          <w:i/>
          <w:iCs/>
          <w:noProof/>
          <w:sz w:val="24"/>
          <w:szCs w:val="24"/>
        </w:rPr>
        <w:t>The Lancet</w:t>
      </w:r>
      <w:r w:rsidRPr="007F30DB">
        <w:rPr>
          <w:rFonts w:cs="Times New Roman"/>
          <w:noProof/>
          <w:sz w:val="24"/>
          <w:szCs w:val="24"/>
        </w:rPr>
        <w:t xml:space="preserve">, </w:t>
      </w:r>
      <w:r w:rsidRPr="007F30DB">
        <w:rPr>
          <w:rFonts w:cs="Times New Roman"/>
          <w:i/>
          <w:iCs/>
          <w:noProof/>
          <w:sz w:val="24"/>
          <w:szCs w:val="24"/>
        </w:rPr>
        <w:t>369</w:t>
      </w:r>
      <w:r w:rsidRPr="007F30DB">
        <w:rPr>
          <w:rFonts w:cs="Times New Roman"/>
          <w:noProof/>
          <w:sz w:val="24"/>
          <w:szCs w:val="24"/>
        </w:rPr>
        <w:t>(9571), 1452–1459. https://doi.org/10.1016/S0140-6736(07)60671-0</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Bi, P., Wang, J., &amp; Hiller, J. E. (2007). Weather: driving force behind the transmission of severe acute respiratory syndrome in China? </w:t>
      </w:r>
      <w:r w:rsidRPr="007F30DB">
        <w:rPr>
          <w:rFonts w:cs="Times New Roman"/>
          <w:i/>
          <w:iCs/>
          <w:noProof/>
          <w:sz w:val="24"/>
          <w:szCs w:val="24"/>
        </w:rPr>
        <w:t>Internal Medicine Journal</w:t>
      </w:r>
      <w:r w:rsidRPr="007F30DB">
        <w:rPr>
          <w:rFonts w:cs="Times New Roman"/>
          <w:noProof/>
          <w:sz w:val="24"/>
          <w:szCs w:val="24"/>
        </w:rPr>
        <w:t xml:space="preserve">, </w:t>
      </w:r>
      <w:r w:rsidRPr="007F30DB">
        <w:rPr>
          <w:rFonts w:cs="Times New Roman"/>
          <w:i/>
          <w:iCs/>
          <w:noProof/>
          <w:sz w:val="24"/>
          <w:szCs w:val="24"/>
        </w:rPr>
        <w:t>37</w:t>
      </w:r>
      <w:r w:rsidRPr="007F30DB">
        <w:rPr>
          <w:rFonts w:cs="Times New Roman"/>
          <w:noProof/>
          <w:sz w:val="24"/>
          <w:szCs w:val="24"/>
        </w:rPr>
        <w:t>(8), 550–554. https://doi.org/10.1111/j.1445-5994.2007.01358.x</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Carod-Artal, F. J., Wichmann, O., Farrar, J., &amp; Gascón, J. (2013). Neurological complications of dengue virus infection. </w:t>
      </w:r>
      <w:r w:rsidRPr="007F30DB">
        <w:rPr>
          <w:rFonts w:cs="Times New Roman"/>
          <w:i/>
          <w:iCs/>
          <w:noProof/>
          <w:sz w:val="24"/>
          <w:szCs w:val="24"/>
        </w:rPr>
        <w:t>The Lancet Neurology</w:t>
      </w:r>
      <w:r w:rsidRPr="007F30DB">
        <w:rPr>
          <w:rFonts w:cs="Times New Roman"/>
          <w:noProof/>
          <w:sz w:val="24"/>
          <w:szCs w:val="24"/>
        </w:rPr>
        <w:t xml:space="preserve">, </w:t>
      </w:r>
      <w:r w:rsidRPr="007F30DB">
        <w:rPr>
          <w:rFonts w:cs="Times New Roman"/>
          <w:i/>
          <w:iCs/>
          <w:noProof/>
          <w:sz w:val="24"/>
          <w:szCs w:val="24"/>
        </w:rPr>
        <w:t>12</w:t>
      </w:r>
      <w:r w:rsidRPr="007F30DB">
        <w:rPr>
          <w:rFonts w:cs="Times New Roman"/>
          <w:noProof/>
          <w:sz w:val="24"/>
          <w:szCs w:val="24"/>
        </w:rPr>
        <w:t>(9), 906–919. https://doi.org/10.1016/S1474-4422(13)70150-9</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i/>
          <w:iCs/>
          <w:noProof/>
          <w:sz w:val="24"/>
          <w:szCs w:val="24"/>
        </w:rPr>
        <w:t>DHS S&amp;T Launches Indoor Predictive Modeling Tool for Coronavirus Stability</w:t>
      </w:r>
      <w:r w:rsidRPr="007F30DB">
        <w:rPr>
          <w:rFonts w:cs="Times New Roman"/>
          <w:noProof/>
          <w:sz w:val="24"/>
          <w:szCs w:val="24"/>
        </w:rPr>
        <w:t>. (2020).</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Ferreira, G. L. C. (2012). Global dengue epidemiology trends. </w:t>
      </w:r>
      <w:r w:rsidRPr="007F30DB">
        <w:rPr>
          <w:rFonts w:cs="Times New Roman"/>
          <w:i/>
          <w:iCs/>
          <w:noProof/>
          <w:sz w:val="24"/>
          <w:szCs w:val="24"/>
        </w:rPr>
        <w:t>Revista Do Instituto de Medicina Tropical de São Paulo</w:t>
      </w:r>
      <w:r w:rsidRPr="007F30DB">
        <w:rPr>
          <w:rFonts w:cs="Times New Roman"/>
          <w:noProof/>
          <w:sz w:val="24"/>
          <w:szCs w:val="24"/>
        </w:rPr>
        <w:t xml:space="preserve">, </w:t>
      </w:r>
      <w:r w:rsidRPr="007F30DB">
        <w:rPr>
          <w:rFonts w:cs="Times New Roman"/>
          <w:i/>
          <w:iCs/>
          <w:noProof/>
          <w:sz w:val="24"/>
          <w:szCs w:val="24"/>
        </w:rPr>
        <w:t>54</w:t>
      </w:r>
      <w:r w:rsidRPr="007F30DB">
        <w:rPr>
          <w:rFonts w:cs="Times New Roman"/>
          <w:noProof/>
          <w:sz w:val="24"/>
          <w:szCs w:val="24"/>
        </w:rPr>
        <w:t>(suppl 18), 5–6. https://doi.org/10.1590/S0036-46652012000700003</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Gubler, D. J. (1998). Dengue and Dengue Hemorrhagic Fever. </w:t>
      </w:r>
      <w:r w:rsidRPr="007F30DB">
        <w:rPr>
          <w:rFonts w:cs="Times New Roman"/>
          <w:i/>
          <w:iCs/>
          <w:noProof/>
          <w:sz w:val="24"/>
          <w:szCs w:val="24"/>
        </w:rPr>
        <w:t>Clinical Microbiology Reviews</w:t>
      </w:r>
      <w:r w:rsidRPr="007F30DB">
        <w:rPr>
          <w:rFonts w:cs="Times New Roman"/>
          <w:noProof/>
          <w:sz w:val="24"/>
          <w:szCs w:val="24"/>
        </w:rPr>
        <w:t xml:space="preserve">, </w:t>
      </w:r>
      <w:r w:rsidRPr="007F30DB">
        <w:rPr>
          <w:rFonts w:cs="Times New Roman"/>
          <w:i/>
          <w:iCs/>
          <w:noProof/>
          <w:sz w:val="24"/>
          <w:szCs w:val="24"/>
        </w:rPr>
        <w:t>11</w:t>
      </w:r>
      <w:r w:rsidRPr="007F30DB">
        <w:rPr>
          <w:rFonts w:cs="Times New Roman"/>
          <w:noProof/>
          <w:sz w:val="24"/>
          <w:szCs w:val="24"/>
        </w:rPr>
        <w:t>(3), 480–496. https://doi.org/10.1128/CMR.11.3.480</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Hossain, M., Saiha Huq, T., Rahman, A., Aminul Islam, M., Naushin Tabassum, S., Nadim Hasan, K., Khaleque, A., Sadique, A., Salim Hossain, M., Mohammed Bahadur, N., Ahmed, F., &amp; Mahmud Reza, H. (2021). </w:t>
      </w:r>
      <w:r w:rsidRPr="007F30DB">
        <w:rPr>
          <w:rFonts w:cs="Times New Roman"/>
          <w:i/>
          <w:iCs/>
          <w:noProof/>
          <w:sz w:val="24"/>
          <w:szCs w:val="24"/>
        </w:rPr>
        <w:t>Novel mutations identified from whole-genome sequencing of SARS-CoV-2 isolated from Noakhali, Bangladesh</w:t>
      </w:r>
      <w:r w:rsidRPr="007F30DB">
        <w:rPr>
          <w:rFonts w:cs="Times New Roman"/>
          <w:noProof/>
          <w:sz w:val="24"/>
          <w:szCs w:val="24"/>
        </w:rPr>
        <w:t>.</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Hsan, K., Hossain, M. M., Sarwar, M. S., Wilder-Smith, A., &amp; Gozal, D. (2019). Unprecedented rise in dengue outbreaks in Bangladesh. </w:t>
      </w:r>
      <w:r w:rsidRPr="007F30DB">
        <w:rPr>
          <w:rFonts w:cs="Times New Roman"/>
          <w:i/>
          <w:iCs/>
          <w:noProof/>
          <w:sz w:val="24"/>
          <w:szCs w:val="24"/>
        </w:rPr>
        <w:t>The Lancet Infectious Diseases</w:t>
      </w:r>
      <w:r w:rsidRPr="007F30DB">
        <w:rPr>
          <w:rFonts w:cs="Times New Roman"/>
          <w:noProof/>
          <w:sz w:val="24"/>
          <w:szCs w:val="24"/>
        </w:rPr>
        <w:t xml:space="preserve">, </w:t>
      </w:r>
      <w:r w:rsidRPr="007F30DB">
        <w:rPr>
          <w:rFonts w:cs="Times New Roman"/>
          <w:i/>
          <w:iCs/>
          <w:noProof/>
          <w:sz w:val="24"/>
          <w:szCs w:val="24"/>
        </w:rPr>
        <w:t>19</w:t>
      </w:r>
      <w:r w:rsidRPr="007F30DB">
        <w:rPr>
          <w:rFonts w:cs="Times New Roman"/>
          <w:noProof/>
          <w:sz w:val="24"/>
          <w:szCs w:val="24"/>
        </w:rPr>
        <w:t>(12), 1287. https://doi.org/10.1016/S1473-3099(19)30616-4</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Islam et al.;2021. (n.d.). </w:t>
      </w:r>
      <w:r w:rsidRPr="007F30DB">
        <w:rPr>
          <w:rFonts w:cs="Times New Roman"/>
          <w:i/>
          <w:iCs/>
          <w:noProof/>
          <w:sz w:val="24"/>
          <w:szCs w:val="24"/>
        </w:rPr>
        <w:t>Sex-specific epidemiological and clinical characteristics of COVID-19 patients in the southeast region of Bangladesh 2021.MedRxivhttps://doi.org/10.1101/2021.07.05.21259933.</w:t>
      </w:r>
      <w:r w:rsidRPr="007F30DB">
        <w:rPr>
          <w:rFonts w:cs="Times New Roman"/>
          <w:noProof/>
          <w:sz w:val="24"/>
          <w:szCs w:val="24"/>
        </w:rPr>
        <w:t xml:space="preserve"> https://doi.org/doi.org/10.1101/2021.07.05.21259933.</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Islam, M. A., Haque, M. A., Rahman, M. A., Hossen, F., Reza, M., Barua, A., Marzan, A. Al, Das, T., Kumar Baral, S., He, C., Ahmed, F., Bhattacharya, P., &amp; Jakariya, M. (2022). A Review on Measures to Rejuvenate Immune System: Natural Mode of Protection Against Coronavirus Infection. </w:t>
      </w:r>
      <w:r w:rsidRPr="007F30DB">
        <w:rPr>
          <w:rFonts w:cs="Times New Roman"/>
          <w:i/>
          <w:iCs/>
          <w:noProof/>
          <w:sz w:val="24"/>
          <w:szCs w:val="24"/>
        </w:rPr>
        <w:t>Frontiers in Immunology</w:t>
      </w:r>
      <w:r w:rsidRPr="007F30DB">
        <w:rPr>
          <w:rFonts w:cs="Times New Roman"/>
          <w:noProof/>
          <w:sz w:val="24"/>
          <w:szCs w:val="24"/>
        </w:rPr>
        <w:t xml:space="preserve">, </w:t>
      </w:r>
      <w:r w:rsidRPr="007F30DB">
        <w:rPr>
          <w:rFonts w:cs="Times New Roman"/>
          <w:i/>
          <w:iCs/>
          <w:noProof/>
          <w:sz w:val="24"/>
          <w:szCs w:val="24"/>
        </w:rPr>
        <w:t>13</w:t>
      </w:r>
      <w:r w:rsidRPr="007F30DB">
        <w:rPr>
          <w:rFonts w:cs="Times New Roman"/>
          <w:noProof/>
          <w:sz w:val="24"/>
          <w:szCs w:val="24"/>
        </w:rPr>
        <w:t>. https://doi.org/10.3389/fimmu.2022.837290</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Jakariya, M., Ahmed, F., Islam, M. A., Ahmed, T., Marzan, A. Al, Hossain, M., Reza, H. M., </w:t>
      </w:r>
      <w:r w:rsidRPr="007F30DB">
        <w:rPr>
          <w:rFonts w:cs="Times New Roman"/>
          <w:noProof/>
          <w:sz w:val="24"/>
          <w:szCs w:val="24"/>
        </w:rPr>
        <w:lastRenderedPageBreak/>
        <w:t xml:space="preserve">Bhattacharya, P., Hossain, A., Nahla, T., Bahadur, N. M., Hasan, M. N., Islam, M. T., Hossen, M. F., Alam, M. D. ul, Mou, N., &amp; Jahan, H. (2021). Wastewater based surveillance system to detect SARS-CoV-2 genetic material for countries with on-site sanitation facilities: an experience from Bangladesh. </w:t>
      </w:r>
      <w:r w:rsidRPr="007F30DB">
        <w:rPr>
          <w:rFonts w:cs="Times New Roman"/>
          <w:i/>
          <w:iCs/>
          <w:noProof/>
          <w:sz w:val="24"/>
          <w:szCs w:val="24"/>
        </w:rPr>
        <w:t>MedRxiv</w:t>
      </w:r>
      <w:r w:rsidRPr="007F30DB">
        <w:rPr>
          <w:rFonts w:cs="Times New Roman"/>
          <w:noProof/>
          <w:sz w:val="24"/>
          <w:szCs w:val="24"/>
        </w:rPr>
        <w:t xml:space="preserve">, </w:t>
      </w:r>
      <w:r w:rsidRPr="007F30DB">
        <w:rPr>
          <w:rFonts w:cs="Times New Roman"/>
          <w:i/>
          <w:iCs/>
          <w:noProof/>
          <w:sz w:val="24"/>
          <w:szCs w:val="24"/>
        </w:rPr>
        <w:t>8852000</w:t>
      </w:r>
      <w:r w:rsidRPr="007F30DB">
        <w:rPr>
          <w:rFonts w:cs="Times New Roman"/>
          <w:noProof/>
          <w:sz w:val="24"/>
          <w:szCs w:val="24"/>
        </w:rPr>
        <w:t>, 2021.07.30.21261347.</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Ling, S. (2009). Particulate matter air pollution exposure: role in the development and exacerbation of chronic obstructive pulmonary disease. </w:t>
      </w:r>
      <w:r w:rsidRPr="007F30DB">
        <w:rPr>
          <w:rFonts w:cs="Times New Roman"/>
          <w:i/>
          <w:iCs/>
          <w:noProof/>
          <w:sz w:val="24"/>
          <w:szCs w:val="24"/>
        </w:rPr>
        <w:t>International Journal of Chronic Obstructive Pulmonary Disease</w:t>
      </w:r>
      <w:r w:rsidRPr="007F30DB">
        <w:rPr>
          <w:rFonts w:cs="Times New Roman"/>
          <w:noProof/>
          <w:sz w:val="24"/>
          <w:szCs w:val="24"/>
        </w:rPr>
        <w:t>, 233. https://doi.org/10.2147/COPD.S5098</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Lowen, A. C., Mubareka, S., Steel, J., &amp; Palese, P. (2007). Influenza Virus Transmission Is Dependent on Relative Humidity and Temperature. </w:t>
      </w:r>
      <w:r w:rsidRPr="007F30DB">
        <w:rPr>
          <w:rFonts w:cs="Times New Roman"/>
          <w:i/>
          <w:iCs/>
          <w:noProof/>
          <w:sz w:val="24"/>
          <w:szCs w:val="24"/>
        </w:rPr>
        <w:t>PLOS Pathogens</w:t>
      </w:r>
      <w:r w:rsidRPr="007F30DB">
        <w:rPr>
          <w:rFonts w:cs="Times New Roman"/>
          <w:noProof/>
          <w:sz w:val="24"/>
          <w:szCs w:val="24"/>
        </w:rPr>
        <w:t xml:space="preserve">, </w:t>
      </w:r>
      <w:r w:rsidRPr="007F30DB">
        <w:rPr>
          <w:rFonts w:cs="Times New Roman"/>
          <w:i/>
          <w:iCs/>
          <w:noProof/>
          <w:sz w:val="24"/>
          <w:szCs w:val="24"/>
        </w:rPr>
        <w:t>3</w:t>
      </w:r>
      <w:r w:rsidRPr="007F30DB">
        <w:rPr>
          <w:rFonts w:cs="Times New Roman"/>
          <w:noProof/>
          <w:sz w:val="24"/>
          <w:szCs w:val="24"/>
        </w:rPr>
        <w:t>(10), e151. https://doi.org/10.1371/JOURNAL.PPAT.0030151</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McBride, W. J. ., &amp; Bielefeldt-Ohmann, H. (2000). Dengue viral infections; pathogenesisand epidemiology. </w:t>
      </w:r>
      <w:r w:rsidRPr="007F30DB">
        <w:rPr>
          <w:rFonts w:cs="Times New Roman"/>
          <w:i/>
          <w:iCs/>
          <w:noProof/>
          <w:sz w:val="24"/>
          <w:szCs w:val="24"/>
        </w:rPr>
        <w:t>Microbes and Infection</w:t>
      </w:r>
      <w:r w:rsidRPr="007F30DB">
        <w:rPr>
          <w:rFonts w:cs="Times New Roman"/>
          <w:noProof/>
          <w:sz w:val="24"/>
          <w:szCs w:val="24"/>
        </w:rPr>
        <w:t xml:space="preserve">, </w:t>
      </w:r>
      <w:r w:rsidRPr="007F30DB">
        <w:rPr>
          <w:rFonts w:cs="Times New Roman"/>
          <w:i/>
          <w:iCs/>
          <w:noProof/>
          <w:sz w:val="24"/>
          <w:szCs w:val="24"/>
        </w:rPr>
        <w:t>2</w:t>
      </w:r>
      <w:r w:rsidRPr="007F30DB">
        <w:rPr>
          <w:rFonts w:cs="Times New Roman"/>
          <w:noProof/>
          <w:sz w:val="24"/>
          <w:szCs w:val="24"/>
        </w:rPr>
        <w:t>(9), 1041–1050. https://doi.org/10.1016/S1286-4579(00)01258-2</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Murugesan, A., &amp; Manoharan, M. (2020). Dengue Virus. In </w:t>
      </w:r>
      <w:r w:rsidRPr="007F30DB">
        <w:rPr>
          <w:rFonts w:cs="Times New Roman"/>
          <w:i/>
          <w:iCs/>
          <w:noProof/>
          <w:sz w:val="24"/>
          <w:szCs w:val="24"/>
        </w:rPr>
        <w:t>Emerging and Reemerging Viral Pathogens</w:t>
      </w:r>
      <w:r w:rsidRPr="007F30DB">
        <w:rPr>
          <w:rFonts w:cs="Times New Roman"/>
          <w:noProof/>
          <w:sz w:val="24"/>
          <w:szCs w:val="24"/>
        </w:rPr>
        <w:t xml:space="preserve"> (pp. 281–359). Elsevier. https://doi.org/10.1016/B978-0-12-819400-3.00016-8</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Noor, R. (2020). Reemergence of dengue virus in Bangladesh: Current fatality and the required knowledge. </w:t>
      </w:r>
      <w:r w:rsidRPr="007F30DB">
        <w:rPr>
          <w:rFonts w:cs="Times New Roman"/>
          <w:i/>
          <w:iCs/>
          <w:noProof/>
          <w:sz w:val="24"/>
          <w:szCs w:val="24"/>
        </w:rPr>
        <w:t>Tzu Chi Medical Journal</w:t>
      </w:r>
      <w:r w:rsidRPr="007F30DB">
        <w:rPr>
          <w:rFonts w:cs="Times New Roman"/>
          <w:noProof/>
          <w:sz w:val="24"/>
          <w:szCs w:val="24"/>
        </w:rPr>
        <w:t xml:space="preserve">, </w:t>
      </w:r>
      <w:r w:rsidRPr="007F30DB">
        <w:rPr>
          <w:rFonts w:cs="Times New Roman"/>
          <w:i/>
          <w:iCs/>
          <w:noProof/>
          <w:sz w:val="24"/>
          <w:szCs w:val="24"/>
        </w:rPr>
        <w:t>32</w:t>
      </w:r>
      <w:r w:rsidRPr="007F30DB">
        <w:rPr>
          <w:rFonts w:cs="Times New Roman"/>
          <w:noProof/>
          <w:sz w:val="24"/>
          <w:szCs w:val="24"/>
        </w:rPr>
        <w:t>(3), 227. https://doi.org/10.4103/tcmj.tcmj_193_19</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Park, J., Son, W., Ryu, Y., Choi, S. B., Kwon, O., &amp; Ahn, I. (2020). Effects of temperature, humidity, and diurnal temperature range on influenza incidence in a temperate region. </w:t>
      </w:r>
      <w:r w:rsidRPr="007F30DB">
        <w:rPr>
          <w:rFonts w:cs="Times New Roman"/>
          <w:i/>
          <w:iCs/>
          <w:noProof/>
          <w:sz w:val="24"/>
          <w:szCs w:val="24"/>
        </w:rPr>
        <w:t>Influenza and Other Respiratory Viruses</w:t>
      </w:r>
      <w:r w:rsidRPr="007F30DB">
        <w:rPr>
          <w:rFonts w:cs="Times New Roman"/>
          <w:noProof/>
          <w:sz w:val="24"/>
          <w:szCs w:val="24"/>
        </w:rPr>
        <w:t xml:space="preserve">, </w:t>
      </w:r>
      <w:r w:rsidRPr="007F30DB">
        <w:rPr>
          <w:rFonts w:cs="Times New Roman"/>
          <w:i/>
          <w:iCs/>
          <w:noProof/>
          <w:sz w:val="24"/>
          <w:szCs w:val="24"/>
        </w:rPr>
        <w:t>14</w:t>
      </w:r>
      <w:r w:rsidRPr="007F30DB">
        <w:rPr>
          <w:rFonts w:cs="Times New Roman"/>
          <w:noProof/>
          <w:sz w:val="24"/>
          <w:szCs w:val="24"/>
        </w:rPr>
        <w:t>(1), 11–18. https://doi.org/10.1111/irv.12682</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Rahman, S., Hossain, S., &amp; Jahan, M. (2019). Thunderstorms and Lightning in Bangladesh. </w:t>
      </w:r>
      <w:r w:rsidRPr="007F30DB">
        <w:rPr>
          <w:rFonts w:cs="Times New Roman"/>
          <w:i/>
          <w:iCs/>
          <w:noProof/>
          <w:sz w:val="24"/>
          <w:szCs w:val="24"/>
        </w:rPr>
        <w:t>Bangladesh Medical Research Council Bulletin</w:t>
      </w:r>
      <w:r w:rsidRPr="007F30DB">
        <w:rPr>
          <w:rFonts w:cs="Times New Roman"/>
          <w:noProof/>
          <w:sz w:val="24"/>
          <w:szCs w:val="24"/>
        </w:rPr>
        <w:t xml:space="preserve">, </w:t>
      </w:r>
      <w:r w:rsidRPr="007F30DB">
        <w:rPr>
          <w:rFonts w:cs="Times New Roman"/>
          <w:i/>
          <w:iCs/>
          <w:noProof/>
          <w:sz w:val="24"/>
          <w:szCs w:val="24"/>
        </w:rPr>
        <w:t>45</w:t>
      </w:r>
      <w:r w:rsidRPr="007F30DB">
        <w:rPr>
          <w:rFonts w:cs="Times New Roman"/>
          <w:noProof/>
          <w:sz w:val="24"/>
          <w:szCs w:val="24"/>
        </w:rPr>
        <w:t>(1), 1–2. https://doi.org/10.3329/bmrcb.v45i1.41801</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Sharmin, S., Viennet, E., Glass, K., &amp; Harley, D. (2015). The emergence of dengue in Bangladesh: epidemiology, challenges and future disease risk. </w:t>
      </w:r>
      <w:r w:rsidRPr="007F30DB">
        <w:rPr>
          <w:rFonts w:cs="Times New Roman"/>
          <w:i/>
          <w:iCs/>
          <w:noProof/>
          <w:sz w:val="24"/>
          <w:szCs w:val="24"/>
        </w:rPr>
        <w:t>Transactions of The Royal Society of Tropical Medicine and Hygiene</w:t>
      </w:r>
      <w:r w:rsidRPr="007F30DB">
        <w:rPr>
          <w:rFonts w:cs="Times New Roman"/>
          <w:noProof/>
          <w:sz w:val="24"/>
          <w:szCs w:val="24"/>
        </w:rPr>
        <w:t xml:space="preserve">, </w:t>
      </w:r>
      <w:r w:rsidRPr="007F30DB">
        <w:rPr>
          <w:rFonts w:cs="Times New Roman"/>
          <w:i/>
          <w:iCs/>
          <w:noProof/>
          <w:sz w:val="24"/>
          <w:szCs w:val="24"/>
        </w:rPr>
        <w:t>109</w:t>
      </w:r>
      <w:r w:rsidRPr="007F30DB">
        <w:rPr>
          <w:rFonts w:cs="Times New Roman"/>
          <w:noProof/>
          <w:sz w:val="24"/>
          <w:szCs w:val="24"/>
        </w:rPr>
        <w:t>(10), 619–627. https://doi.org/10.1093/trstmh/trv067</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Tan, J., Mu, L., Huang, J., Yu, S., Chen, B., &amp; Yin, J. (2005). An initial investigation of the association between the SARS outbreak and weather: with the view of the environmental temperature and its variation. </w:t>
      </w:r>
      <w:r w:rsidRPr="007F30DB">
        <w:rPr>
          <w:rFonts w:cs="Times New Roman"/>
          <w:i/>
          <w:iCs/>
          <w:noProof/>
          <w:sz w:val="24"/>
          <w:szCs w:val="24"/>
        </w:rPr>
        <w:t>Journal of Epidemiology and Community Health</w:t>
      </w:r>
      <w:r w:rsidRPr="007F30DB">
        <w:rPr>
          <w:rFonts w:cs="Times New Roman"/>
          <w:noProof/>
          <w:sz w:val="24"/>
          <w:szCs w:val="24"/>
        </w:rPr>
        <w:t xml:space="preserve">, </w:t>
      </w:r>
      <w:r w:rsidRPr="007F30DB">
        <w:rPr>
          <w:rFonts w:cs="Times New Roman"/>
          <w:i/>
          <w:iCs/>
          <w:noProof/>
          <w:sz w:val="24"/>
          <w:szCs w:val="24"/>
        </w:rPr>
        <w:t>59</w:t>
      </w:r>
      <w:r w:rsidRPr="007F30DB">
        <w:rPr>
          <w:rFonts w:cs="Times New Roman"/>
          <w:noProof/>
          <w:sz w:val="24"/>
          <w:szCs w:val="24"/>
        </w:rPr>
        <w:t>(3), 186–</w:t>
      </w:r>
      <w:r w:rsidRPr="007F30DB">
        <w:rPr>
          <w:rFonts w:cs="Times New Roman"/>
          <w:noProof/>
          <w:sz w:val="24"/>
          <w:szCs w:val="24"/>
        </w:rPr>
        <w:lastRenderedPageBreak/>
        <w:t>192. https://doi.org/10.1136/jech.2004.020180</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van Doremalen, N., Bushmaker, T., &amp; Munster, V. J. (2013). Stability of middle east respiratory syndrome coronavirus (MERS-CoV) under different environmental conditions. </w:t>
      </w:r>
      <w:r w:rsidRPr="007F30DB">
        <w:rPr>
          <w:rFonts w:cs="Times New Roman"/>
          <w:i/>
          <w:iCs/>
          <w:noProof/>
          <w:sz w:val="24"/>
          <w:szCs w:val="24"/>
        </w:rPr>
        <w:t>Eurosurveillance</w:t>
      </w:r>
      <w:r w:rsidRPr="007F30DB">
        <w:rPr>
          <w:rFonts w:cs="Times New Roman"/>
          <w:noProof/>
          <w:sz w:val="24"/>
          <w:szCs w:val="24"/>
        </w:rPr>
        <w:t xml:space="preserve">, </w:t>
      </w:r>
      <w:r w:rsidRPr="007F30DB">
        <w:rPr>
          <w:rFonts w:cs="Times New Roman"/>
          <w:i/>
          <w:iCs/>
          <w:noProof/>
          <w:sz w:val="24"/>
          <w:szCs w:val="24"/>
        </w:rPr>
        <w:t>18</w:t>
      </w:r>
      <w:r w:rsidRPr="007F30DB">
        <w:rPr>
          <w:rFonts w:cs="Times New Roman"/>
          <w:noProof/>
          <w:sz w:val="24"/>
          <w:szCs w:val="24"/>
        </w:rPr>
        <w:t>(38), 20590. https://doi.org/10.2807/1560-7917.ES2013.18.38.20590/CITE/PLAINTEXT</w:t>
      </w:r>
    </w:p>
    <w:p w:rsidR="007F30DB" w:rsidRPr="007F30DB" w:rsidRDefault="007F30DB" w:rsidP="007F30DB">
      <w:pPr>
        <w:widowControl w:val="0"/>
        <w:autoSpaceDE w:val="0"/>
        <w:autoSpaceDN w:val="0"/>
        <w:adjustRightInd w:val="0"/>
        <w:spacing w:line="360" w:lineRule="auto"/>
        <w:ind w:left="480" w:hanging="480"/>
        <w:rPr>
          <w:rFonts w:cs="Times New Roman"/>
          <w:noProof/>
          <w:sz w:val="24"/>
          <w:szCs w:val="24"/>
        </w:rPr>
      </w:pPr>
      <w:r w:rsidRPr="007F30DB">
        <w:rPr>
          <w:rFonts w:cs="Times New Roman"/>
          <w:noProof/>
          <w:sz w:val="24"/>
          <w:szCs w:val="24"/>
        </w:rPr>
        <w:t xml:space="preserve">Whitehead, S. S., Blaney, J. E., Durbin, A. P., &amp; Murphy, B. R. (2007). Prospects for a dengue virus vaccine. </w:t>
      </w:r>
      <w:r w:rsidRPr="007F30DB">
        <w:rPr>
          <w:rFonts w:cs="Times New Roman"/>
          <w:i/>
          <w:iCs/>
          <w:noProof/>
          <w:sz w:val="24"/>
          <w:szCs w:val="24"/>
        </w:rPr>
        <w:t>Nature Reviews Microbiology</w:t>
      </w:r>
      <w:r w:rsidRPr="007F30DB">
        <w:rPr>
          <w:rFonts w:cs="Times New Roman"/>
          <w:noProof/>
          <w:sz w:val="24"/>
          <w:szCs w:val="24"/>
        </w:rPr>
        <w:t xml:space="preserve">, </w:t>
      </w:r>
      <w:r w:rsidRPr="007F30DB">
        <w:rPr>
          <w:rFonts w:cs="Times New Roman"/>
          <w:i/>
          <w:iCs/>
          <w:noProof/>
          <w:sz w:val="24"/>
          <w:szCs w:val="24"/>
        </w:rPr>
        <w:t>5</w:t>
      </w:r>
      <w:r w:rsidRPr="007F30DB">
        <w:rPr>
          <w:rFonts w:cs="Times New Roman"/>
          <w:noProof/>
          <w:sz w:val="24"/>
          <w:szCs w:val="24"/>
        </w:rPr>
        <w:t>(7), 518–528. https://doi.org/10.1038/nrmicro1690</w:t>
      </w:r>
    </w:p>
    <w:p w:rsidR="007F30DB" w:rsidRPr="007F30DB" w:rsidRDefault="007F30DB" w:rsidP="007F30DB">
      <w:pPr>
        <w:widowControl w:val="0"/>
        <w:autoSpaceDE w:val="0"/>
        <w:autoSpaceDN w:val="0"/>
        <w:adjustRightInd w:val="0"/>
        <w:spacing w:line="360" w:lineRule="auto"/>
        <w:ind w:left="480" w:hanging="480"/>
        <w:rPr>
          <w:rFonts w:cs="Times New Roman"/>
          <w:noProof/>
          <w:sz w:val="24"/>
        </w:rPr>
      </w:pPr>
      <w:r w:rsidRPr="007F30DB">
        <w:rPr>
          <w:rFonts w:cs="Times New Roman"/>
          <w:noProof/>
          <w:sz w:val="24"/>
          <w:szCs w:val="24"/>
        </w:rPr>
        <w:t xml:space="preserve">Wilder-Smith, A., Ooi, E.-E., Horstick, O., &amp; Wills, B. (2019). Dengue. </w:t>
      </w:r>
      <w:r w:rsidRPr="007F30DB">
        <w:rPr>
          <w:rFonts w:cs="Times New Roman"/>
          <w:i/>
          <w:iCs/>
          <w:noProof/>
          <w:sz w:val="24"/>
          <w:szCs w:val="24"/>
        </w:rPr>
        <w:t>The Lancet</w:t>
      </w:r>
      <w:r w:rsidRPr="007F30DB">
        <w:rPr>
          <w:rFonts w:cs="Times New Roman"/>
          <w:noProof/>
          <w:sz w:val="24"/>
          <w:szCs w:val="24"/>
        </w:rPr>
        <w:t xml:space="preserve">, </w:t>
      </w:r>
      <w:r w:rsidRPr="007F30DB">
        <w:rPr>
          <w:rFonts w:cs="Times New Roman"/>
          <w:i/>
          <w:iCs/>
          <w:noProof/>
          <w:sz w:val="24"/>
          <w:szCs w:val="24"/>
        </w:rPr>
        <w:t>393</w:t>
      </w:r>
      <w:r w:rsidRPr="007F30DB">
        <w:rPr>
          <w:rFonts w:cs="Times New Roman"/>
          <w:noProof/>
          <w:sz w:val="24"/>
          <w:szCs w:val="24"/>
        </w:rPr>
        <w:t>(10169), 350–363. https://doi.org/10.1016/S0140-6736(18)32560-1</w:t>
      </w:r>
    </w:p>
    <w:p w:rsidR="007F30DB" w:rsidRPr="007F30DB" w:rsidRDefault="007F30DB" w:rsidP="0045529E">
      <w:pPr>
        <w:spacing w:line="360" w:lineRule="auto"/>
        <w:jc w:val="both"/>
        <w:rPr>
          <w:rFonts w:cs="Times New Roman"/>
          <w:b/>
          <w:sz w:val="24"/>
          <w:szCs w:val="24"/>
        </w:rPr>
      </w:pPr>
      <w:r>
        <w:rPr>
          <w:rFonts w:cs="Times New Roman"/>
          <w:b/>
          <w:sz w:val="24"/>
          <w:szCs w:val="24"/>
        </w:rPr>
        <w:fldChar w:fldCharType="end"/>
      </w:r>
    </w:p>
    <w:sectPr w:rsidR="007F30DB" w:rsidRPr="007F30DB" w:rsidSect="001D7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NDQwMrawMDY2sTQxNTJS0lEKTi0uzszPAykwrgUAJygImiwAAAA="/>
  </w:docVars>
  <w:rsids>
    <w:rsidRoot w:val="00976DC1"/>
    <w:rsid w:val="000B16D6"/>
    <w:rsid w:val="001D7FB2"/>
    <w:rsid w:val="002E64AC"/>
    <w:rsid w:val="0045529E"/>
    <w:rsid w:val="00496CC8"/>
    <w:rsid w:val="004A2CD9"/>
    <w:rsid w:val="00500812"/>
    <w:rsid w:val="00551F8B"/>
    <w:rsid w:val="00623B86"/>
    <w:rsid w:val="007B2B90"/>
    <w:rsid w:val="007F30DB"/>
    <w:rsid w:val="008B4B38"/>
    <w:rsid w:val="00900BA3"/>
    <w:rsid w:val="00923636"/>
    <w:rsid w:val="00976DC1"/>
    <w:rsid w:val="009C07A8"/>
    <w:rsid w:val="00C15DBF"/>
    <w:rsid w:val="00C233F1"/>
    <w:rsid w:val="00CC05C2"/>
    <w:rsid w:val="00CF4AB8"/>
    <w:rsid w:val="00D16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6DC1"/>
    <w:rPr>
      <w:color w:val="0000FF"/>
      <w:u w:val="single"/>
    </w:rPr>
  </w:style>
  <w:style w:type="character" w:styleId="Emphasis">
    <w:name w:val="Emphasis"/>
    <w:basedOn w:val="DefaultParagraphFont"/>
    <w:uiPriority w:val="20"/>
    <w:qFormat/>
    <w:rsid w:val="00976DC1"/>
    <w:rPr>
      <w:i/>
      <w:iCs/>
    </w:rPr>
  </w:style>
  <w:style w:type="paragraph" w:styleId="NormalWeb">
    <w:name w:val="Normal (Web)"/>
    <w:basedOn w:val="Normal"/>
    <w:uiPriority w:val="99"/>
    <w:unhideWhenUsed/>
    <w:rsid w:val="00976DC1"/>
    <w:pPr>
      <w:spacing w:before="100" w:beforeAutospacing="1" w:after="100" w:afterAutospacing="1"/>
    </w:pPr>
    <w:rPr>
      <w:rFonts w:eastAsia="Times New Roman" w:cs="Times New Roman"/>
      <w:sz w:val="24"/>
      <w:szCs w:val="24"/>
    </w:rPr>
  </w:style>
  <w:style w:type="character" w:styleId="FootnoteReference">
    <w:name w:val="footnote reference"/>
    <w:uiPriority w:val="99"/>
    <w:semiHidden/>
    <w:unhideWhenUsed/>
    <w:qFormat/>
    <w:rsid w:val="0045529E"/>
    <w:rPr>
      <w:vertAlign w:val="superscript"/>
    </w:rPr>
  </w:style>
  <w:style w:type="character" w:styleId="Strong">
    <w:name w:val="Strong"/>
    <w:basedOn w:val="DefaultParagraphFont"/>
    <w:uiPriority w:val="22"/>
    <w:qFormat/>
    <w:rsid w:val="0045529E"/>
    <w:rPr>
      <w:b/>
      <w:bCs/>
    </w:rPr>
  </w:style>
</w:styles>
</file>

<file path=word/webSettings.xml><?xml version="1.0" encoding="utf-8"?>
<w:webSettings xmlns:r="http://schemas.openxmlformats.org/officeDocument/2006/relationships" xmlns:w="http://schemas.openxmlformats.org/wordprocessingml/2006/main">
  <w:divs>
    <w:div w:id="1121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dk.fidkom.uinjkt.ac.id/index.php/2022/08/12/kasus-dbd-meningkat-pemerintah-dorong-pengoptimalan-faskes-di-daerah-terdampak/" TargetMode="External"/><Relationship Id="rId13" Type="http://schemas.openxmlformats.org/officeDocument/2006/relationships/hyperlink" Target="https://urdu.geo.tv/latest/296443-" TargetMode="External"/><Relationship Id="rId18" Type="http://schemas.openxmlformats.org/officeDocument/2006/relationships/hyperlink" Target="http://www.emro.who.int/afg/information-resources/infectious-disease-outbreak-situation-reports.html" TargetMode="External"/><Relationship Id="rId3" Type="http://schemas.openxmlformats.org/officeDocument/2006/relationships/settings" Target="settings.xml"/><Relationship Id="rId21" Type="http://schemas.openxmlformats.org/officeDocument/2006/relationships/hyperlink" Target="https://www.who.int/emergencies/disease-outbreak-news/item/2022-DON401" TargetMode="External"/><Relationship Id="rId7" Type="http://schemas.openxmlformats.org/officeDocument/2006/relationships/hyperlink" Target="https://nvbdcp.gov.in/index4.php?lang=1&amp;level=0&amp;linkid=431&amp;lid=3715" TargetMode="External"/><Relationship Id="rId12" Type="http://schemas.openxmlformats.org/officeDocument/2006/relationships/hyperlink" Target="https://www.omanobserver.om/article/1117420/oman/health/over-70-dengue-cases-reported-in-oman" TargetMode="External"/><Relationship Id="rId17" Type="http://schemas.openxmlformats.org/officeDocument/2006/relationships/hyperlink" Target="https://www.who.int/westernpacific/emergencies/surveillance/dengue" TargetMode="External"/><Relationship Id="rId2" Type="http://schemas.openxmlformats.org/officeDocument/2006/relationships/styles" Target="styles.xml"/><Relationship Id="rId16" Type="http://schemas.openxmlformats.org/officeDocument/2006/relationships/hyperlink" Target="http://www.epid.gov.lk/web/index.php?option=com_casesanddeaths&amp;Itemid=448&amp;lang=en" TargetMode="External"/><Relationship Id="rId20" Type="http://schemas.openxmlformats.org/officeDocument/2006/relationships/hyperlink" Target="https://www.facebook.com/photo/?fbid=408013848096284&amp;set=a.4056145467819786" TargetMode="External"/><Relationship Id="rId1" Type="http://schemas.openxmlformats.org/officeDocument/2006/relationships/customXml" Target="../customXml/item1.xml"/><Relationship Id="rId6" Type="http://schemas.openxmlformats.org/officeDocument/2006/relationships/hyperlink" Target="https://www.who.int/westernpacific/emergencies/surveillance/dengue" TargetMode="External"/><Relationship Id="rId11" Type="http://schemas.openxmlformats.org/officeDocument/2006/relationships/hyperlink" Target="http://www.edcd.gov.np/resources/newsletter" TargetMode="External"/><Relationship Id="rId5" Type="http://schemas.openxmlformats.org/officeDocument/2006/relationships/hyperlink" Target="https://www.who.int/westernpacific/emergencies/surveillance/dengue" TargetMode="External"/><Relationship Id="rId15" Type="http://schemas.openxmlformats.org/officeDocument/2006/relationships/hyperlink" Target="https://www.nea.gov.sg/dengue-zika/dengue/dengue-cases" TargetMode="External"/><Relationship Id="rId23" Type="http://schemas.openxmlformats.org/officeDocument/2006/relationships/theme" Target="theme/theme1.xml"/><Relationship Id="rId10" Type="http://schemas.openxmlformats.org/officeDocument/2006/relationships/hyperlink" Target="http://health.gov.mv/" TargetMode="External"/><Relationship Id="rId19" Type="http://schemas.openxmlformats.org/officeDocument/2006/relationships/hyperlink" Target="https://www.ecdc.europa.eu/en/dengue-monthly" TargetMode="External"/><Relationship Id="rId4" Type="http://schemas.openxmlformats.org/officeDocument/2006/relationships/webSettings" Target="webSettings.xml"/><Relationship Id="rId9" Type="http://schemas.openxmlformats.org/officeDocument/2006/relationships/hyperlink" Target="https://www.moh.gov.my/index.php/database_stores/store_view/17" TargetMode="External"/><Relationship Id="rId14" Type="http://schemas.openxmlformats.org/officeDocument/2006/relationships/hyperlink" Target="https://www.who.int/westernpacific/emergencies/surveillance/dengu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E8D3B-37C1-4CD3-A39A-2D551103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8582</Words>
  <Characters>48921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RT-PCR</dc:creator>
  <cp:lastModifiedBy>RT-PCR</cp:lastModifiedBy>
  <cp:revision>2</cp:revision>
  <dcterms:created xsi:type="dcterms:W3CDTF">2022-10-25T08:56:00Z</dcterms:created>
  <dcterms:modified xsi:type="dcterms:W3CDTF">2022-10-25T08:56:00Z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37ef543b-ffca-3768-af87-2d7f89c6f6d5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11th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http://www.zotero.org/styles/water</vt:lpwstr>
  </property>
  <property fmtid="{D5CDD505-2E9C-101B-9397-08002B2CF9AE}" pid="24" name="Mendeley Recent Style Name 9_1">
    <vt:lpwstr>Water</vt:lpwstr>
  </property>
</Properties>
</file>