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CA47" w14:textId="20FC0349" w:rsidR="00B87B2F" w:rsidRDefault="00B87B2F" w:rsidP="00B87B2F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Title: F</w:t>
      </w:r>
      <w:r w:rsidRPr="00D9326F">
        <w:rPr>
          <w:rFonts w:ascii="Times New Roman" w:hAnsi="Times New Roman" w:cs="Times New Roman"/>
          <w:b/>
          <w:sz w:val="24"/>
          <w:szCs w:val="24"/>
          <w:lang w:val="en-IN"/>
        </w:rPr>
        <w:t xml:space="preserve">ertility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P</w:t>
      </w:r>
      <w:r w:rsidRPr="00D9326F">
        <w:rPr>
          <w:rFonts w:ascii="Times New Roman" w:hAnsi="Times New Roman" w:cs="Times New Roman"/>
          <w:b/>
          <w:sz w:val="24"/>
          <w:szCs w:val="24"/>
          <w:lang w:val="en-IN"/>
        </w:rPr>
        <w:t>attern</w:t>
      </w:r>
      <w:r w:rsidR="00AB18AE">
        <w:rPr>
          <w:rFonts w:ascii="Times New Roman" w:hAnsi="Times New Roman" w:cs="Times New Roman"/>
          <w:b/>
          <w:sz w:val="24"/>
          <w:szCs w:val="24"/>
          <w:lang w:val="en-IN"/>
        </w:rPr>
        <w:t>s</w:t>
      </w:r>
      <w:r w:rsidRPr="00D9326F">
        <w:rPr>
          <w:rFonts w:ascii="Times New Roman" w:hAnsi="Times New Roman" w:cs="Times New Roman"/>
          <w:b/>
          <w:sz w:val="24"/>
          <w:szCs w:val="24"/>
          <w:lang w:val="en-IN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D</w:t>
      </w:r>
      <w:r w:rsidRPr="00D9326F">
        <w:rPr>
          <w:rFonts w:ascii="Times New Roman" w:hAnsi="Times New Roman" w:cs="Times New Roman"/>
          <w:b/>
          <w:sz w:val="24"/>
          <w:szCs w:val="24"/>
          <w:lang w:val="en-IN"/>
        </w:rPr>
        <w:t xml:space="preserve">ifferential in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I</w:t>
      </w:r>
      <w:r w:rsidRPr="00D9326F">
        <w:rPr>
          <w:rFonts w:ascii="Times New Roman" w:hAnsi="Times New Roman" w:cs="Times New Roman"/>
          <w:b/>
          <w:sz w:val="24"/>
          <w:szCs w:val="24"/>
          <w:lang w:val="en-IN"/>
        </w:rPr>
        <w:t xml:space="preserve">ndia </w:t>
      </w:r>
      <w:r w:rsidR="00002175">
        <w:rPr>
          <w:rFonts w:ascii="Times New Roman" w:hAnsi="Times New Roman" w:cs="Times New Roman"/>
          <w:b/>
          <w:sz w:val="24"/>
          <w:szCs w:val="24"/>
          <w:lang w:val="en-IN"/>
        </w:rPr>
        <w:t>and factors affecting them</w:t>
      </w:r>
    </w:p>
    <w:p w14:paraId="271E3218" w14:textId="359E5DCF" w:rsidR="00B87B2F" w:rsidRDefault="00B87B2F" w:rsidP="00B87B2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Miss Jasmine Brahma, Research Scholar, Bodoland University, Kokrajhar</w:t>
      </w:r>
      <w:r w:rsidR="00D373BF">
        <w:rPr>
          <w:rFonts w:ascii="Times New Roman" w:hAnsi="Times New Roman" w:cs="Times New Roman"/>
          <w:bCs/>
          <w:sz w:val="24"/>
          <w:szCs w:val="24"/>
        </w:rPr>
        <w:t>, Email: Jasmine091194@gmail.com</w:t>
      </w:r>
    </w:p>
    <w:p w14:paraId="4C749643" w14:textId="10ADACAB" w:rsidR="00B87B2F" w:rsidRDefault="00B87B2F" w:rsidP="00B87B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Dr. Konita Basumatary, Associate Professor, Department of Economics, Bodoland University, Assam, India</w:t>
      </w:r>
      <w:r w:rsidR="00D373BF">
        <w:rPr>
          <w:rFonts w:ascii="Times New Roman" w:hAnsi="Times New Roman" w:cs="Times New Roman"/>
          <w:color w:val="000000" w:themeColor="text1"/>
          <w:sz w:val="24"/>
          <w:szCs w:val="24"/>
        </w:rPr>
        <w:t>, Email: Konitabasumatary@gmail.com</w:t>
      </w:r>
    </w:p>
    <w:p w14:paraId="75D9299C" w14:textId="77777777" w:rsidR="00B87B2F" w:rsidRDefault="00B87B2F" w:rsidP="00B87B2F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E5D85DC" w14:textId="77777777" w:rsidR="00E460A1" w:rsidRDefault="00E460A1"/>
    <w:sectPr w:rsidR="00E46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A1"/>
    <w:rsid w:val="00002175"/>
    <w:rsid w:val="00AB18AE"/>
    <w:rsid w:val="00B87B2F"/>
    <w:rsid w:val="00D373BF"/>
    <w:rsid w:val="00E4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A393"/>
  <w15:chartTrackingRefBased/>
  <w15:docId w15:val="{1404378A-1DBD-48C7-96A9-31CAF993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B2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konita Basumatary</dc:creator>
  <cp:keywords/>
  <dc:description/>
  <cp:lastModifiedBy>konita Basumatary</cp:lastModifiedBy>
  <cp:revision>7</cp:revision>
  <dcterms:created xsi:type="dcterms:W3CDTF">2023-01-24T12:18:00Z</dcterms:created>
  <dcterms:modified xsi:type="dcterms:W3CDTF">2023-02-18T15:40:00Z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90769cd0fcb2556469f3b5bdf5cb1a7332c4c6b87dbb754f489ee0ba33b91233</vt:lpwstr>
  </property>
</Properties>
</file>