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5A5D" w14:textId="77777777" w:rsidR="00044F0E" w:rsidRDefault="00044F0E" w:rsidP="00044F0E">
      <w:pPr>
        <w:pStyle w:val="ListParagraph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-144" w:firstLineChars="72" w:firstLine="14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Table 4: Regression analysis Predicting perceived Dengue risk and Dengue prevention practice</w:t>
      </w:r>
    </w:p>
    <w:tbl>
      <w:tblPr>
        <w:tblW w:w="495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5"/>
        <w:gridCol w:w="1649"/>
        <w:gridCol w:w="1417"/>
        <w:gridCol w:w="1082"/>
        <w:gridCol w:w="1519"/>
        <w:gridCol w:w="1184"/>
      </w:tblGrid>
      <w:tr w:rsidR="00044F0E" w14:paraId="79D46897" w14:textId="77777777" w:rsidTr="001E2553">
        <w:trPr>
          <w:cantSplit/>
        </w:trPr>
        <w:tc>
          <w:tcPr>
            <w:tcW w:w="1307" w:type="pct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F7385E3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Variables</w:t>
            </w:r>
          </w:p>
        </w:tc>
        <w:tc>
          <w:tcPr>
            <w:tcW w:w="3693" w:type="pct"/>
            <w:gridSpan w:val="5"/>
            <w:tcBorders>
              <w:top w:val="single" w:sz="4" w:space="0" w:color="auto"/>
            </w:tcBorders>
            <w:hideMark/>
          </w:tcPr>
          <w:p w14:paraId="3DE44914" w14:textId="77777777" w:rsidR="00044F0E" w:rsidRPr="00BF1CFA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1C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Dengue risk </w:t>
            </w:r>
          </w:p>
        </w:tc>
      </w:tr>
      <w:tr w:rsidR="00044F0E" w14:paraId="5F4551AB" w14:textId="77777777" w:rsidTr="001E2553">
        <w:trPr>
          <w:cantSplit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  <w:hideMark/>
          </w:tcPr>
          <w:p w14:paraId="64BD715F" w14:textId="77777777" w:rsidR="00044F0E" w:rsidRDefault="00044F0E" w:rsidP="001E255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pct"/>
            <w:tcBorders>
              <w:bottom w:val="single" w:sz="4" w:space="0" w:color="auto"/>
            </w:tcBorders>
            <w:hideMark/>
          </w:tcPr>
          <w:p w14:paraId="52B347EA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764" w:type="pct"/>
            <w:tcBorders>
              <w:bottom w:val="single" w:sz="4" w:space="0" w:color="auto"/>
            </w:tcBorders>
            <w:hideMark/>
          </w:tcPr>
          <w:p w14:paraId="42DAC642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</w:t>
            </w:r>
          </w:p>
        </w:tc>
        <w:tc>
          <w:tcPr>
            <w:tcW w:w="583" w:type="pct"/>
            <w:tcBorders>
              <w:bottom w:val="single" w:sz="4" w:space="0" w:color="auto"/>
            </w:tcBorders>
            <w:hideMark/>
          </w:tcPr>
          <w:p w14:paraId="5DF49B2E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819" w:type="pct"/>
            <w:tcBorders>
              <w:bottom w:val="single" w:sz="4" w:space="0" w:color="auto"/>
            </w:tcBorders>
            <w:hideMark/>
          </w:tcPr>
          <w:p w14:paraId="0BF21F50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ꞵ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62A7ED3E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-value</w:t>
            </w:r>
          </w:p>
        </w:tc>
      </w:tr>
      <w:tr w:rsidR="00044F0E" w14:paraId="14C4D961" w14:textId="77777777" w:rsidTr="001E2553">
        <w:trPr>
          <w:cantSplit/>
        </w:trPr>
        <w:tc>
          <w:tcPr>
            <w:tcW w:w="130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015AE76A" w14:textId="77777777" w:rsidR="00044F0E" w:rsidRPr="00BF1CFA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F1CF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Dengue prevention practice</w:t>
            </w:r>
          </w:p>
        </w:tc>
        <w:tc>
          <w:tcPr>
            <w:tcW w:w="88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6C7C44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A0089">
              <w:rPr>
                <w:rFonts w:ascii="Times New Roman" w:hAnsi="Times New Roman" w:cs="Times New Roman"/>
                <w:sz w:val="20"/>
                <w:szCs w:val="20"/>
              </w:rPr>
              <w:t>.34</w:t>
            </w:r>
          </w:p>
        </w:tc>
        <w:tc>
          <w:tcPr>
            <w:tcW w:w="76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E7FD5E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A0089">
              <w:rPr>
                <w:rFonts w:ascii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58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EFDB1F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0089">
              <w:rPr>
                <w:rFonts w:ascii="Times New Roman" w:hAnsi="Times New Roman" w:cs="Times New Roman"/>
                <w:sz w:val="20"/>
                <w:szCs w:val="20"/>
              </w:rPr>
              <w:t>17.18</w:t>
            </w:r>
          </w:p>
        </w:tc>
        <w:tc>
          <w:tcPr>
            <w:tcW w:w="8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B61FDB" w14:textId="77777777" w:rsidR="00044F0E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left="60" w:right="6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47602246"/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FA0089">
              <w:rPr>
                <w:rFonts w:ascii="Times New Roman" w:hAnsi="Times New Roman" w:cs="Times New Roman"/>
                <w:sz w:val="20"/>
                <w:szCs w:val="20"/>
              </w:rPr>
              <w:t>.42</w:t>
            </w:r>
            <w:bookmarkEnd w:id="0"/>
          </w:p>
        </w:tc>
        <w:tc>
          <w:tcPr>
            <w:tcW w:w="63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F10E78" w14:textId="77777777" w:rsidR="00044F0E" w:rsidRPr="006C24A0" w:rsidRDefault="00044F0E" w:rsidP="001E2553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_Hlk147602255"/>
            <w:r w:rsidRPr="006C2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  <w:bookmarkEnd w:id="1"/>
          </w:p>
        </w:tc>
      </w:tr>
    </w:tbl>
    <w:p w14:paraId="5ED41229" w14:textId="77777777" w:rsidR="00044F0E" w:rsidRDefault="00044F0E" w:rsidP="00044F0E">
      <w:pPr>
        <w:pStyle w:val="ListParagraph"/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i/>
          <w:iCs/>
          <w:sz w:val="20"/>
          <w:szCs w:val="20"/>
        </w:rPr>
        <w:t>Note:</w:t>
      </w:r>
      <w:r>
        <w:rPr>
          <w:rFonts w:ascii="Times New Roman" w:eastAsia="Calibri" w:hAnsi="Times New Roman" w:cs="Times New Roman"/>
          <w:sz w:val="20"/>
          <w:szCs w:val="20"/>
        </w:rPr>
        <w:t xml:space="preserve"> B=unstandardized regression coefficient; SE=Standard error; β=standardized regression coefficient; Bold indicates significant; </w:t>
      </w:r>
      <w:r>
        <w:rPr>
          <w:rFonts w:ascii="Times New Roman" w:eastAsia="Calibri" w:hAnsi="Times New Roman" w:cs="Times New Roman"/>
          <w:sz w:val="20"/>
          <w:szCs w:val="20"/>
          <w:vertAlign w:val="superscript"/>
        </w:rPr>
        <w:t>†</w:t>
      </w:r>
      <w:proofErr w:type="gramStart"/>
      <w:r>
        <w:rPr>
          <w:rFonts w:ascii="Times New Roman" w:eastAsia="Calibri" w:hAnsi="Times New Roman" w:cs="Times New Roman"/>
          <w:sz w:val="20"/>
          <w:szCs w:val="20"/>
        </w:rPr>
        <w:t>F</w:t>
      </w:r>
      <w:r>
        <w:rPr>
          <w:rFonts w:ascii="Times New Roman" w:eastAsia="Calibri" w:hAnsi="Times New Roman" w:cs="Times New Roman"/>
          <w:sz w:val="20"/>
          <w:szCs w:val="20"/>
          <w:vertAlign w:val="subscript"/>
        </w:rPr>
        <w:t>(</w:t>
      </w:r>
      <w:proofErr w:type="gramEnd"/>
      <w:r>
        <w:rPr>
          <w:rFonts w:ascii="Times New Roman" w:eastAsia="Calibri" w:hAnsi="Times New Roman" w:cs="Times New Roman"/>
          <w:sz w:val="20"/>
          <w:szCs w:val="20"/>
          <w:vertAlign w:val="subscript"/>
        </w:rPr>
        <w:t>1,1356)</w:t>
      </w:r>
      <w:r>
        <w:rPr>
          <w:rFonts w:ascii="Times New Roman" w:eastAsia="Calibri" w:hAnsi="Times New Roman" w:cs="Times New Roman"/>
          <w:sz w:val="20"/>
          <w:szCs w:val="20"/>
        </w:rPr>
        <w:t>= 295.04;  p&lt;0.001, R</w:t>
      </w:r>
      <w:r>
        <w:rPr>
          <w:rFonts w:ascii="Times New Roman" w:eastAsia="Calibri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eastAsia="Calibri" w:hAnsi="Times New Roman" w:cs="Times New Roman"/>
          <w:sz w:val="20"/>
          <w:szCs w:val="20"/>
          <w:vertAlign w:val="subscript"/>
        </w:rPr>
        <w:t>Adj</w:t>
      </w:r>
      <w:r>
        <w:rPr>
          <w:rFonts w:ascii="Times New Roman" w:eastAsia="Calibri" w:hAnsi="Times New Roman" w:cs="Times New Roman"/>
          <w:sz w:val="20"/>
          <w:szCs w:val="20"/>
        </w:rPr>
        <w:t>=0.178.</w:t>
      </w:r>
    </w:p>
    <w:p w14:paraId="1D0BCEE0" w14:textId="77777777" w:rsidR="008A458A" w:rsidRDefault="008A458A"/>
    <w:sectPr w:rsidR="008A4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0E"/>
    <w:rsid w:val="00044F0E"/>
    <w:rsid w:val="007A0A4F"/>
    <w:rsid w:val="007A277C"/>
    <w:rsid w:val="008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8BAD94"/>
  <w15:chartTrackingRefBased/>
  <w15:docId w15:val="{D609FC3E-2164-4792-9D6D-B1E9C372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F0E"/>
    <w:pPr>
      <w:spacing w:line="252" w:lineRule="auto"/>
    </w:pPr>
    <w:rPr>
      <w:kern w:val="0"/>
      <w:szCs w:val="28"/>
      <w:lang w:bidi="bn-B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318</Characters>
  <Application>Microsoft Office Word</Application>
  <DocSecurity>0</DocSecurity>
  <Lines>17</Lines>
  <Paragraphs>15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bakkar siddique</dc:creator>
  <cp:keywords/>
  <dc:description/>
  <cp:lastModifiedBy>abu bakkar siddique</cp:lastModifiedBy>
  <cp:revision>2</cp:revision>
  <dcterms:created xsi:type="dcterms:W3CDTF">2023-11-16T19:34:00Z</dcterms:created>
  <dcterms:modified xsi:type="dcterms:W3CDTF">2023-11-16T19:35:00Z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6e0a9200-1480-4bab-8563-34e8fedaf990</vt:lpwstr>
  </property>
</Properties>
</file>