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2A9C6" w14:textId="77777777" w:rsidR="00181F0C" w:rsidRPr="00F54825" w:rsidRDefault="00181F0C" w:rsidP="00181F0C">
      <w:pPr>
        <w:autoSpaceDE w:val="0"/>
        <w:autoSpaceDN w:val="0"/>
        <w:adjustRightInd w:val="0"/>
        <w:jc w:val="both"/>
        <w:rPr>
          <w:rFonts w:ascii="AdvTT86d47313" w:hAnsi="AdvTT86d47313" w:cs="AdvTT86d47313"/>
          <w:b/>
          <w:bCs/>
          <w:color w:val="000000" w:themeColor="text1"/>
          <w:sz w:val="28"/>
          <w:szCs w:val="28"/>
          <w:lang w:val="en-GB"/>
        </w:rPr>
      </w:pPr>
      <w:r w:rsidRPr="00F54825">
        <w:rPr>
          <w:rFonts w:ascii="AdvTT86d47313" w:hAnsi="AdvTT86d47313" w:cs="AdvTT86d47313"/>
          <w:b/>
          <w:bCs/>
          <w:color w:val="000000" w:themeColor="text1"/>
          <w:sz w:val="28"/>
          <w:szCs w:val="28"/>
          <w:lang w:val="en-GB"/>
        </w:rPr>
        <w:t>Figure 1</w:t>
      </w:r>
      <w:r>
        <w:rPr>
          <w:rFonts w:ascii="AdvTT86d47313" w:hAnsi="AdvTT86d47313" w:cs="AdvTT86d47313"/>
          <w:b/>
          <w:bCs/>
          <w:color w:val="000000" w:themeColor="text1"/>
          <w:sz w:val="28"/>
          <w:szCs w:val="28"/>
          <w:lang w:val="en-GB"/>
        </w:rPr>
        <w:t>: Predictive Margins of Total Cholesterol with the main dietary risk factors</w:t>
      </w:r>
      <w:r w:rsidRPr="00F54825">
        <w:rPr>
          <w:rFonts w:ascii="AdvTT86d47313" w:hAnsi="AdvTT86d47313" w:cs="AdvTT86d47313"/>
          <w:b/>
          <w:bCs/>
          <w:color w:val="000000" w:themeColor="text1"/>
          <w:sz w:val="28"/>
          <w:szCs w:val="28"/>
          <w:lang w:val="en-GB"/>
        </w:rPr>
        <w:t xml:space="preserve"> </w:t>
      </w:r>
    </w:p>
    <w:p w14:paraId="6087F389" w14:textId="77777777" w:rsidR="00181F0C" w:rsidRPr="00F54825" w:rsidRDefault="00181F0C" w:rsidP="00181F0C">
      <w:pPr>
        <w:autoSpaceDE w:val="0"/>
        <w:autoSpaceDN w:val="0"/>
        <w:adjustRightInd w:val="0"/>
        <w:jc w:val="center"/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</w:pPr>
      <w:r w:rsidRPr="00F54825"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  <w:t>1.</w:t>
      </w:r>
      <w:r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  <w:t xml:space="preserve"> </w:t>
      </w:r>
      <w:r w:rsidRPr="00F54825"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  <w:t>A</w:t>
      </w:r>
    </w:p>
    <w:p w14:paraId="5A96AA1B" w14:textId="77777777" w:rsidR="00181F0C" w:rsidRPr="00F54825" w:rsidRDefault="00181F0C" w:rsidP="00181F0C">
      <w:pPr>
        <w:autoSpaceDE w:val="0"/>
        <w:autoSpaceDN w:val="0"/>
        <w:adjustRightInd w:val="0"/>
        <w:jc w:val="center"/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</w:pPr>
      <w:r w:rsidRPr="00F54825">
        <w:rPr>
          <w:noProof/>
          <w:color w:val="000000" w:themeColor="text1"/>
        </w:rPr>
        <w:drawing>
          <wp:inline distT="0" distB="0" distL="0" distR="0" wp14:anchorId="1371C0A9" wp14:editId="0DF8CAD8">
            <wp:extent cx="3865418" cy="2811214"/>
            <wp:effectExtent l="0" t="0" r="0" b="0"/>
            <wp:docPr id="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A26EE8E-6B28-D844-9282-ED3C3BF0BC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3A26EE8E-6B28-D844-9282-ED3C3BF0BC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3477" cy="284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B7C1" w14:textId="77777777" w:rsidR="00181F0C" w:rsidRPr="00F54825" w:rsidRDefault="00181F0C" w:rsidP="00181F0C">
      <w:pPr>
        <w:autoSpaceDE w:val="0"/>
        <w:autoSpaceDN w:val="0"/>
        <w:adjustRightInd w:val="0"/>
        <w:jc w:val="both"/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267E612C" w14:textId="77777777" w:rsidR="00181F0C" w:rsidRPr="00F54825" w:rsidRDefault="00181F0C" w:rsidP="00181F0C">
      <w:pPr>
        <w:autoSpaceDE w:val="0"/>
        <w:autoSpaceDN w:val="0"/>
        <w:adjustRightInd w:val="0"/>
        <w:jc w:val="center"/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</w:pPr>
      <w:r w:rsidRPr="00F54825"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  <w:t>1.B</w:t>
      </w:r>
    </w:p>
    <w:p w14:paraId="5962AAB3" w14:textId="77777777" w:rsidR="00181F0C" w:rsidRPr="00F54825" w:rsidRDefault="00181F0C" w:rsidP="00181F0C">
      <w:pPr>
        <w:autoSpaceDE w:val="0"/>
        <w:autoSpaceDN w:val="0"/>
        <w:adjustRightInd w:val="0"/>
        <w:jc w:val="center"/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</w:pPr>
      <w:r w:rsidRPr="00F54825">
        <w:rPr>
          <w:noProof/>
          <w:color w:val="000000" w:themeColor="text1"/>
        </w:rPr>
        <w:drawing>
          <wp:inline distT="0" distB="0" distL="0" distR="0" wp14:anchorId="1C8A83D5" wp14:editId="08F0412C">
            <wp:extent cx="3871912" cy="2815936"/>
            <wp:effectExtent l="0" t="0" r="1905" b="3810"/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6651687-D030-4A4F-8F63-D337BF3A06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26651687-D030-4A4F-8F63-D337BF3A06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2266" cy="28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8D70" w14:textId="77777777" w:rsidR="00181F0C" w:rsidRPr="00F54825" w:rsidRDefault="00181F0C" w:rsidP="00181F0C">
      <w:pPr>
        <w:autoSpaceDE w:val="0"/>
        <w:autoSpaceDN w:val="0"/>
        <w:adjustRightInd w:val="0"/>
        <w:jc w:val="both"/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3CADD78E" w14:textId="77777777" w:rsidR="00181F0C" w:rsidRPr="00F54825" w:rsidRDefault="00181F0C" w:rsidP="00181F0C">
      <w:pPr>
        <w:autoSpaceDE w:val="0"/>
        <w:autoSpaceDN w:val="0"/>
        <w:adjustRightInd w:val="0"/>
        <w:jc w:val="center"/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74334291" w14:textId="77777777" w:rsidR="00181F0C" w:rsidRPr="00F54825" w:rsidRDefault="00181F0C" w:rsidP="00181F0C">
      <w:pPr>
        <w:autoSpaceDE w:val="0"/>
        <w:autoSpaceDN w:val="0"/>
        <w:adjustRightInd w:val="0"/>
        <w:jc w:val="center"/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6D8DA8AA" w14:textId="77777777" w:rsidR="00181F0C" w:rsidRDefault="00181F0C" w:rsidP="00181F0C">
      <w:pPr>
        <w:autoSpaceDE w:val="0"/>
        <w:autoSpaceDN w:val="0"/>
        <w:adjustRightInd w:val="0"/>
        <w:jc w:val="center"/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6E8C627D" w14:textId="77777777" w:rsidR="00181F0C" w:rsidRDefault="00181F0C" w:rsidP="00181F0C">
      <w:pPr>
        <w:autoSpaceDE w:val="0"/>
        <w:autoSpaceDN w:val="0"/>
        <w:adjustRightInd w:val="0"/>
        <w:jc w:val="center"/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1AAB426F" w14:textId="77777777" w:rsidR="00181F0C" w:rsidRDefault="00181F0C" w:rsidP="00181F0C">
      <w:pPr>
        <w:autoSpaceDE w:val="0"/>
        <w:autoSpaceDN w:val="0"/>
        <w:adjustRightInd w:val="0"/>
        <w:jc w:val="center"/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37205AE4" w14:textId="77777777" w:rsidR="00181F0C" w:rsidRPr="00F54825" w:rsidRDefault="00181F0C" w:rsidP="00181F0C">
      <w:pPr>
        <w:autoSpaceDE w:val="0"/>
        <w:autoSpaceDN w:val="0"/>
        <w:adjustRightInd w:val="0"/>
        <w:jc w:val="center"/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6F4BAA00" w14:textId="77777777" w:rsidR="00181F0C" w:rsidRPr="00F54825" w:rsidRDefault="00181F0C" w:rsidP="00181F0C">
      <w:pPr>
        <w:autoSpaceDE w:val="0"/>
        <w:autoSpaceDN w:val="0"/>
        <w:adjustRightInd w:val="0"/>
        <w:jc w:val="center"/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44C5C5A6" w14:textId="77777777" w:rsidR="00181F0C" w:rsidRPr="00F54825" w:rsidRDefault="00181F0C" w:rsidP="00181F0C">
      <w:pPr>
        <w:autoSpaceDE w:val="0"/>
        <w:autoSpaceDN w:val="0"/>
        <w:adjustRightInd w:val="0"/>
        <w:jc w:val="center"/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</w:pPr>
      <w:r w:rsidRPr="00F54825"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  <w:t>1.C</w:t>
      </w:r>
    </w:p>
    <w:p w14:paraId="723C50B0" w14:textId="77777777" w:rsidR="00181F0C" w:rsidRPr="00F54825" w:rsidRDefault="00181F0C" w:rsidP="00181F0C">
      <w:pPr>
        <w:autoSpaceDE w:val="0"/>
        <w:autoSpaceDN w:val="0"/>
        <w:adjustRightInd w:val="0"/>
        <w:jc w:val="both"/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</w:pPr>
    </w:p>
    <w:p w14:paraId="0EF0528C" w14:textId="77777777" w:rsidR="00181F0C" w:rsidRPr="00F54825" w:rsidRDefault="00181F0C" w:rsidP="0023580F">
      <w:pPr>
        <w:autoSpaceDE w:val="0"/>
        <w:autoSpaceDN w:val="0"/>
        <w:adjustRightInd w:val="0"/>
        <w:jc w:val="center"/>
        <w:rPr>
          <w:rFonts w:ascii="AdvTT86d47313" w:hAnsi="AdvTT86d47313" w:cs="AdvTT86d47313"/>
          <w:b/>
          <w:bCs/>
          <w:color w:val="000000" w:themeColor="text1"/>
          <w:sz w:val="28"/>
          <w:szCs w:val="28"/>
          <w:u w:val="single"/>
          <w:lang w:val="en-GB"/>
        </w:rPr>
      </w:pPr>
      <w:r w:rsidRPr="00F54825">
        <w:rPr>
          <w:noProof/>
          <w:color w:val="000000" w:themeColor="text1"/>
        </w:rPr>
        <w:drawing>
          <wp:inline distT="0" distB="0" distL="0" distR="0" wp14:anchorId="0400F0B5" wp14:editId="331EFA50">
            <wp:extent cx="4142740" cy="3012902"/>
            <wp:effectExtent l="0" t="0" r="0" b="0"/>
            <wp:docPr id="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D0F478B-5F4E-C045-8E93-5F7081B4E0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D0F478B-5F4E-C045-8E93-5F7081B4E0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647" cy="30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F0C" w:rsidRPr="00F54825" w:rsidSect="00AC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vTT86d4731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0C"/>
    <w:rsid w:val="00181F0C"/>
    <w:rsid w:val="0023580F"/>
    <w:rsid w:val="00BD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16F8"/>
  <w15:chartTrackingRefBased/>
  <w15:docId w15:val="{F6067EE1-3EAC-4324-B5D0-B7584332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F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2021-02-18T10:11:00Z</dcterms:created>
  <dcterms:modified xsi:type="dcterms:W3CDTF">2021-02-18T10:12:00Z</dcterms:modified>
</cp:coreProperties>
</file>