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-Accent3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770"/>
        <w:gridCol w:w="940"/>
        <w:gridCol w:w="903"/>
        <w:gridCol w:w="990"/>
        <w:gridCol w:w="998"/>
        <w:gridCol w:w="895"/>
        <w:gridCol w:w="900"/>
        <w:gridCol w:w="899"/>
      </w:tblGrid>
      <w:tr w:rsidR="00D45E57" w:rsidRPr="000D1926" w14:paraId="5A730C93" w14:textId="77777777" w:rsidTr="00713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7" w:type="dxa"/>
            <w:gridSpan w:val="9"/>
            <w:hideMark/>
          </w:tcPr>
          <w:p w14:paraId="0AC8F531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Table 1: Percentage distribution of household sanitation facility by background characteristics of household</w:t>
            </w:r>
          </w:p>
        </w:tc>
      </w:tr>
      <w:tr w:rsidR="00D45E57" w:rsidRPr="000D1926" w14:paraId="5C41CBAB" w14:textId="77777777" w:rsidTr="0071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hideMark/>
          </w:tcPr>
          <w:p w14:paraId="0AB650F3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Background characteristics</w:t>
            </w:r>
          </w:p>
        </w:tc>
        <w:tc>
          <w:tcPr>
            <w:tcW w:w="1710" w:type="dxa"/>
            <w:gridSpan w:val="2"/>
            <w:noWrap/>
            <w:hideMark/>
          </w:tcPr>
          <w:p w14:paraId="0F4C4330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2007 (n=10,400)</w:t>
            </w:r>
          </w:p>
        </w:tc>
        <w:tc>
          <w:tcPr>
            <w:tcW w:w="1893" w:type="dxa"/>
            <w:gridSpan w:val="2"/>
            <w:hideMark/>
          </w:tcPr>
          <w:p w14:paraId="7BBA31CB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2011 (n=17,141)</w:t>
            </w:r>
          </w:p>
        </w:tc>
        <w:tc>
          <w:tcPr>
            <w:tcW w:w="1890" w:type="dxa"/>
            <w:gridSpan w:val="2"/>
            <w:hideMark/>
          </w:tcPr>
          <w:p w14:paraId="31154324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2014 (n=17,300)</w:t>
            </w:r>
          </w:p>
        </w:tc>
        <w:tc>
          <w:tcPr>
            <w:tcW w:w="1799" w:type="dxa"/>
            <w:gridSpan w:val="2"/>
            <w:hideMark/>
          </w:tcPr>
          <w:p w14:paraId="17BD8270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2017-18 (n=19,457)</w:t>
            </w:r>
          </w:p>
        </w:tc>
      </w:tr>
      <w:tr w:rsidR="00D45E57" w:rsidRPr="000D1926" w14:paraId="3501A8D4" w14:textId="77777777" w:rsidTr="00713A17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hideMark/>
          </w:tcPr>
          <w:p w14:paraId="632F35D0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770" w:type="dxa"/>
            <w:hideMark/>
          </w:tcPr>
          <w:p w14:paraId="25304C79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Improved</w:t>
            </w:r>
          </w:p>
        </w:tc>
        <w:tc>
          <w:tcPr>
            <w:tcW w:w="940" w:type="dxa"/>
            <w:hideMark/>
          </w:tcPr>
          <w:p w14:paraId="48F2849D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Not improved</w:t>
            </w:r>
          </w:p>
        </w:tc>
        <w:tc>
          <w:tcPr>
            <w:tcW w:w="903" w:type="dxa"/>
            <w:hideMark/>
          </w:tcPr>
          <w:p w14:paraId="1AD65FE4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Improved</w:t>
            </w:r>
          </w:p>
        </w:tc>
        <w:tc>
          <w:tcPr>
            <w:tcW w:w="990" w:type="dxa"/>
            <w:hideMark/>
          </w:tcPr>
          <w:p w14:paraId="2D29740A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Not improved</w:t>
            </w:r>
          </w:p>
        </w:tc>
        <w:tc>
          <w:tcPr>
            <w:tcW w:w="998" w:type="dxa"/>
            <w:hideMark/>
          </w:tcPr>
          <w:p w14:paraId="2A555EAE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Improved</w:t>
            </w:r>
          </w:p>
        </w:tc>
        <w:tc>
          <w:tcPr>
            <w:tcW w:w="892" w:type="dxa"/>
            <w:hideMark/>
          </w:tcPr>
          <w:p w14:paraId="281DF1C9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Not improved</w:t>
            </w:r>
          </w:p>
        </w:tc>
        <w:tc>
          <w:tcPr>
            <w:tcW w:w="900" w:type="dxa"/>
            <w:hideMark/>
          </w:tcPr>
          <w:p w14:paraId="1FD164D1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Improved</w:t>
            </w:r>
          </w:p>
        </w:tc>
        <w:tc>
          <w:tcPr>
            <w:tcW w:w="899" w:type="dxa"/>
            <w:hideMark/>
          </w:tcPr>
          <w:p w14:paraId="3F1573A0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Not improved</w:t>
            </w:r>
          </w:p>
        </w:tc>
      </w:tr>
      <w:tr w:rsidR="00713A17" w:rsidRPr="000D1926" w14:paraId="7D098B72" w14:textId="77777777" w:rsidTr="0071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1BB68F7B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Division</w:t>
            </w:r>
          </w:p>
        </w:tc>
        <w:tc>
          <w:tcPr>
            <w:tcW w:w="770" w:type="dxa"/>
            <w:noWrap/>
            <w:hideMark/>
          </w:tcPr>
          <w:p w14:paraId="45AB1995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40" w:type="dxa"/>
            <w:noWrap/>
            <w:hideMark/>
          </w:tcPr>
          <w:p w14:paraId="50012FEF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03" w:type="dxa"/>
            <w:noWrap/>
            <w:hideMark/>
          </w:tcPr>
          <w:p w14:paraId="5898D69D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90" w:type="dxa"/>
            <w:noWrap/>
            <w:hideMark/>
          </w:tcPr>
          <w:p w14:paraId="7A6E295C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98" w:type="dxa"/>
            <w:noWrap/>
            <w:hideMark/>
          </w:tcPr>
          <w:p w14:paraId="6F35B6F0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92" w:type="dxa"/>
            <w:noWrap/>
            <w:hideMark/>
          </w:tcPr>
          <w:p w14:paraId="7AB81397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00" w:type="dxa"/>
            <w:noWrap/>
            <w:hideMark/>
          </w:tcPr>
          <w:p w14:paraId="02D4722F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99" w:type="dxa"/>
            <w:noWrap/>
            <w:hideMark/>
          </w:tcPr>
          <w:p w14:paraId="2B2D1EF6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</w:tr>
      <w:tr w:rsidR="00D45E57" w:rsidRPr="000D1926" w14:paraId="6FA8FB08" w14:textId="77777777" w:rsidTr="00713A17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7237A194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Barisal</w:t>
            </w:r>
          </w:p>
        </w:tc>
        <w:tc>
          <w:tcPr>
            <w:tcW w:w="770" w:type="dxa"/>
            <w:noWrap/>
            <w:hideMark/>
          </w:tcPr>
          <w:p w14:paraId="5B3E8CB2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33.51</w:t>
            </w:r>
          </w:p>
        </w:tc>
        <w:tc>
          <w:tcPr>
            <w:tcW w:w="940" w:type="dxa"/>
            <w:noWrap/>
            <w:hideMark/>
          </w:tcPr>
          <w:p w14:paraId="09A87218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66.49</w:t>
            </w:r>
          </w:p>
        </w:tc>
        <w:tc>
          <w:tcPr>
            <w:tcW w:w="903" w:type="dxa"/>
            <w:noWrap/>
            <w:hideMark/>
          </w:tcPr>
          <w:p w14:paraId="1E2DA5A3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38.40</w:t>
            </w:r>
          </w:p>
        </w:tc>
        <w:tc>
          <w:tcPr>
            <w:tcW w:w="990" w:type="dxa"/>
            <w:noWrap/>
            <w:hideMark/>
          </w:tcPr>
          <w:p w14:paraId="58382A6A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61.6</w:t>
            </w:r>
          </w:p>
        </w:tc>
        <w:tc>
          <w:tcPr>
            <w:tcW w:w="998" w:type="dxa"/>
            <w:noWrap/>
            <w:hideMark/>
          </w:tcPr>
          <w:p w14:paraId="7DC01A4B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52.01</w:t>
            </w:r>
          </w:p>
        </w:tc>
        <w:tc>
          <w:tcPr>
            <w:tcW w:w="892" w:type="dxa"/>
            <w:noWrap/>
            <w:hideMark/>
          </w:tcPr>
          <w:p w14:paraId="4DBD9DC4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47.99</w:t>
            </w:r>
          </w:p>
        </w:tc>
        <w:tc>
          <w:tcPr>
            <w:tcW w:w="900" w:type="dxa"/>
            <w:noWrap/>
            <w:hideMark/>
          </w:tcPr>
          <w:p w14:paraId="7E5A3F0B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47.76</w:t>
            </w:r>
          </w:p>
        </w:tc>
        <w:tc>
          <w:tcPr>
            <w:tcW w:w="899" w:type="dxa"/>
            <w:noWrap/>
            <w:hideMark/>
          </w:tcPr>
          <w:p w14:paraId="673176D7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52.24</w:t>
            </w:r>
          </w:p>
        </w:tc>
      </w:tr>
      <w:tr w:rsidR="00713A17" w:rsidRPr="000D1926" w14:paraId="54C9AB99" w14:textId="77777777" w:rsidTr="0071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40B35572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Chittagong</w:t>
            </w:r>
          </w:p>
        </w:tc>
        <w:tc>
          <w:tcPr>
            <w:tcW w:w="770" w:type="dxa"/>
            <w:noWrap/>
            <w:hideMark/>
          </w:tcPr>
          <w:p w14:paraId="3AE1D3DA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29.62</w:t>
            </w:r>
          </w:p>
        </w:tc>
        <w:tc>
          <w:tcPr>
            <w:tcW w:w="940" w:type="dxa"/>
            <w:noWrap/>
            <w:hideMark/>
          </w:tcPr>
          <w:p w14:paraId="04891915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70.38</w:t>
            </w:r>
          </w:p>
        </w:tc>
        <w:tc>
          <w:tcPr>
            <w:tcW w:w="903" w:type="dxa"/>
            <w:noWrap/>
            <w:hideMark/>
          </w:tcPr>
          <w:p w14:paraId="1A93E7AA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38.50</w:t>
            </w:r>
          </w:p>
        </w:tc>
        <w:tc>
          <w:tcPr>
            <w:tcW w:w="990" w:type="dxa"/>
            <w:noWrap/>
            <w:hideMark/>
          </w:tcPr>
          <w:p w14:paraId="372B1E9A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61.5</w:t>
            </w:r>
          </w:p>
        </w:tc>
        <w:tc>
          <w:tcPr>
            <w:tcW w:w="998" w:type="dxa"/>
            <w:noWrap/>
            <w:hideMark/>
          </w:tcPr>
          <w:p w14:paraId="0C41DC7B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53.06</w:t>
            </w:r>
          </w:p>
        </w:tc>
        <w:tc>
          <w:tcPr>
            <w:tcW w:w="892" w:type="dxa"/>
            <w:noWrap/>
            <w:hideMark/>
          </w:tcPr>
          <w:p w14:paraId="55B408B0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46.94</w:t>
            </w:r>
          </w:p>
        </w:tc>
        <w:tc>
          <w:tcPr>
            <w:tcW w:w="900" w:type="dxa"/>
            <w:noWrap/>
            <w:hideMark/>
          </w:tcPr>
          <w:p w14:paraId="76BE3601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52.68</w:t>
            </w:r>
          </w:p>
        </w:tc>
        <w:tc>
          <w:tcPr>
            <w:tcW w:w="899" w:type="dxa"/>
            <w:noWrap/>
            <w:hideMark/>
          </w:tcPr>
          <w:p w14:paraId="7A2ABE0B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47.32</w:t>
            </w:r>
          </w:p>
        </w:tc>
      </w:tr>
      <w:tr w:rsidR="00D45E57" w:rsidRPr="000D1926" w14:paraId="2F585942" w14:textId="77777777" w:rsidTr="00713A17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57C8F34F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Dhaka</w:t>
            </w:r>
          </w:p>
        </w:tc>
        <w:tc>
          <w:tcPr>
            <w:tcW w:w="770" w:type="dxa"/>
            <w:noWrap/>
            <w:hideMark/>
          </w:tcPr>
          <w:p w14:paraId="532AF8A9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22.74</w:t>
            </w:r>
          </w:p>
        </w:tc>
        <w:tc>
          <w:tcPr>
            <w:tcW w:w="940" w:type="dxa"/>
            <w:noWrap/>
            <w:hideMark/>
          </w:tcPr>
          <w:p w14:paraId="329258DE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77.26</w:t>
            </w:r>
          </w:p>
        </w:tc>
        <w:tc>
          <w:tcPr>
            <w:tcW w:w="903" w:type="dxa"/>
            <w:noWrap/>
            <w:hideMark/>
          </w:tcPr>
          <w:p w14:paraId="3367FE96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29.03</w:t>
            </w:r>
          </w:p>
        </w:tc>
        <w:tc>
          <w:tcPr>
            <w:tcW w:w="990" w:type="dxa"/>
            <w:noWrap/>
            <w:hideMark/>
          </w:tcPr>
          <w:p w14:paraId="379E9456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70.97</w:t>
            </w:r>
          </w:p>
        </w:tc>
        <w:tc>
          <w:tcPr>
            <w:tcW w:w="998" w:type="dxa"/>
            <w:noWrap/>
            <w:hideMark/>
          </w:tcPr>
          <w:p w14:paraId="59AD8AE5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40.62</w:t>
            </w:r>
          </w:p>
        </w:tc>
        <w:tc>
          <w:tcPr>
            <w:tcW w:w="892" w:type="dxa"/>
            <w:noWrap/>
            <w:hideMark/>
          </w:tcPr>
          <w:p w14:paraId="71B6635B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59.38</w:t>
            </w:r>
          </w:p>
        </w:tc>
        <w:tc>
          <w:tcPr>
            <w:tcW w:w="900" w:type="dxa"/>
            <w:noWrap/>
            <w:hideMark/>
          </w:tcPr>
          <w:p w14:paraId="7D0E9709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40.15</w:t>
            </w:r>
          </w:p>
        </w:tc>
        <w:tc>
          <w:tcPr>
            <w:tcW w:w="899" w:type="dxa"/>
            <w:noWrap/>
            <w:hideMark/>
          </w:tcPr>
          <w:p w14:paraId="33C53393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59.85</w:t>
            </w:r>
          </w:p>
        </w:tc>
      </w:tr>
      <w:tr w:rsidR="00713A17" w:rsidRPr="000D1926" w14:paraId="149B09F7" w14:textId="77777777" w:rsidTr="0071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6B64FE0F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Khulna</w:t>
            </w:r>
          </w:p>
        </w:tc>
        <w:tc>
          <w:tcPr>
            <w:tcW w:w="770" w:type="dxa"/>
            <w:noWrap/>
            <w:hideMark/>
          </w:tcPr>
          <w:p w14:paraId="1C73716C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27.32</w:t>
            </w:r>
          </w:p>
        </w:tc>
        <w:tc>
          <w:tcPr>
            <w:tcW w:w="940" w:type="dxa"/>
            <w:noWrap/>
            <w:hideMark/>
          </w:tcPr>
          <w:p w14:paraId="13D30C56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72.68</w:t>
            </w:r>
          </w:p>
        </w:tc>
        <w:tc>
          <w:tcPr>
            <w:tcW w:w="903" w:type="dxa"/>
            <w:noWrap/>
            <w:hideMark/>
          </w:tcPr>
          <w:p w14:paraId="228CF963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35.51</w:t>
            </w:r>
          </w:p>
        </w:tc>
        <w:tc>
          <w:tcPr>
            <w:tcW w:w="990" w:type="dxa"/>
            <w:noWrap/>
            <w:hideMark/>
          </w:tcPr>
          <w:p w14:paraId="15482302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64.49</w:t>
            </w:r>
          </w:p>
        </w:tc>
        <w:tc>
          <w:tcPr>
            <w:tcW w:w="998" w:type="dxa"/>
            <w:noWrap/>
            <w:hideMark/>
          </w:tcPr>
          <w:p w14:paraId="0B73C79D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47.36</w:t>
            </w:r>
          </w:p>
        </w:tc>
        <w:tc>
          <w:tcPr>
            <w:tcW w:w="892" w:type="dxa"/>
            <w:noWrap/>
            <w:hideMark/>
          </w:tcPr>
          <w:p w14:paraId="73BD9B3D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52.64</w:t>
            </w:r>
          </w:p>
        </w:tc>
        <w:tc>
          <w:tcPr>
            <w:tcW w:w="900" w:type="dxa"/>
            <w:noWrap/>
            <w:hideMark/>
          </w:tcPr>
          <w:p w14:paraId="4BF95EC2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49.77</w:t>
            </w:r>
          </w:p>
        </w:tc>
        <w:tc>
          <w:tcPr>
            <w:tcW w:w="899" w:type="dxa"/>
            <w:noWrap/>
            <w:hideMark/>
          </w:tcPr>
          <w:p w14:paraId="38B50C06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50.23</w:t>
            </w:r>
          </w:p>
        </w:tc>
      </w:tr>
      <w:tr w:rsidR="00D45E57" w:rsidRPr="000D1926" w14:paraId="429106AE" w14:textId="77777777" w:rsidTr="00713A17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1AD9FCA9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Rajshahi</w:t>
            </w:r>
          </w:p>
        </w:tc>
        <w:tc>
          <w:tcPr>
            <w:tcW w:w="770" w:type="dxa"/>
            <w:noWrap/>
            <w:hideMark/>
          </w:tcPr>
          <w:p w14:paraId="37BE8E27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22.22</w:t>
            </w:r>
          </w:p>
        </w:tc>
        <w:tc>
          <w:tcPr>
            <w:tcW w:w="940" w:type="dxa"/>
            <w:noWrap/>
            <w:hideMark/>
          </w:tcPr>
          <w:p w14:paraId="24602ED5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77.78</w:t>
            </w:r>
          </w:p>
        </w:tc>
        <w:tc>
          <w:tcPr>
            <w:tcW w:w="903" w:type="dxa"/>
            <w:noWrap/>
            <w:hideMark/>
          </w:tcPr>
          <w:p w14:paraId="18F171DB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35.81</w:t>
            </w:r>
          </w:p>
        </w:tc>
        <w:tc>
          <w:tcPr>
            <w:tcW w:w="990" w:type="dxa"/>
            <w:noWrap/>
            <w:hideMark/>
          </w:tcPr>
          <w:p w14:paraId="01A9952F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64.19</w:t>
            </w:r>
          </w:p>
        </w:tc>
        <w:tc>
          <w:tcPr>
            <w:tcW w:w="998" w:type="dxa"/>
            <w:noWrap/>
            <w:hideMark/>
          </w:tcPr>
          <w:p w14:paraId="61CCEF82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43.97</w:t>
            </w:r>
          </w:p>
        </w:tc>
        <w:tc>
          <w:tcPr>
            <w:tcW w:w="892" w:type="dxa"/>
            <w:noWrap/>
            <w:hideMark/>
          </w:tcPr>
          <w:p w14:paraId="0E0D3A5A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56.03</w:t>
            </w:r>
          </w:p>
        </w:tc>
        <w:tc>
          <w:tcPr>
            <w:tcW w:w="900" w:type="dxa"/>
            <w:noWrap/>
            <w:hideMark/>
          </w:tcPr>
          <w:p w14:paraId="2C8451C2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35.76</w:t>
            </w:r>
          </w:p>
        </w:tc>
        <w:tc>
          <w:tcPr>
            <w:tcW w:w="899" w:type="dxa"/>
            <w:noWrap/>
            <w:hideMark/>
          </w:tcPr>
          <w:p w14:paraId="6B4148C1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64.24</w:t>
            </w:r>
          </w:p>
        </w:tc>
      </w:tr>
      <w:tr w:rsidR="00713A17" w:rsidRPr="000D1926" w14:paraId="151399E2" w14:textId="77777777" w:rsidTr="0071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50BA10B6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Sylhet</w:t>
            </w:r>
          </w:p>
        </w:tc>
        <w:tc>
          <w:tcPr>
            <w:tcW w:w="770" w:type="dxa"/>
            <w:noWrap/>
            <w:hideMark/>
          </w:tcPr>
          <w:p w14:paraId="0D1FE53F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26.68</w:t>
            </w:r>
          </w:p>
        </w:tc>
        <w:tc>
          <w:tcPr>
            <w:tcW w:w="940" w:type="dxa"/>
            <w:noWrap/>
            <w:hideMark/>
          </w:tcPr>
          <w:p w14:paraId="1BAA4E2C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73.32</w:t>
            </w:r>
          </w:p>
        </w:tc>
        <w:tc>
          <w:tcPr>
            <w:tcW w:w="903" w:type="dxa"/>
            <w:noWrap/>
            <w:hideMark/>
          </w:tcPr>
          <w:p w14:paraId="6F85AEDF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31.48</w:t>
            </w:r>
          </w:p>
        </w:tc>
        <w:tc>
          <w:tcPr>
            <w:tcW w:w="990" w:type="dxa"/>
            <w:noWrap/>
            <w:hideMark/>
          </w:tcPr>
          <w:p w14:paraId="76928663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68.52</w:t>
            </w:r>
          </w:p>
        </w:tc>
        <w:tc>
          <w:tcPr>
            <w:tcW w:w="998" w:type="dxa"/>
            <w:noWrap/>
            <w:hideMark/>
          </w:tcPr>
          <w:p w14:paraId="6E3A7B06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41.54</w:t>
            </w:r>
          </w:p>
        </w:tc>
        <w:tc>
          <w:tcPr>
            <w:tcW w:w="892" w:type="dxa"/>
            <w:noWrap/>
            <w:hideMark/>
          </w:tcPr>
          <w:p w14:paraId="548E8725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58.46</w:t>
            </w:r>
          </w:p>
        </w:tc>
        <w:tc>
          <w:tcPr>
            <w:tcW w:w="900" w:type="dxa"/>
            <w:noWrap/>
            <w:hideMark/>
          </w:tcPr>
          <w:p w14:paraId="7AE37AEB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40.57</w:t>
            </w:r>
          </w:p>
        </w:tc>
        <w:tc>
          <w:tcPr>
            <w:tcW w:w="899" w:type="dxa"/>
            <w:noWrap/>
            <w:hideMark/>
          </w:tcPr>
          <w:p w14:paraId="03EF7978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59.43</w:t>
            </w:r>
          </w:p>
        </w:tc>
      </w:tr>
      <w:tr w:rsidR="00D45E57" w:rsidRPr="000D1926" w14:paraId="654BC2E4" w14:textId="77777777" w:rsidTr="00713A1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gridSpan w:val="3"/>
            <w:noWrap/>
            <w:hideMark/>
          </w:tcPr>
          <w:p w14:paraId="2C0329CD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Place of residence</w:t>
            </w:r>
          </w:p>
        </w:tc>
        <w:tc>
          <w:tcPr>
            <w:tcW w:w="903" w:type="dxa"/>
            <w:noWrap/>
            <w:hideMark/>
          </w:tcPr>
          <w:p w14:paraId="106767E1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90" w:type="dxa"/>
            <w:noWrap/>
            <w:hideMark/>
          </w:tcPr>
          <w:p w14:paraId="6A08E460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98" w:type="dxa"/>
            <w:noWrap/>
            <w:hideMark/>
          </w:tcPr>
          <w:p w14:paraId="722E1535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92" w:type="dxa"/>
            <w:noWrap/>
            <w:hideMark/>
          </w:tcPr>
          <w:p w14:paraId="6CF08664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00" w:type="dxa"/>
            <w:noWrap/>
            <w:hideMark/>
          </w:tcPr>
          <w:p w14:paraId="62609925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99" w:type="dxa"/>
            <w:noWrap/>
            <w:hideMark/>
          </w:tcPr>
          <w:p w14:paraId="2EE01328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</w:tr>
      <w:tr w:rsidR="00D45E57" w:rsidRPr="000D1926" w14:paraId="0B314D18" w14:textId="77777777" w:rsidTr="0071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26808B1B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Urban</w:t>
            </w:r>
          </w:p>
        </w:tc>
        <w:tc>
          <w:tcPr>
            <w:tcW w:w="770" w:type="dxa"/>
            <w:noWrap/>
            <w:hideMark/>
          </w:tcPr>
          <w:p w14:paraId="2C656254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37.44</w:t>
            </w:r>
          </w:p>
        </w:tc>
        <w:tc>
          <w:tcPr>
            <w:tcW w:w="940" w:type="dxa"/>
            <w:noWrap/>
            <w:hideMark/>
          </w:tcPr>
          <w:p w14:paraId="4879E9FC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62.56</w:t>
            </w:r>
          </w:p>
        </w:tc>
        <w:tc>
          <w:tcPr>
            <w:tcW w:w="903" w:type="dxa"/>
            <w:noWrap/>
            <w:hideMark/>
          </w:tcPr>
          <w:p w14:paraId="08124E9A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39.57</w:t>
            </w:r>
          </w:p>
        </w:tc>
        <w:tc>
          <w:tcPr>
            <w:tcW w:w="990" w:type="dxa"/>
            <w:noWrap/>
            <w:hideMark/>
          </w:tcPr>
          <w:p w14:paraId="415E2C8F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60.43</w:t>
            </w:r>
          </w:p>
        </w:tc>
        <w:tc>
          <w:tcPr>
            <w:tcW w:w="998" w:type="dxa"/>
            <w:noWrap/>
            <w:hideMark/>
          </w:tcPr>
          <w:p w14:paraId="54E02FC8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48.53</w:t>
            </w:r>
          </w:p>
        </w:tc>
        <w:tc>
          <w:tcPr>
            <w:tcW w:w="892" w:type="dxa"/>
            <w:noWrap/>
            <w:hideMark/>
          </w:tcPr>
          <w:p w14:paraId="3795F096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51.47</w:t>
            </w:r>
          </w:p>
        </w:tc>
        <w:tc>
          <w:tcPr>
            <w:tcW w:w="900" w:type="dxa"/>
            <w:noWrap/>
            <w:hideMark/>
          </w:tcPr>
          <w:p w14:paraId="0E3B77AC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41.80</w:t>
            </w:r>
          </w:p>
        </w:tc>
        <w:tc>
          <w:tcPr>
            <w:tcW w:w="899" w:type="dxa"/>
            <w:noWrap/>
            <w:hideMark/>
          </w:tcPr>
          <w:p w14:paraId="1A6AB869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58.20</w:t>
            </w:r>
          </w:p>
        </w:tc>
      </w:tr>
      <w:tr w:rsidR="00D45E57" w:rsidRPr="000D1926" w14:paraId="7814F6CF" w14:textId="77777777" w:rsidTr="00713A17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7D6746FD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Rural</w:t>
            </w:r>
          </w:p>
        </w:tc>
        <w:tc>
          <w:tcPr>
            <w:tcW w:w="770" w:type="dxa"/>
            <w:noWrap/>
            <w:hideMark/>
          </w:tcPr>
          <w:p w14:paraId="7E1B5DBB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21.97</w:t>
            </w:r>
          </w:p>
        </w:tc>
        <w:tc>
          <w:tcPr>
            <w:tcW w:w="940" w:type="dxa"/>
            <w:noWrap/>
            <w:hideMark/>
          </w:tcPr>
          <w:p w14:paraId="7AE7B8A7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78.03</w:t>
            </w:r>
          </w:p>
        </w:tc>
        <w:tc>
          <w:tcPr>
            <w:tcW w:w="903" w:type="dxa"/>
            <w:noWrap/>
            <w:hideMark/>
          </w:tcPr>
          <w:p w14:paraId="26A3EA43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31.66</w:t>
            </w:r>
          </w:p>
        </w:tc>
        <w:tc>
          <w:tcPr>
            <w:tcW w:w="990" w:type="dxa"/>
            <w:noWrap/>
            <w:hideMark/>
          </w:tcPr>
          <w:p w14:paraId="795ECF19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68.34</w:t>
            </w:r>
          </w:p>
        </w:tc>
        <w:tc>
          <w:tcPr>
            <w:tcW w:w="998" w:type="dxa"/>
            <w:noWrap/>
            <w:hideMark/>
          </w:tcPr>
          <w:p w14:paraId="453BEC37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43.61</w:t>
            </w:r>
          </w:p>
        </w:tc>
        <w:tc>
          <w:tcPr>
            <w:tcW w:w="892" w:type="dxa"/>
            <w:noWrap/>
            <w:hideMark/>
          </w:tcPr>
          <w:p w14:paraId="26E1D6D2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56.39</w:t>
            </w:r>
          </w:p>
        </w:tc>
        <w:tc>
          <w:tcPr>
            <w:tcW w:w="900" w:type="dxa"/>
            <w:noWrap/>
            <w:hideMark/>
          </w:tcPr>
          <w:p w14:paraId="40FAEBCA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43.44</w:t>
            </w:r>
          </w:p>
        </w:tc>
        <w:tc>
          <w:tcPr>
            <w:tcW w:w="899" w:type="dxa"/>
            <w:noWrap/>
            <w:hideMark/>
          </w:tcPr>
          <w:p w14:paraId="75347261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56.56</w:t>
            </w:r>
          </w:p>
        </w:tc>
      </w:tr>
      <w:tr w:rsidR="00D45E57" w:rsidRPr="000D1926" w14:paraId="35515B8C" w14:textId="77777777" w:rsidTr="0071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gridSpan w:val="3"/>
            <w:noWrap/>
            <w:hideMark/>
          </w:tcPr>
          <w:p w14:paraId="574D61E7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Wealth Index</w:t>
            </w:r>
          </w:p>
        </w:tc>
        <w:tc>
          <w:tcPr>
            <w:tcW w:w="903" w:type="dxa"/>
            <w:noWrap/>
            <w:hideMark/>
          </w:tcPr>
          <w:p w14:paraId="4EB1BAC0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90" w:type="dxa"/>
            <w:noWrap/>
            <w:hideMark/>
          </w:tcPr>
          <w:p w14:paraId="13563DCE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98" w:type="dxa"/>
            <w:noWrap/>
            <w:hideMark/>
          </w:tcPr>
          <w:p w14:paraId="6E8DCA72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92" w:type="dxa"/>
            <w:noWrap/>
            <w:hideMark/>
          </w:tcPr>
          <w:p w14:paraId="509C639C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00" w:type="dxa"/>
            <w:noWrap/>
            <w:hideMark/>
          </w:tcPr>
          <w:p w14:paraId="1AA63C9A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99" w:type="dxa"/>
            <w:noWrap/>
            <w:hideMark/>
          </w:tcPr>
          <w:p w14:paraId="766FAD1E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</w:tr>
      <w:tr w:rsidR="00D45E57" w:rsidRPr="000D1926" w14:paraId="0626FD42" w14:textId="77777777" w:rsidTr="00713A1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0D31E93F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Poorest</w:t>
            </w:r>
          </w:p>
        </w:tc>
        <w:tc>
          <w:tcPr>
            <w:tcW w:w="770" w:type="dxa"/>
            <w:noWrap/>
            <w:hideMark/>
          </w:tcPr>
          <w:p w14:paraId="4ECDD221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6.80</w:t>
            </w:r>
          </w:p>
        </w:tc>
        <w:tc>
          <w:tcPr>
            <w:tcW w:w="940" w:type="dxa"/>
            <w:noWrap/>
            <w:hideMark/>
          </w:tcPr>
          <w:p w14:paraId="49031753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93.20</w:t>
            </w:r>
          </w:p>
        </w:tc>
        <w:tc>
          <w:tcPr>
            <w:tcW w:w="903" w:type="dxa"/>
            <w:noWrap/>
            <w:hideMark/>
          </w:tcPr>
          <w:p w14:paraId="16A2B51B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8.80</w:t>
            </w:r>
          </w:p>
        </w:tc>
        <w:tc>
          <w:tcPr>
            <w:tcW w:w="990" w:type="dxa"/>
            <w:noWrap/>
            <w:hideMark/>
          </w:tcPr>
          <w:p w14:paraId="7B0A7A23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91.20</w:t>
            </w:r>
          </w:p>
        </w:tc>
        <w:tc>
          <w:tcPr>
            <w:tcW w:w="998" w:type="dxa"/>
            <w:noWrap/>
            <w:hideMark/>
          </w:tcPr>
          <w:p w14:paraId="5BFC8CCB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18.38</w:t>
            </w:r>
          </w:p>
        </w:tc>
        <w:tc>
          <w:tcPr>
            <w:tcW w:w="892" w:type="dxa"/>
            <w:noWrap/>
            <w:hideMark/>
          </w:tcPr>
          <w:p w14:paraId="02B24029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81.62</w:t>
            </w:r>
          </w:p>
        </w:tc>
        <w:tc>
          <w:tcPr>
            <w:tcW w:w="900" w:type="dxa"/>
            <w:noWrap/>
            <w:hideMark/>
          </w:tcPr>
          <w:p w14:paraId="0B541467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17.02</w:t>
            </w:r>
          </w:p>
        </w:tc>
        <w:tc>
          <w:tcPr>
            <w:tcW w:w="899" w:type="dxa"/>
            <w:noWrap/>
            <w:hideMark/>
          </w:tcPr>
          <w:p w14:paraId="339F6D0B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82.98</w:t>
            </w:r>
          </w:p>
        </w:tc>
      </w:tr>
      <w:tr w:rsidR="00713A17" w:rsidRPr="000D1926" w14:paraId="2365D3F3" w14:textId="77777777" w:rsidTr="0071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20CE6F09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Poorer</w:t>
            </w:r>
          </w:p>
        </w:tc>
        <w:tc>
          <w:tcPr>
            <w:tcW w:w="770" w:type="dxa"/>
            <w:noWrap/>
            <w:hideMark/>
          </w:tcPr>
          <w:p w14:paraId="2A8661E2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12.72</w:t>
            </w:r>
          </w:p>
        </w:tc>
        <w:tc>
          <w:tcPr>
            <w:tcW w:w="940" w:type="dxa"/>
            <w:noWrap/>
            <w:hideMark/>
          </w:tcPr>
          <w:p w14:paraId="0065E061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87.28</w:t>
            </w:r>
          </w:p>
        </w:tc>
        <w:tc>
          <w:tcPr>
            <w:tcW w:w="903" w:type="dxa"/>
            <w:noWrap/>
            <w:hideMark/>
          </w:tcPr>
          <w:p w14:paraId="5F5D86B9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22.75</w:t>
            </w:r>
          </w:p>
        </w:tc>
        <w:tc>
          <w:tcPr>
            <w:tcW w:w="990" w:type="dxa"/>
            <w:noWrap/>
            <w:hideMark/>
          </w:tcPr>
          <w:p w14:paraId="2206401D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77.25</w:t>
            </w:r>
          </w:p>
        </w:tc>
        <w:tc>
          <w:tcPr>
            <w:tcW w:w="998" w:type="dxa"/>
            <w:noWrap/>
            <w:hideMark/>
          </w:tcPr>
          <w:p w14:paraId="64D65AFF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35.48</w:t>
            </w:r>
          </w:p>
        </w:tc>
        <w:tc>
          <w:tcPr>
            <w:tcW w:w="892" w:type="dxa"/>
            <w:noWrap/>
            <w:hideMark/>
          </w:tcPr>
          <w:p w14:paraId="0E6DC6E6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64.52</w:t>
            </w:r>
          </w:p>
        </w:tc>
        <w:tc>
          <w:tcPr>
            <w:tcW w:w="900" w:type="dxa"/>
            <w:noWrap/>
            <w:hideMark/>
          </w:tcPr>
          <w:p w14:paraId="24742C5D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30.97</w:t>
            </w:r>
          </w:p>
        </w:tc>
        <w:tc>
          <w:tcPr>
            <w:tcW w:w="899" w:type="dxa"/>
            <w:noWrap/>
            <w:hideMark/>
          </w:tcPr>
          <w:p w14:paraId="17D6B837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69.03</w:t>
            </w:r>
          </w:p>
        </w:tc>
      </w:tr>
      <w:tr w:rsidR="00D45E57" w:rsidRPr="000D1926" w14:paraId="3D6B566C" w14:textId="77777777" w:rsidTr="00713A1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1480CD13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Middle</w:t>
            </w:r>
          </w:p>
        </w:tc>
        <w:tc>
          <w:tcPr>
            <w:tcW w:w="770" w:type="dxa"/>
            <w:noWrap/>
            <w:hideMark/>
          </w:tcPr>
          <w:p w14:paraId="2C48036E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20.40</w:t>
            </w:r>
          </w:p>
        </w:tc>
        <w:tc>
          <w:tcPr>
            <w:tcW w:w="940" w:type="dxa"/>
            <w:noWrap/>
            <w:hideMark/>
          </w:tcPr>
          <w:p w14:paraId="61B86F45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79.60</w:t>
            </w:r>
          </w:p>
        </w:tc>
        <w:tc>
          <w:tcPr>
            <w:tcW w:w="903" w:type="dxa"/>
            <w:noWrap/>
            <w:hideMark/>
          </w:tcPr>
          <w:p w14:paraId="7B91A1E0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33.46</w:t>
            </w:r>
          </w:p>
        </w:tc>
        <w:tc>
          <w:tcPr>
            <w:tcW w:w="990" w:type="dxa"/>
            <w:noWrap/>
            <w:hideMark/>
          </w:tcPr>
          <w:p w14:paraId="1CFBF93A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66.54</w:t>
            </w:r>
          </w:p>
        </w:tc>
        <w:tc>
          <w:tcPr>
            <w:tcW w:w="998" w:type="dxa"/>
            <w:noWrap/>
            <w:hideMark/>
          </w:tcPr>
          <w:p w14:paraId="0994DA73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50.69</w:t>
            </w:r>
          </w:p>
        </w:tc>
        <w:tc>
          <w:tcPr>
            <w:tcW w:w="892" w:type="dxa"/>
            <w:noWrap/>
            <w:hideMark/>
          </w:tcPr>
          <w:p w14:paraId="2E8D1FFB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49.31</w:t>
            </w:r>
          </w:p>
        </w:tc>
        <w:tc>
          <w:tcPr>
            <w:tcW w:w="900" w:type="dxa"/>
            <w:noWrap/>
            <w:hideMark/>
          </w:tcPr>
          <w:p w14:paraId="7710AE7B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50.25</w:t>
            </w:r>
          </w:p>
        </w:tc>
        <w:tc>
          <w:tcPr>
            <w:tcW w:w="899" w:type="dxa"/>
            <w:noWrap/>
            <w:hideMark/>
          </w:tcPr>
          <w:p w14:paraId="56029DC4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49.75</w:t>
            </w:r>
          </w:p>
        </w:tc>
      </w:tr>
      <w:tr w:rsidR="00713A17" w:rsidRPr="000D1926" w14:paraId="17686406" w14:textId="77777777" w:rsidTr="0071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59DF4E7D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Richer</w:t>
            </w:r>
          </w:p>
        </w:tc>
        <w:tc>
          <w:tcPr>
            <w:tcW w:w="770" w:type="dxa"/>
            <w:noWrap/>
            <w:hideMark/>
          </w:tcPr>
          <w:p w14:paraId="66D308C5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34.06</w:t>
            </w:r>
          </w:p>
        </w:tc>
        <w:tc>
          <w:tcPr>
            <w:tcW w:w="940" w:type="dxa"/>
            <w:noWrap/>
            <w:hideMark/>
          </w:tcPr>
          <w:p w14:paraId="490454F8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65.94</w:t>
            </w:r>
          </w:p>
        </w:tc>
        <w:tc>
          <w:tcPr>
            <w:tcW w:w="903" w:type="dxa"/>
            <w:noWrap/>
            <w:hideMark/>
          </w:tcPr>
          <w:p w14:paraId="463C7B0C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46.55</w:t>
            </w:r>
          </w:p>
        </w:tc>
        <w:tc>
          <w:tcPr>
            <w:tcW w:w="990" w:type="dxa"/>
            <w:noWrap/>
            <w:hideMark/>
          </w:tcPr>
          <w:p w14:paraId="194943BE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53.45</w:t>
            </w:r>
          </w:p>
        </w:tc>
        <w:tc>
          <w:tcPr>
            <w:tcW w:w="998" w:type="dxa"/>
            <w:noWrap/>
            <w:hideMark/>
          </w:tcPr>
          <w:p w14:paraId="2AB89555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53.70</w:t>
            </w:r>
          </w:p>
        </w:tc>
        <w:tc>
          <w:tcPr>
            <w:tcW w:w="892" w:type="dxa"/>
            <w:noWrap/>
            <w:hideMark/>
          </w:tcPr>
          <w:p w14:paraId="0645B865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46.30</w:t>
            </w:r>
          </w:p>
        </w:tc>
        <w:tc>
          <w:tcPr>
            <w:tcW w:w="900" w:type="dxa"/>
            <w:noWrap/>
            <w:hideMark/>
          </w:tcPr>
          <w:p w14:paraId="3BBFBE5A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50.83</w:t>
            </w:r>
          </w:p>
        </w:tc>
        <w:tc>
          <w:tcPr>
            <w:tcW w:w="899" w:type="dxa"/>
            <w:noWrap/>
            <w:hideMark/>
          </w:tcPr>
          <w:p w14:paraId="45F65D5C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49.17</w:t>
            </w:r>
          </w:p>
        </w:tc>
      </w:tr>
      <w:tr w:rsidR="00D45E57" w:rsidRPr="000D1926" w14:paraId="2F112054" w14:textId="77777777" w:rsidTr="00713A1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1AD1E63D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Richest</w:t>
            </w:r>
          </w:p>
        </w:tc>
        <w:tc>
          <w:tcPr>
            <w:tcW w:w="770" w:type="dxa"/>
            <w:noWrap/>
            <w:hideMark/>
          </w:tcPr>
          <w:p w14:paraId="017A8483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56.73</w:t>
            </w:r>
          </w:p>
        </w:tc>
        <w:tc>
          <w:tcPr>
            <w:tcW w:w="940" w:type="dxa"/>
            <w:noWrap/>
            <w:hideMark/>
          </w:tcPr>
          <w:p w14:paraId="543A3A9B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43.27</w:t>
            </w:r>
          </w:p>
        </w:tc>
        <w:tc>
          <w:tcPr>
            <w:tcW w:w="903" w:type="dxa"/>
            <w:noWrap/>
            <w:hideMark/>
          </w:tcPr>
          <w:p w14:paraId="58E71BCF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60.81</w:t>
            </w:r>
          </w:p>
        </w:tc>
        <w:tc>
          <w:tcPr>
            <w:tcW w:w="990" w:type="dxa"/>
            <w:noWrap/>
            <w:hideMark/>
          </w:tcPr>
          <w:p w14:paraId="3522AECA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39.19</w:t>
            </w:r>
          </w:p>
        </w:tc>
        <w:tc>
          <w:tcPr>
            <w:tcW w:w="998" w:type="dxa"/>
            <w:noWrap/>
            <w:hideMark/>
          </w:tcPr>
          <w:p w14:paraId="0E984604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67.58</w:t>
            </w:r>
          </w:p>
        </w:tc>
        <w:tc>
          <w:tcPr>
            <w:tcW w:w="892" w:type="dxa"/>
            <w:noWrap/>
            <w:hideMark/>
          </w:tcPr>
          <w:p w14:paraId="02C2B7A3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32.42</w:t>
            </w:r>
          </w:p>
        </w:tc>
        <w:tc>
          <w:tcPr>
            <w:tcW w:w="900" w:type="dxa"/>
            <w:noWrap/>
            <w:hideMark/>
          </w:tcPr>
          <w:p w14:paraId="030B93D4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68.10</w:t>
            </w:r>
          </w:p>
        </w:tc>
        <w:tc>
          <w:tcPr>
            <w:tcW w:w="899" w:type="dxa"/>
            <w:noWrap/>
            <w:hideMark/>
          </w:tcPr>
          <w:p w14:paraId="6E32D48D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31.90</w:t>
            </w:r>
          </w:p>
        </w:tc>
      </w:tr>
      <w:tr w:rsidR="00713A17" w:rsidRPr="000D1926" w14:paraId="7227FFBC" w14:textId="77777777" w:rsidTr="0071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3F11F322" w14:textId="77777777" w:rsidR="00713A17" w:rsidRPr="00086AFE" w:rsidRDefault="00713A1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Household size (Mean, Standard Deviation)</w:t>
            </w:r>
          </w:p>
        </w:tc>
        <w:tc>
          <w:tcPr>
            <w:tcW w:w="770" w:type="dxa"/>
            <w:noWrap/>
          </w:tcPr>
          <w:p w14:paraId="7E7918E2" w14:textId="1BC09775" w:rsidR="00713A17" w:rsidRPr="00086AFE" w:rsidRDefault="004F6E38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5.75</w:t>
            </w:r>
          </w:p>
        </w:tc>
        <w:tc>
          <w:tcPr>
            <w:tcW w:w="940" w:type="dxa"/>
          </w:tcPr>
          <w:p w14:paraId="2EA9372B" w14:textId="55823F4B" w:rsidR="00713A17" w:rsidRPr="00086AFE" w:rsidRDefault="004F6E38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4.75</w:t>
            </w:r>
          </w:p>
        </w:tc>
        <w:tc>
          <w:tcPr>
            <w:tcW w:w="903" w:type="dxa"/>
            <w:noWrap/>
          </w:tcPr>
          <w:p w14:paraId="662F7B9F" w14:textId="4DF00FDA" w:rsidR="00713A17" w:rsidRPr="00086AFE" w:rsidRDefault="004F6E38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5.32</w:t>
            </w:r>
          </w:p>
        </w:tc>
        <w:tc>
          <w:tcPr>
            <w:tcW w:w="990" w:type="dxa"/>
          </w:tcPr>
          <w:p w14:paraId="2CB641F7" w14:textId="5A7B96FC" w:rsidR="00713A17" w:rsidRPr="00086AFE" w:rsidRDefault="004F6E38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4.60</w:t>
            </w:r>
          </w:p>
        </w:tc>
        <w:tc>
          <w:tcPr>
            <w:tcW w:w="998" w:type="dxa"/>
            <w:noWrap/>
          </w:tcPr>
          <w:p w14:paraId="3DF37589" w14:textId="0AEE098D" w:rsidR="00713A17" w:rsidRPr="00086AFE" w:rsidRDefault="004F6E38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5.05</w:t>
            </w:r>
          </w:p>
        </w:tc>
        <w:tc>
          <w:tcPr>
            <w:tcW w:w="892" w:type="dxa"/>
          </w:tcPr>
          <w:p w14:paraId="670D764C" w14:textId="3554F22F" w:rsidR="00713A17" w:rsidRPr="00086AFE" w:rsidRDefault="004F6E38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4.40</w:t>
            </w:r>
          </w:p>
        </w:tc>
        <w:tc>
          <w:tcPr>
            <w:tcW w:w="900" w:type="dxa"/>
            <w:noWrap/>
          </w:tcPr>
          <w:p w14:paraId="414624F0" w14:textId="1696EFB2" w:rsidR="00713A17" w:rsidRPr="00086AFE" w:rsidRDefault="004F6E38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4.94</w:t>
            </w:r>
          </w:p>
        </w:tc>
        <w:tc>
          <w:tcPr>
            <w:tcW w:w="899" w:type="dxa"/>
          </w:tcPr>
          <w:p w14:paraId="0A802C16" w14:textId="6B4FC08E" w:rsidR="00713A17" w:rsidRPr="00086AFE" w:rsidRDefault="004F6E38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4.30</w:t>
            </w:r>
            <w:bookmarkStart w:id="0" w:name="_GoBack"/>
            <w:bookmarkEnd w:id="0"/>
          </w:p>
        </w:tc>
      </w:tr>
      <w:tr w:rsidR="00D45E57" w:rsidRPr="000D1926" w14:paraId="550B4BEA" w14:textId="77777777" w:rsidTr="00713A17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4"/>
            <w:noWrap/>
            <w:hideMark/>
          </w:tcPr>
          <w:p w14:paraId="038AD4E6" w14:textId="77777777" w:rsidR="00D45E57" w:rsidRPr="00086AFE" w:rsidRDefault="00D45E57" w:rsidP="0076395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Sex of the household head</w:t>
            </w:r>
          </w:p>
        </w:tc>
        <w:tc>
          <w:tcPr>
            <w:tcW w:w="990" w:type="dxa"/>
            <w:noWrap/>
            <w:hideMark/>
          </w:tcPr>
          <w:p w14:paraId="001629F1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</w:p>
        </w:tc>
        <w:tc>
          <w:tcPr>
            <w:tcW w:w="998" w:type="dxa"/>
            <w:noWrap/>
            <w:hideMark/>
          </w:tcPr>
          <w:p w14:paraId="6D53A05F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</w:p>
        </w:tc>
        <w:tc>
          <w:tcPr>
            <w:tcW w:w="892" w:type="dxa"/>
            <w:noWrap/>
            <w:hideMark/>
          </w:tcPr>
          <w:p w14:paraId="3C3C4198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</w:p>
        </w:tc>
        <w:tc>
          <w:tcPr>
            <w:tcW w:w="900" w:type="dxa"/>
            <w:noWrap/>
            <w:hideMark/>
          </w:tcPr>
          <w:p w14:paraId="6EAD26AD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</w:p>
        </w:tc>
        <w:tc>
          <w:tcPr>
            <w:tcW w:w="899" w:type="dxa"/>
            <w:noWrap/>
            <w:hideMark/>
          </w:tcPr>
          <w:p w14:paraId="03B1BF7A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</w:tr>
      <w:tr w:rsidR="00D45E57" w:rsidRPr="000D1926" w14:paraId="1D1EE1B3" w14:textId="77777777" w:rsidTr="0071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2D6C2A5F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Male</w:t>
            </w:r>
          </w:p>
        </w:tc>
        <w:tc>
          <w:tcPr>
            <w:tcW w:w="770" w:type="dxa"/>
            <w:noWrap/>
            <w:hideMark/>
          </w:tcPr>
          <w:p w14:paraId="29A25A9A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25.39</w:t>
            </w:r>
          </w:p>
        </w:tc>
        <w:tc>
          <w:tcPr>
            <w:tcW w:w="940" w:type="dxa"/>
            <w:noWrap/>
            <w:hideMark/>
          </w:tcPr>
          <w:p w14:paraId="547A827D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74.61</w:t>
            </w:r>
          </w:p>
        </w:tc>
        <w:tc>
          <w:tcPr>
            <w:tcW w:w="903" w:type="dxa"/>
            <w:noWrap/>
            <w:hideMark/>
          </w:tcPr>
          <w:p w14:paraId="7AECC641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33.77</w:t>
            </w:r>
          </w:p>
        </w:tc>
        <w:tc>
          <w:tcPr>
            <w:tcW w:w="990" w:type="dxa"/>
            <w:noWrap/>
            <w:hideMark/>
          </w:tcPr>
          <w:p w14:paraId="687EAB70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66.23</w:t>
            </w:r>
          </w:p>
        </w:tc>
        <w:tc>
          <w:tcPr>
            <w:tcW w:w="998" w:type="dxa"/>
            <w:noWrap/>
            <w:hideMark/>
          </w:tcPr>
          <w:p w14:paraId="5E83E364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44.72</w:t>
            </w:r>
          </w:p>
        </w:tc>
        <w:tc>
          <w:tcPr>
            <w:tcW w:w="892" w:type="dxa"/>
            <w:noWrap/>
            <w:hideMark/>
          </w:tcPr>
          <w:p w14:paraId="04B76F43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55.28</w:t>
            </w:r>
          </w:p>
        </w:tc>
        <w:tc>
          <w:tcPr>
            <w:tcW w:w="900" w:type="dxa"/>
            <w:noWrap/>
            <w:hideMark/>
          </w:tcPr>
          <w:p w14:paraId="0C342174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43.09</w:t>
            </w:r>
          </w:p>
        </w:tc>
        <w:tc>
          <w:tcPr>
            <w:tcW w:w="899" w:type="dxa"/>
            <w:noWrap/>
            <w:hideMark/>
          </w:tcPr>
          <w:p w14:paraId="46F416E3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56.91</w:t>
            </w:r>
          </w:p>
        </w:tc>
      </w:tr>
      <w:tr w:rsidR="00D45E57" w:rsidRPr="000D1926" w14:paraId="302AB946" w14:textId="77777777" w:rsidTr="00713A17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44C564B2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Female</w:t>
            </w:r>
          </w:p>
        </w:tc>
        <w:tc>
          <w:tcPr>
            <w:tcW w:w="770" w:type="dxa"/>
            <w:noWrap/>
            <w:hideMark/>
          </w:tcPr>
          <w:p w14:paraId="63B4E43E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25.04</w:t>
            </w:r>
          </w:p>
        </w:tc>
        <w:tc>
          <w:tcPr>
            <w:tcW w:w="940" w:type="dxa"/>
            <w:noWrap/>
            <w:hideMark/>
          </w:tcPr>
          <w:p w14:paraId="2DA507B9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74.96</w:t>
            </w:r>
          </w:p>
        </w:tc>
        <w:tc>
          <w:tcPr>
            <w:tcW w:w="903" w:type="dxa"/>
            <w:noWrap/>
            <w:hideMark/>
          </w:tcPr>
          <w:p w14:paraId="2F261EF2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32.68</w:t>
            </w:r>
          </w:p>
        </w:tc>
        <w:tc>
          <w:tcPr>
            <w:tcW w:w="990" w:type="dxa"/>
            <w:noWrap/>
            <w:hideMark/>
          </w:tcPr>
          <w:p w14:paraId="647E027A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67.32</w:t>
            </w:r>
          </w:p>
        </w:tc>
        <w:tc>
          <w:tcPr>
            <w:tcW w:w="998" w:type="dxa"/>
            <w:noWrap/>
            <w:hideMark/>
          </w:tcPr>
          <w:p w14:paraId="5131F6FC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46.85</w:t>
            </w:r>
          </w:p>
        </w:tc>
        <w:tc>
          <w:tcPr>
            <w:tcW w:w="892" w:type="dxa"/>
            <w:noWrap/>
            <w:hideMark/>
          </w:tcPr>
          <w:p w14:paraId="04DCF446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53.15</w:t>
            </w:r>
          </w:p>
        </w:tc>
        <w:tc>
          <w:tcPr>
            <w:tcW w:w="900" w:type="dxa"/>
            <w:noWrap/>
            <w:hideMark/>
          </w:tcPr>
          <w:p w14:paraId="2B93C2ED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42.39</w:t>
            </w:r>
          </w:p>
        </w:tc>
        <w:tc>
          <w:tcPr>
            <w:tcW w:w="899" w:type="dxa"/>
            <w:noWrap/>
            <w:hideMark/>
          </w:tcPr>
          <w:p w14:paraId="5EA9B8FD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57.61</w:t>
            </w:r>
          </w:p>
        </w:tc>
      </w:tr>
      <w:tr w:rsidR="00713A17" w:rsidRPr="000D1926" w14:paraId="5A844B0E" w14:textId="77777777" w:rsidTr="0071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hideMark/>
          </w:tcPr>
          <w:p w14:paraId="72127377" w14:textId="77777777" w:rsidR="00713A17" w:rsidRPr="00086AFE" w:rsidRDefault="00713A1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Age of household head (Mean, Standard Deviation)</w:t>
            </w:r>
          </w:p>
        </w:tc>
        <w:tc>
          <w:tcPr>
            <w:tcW w:w="770" w:type="dxa"/>
            <w:noWrap/>
          </w:tcPr>
          <w:p w14:paraId="0453DABC" w14:textId="58181EE7" w:rsidR="00713A17" w:rsidRPr="00086AFE" w:rsidRDefault="00433E50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47.26</w:t>
            </w:r>
          </w:p>
        </w:tc>
        <w:tc>
          <w:tcPr>
            <w:tcW w:w="940" w:type="dxa"/>
          </w:tcPr>
          <w:p w14:paraId="48E48F8B" w14:textId="33AD428E" w:rsidR="00713A17" w:rsidRPr="00086AFE" w:rsidRDefault="004F6E38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43.44</w:t>
            </w:r>
          </w:p>
        </w:tc>
        <w:tc>
          <w:tcPr>
            <w:tcW w:w="903" w:type="dxa"/>
            <w:noWrap/>
          </w:tcPr>
          <w:p w14:paraId="5518CCA3" w14:textId="5B87E1B4" w:rsidR="00713A17" w:rsidRPr="00086AFE" w:rsidRDefault="004F6E38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47.65</w:t>
            </w:r>
          </w:p>
        </w:tc>
        <w:tc>
          <w:tcPr>
            <w:tcW w:w="990" w:type="dxa"/>
          </w:tcPr>
          <w:p w14:paraId="0363B652" w14:textId="27F5E2FC" w:rsidR="00713A17" w:rsidRPr="00086AFE" w:rsidRDefault="004F6E38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43.76</w:t>
            </w:r>
          </w:p>
        </w:tc>
        <w:tc>
          <w:tcPr>
            <w:tcW w:w="995" w:type="dxa"/>
            <w:noWrap/>
          </w:tcPr>
          <w:p w14:paraId="153404AC" w14:textId="18A34F04" w:rsidR="00713A17" w:rsidRPr="00086AFE" w:rsidRDefault="004F6E38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47.39</w:t>
            </w:r>
          </w:p>
        </w:tc>
        <w:tc>
          <w:tcPr>
            <w:tcW w:w="895" w:type="dxa"/>
          </w:tcPr>
          <w:p w14:paraId="23560DB4" w14:textId="6ADCCE64" w:rsidR="00713A17" w:rsidRPr="00086AFE" w:rsidRDefault="004F6E38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42.97</w:t>
            </w:r>
          </w:p>
        </w:tc>
        <w:tc>
          <w:tcPr>
            <w:tcW w:w="900" w:type="dxa"/>
            <w:noWrap/>
          </w:tcPr>
          <w:p w14:paraId="03FBA687" w14:textId="32F6B5B8" w:rsidR="00713A17" w:rsidRPr="00086AFE" w:rsidRDefault="004F6E38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47.57</w:t>
            </w:r>
          </w:p>
        </w:tc>
        <w:tc>
          <w:tcPr>
            <w:tcW w:w="899" w:type="dxa"/>
          </w:tcPr>
          <w:p w14:paraId="375888C9" w14:textId="0F158436" w:rsidR="00713A17" w:rsidRPr="00086AFE" w:rsidRDefault="004F6E38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44.17</w:t>
            </w:r>
          </w:p>
        </w:tc>
      </w:tr>
      <w:tr w:rsidR="00D45E57" w:rsidRPr="000D1926" w14:paraId="77DE72D4" w14:textId="77777777" w:rsidTr="00713A17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8" w:type="dxa"/>
            <w:gridSpan w:val="4"/>
            <w:noWrap/>
            <w:hideMark/>
          </w:tcPr>
          <w:p w14:paraId="20402F3B" w14:textId="77777777" w:rsidR="00D45E57" w:rsidRPr="00086AFE" w:rsidRDefault="00D45E57" w:rsidP="0076395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Educational status of household head</w:t>
            </w:r>
          </w:p>
        </w:tc>
        <w:tc>
          <w:tcPr>
            <w:tcW w:w="990" w:type="dxa"/>
            <w:noWrap/>
            <w:hideMark/>
          </w:tcPr>
          <w:p w14:paraId="5960A76D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</w:p>
        </w:tc>
        <w:tc>
          <w:tcPr>
            <w:tcW w:w="998" w:type="dxa"/>
            <w:noWrap/>
            <w:hideMark/>
          </w:tcPr>
          <w:p w14:paraId="6C03D4E4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</w:p>
        </w:tc>
        <w:tc>
          <w:tcPr>
            <w:tcW w:w="892" w:type="dxa"/>
            <w:noWrap/>
            <w:hideMark/>
          </w:tcPr>
          <w:p w14:paraId="6A0B15ED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</w:p>
        </w:tc>
        <w:tc>
          <w:tcPr>
            <w:tcW w:w="900" w:type="dxa"/>
            <w:noWrap/>
            <w:hideMark/>
          </w:tcPr>
          <w:p w14:paraId="465522E7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</w:p>
        </w:tc>
        <w:tc>
          <w:tcPr>
            <w:tcW w:w="899" w:type="dxa"/>
            <w:noWrap/>
            <w:hideMark/>
          </w:tcPr>
          <w:p w14:paraId="4B28D0C8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</w:tr>
      <w:tr w:rsidR="00713A17" w:rsidRPr="000D1926" w14:paraId="1DB4E5F3" w14:textId="77777777" w:rsidTr="0071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2BE8179E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No education</w:t>
            </w:r>
          </w:p>
        </w:tc>
        <w:tc>
          <w:tcPr>
            <w:tcW w:w="770" w:type="dxa"/>
            <w:noWrap/>
            <w:hideMark/>
          </w:tcPr>
          <w:p w14:paraId="01DED1C2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14.23</w:t>
            </w:r>
          </w:p>
        </w:tc>
        <w:tc>
          <w:tcPr>
            <w:tcW w:w="940" w:type="dxa"/>
            <w:noWrap/>
            <w:hideMark/>
          </w:tcPr>
          <w:p w14:paraId="5C21AC48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85.77</w:t>
            </w:r>
          </w:p>
        </w:tc>
        <w:tc>
          <w:tcPr>
            <w:tcW w:w="903" w:type="dxa"/>
            <w:noWrap/>
            <w:hideMark/>
          </w:tcPr>
          <w:p w14:paraId="12DB37D4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22.08</w:t>
            </w:r>
          </w:p>
        </w:tc>
        <w:tc>
          <w:tcPr>
            <w:tcW w:w="990" w:type="dxa"/>
            <w:noWrap/>
            <w:hideMark/>
          </w:tcPr>
          <w:p w14:paraId="7EF9792F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77.92</w:t>
            </w:r>
          </w:p>
        </w:tc>
        <w:tc>
          <w:tcPr>
            <w:tcW w:w="998" w:type="dxa"/>
            <w:noWrap/>
            <w:hideMark/>
          </w:tcPr>
          <w:p w14:paraId="43AAF09E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33.48</w:t>
            </w:r>
          </w:p>
        </w:tc>
        <w:tc>
          <w:tcPr>
            <w:tcW w:w="892" w:type="dxa"/>
            <w:noWrap/>
            <w:hideMark/>
          </w:tcPr>
          <w:p w14:paraId="0FDDB0A6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66.52</w:t>
            </w:r>
          </w:p>
        </w:tc>
        <w:tc>
          <w:tcPr>
            <w:tcW w:w="900" w:type="dxa"/>
            <w:noWrap/>
            <w:hideMark/>
          </w:tcPr>
          <w:p w14:paraId="46CE7C36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31.40</w:t>
            </w:r>
          </w:p>
        </w:tc>
        <w:tc>
          <w:tcPr>
            <w:tcW w:w="899" w:type="dxa"/>
            <w:noWrap/>
            <w:hideMark/>
          </w:tcPr>
          <w:p w14:paraId="7A800E63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68.60</w:t>
            </w:r>
          </w:p>
        </w:tc>
      </w:tr>
      <w:tr w:rsidR="00D45E57" w:rsidRPr="000D1926" w14:paraId="08E71DF8" w14:textId="77777777" w:rsidTr="00713A17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3FE66A07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Primary</w:t>
            </w:r>
          </w:p>
        </w:tc>
        <w:tc>
          <w:tcPr>
            <w:tcW w:w="770" w:type="dxa"/>
            <w:noWrap/>
            <w:hideMark/>
          </w:tcPr>
          <w:p w14:paraId="057E64B7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21.74</w:t>
            </w:r>
          </w:p>
        </w:tc>
        <w:tc>
          <w:tcPr>
            <w:tcW w:w="940" w:type="dxa"/>
            <w:noWrap/>
            <w:hideMark/>
          </w:tcPr>
          <w:p w14:paraId="5CEA6F9C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78.26</w:t>
            </w:r>
          </w:p>
        </w:tc>
        <w:tc>
          <w:tcPr>
            <w:tcW w:w="903" w:type="dxa"/>
            <w:noWrap/>
            <w:hideMark/>
          </w:tcPr>
          <w:p w14:paraId="28C8972E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29.45</w:t>
            </w:r>
          </w:p>
        </w:tc>
        <w:tc>
          <w:tcPr>
            <w:tcW w:w="990" w:type="dxa"/>
            <w:noWrap/>
            <w:hideMark/>
          </w:tcPr>
          <w:p w14:paraId="325C7B94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70.55</w:t>
            </w:r>
          </w:p>
        </w:tc>
        <w:tc>
          <w:tcPr>
            <w:tcW w:w="998" w:type="dxa"/>
            <w:noWrap/>
            <w:hideMark/>
          </w:tcPr>
          <w:p w14:paraId="20FDBBA1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40.65</w:t>
            </w:r>
          </w:p>
        </w:tc>
        <w:tc>
          <w:tcPr>
            <w:tcW w:w="892" w:type="dxa"/>
            <w:noWrap/>
            <w:hideMark/>
          </w:tcPr>
          <w:p w14:paraId="4113C151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59.35</w:t>
            </w:r>
          </w:p>
        </w:tc>
        <w:tc>
          <w:tcPr>
            <w:tcW w:w="900" w:type="dxa"/>
            <w:noWrap/>
            <w:hideMark/>
          </w:tcPr>
          <w:p w14:paraId="2DEC1240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38.20</w:t>
            </w:r>
          </w:p>
        </w:tc>
        <w:tc>
          <w:tcPr>
            <w:tcW w:w="899" w:type="dxa"/>
            <w:noWrap/>
            <w:hideMark/>
          </w:tcPr>
          <w:p w14:paraId="5484E236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61.80</w:t>
            </w:r>
          </w:p>
        </w:tc>
      </w:tr>
      <w:tr w:rsidR="00713A17" w:rsidRPr="000D1926" w14:paraId="1649ED58" w14:textId="77777777" w:rsidTr="0071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2575593C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Secondary</w:t>
            </w:r>
          </w:p>
        </w:tc>
        <w:tc>
          <w:tcPr>
            <w:tcW w:w="770" w:type="dxa"/>
            <w:noWrap/>
            <w:hideMark/>
          </w:tcPr>
          <w:p w14:paraId="21ED17BC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34.48</w:t>
            </w:r>
          </w:p>
        </w:tc>
        <w:tc>
          <w:tcPr>
            <w:tcW w:w="940" w:type="dxa"/>
            <w:noWrap/>
            <w:hideMark/>
          </w:tcPr>
          <w:p w14:paraId="1FB43EF9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65.52</w:t>
            </w:r>
          </w:p>
        </w:tc>
        <w:tc>
          <w:tcPr>
            <w:tcW w:w="903" w:type="dxa"/>
            <w:noWrap/>
            <w:hideMark/>
          </w:tcPr>
          <w:p w14:paraId="60E0885C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42.66</w:t>
            </w:r>
          </w:p>
        </w:tc>
        <w:tc>
          <w:tcPr>
            <w:tcW w:w="990" w:type="dxa"/>
            <w:noWrap/>
            <w:hideMark/>
          </w:tcPr>
          <w:p w14:paraId="20DC0A37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57.34</w:t>
            </w:r>
          </w:p>
        </w:tc>
        <w:tc>
          <w:tcPr>
            <w:tcW w:w="998" w:type="dxa"/>
            <w:noWrap/>
            <w:hideMark/>
          </w:tcPr>
          <w:p w14:paraId="34809CD3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53.08</w:t>
            </w:r>
          </w:p>
        </w:tc>
        <w:tc>
          <w:tcPr>
            <w:tcW w:w="892" w:type="dxa"/>
            <w:noWrap/>
            <w:hideMark/>
          </w:tcPr>
          <w:p w14:paraId="450D1103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46.92</w:t>
            </w:r>
          </w:p>
        </w:tc>
        <w:tc>
          <w:tcPr>
            <w:tcW w:w="900" w:type="dxa"/>
            <w:noWrap/>
            <w:hideMark/>
          </w:tcPr>
          <w:p w14:paraId="21526912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49.29</w:t>
            </w:r>
          </w:p>
        </w:tc>
        <w:tc>
          <w:tcPr>
            <w:tcW w:w="899" w:type="dxa"/>
            <w:noWrap/>
            <w:hideMark/>
          </w:tcPr>
          <w:p w14:paraId="7195AE3A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50.71</w:t>
            </w:r>
          </w:p>
        </w:tc>
      </w:tr>
      <w:tr w:rsidR="00D45E57" w:rsidRPr="000D1926" w14:paraId="6A49C20B" w14:textId="77777777" w:rsidTr="00713A17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2D230FA1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Higher</w:t>
            </w:r>
          </w:p>
        </w:tc>
        <w:tc>
          <w:tcPr>
            <w:tcW w:w="770" w:type="dxa"/>
            <w:noWrap/>
            <w:hideMark/>
          </w:tcPr>
          <w:p w14:paraId="351B51FB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62.11</w:t>
            </w:r>
          </w:p>
        </w:tc>
        <w:tc>
          <w:tcPr>
            <w:tcW w:w="940" w:type="dxa"/>
            <w:noWrap/>
            <w:hideMark/>
          </w:tcPr>
          <w:p w14:paraId="7424D063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37.89</w:t>
            </w:r>
          </w:p>
        </w:tc>
        <w:tc>
          <w:tcPr>
            <w:tcW w:w="903" w:type="dxa"/>
            <w:noWrap/>
            <w:hideMark/>
          </w:tcPr>
          <w:p w14:paraId="435B6DBC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63.69</w:t>
            </w:r>
          </w:p>
        </w:tc>
        <w:tc>
          <w:tcPr>
            <w:tcW w:w="990" w:type="dxa"/>
            <w:noWrap/>
            <w:hideMark/>
          </w:tcPr>
          <w:p w14:paraId="258DA43C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36.31</w:t>
            </w:r>
          </w:p>
        </w:tc>
        <w:tc>
          <w:tcPr>
            <w:tcW w:w="998" w:type="dxa"/>
            <w:noWrap/>
            <w:hideMark/>
          </w:tcPr>
          <w:p w14:paraId="45E24A98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72.65</w:t>
            </w:r>
          </w:p>
        </w:tc>
        <w:tc>
          <w:tcPr>
            <w:tcW w:w="892" w:type="dxa"/>
            <w:noWrap/>
            <w:hideMark/>
          </w:tcPr>
          <w:p w14:paraId="155476EC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27.35</w:t>
            </w:r>
          </w:p>
        </w:tc>
        <w:tc>
          <w:tcPr>
            <w:tcW w:w="900" w:type="dxa"/>
            <w:noWrap/>
            <w:hideMark/>
          </w:tcPr>
          <w:p w14:paraId="6462FD12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69.90</w:t>
            </w:r>
          </w:p>
        </w:tc>
        <w:tc>
          <w:tcPr>
            <w:tcW w:w="899" w:type="dxa"/>
            <w:noWrap/>
            <w:hideMark/>
          </w:tcPr>
          <w:p w14:paraId="4493845D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30.10</w:t>
            </w:r>
          </w:p>
        </w:tc>
      </w:tr>
      <w:tr w:rsidR="00D45E57" w:rsidRPr="000D1926" w14:paraId="5900D5FB" w14:textId="77777777" w:rsidTr="0071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8" w:type="dxa"/>
            <w:gridSpan w:val="5"/>
            <w:noWrap/>
            <w:hideMark/>
          </w:tcPr>
          <w:p w14:paraId="2AA60D2B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Ever married status of household head</w:t>
            </w:r>
          </w:p>
        </w:tc>
        <w:tc>
          <w:tcPr>
            <w:tcW w:w="998" w:type="dxa"/>
            <w:noWrap/>
            <w:hideMark/>
          </w:tcPr>
          <w:p w14:paraId="3F53F70C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92" w:type="dxa"/>
            <w:noWrap/>
            <w:hideMark/>
          </w:tcPr>
          <w:p w14:paraId="13396BB1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900" w:type="dxa"/>
            <w:noWrap/>
            <w:hideMark/>
          </w:tcPr>
          <w:p w14:paraId="1CE52119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899" w:type="dxa"/>
            <w:noWrap/>
            <w:hideMark/>
          </w:tcPr>
          <w:p w14:paraId="1D336D9D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</w:p>
        </w:tc>
      </w:tr>
      <w:tr w:rsidR="00D45E57" w:rsidRPr="000D1926" w14:paraId="75C6B523" w14:textId="77777777" w:rsidTr="00713A1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101DF5FF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No</w:t>
            </w:r>
          </w:p>
        </w:tc>
        <w:tc>
          <w:tcPr>
            <w:tcW w:w="770" w:type="dxa"/>
            <w:noWrap/>
            <w:hideMark/>
          </w:tcPr>
          <w:p w14:paraId="6872FC1E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27.60</w:t>
            </w:r>
          </w:p>
        </w:tc>
        <w:tc>
          <w:tcPr>
            <w:tcW w:w="940" w:type="dxa"/>
            <w:noWrap/>
            <w:hideMark/>
          </w:tcPr>
          <w:p w14:paraId="1E3F0BDA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72.40</w:t>
            </w:r>
          </w:p>
        </w:tc>
        <w:tc>
          <w:tcPr>
            <w:tcW w:w="903" w:type="dxa"/>
            <w:noWrap/>
            <w:hideMark/>
          </w:tcPr>
          <w:p w14:paraId="73B674D2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29.55</w:t>
            </w:r>
          </w:p>
        </w:tc>
        <w:tc>
          <w:tcPr>
            <w:tcW w:w="990" w:type="dxa"/>
            <w:noWrap/>
            <w:hideMark/>
          </w:tcPr>
          <w:p w14:paraId="39AC9932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70.45</w:t>
            </w:r>
          </w:p>
        </w:tc>
        <w:tc>
          <w:tcPr>
            <w:tcW w:w="998" w:type="dxa"/>
            <w:noWrap/>
            <w:hideMark/>
          </w:tcPr>
          <w:p w14:paraId="2D7DE536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45.37</w:t>
            </w:r>
          </w:p>
        </w:tc>
        <w:tc>
          <w:tcPr>
            <w:tcW w:w="892" w:type="dxa"/>
            <w:noWrap/>
            <w:hideMark/>
          </w:tcPr>
          <w:p w14:paraId="51CF1E7C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54.63</w:t>
            </w:r>
          </w:p>
        </w:tc>
        <w:tc>
          <w:tcPr>
            <w:tcW w:w="900" w:type="dxa"/>
            <w:noWrap/>
            <w:hideMark/>
          </w:tcPr>
          <w:p w14:paraId="11D15B08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42.56</w:t>
            </w:r>
          </w:p>
        </w:tc>
        <w:tc>
          <w:tcPr>
            <w:tcW w:w="899" w:type="dxa"/>
            <w:noWrap/>
            <w:hideMark/>
          </w:tcPr>
          <w:p w14:paraId="279E0F89" w14:textId="77777777" w:rsidR="00D45E57" w:rsidRPr="00086AFE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57.44</w:t>
            </w:r>
          </w:p>
        </w:tc>
      </w:tr>
      <w:tr w:rsidR="006B3691" w:rsidRPr="000D1926" w14:paraId="081C57D7" w14:textId="77777777" w:rsidTr="00713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noWrap/>
            <w:hideMark/>
          </w:tcPr>
          <w:p w14:paraId="631FECA9" w14:textId="77777777" w:rsidR="00D45E57" w:rsidRPr="00086AFE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Yes</w:t>
            </w:r>
          </w:p>
        </w:tc>
        <w:tc>
          <w:tcPr>
            <w:tcW w:w="770" w:type="dxa"/>
            <w:noWrap/>
            <w:hideMark/>
          </w:tcPr>
          <w:p w14:paraId="5AC6ED6E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25.29</w:t>
            </w:r>
          </w:p>
        </w:tc>
        <w:tc>
          <w:tcPr>
            <w:tcW w:w="940" w:type="dxa"/>
            <w:noWrap/>
            <w:hideMark/>
          </w:tcPr>
          <w:p w14:paraId="1C8F6D3B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74.71</w:t>
            </w:r>
          </w:p>
        </w:tc>
        <w:tc>
          <w:tcPr>
            <w:tcW w:w="903" w:type="dxa"/>
            <w:noWrap/>
            <w:hideMark/>
          </w:tcPr>
          <w:p w14:paraId="455E22DC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33.74</w:t>
            </w:r>
          </w:p>
        </w:tc>
        <w:tc>
          <w:tcPr>
            <w:tcW w:w="990" w:type="dxa"/>
            <w:noWrap/>
            <w:hideMark/>
          </w:tcPr>
          <w:p w14:paraId="476C3520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66.26</w:t>
            </w:r>
          </w:p>
        </w:tc>
        <w:tc>
          <w:tcPr>
            <w:tcW w:w="998" w:type="dxa"/>
            <w:noWrap/>
            <w:hideMark/>
          </w:tcPr>
          <w:p w14:paraId="1D3EF959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44.99</w:t>
            </w:r>
          </w:p>
        </w:tc>
        <w:tc>
          <w:tcPr>
            <w:tcW w:w="892" w:type="dxa"/>
            <w:noWrap/>
            <w:hideMark/>
          </w:tcPr>
          <w:p w14:paraId="13F09451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55.01</w:t>
            </w:r>
          </w:p>
        </w:tc>
        <w:tc>
          <w:tcPr>
            <w:tcW w:w="900" w:type="dxa"/>
            <w:noWrap/>
            <w:hideMark/>
          </w:tcPr>
          <w:p w14:paraId="0F7697C2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42.99</w:t>
            </w:r>
          </w:p>
        </w:tc>
        <w:tc>
          <w:tcPr>
            <w:tcW w:w="899" w:type="dxa"/>
            <w:noWrap/>
            <w:hideMark/>
          </w:tcPr>
          <w:p w14:paraId="53A8A705" w14:textId="77777777" w:rsidR="00D45E57" w:rsidRPr="00086AFE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 w:rsidRPr="00086AFE"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57.01</w:t>
            </w:r>
          </w:p>
        </w:tc>
      </w:tr>
      <w:tr w:rsidR="00086AFE" w:rsidRPr="000D1926" w14:paraId="57DBE91D" w14:textId="77777777" w:rsidTr="00713A1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7F7F7F" w:themeFill="text1" w:themeFillTint="80"/>
            <w:noWrap/>
          </w:tcPr>
          <w:p w14:paraId="72BFFC05" w14:textId="43AAE8A9" w:rsidR="00086AFE" w:rsidRPr="00086AFE" w:rsidRDefault="007C0846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Overall</w:t>
            </w:r>
          </w:p>
        </w:tc>
        <w:tc>
          <w:tcPr>
            <w:tcW w:w="770" w:type="dxa"/>
            <w:shd w:val="clear" w:color="auto" w:fill="7F7F7F" w:themeFill="text1" w:themeFillTint="80"/>
            <w:noWrap/>
          </w:tcPr>
          <w:p w14:paraId="4A344460" w14:textId="71EE6E39" w:rsidR="00086AFE" w:rsidRPr="00086AFE" w:rsidRDefault="007C0846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25.35</w:t>
            </w:r>
          </w:p>
        </w:tc>
        <w:tc>
          <w:tcPr>
            <w:tcW w:w="940" w:type="dxa"/>
            <w:shd w:val="clear" w:color="auto" w:fill="7F7F7F" w:themeFill="text1" w:themeFillTint="80"/>
            <w:noWrap/>
          </w:tcPr>
          <w:p w14:paraId="522FFAC1" w14:textId="38A8F9E8" w:rsidR="00086AFE" w:rsidRPr="00086AFE" w:rsidRDefault="007C0846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74.65</w:t>
            </w:r>
          </w:p>
        </w:tc>
        <w:tc>
          <w:tcPr>
            <w:tcW w:w="903" w:type="dxa"/>
            <w:shd w:val="clear" w:color="auto" w:fill="7F7F7F" w:themeFill="text1" w:themeFillTint="80"/>
            <w:noWrap/>
          </w:tcPr>
          <w:p w14:paraId="15B39CD3" w14:textId="17D37313" w:rsidR="00086AFE" w:rsidRPr="00086AFE" w:rsidRDefault="007C0846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33.65</w:t>
            </w:r>
          </w:p>
        </w:tc>
        <w:tc>
          <w:tcPr>
            <w:tcW w:w="990" w:type="dxa"/>
            <w:shd w:val="clear" w:color="auto" w:fill="7F7F7F" w:themeFill="text1" w:themeFillTint="80"/>
            <w:noWrap/>
          </w:tcPr>
          <w:p w14:paraId="269414E8" w14:textId="2BAF4E95" w:rsidR="00086AFE" w:rsidRPr="00086AFE" w:rsidRDefault="007C0846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66.35</w:t>
            </w:r>
          </w:p>
        </w:tc>
        <w:tc>
          <w:tcPr>
            <w:tcW w:w="998" w:type="dxa"/>
            <w:shd w:val="clear" w:color="auto" w:fill="7F7F7F" w:themeFill="text1" w:themeFillTint="80"/>
            <w:noWrap/>
          </w:tcPr>
          <w:p w14:paraId="19F2E259" w14:textId="00ADE645" w:rsidR="00086AFE" w:rsidRPr="00086AFE" w:rsidRDefault="007C0846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44.99</w:t>
            </w:r>
          </w:p>
        </w:tc>
        <w:tc>
          <w:tcPr>
            <w:tcW w:w="892" w:type="dxa"/>
            <w:shd w:val="clear" w:color="auto" w:fill="7F7F7F" w:themeFill="text1" w:themeFillTint="80"/>
            <w:noWrap/>
          </w:tcPr>
          <w:p w14:paraId="15E2308C" w14:textId="3610DC0E" w:rsidR="00086AFE" w:rsidRPr="00086AFE" w:rsidRDefault="007C0846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55.01</w:t>
            </w:r>
          </w:p>
        </w:tc>
        <w:tc>
          <w:tcPr>
            <w:tcW w:w="900" w:type="dxa"/>
            <w:shd w:val="clear" w:color="auto" w:fill="7F7F7F" w:themeFill="text1" w:themeFillTint="80"/>
            <w:noWrap/>
          </w:tcPr>
          <w:p w14:paraId="216D37E3" w14:textId="5AFB3F42" w:rsidR="00086AFE" w:rsidRPr="00086AFE" w:rsidRDefault="007C0846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42.98</w:t>
            </w:r>
          </w:p>
        </w:tc>
        <w:tc>
          <w:tcPr>
            <w:tcW w:w="899" w:type="dxa"/>
            <w:shd w:val="clear" w:color="auto" w:fill="7F7F7F" w:themeFill="text1" w:themeFillTint="80"/>
            <w:noWrap/>
          </w:tcPr>
          <w:p w14:paraId="7605CED0" w14:textId="75F53E82" w:rsidR="00086AFE" w:rsidRPr="00086AFE" w:rsidRDefault="007C0846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</w:pPr>
            <w:r>
              <w:rPr>
                <w:rFonts w:ascii="Cambria" w:eastAsia="Times New Roman" w:hAnsi="Cambria" w:cs="Calibri"/>
                <w:color w:val="000000"/>
                <w:sz w:val="18"/>
                <w:szCs w:val="18"/>
                <w:lang w:bidi="ar-SA"/>
              </w:rPr>
              <w:t>57.02</w:t>
            </w:r>
          </w:p>
        </w:tc>
      </w:tr>
    </w:tbl>
    <w:p w14:paraId="0853564D" w14:textId="0E666432" w:rsidR="00CF04F3" w:rsidRDefault="00CF04F3"/>
    <w:p w14:paraId="582C02FB" w14:textId="2B7B46C1" w:rsidR="00086AFE" w:rsidRDefault="00086AFE">
      <w:r>
        <w:br/>
      </w:r>
    </w:p>
    <w:tbl>
      <w:tblPr>
        <w:tblStyle w:val="GridTable2-Accent3"/>
        <w:tblW w:w="9861" w:type="dxa"/>
        <w:tblLook w:val="04A0" w:firstRow="1" w:lastRow="0" w:firstColumn="1" w:lastColumn="0" w:noHBand="0" w:noVBand="1"/>
      </w:tblPr>
      <w:tblGrid>
        <w:gridCol w:w="4135"/>
        <w:gridCol w:w="2700"/>
        <w:gridCol w:w="2790"/>
        <w:gridCol w:w="236"/>
      </w:tblGrid>
      <w:tr w:rsidR="00D45E57" w:rsidRPr="000D1926" w14:paraId="1EB4688D" w14:textId="77777777" w:rsidTr="000F758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6" w:type="dxa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3"/>
            <w:hideMark/>
          </w:tcPr>
          <w:p w14:paraId="159C0D3C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lastRenderedPageBreak/>
              <w:t>Table 2: Crude odds ratios (COR)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 and a</w:t>
            </w: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djusted odds ratios (AOR) of household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s</w:t>
            </w: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 using 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i</w:t>
            </w: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mproved sanitation and their 95% confidence interval, Bangladesh (N=64,298)</w:t>
            </w:r>
          </w:p>
        </w:tc>
      </w:tr>
      <w:tr w:rsidR="00D45E57" w:rsidRPr="000D1926" w14:paraId="2BADE25C" w14:textId="77777777" w:rsidTr="000F758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36" w:type="dxa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Merge w:val="restart"/>
            <w:hideMark/>
          </w:tcPr>
          <w:p w14:paraId="0A1BB414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Background characteristics</w:t>
            </w:r>
          </w:p>
        </w:tc>
        <w:tc>
          <w:tcPr>
            <w:tcW w:w="2700" w:type="dxa"/>
            <w:vMerge w:val="restart"/>
            <w:hideMark/>
          </w:tcPr>
          <w:p w14:paraId="63D82859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bidi="ar-SA"/>
              </w:rPr>
              <w:t>Crude Odds Ratio</w:t>
            </w:r>
          </w:p>
        </w:tc>
        <w:tc>
          <w:tcPr>
            <w:tcW w:w="2790" w:type="dxa"/>
            <w:vMerge w:val="restart"/>
            <w:hideMark/>
          </w:tcPr>
          <w:p w14:paraId="7690CA4D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bidi="ar-SA"/>
              </w:rPr>
              <w:t>Adjusted Odds Ratio</w:t>
            </w:r>
          </w:p>
        </w:tc>
      </w:tr>
      <w:tr w:rsidR="00D45E57" w:rsidRPr="000D1926" w14:paraId="6E1269EB" w14:textId="77777777" w:rsidTr="000F75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vMerge/>
            <w:hideMark/>
          </w:tcPr>
          <w:p w14:paraId="48D1BCF6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00" w:type="dxa"/>
            <w:vMerge/>
            <w:hideMark/>
          </w:tcPr>
          <w:p w14:paraId="314B0588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90" w:type="dxa"/>
            <w:vMerge/>
            <w:hideMark/>
          </w:tcPr>
          <w:p w14:paraId="261FF5EB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36" w:type="dxa"/>
            <w:noWrap/>
            <w:hideMark/>
          </w:tcPr>
          <w:p w14:paraId="332A0519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bidi="ar-SA"/>
              </w:rPr>
            </w:pPr>
          </w:p>
        </w:tc>
      </w:tr>
      <w:tr w:rsidR="00D45E57" w:rsidRPr="000D1926" w14:paraId="3B37B4A3" w14:textId="77777777" w:rsidTr="000F7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53765468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Division (Ref: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 Dhaka</w:t>
            </w: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)</w:t>
            </w:r>
          </w:p>
        </w:tc>
        <w:tc>
          <w:tcPr>
            <w:tcW w:w="2700" w:type="dxa"/>
            <w:hideMark/>
          </w:tcPr>
          <w:p w14:paraId="7D90F351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90" w:type="dxa"/>
            <w:hideMark/>
          </w:tcPr>
          <w:p w14:paraId="3CD36CF4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36" w:type="dxa"/>
            <w:hideMark/>
          </w:tcPr>
          <w:p w14:paraId="1607904E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3BBF0C8A" w14:textId="77777777" w:rsidTr="000F758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6319A2CF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Chittagong</w:t>
            </w:r>
          </w:p>
        </w:tc>
        <w:tc>
          <w:tcPr>
            <w:tcW w:w="2700" w:type="dxa"/>
            <w:noWrap/>
            <w:hideMark/>
          </w:tcPr>
          <w:p w14:paraId="6987D7FB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1.46 (1.38 -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1.54)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1B75B0E5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1.65(1.55 -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1.75)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0D100C93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28DF4E4B" w14:textId="77777777" w:rsidTr="000F7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2B50D942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7E6013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Barishal</w:t>
            </w:r>
          </w:p>
        </w:tc>
        <w:tc>
          <w:tcPr>
            <w:tcW w:w="2700" w:type="dxa"/>
            <w:noWrap/>
            <w:hideMark/>
          </w:tcPr>
          <w:p w14:paraId="57AB8B9F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1.53 (1.45 -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1.62)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6B183A03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2.64(2.46 -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2.82)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1B766A78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540B882E" w14:textId="77777777" w:rsidTr="000F758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19CB5EC7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Khulna</w:t>
            </w:r>
          </w:p>
        </w:tc>
        <w:tc>
          <w:tcPr>
            <w:tcW w:w="2700" w:type="dxa"/>
            <w:noWrap/>
            <w:hideMark/>
          </w:tcPr>
          <w:p w14:paraId="29FFAF5E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1.34 (1.27 -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1.42)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50F77008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1.79(1.68 -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1.91)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3F91B64D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34AC199E" w14:textId="77777777" w:rsidTr="000F7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59742F3E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Rajshahi</w:t>
            </w:r>
          </w:p>
        </w:tc>
        <w:tc>
          <w:tcPr>
            <w:tcW w:w="2700" w:type="dxa"/>
            <w:noWrap/>
            <w:hideMark/>
          </w:tcPr>
          <w:p w14:paraId="594531E4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1.17 (1.11 -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1.22)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4E97E5E6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1.76(1.66 -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1.86)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345B7BE0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092086AD" w14:textId="77777777" w:rsidTr="000F758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495F82B0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Sylhet</w:t>
            </w:r>
          </w:p>
        </w:tc>
        <w:tc>
          <w:tcPr>
            <w:tcW w:w="2700" w:type="dxa"/>
            <w:noWrap/>
            <w:hideMark/>
          </w:tcPr>
          <w:p w14:paraId="70256DEE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1.11 (1.05 -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1.17)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66F7350D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1.87(1.75 -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2.00)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34BB1BA6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7C297858" w14:textId="77777777" w:rsidTr="000F7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3FDB4662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Place of residence (Ref: Urban)</w:t>
            </w:r>
          </w:p>
        </w:tc>
        <w:tc>
          <w:tcPr>
            <w:tcW w:w="2700" w:type="dxa"/>
            <w:hideMark/>
          </w:tcPr>
          <w:p w14:paraId="5A27E588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90" w:type="dxa"/>
            <w:hideMark/>
          </w:tcPr>
          <w:p w14:paraId="479D7AA2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36" w:type="dxa"/>
            <w:hideMark/>
          </w:tcPr>
          <w:p w14:paraId="7F7665B9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5A705861" w14:textId="77777777" w:rsidTr="000F75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5DFAB7D6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Rural</w:t>
            </w:r>
          </w:p>
        </w:tc>
        <w:tc>
          <w:tcPr>
            <w:tcW w:w="2700" w:type="dxa"/>
            <w:noWrap/>
            <w:hideMark/>
          </w:tcPr>
          <w:p w14:paraId="766B6DEC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0.69 (0.67 -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0.71)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1264E721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1.77(1.69 -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1.85)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4403A226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0E80F852" w14:textId="77777777" w:rsidTr="000F7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22FB7382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Wealth Index (Ref: Poorest)</w:t>
            </w:r>
          </w:p>
        </w:tc>
        <w:tc>
          <w:tcPr>
            <w:tcW w:w="2700" w:type="dxa"/>
            <w:hideMark/>
          </w:tcPr>
          <w:p w14:paraId="238AF5C7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90" w:type="dxa"/>
            <w:hideMark/>
          </w:tcPr>
          <w:p w14:paraId="2503ABEF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36" w:type="dxa"/>
            <w:hideMark/>
          </w:tcPr>
          <w:p w14:paraId="18E7C518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57B0106D" w14:textId="77777777" w:rsidTr="000F75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04C32A06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Poorer</w:t>
            </w:r>
          </w:p>
        </w:tc>
        <w:tc>
          <w:tcPr>
            <w:tcW w:w="2700" w:type="dxa"/>
            <w:noWrap/>
            <w:hideMark/>
          </w:tcPr>
          <w:p w14:paraId="4E2FDF8D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2.33 (2.19 -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2.48)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1DA006FB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2.20(2.06 -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2.35)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1F388E19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23C05692" w14:textId="77777777" w:rsidTr="000F7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1872FA0B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Middle</w:t>
            </w:r>
          </w:p>
        </w:tc>
        <w:tc>
          <w:tcPr>
            <w:tcW w:w="2700" w:type="dxa"/>
            <w:noWrap/>
            <w:hideMark/>
          </w:tcPr>
          <w:p w14:paraId="0DEF46AD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4.08 (3.83 -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4.33)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2F7703AF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3.81(3.57 -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4.06)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03D52A31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4DEE0C22" w14:textId="77777777" w:rsidTr="000F75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24C5DE6E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Richer</w:t>
            </w:r>
          </w:p>
        </w:tc>
        <w:tc>
          <w:tcPr>
            <w:tcW w:w="2700" w:type="dxa"/>
            <w:noWrap/>
            <w:hideMark/>
          </w:tcPr>
          <w:p w14:paraId="55F2EF10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5.68 (5.35 -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6.04)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63CA0F21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6.02(5.62 -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6.44)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59B3486B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2FE75EAB" w14:textId="77777777" w:rsidTr="000F7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40545755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Richest</w:t>
            </w:r>
          </w:p>
        </w:tc>
        <w:tc>
          <w:tcPr>
            <w:tcW w:w="2700" w:type="dxa"/>
            <w:noWrap/>
            <w:hideMark/>
          </w:tcPr>
          <w:p w14:paraId="7EA72FB1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14.00 (13.17 -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14.89)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6EDD9501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16.57(15.32 -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17.93)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45AA435F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69CB0FA9" w14:textId="77777777" w:rsidTr="000F758D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5A2780B7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Household size</w:t>
            </w:r>
          </w:p>
        </w:tc>
        <w:tc>
          <w:tcPr>
            <w:tcW w:w="2700" w:type="dxa"/>
            <w:noWrap/>
            <w:hideMark/>
          </w:tcPr>
          <w:p w14:paraId="3881C7F8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1.14 (1.13 -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1.15)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65E1469D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1.14(1.13 -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1.15)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0E5EE6DB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6F7B6D8B" w14:textId="77777777" w:rsidTr="000F7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2E24B7C3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Sex of the household head (Ref: Male)</w:t>
            </w:r>
          </w:p>
        </w:tc>
        <w:tc>
          <w:tcPr>
            <w:tcW w:w="2700" w:type="dxa"/>
            <w:hideMark/>
          </w:tcPr>
          <w:p w14:paraId="51AA86DC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90" w:type="dxa"/>
            <w:hideMark/>
          </w:tcPr>
          <w:p w14:paraId="160489A8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36" w:type="dxa"/>
            <w:hideMark/>
          </w:tcPr>
          <w:p w14:paraId="47219C71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4A9A4903" w14:textId="77777777" w:rsidTr="000F75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6D266D2C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Female</w:t>
            </w:r>
          </w:p>
        </w:tc>
        <w:tc>
          <w:tcPr>
            <w:tcW w:w="2700" w:type="dxa"/>
            <w:noWrap/>
            <w:hideMark/>
          </w:tcPr>
          <w:p w14:paraId="76371E9A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0.99 (0.95 - 1.04)</w:t>
            </w:r>
          </w:p>
        </w:tc>
        <w:tc>
          <w:tcPr>
            <w:tcW w:w="2790" w:type="dxa"/>
            <w:noWrap/>
            <w:hideMark/>
          </w:tcPr>
          <w:p w14:paraId="3B9DF042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1.28(1.21 -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1.35)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3516E6A0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6E1702FA" w14:textId="77777777" w:rsidTr="000F7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1BEFDD78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Age of household head</w:t>
            </w:r>
          </w:p>
        </w:tc>
        <w:tc>
          <w:tcPr>
            <w:tcW w:w="2700" w:type="dxa"/>
            <w:noWrap/>
            <w:hideMark/>
          </w:tcPr>
          <w:p w14:paraId="5C101537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1.02 (1.02 -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1.02)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700AC9E7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1.02(1.02 -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1.02)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68F08479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56354D51" w14:textId="77777777" w:rsidTr="000F75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03DA15AE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Educational status of household head (Ref: No education)</w:t>
            </w:r>
          </w:p>
        </w:tc>
        <w:tc>
          <w:tcPr>
            <w:tcW w:w="2700" w:type="dxa"/>
            <w:hideMark/>
          </w:tcPr>
          <w:p w14:paraId="607E5434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90" w:type="dxa"/>
            <w:hideMark/>
          </w:tcPr>
          <w:p w14:paraId="69713E3B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36" w:type="dxa"/>
            <w:hideMark/>
          </w:tcPr>
          <w:p w14:paraId="386D5A7D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62DD16AD" w14:textId="77777777" w:rsidTr="000F7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55E40972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Primary</w:t>
            </w:r>
          </w:p>
        </w:tc>
        <w:tc>
          <w:tcPr>
            <w:tcW w:w="2700" w:type="dxa"/>
            <w:noWrap/>
            <w:hideMark/>
          </w:tcPr>
          <w:p w14:paraId="284B3F45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1.52 (1.45 -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1.58)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69C70046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1.26(1.20 -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1.32)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12625ED7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405E6D96" w14:textId="77777777" w:rsidTr="000F75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56BBCA01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Secondary</w:t>
            </w:r>
          </w:p>
        </w:tc>
        <w:tc>
          <w:tcPr>
            <w:tcW w:w="2700" w:type="dxa"/>
            <w:noWrap/>
            <w:hideMark/>
          </w:tcPr>
          <w:p w14:paraId="7D417C6C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2.71 (2.60 -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2.84)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544F494C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1.65(1.57 -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1.74)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00BBD170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186F4F9B" w14:textId="77777777" w:rsidTr="000F7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019EDA4E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Higher</w:t>
            </w:r>
          </w:p>
        </w:tc>
        <w:tc>
          <w:tcPr>
            <w:tcW w:w="2700" w:type="dxa"/>
            <w:noWrap/>
            <w:hideMark/>
          </w:tcPr>
          <w:p w14:paraId="462993DD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7.29 (6.89 -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7.72)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441A6199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3.12(2.91 -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3.35)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431F077E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019A3951" w14:textId="77777777" w:rsidTr="000F758D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014DB731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Marital status of household head/Ever married (Ref: Yes)</w:t>
            </w:r>
          </w:p>
        </w:tc>
        <w:tc>
          <w:tcPr>
            <w:tcW w:w="2700" w:type="dxa"/>
            <w:hideMark/>
          </w:tcPr>
          <w:p w14:paraId="1D798A06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90" w:type="dxa"/>
            <w:hideMark/>
          </w:tcPr>
          <w:p w14:paraId="5AB0DD00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36" w:type="dxa"/>
            <w:hideMark/>
          </w:tcPr>
          <w:p w14:paraId="4E1B1FA7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1AF64849" w14:textId="77777777" w:rsidTr="000F7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14957E44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No</w:t>
            </w:r>
          </w:p>
        </w:tc>
        <w:tc>
          <w:tcPr>
            <w:tcW w:w="2700" w:type="dxa"/>
            <w:noWrap/>
            <w:hideMark/>
          </w:tcPr>
          <w:p w14:paraId="4619C621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0.92 (0.82 - 1.03)</w:t>
            </w:r>
          </w:p>
        </w:tc>
        <w:tc>
          <w:tcPr>
            <w:tcW w:w="2790" w:type="dxa"/>
            <w:noWrap/>
            <w:hideMark/>
          </w:tcPr>
          <w:p w14:paraId="65D2B3A5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1.26(1.11 -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1.44)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5F42A665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54D5679B" w14:textId="77777777" w:rsidTr="000F75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753FD8F4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b w:val="0"/>
                <w:bCs w:val="0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Study point/Period (Ref: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 </w:t>
            </w: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year 2007)</w:t>
            </w:r>
          </w:p>
        </w:tc>
        <w:tc>
          <w:tcPr>
            <w:tcW w:w="2700" w:type="dxa"/>
            <w:hideMark/>
          </w:tcPr>
          <w:p w14:paraId="2D7310F0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790" w:type="dxa"/>
            <w:hideMark/>
          </w:tcPr>
          <w:p w14:paraId="325D8A40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236" w:type="dxa"/>
            <w:hideMark/>
          </w:tcPr>
          <w:p w14:paraId="498D8288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6032335B" w14:textId="77777777" w:rsidTr="000F7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19F49B19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2011</w:t>
            </w:r>
          </w:p>
        </w:tc>
        <w:tc>
          <w:tcPr>
            <w:tcW w:w="2700" w:type="dxa"/>
            <w:noWrap/>
            <w:hideMark/>
          </w:tcPr>
          <w:p w14:paraId="57EED63D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1.39 (1.32 -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1.46)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009DB8EE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1.63(1.53 -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1.73)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3DCC42FA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063BDB34" w14:textId="77777777" w:rsidTr="000F75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00E91AC1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2014</w:t>
            </w:r>
          </w:p>
        </w:tc>
        <w:tc>
          <w:tcPr>
            <w:tcW w:w="2700" w:type="dxa"/>
            <w:noWrap/>
            <w:hideMark/>
          </w:tcPr>
          <w:p w14:paraId="09B418C9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2.14 (2.03 -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2.25)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5D27931D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2.96(2.79 -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3.14)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52439870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719DA203" w14:textId="77777777" w:rsidTr="000F7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hideMark/>
          </w:tcPr>
          <w:p w14:paraId="41551D8D" w14:textId="77777777" w:rsidR="00D45E57" w:rsidRPr="000D1926" w:rsidRDefault="00D45E57" w:rsidP="00763955">
            <w:pPr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2017-18</w:t>
            </w:r>
          </w:p>
        </w:tc>
        <w:tc>
          <w:tcPr>
            <w:tcW w:w="2700" w:type="dxa"/>
            <w:noWrap/>
            <w:hideMark/>
          </w:tcPr>
          <w:p w14:paraId="795B84E2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1.90 (1.80 -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2.00)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790" w:type="dxa"/>
            <w:noWrap/>
            <w:hideMark/>
          </w:tcPr>
          <w:p w14:paraId="4705CA10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</w:pPr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 xml:space="preserve">2.65(2.50 - </w:t>
            </w:r>
            <w:proofErr w:type="gramStart"/>
            <w:r w:rsidRPr="000D1926"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2.81)</w:t>
            </w: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bidi="ar-SA"/>
              </w:rPr>
              <w:t>*</w:t>
            </w:r>
            <w:proofErr w:type="gramEnd"/>
          </w:p>
        </w:tc>
        <w:tc>
          <w:tcPr>
            <w:tcW w:w="236" w:type="dxa"/>
            <w:hideMark/>
          </w:tcPr>
          <w:p w14:paraId="44259A4F" w14:textId="77777777" w:rsidR="00D45E57" w:rsidRPr="000D1926" w:rsidRDefault="00D45E57" w:rsidP="00763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  <w:tr w:rsidR="00D45E57" w:rsidRPr="000D1926" w14:paraId="0DE7E6C0" w14:textId="77777777" w:rsidTr="000F758D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3"/>
          </w:tcPr>
          <w:p w14:paraId="475D3AB6" w14:textId="77777777" w:rsidR="00D45E57" w:rsidRPr="00D03511" w:rsidRDefault="00D45E57" w:rsidP="00763955">
            <w:pPr>
              <w:spacing w:line="259" w:lineRule="auto"/>
            </w:pPr>
            <w:r w:rsidRPr="00D03511">
              <w:t>*P &lt; 0.05</w:t>
            </w:r>
          </w:p>
        </w:tc>
        <w:tc>
          <w:tcPr>
            <w:tcW w:w="236" w:type="dxa"/>
          </w:tcPr>
          <w:p w14:paraId="5EA22810" w14:textId="77777777" w:rsidR="00D45E57" w:rsidRPr="000D1926" w:rsidRDefault="00D45E57" w:rsidP="007639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</w:tr>
    </w:tbl>
    <w:p w14:paraId="0AC5C899" w14:textId="77777777" w:rsidR="00D45E57" w:rsidRDefault="00D45E57"/>
    <w:sectPr w:rsidR="00D45E57" w:rsidSect="0097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78"/>
    <w:rsid w:val="00086AFE"/>
    <w:rsid w:val="000A6FA8"/>
    <w:rsid w:val="000F758D"/>
    <w:rsid w:val="001F6F4C"/>
    <w:rsid w:val="00224878"/>
    <w:rsid w:val="003B418D"/>
    <w:rsid w:val="00433E50"/>
    <w:rsid w:val="004F6E38"/>
    <w:rsid w:val="006B3691"/>
    <w:rsid w:val="00713A17"/>
    <w:rsid w:val="007C0846"/>
    <w:rsid w:val="00973CAE"/>
    <w:rsid w:val="00BB616B"/>
    <w:rsid w:val="00CF04F3"/>
    <w:rsid w:val="00D03511"/>
    <w:rsid w:val="00D4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5251"/>
  <w15:chartTrackingRefBased/>
  <w15:docId w15:val="{2A88BD30-D621-42D7-86F8-BC323D10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5E57"/>
    <w:rPr>
      <w:rFonts w:cs="Vrinda"/>
      <w:szCs w:val="28"/>
      <w:lang w:val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3">
    <w:name w:val="Grid Table 2 Accent 3"/>
    <w:basedOn w:val="TableNormal"/>
    <w:uiPriority w:val="47"/>
    <w:rsid w:val="006B369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SAYEED</dc:creator>
  <cp:keywords/>
  <dc:description/>
  <cp:lastModifiedBy>ABU SAYEED</cp:lastModifiedBy>
  <cp:revision>13</cp:revision>
  <dcterms:created xsi:type="dcterms:W3CDTF">2023-05-06T14:30:00Z</dcterms:created>
  <dcterms:modified xsi:type="dcterms:W3CDTF">2023-05-07T05:45:00Z</dcterms:modified>
</cp:coreProperties>
</file>