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134C" w14:textId="77777777" w:rsidR="00317E7D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E7D">
        <w:rPr>
          <w:rFonts w:ascii="Times New Roman" w:hAnsi="Times New Roman" w:cs="Times New Roman"/>
          <w:b/>
          <w:bCs/>
          <w:sz w:val="24"/>
          <w:szCs w:val="24"/>
        </w:rPr>
        <w:t>Summary:</w:t>
      </w:r>
      <w:r w:rsidRPr="00281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A36E2" w14:textId="77777777" w:rsidR="00CE01C7" w:rsidRDefault="00CE01C7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4CCC4" w14:textId="6F7FEAA9" w:rsidR="00AA3448" w:rsidRPr="00281EDF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 xml:space="preserve">The paper investigates </w:t>
      </w:r>
      <w:r w:rsidR="00BE615B" w:rsidRPr="00BE615B">
        <w:rPr>
          <w:rFonts w:ascii="Times New Roman" w:eastAsia="Cambria" w:hAnsi="Times New Roman" w:cs="Times New Roman"/>
          <w:sz w:val="24"/>
          <w:szCs w:val="24"/>
        </w:rPr>
        <w:t>the effect of empowering women through a</w:t>
      </w:r>
      <w:r w:rsidR="00BE615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E615B" w:rsidRPr="00BE615B">
        <w:rPr>
          <w:rFonts w:ascii="Times New Roman" w:eastAsia="Cambria" w:hAnsi="Times New Roman" w:cs="Times New Roman"/>
          <w:sz w:val="24"/>
          <w:szCs w:val="24"/>
        </w:rPr>
        <w:t>web-training strategy on mental and personal health behavior to prevent COVID-19</w:t>
      </w:r>
      <w:r w:rsidRPr="00281EDF">
        <w:rPr>
          <w:rFonts w:ascii="Times New Roman" w:hAnsi="Times New Roman" w:cs="Times New Roman"/>
          <w:sz w:val="24"/>
          <w:szCs w:val="24"/>
        </w:rPr>
        <w:t xml:space="preserve">.  </w:t>
      </w:r>
      <w:r w:rsidR="00AA3448" w:rsidRPr="00281EDF">
        <w:rPr>
          <w:rFonts w:ascii="Times New Roman" w:hAnsi="Times New Roman" w:cs="Times New Roman"/>
          <w:sz w:val="24"/>
          <w:szCs w:val="24"/>
        </w:rPr>
        <w:t xml:space="preserve">Despite being a significant public health concern for </w:t>
      </w:r>
      <w:r w:rsidR="00BE615B">
        <w:rPr>
          <w:rFonts w:ascii="Times New Roman" w:hAnsi="Times New Roman" w:cs="Times New Roman"/>
          <w:sz w:val="24"/>
          <w:szCs w:val="24"/>
        </w:rPr>
        <w:t>Iran</w:t>
      </w:r>
      <w:r w:rsidR="00AA3448" w:rsidRPr="00281EDF">
        <w:rPr>
          <w:rFonts w:ascii="Times New Roman" w:hAnsi="Times New Roman" w:cs="Times New Roman"/>
          <w:sz w:val="24"/>
          <w:szCs w:val="24"/>
        </w:rPr>
        <w:t xml:space="preserve">, </w:t>
      </w:r>
      <w:r w:rsidR="00BE615B">
        <w:rPr>
          <w:rFonts w:ascii="Times New Roman" w:hAnsi="Times New Roman" w:cs="Times New Roman"/>
          <w:sz w:val="24"/>
          <w:szCs w:val="24"/>
        </w:rPr>
        <w:t>t</w:t>
      </w:r>
      <w:r w:rsidR="00AA3448" w:rsidRPr="00281EDF">
        <w:rPr>
          <w:rFonts w:ascii="Times New Roman" w:hAnsi="Times New Roman" w:cs="Times New Roman"/>
          <w:sz w:val="24"/>
          <w:szCs w:val="24"/>
        </w:rPr>
        <w:t xml:space="preserve">he paper needs to be thoroughly proofread by a professional or expert. It is not written to a high degree for academic writing, and </w:t>
      </w:r>
      <w:r w:rsidR="00BE615B">
        <w:rPr>
          <w:rFonts w:ascii="Times New Roman" w:hAnsi="Times New Roman" w:cs="Times New Roman"/>
          <w:sz w:val="24"/>
          <w:szCs w:val="24"/>
        </w:rPr>
        <w:t>several grammatical errors</w:t>
      </w:r>
      <w:r w:rsidR="00AA3448" w:rsidRPr="00281EDF">
        <w:rPr>
          <w:rFonts w:ascii="Times New Roman" w:hAnsi="Times New Roman" w:cs="Times New Roman"/>
          <w:sz w:val="24"/>
          <w:szCs w:val="24"/>
        </w:rPr>
        <w:t xml:space="preserve"> frequently make claims and arguments less clear. Additionally, the authors ought to eliminate any similarities from this work. Numerous times, the way that statistical results are interpreted is also wrong</w:t>
      </w:r>
      <w:r w:rsidR="00BE615B">
        <w:rPr>
          <w:rFonts w:ascii="Times New Roman" w:hAnsi="Times New Roman" w:cs="Times New Roman"/>
          <w:sz w:val="24"/>
          <w:szCs w:val="24"/>
        </w:rPr>
        <w:t>. Some tables also missing from the documents they provided. The table name also misleads us.</w:t>
      </w:r>
      <w:r w:rsidR="00AA3448" w:rsidRPr="00281EDF">
        <w:rPr>
          <w:rFonts w:ascii="Times New Roman" w:hAnsi="Times New Roman" w:cs="Times New Roman"/>
          <w:sz w:val="24"/>
          <w:szCs w:val="24"/>
        </w:rPr>
        <w:t xml:space="preserve"> The introduction fails to effectively justify the need for studying the issue, and the paper's findings by itself are insufficient to support the conclusions.</w:t>
      </w:r>
    </w:p>
    <w:p w14:paraId="1BA030B4" w14:textId="77777777" w:rsidR="00AA3448" w:rsidRPr="00281EDF" w:rsidRDefault="00AA3448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85A03" w14:textId="77777777" w:rsidR="00026142" w:rsidRPr="00281EDF" w:rsidRDefault="00AA3448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Below are some comments with more information:</w:t>
      </w:r>
    </w:p>
    <w:p w14:paraId="09727451" w14:textId="77777777" w:rsidR="00026142" w:rsidRPr="00281EDF" w:rsidRDefault="00026142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8DC1A" w14:textId="20FDBC55" w:rsidR="008D04C8" w:rsidRPr="00281EDF" w:rsidRDefault="00026142" w:rsidP="00BE615B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Please provide the continuous line number and also the page number in the next submission.</w:t>
      </w:r>
      <w:r w:rsidR="005E013D" w:rsidRPr="00281EDF">
        <w:rPr>
          <w:rFonts w:ascii="Times New Roman" w:hAnsi="Times New Roman" w:cs="Times New Roman"/>
          <w:sz w:val="24"/>
          <w:szCs w:val="24"/>
        </w:rPr>
        <w:br/>
      </w:r>
      <w:r w:rsidR="005E013D" w:rsidRPr="00281EDF">
        <w:rPr>
          <w:rFonts w:ascii="Times New Roman" w:hAnsi="Times New Roman" w:cs="Times New Roman"/>
          <w:sz w:val="24"/>
          <w:szCs w:val="24"/>
        </w:rPr>
        <w:br/>
      </w:r>
      <w:r w:rsidR="005E013D" w:rsidRPr="00281EDF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5E013D" w:rsidRPr="00281EDF">
        <w:rPr>
          <w:rFonts w:ascii="Times New Roman" w:hAnsi="Times New Roman" w:cs="Times New Roman"/>
          <w:sz w:val="24"/>
          <w:szCs w:val="24"/>
        </w:rPr>
        <w:br/>
      </w:r>
      <w:r w:rsidR="005E013D" w:rsidRPr="00281EDF">
        <w:rPr>
          <w:rFonts w:ascii="Times New Roman" w:hAnsi="Times New Roman" w:cs="Times New Roman"/>
          <w:sz w:val="24"/>
          <w:szCs w:val="24"/>
        </w:rPr>
        <w:br/>
      </w:r>
      <w:r w:rsidR="00141DE7" w:rsidRPr="00281EDF">
        <w:rPr>
          <w:rFonts w:ascii="Times New Roman" w:eastAsia="Cambria" w:hAnsi="Times New Roman" w:cs="Times New Roman"/>
          <w:sz w:val="24"/>
          <w:szCs w:val="24"/>
        </w:rPr>
        <w:t>Need to be re-written after resolving all comments from the main body (manuscript).</w:t>
      </w:r>
    </w:p>
    <w:p w14:paraId="389F4066" w14:textId="77777777" w:rsidR="008D04C8" w:rsidRPr="00281EDF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br/>
      </w:r>
      <w:r w:rsidRPr="00281ED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3E7D565" w14:textId="77777777" w:rsid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C1A2A" w14:textId="37E47EF9" w:rsidR="00281EDF" w:rsidRDefault="008D04C8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 xml:space="preserve">Page </w:t>
      </w:r>
      <w:r w:rsidR="00440330" w:rsidRPr="00281EDF">
        <w:rPr>
          <w:rFonts w:ascii="Times New Roman" w:hAnsi="Times New Roman" w:cs="Times New Roman"/>
          <w:sz w:val="24"/>
          <w:szCs w:val="24"/>
        </w:rPr>
        <w:t>7</w:t>
      </w:r>
      <w:r w:rsidRPr="00281EDF">
        <w:rPr>
          <w:rFonts w:ascii="Times New Roman" w:hAnsi="Times New Roman" w:cs="Times New Roman"/>
          <w:sz w:val="24"/>
          <w:szCs w:val="24"/>
        </w:rPr>
        <w:t xml:space="preserve"> line </w:t>
      </w:r>
      <w:r w:rsidR="00440330" w:rsidRPr="00281EDF">
        <w:rPr>
          <w:rFonts w:ascii="Times New Roman" w:hAnsi="Times New Roman" w:cs="Times New Roman"/>
          <w:sz w:val="24"/>
          <w:szCs w:val="24"/>
        </w:rPr>
        <w:t>174</w:t>
      </w:r>
      <w:r w:rsidRPr="00281EDF">
        <w:rPr>
          <w:rFonts w:ascii="Times New Roman" w:hAnsi="Times New Roman" w:cs="Times New Roman"/>
          <w:sz w:val="24"/>
          <w:szCs w:val="24"/>
        </w:rPr>
        <w:t>: “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>The adjusted prevalence of COVID-19 in Iran until 20 August 2020 was estimated as 14.2% (95% uncertainty interval 13.3%–15.2%).</w:t>
      </w:r>
      <w:r w:rsidRPr="00281EDF">
        <w:rPr>
          <w:rFonts w:ascii="Times New Roman" w:eastAsia="Cambria" w:hAnsi="Times New Roman" w:cs="Times New Roman"/>
          <w:sz w:val="24"/>
          <w:szCs w:val="24"/>
        </w:rPr>
        <w:t xml:space="preserve">”. </w:t>
      </w:r>
      <w:r w:rsidRPr="00281EDF">
        <w:rPr>
          <w:rFonts w:ascii="Times New Roman" w:hAnsi="Times New Roman" w:cs="Times New Roman"/>
          <w:sz w:val="24"/>
          <w:szCs w:val="24"/>
        </w:rPr>
        <w:t>If possible, please provide some recently available references.</w:t>
      </w:r>
      <w:r w:rsidRPr="00281EDF">
        <w:rPr>
          <w:rFonts w:ascii="Times New Roman" w:hAnsi="Times New Roman" w:cs="Times New Roman"/>
          <w:sz w:val="24"/>
          <w:szCs w:val="24"/>
        </w:rPr>
        <w:br/>
      </w:r>
    </w:p>
    <w:p w14:paraId="7FDDA386" w14:textId="7FC3CEA9" w:rsidR="00281EDF" w:rsidRDefault="008D04C8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Page</w:t>
      </w:r>
      <w:r w:rsidR="00440330" w:rsidRPr="00281EDF">
        <w:rPr>
          <w:rFonts w:ascii="Times New Roman" w:hAnsi="Times New Roman" w:cs="Times New Roman"/>
          <w:sz w:val="24"/>
          <w:szCs w:val="24"/>
        </w:rPr>
        <w:t>s</w:t>
      </w:r>
      <w:r w:rsidRPr="00281EDF">
        <w:rPr>
          <w:rFonts w:ascii="Times New Roman" w:hAnsi="Times New Roman" w:cs="Times New Roman"/>
          <w:sz w:val="24"/>
          <w:szCs w:val="24"/>
        </w:rPr>
        <w:t xml:space="preserve"> </w:t>
      </w:r>
      <w:r w:rsidR="00440330" w:rsidRPr="00281EDF">
        <w:rPr>
          <w:rFonts w:ascii="Times New Roman" w:hAnsi="Times New Roman" w:cs="Times New Roman"/>
          <w:sz w:val="24"/>
          <w:szCs w:val="24"/>
        </w:rPr>
        <w:t>7-8</w:t>
      </w:r>
      <w:r w:rsidRPr="00281EDF">
        <w:rPr>
          <w:rFonts w:ascii="Times New Roman" w:hAnsi="Times New Roman" w:cs="Times New Roman"/>
          <w:sz w:val="24"/>
          <w:szCs w:val="24"/>
        </w:rPr>
        <w:t xml:space="preserve">: </w:t>
      </w:r>
      <w:r w:rsidR="00440330" w:rsidRPr="00281EDF">
        <w:rPr>
          <w:rFonts w:ascii="Times New Roman" w:hAnsi="Times New Roman" w:cs="Times New Roman"/>
          <w:sz w:val="24"/>
          <w:szCs w:val="24"/>
        </w:rPr>
        <w:t>In the introduction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>, i</w:t>
      </w:r>
      <w:r w:rsidRPr="00281EDF">
        <w:rPr>
          <w:rFonts w:ascii="Times New Roman" w:eastAsia="Cambria" w:hAnsi="Times New Roman" w:cs="Times New Roman"/>
          <w:sz w:val="24"/>
          <w:szCs w:val="24"/>
        </w:rPr>
        <w:t xml:space="preserve">f possible, please explain the findings from 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>some</w:t>
      </w:r>
      <w:r w:rsidRPr="00281EDF">
        <w:rPr>
          <w:rFonts w:ascii="Times New Roman" w:eastAsia="Cambria" w:hAnsi="Times New Roman" w:cs="Times New Roman"/>
          <w:sz w:val="24"/>
          <w:szCs w:val="24"/>
        </w:rPr>
        <w:t xml:space="preserve"> stud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>ies</w:t>
      </w:r>
      <w:r w:rsidRPr="00281EDF">
        <w:rPr>
          <w:rFonts w:ascii="Times New Roman" w:eastAsia="Cambria" w:hAnsi="Times New Roman" w:cs="Times New Roman"/>
          <w:sz w:val="24"/>
          <w:szCs w:val="24"/>
        </w:rPr>
        <w:t xml:space="preserve">, to inform the readers about the 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>actual</w:t>
      </w:r>
      <w:r w:rsidRPr="00281EDF">
        <w:rPr>
          <w:rFonts w:ascii="Times New Roman" w:eastAsia="Cambria" w:hAnsi="Times New Roman" w:cs="Times New Roman"/>
          <w:sz w:val="24"/>
          <w:szCs w:val="24"/>
        </w:rPr>
        <w:t xml:space="preserve"> gap and the uniqueness of the study.</w:t>
      </w:r>
      <w:r w:rsidR="00440330" w:rsidRPr="00281EDF">
        <w:rPr>
          <w:rFonts w:ascii="Times New Roman" w:eastAsia="Cambria" w:hAnsi="Times New Roman" w:cs="Times New Roman"/>
          <w:sz w:val="24"/>
          <w:szCs w:val="24"/>
        </w:rPr>
        <w:t xml:space="preserve"> Give references from the objective/title-related study. Focus on your objectives in whole manuscripts.</w:t>
      </w:r>
      <w:r w:rsidR="005E013D" w:rsidRPr="00281EDF">
        <w:rPr>
          <w:rFonts w:ascii="Times New Roman" w:hAnsi="Times New Roman" w:cs="Times New Roman"/>
          <w:sz w:val="24"/>
          <w:szCs w:val="24"/>
        </w:rPr>
        <w:br/>
      </w:r>
    </w:p>
    <w:p w14:paraId="34525461" w14:textId="3C2C058C" w:rsidR="00DC2C89" w:rsidRPr="00281EDF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 xml:space="preserve">Page </w:t>
      </w:r>
      <w:r w:rsidR="00D83D6C" w:rsidRPr="00281EDF">
        <w:rPr>
          <w:rFonts w:ascii="Times New Roman" w:hAnsi="Times New Roman" w:cs="Times New Roman"/>
          <w:sz w:val="24"/>
          <w:szCs w:val="24"/>
        </w:rPr>
        <w:t>8</w:t>
      </w:r>
      <w:r w:rsidRPr="00281EDF">
        <w:rPr>
          <w:rFonts w:ascii="Times New Roman" w:hAnsi="Times New Roman" w:cs="Times New Roman"/>
          <w:sz w:val="24"/>
          <w:szCs w:val="24"/>
        </w:rPr>
        <w:t xml:space="preserve"> lines </w:t>
      </w:r>
      <w:r w:rsidR="00D83D6C" w:rsidRPr="00281EDF">
        <w:rPr>
          <w:rFonts w:ascii="Times New Roman" w:hAnsi="Times New Roman" w:cs="Times New Roman"/>
          <w:sz w:val="24"/>
          <w:szCs w:val="24"/>
        </w:rPr>
        <w:t>206</w:t>
      </w:r>
      <w:r w:rsidR="008D04C8" w:rsidRPr="00281EDF">
        <w:rPr>
          <w:rFonts w:ascii="Times New Roman" w:hAnsi="Times New Roman" w:cs="Times New Roman"/>
          <w:sz w:val="24"/>
          <w:szCs w:val="24"/>
        </w:rPr>
        <w:t>-</w:t>
      </w:r>
      <w:r w:rsidR="00D83D6C" w:rsidRPr="00281EDF">
        <w:rPr>
          <w:rFonts w:ascii="Times New Roman" w:hAnsi="Times New Roman" w:cs="Times New Roman"/>
          <w:sz w:val="24"/>
          <w:szCs w:val="24"/>
        </w:rPr>
        <w:t>207</w:t>
      </w:r>
      <w:r w:rsidRPr="00281EDF">
        <w:rPr>
          <w:rFonts w:ascii="Times New Roman" w:hAnsi="Times New Roman" w:cs="Times New Roman"/>
          <w:sz w:val="24"/>
          <w:szCs w:val="24"/>
        </w:rPr>
        <w:t xml:space="preserve">: </w:t>
      </w:r>
      <w:r w:rsidR="00557804" w:rsidRPr="00281EDF">
        <w:rPr>
          <w:rFonts w:ascii="Times New Roman" w:hAnsi="Times New Roman" w:cs="Times New Roman"/>
          <w:sz w:val="24"/>
          <w:szCs w:val="24"/>
        </w:rPr>
        <w:t>“</w:t>
      </w:r>
      <w:r w:rsidR="00D83D6C" w:rsidRPr="00281EDF">
        <w:rPr>
          <w:rFonts w:ascii="Times New Roman" w:hAnsi="Times New Roman" w:cs="Times New Roman"/>
          <w:sz w:val="24"/>
          <w:szCs w:val="24"/>
        </w:rPr>
        <w:t>Women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who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receive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mental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and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personal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health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behavior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web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training</w:t>
      </w:r>
      <w:r w:rsidR="00D83D6C"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83D6C" w:rsidRPr="00281EDF">
        <w:rPr>
          <w:rFonts w:ascii="Times New Roman" w:hAnsi="Times New Roman" w:cs="Times New Roman"/>
          <w:sz w:val="24"/>
          <w:szCs w:val="24"/>
        </w:rPr>
        <w:t>strategies may be less likely to develop COVID-19.</w:t>
      </w:r>
      <w:r w:rsidR="00557804" w:rsidRPr="00281EDF">
        <w:rPr>
          <w:rFonts w:ascii="Times New Roman" w:hAnsi="Times New Roman" w:cs="Times New Roman"/>
          <w:sz w:val="24"/>
          <w:szCs w:val="24"/>
        </w:rPr>
        <w:t>”</w:t>
      </w:r>
      <w:r w:rsidRPr="00281EDF">
        <w:rPr>
          <w:rFonts w:ascii="Times New Roman" w:hAnsi="Times New Roman" w:cs="Times New Roman"/>
          <w:sz w:val="24"/>
          <w:szCs w:val="24"/>
        </w:rPr>
        <w:t xml:space="preserve">. </w:t>
      </w:r>
      <w:r w:rsidR="00D83D6C" w:rsidRPr="00281EDF">
        <w:rPr>
          <w:rFonts w:ascii="Times New Roman" w:hAnsi="Times New Roman" w:cs="Times New Roman"/>
          <w:sz w:val="24"/>
          <w:szCs w:val="24"/>
        </w:rPr>
        <w:t>Give references.</w:t>
      </w:r>
    </w:p>
    <w:p w14:paraId="5CA867CC" w14:textId="77777777" w:rsidR="00D83D6C" w:rsidRPr="00281EDF" w:rsidRDefault="00D83D6C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ED07" w14:textId="790E397D" w:rsidR="00D83D6C" w:rsidRPr="00281EDF" w:rsidRDefault="00D83D6C" w:rsidP="00BE615B">
      <w:pPr>
        <w:pStyle w:val="BodyText"/>
        <w:spacing w:before="60"/>
        <w:ind w:right="116"/>
        <w:jc w:val="both"/>
      </w:pPr>
      <w:r w:rsidRPr="00281EDF">
        <w:t>Page 8 lines 20</w:t>
      </w:r>
      <w:r w:rsidRPr="00281EDF">
        <w:t>8</w:t>
      </w:r>
      <w:r w:rsidRPr="00281EDF">
        <w:t>-2</w:t>
      </w:r>
      <w:r w:rsidRPr="00281EDF">
        <w:t>10</w:t>
      </w:r>
      <w:r w:rsidRPr="00281EDF">
        <w:t xml:space="preserve">: </w:t>
      </w:r>
      <w:r w:rsidRPr="00281EDF">
        <w:t>“</w:t>
      </w:r>
      <w:r w:rsidRPr="00281EDF">
        <w:t>So, this study aimed to</w:t>
      </w:r>
      <w:r w:rsidRPr="00281EDF">
        <w:rPr>
          <w:spacing w:val="1"/>
        </w:rPr>
        <w:t xml:space="preserve"> </w:t>
      </w:r>
      <w:r w:rsidRPr="00281EDF">
        <w:t>determine the effect of a web-training strategy on women's empowerment in the field of</w:t>
      </w:r>
      <w:r w:rsidRPr="00281EDF">
        <w:rPr>
          <w:spacing w:val="1"/>
        </w:rPr>
        <w:t xml:space="preserve"> </w:t>
      </w:r>
      <w:r w:rsidRPr="00281EDF">
        <w:t>mental</w:t>
      </w:r>
      <w:r w:rsidRPr="00281EDF">
        <w:rPr>
          <w:spacing w:val="-1"/>
        </w:rPr>
        <w:t xml:space="preserve"> </w:t>
      </w:r>
      <w:r w:rsidRPr="00281EDF">
        <w:t>and personal health behavior to</w:t>
      </w:r>
      <w:r w:rsidRPr="00281EDF">
        <w:rPr>
          <w:spacing w:val="1"/>
        </w:rPr>
        <w:t xml:space="preserve"> </w:t>
      </w:r>
      <w:r w:rsidRPr="00281EDF">
        <w:t>prevent</w:t>
      </w:r>
      <w:r w:rsidRPr="00281EDF">
        <w:rPr>
          <w:spacing w:val="-1"/>
        </w:rPr>
        <w:t xml:space="preserve"> </w:t>
      </w:r>
      <w:r w:rsidRPr="00281EDF">
        <w:t>COVID-19.</w:t>
      </w:r>
      <w:r w:rsidRPr="00281EDF">
        <w:t xml:space="preserve">” The authors didn’t provide any reference to </w:t>
      </w:r>
      <w:r w:rsidR="00281EDF">
        <w:t>women's</w:t>
      </w:r>
      <w:r w:rsidRPr="00281EDF">
        <w:t xml:space="preserve"> empowerment.</w:t>
      </w:r>
    </w:p>
    <w:p w14:paraId="134DD5CD" w14:textId="7655CB03" w:rsid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268B3" w14:textId="77777777" w:rsidR="00281EDF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38D72" w14:textId="749D63EF" w:rsidR="00D83D6C" w:rsidRPr="00281EDF" w:rsidRDefault="00D83D6C" w:rsidP="00BE6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EDF"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491B22F8" w14:textId="77777777" w:rsidR="00106165" w:rsidRPr="00281EDF" w:rsidRDefault="00106165" w:rsidP="00BE615B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65F78F17" w14:textId="61E5D4A2" w:rsidR="00C6033B" w:rsidRPr="00281EDF" w:rsidRDefault="00C6033B" w:rsidP="00BE615B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202020"/>
          <w:sz w:val="24"/>
          <w:szCs w:val="24"/>
          <w:highlight w:val="white"/>
        </w:rPr>
      </w:pPr>
      <w:r w:rsidRPr="00281EDF">
        <w:rPr>
          <w:rFonts w:ascii="Times New Roman" w:eastAsia="Cambria" w:hAnsi="Times New Roman" w:cs="Times New Roman"/>
          <w:b/>
          <w:bCs/>
          <w:color w:val="202020"/>
          <w:sz w:val="24"/>
          <w:szCs w:val="24"/>
          <w:highlight w:val="white"/>
        </w:rPr>
        <w:t>Statistical analysis</w:t>
      </w:r>
    </w:p>
    <w:p w14:paraId="41FEFCBE" w14:textId="77777777" w:rsidR="00C22E1C" w:rsidRPr="00281EDF" w:rsidRDefault="00C22E1C" w:rsidP="00BE615B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2E7A6E88" w14:textId="6B6766DA" w:rsidR="00C22E1C" w:rsidRPr="00281EDF" w:rsidRDefault="00C22E1C" w:rsidP="00BE615B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281EDF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Page 11 Lines 314-316: “</w:t>
      </w:r>
      <w:r w:rsidRPr="00281EDF">
        <w:rPr>
          <w:rFonts w:ascii="Times New Roman" w:hAnsi="Times New Roman" w:cs="Times New Roman"/>
          <w:sz w:val="24"/>
          <w:szCs w:val="24"/>
        </w:rPr>
        <w:t xml:space="preserve">Cochran's </w:t>
      </w:r>
      <w:r w:rsidRPr="00281EDF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281EDF">
        <w:rPr>
          <w:rFonts w:ascii="Times New Roman" w:hAnsi="Times New Roman" w:cs="Times New Roman"/>
          <w:sz w:val="24"/>
          <w:szCs w:val="24"/>
        </w:rPr>
        <w:t>test was used to determine if there are differences in the dichotomous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dependent variables among the groups across time. The repeated measures ANOVA and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Friedman test were used for continuous data in each group.</w:t>
      </w:r>
      <w:r w:rsidRPr="00281EDF">
        <w:rPr>
          <w:rFonts w:ascii="Times New Roman" w:hAnsi="Times New Roman" w:cs="Times New Roman"/>
          <w:sz w:val="24"/>
          <w:szCs w:val="24"/>
        </w:rPr>
        <w:t>” Reviewers didn’t see any application of those methods anywhere.</w:t>
      </w:r>
    </w:p>
    <w:p w14:paraId="32F6855D" w14:textId="77777777" w:rsidR="00106165" w:rsidRPr="00281EDF" w:rsidRDefault="00106165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73679" w14:textId="37C1FFBB" w:rsidR="008A7E06" w:rsidRPr="00281EDF" w:rsidRDefault="008A7E06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Page 11 lines 316-318: “</w:t>
      </w:r>
      <w:r w:rsidRPr="00281EDF">
        <w:rPr>
          <w:rFonts w:ascii="Times New Roman" w:hAnsi="Times New Roman" w:cs="Times New Roman"/>
          <w:sz w:val="24"/>
          <w:szCs w:val="24"/>
        </w:rPr>
        <w:t>A general linear model (GLM)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with generalized estimating equations (GEE) approach was performed to assess the response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variables changes after adjusting the confounding variables.</w:t>
      </w:r>
      <w:r w:rsidRPr="00281EDF">
        <w:rPr>
          <w:rFonts w:ascii="Times New Roman" w:hAnsi="Times New Roman" w:cs="Times New Roman"/>
          <w:sz w:val="24"/>
          <w:szCs w:val="24"/>
        </w:rPr>
        <w:t xml:space="preserve">” Please explain the condition and </w:t>
      </w:r>
      <w:r w:rsidR="00C22E1C" w:rsidRPr="00281EDF">
        <w:rPr>
          <w:rFonts w:ascii="Times New Roman" w:hAnsi="Times New Roman" w:cs="Times New Roman"/>
          <w:sz w:val="24"/>
          <w:szCs w:val="24"/>
        </w:rPr>
        <w:t>the use of this model. Explain more about the model.</w:t>
      </w:r>
    </w:p>
    <w:p w14:paraId="296D20B7" w14:textId="77777777" w:rsidR="00106165" w:rsidRPr="00281EDF" w:rsidRDefault="00106165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6A7DE" w14:textId="21BA091F" w:rsidR="003232BC" w:rsidRPr="00281EDF" w:rsidRDefault="003232BC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The authors should explain how they reach the final model. Any model selection criteria. Present some multicollinearity tests and also model evaluation analyses like ROC/AIC etc.</w:t>
      </w:r>
    </w:p>
    <w:p w14:paraId="37649B2D" w14:textId="78FC9C9C" w:rsidR="005B3AE3" w:rsidRPr="00BE615B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br/>
      </w:r>
      <w:r w:rsidRPr="00BE615B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F428A64" w14:textId="6301EC5A" w:rsidR="00106165" w:rsidRPr="00281EDF" w:rsidRDefault="001B266E" w:rsidP="00BE615B">
      <w:pPr>
        <w:pStyle w:val="BodyText"/>
        <w:spacing w:before="200"/>
        <w:ind w:right="117"/>
        <w:jc w:val="both"/>
      </w:pPr>
      <w:r w:rsidRPr="00281EDF">
        <w:t xml:space="preserve">Page </w:t>
      </w:r>
      <w:r w:rsidR="00281EDF" w:rsidRPr="00281EDF">
        <w:t>11</w:t>
      </w:r>
      <w:r w:rsidRPr="00281EDF">
        <w:t xml:space="preserve"> lines </w:t>
      </w:r>
      <w:r w:rsidR="00281EDF" w:rsidRPr="00281EDF">
        <w:t>331</w:t>
      </w:r>
      <w:r w:rsidR="005B3AE3" w:rsidRPr="00281EDF">
        <w:t>-</w:t>
      </w:r>
      <w:r w:rsidR="00281EDF" w:rsidRPr="00281EDF">
        <w:t>336</w:t>
      </w:r>
      <w:r w:rsidRPr="00281EDF">
        <w:t xml:space="preserve">: </w:t>
      </w:r>
      <w:r w:rsidR="005B3AE3" w:rsidRPr="00281EDF">
        <w:t>“</w:t>
      </w:r>
      <w:r w:rsidR="00281EDF" w:rsidRPr="00281EDF">
        <w:t>There</w:t>
      </w:r>
      <w:r w:rsidR="00281EDF" w:rsidRPr="00281EDF">
        <w:rPr>
          <w:spacing w:val="1"/>
        </w:rPr>
        <w:t xml:space="preserve"> </w:t>
      </w:r>
      <w:r w:rsidR="00281EDF" w:rsidRPr="00281EDF">
        <w:t>was</w:t>
      </w:r>
      <w:r w:rsidR="00281EDF" w:rsidRPr="00281EDF">
        <w:rPr>
          <w:spacing w:val="1"/>
        </w:rPr>
        <w:t xml:space="preserve"> </w:t>
      </w:r>
      <w:r w:rsidR="00281EDF" w:rsidRPr="00281EDF">
        <w:t>no</w:t>
      </w:r>
      <w:r w:rsidR="00281EDF" w:rsidRPr="00281EDF">
        <w:rPr>
          <w:spacing w:val="1"/>
        </w:rPr>
        <w:t xml:space="preserve"> </w:t>
      </w:r>
      <w:r w:rsidR="00281EDF" w:rsidRPr="00281EDF">
        <w:t>significant</w:t>
      </w:r>
      <w:r w:rsidR="00281EDF" w:rsidRPr="00281EDF">
        <w:rPr>
          <w:spacing w:val="1"/>
        </w:rPr>
        <w:t xml:space="preserve"> </w:t>
      </w:r>
      <w:r w:rsidR="00281EDF" w:rsidRPr="00281EDF">
        <w:t>difference</w:t>
      </w:r>
      <w:r w:rsidR="00281EDF" w:rsidRPr="00281EDF">
        <w:rPr>
          <w:spacing w:val="1"/>
        </w:rPr>
        <w:t xml:space="preserve"> </w:t>
      </w:r>
      <w:r w:rsidR="00281EDF" w:rsidRPr="00281EDF">
        <w:t>in</w:t>
      </w:r>
      <w:r w:rsidR="00281EDF" w:rsidRPr="00281EDF">
        <w:rPr>
          <w:spacing w:val="1"/>
        </w:rPr>
        <w:t xml:space="preserve"> </w:t>
      </w:r>
      <w:r w:rsidR="00281EDF" w:rsidRPr="00281EDF">
        <w:t>mental</w:t>
      </w:r>
      <w:r w:rsidR="00281EDF" w:rsidRPr="00281EDF">
        <w:rPr>
          <w:spacing w:val="1"/>
        </w:rPr>
        <w:t xml:space="preserve"> </w:t>
      </w:r>
      <w:r w:rsidR="00281EDF" w:rsidRPr="00281EDF">
        <w:t>health</w:t>
      </w:r>
      <w:r w:rsidR="00281EDF" w:rsidRPr="00281EDF">
        <w:rPr>
          <w:spacing w:val="1"/>
        </w:rPr>
        <w:t xml:space="preserve"> </w:t>
      </w:r>
      <w:r w:rsidR="00281EDF" w:rsidRPr="00281EDF">
        <w:t>behavior,</w:t>
      </w:r>
      <w:r w:rsidR="00281EDF" w:rsidRPr="00281EDF">
        <w:rPr>
          <w:spacing w:val="1"/>
        </w:rPr>
        <w:t xml:space="preserve"> </w:t>
      </w:r>
      <w:r w:rsidR="00281EDF" w:rsidRPr="00281EDF">
        <w:t>stress</w:t>
      </w:r>
      <w:r w:rsidR="00281EDF" w:rsidRPr="00281EDF">
        <w:rPr>
          <w:spacing w:val="1"/>
        </w:rPr>
        <w:t xml:space="preserve"> </w:t>
      </w:r>
      <w:r w:rsidR="00281EDF" w:rsidRPr="00281EDF">
        <w:t>and</w:t>
      </w:r>
      <w:r w:rsidR="00281EDF" w:rsidRPr="00281EDF">
        <w:rPr>
          <w:spacing w:val="1"/>
        </w:rPr>
        <w:t xml:space="preserve"> </w:t>
      </w:r>
      <w:r w:rsidR="00281EDF" w:rsidRPr="00281EDF">
        <w:t>anxiety,</w:t>
      </w:r>
      <w:r w:rsidR="00281EDF" w:rsidRPr="00281EDF">
        <w:rPr>
          <w:spacing w:val="60"/>
        </w:rPr>
        <w:t xml:space="preserve"> </w:t>
      </w:r>
      <w:r w:rsidR="00281EDF" w:rsidRPr="00281EDF">
        <w:t>and</w:t>
      </w:r>
      <w:r w:rsidR="00281EDF" w:rsidRPr="00281EDF">
        <w:rPr>
          <w:spacing w:val="1"/>
        </w:rPr>
        <w:t xml:space="preserve"> </w:t>
      </w:r>
      <w:r w:rsidR="00281EDF" w:rsidRPr="00281EDF">
        <w:t>personal and public health behavior between the two study groups (Table 2). The mean score</w:t>
      </w:r>
      <w:r w:rsidR="00281EDF" w:rsidRPr="00281EDF">
        <w:rPr>
          <w:spacing w:val="1"/>
        </w:rPr>
        <w:t xml:space="preserve"> </w:t>
      </w:r>
      <w:r w:rsidR="00281EDF" w:rsidRPr="00281EDF">
        <w:t>of mental health behavior was</w:t>
      </w:r>
      <w:r w:rsidR="00281EDF" w:rsidRPr="00281EDF">
        <w:rPr>
          <w:spacing w:val="1"/>
        </w:rPr>
        <w:t xml:space="preserve"> </w:t>
      </w:r>
      <w:r w:rsidR="00281EDF" w:rsidRPr="00281EDF">
        <w:t>significantly</w:t>
      </w:r>
      <w:r w:rsidR="00281EDF" w:rsidRPr="00281EDF">
        <w:rPr>
          <w:spacing w:val="60"/>
        </w:rPr>
        <w:t xml:space="preserve"> </w:t>
      </w:r>
      <w:r w:rsidR="00281EDF" w:rsidRPr="00281EDF">
        <w:t xml:space="preserve">changed during </w:t>
      </w:r>
      <w:r w:rsidR="00BE615B">
        <w:t xml:space="preserve">the </w:t>
      </w:r>
      <w:r w:rsidR="00281EDF" w:rsidRPr="00281EDF">
        <w:t>study (P&lt;0.001). Furthermore,</w:t>
      </w:r>
      <w:r w:rsidR="00281EDF" w:rsidRPr="00281EDF">
        <w:rPr>
          <w:spacing w:val="1"/>
        </w:rPr>
        <w:t xml:space="preserve"> </w:t>
      </w:r>
      <w:r w:rsidR="00281EDF" w:rsidRPr="00281EDF">
        <w:t>the score of stress and anxiety was lower in the control group at baseline. The score was</w:t>
      </w:r>
      <w:r w:rsidR="00281EDF" w:rsidRPr="00281EDF">
        <w:rPr>
          <w:spacing w:val="1"/>
        </w:rPr>
        <w:t xml:space="preserve"> </w:t>
      </w:r>
      <w:r w:rsidR="00281EDF" w:rsidRPr="00281EDF">
        <w:t>higher</w:t>
      </w:r>
      <w:r w:rsidR="00281EDF" w:rsidRPr="00281EDF">
        <w:rPr>
          <w:spacing w:val="1"/>
        </w:rPr>
        <w:t xml:space="preserve"> </w:t>
      </w:r>
      <w:r w:rsidR="00281EDF" w:rsidRPr="00281EDF">
        <w:t>in</w:t>
      </w:r>
      <w:r w:rsidR="00281EDF" w:rsidRPr="00281EDF">
        <w:rPr>
          <w:spacing w:val="1"/>
        </w:rPr>
        <w:t xml:space="preserve"> </w:t>
      </w:r>
      <w:r w:rsidR="00281EDF" w:rsidRPr="00281EDF">
        <w:t>the</w:t>
      </w:r>
      <w:r w:rsidR="00281EDF" w:rsidRPr="00281EDF">
        <w:rPr>
          <w:spacing w:val="1"/>
        </w:rPr>
        <w:t xml:space="preserve"> </w:t>
      </w:r>
      <w:r w:rsidR="00281EDF" w:rsidRPr="00281EDF">
        <w:t>control</w:t>
      </w:r>
      <w:r w:rsidR="00281EDF" w:rsidRPr="00281EDF">
        <w:rPr>
          <w:spacing w:val="1"/>
        </w:rPr>
        <w:t xml:space="preserve"> </w:t>
      </w:r>
      <w:r w:rsidR="00281EDF" w:rsidRPr="00281EDF">
        <w:t>group</w:t>
      </w:r>
      <w:r w:rsidR="00281EDF" w:rsidRPr="00281EDF">
        <w:rPr>
          <w:spacing w:val="1"/>
        </w:rPr>
        <w:t xml:space="preserve"> </w:t>
      </w:r>
      <w:r w:rsidR="00281EDF" w:rsidRPr="00281EDF">
        <w:t>compared</w:t>
      </w:r>
      <w:r w:rsidR="00281EDF" w:rsidRPr="00281EDF">
        <w:rPr>
          <w:spacing w:val="1"/>
        </w:rPr>
        <w:t xml:space="preserve"> </w:t>
      </w:r>
      <w:r w:rsidR="00281EDF" w:rsidRPr="00281EDF">
        <w:t>with</w:t>
      </w:r>
      <w:r w:rsidR="00281EDF" w:rsidRPr="00281EDF">
        <w:rPr>
          <w:spacing w:val="1"/>
        </w:rPr>
        <w:t xml:space="preserve"> </w:t>
      </w:r>
      <w:r w:rsidR="00281EDF" w:rsidRPr="00281EDF">
        <w:t>the</w:t>
      </w:r>
      <w:r w:rsidR="00281EDF" w:rsidRPr="00281EDF">
        <w:rPr>
          <w:spacing w:val="1"/>
        </w:rPr>
        <w:t xml:space="preserve"> </w:t>
      </w:r>
      <w:r w:rsidR="00281EDF" w:rsidRPr="00281EDF">
        <w:t>intervention</w:t>
      </w:r>
      <w:r w:rsidR="00281EDF" w:rsidRPr="00281EDF">
        <w:rPr>
          <w:spacing w:val="1"/>
        </w:rPr>
        <w:t xml:space="preserve"> </w:t>
      </w:r>
      <w:r w:rsidR="00281EDF" w:rsidRPr="00281EDF">
        <w:t>post</w:t>
      </w:r>
      <w:r w:rsidR="00281EDF" w:rsidRPr="00281EDF">
        <w:rPr>
          <w:spacing w:val="1"/>
        </w:rPr>
        <w:t xml:space="preserve"> </w:t>
      </w:r>
      <w:r w:rsidR="00281EDF" w:rsidRPr="00281EDF">
        <w:t>immediately</w:t>
      </w:r>
      <w:r w:rsidR="00281EDF" w:rsidRPr="00281EDF">
        <w:rPr>
          <w:spacing w:val="1"/>
        </w:rPr>
        <w:t xml:space="preserve"> </w:t>
      </w:r>
      <w:r w:rsidR="00281EDF" w:rsidRPr="00281EDF">
        <w:t>after</w:t>
      </w:r>
      <w:r w:rsidR="00281EDF" w:rsidRPr="00281EDF">
        <w:rPr>
          <w:spacing w:val="1"/>
        </w:rPr>
        <w:t xml:space="preserve"> </w:t>
      </w:r>
      <w:r w:rsidR="00281EDF" w:rsidRPr="00281EDF">
        <w:t>the</w:t>
      </w:r>
      <w:r w:rsidR="00281EDF" w:rsidRPr="00281EDF">
        <w:rPr>
          <w:spacing w:val="1"/>
        </w:rPr>
        <w:t xml:space="preserve"> </w:t>
      </w:r>
      <w:r w:rsidR="00281EDF" w:rsidRPr="00281EDF">
        <w:t>intervention.</w:t>
      </w:r>
      <w:r w:rsidR="00281EDF" w:rsidRPr="00281EDF">
        <w:rPr>
          <w:spacing w:val="-1"/>
        </w:rPr>
        <w:t xml:space="preserve"> </w:t>
      </w:r>
      <w:r w:rsidR="00281EDF" w:rsidRPr="00281EDF">
        <w:t>Finally,</w:t>
      </w:r>
      <w:r w:rsidR="00281EDF" w:rsidRPr="00281EDF">
        <w:rPr>
          <w:spacing w:val="-1"/>
        </w:rPr>
        <w:t xml:space="preserve"> </w:t>
      </w:r>
      <w:r w:rsidR="00281EDF" w:rsidRPr="00281EDF">
        <w:t>two groups</w:t>
      </w:r>
      <w:r w:rsidR="00281EDF" w:rsidRPr="00281EDF">
        <w:rPr>
          <w:spacing w:val="-1"/>
        </w:rPr>
        <w:t xml:space="preserve"> </w:t>
      </w:r>
      <w:r w:rsidR="00281EDF" w:rsidRPr="00281EDF">
        <w:t>had similar</w:t>
      </w:r>
      <w:r w:rsidR="00281EDF" w:rsidRPr="00281EDF">
        <w:rPr>
          <w:spacing w:val="-3"/>
        </w:rPr>
        <w:t xml:space="preserve"> </w:t>
      </w:r>
      <w:r w:rsidR="00281EDF" w:rsidRPr="00281EDF">
        <w:t>scores</w:t>
      </w:r>
      <w:r w:rsidR="00281EDF" w:rsidRPr="00281EDF">
        <w:rPr>
          <w:spacing w:val="-1"/>
        </w:rPr>
        <w:t xml:space="preserve"> </w:t>
      </w:r>
      <w:r w:rsidR="00281EDF" w:rsidRPr="00281EDF">
        <w:t>of</w:t>
      </w:r>
      <w:r w:rsidR="00281EDF" w:rsidRPr="00281EDF">
        <w:rPr>
          <w:spacing w:val="-1"/>
        </w:rPr>
        <w:t xml:space="preserve"> </w:t>
      </w:r>
      <w:r w:rsidR="00BE615B" w:rsidRPr="00281EDF">
        <w:t>stresses</w:t>
      </w:r>
      <w:r w:rsidR="00281EDF" w:rsidRPr="00281EDF">
        <w:rPr>
          <w:spacing w:val="-1"/>
        </w:rPr>
        <w:t xml:space="preserve"> </w:t>
      </w:r>
      <w:r w:rsidR="00281EDF" w:rsidRPr="00281EDF">
        <w:t>and anxiety</w:t>
      </w:r>
      <w:r w:rsidR="00281EDF" w:rsidRPr="00281EDF">
        <w:rPr>
          <w:spacing w:val="3"/>
        </w:rPr>
        <w:t xml:space="preserve"> </w:t>
      </w:r>
      <w:r w:rsidR="00281EDF" w:rsidRPr="00281EDF">
        <w:t>after</w:t>
      </w:r>
      <w:r w:rsidR="00281EDF" w:rsidRPr="00281EDF">
        <w:rPr>
          <w:spacing w:val="-1"/>
        </w:rPr>
        <w:t xml:space="preserve"> </w:t>
      </w:r>
      <w:r w:rsidR="00281EDF" w:rsidRPr="00281EDF">
        <w:t>follow-up.</w:t>
      </w:r>
      <w:r w:rsidR="00281EDF" w:rsidRPr="00281EDF">
        <w:rPr>
          <w:rFonts w:eastAsia="Cambria"/>
        </w:rPr>
        <w:t>”</w:t>
      </w:r>
      <w:r w:rsidR="005B3AE3" w:rsidRPr="00281EDF">
        <w:rPr>
          <w:rFonts w:eastAsia="Cambria"/>
        </w:rPr>
        <w:t xml:space="preserve">. </w:t>
      </w:r>
      <w:r w:rsidR="00281EDF" w:rsidRPr="00281EDF">
        <w:rPr>
          <w:rFonts w:eastAsia="Cambria"/>
        </w:rPr>
        <w:t xml:space="preserve">I didn’t figure out this information in Table 2. </w:t>
      </w:r>
      <w:r w:rsidR="003232BC" w:rsidRPr="00281EDF">
        <w:t xml:space="preserve">Please represent the P-value (in numbers) within a column in Table 2. </w:t>
      </w:r>
    </w:p>
    <w:p w14:paraId="67145B4A" w14:textId="77777777" w:rsidR="00106165" w:rsidRPr="00281EDF" w:rsidRDefault="00106165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3AC70" w14:textId="415191F8" w:rsidR="00106165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Page 12 lines 341-343: “</w:t>
      </w:r>
      <w:r w:rsidRPr="00281EDF">
        <w:rPr>
          <w:rFonts w:ascii="Times New Roman" w:hAnsi="Times New Roman" w:cs="Times New Roman"/>
          <w:sz w:val="24"/>
          <w:szCs w:val="24"/>
        </w:rPr>
        <w:t>The questionnaires' scores were scaled to the range 0-100, and based on dividing the scores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into three categories: Low (Score ≤33), Medium (33&lt;Score&lt;66), and High (Score&gt;66), the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groups were compared.</w:t>
      </w:r>
      <w:r w:rsidRPr="00281EDF">
        <w:rPr>
          <w:rFonts w:ascii="Times New Roman" w:hAnsi="Times New Roman" w:cs="Times New Roman"/>
          <w:sz w:val="24"/>
          <w:szCs w:val="24"/>
        </w:rPr>
        <w:t xml:space="preserve">” It is </w:t>
      </w:r>
      <w:r w:rsidR="00BE615B">
        <w:rPr>
          <w:rFonts w:ascii="Times New Roman" w:hAnsi="Times New Roman" w:cs="Times New Roman"/>
          <w:sz w:val="24"/>
          <w:szCs w:val="24"/>
        </w:rPr>
        <w:t xml:space="preserve">a </w:t>
      </w:r>
      <w:r w:rsidRPr="00281EDF">
        <w:rPr>
          <w:rFonts w:ascii="Times New Roman" w:hAnsi="Times New Roman" w:cs="Times New Roman"/>
          <w:sz w:val="24"/>
          <w:szCs w:val="24"/>
        </w:rPr>
        <w:t xml:space="preserve">methodological sentence, replace it </w:t>
      </w:r>
      <w:r w:rsidR="00BE615B">
        <w:rPr>
          <w:rFonts w:ascii="Times New Roman" w:hAnsi="Times New Roman" w:cs="Times New Roman"/>
          <w:sz w:val="24"/>
          <w:szCs w:val="24"/>
        </w:rPr>
        <w:t>with</w:t>
      </w:r>
      <w:r w:rsidRPr="00281EDF">
        <w:rPr>
          <w:rFonts w:ascii="Times New Roman" w:hAnsi="Times New Roman" w:cs="Times New Roman"/>
          <w:sz w:val="24"/>
          <w:szCs w:val="24"/>
        </w:rPr>
        <w:t xml:space="preserve"> methods. </w:t>
      </w:r>
    </w:p>
    <w:p w14:paraId="39DC5CC2" w14:textId="77777777" w:rsidR="00281EDF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FBB17" w14:textId="1A2D43C1" w:rsidR="00281EDF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EDF">
        <w:rPr>
          <w:rFonts w:ascii="Times New Roman" w:hAnsi="Times New Roman" w:cs="Times New Roman"/>
          <w:sz w:val="24"/>
          <w:szCs w:val="24"/>
        </w:rPr>
        <w:t>Page 12 lines 341-343: “The score changes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related to mental health behavior, stress and</w:t>
      </w:r>
      <w:r w:rsidRPr="00281E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>anxiety, and personal and public health behaviors during the study in the groups are presented</w:t>
      </w:r>
      <w:r w:rsidRPr="00281ED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81EDF">
        <w:rPr>
          <w:rFonts w:ascii="Times New Roman" w:hAnsi="Times New Roman" w:cs="Times New Roman"/>
          <w:sz w:val="24"/>
          <w:szCs w:val="24"/>
        </w:rPr>
        <w:t xml:space="preserve">in table 3.” </w:t>
      </w:r>
      <w:r w:rsidRPr="00281EDF">
        <w:rPr>
          <w:rFonts w:ascii="Times New Roman" w:hAnsi="Times New Roman" w:cs="Times New Roman"/>
          <w:sz w:val="24"/>
          <w:szCs w:val="24"/>
        </w:rPr>
        <w:t xml:space="preserve">I didn’t find any Table 3 </w:t>
      </w:r>
      <w:r w:rsidR="00BE615B">
        <w:rPr>
          <w:rFonts w:ascii="Times New Roman" w:hAnsi="Times New Roman" w:cs="Times New Roman"/>
          <w:sz w:val="24"/>
          <w:szCs w:val="24"/>
        </w:rPr>
        <w:t>files</w:t>
      </w:r>
      <w:r w:rsidRPr="00281EDF">
        <w:rPr>
          <w:rFonts w:ascii="Times New Roman" w:hAnsi="Times New Roman" w:cs="Times New Roman"/>
          <w:sz w:val="24"/>
          <w:szCs w:val="24"/>
        </w:rPr>
        <w:t>. Table 4 also missing.</w:t>
      </w:r>
    </w:p>
    <w:p w14:paraId="73185AEF" w14:textId="77777777" w:rsidR="00281EDF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8032A" w14:textId="77777777" w:rsidR="00281EDF" w:rsidRPr="00281EDF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01A39" w14:textId="203CD7A5" w:rsidR="00281EDF" w:rsidRPr="00CE01C7" w:rsidRDefault="005E013D" w:rsidP="00BE61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1C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53BE58C1" w14:textId="6E688123" w:rsidR="002455D5" w:rsidRDefault="002455D5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BA574" w14:textId="78DA0AF5" w:rsidR="00281EDF" w:rsidRPr="00026142" w:rsidRDefault="00281EDF" w:rsidP="00BE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verify the discussion partly due to the missing table.</w:t>
      </w:r>
    </w:p>
    <w:sectPr w:rsidR="00281EDF" w:rsidRPr="000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B"/>
    <w:rsid w:val="00010180"/>
    <w:rsid w:val="00020399"/>
    <w:rsid w:val="00026142"/>
    <w:rsid w:val="000B7F63"/>
    <w:rsid w:val="000C6915"/>
    <w:rsid w:val="00106165"/>
    <w:rsid w:val="00141DE7"/>
    <w:rsid w:val="00195208"/>
    <w:rsid w:val="001A7D36"/>
    <w:rsid w:val="001B266E"/>
    <w:rsid w:val="001C0C0F"/>
    <w:rsid w:val="00231C7B"/>
    <w:rsid w:val="002455D5"/>
    <w:rsid w:val="00281EDF"/>
    <w:rsid w:val="00313ABD"/>
    <w:rsid w:val="00317E7D"/>
    <w:rsid w:val="003232BC"/>
    <w:rsid w:val="00366115"/>
    <w:rsid w:val="00411AC7"/>
    <w:rsid w:val="0042227F"/>
    <w:rsid w:val="00440330"/>
    <w:rsid w:val="00440784"/>
    <w:rsid w:val="004F33BF"/>
    <w:rsid w:val="00557804"/>
    <w:rsid w:val="005B3AE3"/>
    <w:rsid w:val="005C7CE2"/>
    <w:rsid w:val="005E013D"/>
    <w:rsid w:val="005F1D4B"/>
    <w:rsid w:val="00626CBC"/>
    <w:rsid w:val="00652B0F"/>
    <w:rsid w:val="00661502"/>
    <w:rsid w:val="0068776E"/>
    <w:rsid w:val="006A574A"/>
    <w:rsid w:val="006B05B5"/>
    <w:rsid w:val="006D50DE"/>
    <w:rsid w:val="006E0D41"/>
    <w:rsid w:val="007650C3"/>
    <w:rsid w:val="00772236"/>
    <w:rsid w:val="007B44EA"/>
    <w:rsid w:val="008A7E06"/>
    <w:rsid w:val="008D04C8"/>
    <w:rsid w:val="009147A1"/>
    <w:rsid w:val="00915204"/>
    <w:rsid w:val="00970BFF"/>
    <w:rsid w:val="00992D01"/>
    <w:rsid w:val="009D6EFF"/>
    <w:rsid w:val="00AA3448"/>
    <w:rsid w:val="00B67FDD"/>
    <w:rsid w:val="00B744EB"/>
    <w:rsid w:val="00BD0168"/>
    <w:rsid w:val="00BE615B"/>
    <w:rsid w:val="00BF2684"/>
    <w:rsid w:val="00C15CF6"/>
    <w:rsid w:val="00C22E1C"/>
    <w:rsid w:val="00C23EEA"/>
    <w:rsid w:val="00C25FC1"/>
    <w:rsid w:val="00C33E3D"/>
    <w:rsid w:val="00C6033B"/>
    <w:rsid w:val="00C717E1"/>
    <w:rsid w:val="00CE01C7"/>
    <w:rsid w:val="00D15FBB"/>
    <w:rsid w:val="00D655CA"/>
    <w:rsid w:val="00D83D6C"/>
    <w:rsid w:val="00DC2C89"/>
    <w:rsid w:val="00E4578A"/>
    <w:rsid w:val="00E8073E"/>
    <w:rsid w:val="00EB678F"/>
    <w:rsid w:val="00ED7F11"/>
    <w:rsid w:val="00F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3A7"/>
  <w15:chartTrackingRefBased/>
  <w15:docId w15:val="{7E4A46CA-A512-469C-9FF8-7327458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E013D"/>
  </w:style>
  <w:style w:type="character" w:styleId="Hyperlink">
    <w:name w:val="Hyperlink"/>
    <w:basedOn w:val="DefaultParagraphFont"/>
    <w:uiPriority w:val="99"/>
    <w:unhideWhenUsed/>
    <w:rsid w:val="0055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8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83D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3D6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601</Words>
  <Characters>3531</Characters>
  <Application>Microsoft Office Word</Application>
  <DocSecurity>0</DocSecurity>
  <Lines>67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Nayeem Hasan</cp:lastModifiedBy>
  <cp:revision>17</cp:revision>
  <dcterms:created xsi:type="dcterms:W3CDTF">2023-04-27T16:09:00Z</dcterms:created>
  <dcterms:modified xsi:type="dcterms:W3CDTF">2023-08-13T17:26:00Z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4475f34d5cc9bfcf6e857c44fb47f664262b68f16ce68923bf82ed1a435fec32</vt:lpwstr>
  </property>
</Properties>
</file>