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F1BCEE" w14:textId="0514DFC5" w:rsidR="001B3049" w:rsidRPr="00CF1B0B" w:rsidRDefault="001B3049" w:rsidP="001B3049">
      <w:pPr>
        <w:jc w:val="both"/>
        <w:outlineLvl w:val="0"/>
        <w:rPr>
          <w:b/>
        </w:rPr>
      </w:pPr>
      <w:r w:rsidRPr="00CF1B0B">
        <w:rPr>
          <w:b/>
        </w:rPr>
        <w:t>Supplementary Information</w:t>
      </w:r>
    </w:p>
    <w:p w14:paraId="0CD94AA8" w14:textId="77777777" w:rsidR="001B3049" w:rsidRPr="00CF1B0B" w:rsidRDefault="001B3049" w:rsidP="001B3049">
      <w:pPr>
        <w:jc w:val="both"/>
        <w:outlineLvl w:val="0"/>
        <w:rPr>
          <w:b/>
        </w:rPr>
      </w:pPr>
    </w:p>
    <w:p w14:paraId="0C0F97C0" w14:textId="2F38AA80" w:rsidR="001B3049" w:rsidRPr="00CF1B0B" w:rsidRDefault="001B3049" w:rsidP="001B3049">
      <w:pPr>
        <w:jc w:val="both"/>
        <w:outlineLvl w:val="0"/>
        <w:rPr>
          <w:b/>
        </w:rPr>
      </w:pPr>
      <w:r w:rsidRPr="00CF1B0B">
        <w:rPr>
          <w:b/>
        </w:rPr>
        <w:t>Measuring the effect of aerobic exercise training on novel lipid biomarkers: A systematic review and multivariate meta-a</w:t>
      </w:r>
      <w:bookmarkStart w:id="0" w:name="_GoBack"/>
      <w:bookmarkEnd w:id="0"/>
      <w:r w:rsidRPr="00CF1B0B">
        <w:rPr>
          <w:b/>
        </w:rPr>
        <w:t>nalysis of randomised controlled trials.</w:t>
      </w:r>
    </w:p>
    <w:p w14:paraId="4D3D6755" w14:textId="77777777" w:rsidR="001B3049" w:rsidRPr="00CF1B0B" w:rsidRDefault="001B3049" w:rsidP="001B3049">
      <w:pPr>
        <w:jc w:val="both"/>
        <w:rPr>
          <w:b/>
        </w:rPr>
      </w:pPr>
    </w:p>
    <w:p w14:paraId="2B4A7803" w14:textId="77777777" w:rsidR="00A10CC3" w:rsidRPr="00CF1B0B" w:rsidRDefault="00A10CC3" w:rsidP="00A10CC3">
      <w:pPr>
        <w:jc w:val="both"/>
        <w:outlineLvl w:val="0"/>
        <w:rPr>
          <w:b/>
        </w:rPr>
      </w:pPr>
      <w:r w:rsidRPr="00CF1B0B">
        <w:rPr>
          <w:b/>
        </w:rPr>
        <w:t>Title:</w:t>
      </w:r>
    </w:p>
    <w:p w14:paraId="62EAD771" w14:textId="77777777" w:rsidR="00A10CC3" w:rsidRPr="00CF1B0B" w:rsidRDefault="00A10CC3" w:rsidP="00A10CC3">
      <w:pPr>
        <w:jc w:val="both"/>
        <w:outlineLvl w:val="0"/>
        <w:rPr>
          <w:b/>
        </w:rPr>
      </w:pPr>
      <w:r w:rsidRPr="00CF1B0B">
        <w:rPr>
          <w:b/>
        </w:rPr>
        <w:t>Estimating the effect of aerobic exercise training on novel lipid biomarkers: a systematic review and multivariate meta-analysis of randomized controlled trials.</w:t>
      </w:r>
    </w:p>
    <w:p w14:paraId="6657E769" w14:textId="77777777" w:rsidR="00A10CC3" w:rsidRPr="00CF1B0B" w:rsidRDefault="00A10CC3" w:rsidP="00A10CC3">
      <w:pPr>
        <w:jc w:val="both"/>
        <w:outlineLvl w:val="0"/>
        <w:rPr>
          <w:b/>
        </w:rPr>
      </w:pPr>
    </w:p>
    <w:p w14:paraId="55558D6C" w14:textId="77777777" w:rsidR="00A10CC3" w:rsidRPr="00CF1B0B" w:rsidRDefault="00A10CC3" w:rsidP="00A10CC3">
      <w:pPr>
        <w:jc w:val="both"/>
        <w:outlineLvl w:val="0"/>
        <w:rPr>
          <w:b/>
        </w:rPr>
      </w:pPr>
      <w:r w:rsidRPr="00CF1B0B">
        <w:rPr>
          <w:b/>
        </w:rPr>
        <w:t>Running heading:</w:t>
      </w:r>
    </w:p>
    <w:p w14:paraId="4E1F3FC0" w14:textId="77777777" w:rsidR="00A10CC3" w:rsidRPr="00CF1B0B" w:rsidRDefault="00A10CC3" w:rsidP="00A10CC3">
      <w:pPr>
        <w:jc w:val="both"/>
        <w:outlineLvl w:val="0"/>
        <w:rPr>
          <w:b/>
        </w:rPr>
      </w:pPr>
      <w:r w:rsidRPr="00CF1B0B">
        <w:rPr>
          <w:b/>
        </w:rPr>
        <w:t>Aerobic exercise training and novel lipid biomarkers: A systematic review and multivariate meta-analysis.</w:t>
      </w:r>
    </w:p>
    <w:p w14:paraId="1FDD8896" w14:textId="77777777" w:rsidR="00A10CC3" w:rsidRPr="00CF1B0B" w:rsidRDefault="00A10CC3" w:rsidP="00A10CC3">
      <w:pPr>
        <w:jc w:val="both"/>
        <w:rPr>
          <w:b/>
        </w:rPr>
      </w:pPr>
    </w:p>
    <w:p w14:paraId="10CDA22F" w14:textId="77777777" w:rsidR="00A10CC3" w:rsidRPr="00CF1B0B" w:rsidRDefault="00A10CC3" w:rsidP="00A10CC3">
      <w:pPr>
        <w:jc w:val="both"/>
        <w:outlineLvl w:val="0"/>
      </w:pPr>
      <w:r w:rsidRPr="00CF1B0B">
        <w:t>Gina Wood</w:t>
      </w:r>
      <w:r w:rsidRPr="00CF1B0B">
        <w:rPr>
          <w:rStyle w:val="FootnoteReference1"/>
        </w:rPr>
        <w:t>1 2</w:t>
      </w:r>
      <w:r w:rsidRPr="00CF1B0B">
        <w:t>*, Emily Taylor</w:t>
      </w:r>
      <w:r w:rsidRPr="00CF1B0B">
        <w:rPr>
          <w:rStyle w:val="FootnoteReference1"/>
        </w:rPr>
        <w:t>1</w:t>
      </w:r>
      <w:r w:rsidRPr="00CF1B0B">
        <w:t>, Vanessa Ng</w:t>
      </w:r>
      <w:r w:rsidRPr="00CF1B0B">
        <w:rPr>
          <w:rStyle w:val="FootnoteReference1"/>
        </w:rPr>
        <w:t>1</w:t>
      </w:r>
      <w:r w:rsidRPr="00CF1B0B">
        <w:t>, Anna Murrell</w:t>
      </w:r>
      <w:r w:rsidRPr="00CF1B0B">
        <w:rPr>
          <w:rStyle w:val="FootnoteReference1"/>
        </w:rPr>
        <w:t>3</w:t>
      </w:r>
      <w:r w:rsidRPr="00CF1B0B">
        <w:t>, Aditya Patil</w:t>
      </w:r>
      <w:r w:rsidRPr="00CF1B0B">
        <w:rPr>
          <w:rStyle w:val="FootnoteReference1"/>
        </w:rPr>
        <w:t>1</w:t>
      </w:r>
      <w:r w:rsidRPr="00CF1B0B">
        <w:t>, Tom van der Touw</w:t>
      </w:r>
      <w:r w:rsidRPr="00CF1B0B">
        <w:rPr>
          <w:rStyle w:val="FootnoteReference1"/>
        </w:rPr>
        <w:t>1</w:t>
      </w:r>
      <w:r w:rsidRPr="00CF1B0B">
        <w:t>, Mitch Wolden</w:t>
      </w:r>
      <w:r w:rsidRPr="00CF1B0B">
        <w:rPr>
          <w:vertAlign w:val="superscript"/>
        </w:rPr>
        <w:t>4</w:t>
      </w:r>
      <w:r w:rsidRPr="00CF1B0B">
        <w:t>, Nick Andronicos</w:t>
      </w:r>
      <w:r w:rsidRPr="00CF1B0B">
        <w:rPr>
          <w:vertAlign w:val="superscript"/>
        </w:rPr>
        <w:t>1</w:t>
      </w:r>
      <w:r w:rsidRPr="00CF1B0B">
        <w:t>, Neil A Smart</w:t>
      </w:r>
      <w:r w:rsidRPr="00CF1B0B">
        <w:rPr>
          <w:rStyle w:val="FootnoteReference1"/>
        </w:rPr>
        <w:t>1</w:t>
      </w:r>
    </w:p>
    <w:p w14:paraId="1C59FA7F" w14:textId="77777777" w:rsidR="00A10CC3" w:rsidRPr="00CF1B0B" w:rsidRDefault="00A10CC3" w:rsidP="00A10CC3">
      <w:pPr>
        <w:jc w:val="both"/>
      </w:pPr>
    </w:p>
    <w:p w14:paraId="42EBA750" w14:textId="77777777" w:rsidR="00A10CC3" w:rsidRPr="00CF1B0B" w:rsidRDefault="00A10CC3" w:rsidP="00A10CC3">
      <w:pPr>
        <w:jc w:val="both"/>
      </w:pPr>
      <w:r w:rsidRPr="00CF1B0B">
        <w:t>* Corresponding author at:</w:t>
      </w:r>
    </w:p>
    <w:p w14:paraId="657E8559" w14:textId="766D0C1C" w:rsidR="00A10CC3" w:rsidRPr="00CF1B0B" w:rsidRDefault="00A10CC3" w:rsidP="00A10CC3">
      <w:pPr>
        <w:pStyle w:val="FootnoteText1"/>
        <w:spacing w:line="240" w:lineRule="auto"/>
        <w:jc w:val="both"/>
        <w:rPr>
          <w:sz w:val="24"/>
          <w:szCs w:val="24"/>
        </w:rPr>
      </w:pPr>
      <w:r w:rsidRPr="00CF1B0B">
        <w:rPr>
          <w:rStyle w:val="FootnoteReference1"/>
          <w:sz w:val="24"/>
          <w:szCs w:val="24"/>
        </w:rPr>
        <w:t>1</w:t>
      </w:r>
      <w:r w:rsidRPr="00CF1B0B">
        <w:rPr>
          <w:sz w:val="24"/>
          <w:szCs w:val="24"/>
        </w:rPr>
        <w:t xml:space="preserve"> School of Science and Technology in the Faculty of Science, Agriculture, Business and Law, University of New England, Armidale, NSW, Australia 2351.</w:t>
      </w:r>
    </w:p>
    <w:p w14:paraId="6D5DE059" w14:textId="77777777" w:rsidR="00A10CC3" w:rsidRPr="00CF1B0B" w:rsidRDefault="00A10CC3" w:rsidP="00A10CC3">
      <w:pPr>
        <w:jc w:val="both"/>
      </w:pPr>
      <w:r w:rsidRPr="00CF1B0B">
        <w:t xml:space="preserve">Email: </w:t>
      </w:r>
      <w:r w:rsidRPr="00CF1B0B">
        <w:rPr>
          <w:rStyle w:val="Hyperlink"/>
        </w:rPr>
        <w:t>gnadinew@une.edu.au</w:t>
      </w:r>
    </w:p>
    <w:p w14:paraId="507681C9" w14:textId="250ACB74" w:rsidR="00A10CC3" w:rsidRPr="00CF1B0B" w:rsidRDefault="00A10CC3" w:rsidP="00A10CC3">
      <w:pPr>
        <w:jc w:val="both"/>
      </w:pPr>
      <w:r w:rsidRPr="00CF1B0B">
        <w:t xml:space="preserve">ORCID: </w:t>
      </w:r>
      <w:hyperlink r:id="rId8" w:history="1">
        <w:r w:rsidRPr="00CF1B0B">
          <w:rPr>
            <w:rStyle w:val="Hyperlink"/>
          </w:rPr>
          <w:t>0000-0002-5096-4989</w:t>
        </w:r>
      </w:hyperlink>
    </w:p>
    <w:p w14:paraId="41CE86A4" w14:textId="5A2233BB" w:rsidR="00A10CC3" w:rsidRPr="00CF1B0B" w:rsidRDefault="00A10CC3" w:rsidP="00A10CC3">
      <w:pPr>
        <w:pStyle w:val="FootnoteText1"/>
        <w:spacing w:line="240" w:lineRule="auto"/>
        <w:jc w:val="both"/>
        <w:rPr>
          <w:sz w:val="24"/>
          <w:szCs w:val="24"/>
        </w:rPr>
      </w:pPr>
      <w:r w:rsidRPr="00CF1B0B">
        <w:rPr>
          <w:sz w:val="24"/>
          <w:szCs w:val="24"/>
        </w:rPr>
        <w:t>Emily Taylor ORCID: 0000-0001-8450-112</w:t>
      </w:r>
      <w:r w:rsidR="00295403" w:rsidRPr="00CF1B0B">
        <w:rPr>
          <w:sz w:val="24"/>
          <w:szCs w:val="24"/>
        </w:rPr>
        <w:t>5</w:t>
      </w:r>
    </w:p>
    <w:p w14:paraId="2B101D38" w14:textId="77777777" w:rsidR="00A10CC3" w:rsidRPr="00CF1B0B" w:rsidRDefault="00A10CC3" w:rsidP="00A10CC3">
      <w:pPr>
        <w:pStyle w:val="FootnoteText1"/>
        <w:spacing w:line="240" w:lineRule="auto"/>
        <w:jc w:val="both"/>
        <w:rPr>
          <w:sz w:val="24"/>
          <w:szCs w:val="24"/>
        </w:rPr>
      </w:pPr>
      <w:r w:rsidRPr="00CF1B0B">
        <w:rPr>
          <w:sz w:val="24"/>
          <w:szCs w:val="24"/>
        </w:rPr>
        <w:t>Vanessa Ng ORCID: 0000-0001-7285-3916</w:t>
      </w:r>
    </w:p>
    <w:p w14:paraId="243DA671" w14:textId="77777777" w:rsidR="00A10CC3" w:rsidRPr="00CF1B0B" w:rsidRDefault="00A10CC3" w:rsidP="00A10CC3">
      <w:pPr>
        <w:pStyle w:val="FootnoteText1"/>
        <w:spacing w:line="240" w:lineRule="auto"/>
        <w:jc w:val="both"/>
        <w:rPr>
          <w:sz w:val="24"/>
          <w:szCs w:val="24"/>
        </w:rPr>
      </w:pPr>
      <w:r w:rsidRPr="00CF1B0B">
        <w:rPr>
          <w:sz w:val="24"/>
          <w:szCs w:val="24"/>
        </w:rPr>
        <w:t>Aditya Patil ORCID: 0000-0001-8215-5759</w:t>
      </w:r>
    </w:p>
    <w:p w14:paraId="6C270042" w14:textId="77777777" w:rsidR="00A10CC3" w:rsidRPr="00CF1B0B" w:rsidRDefault="00A10CC3" w:rsidP="00A10CC3">
      <w:pPr>
        <w:pStyle w:val="FootnoteText1"/>
        <w:spacing w:line="240" w:lineRule="auto"/>
        <w:jc w:val="both"/>
        <w:rPr>
          <w:sz w:val="24"/>
          <w:szCs w:val="24"/>
        </w:rPr>
      </w:pPr>
      <w:r w:rsidRPr="00CF1B0B">
        <w:rPr>
          <w:sz w:val="24"/>
          <w:szCs w:val="24"/>
        </w:rPr>
        <w:t xml:space="preserve">Tom van der </w:t>
      </w:r>
      <w:proofErr w:type="spellStart"/>
      <w:r w:rsidRPr="00CF1B0B">
        <w:rPr>
          <w:sz w:val="24"/>
          <w:szCs w:val="24"/>
        </w:rPr>
        <w:t>Touw</w:t>
      </w:r>
      <w:proofErr w:type="spellEnd"/>
      <w:r w:rsidRPr="00CF1B0B">
        <w:rPr>
          <w:sz w:val="24"/>
          <w:szCs w:val="24"/>
        </w:rPr>
        <w:t xml:space="preserve"> ORCID: 0000-0003-3507-1178</w:t>
      </w:r>
    </w:p>
    <w:p w14:paraId="2F41E18F" w14:textId="77777777" w:rsidR="00A10CC3" w:rsidRPr="00CF1B0B" w:rsidRDefault="00A10CC3" w:rsidP="00A10CC3">
      <w:pPr>
        <w:pStyle w:val="FootnoteText1"/>
        <w:spacing w:line="240" w:lineRule="auto"/>
        <w:jc w:val="both"/>
        <w:rPr>
          <w:sz w:val="24"/>
          <w:szCs w:val="24"/>
        </w:rPr>
      </w:pPr>
      <w:r w:rsidRPr="00CF1B0B">
        <w:rPr>
          <w:sz w:val="24"/>
          <w:szCs w:val="24"/>
        </w:rPr>
        <w:t xml:space="preserve">Nick </w:t>
      </w:r>
      <w:proofErr w:type="spellStart"/>
      <w:r w:rsidRPr="00CF1B0B">
        <w:rPr>
          <w:sz w:val="24"/>
          <w:szCs w:val="24"/>
        </w:rPr>
        <w:t>Andronicos</w:t>
      </w:r>
      <w:proofErr w:type="spellEnd"/>
      <w:r w:rsidRPr="00CF1B0B">
        <w:rPr>
          <w:sz w:val="24"/>
          <w:szCs w:val="24"/>
        </w:rPr>
        <w:t xml:space="preserve"> ORCID: 0000-0001-5881-2296</w:t>
      </w:r>
    </w:p>
    <w:p w14:paraId="0D76EEEA" w14:textId="77777777" w:rsidR="00A10CC3" w:rsidRPr="00CF1B0B" w:rsidRDefault="00A10CC3" w:rsidP="00A10CC3">
      <w:pPr>
        <w:pStyle w:val="FootnoteText1"/>
        <w:spacing w:line="240" w:lineRule="auto"/>
        <w:jc w:val="both"/>
        <w:rPr>
          <w:sz w:val="24"/>
          <w:szCs w:val="24"/>
        </w:rPr>
      </w:pPr>
      <w:r w:rsidRPr="00CF1B0B">
        <w:rPr>
          <w:sz w:val="24"/>
          <w:szCs w:val="24"/>
        </w:rPr>
        <w:t>Neil A Smart ORCID: 0000-0002-8290-6409</w:t>
      </w:r>
    </w:p>
    <w:p w14:paraId="26B830D2" w14:textId="77777777" w:rsidR="00A10CC3" w:rsidRPr="00CF1B0B" w:rsidRDefault="00A10CC3" w:rsidP="00A10CC3">
      <w:pPr>
        <w:jc w:val="both"/>
      </w:pPr>
      <w:r w:rsidRPr="00CF1B0B">
        <w:rPr>
          <w:vertAlign w:val="superscript"/>
        </w:rPr>
        <w:t>2</w:t>
      </w:r>
      <w:r w:rsidRPr="00CF1B0B">
        <w:t xml:space="preserve"> School of Allied Health, Curtin University, Bentley, WA, Australia 6102</w:t>
      </w:r>
    </w:p>
    <w:p w14:paraId="0335A968" w14:textId="77777777" w:rsidR="00A10CC3" w:rsidRPr="00CF1B0B" w:rsidRDefault="00A10CC3" w:rsidP="00A10CC3">
      <w:pPr>
        <w:jc w:val="both"/>
      </w:pPr>
      <w:r w:rsidRPr="00CF1B0B">
        <w:rPr>
          <w:vertAlign w:val="superscript"/>
        </w:rPr>
        <w:t>3</w:t>
      </w:r>
      <w:r w:rsidRPr="00CF1B0B">
        <w:rPr>
          <w:color w:val="000000"/>
        </w:rPr>
        <w:t xml:space="preserve"> School of Rural Medicine in the Faculty of Medicine and Health,</w:t>
      </w:r>
      <w:r w:rsidRPr="00CF1B0B">
        <w:t xml:space="preserve"> University of New England, Armidale, NSW, Australia 2351.</w:t>
      </w:r>
    </w:p>
    <w:p w14:paraId="3CB0A857" w14:textId="77777777" w:rsidR="00A10CC3" w:rsidRPr="00CF1B0B" w:rsidRDefault="00A10CC3" w:rsidP="00A10CC3">
      <w:pPr>
        <w:jc w:val="both"/>
      </w:pPr>
      <w:r w:rsidRPr="00CF1B0B">
        <w:t>Anna Murrell ORCID: 0000-0002-3841-2305</w:t>
      </w:r>
    </w:p>
    <w:p w14:paraId="6036D5DE" w14:textId="77777777" w:rsidR="00A10CC3" w:rsidRPr="00CF1B0B" w:rsidRDefault="00A10CC3" w:rsidP="00A10CC3">
      <w:pPr>
        <w:jc w:val="both"/>
        <w:rPr>
          <w:color w:val="000000"/>
        </w:rPr>
      </w:pPr>
      <w:r w:rsidRPr="00CF1B0B">
        <w:rPr>
          <w:vertAlign w:val="superscript"/>
        </w:rPr>
        <w:t xml:space="preserve">4 </w:t>
      </w:r>
      <w:r w:rsidRPr="00CF1B0B">
        <w:rPr>
          <w:color w:val="000000"/>
        </w:rPr>
        <w:t>Physical Therapy Program</w:t>
      </w:r>
      <w:r w:rsidRPr="00CF1B0B">
        <w:t xml:space="preserve">, </w:t>
      </w:r>
      <w:r w:rsidRPr="00CF1B0B">
        <w:rPr>
          <w:color w:val="000000"/>
        </w:rPr>
        <w:t>University of Jamestown, Fargo, ND, USA 58104</w:t>
      </w:r>
    </w:p>
    <w:p w14:paraId="2BB8670A" w14:textId="38596FC9" w:rsidR="00C005BC" w:rsidRPr="00CF1B0B" w:rsidRDefault="00A10CC3" w:rsidP="00295403">
      <w:pPr>
        <w:jc w:val="both"/>
      </w:pPr>
      <w:r w:rsidRPr="00CF1B0B">
        <w:rPr>
          <w:color w:val="000000"/>
        </w:rPr>
        <w:t xml:space="preserve">Mitch </w:t>
      </w:r>
      <w:proofErr w:type="spellStart"/>
      <w:r w:rsidRPr="00CF1B0B">
        <w:rPr>
          <w:color w:val="000000"/>
        </w:rPr>
        <w:t>Wolden</w:t>
      </w:r>
      <w:proofErr w:type="spellEnd"/>
      <w:r w:rsidRPr="00CF1B0B">
        <w:rPr>
          <w:color w:val="000000"/>
        </w:rPr>
        <w:t xml:space="preserve"> ORCID: 0000-0002-9390-1590</w:t>
      </w:r>
    </w:p>
    <w:p w14:paraId="4E6865B2" w14:textId="019E29DB" w:rsidR="00672794" w:rsidRPr="00CF1B0B" w:rsidRDefault="00726869" w:rsidP="00F86926">
      <w:pPr>
        <w:pStyle w:val="FootnoteText1"/>
        <w:spacing w:after="120" w:line="240" w:lineRule="auto"/>
        <w:jc w:val="both"/>
        <w:rPr>
          <w:rFonts w:asciiTheme="minorHAnsi" w:hAnsiTheme="minorHAnsi"/>
        </w:rPr>
      </w:pPr>
      <w:r w:rsidRPr="00CF1B0B">
        <w:rPr>
          <w:rFonts w:asciiTheme="minorHAnsi" w:hAnsiTheme="minorHAnsi"/>
        </w:rPr>
        <w:t>.</w:t>
      </w:r>
    </w:p>
    <w:p w14:paraId="5BDFF163" w14:textId="77777777" w:rsidR="009855E0" w:rsidRPr="00CF1B0B" w:rsidRDefault="009855E0" w:rsidP="002471EC">
      <w:pPr>
        <w:outlineLvl w:val="0"/>
        <w:rPr>
          <w:rFonts w:asciiTheme="minorHAnsi" w:hAnsiTheme="minorHAnsi"/>
          <w:b/>
          <w:sz w:val="18"/>
          <w:szCs w:val="18"/>
        </w:rPr>
        <w:sectPr w:rsidR="009855E0" w:rsidRPr="00CF1B0B" w:rsidSect="00CF1B0B">
          <w:footerReference w:type="even" r:id="rId9"/>
          <w:footerReference w:type="default" r:id="rId10"/>
          <w:type w:val="continuous"/>
          <w:pgSz w:w="11900" w:h="16840"/>
          <w:pgMar w:top="680" w:right="680" w:bottom="680" w:left="680" w:header="709" w:footer="709" w:gutter="0"/>
          <w:cols w:space="708"/>
          <w:docGrid w:linePitch="360"/>
        </w:sectPr>
      </w:pPr>
    </w:p>
    <w:p w14:paraId="3B952177" w14:textId="139E5FDF" w:rsidR="00C005BC" w:rsidRPr="00CF1B0B" w:rsidRDefault="00C005BC" w:rsidP="00C005BC">
      <w:pPr>
        <w:rPr>
          <w:rFonts w:asciiTheme="minorHAnsi" w:hAnsiTheme="minorHAnsi"/>
          <w:b/>
          <w:noProof/>
          <w:sz w:val="20"/>
          <w:szCs w:val="20"/>
        </w:rPr>
      </w:pPr>
      <w:r w:rsidRPr="00CF1B0B">
        <w:rPr>
          <w:rFonts w:asciiTheme="minorHAnsi" w:hAnsiTheme="minorHAnsi"/>
          <w:b/>
          <w:noProof/>
          <w:sz w:val="20"/>
          <w:szCs w:val="20"/>
        </w:rPr>
        <w:t xml:space="preserve">Table </w:t>
      </w:r>
      <w:r w:rsidR="005273EE" w:rsidRPr="00CF1B0B">
        <w:rPr>
          <w:rFonts w:asciiTheme="minorHAnsi" w:hAnsiTheme="minorHAnsi"/>
          <w:b/>
          <w:noProof/>
          <w:sz w:val="20"/>
          <w:szCs w:val="20"/>
        </w:rPr>
        <w:t>S</w:t>
      </w:r>
      <w:r w:rsidRPr="00CF1B0B">
        <w:rPr>
          <w:rFonts w:asciiTheme="minorHAnsi" w:hAnsiTheme="minorHAnsi"/>
          <w:b/>
          <w:noProof/>
          <w:sz w:val="20"/>
          <w:szCs w:val="20"/>
        </w:rPr>
        <w:t>1 Search Strategy example</w:t>
      </w:r>
    </w:p>
    <w:p w14:paraId="63319F68" w14:textId="77777777" w:rsidR="00C005BC" w:rsidRPr="00CF1B0B" w:rsidRDefault="00C005BC" w:rsidP="00C005BC">
      <w:pPr>
        <w:rPr>
          <w:rFonts w:asciiTheme="minorHAnsi" w:hAnsiTheme="minorHAnsi"/>
          <w:b/>
          <w:noProof/>
          <w:sz w:val="20"/>
          <w:szCs w:val="20"/>
        </w:rPr>
      </w:pPr>
    </w:p>
    <w:p w14:paraId="01BD3612" w14:textId="77777777" w:rsidR="00C005BC" w:rsidRPr="00CF1B0B" w:rsidRDefault="00C005BC" w:rsidP="00C005BC">
      <w:pPr>
        <w:spacing w:line="276" w:lineRule="auto"/>
        <w:jc w:val="both"/>
        <w:rPr>
          <w:rFonts w:asciiTheme="minorHAnsi" w:hAnsiTheme="minorHAnsi"/>
          <w:b/>
          <w:noProof/>
          <w:sz w:val="20"/>
          <w:szCs w:val="20"/>
        </w:rPr>
      </w:pPr>
      <w:proofErr w:type="spellStart"/>
      <w:r w:rsidRPr="00CF1B0B">
        <w:rPr>
          <w:rFonts w:asciiTheme="minorHAnsi" w:hAnsiTheme="minorHAnsi"/>
          <w:sz w:val="20"/>
          <w:szCs w:val="20"/>
        </w:rPr>
        <w:t>MeSH</w:t>
      </w:r>
      <w:proofErr w:type="spellEnd"/>
      <w:r w:rsidRPr="00CF1B0B">
        <w:rPr>
          <w:rFonts w:asciiTheme="minorHAnsi" w:hAnsiTheme="minorHAnsi"/>
          <w:sz w:val="20"/>
          <w:szCs w:val="20"/>
        </w:rPr>
        <w:t xml:space="preserve"> and free text terms such as aerobic exercise training, physical activity, endurance exercise, lipids, lipoproteins, apolipoproteins, triglycerides, and cholesterol were used. Searches excluded studies of pregnant or lactating females; elite athletes; juveniles; current or previous incidence of cardiovascular disease, stroke, cancer, non-alcoholic fatty liver disease populations; chronic disease; and dietary and pharmaceutical interventions.</w:t>
      </w:r>
    </w:p>
    <w:p w14:paraId="52D0097C" w14:textId="77777777" w:rsidR="00C005BC" w:rsidRPr="00CF1B0B" w:rsidRDefault="00C005BC" w:rsidP="00C005BC">
      <w:pPr>
        <w:rPr>
          <w:rFonts w:asciiTheme="minorHAnsi" w:hAnsiTheme="minorHAnsi"/>
          <w:b/>
          <w:noProof/>
          <w:sz w:val="20"/>
          <w:szCs w:val="20"/>
        </w:rPr>
      </w:pPr>
    </w:p>
    <w:tbl>
      <w:tblPr>
        <w:tblStyle w:val="TableGrid"/>
        <w:tblW w:w="0" w:type="auto"/>
        <w:tblLook w:val="04A0" w:firstRow="1" w:lastRow="0" w:firstColumn="1" w:lastColumn="0" w:noHBand="0" w:noVBand="1"/>
      </w:tblPr>
      <w:tblGrid>
        <w:gridCol w:w="1736"/>
        <w:gridCol w:w="7994"/>
      </w:tblGrid>
      <w:tr w:rsidR="00C005BC" w:rsidRPr="00CF1B0B" w14:paraId="7AA5804C" w14:textId="77777777" w:rsidTr="000B02E7">
        <w:tc>
          <w:tcPr>
            <w:tcW w:w="1980" w:type="dxa"/>
          </w:tcPr>
          <w:p w14:paraId="1208B5B1" w14:textId="77777777" w:rsidR="00C005BC" w:rsidRPr="00CF1B0B" w:rsidRDefault="00C005BC" w:rsidP="000B02E7">
            <w:pPr>
              <w:rPr>
                <w:rFonts w:asciiTheme="minorHAnsi" w:hAnsiTheme="minorHAnsi"/>
                <w:sz w:val="18"/>
                <w:szCs w:val="18"/>
              </w:rPr>
            </w:pPr>
            <w:r w:rsidRPr="00CF1B0B">
              <w:rPr>
                <w:rFonts w:asciiTheme="minorHAnsi" w:hAnsiTheme="minorHAnsi"/>
                <w:sz w:val="18"/>
                <w:szCs w:val="18"/>
              </w:rPr>
              <w:t>Web of Science example search</w:t>
            </w:r>
          </w:p>
        </w:tc>
        <w:tc>
          <w:tcPr>
            <w:tcW w:w="8080" w:type="dxa"/>
          </w:tcPr>
          <w:p w14:paraId="732EF108" w14:textId="77777777" w:rsidR="00C005BC" w:rsidRPr="00CF1B0B" w:rsidRDefault="00C005BC" w:rsidP="000B02E7">
            <w:pPr>
              <w:rPr>
                <w:rFonts w:asciiTheme="minorHAnsi" w:hAnsiTheme="minorHAnsi"/>
                <w:i/>
                <w:iCs/>
                <w:color w:val="000000"/>
                <w:sz w:val="18"/>
                <w:szCs w:val="18"/>
              </w:rPr>
            </w:pPr>
            <w:r w:rsidRPr="00CF1B0B">
              <w:rPr>
                <w:rFonts w:asciiTheme="minorHAnsi" w:hAnsiTheme="minorHAnsi"/>
                <w:color w:val="000000"/>
                <w:sz w:val="18"/>
                <w:szCs w:val="18"/>
              </w:rPr>
              <w:t>TOPIC:(random* control* trial*) </w:t>
            </w:r>
            <w:r w:rsidRPr="00CF1B0B">
              <w:rPr>
                <w:rFonts w:asciiTheme="minorHAnsi" w:hAnsiTheme="minorHAnsi"/>
                <w:i/>
                <w:iCs/>
                <w:color w:val="000000"/>
                <w:sz w:val="18"/>
                <w:szCs w:val="18"/>
              </w:rPr>
              <w:t>AND</w:t>
            </w:r>
          </w:p>
          <w:p w14:paraId="6AE1C6C6" w14:textId="77777777" w:rsidR="00C005BC" w:rsidRPr="00CF1B0B" w:rsidRDefault="00C005BC" w:rsidP="000B02E7">
            <w:pPr>
              <w:rPr>
                <w:rFonts w:asciiTheme="minorHAnsi" w:hAnsiTheme="minorHAnsi"/>
                <w:i/>
                <w:iCs/>
                <w:color w:val="000000"/>
                <w:sz w:val="18"/>
                <w:szCs w:val="18"/>
              </w:rPr>
            </w:pPr>
            <w:r w:rsidRPr="00CF1B0B">
              <w:rPr>
                <w:rFonts w:asciiTheme="minorHAnsi" w:hAnsiTheme="minorHAnsi"/>
                <w:color w:val="000000"/>
                <w:sz w:val="18"/>
                <w:szCs w:val="18"/>
              </w:rPr>
              <w:t>TOPIC:(*cholesterol*  OR *lipoprotein*  OR triglycer*  OR lipid*) </w:t>
            </w:r>
            <w:r w:rsidRPr="00CF1B0B">
              <w:rPr>
                <w:rFonts w:asciiTheme="minorHAnsi" w:hAnsiTheme="minorHAnsi"/>
                <w:i/>
                <w:iCs/>
                <w:color w:val="000000"/>
                <w:sz w:val="18"/>
                <w:szCs w:val="18"/>
              </w:rPr>
              <w:t>AND</w:t>
            </w:r>
          </w:p>
          <w:p w14:paraId="72939855" w14:textId="77777777" w:rsidR="00C005BC" w:rsidRPr="00CF1B0B" w:rsidRDefault="00C005BC" w:rsidP="000B02E7">
            <w:pPr>
              <w:rPr>
                <w:rFonts w:asciiTheme="minorHAnsi" w:hAnsiTheme="minorHAnsi"/>
                <w:color w:val="000000"/>
                <w:sz w:val="18"/>
                <w:szCs w:val="18"/>
              </w:rPr>
            </w:pPr>
            <w:r w:rsidRPr="00CF1B0B">
              <w:rPr>
                <w:rFonts w:asciiTheme="minorHAnsi" w:hAnsiTheme="minorHAnsi"/>
                <w:color w:val="000000"/>
                <w:sz w:val="18"/>
                <w:szCs w:val="18"/>
              </w:rPr>
              <w:t>TOPIC:(exercise  OR physical activity  OR aerobic training  OR moderate intensity  OR high intensity  OR HIIT  OR MICT OR endurance)</w:t>
            </w:r>
          </w:p>
          <w:p w14:paraId="2347DF34" w14:textId="77777777" w:rsidR="00C005BC" w:rsidRPr="00CF1B0B" w:rsidRDefault="00C005BC" w:rsidP="000B02E7">
            <w:pPr>
              <w:rPr>
                <w:rFonts w:asciiTheme="minorHAnsi" w:hAnsiTheme="minorHAnsi"/>
                <w:color w:val="000000"/>
                <w:sz w:val="18"/>
                <w:szCs w:val="18"/>
              </w:rPr>
            </w:pPr>
            <w:r w:rsidRPr="00CF1B0B">
              <w:rPr>
                <w:rFonts w:asciiTheme="minorHAnsi" w:hAnsiTheme="minorHAnsi"/>
                <w:i/>
                <w:iCs/>
                <w:color w:val="000000"/>
                <w:sz w:val="18"/>
                <w:szCs w:val="18"/>
              </w:rPr>
              <w:t>NOT</w:t>
            </w:r>
            <w:r w:rsidRPr="00CF1B0B">
              <w:rPr>
                <w:rFonts w:asciiTheme="minorHAnsi" w:hAnsiTheme="minorHAnsi"/>
                <w:color w:val="000000"/>
                <w:sz w:val="18"/>
                <w:szCs w:val="18"/>
              </w:rPr>
              <w:t> TOPIC: (heart failure  OR belief*  OR *statin*  OR diet*  OR HIV  OR cardiac rehabilitation  OR NAFLD  OR *Alzheimer*  OR *stroke  OR cancer  OR athlete  OR child*  OR </w:t>
            </w:r>
            <w:proofErr w:type="spellStart"/>
            <w:r w:rsidRPr="00CF1B0B">
              <w:rPr>
                <w:rFonts w:asciiTheme="minorHAnsi" w:hAnsiTheme="minorHAnsi"/>
                <w:color w:val="000000"/>
                <w:sz w:val="18"/>
                <w:szCs w:val="18"/>
              </w:rPr>
              <w:t>pregnan</w:t>
            </w:r>
            <w:proofErr w:type="spellEnd"/>
            <w:r w:rsidRPr="00CF1B0B">
              <w:rPr>
                <w:rFonts w:asciiTheme="minorHAnsi" w:hAnsiTheme="minorHAnsi"/>
                <w:color w:val="000000"/>
                <w:sz w:val="18"/>
                <w:szCs w:val="18"/>
              </w:rPr>
              <w:t xml:space="preserve">* or </w:t>
            </w:r>
            <w:proofErr w:type="spellStart"/>
            <w:r w:rsidRPr="00CF1B0B">
              <w:rPr>
                <w:rFonts w:asciiTheme="minorHAnsi" w:hAnsiTheme="minorHAnsi"/>
                <w:color w:val="000000"/>
                <w:sz w:val="18"/>
                <w:szCs w:val="18"/>
              </w:rPr>
              <w:t>lactat</w:t>
            </w:r>
            <w:proofErr w:type="spellEnd"/>
            <w:r w:rsidRPr="00CF1B0B">
              <w:rPr>
                <w:rFonts w:asciiTheme="minorHAnsi" w:hAnsiTheme="minorHAnsi"/>
                <w:color w:val="000000"/>
                <w:sz w:val="18"/>
                <w:szCs w:val="18"/>
              </w:rPr>
              <w:t>* or adolescent  OR juvenile OR bariatric OR renal failure OR polycystic OR depression)</w:t>
            </w:r>
          </w:p>
          <w:p w14:paraId="174A9E24" w14:textId="77777777" w:rsidR="00C005BC" w:rsidRPr="00CF1B0B" w:rsidRDefault="00C005BC" w:rsidP="000B02E7">
            <w:pPr>
              <w:rPr>
                <w:rFonts w:asciiTheme="minorHAnsi" w:hAnsiTheme="minorHAnsi"/>
                <w:color w:val="000000"/>
                <w:sz w:val="18"/>
                <w:szCs w:val="18"/>
              </w:rPr>
            </w:pPr>
            <w:r w:rsidRPr="00CF1B0B">
              <w:rPr>
                <w:rFonts w:asciiTheme="minorHAnsi" w:hAnsiTheme="minorHAnsi"/>
                <w:i/>
                <w:iCs/>
                <w:color w:val="000000"/>
                <w:sz w:val="18"/>
                <w:szCs w:val="18"/>
              </w:rPr>
              <w:t>NOT</w:t>
            </w:r>
            <w:r w:rsidRPr="00CF1B0B">
              <w:rPr>
                <w:rFonts w:asciiTheme="minorHAnsi" w:hAnsiTheme="minorHAnsi"/>
                <w:color w:val="000000"/>
                <w:sz w:val="18"/>
                <w:szCs w:val="18"/>
              </w:rPr>
              <w:t> TOPIC:(systematic review*  OR meta-</w:t>
            </w:r>
            <w:proofErr w:type="spellStart"/>
            <w:r w:rsidRPr="00CF1B0B">
              <w:rPr>
                <w:rFonts w:asciiTheme="minorHAnsi" w:hAnsiTheme="minorHAnsi"/>
                <w:color w:val="000000"/>
                <w:sz w:val="18"/>
                <w:szCs w:val="18"/>
              </w:rPr>
              <w:t>analys</w:t>
            </w:r>
            <w:proofErr w:type="spellEnd"/>
            <w:r w:rsidRPr="00CF1B0B">
              <w:rPr>
                <w:rFonts w:asciiTheme="minorHAnsi" w:hAnsiTheme="minorHAnsi"/>
                <w:color w:val="000000"/>
                <w:sz w:val="18"/>
                <w:szCs w:val="18"/>
              </w:rPr>
              <w:t>*) </w:t>
            </w:r>
          </w:p>
          <w:p w14:paraId="24A19329" w14:textId="77777777" w:rsidR="00C005BC" w:rsidRPr="00CF1B0B" w:rsidRDefault="00C005BC" w:rsidP="000B02E7">
            <w:pPr>
              <w:rPr>
                <w:rFonts w:asciiTheme="minorHAnsi" w:hAnsiTheme="minorHAnsi"/>
                <w:color w:val="000000"/>
                <w:sz w:val="18"/>
                <w:szCs w:val="18"/>
              </w:rPr>
            </w:pPr>
            <w:r w:rsidRPr="00CF1B0B">
              <w:rPr>
                <w:rFonts w:asciiTheme="minorHAnsi" w:hAnsiTheme="minorHAnsi"/>
                <w:color w:val="000000"/>
                <w:sz w:val="18"/>
                <w:szCs w:val="18"/>
              </w:rPr>
              <w:t>Timespan: All years.  Databases:  WOS, CABI, CCC, KJD, MEDLINE, RSCI, SCIELO. </w:t>
            </w:r>
          </w:p>
          <w:p w14:paraId="65975BB1" w14:textId="77777777" w:rsidR="00C005BC" w:rsidRPr="00CF1B0B" w:rsidRDefault="00C005BC" w:rsidP="000B02E7">
            <w:pPr>
              <w:rPr>
                <w:rFonts w:asciiTheme="minorHAnsi" w:hAnsiTheme="minorHAnsi"/>
                <w:color w:val="000000"/>
                <w:sz w:val="18"/>
                <w:szCs w:val="18"/>
              </w:rPr>
            </w:pPr>
            <w:r w:rsidRPr="00CF1B0B">
              <w:rPr>
                <w:rFonts w:asciiTheme="minorHAnsi" w:hAnsiTheme="minorHAnsi"/>
                <w:color w:val="000000"/>
                <w:sz w:val="18"/>
                <w:szCs w:val="18"/>
              </w:rPr>
              <w:t>Search language=Auto </w:t>
            </w:r>
          </w:p>
        </w:tc>
      </w:tr>
    </w:tbl>
    <w:p w14:paraId="3A37CC23" w14:textId="77777777" w:rsidR="00C005BC" w:rsidRPr="00CF1B0B" w:rsidRDefault="00C005BC" w:rsidP="00C005BC">
      <w:pPr>
        <w:rPr>
          <w:rFonts w:asciiTheme="minorHAnsi" w:hAnsiTheme="minorHAnsi"/>
          <w:b/>
          <w:noProof/>
          <w:sz w:val="20"/>
          <w:szCs w:val="20"/>
        </w:rPr>
      </w:pPr>
    </w:p>
    <w:p w14:paraId="59BA9C92" w14:textId="34B6884E" w:rsidR="009910C2" w:rsidRPr="00CF1B0B" w:rsidRDefault="009910C2" w:rsidP="009910C2">
      <w:pPr>
        <w:rPr>
          <w:rFonts w:asciiTheme="minorHAnsi" w:hAnsiTheme="minorHAnsi"/>
          <w:b/>
          <w:noProof/>
          <w:sz w:val="20"/>
          <w:szCs w:val="20"/>
        </w:rPr>
      </w:pPr>
      <w:r w:rsidRPr="00CF1B0B">
        <w:rPr>
          <w:rFonts w:asciiTheme="minorHAnsi" w:hAnsiTheme="minorHAnsi"/>
          <w:b/>
          <w:noProof/>
          <w:sz w:val="20"/>
          <w:szCs w:val="20"/>
        </w:rPr>
        <w:t xml:space="preserve">Table </w:t>
      </w:r>
      <w:r w:rsidR="005273EE" w:rsidRPr="00CF1B0B">
        <w:rPr>
          <w:rFonts w:asciiTheme="minorHAnsi" w:hAnsiTheme="minorHAnsi"/>
          <w:b/>
          <w:noProof/>
          <w:sz w:val="20"/>
          <w:szCs w:val="20"/>
        </w:rPr>
        <w:t>S</w:t>
      </w:r>
      <w:r w:rsidRPr="00CF1B0B">
        <w:rPr>
          <w:rFonts w:asciiTheme="minorHAnsi" w:hAnsiTheme="minorHAnsi"/>
          <w:b/>
          <w:noProof/>
          <w:sz w:val="20"/>
          <w:szCs w:val="20"/>
        </w:rPr>
        <w:t>2 Intervention inclusion and exclusion criteria</w:t>
      </w:r>
    </w:p>
    <w:p w14:paraId="671579E8" w14:textId="77777777" w:rsidR="009910C2" w:rsidRPr="00CF1B0B" w:rsidRDefault="009910C2" w:rsidP="009910C2">
      <w:pPr>
        <w:rPr>
          <w:rFonts w:asciiTheme="minorHAnsi" w:hAnsiTheme="minorHAnsi"/>
          <w:b/>
          <w:noProof/>
          <w:sz w:val="20"/>
          <w:szCs w:val="20"/>
        </w:rPr>
      </w:pPr>
    </w:p>
    <w:tbl>
      <w:tblPr>
        <w:tblStyle w:val="TableGrid"/>
        <w:tblW w:w="0" w:type="auto"/>
        <w:tblLook w:val="04A0" w:firstRow="1" w:lastRow="0" w:firstColumn="1" w:lastColumn="0" w:noHBand="0" w:noVBand="1"/>
      </w:tblPr>
      <w:tblGrid>
        <w:gridCol w:w="1838"/>
        <w:gridCol w:w="7792"/>
      </w:tblGrid>
      <w:tr w:rsidR="009910C2" w:rsidRPr="00CF1B0B" w14:paraId="7DFC8B72" w14:textId="77777777" w:rsidTr="000B02E7">
        <w:tc>
          <w:tcPr>
            <w:tcW w:w="1838" w:type="dxa"/>
          </w:tcPr>
          <w:p w14:paraId="3DF2B690" w14:textId="77777777" w:rsidR="009910C2" w:rsidRPr="00CF1B0B" w:rsidRDefault="009910C2" w:rsidP="000B02E7">
            <w:pPr>
              <w:spacing w:after="100" w:line="276" w:lineRule="auto"/>
              <w:jc w:val="both"/>
              <w:rPr>
                <w:rFonts w:asciiTheme="minorHAnsi" w:hAnsiTheme="minorHAnsi"/>
                <w:b/>
                <w:noProof/>
                <w:sz w:val="20"/>
                <w:szCs w:val="20"/>
              </w:rPr>
            </w:pPr>
            <w:r w:rsidRPr="00CF1B0B">
              <w:rPr>
                <w:rFonts w:asciiTheme="minorHAnsi" w:hAnsiTheme="minorHAnsi"/>
                <w:b/>
                <w:noProof/>
                <w:sz w:val="20"/>
                <w:szCs w:val="20"/>
              </w:rPr>
              <w:t>Exclusion criteria</w:t>
            </w:r>
          </w:p>
        </w:tc>
        <w:tc>
          <w:tcPr>
            <w:tcW w:w="7792" w:type="dxa"/>
          </w:tcPr>
          <w:p w14:paraId="235280C4" w14:textId="77777777" w:rsidR="009910C2" w:rsidRPr="00CF1B0B" w:rsidRDefault="009910C2" w:rsidP="000B02E7">
            <w:pPr>
              <w:spacing w:after="100" w:line="276" w:lineRule="auto"/>
              <w:jc w:val="both"/>
              <w:rPr>
                <w:rFonts w:asciiTheme="minorHAnsi" w:hAnsiTheme="minorHAnsi"/>
                <w:sz w:val="20"/>
                <w:szCs w:val="20"/>
              </w:rPr>
            </w:pPr>
            <w:r w:rsidRPr="00CF1B0B">
              <w:rPr>
                <w:rFonts w:asciiTheme="minorHAnsi" w:hAnsiTheme="minorHAnsi"/>
                <w:sz w:val="20"/>
                <w:szCs w:val="20"/>
              </w:rPr>
              <w:t>Studies using either an isometric, unconventional, resistance- or combined-training intervention, without separate AET interventions as comparators against a non-exercising control group, were excluded.</w:t>
            </w:r>
          </w:p>
          <w:p w14:paraId="2F229980" w14:textId="77777777" w:rsidR="009910C2" w:rsidRPr="00CF1B0B" w:rsidRDefault="009910C2" w:rsidP="000B02E7">
            <w:pPr>
              <w:spacing w:after="100" w:line="276" w:lineRule="auto"/>
              <w:jc w:val="both"/>
              <w:rPr>
                <w:rFonts w:asciiTheme="minorHAnsi" w:hAnsiTheme="minorHAnsi"/>
                <w:sz w:val="20"/>
                <w:szCs w:val="20"/>
              </w:rPr>
            </w:pPr>
            <w:r w:rsidRPr="00CF1B0B">
              <w:rPr>
                <w:rFonts w:asciiTheme="minorHAnsi" w:hAnsiTheme="minorHAnsi"/>
                <w:sz w:val="20"/>
                <w:szCs w:val="20"/>
              </w:rPr>
              <w:lastRenderedPageBreak/>
              <w:t>Studies using lifestyle, dietary or pharmaceutical interventions, without separate AET interventions as comparators against a non-exercising control group, were excluded.</w:t>
            </w:r>
          </w:p>
          <w:p w14:paraId="5D67831D" w14:textId="77777777" w:rsidR="009910C2" w:rsidRPr="00CF1B0B" w:rsidRDefault="009910C2" w:rsidP="000B02E7">
            <w:pPr>
              <w:spacing w:after="100" w:line="276" w:lineRule="auto"/>
              <w:jc w:val="both"/>
              <w:rPr>
                <w:rFonts w:asciiTheme="minorHAnsi" w:hAnsiTheme="minorHAnsi"/>
                <w:sz w:val="20"/>
                <w:szCs w:val="20"/>
              </w:rPr>
            </w:pPr>
            <w:r w:rsidRPr="00CF1B0B">
              <w:rPr>
                <w:rFonts w:asciiTheme="minorHAnsi" w:hAnsiTheme="minorHAnsi"/>
                <w:sz w:val="20"/>
                <w:szCs w:val="20"/>
              </w:rPr>
              <w:t>Studies comparing multiple AET protocols without a non-exercising control group as comparator were excluded.</w:t>
            </w:r>
          </w:p>
          <w:p w14:paraId="671DD18A" w14:textId="77777777" w:rsidR="009910C2" w:rsidRPr="00CF1B0B" w:rsidRDefault="009910C2" w:rsidP="000B02E7">
            <w:pPr>
              <w:spacing w:after="100" w:line="276" w:lineRule="auto"/>
              <w:jc w:val="both"/>
              <w:rPr>
                <w:rFonts w:asciiTheme="minorHAnsi" w:hAnsiTheme="minorHAnsi"/>
                <w:sz w:val="20"/>
                <w:szCs w:val="20"/>
              </w:rPr>
            </w:pPr>
            <w:r w:rsidRPr="00CF1B0B">
              <w:rPr>
                <w:rFonts w:asciiTheme="minorHAnsi" w:hAnsiTheme="minorHAnsi"/>
                <w:sz w:val="20"/>
                <w:szCs w:val="20"/>
              </w:rPr>
              <w:t>Studies which did not provide details of the AET protocol, such as session duration, intensity, number of sessions in the intervention, or other details which allowed estimation of volume of exercise if not reported, were excluded.</w:t>
            </w:r>
          </w:p>
        </w:tc>
      </w:tr>
    </w:tbl>
    <w:p w14:paraId="5C7E9F54" w14:textId="77777777" w:rsidR="009910C2" w:rsidRPr="00CF1B0B" w:rsidRDefault="009910C2" w:rsidP="009910C2">
      <w:pPr>
        <w:rPr>
          <w:rFonts w:asciiTheme="minorHAnsi" w:hAnsiTheme="minorHAnsi"/>
          <w:bCs/>
          <w:noProof/>
          <w:sz w:val="20"/>
          <w:szCs w:val="20"/>
        </w:rPr>
      </w:pPr>
      <w:r w:rsidRPr="00CF1B0B">
        <w:rPr>
          <w:rFonts w:asciiTheme="minorHAnsi" w:hAnsiTheme="minorHAnsi"/>
          <w:bCs/>
          <w:noProof/>
          <w:sz w:val="20"/>
          <w:szCs w:val="20"/>
        </w:rPr>
        <w:lastRenderedPageBreak/>
        <w:t>AET: aerobic exercise training</w:t>
      </w:r>
    </w:p>
    <w:p w14:paraId="7A2CC908" w14:textId="77777777" w:rsidR="009910C2" w:rsidRPr="00CF1B0B" w:rsidRDefault="009910C2">
      <w:pPr>
        <w:rPr>
          <w:rFonts w:asciiTheme="minorHAnsi" w:hAnsiTheme="minorHAnsi"/>
          <w:b/>
          <w:noProof/>
          <w:sz w:val="20"/>
          <w:szCs w:val="20"/>
        </w:rPr>
      </w:pPr>
    </w:p>
    <w:p w14:paraId="3B88BE77" w14:textId="28DC25BA" w:rsidR="00B01C37" w:rsidRPr="00CF1B0B" w:rsidRDefault="00B01C37">
      <w:pPr>
        <w:rPr>
          <w:rFonts w:asciiTheme="minorHAnsi" w:hAnsiTheme="minorHAnsi"/>
          <w:b/>
          <w:noProof/>
          <w:sz w:val="20"/>
          <w:szCs w:val="20"/>
        </w:rPr>
      </w:pPr>
    </w:p>
    <w:p w14:paraId="4935AD85" w14:textId="77777777" w:rsidR="009910C2" w:rsidRPr="00CF1B0B" w:rsidRDefault="009910C2">
      <w:pPr>
        <w:rPr>
          <w:rFonts w:asciiTheme="minorHAnsi" w:hAnsiTheme="minorHAnsi"/>
          <w:b/>
          <w:noProof/>
          <w:sz w:val="20"/>
          <w:szCs w:val="20"/>
        </w:rPr>
        <w:sectPr w:rsidR="009910C2" w:rsidRPr="00CF1B0B" w:rsidSect="00CF1B0B">
          <w:type w:val="continuous"/>
          <w:pgSz w:w="11900" w:h="16840"/>
          <w:pgMar w:top="1440" w:right="1080" w:bottom="1440" w:left="1080" w:header="709" w:footer="709" w:gutter="0"/>
          <w:cols w:space="708"/>
          <w:docGrid w:linePitch="360"/>
        </w:sectPr>
      </w:pPr>
    </w:p>
    <w:p w14:paraId="2B4E9BD6" w14:textId="2092130D" w:rsidR="009910C2" w:rsidRPr="00CF1B0B" w:rsidRDefault="009910C2" w:rsidP="009910C2">
      <w:pPr>
        <w:widowControl w:val="0"/>
        <w:jc w:val="both"/>
        <w:outlineLvl w:val="0"/>
        <w:rPr>
          <w:rFonts w:asciiTheme="minorHAnsi" w:hAnsiTheme="minorHAnsi"/>
          <w:b/>
          <w:noProof/>
          <w:sz w:val="18"/>
          <w:szCs w:val="18"/>
        </w:rPr>
      </w:pPr>
      <w:r w:rsidRPr="00CF1B0B">
        <w:rPr>
          <w:rFonts w:asciiTheme="minorHAnsi" w:hAnsiTheme="minorHAnsi"/>
          <w:b/>
          <w:noProof/>
          <w:sz w:val="18"/>
          <w:szCs w:val="18"/>
        </w:rPr>
        <w:lastRenderedPageBreak/>
        <w:t xml:space="preserve">Table </w:t>
      </w:r>
      <w:r w:rsidR="005273EE" w:rsidRPr="00CF1B0B">
        <w:rPr>
          <w:rFonts w:asciiTheme="minorHAnsi" w:hAnsiTheme="minorHAnsi"/>
          <w:b/>
          <w:noProof/>
          <w:sz w:val="18"/>
          <w:szCs w:val="18"/>
        </w:rPr>
        <w:t>S</w:t>
      </w:r>
      <w:r w:rsidR="00D521C7" w:rsidRPr="00CF1B0B">
        <w:rPr>
          <w:rFonts w:asciiTheme="minorHAnsi" w:hAnsiTheme="minorHAnsi"/>
          <w:b/>
          <w:noProof/>
          <w:sz w:val="18"/>
          <w:szCs w:val="18"/>
        </w:rPr>
        <w:t>3</w:t>
      </w:r>
      <w:r w:rsidRPr="00CF1B0B">
        <w:rPr>
          <w:rFonts w:asciiTheme="minorHAnsi" w:hAnsiTheme="minorHAnsi"/>
          <w:b/>
          <w:noProof/>
          <w:sz w:val="18"/>
          <w:szCs w:val="18"/>
        </w:rPr>
        <w:t xml:space="preserve"> TESTEX Assessment of Study Quality</w:t>
      </w:r>
    </w:p>
    <w:p w14:paraId="01BD3664" w14:textId="1B99EF88" w:rsidR="009910C2" w:rsidRPr="00CF1B0B" w:rsidRDefault="009910C2" w:rsidP="009910C2">
      <w:pPr>
        <w:widowControl w:val="0"/>
        <w:jc w:val="both"/>
        <w:outlineLvl w:val="0"/>
        <w:rPr>
          <w:rFonts w:asciiTheme="minorHAnsi" w:hAnsiTheme="minorHAnsi"/>
          <w:b/>
          <w:noProof/>
          <w:sz w:val="18"/>
          <w:szCs w:val="18"/>
        </w:rPr>
      </w:pPr>
    </w:p>
    <w:p w14:paraId="7B86FA29" w14:textId="5096B564" w:rsidR="00D521C7" w:rsidRPr="00CF1B0B" w:rsidRDefault="00D521C7" w:rsidP="009910C2">
      <w:pPr>
        <w:widowControl w:val="0"/>
        <w:jc w:val="both"/>
        <w:outlineLvl w:val="0"/>
        <w:rPr>
          <w:rFonts w:asciiTheme="minorHAnsi" w:hAnsiTheme="minorHAnsi"/>
          <w:bCs/>
          <w:noProof/>
          <w:sz w:val="18"/>
          <w:szCs w:val="18"/>
        </w:rPr>
      </w:pPr>
      <w:r w:rsidRPr="00CF1B0B">
        <w:rPr>
          <w:rFonts w:asciiTheme="minorHAnsi" w:hAnsiTheme="minorHAnsi"/>
          <w:bCs/>
          <w:noProof/>
          <w:sz w:val="18"/>
          <w:szCs w:val="18"/>
        </w:rPr>
        <w:t>One point is awarded per criterion, for a total maximum of 15 points.</w:t>
      </w:r>
    </w:p>
    <w:tbl>
      <w:tblPr>
        <w:tblStyle w:val="PlainTable1"/>
        <w:tblW w:w="15446" w:type="dxa"/>
        <w:tblLayout w:type="fixed"/>
        <w:tblLook w:val="04A0" w:firstRow="1" w:lastRow="0" w:firstColumn="1" w:lastColumn="0" w:noHBand="0" w:noVBand="1"/>
      </w:tblPr>
      <w:tblGrid>
        <w:gridCol w:w="1696"/>
        <w:gridCol w:w="709"/>
        <w:gridCol w:w="709"/>
        <w:gridCol w:w="850"/>
        <w:gridCol w:w="851"/>
        <w:gridCol w:w="709"/>
        <w:gridCol w:w="850"/>
        <w:gridCol w:w="709"/>
        <w:gridCol w:w="850"/>
        <w:gridCol w:w="851"/>
        <w:gridCol w:w="992"/>
        <w:gridCol w:w="992"/>
        <w:gridCol w:w="1134"/>
        <w:gridCol w:w="851"/>
        <w:gridCol w:w="850"/>
        <w:gridCol w:w="993"/>
        <w:gridCol w:w="850"/>
      </w:tblGrid>
      <w:tr w:rsidR="009910C2" w:rsidRPr="00CF1B0B" w14:paraId="757176EA" w14:textId="77777777" w:rsidTr="000B02E7">
        <w:trPr>
          <w:cnfStyle w:val="100000000000" w:firstRow="1" w:lastRow="0" w:firstColumn="0" w:lastColumn="0" w:oddVBand="0" w:evenVBand="0" w:oddHBand="0" w:evenHBand="0" w:firstRowFirstColumn="0" w:firstRowLastColumn="0" w:lastRowFirstColumn="0" w:lastRowLastColumn="0"/>
          <w:trHeight w:val="966"/>
        </w:trPr>
        <w:tc>
          <w:tcPr>
            <w:cnfStyle w:val="001000000000" w:firstRow="0" w:lastRow="0" w:firstColumn="1" w:lastColumn="0" w:oddVBand="0" w:evenVBand="0" w:oddHBand="0" w:evenHBand="0" w:firstRowFirstColumn="0" w:firstRowLastColumn="0" w:lastRowFirstColumn="0" w:lastRowLastColumn="0"/>
            <w:tcW w:w="1696" w:type="dxa"/>
            <w:tcMar>
              <w:left w:w="28" w:type="dxa"/>
              <w:right w:w="28" w:type="dxa"/>
            </w:tcMar>
            <w:vAlign w:val="center"/>
            <w:hideMark/>
          </w:tcPr>
          <w:p w14:paraId="52DC3F0B" w14:textId="77777777" w:rsidR="009910C2" w:rsidRPr="00CF1B0B" w:rsidRDefault="009910C2" w:rsidP="000B02E7">
            <w:pPr>
              <w:rPr>
                <w:rFonts w:asciiTheme="minorHAnsi" w:hAnsiTheme="minorHAnsi"/>
                <w:color w:val="000000"/>
                <w:sz w:val="13"/>
                <w:szCs w:val="13"/>
              </w:rPr>
            </w:pPr>
            <w:r w:rsidRPr="00CF1B0B">
              <w:rPr>
                <w:rFonts w:asciiTheme="minorHAnsi" w:hAnsiTheme="minorHAnsi"/>
                <w:color w:val="000000"/>
                <w:sz w:val="13"/>
                <w:szCs w:val="13"/>
              </w:rPr>
              <w:t>Author Year</w:t>
            </w:r>
          </w:p>
        </w:tc>
        <w:tc>
          <w:tcPr>
            <w:tcW w:w="709" w:type="dxa"/>
            <w:tcMar>
              <w:left w:w="28" w:type="dxa"/>
              <w:right w:w="28" w:type="dxa"/>
            </w:tcMar>
            <w:vAlign w:val="center"/>
            <w:hideMark/>
          </w:tcPr>
          <w:p w14:paraId="666B62FC"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Eligibility criteria specified</w:t>
            </w:r>
          </w:p>
        </w:tc>
        <w:tc>
          <w:tcPr>
            <w:tcW w:w="709" w:type="dxa"/>
            <w:tcMar>
              <w:left w:w="28" w:type="dxa"/>
              <w:right w:w="28" w:type="dxa"/>
            </w:tcMar>
            <w:vAlign w:val="center"/>
            <w:hideMark/>
          </w:tcPr>
          <w:p w14:paraId="40C15429"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Random-</w:t>
            </w:r>
            <w:proofErr w:type="spellStart"/>
            <w:r w:rsidRPr="00CF1B0B">
              <w:rPr>
                <w:rFonts w:asciiTheme="minorHAnsi" w:hAnsiTheme="minorHAnsi"/>
                <w:color w:val="000000"/>
                <w:sz w:val="13"/>
                <w:szCs w:val="13"/>
              </w:rPr>
              <w:t>isation</w:t>
            </w:r>
            <w:proofErr w:type="spellEnd"/>
            <w:r w:rsidRPr="00CF1B0B">
              <w:rPr>
                <w:rFonts w:asciiTheme="minorHAnsi" w:hAnsiTheme="minorHAnsi"/>
                <w:color w:val="000000"/>
                <w:sz w:val="13"/>
                <w:szCs w:val="13"/>
              </w:rPr>
              <w:t xml:space="preserve"> specified</w:t>
            </w:r>
          </w:p>
        </w:tc>
        <w:tc>
          <w:tcPr>
            <w:tcW w:w="850" w:type="dxa"/>
            <w:tcMar>
              <w:left w:w="28" w:type="dxa"/>
              <w:right w:w="28" w:type="dxa"/>
            </w:tcMar>
            <w:vAlign w:val="center"/>
            <w:hideMark/>
          </w:tcPr>
          <w:p w14:paraId="53C670FA" w14:textId="3415A7F9"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Allocation concealment</w:t>
            </w:r>
          </w:p>
        </w:tc>
        <w:tc>
          <w:tcPr>
            <w:tcW w:w="851" w:type="dxa"/>
            <w:tcMar>
              <w:left w:w="28" w:type="dxa"/>
              <w:right w:w="28" w:type="dxa"/>
            </w:tcMar>
            <w:vAlign w:val="center"/>
            <w:hideMark/>
          </w:tcPr>
          <w:p w14:paraId="7EE8F69E"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Groups similar at baseline</w:t>
            </w:r>
          </w:p>
        </w:tc>
        <w:tc>
          <w:tcPr>
            <w:tcW w:w="709" w:type="dxa"/>
            <w:tcMar>
              <w:left w:w="28" w:type="dxa"/>
              <w:right w:w="28" w:type="dxa"/>
            </w:tcMar>
            <w:vAlign w:val="center"/>
            <w:hideMark/>
          </w:tcPr>
          <w:p w14:paraId="4A49F665"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Blinding of assessor</w:t>
            </w:r>
          </w:p>
        </w:tc>
        <w:tc>
          <w:tcPr>
            <w:tcW w:w="850" w:type="dxa"/>
            <w:tcMar>
              <w:left w:w="28" w:type="dxa"/>
              <w:right w:w="28" w:type="dxa"/>
            </w:tcMar>
            <w:vAlign w:val="center"/>
            <w:hideMark/>
          </w:tcPr>
          <w:p w14:paraId="127E6938"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Outcomes measures assessed in 85% patients</w:t>
            </w:r>
          </w:p>
        </w:tc>
        <w:tc>
          <w:tcPr>
            <w:tcW w:w="709" w:type="dxa"/>
            <w:tcMar>
              <w:left w:w="28" w:type="dxa"/>
              <w:right w:w="28" w:type="dxa"/>
            </w:tcMar>
            <w:vAlign w:val="center"/>
            <w:hideMark/>
          </w:tcPr>
          <w:p w14:paraId="16974BBC"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Adverse events reported</w:t>
            </w:r>
          </w:p>
        </w:tc>
        <w:tc>
          <w:tcPr>
            <w:tcW w:w="850" w:type="dxa"/>
            <w:tcMar>
              <w:left w:w="28" w:type="dxa"/>
              <w:right w:w="28" w:type="dxa"/>
            </w:tcMar>
            <w:vAlign w:val="center"/>
            <w:hideMark/>
          </w:tcPr>
          <w:p w14:paraId="45411C3A"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Exercise adherence reported</w:t>
            </w:r>
          </w:p>
        </w:tc>
        <w:tc>
          <w:tcPr>
            <w:tcW w:w="851" w:type="dxa"/>
            <w:tcMar>
              <w:left w:w="28" w:type="dxa"/>
              <w:right w:w="28" w:type="dxa"/>
            </w:tcMar>
            <w:vAlign w:val="center"/>
            <w:hideMark/>
          </w:tcPr>
          <w:p w14:paraId="6DE4A7FF"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Intention-to-treat analysis</w:t>
            </w:r>
          </w:p>
        </w:tc>
        <w:tc>
          <w:tcPr>
            <w:tcW w:w="992" w:type="dxa"/>
            <w:tcMar>
              <w:left w:w="28" w:type="dxa"/>
              <w:right w:w="28" w:type="dxa"/>
            </w:tcMar>
            <w:vAlign w:val="center"/>
            <w:hideMark/>
          </w:tcPr>
          <w:p w14:paraId="780DD40D"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Between-group statistical comparisons reported for primary outcome</w:t>
            </w:r>
          </w:p>
        </w:tc>
        <w:tc>
          <w:tcPr>
            <w:tcW w:w="992" w:type="dxa"/>
            <w:tcMar>
              <w:left w:w="28" w:type="dxa"/>
              <w:right w:w="28" w:type="dxa"/>
            </w:tcMar>
            <w:vAlign w:val="center"/>
            <w:hideMark/>
          </w:tcPr>
          <w:p w14:paraId="458CDEA6"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Between-group statistical comparisons reported for secondary outcome</w:t>
            </w:r>
          </w:p>
        </w:tc>
        <w:tc>
          <w:tcPr>
            <w:tcW w:w="1134" w:type="dxa"/>
            <w:tcMar>
              <w:left w:w="28" w:type="dxa"/>
              <w:right w:w="28" w:type="dxa"/>
            </w:tcMar>
            <w:vAlign w:val="center"/>
            <w:hideMark/>
          </w:tcPr>
          <w:p w14:paraId="48465DBF"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Point measures and measures of variability for all outcome measures</w:t>
            </w:r>
          </w:p>
        </w:tc>
        <w:tc>
          <w:tcPr>
            <w:tcW w:w="851" w:type="dxa"/>
            <w:tcMar>
              <w:left w:w="28" w:type="dxa"/>
              <w:right w:w="28" w:type="dxa"/>
            </w:tcMar>
            <w:vAlign w:val="center"/>
            <w:hideMark/>
          </w:tcPr>
          <w:p w14:paraId="4E874140"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Activity monitoring in control groups</w:t>
            </w:r>
          </w:p>
        </w:tc>
        <w:tc>
          <w:tcPr>
            <w:tcW w:w="850" w:type="dxa"/>
            <w:tcMar>
              <w:left w:w="28" w:type="dxa"/>
              <w:right w:w="28" w:type="dxa"/>
            </w:tcMar>
            <w:vAlign w:val="center"/>
            <w:hideMark/>
          </w:tcPr>
          <w:p w14:paraId="35DF1E6D"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Relative exercise intensity remained constant</w:t>
            </w:r>
          </w:p>
        </w:tc>
        <w:tc>
          <w:tcPr>
            <w:tcW w:w="993" w:type="dxa"/>
            <w:tcMar>
              <w:left w:w="28" w:type="dxa"/>
              <w:right w:w="28" w:type="dxa"/>
            </w:tcMar>
            <w:vAlign w:val="center"/>
            <w:hideMark/>
          </w:tcPr>
          <w:p w14:paraId="4B9EFDD5"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Exercise volume and energy expenditure given</w:t>
            </w:r>
          </w:p>
        </w:tc>
        <w:tc>
          <w:tcPr>
            <w:tcW w:w="850" w:type="dxa"/>
            <w:tcMar>
              <w:left w:w="28" w:type="dxa"/>
              <w:right w:w="28" w:type="dxa"/>
            </w:tcMar>
            <w:vAlign w:val="center"/>
            <w:hideMark/>
          </w:tcPr>
          <w:p w14:paraId="2D7CC419"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sz w:val="13"/>
                <w:szCs w:val="13"/>
              </w:rPr>
            </w:pPr>
            <w:r w:rsidRPr="00CF1B0B">
              <w:rPr>
                <w:rFonts w:asciiTheme="minorHAnsi" w:hAnsiTheme="minorHAnsi"/>
                <w:color w:val="000000"/>
                <w:sz w:val="13"/>
                <w:szCs w:val="13"/>
              </w:rPr>
              <w:t>Overall TESTEX</w:t>
            </w:r>
          </w:p>
          <w:p w14:paraId="267BC641" w14:textId="77777777" w:rsidR="009910C2" w:rsidRPr="00CF1B0B" w:rsidRDefault="009910C2"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(/15)</w:t>
            </w:r>
          </w:p>
        </w:tc>
      </w:tr>
      <w:tr w:rsidR="00D521C7" w:rsidRPr="00CF1B0B" w14:paraId="0906581B" w14:textId="77777777" w:rsidTr="000B02E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1CEBDDE7" w14:textId="2F4B4B3C" w:rsidR="00D521C7" w:rsidRPr="00CF1B0B" w:rsidRDefault="00D521C7" w:rsidP="00D521C7">
            <w:pPr>
              <w:rPr>
                <w:rFonts w:asciiTheme="minorHAnsi" w:hAnsiTheme="minorHAnsi"/>
                <w:sz w:val="13"/>
                <w:szCs w:val="13"/>
              </w:rPr>
            </w:pPr>
            <w:r w:rsidRPr="00CF1B0B">
              <w:rPr>
                <w:rFonts w:asciiTheme="minorHAnsi" w:hAnsiTheme="minorHAnsi"/>
                <w:color w:val="000000"/>
                <w:sz w:val="13"/>
                <w:szCs w:val="13"/>
              </w:rPr>
              <w:t>Author Name, Year</w:t>
            </w:r>
          </w:p>
        </w:tc>
        <w:tc>
          <w:tcPr>
            <w:tcW w:w="709" w:type="dxa"/>
            <w:noWrap/>
            <w:vAlign w:val="center"/>
            <w:hideMark/>
          </w:tcPr>
          <w:p w14:paraId="1FACBA2A" w14:textId="424D0F1D" w:rsidR="00D521C7" w:rsidRPr="00CF1B0B" w:rsidRDefault="00B915E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hideMark/>
          </w:tcPr>
          <w:p w14:paraId="406EAF88" w14:textId="214993FE" w:rsidR="00D521C7" w:rsidRPr="00CF1B0B" w:rsidRDefault="00B915E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150B8D0" w14:textId="4EED2932"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1" w:type="dxa"/>
            <w:noWrap/>
            <w:vAlign w:val="center"/>
            <w:hideMark/>
          </w:tcPr>
          <w:p w14:paraId="40CEFD8C" w14:textId="7B523EF3"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709" w:type="dxa"/>
            <w:noWrap/>
            <w:vAlign w:val="center"/>
            <w:hideMark/>
          </w:tcPr>
          <w:p w14:paraId="5FE1B29B" w14:textId="7F5BF67F"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0" w:type="dxa"/>
            <w:noWrap/>
            <w:vAlign w:val="center"/>
            <w:hideMark/>
          </w:tcPr>
          <w:p w14:paraId="708DE0D6" w14:textId="060C515D"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709" w:type="dxa"/>
            <w:noWrap/>
            <w:vAlign w:val="center"/>
            <w:hideMark/>
          </w:tcPr>
          <w:p w14:paraId="0DF76D9A" w14:textId="219A0D91"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0" w:type="dxa"/>
            <w:noWrap/>
            <w:vAlign w:val="center"/>
            <w:hideMark/>
          </w:tcPr>
          <w:p w14:paraId="68346A29" w14:textId="2E0730AB"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1" w:type="dxa"/>
            <w:noWrap/>
            <w:vAlign w:val="center"/>
            <w:hideMark/>
          </w:tcPr>
          <w:p w14:paraId="3DD99018" w14:textId="28FBE91A"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992" w:type="dxa"/>
            <w:noWrap/>
            <w:vAlign w:val="center"/>
            <w:hideMark/>
          </w:tcPr>
          <w:p w14:paraId="5E79C375" w14:textId="632A48B5"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992" w:type="dxa"/>
            <w:noWrap/>
            <w:vAlign w:val="center"/>
            <w:hideMark/>
          </w:tcPr>
          <w:p w14:paraId="004C3813" w14:textId="683445C8"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1134" w:type="dxa"/>
            <w:noWrap/>
            <w:vAlign w:val="center"/>
            <w:hideMark/>
          </w:tcPr>
          <w:p w14:paraId="070FD8D8" w14:textId="3865F76D"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1" w:type="dxa"/>
            <w:noWrap/>
            <w:vAlign w:val="center"/>
            <w:hideMark/>
          </w:tcPr>
          <w:p w14:paraId="05FE82D5" w14:textId="00545AC5"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0" w:type="dxa"/>
            <w:noWrap/>
            <w:vAlign w:val="center"/>
            <w:hideMark/>
          </w:tcPr>
          <w:p w14:paraId="0FEDD541" w14:textId="3F2AF89B"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993" w:type="dxa"/>
            <w:noWrap/>
            <w:vAlign w:val="center"/>
            <w:hideMark/>
          </w:tcPr>
          <w:p w14:paraId="321AC575" w14:textId="6F43EAF7" w:rsidR="00D521C7" w:rsidRPr="00CF1B0B" w:rsidRDefault="00D521C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0" w:type="dxa"/>
            <w:noWrap/>
            <w:vAlign w:val="center"/>
            <w:hideMark/>
          </w:tcPr>
          <w:p w14:paraId="4815D7D8" w14:textId="282ED3B3" w:rsidR="00D521C7" w:rsidRPr="00CF1B0B" w:rsidRDefault="00B915E7" w:rsidP="00D521C7">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w:t>
            </w:r>
          </w:p>
        </w:tc>
      </w:tr>
    </w:tbl>
    <w:p w14:paraId="302D65F8" w14:textId="77777777" w:rsidR="009910C2" w:rsidRPr="00CF1B0B" w:rsidRDefault="009910C2" w:rsidP="009910C2">
      <w:pPr>
        <w:widowControl w:val="0"/>
        <w:jc w:val="both"/>
        <w:outlineLvl w:val="0"/>
        <w:rPr>
          <w:rFonts w:asciiTheme="minorHAnsi" w:hAnsiTheme="minorHAnsi"/>
          <w:b/>
          <w:noProof/>
          <w:sz w:val="18"/>
          <w:szCs w:val="18"/>
        </w:rPr>
      </w:pPr>
    </w:p>
    <w:p w14:paraId="58ADACD7" w14:textId="77777777" w:rsidR="009910C2" w:rsidRPr="00CF1B0B" w:rsidRDefault="009910C2" w:rsidP="009910C2">
      <w:pPr>
        <w:widowControl w:val="0"/>
        <w:jc w:val="both"/>
        <w:outlineLvl w:val="0"/>
        <w:rPr>
          <w:rFonts w:asciiTheme="minorHAnsi" w:hAnsiTheme="minorHAnsi"/>
          <w:b/>
          <w:noProof/>
          <w:sz w:val="18"/>
          <w:szCs w:val="18"/>
        </w:rPr>
        <w:sectPr w:rsidR="009910C2" w:rsidRPr="00CF1B0B" w:rsidSect="00CF1B0B">
          <w:type w:val="continuous"/>
          <w:pgSz w:w="16840" w:h="11900" w:orient="landscape"/>
          <w:pgMar w:top="680" w:right="680" w:bottom="375" w:left="680" w:header="709" w:footer="709" w:gutter="0"/>
          <w:cols w:space="708"/>
          <w:docGrid w:linePitch="360"/>
        </w:sectPr>
      </w:pPr>
    </w:p>
    <w:p w14:paraId="75D03DF9" w14:textId="6F404D29" w:rsidR="00423DC9" w:rsidRPr="00CF1B0B" w:rsidRDefault="00423DC9" w:rsidP="00423DC9">
      <w:pPr>
        <w:rPr>
          <w:rFonts w:asciiTheme="minorHAnsi" w:hAnsiTheme="minorHAnsi"/>
          <w:b/>
          <w:noProof/>
          <w:sz w:val="18"/>
          <w:szCs w:val="18"/>
        </w:rPr>
      </w:pPr>
      <w:r w:rsidRPr="00CF1B0B">
        <w:rPr>
          <w:rFonts w:asciiTheme="minorHAnsi" w:hAnsiTheme="minorHAnsi"/>
          <w:b/>
          <w:noProof/>
          <w:sz w:val="18"/>
          <w:szCs w:val="18"/>
        </w:rPr>
        <w:lastRenderedPageBreak/>
        <w:t xml:space="preserve">Table </w:t>
      </w:r>
      <w:r w:rsidR="005273EE" w:rsidRPr="00CF1B0B">
        <w:rPr>
          <w:rFonts w:asciiTheme="minorHAnsi" w:hAnsiTheme="minorHAnsi"/>
          <w:b/>
          <w:noProof/>
          <w:sz w:val="18"/>
          <w:szCs w:val="18"/>
        </w:rPr>
        <w:t>S</w:t>
      </w:r>
      <w:r w:rsidR="009502A4" w:rsidRPr="00CF1B0B">
        <w:rPr>
          <w:rFonts w:asciiTheme="minorHAnsi" w:hAnsiTheme="minorHAnsi"/>
          <w:b/>
          <w:noProof/>
          <w:sz w:val="18"/>
          <w:szCs w:val="18"/>
        </w:rPr>
        <w:t>4</w:t>
      </w:r>
      <w:r w:rsidRPr="00CF1B0B">
        <w:rPr>
          <w:rFonts w:asciiTheme="minorHAnsi" w:hAnsiTheme="minorHAnsi"/>
          <w:b/>
          <w:noProof/>
          <w:sz w:val="18"/>
          <w:szCs w:val="18"/>
        </w:rPr>
        <w:t xml:space="preserve"> Assessed Within-Study Risk of Bias Factors</w:t>
      </w:r>
    </w:p>
    <w:p w14:paraId="50E678AF" w14:textId="77777777" w:rsidR="00423DC9" w:rsidRPr="00CF1B0B" w:rsidRDefault="00423DC9" w:rsidP="00423DC9">
      <w:pPr>
        <w:rPr>
          <w:rFonts w:asciiTheme="minorHAnsi" w:hAnsiTheme="minorHAnsi"/>
          <w:b/>
          <w:noProof/>
          <w:sz w:val="18"/>
          <w:szCs w:val="18"/>
        </w:rPr>
      </w:pPr>
    </w:p>
    <w:tbl>
      <w:tblPr>
        <w:tblStyle w:val="PlainTable1"/>
        <w:tblW w:w="9928" w:type="dxa"/>
        <w:jc w:val="center"/>
        <w:tblLook w:val="04A0" w:firstRow="1" w:lastRow="0" w:firstColumn="1" w:lastColumn="0" w:noHBand="0" w:noVBand="1"/>
      </w:tblPr>
      <w:tblGrid>
        <w:gridCol w:w="1838"/>
        <w:gridCol w:w="861"/>
        <w:gridCol w:w="850"/>
        <w:gridCol w:w="992"/>
        <w:gridCol w:w="851"/>
        <w:gridCol w:w="1134"/>
        <w:gridCol w:w="992"/>
        <w:gridCol w:w="1276"/>
        <w:gridCol w:w="1134"/>
      </w:tblGrid>
      <w:tr w:rsidR="00423DC9" w:rsidRPr="00CF1B0B" w14:paraId="12C22A46" w14:textId="77777777" w:rsidTr="000B02E7">
        <w:trPr>
          <w:cnfStyle w:val="100000000000" w:firstRow="1" w:lastRow="0" w:firstColumn="0" w:lastColumn="0" w:oddVBand="0" w:evenVBand="0" w:oddHBand="0" w:evenHBand="0" w:firstRowFirstColumn="0" w:firstRowLastColumn="0" w:lastRowFirstColumn="0" w:lastRowLastColumn="0"/>
          <w:trHeight w:val="780"/>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34B0BBE6" w14:textId="77777777" w:rsidR="00423DC9" w:rsidRPr="00CF1B0B" w:rsidRDefault="00423DC9" w:rsidP="000B02E7">
            <w:pPr>
              <w:rPr>
                <w:rFonts w:asciiTheme="minorHAnsi" w:hAnsiTheme="minorHAnsi"/>
                <w:color w:val="000000"/>
                <w:sz w:val="13"/>
                <w:szCs w:val="13"/>
              </w:rPr>
            </w:pPr>
            <w:r w:rsidRPr="00CF1B0B">
              <w:rPr>
                <w:rFonts w:asciiTheme="minorHAnsi" w:hAnsiTheme="minorHAnsi"/>
                <w:color w:val="000000"/>
                <w:sz w:val="13"/>
                <w:szCs w:val="13"/>
              </w:rPr>
              <w:t>Author Year</w:t>
            </w:r>
          </w:p>
        </w:tc>
        <w:tc>
          <w:tcPr>
            <w:tcW w:w="861" w:type="dxa"/>
            <w:hideMark/>
          </w:tcPr>
          <w:p w14:paraId="7B2536BA"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Study non-randomised</w:t>
            </w:r>
            <w:r w:rsidRPr="00CF1B0B">
              <w:rPr>
                <w:rFonts w:asciiTheme="minorHAnsi" w:hAnsiTheme="minorHAnsi"/>
                <w:color w:val="000000"/>
                <w:sz w:val="13"/>
                <w:szCs w:val="13"/>
              </w:rPr>
              <w:br/>
              <w:t>or randomised</w:t>
            </w:r>
          </w:p>
        </w:tc>
        <w:tc>
          <w:tcPr>
            <w:tcW w:w="850" w:type="dxa"/>
            <w:hideMark/>
          </w:tcPr>
          <w:p w14:paraId="5DB1650B"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Minimum compliance level set</w:t>
            </w:r>
          </w:p>
        </w:tc>
        <w:tc>
          <w:tcPr>
            <w:tcW w:w="992" w:type="dxa"/>
            <w:hideMark/>
          </w:tcPr>
          <w:p w14:paraId="797E515A"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Habitual medication use reported</w:t>
            </w:r>
          </w:p>
        </w:tc>
        <w:tc>
          <w:tcPr>
            <w:tcW w:w="851" w:type="dxa"/>
            <w:hideMark/>
          </w:tcPr>
          <w:p w14:paraId="7E03DB48"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Dropout reason reported</w:t>
            </w:r>
          </w:p>
        </w:tc>
        <w:tc>
          <w:tcPr>
            <w:tcW w:w="1134" w:type="dxa"/>
            <w:hideMark/>
          </w:tcPr>
          <w:p w14:paraId="75006771"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Baseline fitness and effort determined</w:t>
            </w:r>
          </w:p>
        </w:tc>
        <w:tc>
          <w:tcPr>
            <w:tcW w:w="992" w:type="dxa"/>
            <w:hideMark/>
          </w:tcPr>
          <w:p w14:paraId="2B8D57DB"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&gt; 50% sessions supervised</w:t>
            </w:r>
          </w:p>
        </w:tc>
        <w:tc>
          <w:tcPr>
            <w:tcW w:w="1276" w:type="dxa"/>
            <w:hideMark/>
          </w:tcPr>
          <w:p w14:paraId="6870457F"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Effort monitoring and measurement device</w:t>
            </w:r>
          </w:p>
        </w:tc>
        <w:tc>
          <w:tcPr>
            <w:tcW w:w="1134" w:type="dxa"/>
          </w:tcPr>
          <w:p w14:paraId="36270A48" w14:textId="77777777" w:rsidR="00423DC9" w:rsidRPr="00CF1B0B" w:rsidRDefault="00423DC9" w:rsidP="000B02E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 xml:space="preserve">Risk of bias </w:t>
            </w:r>
            <w:proofErr w:type="spellStart"/>
            <w:r w:rsidRPr="00CF1B0B">
              <w:rPr>
                <w:rFonts w:asciiTheme="minorHAnsi" w:hAnsiTheme="minorHAnsi"/>
                <w:color w:val="000000"/>
                <w:sz w:val="13"/>
                <w:szCs w:val="13"/>
              </w:rPr>
              <w:t>assesment</w:t>
            </w:r>
            <w:proofErr w:type="spellEnd"/>
            <w:r w:rsidRPr="00CF1B0B">
              <w:rPr>
                <w:rFonts w:asciiTheme="minorHAnsi" w:hAnsiTheme="minorHAnsi"/>
                <w:color w:val="000000"/>
                <w:sz w:val="13"/>
                <w:szCs w:val="13"/>
              </w:rPr>
              <w:br/>
              <w:t>low, medium, or high</w:t>
            </w:r>
          </w:p>
        </w:tc>
      </w:tr>
      <w:tr w:rsidR="00423DC9" w:rsidRPr="00CF1B0B" w14:paraId="26F46928" w14:textId="77777777" w:rsidTr="000B02E7">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DDC8929" w14:textId="6F1EE514" w:rsidR="00423DC9" w:rsidRPr="00CF1B0B" w:rsidRDefault="00423DC9" w:rsidP="00423DC9">
            <w:pPr>
              <w:rPr>
                <w:rFonts w:asciiTheme="minorHAnsi" w:hAnsiTheme="minorHAnsi"/>
                <w:color w:val="000000"/>
                <w:sz w:val="13"/>
                <w:szCs w:val="13"/>
              </w:rPr>
            </w:pPr>
            <w:r w:rsidRPr="00CF1B0B">
              <w:rPr>
                <w:rFonts w:asciiTheme="minorHAnsi" w:hAnsiTheme="minorHAnsi"/>
                <w:color w:val="000000"/>
                <w:sz w:val="13"/>
                <w:szCs w:val="13"/>
              </w:rPr>
              <w:t>Author, Year</w:t>
            </w:r>
          </w:p>
        </w:tc>
        <w:tc>
          <w:tcPr>
            <w:tcW w:w="861" w:type="dxa"/>
            <w:noWrap/>
          </w:tcPr>
          <w:p w14:paraId="5086B98B" w14:textId="0F472023"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0" w:type="dxa"/>
            <w:noWrap/>
          </w:tcPr>
          <w:p w14:paraId="5B88E68E" w14:textId="124EA477"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992" w:type="dxa"/>
            <w:noWrap/>
          </w:tcPr>
          <w:p w14:paraId="2E01C65B" w14:textId="6E081FB3"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851" w:type="dxa"/>
            <w:noWrap/>
          </w:tcPr>
          <w:p w14:paraId="152352B3" w14:textId="48B51841"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1134" w:type="dxa"/>
            <w:noWrap/>
          </w:tcPr>
          <w:p w14:paraId="07285501" w14:textId="667043C3"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992" w:type="dxa"/>
            <w:noWrap/>
          </w:tcPr>
          <w:p w14:paraId="3151AEC7" w14:textId="7BE47AFC"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1276" w:type="dxa"/>
            <w:noWrap/>
          </w:tcPr>
          <w:p w14:paraId="25AAD09A" w14:textId="074F0C03"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p>
        </w:tc>
        <w:tc>
          <w:tcPr>
            <w:tcW w:w="1134" w:type="dxa"/>
            <w:noWrap/>
          </w:tcPr>
          <w:p w14:paraId="2511624A" w14:textId="00C1D53C" w:rsidR="00423DC9" w:rsidRPr="00CF1B0B" w:rsidRDefault="00423DC9" w:rsidP="00423D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p>
        </w:tc>
      </w:tr>
    </w:tbl>
    <w:p w14:paraId="17225D38" w14:textId="511D15B7" w:rsidR="00423DC9" w:rsidRPr="00CF1B0B" w:rsidRDefault="00423DC9" w:rsidP="00423DC9">
      <w:pPr>
        <w:jc w:val="both"/>
        <w:rPr>
          <w:rFonts w:asciiTheme="minorHAnsi" w:hAnsiTheme="minorHAnsi"/>
          <w:noProof/>
          <w:sz w:val="20"/>
          <w:szCs w:val="20"/>
        </w:rPr>
      </w:pPr>
      <w:r w:rsidRPr="00CF1B0B">
        <w:rPr>
          <w:rFonts w:asciiTheme="minorHAnsi" w:hAnsiTheme="minorHAnsi"/>
          <w:noProof/>
          <w:sz w:val="20"/>
          <w:szCs w:val="20"/>
        </w:rPr>
        <w:t>Either of low or high awarded as follows:</w:t>
      </w:r>
    </w:p>
    <w:p w14:paraId="1C5EFC52" w14:textId="77777777" w:rsidR="00423DC9" w:rsidRPr="00CF1B0B" w:rsidRDefault="00423DC9" w:rsidP="00423DC9">
      <w:pPr>
        <w:pStyle w:val="ListParagraph"/>
        <w:numPr>
          <w:ilvl w:val="0"/>
          <w:numId w:val="9"/>
        </w:numPr>
        <w:jc w:val="both"/>
        <w:rPr>
          <w:noProof/>
          <w:sz w:val="20"/>
          <w:szCs w:val="20"/>
        </w:rPr>
      </w:pPr>
      <w:r w:rsidRPr="00CF1B0B">
        <w:rPr>
          <w:noProof/>
          <w:sz w:val="20"/>
          <w:szCs w:val="20"/>
        </w:rPr>
        <w:t>Study non-randomised or randomised – low if randomised, high if non-randomised;</w:t>
      </w:r>
      <w:r w:rsidRPr="00CF1B0B">
        <w:rPr>
          <w:noProof/>
          <w:sz w:val="20"/>
          <w:szCs w:val="20"/>
          <w:vertAlign w:val="superscript"/>
        </w:rPr>
        <w:t>1</w:t>
      </w:r>
    </w:p>
    <w:p w14:paraId="03029A81" w14:textId="02B28F47" w:rsidR="00423DC9" w:rsidRPr="00CF1B0B" w:rsidRDefault="00423DC9" w:rsidP="00423DC9">
      <w:pPr>
        <w:pStyle w:val="ListParagraph"/>
        <w:numPr>
          <w:ilvl w:val="0"/>
          <w:numId w:val="9"/>
        </w:numPr>
        <w:jc w:val="both"/>
        <w:rPr>
          <w:noProof/>
          <w:sz w:val="20"/>
          <w:szCs w:val="20"/>
        </w:rPr>
      </w:pPr>
      <w:r w:rsidRPr="00CF1B0B">
        <w:rPr>
          <w:noProof/>
          <w:sz w:val="20"/>
          <w:szCs w:val="20"/>
        </w:rPr>
        <w:t>For intervention groups, a minimum level of compliance to be counted as having participated in the intervention group or control group – low if a minimum level of compliance was set or reported, high if there was no minimum compliance level;</w:t>
      </w:r>
    </w:p>
    <w:p w14:paraId="15EDE9A2" w14:textId="77777777" w:rsidR="00423DC9" w:rsidRPr="00CF1B0B" w:rsidRDefault="00423DC9" w:rsidP="00423DC9">
      <w:pPr>
        <w:pStyle w:val="ListParagraph"/>
        <w:numPr>
          <w:ilvl w:val="0"/>
          <w:numId w:val="9"/>
        </w:numPr>
        <w:jc w:val="both"/>
        <w:rPr>
          <w:noProof/>
          <w:sz w:val="20"/>
          <w:szCs w:val="20"/>
        </w:rPr>
      </w:pPr>
      <w:r w:rsidRPr="00CF1B0B">
        <w:rPr>
          <w:noProof/>
          <w:sz w:val="20"/>
          <w:szCs w:val="20"/>
        </w:rPr>
        <w:t>Habitual medication use reported – low if reported, high if not reported;</w:t>
      </w:r>
    </w:p>
    <w:p w14:paraId="6328AA1E" w14:textId="77777777" w:rsidR="00423DC9" w:rsidRPr="00CF1B0B" w:rsidRDefault="00423DC9" w:rsidP="00423DC9">
      <w:pPr>
        <w:pStyle w:val="ListParagraph"/>
        <w:numPr>
          <w:ilvl w:val="0"/>
          <w:numId w:val="9"/>
        </w:numPr>
        <w:jc w:val="both"/>
        <w:rPr>
          <w:noProof/>
          <w:sz w:val="20"/>
          <w:szCs w:val="20"/>
        </w:rPr>
      </w:pPr>
      <w:r w:rsidRPr="00CF1B0B">
        <w:rPr>
          <w:noProof/>
          <w:sz w:val="20"/>
          <w:szCs w:val="20"/>
        </w:rPr>
        <w:t>Drop-out reasons given – low if reported, high if not reported;</w:t>
      </w:r>
    </w:p>
    <w:p w14:paraId="2A132F92" w14:textId="77777777" w:rsidR="00423DC9" w:rsidRPr="00CF1B0B" w:rsidRDefault="00423DC9" w:rsidP="00423DC9">
      <w:pPr>
        <w:pStyle w:val="ListParagraph"/>
        <w:numPr>
          <w:ilvl w:val="0"/>
          <w:numId w:val="9"/>
        </w:numPr>
        <w:jc w:val="both"/>
        <w:rPr>
          <w:noProof/>
          <w:sz w:val="20"/>
          <w:szCs w:val="20"/>
        </w:rPr>
      </w:pPr>
      <w:r w:rsidRPr="00CF1B0B">
        <w:rPr>
          <w:noProof/>
          <w:sz w:val="20"/>
          <w:szCs w:val="20"/>
        </w:rPr>
        <w:t>Baseline fitness and effort determined – low if baseline fitness and effort was measured, high if not determined;</w:t>
      </w:r>
    </w:p>
    <w:p w14:paraId="3D14B261" w14:textId="77777777" w:rsidR="00423DC9" w:rsidRPr="00CF1B0B" w:rsidRDefault="00423DC9" w:rsidP="00423DC9">
      <w:pPr>
        <w:pStyle w:val="ListParagraph"/>
        <w:numPr>
          <w:ilvl w:val="0"/>
          <w:numId w:val="9"/>
        </w:numPr>
        <w:jc w:val="both"/>
        <w:rPr>
          <w:noProof/>
          <w:sz w:val="20"/>
          <w:szCs w:val="20"/>
        </w:rPr>
      </w:pPr>
      <w:r w:rsidRPr="00CF1B0B">
        <w:rPr>
          <w:noProof/>
          <w:sz w:val="20"/>
          <w:szCs w:val="20"/>
        </w:rPr>
        <w:t>&gt; 50% of sessions supervised – low if &gt; 50% of sessions were supervised, high if not; and</w:t>
      </w:r>
    </w:p>
    <w:p w14:paraId="5E0C11DF" w14:textId="77777777" w:rsidR="00423DC9" w:rsidRPr="00CF1B0B" w:rsidRDefault="00423DC9" w:rsidP="00423DC9">
      <w:pPr>
        <w:pStyle w:val="ListParagraph"/>
        <w:numPr>
          <w:ilvl w:val="0"/>
          <w:numId w:val="9"/>
        </w:numPr>
        <w:jc w:val="both"/>
        <w:rPr>
          <w:noProof/>
          <w:sz w:val="20"/>
          <w:szCs w:val="20"/>
        </w:rPr>
      </w:pPr>
      <w:r w:rsidRPr="00CF1B0B">
        <w:rPr>
          <w:noProof/>
          <w:sz w:val="20"/>
          <w:szCs w:val="20"/>
        </w:rPr>
        <w:t>Effort monitoring and measurement devices – low if digital recording devices were used, high if analog or no device.</w:t>
      </w:r>
    </w:p>
    <w:p w14:paraId="101681AA" w14:textId="77777777" w:rsidR="00423DC9" w:rsidRPr="00CF1B0B" w:rsidRDefault="00423DC9" w:rsidP="00423DC9">
      <w:pPr>
        <w:jc w:val="both"/>
        <w:rPr>
          <w:rFonts w:asciiTheme="minorHAnsi" w:hAnsiTheme="minorHAnsi"/>
          <w:noProof/>
          <w:sz w:val="20"/>
          <w:szCs w:val="20"/>
        </w:rPr>
      </w:pPr>
    </w:p>
    <w:p w14:paraId="4A790E94" w14:textId="798DCE6D" w:rsidR="00423DC9" w:rsidRPr="00CF1B0B" w:rsidRDefault="00423DC9" w:rsidP="00423DC9">
      <w:pPr>
        <w:jc w:val="both"/>
        <w:rPr>
          <w:rFonts w:asciiTheme="minorHAnsi" w:hAnsiTheme="minorHAnsi"/>
          <w:noProof/>
          <w:sz w:val="20"/>
          <w:szCs w:val="20"/>
        </w:rPr>
      </w:pPr>
      <w:r w:rsidRPr="00CF1B0B">
        <w:rPr>
          <w:rFonts w:asciiTheme="minorHAnsi" w:hAnsiTheme="minorHAnsi"/>
          <w:noProof/>
          <w:sz w:val="20"/>
          <w:szCs w:val="20"/>
        </w:rPr>
        <w:t>Studies were scored overall low, medium, or high risk of bias according to the number of times either “low” or “high” was accorded. A low risk of bias was awarded for 0-2 instances of “high”, a medium risk of bias was awarded for 3-4 instances of “high”, and a high risk of bias was awarded for 5-7 instances of “high”. All factors were equally weighted.</w:t>
      </w:r>
    </w:p>
    <w:p w14:paraId="31ACA40E" w14:textId="77777777" w:rsidR="0040427D" w:rsidRPr="00CF1B0B" w:rsidRDefault="00423DC9" w:rsidP="00423DC9">
      <w:pPr>
        <w:jc w:val="both"/>
        <w:rPr>
          <w:rFonts w:asciiTheme="minorHAnsi" w:hAnsiTheme="minorHAnsi"/>
          <w:noProof/>
          <w:sz w:val="16"/>
          <w:szCs w:val="16"/>
        </w:rPr>
        <w:sectPr w:rsidR="0040427D" w:rsidRPr="00CF1B0B" w:rsidSect="00CF1B0B">
          <w:type w:val="continuous"/>
          <w:pgSz w:w="11900" w:h="16840"/>
          <w:pgMar w:top="1440" w:right="1080" w:bottom="1440" w:left="1080" w:header="709" w:footer="709" w:gutter="0"/>
          <w:cols w:space="708"/>
          <w:docGrid w:linePitch="360"/>
        </w:sectPr>
      </w:pPr>
      <w:r w:rsidRPr="00CF1B0B">
        <w:rPr>
          <w:rFonts w:asciiTheme="minorHAnsi" w:hAnsiTheme="minorHAnsi"/>
          <w:noProof/>
          <w:sz w:val="16"/>
          <w:szCs w:val="16"/>
          <w:vertAlign w:val="superscript"/>
        </w:rPr>
        <w:t>1</w:t>
      </w:r>
      <w:r w:rsidRPr="00CF1B0B">
        <w:rPr>
          <w:rFonts w:asciiTheme="minorHAnsi" w:hAnsiTheme="minorHAnsi"/>
          <w:noProof/>
          <w:sz w:val="16"/>
          <w:szCs w:val="16"/>
        </w:rPr>
        <w:t xml:space="preserve"> All studies were randomised</w:t>
      </w:r>
    </w:p>
    <w:p w14:paraId="213129F8" w14:textId="77777777" w:rsidR="00423DC9" w:rsidRPr="00CF1B0B" w:rsidRDefault="00423DC9" w:rsidP="00423DC9">
      <w:pPr>
        <w:jc w:val="both"/>
        <w:rPr>
          <w:rFonts w:asciiTheme="minorHAnsi" w:hAnsiTheme="minorHAnsi"/>
          <w:noProof/>
          <w:sz w:val="16"/>
          <w:szCs w:val="16"/>
        </w:rPr>
      </w:pPr>
    </w:p>
    <w:p w14:paraId="48C42617" w14:textId="77777777" w:rsidR="00590629" w:rsidRPr="00CF1B0B" w:rsidRDefault="00590629">
      <w:pPr>
        <w:rPr>
          <w:rFonts w:asciiTheme="minorHAnsi" w:hAnsiTheme="minorHAnsi"/>
          <w:b/>
          <w:noProof/>
          <w:sz w:val="20"/>
          <w:szCs w:val="20"/>
        </w:rPr>
      </w:pPr>
    </w:p>
    <w:p w14:paraId="736CDF1D" w14:textId="592975C6" w:rsidR="00FE6BBC" w:rsidRPr="00CF1B0B" w:rsidRDefault="00C26DCA" w:rsidP="0040427D">
      <w:pPr>
        <w:rPr>
          <w:rFonts w:asciiTheme="minorHAnsi" w:hAnsiTheme="minorHAnsi"/>
          <w:b/>
          <w:noProof/>
          <w:sz w:val="20"/>
          <w:szCs w:val="20"/>
        </w:rPr>
      </w:pPr>
      <w:r w:rsidRPr="00CF1B0B">
        <w:rPr>
          <w:rFonts w:asciiTheme="minorHAnsi" w:hAnsiTheme="minorHAnsi"/>
          <w:b/>
          <w:noProof/>
          <w:sz w:val="20"/>
          <w:szCs w:val="20"/>
        </w:rPr>
        <w:t>Sensitivity Analyses (K-1 sub-analysis)</w:t>
      </w:r>
    </w:p>
    <w:p w14:paraId="33D785D4" w14:textId="6E35DE05" w:rsidR="00C26DCA" w:rsidRPr="00CF1B0B" w:rsidRDefault="00C26DCA" w:rsidP="005A4F4E">
      <w:pPr>
        <w:widowControl w:val="0"/>
        <w:jc w:val="both"/>
        <w:outlineLvl w:val="0"/>
        <w:rPr>
          <w:rFonts w:asciiTheme="minorHAnsi" w:hAnsiTheme="minorHAnsi"/>
          <w:b/>
          <w:noProof/>
          <w:sz w:val="20"/>
          <w:szCs w:val="20"/>
        </w:rPr>
      </w:pPr>
    </w:p>
    <w:p w14:paraId="23935503" w14:textId="39707E96" w:rsidR="00C26DCA" w:rsidRPr="00CF1B0B" w:rsidRDefault="00B915E7" w:rsidP="005A4F4E">
      <w:pPr>
        <w:widowControl w:val="0"/>
        <w:jc w:val="both"/>
        <w:outlineLvl w:val="0"/>
        <w:rPr>
          <w:rFonts w:asciiTheme="minorHAnsi" w:hAnsiTheme="minorHAnsi"/>
          <w:b/>
          <w:noProof/>
          <w:sz w:val="20"/>
          <w:szCs w:val="20"/>
        </w:rPr>
      </w:pPr>
      <w:r w:rsidRPr="00CF1B0B">
        <w:rPr>
          <w:rFonts w:asciiTheme="minorHAnsi" w:hAnsiTheme="minorHAnsi"/>
          <w:b/>
          <w:noProof/>
          <w:sz w:val="20"/>
          <w:szCs w:val="20"/>
        </w:rPr>
        <w:t>Fig</w:t>
      </w:r>
      <w:r w:rsidR="0040427D" w:rsidRPr="00CF1B0B">
        <w:rPr>
          <w:rFonts w:asciiTheme="minorHAnsi" w:hAnsiTheme="minorHAnsi"/>
          <w:b/>
          <w:noProof/>
          <w:sz w:val="20"/>
          <w:szCs w:val="20"/>
        </w:rPr>
        <w:t>.</w:t>
      </w:r>
      <w:r w:rsidR="002F2CCA" w:rsidRPr="00CF1B0B">
        <w:rPr>
          <w:rFonts w:asciiTheme="minorHAnsi" w:hAnsiTheme="minorHAnsi"/>
          <w:b/>
          <w:noProof/>
          <w:sz w:val="20"/>
          <w:szCs w:val="20"/>
        </w:rPr>
        <w:t xml:space="preserve"> </w:t>
      </w:r>
      <w:r w:rsidR="0040427D" w:rsidRPr="00CF1B0B">
        <w:rPr>
          <w:rFonts w:asciiTheme="minorHAnsi" w:hAnsiTheme="minorHAnsi"/>
          <w:b/>
          <w:noProof/>
          <w:sz w:val="20"/>
          <w:szCs w:val="20"/>
        </w:rPr>
        <w:t>S</w:t>
      </w:r>
      <w:r w:rsidRPr="00CF1B0B">
        <w:rPr>
          <w:rFonts w:asciiTheme="minorHAnsi" w:hAnsiTheme="minorHAnsi"/>
          <w:b/>
          <w:noProof/>
          <w:sz w:val="20"/>
          <w:szCs w:val="20"/>
        </w:rPr>
        <w:t>1</w:t>
      </w:r>
      <w:r w:rsidR="00C26DCA" w:rsidRPr="00CF1B0B">
        <w:rPr>
          <w:rFonts w:asciiTheme="minorHAnsi" w:hAnsiTheme="minorHAnsi"/>
          <w:b/>
          <w:noProof/>
          <w:sz w:val="20"/>
          <w:szCs w:val="20"/>
        </w:rPr>
        <w:t xml:space="preserve"> </w:t>
      </w:r>
      <w:r w:rsidR="00EF6A6B" w:rsidRPr="00CF1B0B">
        <w:rPr>
          <w:rFonts w:asciiTheme="minorHAnsi" w:hAnsiTheme="minorHAnsi"/>
          <w:b/>
          <w:noProof/>
          <w:sz w:val="20"/>
          <w:szCs w:val="20"/>
        </w:rPr>
        <w:t xml:space="preserve">Random multivariate meta-analysis of joined outcomes </w:t>
      </w:r>
      <w:r w:rsidR="00C26DCA" w:rsidRPr="00CF1B0B">
        <w:rPr>
          <w:rFonts w:asciiTheme="minorHAnsi" w:hAnsiTheme="minorHAnsi"/>
          <w:b/>
          <w:noProof/>
          <w:sz w:val="20"/>
          <w:szCs w:val="20"/>
        </w:rPr>
        <w:t>Apo A1 + Apo A2 + HDL</w:t>
      </w:r>
      <w:r w:rsidR="00743784" w:rsidRPr="00CF1B0B">
        <w:rPr>
          <w:rFonts w:asciiTheme="minorHAnsi" w:hAnsiTheme="minorHAnsi"/>
          <w:b/>
          <w:noProof/>
          <w:sz w:val="20"/>
          <w:szCs w:val="20"/>
        </w:rPr>
        <w:t>2 + HDL3</w:t>
      </w:r>
      <w:r w:rsidR="00C26DCA" w:rsidRPr="00CF1B0B">
        <w:rPr>
          <w:rFonts w:asciiTheme="minorHAnsi" w:hAnsiTheme="minorHAnsi"/>
          <w:b/>
          <w:noProof/>
          <w:sz w:val="20"/>
          <w:szCs w:val="20"/>
        </w:rPr>
        <w:t xml:space="preserve"> mmol/L </w:t>
      </w:r>
      <w:r w:rsidR="00EF6A6B" w:rsidRPr="00CF1B0B">
        <w:rPr>
          <w:rFonts w:asciiTheme="minorHAnsi" w:hAnsiTheme="minorHAnsi"/>
          <w:b/>
          <w:noProof/>
          <w:sz w:val="20"/>
          <w:szCs w:val="20"/>
        </w:rPr>
        <w:t xml:space="preserve">with </w:t>
      </w:r>
      <w:r w:rsidR="00C26DCA" w:rsidRPr="00CF1B0B">
        <w:rPr>
          <w:rFonts w:asciiTheme="minorHAnsi" w:hAnsiTheme="minorHAnsi"/>
          <w:b/>
          <w:noProof/>
          <w:sz w:val="20"/>
          <w:szCs w:val="20"/>
        </w:rPr>
        <w:t>one study removed per line</w:t>
      </w:r>
    </w:p>
    <w:p w14:paraId="1C4B236F" w14:textId="099B0F93" w:rsidR="00C26DCA" w:rsidRPr="00CF1B0B" w:rsidRDefault="00C26DCA" w:rsidP="005A4F4E">
      <w:pPr>
        <w:widowControl w:val="0"/>
        <w:jc w:val="both"/>
        <w:outlineLvl w:val="0"/>
        <w:rPr>
          <w:rFonts w:asciiTheme="minorHAnsi" w:hAnsiTheme="minorHAnsi"/>
          <w:b/>
          <w:noProof/>
          <w:sz w:val="20"/>
          <w:szCs w:val="20"/>
        </w:rPr>
      </w:pPr>
    </w:p>
    <w:p w14:paraId="1CB1415D" w14:textId="5FDB5409" w:rsidR="00C26DCA" w:rsidRPr="00CF1B0B" w:rsidRDefault="00743784" w:rsidP="005A4F4E">
      <w:pPr>
        <w:widowControl w:val="0"/>
        <w:jc w:val="both"/>
        <w:outlineLvl w:val="0"/>
        <w:rPr>
          <w:rFonts w:asciiTheme="minorHAnsi" w:hAnsiTheme="minorHAnsi"/>
          <w:b/>
          <w:noProof/>
          <w:sz w:val="20"/>
          <w:szCs w:val="20"/>
        </w:rPr>
      </w:pPr>
      <w:r w:rsidRPr="00CF1B0B">
        <w:rPr>
          <w:rFonts w:asciiTheme="minorHAnsi" w:hAnsiTheme="minorHAnsi"/>
          <w:b/>
          <w:noProof/>
          <w:sz w:val="20"/>
          <w:szCs w:val="20"/>
          <w:lang w:val="en-US" w:eastAsia="en-US"/>
        </w:rPr>
        <w:drawing>
          <wp:inline distT="0" distB="0" distL="0" distR="0" wp14:anchorId="7C33D3CE" wp14:editId="17690EB0">
            <wp:extent cx="9064044" cy="2445744"/>
            <wp:effectExtent l="0" t="0" r="3810" b="5715"/>
            <wp:docPr id="71" name="Picture 7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 Shot 2020-07-17 at 20.47.33.png"/>
                    <pic:cNvPicPr/>
                  </pic:nvPicPr>
                  <pic:blipFill>
                    <a:blip r:embed="rId11">
                      <a:extLst>
                        <a:ext uri="{28A0092B-C50C-407E-A947-70E740481C1C}">
                          <a14:useLocalDpi xmlns:a14="http://schemas.microsoft.com/office/drawing/2010/main" val="0"/>
                        </a:ext>
                      </a:extLst>
                    </a:blip>
                    <a:stretch>
                      <a:fillRect/>
                    </a:stretch>
                  </pic:blipFill>
                  <pic:spPr>
                    <a:xfrm>
                      <a:off x="0" y="0"/>
                      <a:ext cx="9100754" cy="2455649"/>
                    </a:xfrm>
                    <a:prstGeom prst="rect">
                      <a:avLst/>
                    </a:prstGeom>
                  </pic:spPr>
                </pic:pic>
              </a:graphicData>
            </a:graphic>
          </wp:inline>
        </w:drawing>
      </w:r>
    </w:p>
    <w:p w14:paraId="12F7191A" w14:textId="260D6524" w:rsidR="00B915E7" w:rsidRPr="00CF1B0B" w:rsidRDefault="00B915E7" w:rsidP="00B915E7">
      <w:pPr>
        <w:spacing w:after="100"/>
        <w:jc w:val="both"/>
        <w:rPr>
          <w:rFonts w:asciiTheme="minorHAnsi" w:hAnsiTheme="minorHAnsi" w:cstheme="minorHAnsi"/>
          <w:bCs/>
          <w:sz w:val="18"/>
          <w:szCs w:val="18"/>
        </w:rPr>
      </w:pPr>
      <w:r w:rsidRPr="00CF1B0B">
        <w:rPr>
          <w:rFonts w:asciiTheme="minorHAnsi" w:hAnsiTheme="minorHAnsi" w:cstheme="minorHAnsi"/>
          <w:bCs/>
          <w:sz w:val="18"/>
          <w:szCs w:val="18"/>
        </w:rPr>
        <w:t>Random: random effects model; TESTEX: study quality score (numeric); CI: confidence interval; Apo: apolipoprotein; HDL-C: high-density lipoprotein cholesterol; Combined: joined outcomes.</w:t>
      </w:r>
    </w:p>
    <w:p w14:paraId="718BBC79" w14:textId="77777777" w:rsidR="00D546CE" w:rsidRPr="00CF1B0B" w:rsidRDefault="00D546CE" w:rsidP="005A4F4E">
      <w:pPr>
        <w:widowControl w:val="0"/>
        <w:jc w:val="both"/>
        <w:outlineLvl w:val="0"/>
        <w:rPr>
          <w:rFonts w:asciiTheme="minorHAnsi" w:hAnsiTheme="minorHAnsi"/>
          <w:b/>
          <w:noProof/>
          <w:sz w:val="18"/>
          <w:szCs w:val="18"/>
        </w:rPr>
      </w:pPr>
    </w:p>
    <w:p w14:paraId="2B62319C" w14:textId="77777777" w:rsidR="0040427D" w:rsidRPr="00CF1B0B" w:rsidRDefault="0040427D">
      <w:pPr>
        <w:rPr>
          <w:rFonts w:asciiTheme="minorHAnsi" w:hAnsiTheme="minorHAnsi"/>
          <w:b/>
          <w:noProof/>
          <w:sz w:val="20"/>
          <w:szCs w:val="20"/>
        </w:rPr>
      </w:pPr>
      <w:r w:rsidRPr="00CF1B0B">
        <w:rPr>
          <w:rFonts w:asciiTheme="minorHAnsi" w:hAnsiTheme="minorHAnsi"/>
          <w:b/>
          <w:noProof/>
          <w:sz w:val="20"/>
          <w:szCs w:val="20"/>
        </w:rPr>
        <w:br w:type="page"/>
      </w:r>
    </w:p>
    <w:p w14:paraId="1013AAC3" w14:textId="34654058" w:rsidR="00C116C0" w:rsidRPr="00CF1B0B" w:rsidRDefault="00B915E7" w:rsidP="0040427D">
      <w:pPr>
        <w:widowControl w:val="0"/>
        <w:ind w:right="-466"/>
        <w:jc w:val="both"/>
        <w:outlineLvl w:val="0"/>
        <w:rPr>
          <w:rFonts w:asciiTheme="minorHAnsi" w:hAnsiTheme="minorHAnsi"/>
          <w:b/>
          <w:noProof/>
          <w:sz w:val="20"/>
          <w:szCs w:val="20"/>
        </w:rPr>
      </w:pPr>
      <w:r w:rsidRPr="00CF1B0B">
        <w:rPr>
          <w:rFonts w:asciiTheme="minorHAnsi" w:hAnsiTheme="minorHAnsi"/>
          <w:b/>
          <w:noProof/>
          <w:sz w:val="20"/>
          <w:szCs w:val="20"/>
        </w:rPr>
        <w:lastRenderedPageBreak/>
        <w:t>Fig</w:t>
      </w:r>
      <w:r w:rsidR="0040427D" w:rsidRPr="00CF1B0B">
        <w:rPr>
          <w:rFonts w:asciiTheme="minorHAnsi" w:hAnsiTheme="minorHAnsi"/>
          <w:b/>
          <w:noProof/>
          <w:sz w:val="20"/>
          <w:szCs w:val="20"/>
        </w:rPr>
        <w:t>.</w:t>
      </w:r>
      <w:r w:rsidRPr="00CF1B0B">
        <w:rPr>
          <w:rFonts w:asciiTheme="minorHAnsi" w:hAnsiTheme="minorHAnsi"/>
          <w:b/>
          <w:noProof/>
          <w:sz w:val="20"/>
          <w:szCs w:val="20"/>
        </w:rPr>
        <w:t xml:space="preserve"> </w:t>
      </w:r>
      <w:r w:rsidR="0040427D" w:rsidRPr="00CF1B0B">
        <w:rPr>
          <w:rFonts w:asciiTheme="minorHAnsi" w:hAnsiTheme="minorHAnsi"/>
          <w:b/>
          <w:noProof/>
          <w:sz w:val="20"/>
          <w:szCs w:val="20"/>
        </w:rPr>
        <w:t>S</w:t>
      </w:r>
      <w:r w:rsidRPr="00CF1B0B">
        <w:rPr>
          <w:rFonts w:asciiTheme="minorHAnsi" w:hAnsiTheme="minorHAnsi"/>
          <w:b/>
          <w:noProof/>
          <w:sz w:val="20"/>
          <w:szCs w:val="20"/>
        </w:rPr>
        <w:t>2</w:t>
      </w:r>
      <w:r w:rsidR="002F2CCA" w:rsidRPr="00CF1B0B">
        <w:rPr>
          <w:rFonts w:asciiTheme="minorHAnsi" w:hAnsiTheme="minorHAnsi"/>
          <w:b/>
          <w:noProof/>
          <w:sz w:val="20"/>
          <w:szCs w:val="20"/>
        </w:rPr>
        <w:t xml:space="preserve"> </w:t>
      </w:r>
      <w:r w:rsidR="00EF6A6B" w:rsidRPr="00CF1B0B">
        <w:rPr>
          <w:rFonts w:asciiTheme="minorHAnsi" w:hAnsiTheme="minorHAnsi"/>
          <w:b/>
          <w:noProof/>
          <w:sz w:val="20"/>
          <w:szCs w:val="20"/>
        </w:rPr>
        <w:t xml:space="preserve">Random multivariate meta-analysis of joined outcomes </w:t>
      </w:r>
      <w:r w:rsidR="002F2CCA" w:rsidRPr="00CF1B0B">
        <w:rPr>
          <w:rFonts w:asciiTheme="minorHAnsi" w:hAnsiTheme="minorHAnsi"/>
          <w:b/>
          <w:noProof/>
          <w:sz w:val="20"/>
          <w:szCs w:val="20"/>
        </w:rPr>
        <w:t xml:space="preserve">Apo A1 + Apo A2 mg/dL </w:t>
      </w:r>
      <w:r w:rsidR="00EF6A6B" w:rsidRPr="00CF1B0B">
        <w:rPr>
          <w:rFonts w:asciiTheme="minorHAnsi" w:hAnsiTheme="minorHAnsi"/>
          <w:b/>
          <w:noProof/>
          <w:sz w:val="20"/>
          <w:szCs w:val="20"/>
        </w:rPr>
        <w:t xml:space="preserve">with </w:t>
      </w:r>
      <w:r w:rsidR="002F2CCA" w:rsidRPr="00CF1B0B">
        <w:rPr>
          <w:rFonts w:asciiTheme="minorHAnsi" w:hAnsiTheme="minorHAnsi"/>
          <w:b/>
          <w:noProof/>
          <w:sz w:val="20"/>
          <w:szCs w:val="20"/>
        </w:rPr>
        <w:t>one study removed per line</w:t>
      </w:r>
    </w:p>
    <w:p w14:paraId="0CFC4B47" w14:textId="67168927" w:rsidR="00FE6BBC" w:rsidRPr="00CF1B0B" w:rsidRDefault="00FE6BBC" w:rsidP="005A4F4E">
      <w:pPr>
        <w:widowControl w:val="0"/>
        <w:jc w:val="both"/>
        <w:outlineLvl w:val="0"/>
        <w:rPr>
          <w:rFonts w:asciiTheme="minorHAnsi" w:hAnsiTheme="minorHAnsi"/>
          <w:b/>
          <w:noProof/>
          <w:sz w:val="18"/>
          <w:szCs w:val="18"/>
        </w:rPr>
      </w:pPr>
    </w:p>
    <w:p w14:paraId="5BDBF81E" w14:textId="4526DF88" w:rsidR="00FE6BBC" w:rsidRPr="00CF1B0B" w:rsidRDefault="00BD2734" w:rsidP="005A4F4E">
      <w:pPr>
        <w:widowControl w:val="0"/>
        <w:jc w:val="both"/>
        <w:outlineLvl w:val="0"/>
        <w:rPr>
          <w:rFonts w:asciiTheme="minorHAnsi" w:hAnsiTheme="minorHAnsi"/>
          <w:b/>
          <w:noProof/>
          <w:sz w:val="18"/>
          <w:szCs w:val="18"/>
        </w:rPr>
      </w:pPr>
      <w:r w:rsidRPr="00CF1B0B">
        <w:rPr>
          <w:rFonts w:asciiTheme="minorHAnsi" w:hAnsiTheme="minorHAnsi"/>
          <w:b/>
          <w:noProof/>
          <w:sz w:val="18"/>
          <w:szCs w:val="18"/>
          <w:lang w:val="en-US" w:eastAsia="en-US"/>
        </w:rPr>
        <w:drawing>
          <wp:inline distT="0" distB="0" distL="0" distR="0" wp14:anchorId="7F5A4F8D" wp14:editId="43775B6C">
            <wp:extent cx="9163470" cy="2853369"/>
            <wp:effectExtent l="0" t="0" r="0" b="4445"/>
            <wp:docPr id="75" name="Picture 7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 Shot 2020-07-17 at 20.57.33.png"/>
                    <pic:cNvPicPr/>
                  </pic:nvPicPr>
                  <pic:blipFill>
                    <a:blip r:embed="rId12">
                      <a:extLst>
                        <a:ext uri="{28A0092B-C50C-407E-A947-70E740481C1C}">
                          <a14:useLocalDpi xmlns:a14="http://schemas.microsoft.com/office/drawing/2010/main" val="0"/>
                        </a:ext>
                      </a:extLst>
                    </a:blip>
                    <a:stretch>
                      <a:fillRect/>
                    </a:stretch>
                  </pic:blipFill>
                  <pic:spPr>
                    <a:xfrm>
                      <a:off x="0" y="0"/>
                      <a:ext cx="9205034" cy="2866311"/>
                    </a:xfrm>
                    <a:prstGeom prst="rect">
                      <a:avLst/>
                    </a:prstGeom>
                  </pic:spPr>
                </pic:pic>
              </a:graphicData>
            </a:graphic>
          </wp:inline>
        </w:drawing>
      </w:r>
    </w:p>
    <w:p w14:paraId="4BE1933E" w14:textId="4AD20EAA" w:rsidR="002F2CCA" w:rsidRPr="00CF1B0B" w:rsidRDefault="00B915E7" w:rsidP="00B915E7">
      <w:pPr>
        <w:spacing w:after="100"/>
        <w:jc w:val="both"/>
        <w:rPr>
          <w:rFonts w:asciiTheme="minorHAnsi" w:hAnsiTheme="minorHAnsi" w:cstheme="minorHAnsi"/>
          <w:bCs/>
          <w:sz w:val="18"/>
          <w:szCs w:val="18"/>
        </w:rPr>
      </w:pPr>
      <w:r w:rsidRPr="00CF1B0B">
        <w:rPr>
          <w:rFonts w:asciiTheme="minorHAnsi" w:hAnsiTheme="minorHAnsi" w:cstheme="minorHAnsi"/>
          <w:bCs/>
          <w:sz w:val="18"/>
          <w:szCs w:val="18"/>
        </w:rPr>
        <w:t>Random: random effects; TESTEX: study quality score (numeric); CI: confidence interval; Apo: apolipoprotein; Combined: joined outcomes.</w:t>
      </w:r>
    </w:p>
    <w:p w14:paraId="0868C635" w14:textId="77777777" w:rsidR="002F2CCA" w:rsidRPr="00CF1B0B" w:rsidRDefault="002F2CCA" w:rsidP="005A4F4E">
      <w:pPr>
        <w:widowControl w:val="0"/>
        <w:jc w:val="both"/>
        <w:outlineLvl w:val="0"/>
        <w:rPr>
          <w:rFonts w:asciiTheme="minorHAnsi" w:hAnsiTheme="minorHAnsi"/>
          <w:b/>
          <w:noProof/>
          <w:sz w:val="18"/>
          <w:szCs w:val="18"/>
        </w:rPr>
      </w:pPr>
    </w:p>
    <w:p w14:paraId="4AFE5BFF" w14:textId="77777777" w:rsidR="00F86926" w:rsidRPr="00CF1B0B" w:rsidRDefault="00F86926">
      <w:pPr>
        <w:rPr>
          <w:rFonts w:asciiTheme="minorHAnsi" w:hAnsiTheme="minorHAnsi"/>
          <w:b/>
          <w:noProof/>
          <w:sz w:val="20"/>
          <w:szCs w:val="20"/>
        </w:rPr>
      </w:pPr>
      <w:r w:rsidRPr="00CF1B0B">
        <w:rPr>
          <w:rFonts w:asciiTheme="minorHAnsi" w:hAnsiTheme="minorHAnsi"/>
          <w:b/>
          <w:noProof/>
          <w:sz w:val="20"/>
          <w:szCs w:val="20"/>
        </w:rPr>
        <w:br w:type="page"/>
      </w:r>
    </w:p>
    <w:p w14:paraId="21E9A306" w14:textId="181B1908" w:rsidR="002F2CCA" w:rsidRPr="00CF1B0B" w:rsidRDefault="00B915E7" w:rsidP="005A4F4E">
      <w:pPr>
        <w:widowControl w:val="0"/>
        <w:jc w:val="both"/>
        <w:outlineLvl w:val="0"/>
        <w:rPr>
          <w:rFonts w:asciiTheme="minorHAnsi" w:hAnsiTheme="minorHAnsi"/>
          <w:b/>
          <w:noProof/>
          <w:sz w:val="20"/>
          <w:szCs w:val="20"/>
        </w:rPr>
      </w:pPr>
      <w:r w:rsidRPr="00CF1B0B">
        <w:rPr>
          <w:rFonts w:asciiTheme="minorHAnsi" w:hAnsiTheme="minorHAnsi"/>
          <w:b/>
          <w:noProof/>
          <w:sz w:val="20"/>
          <w:szCs w:val="20"/>
        </w:rPr>
        <w:lastRenderedPageBreak/>
        <w:t>Fig</w:t>
      </w:r>
      <w:r w:rsidR="0040427D" w:rsidRPr="00CF1B0B">
        <w:rPr>
          <w:rFonts w:asciiTheme="minorHAnsi" w:hAnsiTheme="minorHAnsi"/>
          <w:b/>
          <w:noProof/>
          <w:sz w:val="20"/>
          <w:szCs w:val="20"/>
        </w:rPr>
        <w:t>.</w:t>
      </w:r>
      <w:r w:rsidRPr="00CF1B0B">
        <w:rPr>
          <w:rFonts w:asciiTheme="minorHAnsi" w:hAnsiTheme="minorHAnsi"/>
          <w:b/>
          <w:noProof/>
          <w:sz w:val="20"/>
          <w:szCs w:val="20"/>
        </w:rPr>
        <w:t xml:space="preserve"> </w:t>
      </w:r>
      <w:r w:rsidR="00945610" w:rsidRPr="00CF1B0B">
        <w:rPr>
          <w:rFonts w:asciiTheme="minorHAnsi" w:hAnsiTheme="minorHAnsi"/>
          <w:b/>
          <w:noProof/>
          <w:sz w:val="20"/>
          <w:szCs w:val="20"/>
        </w:rPr>
        <w:t>S</w:t>
      </w:r>
      <w:r w:rsidRPr="00CF1B0B">
        <w:rPr>
          <w:rFonts w:asciiTheme="minorHAnsi" w:hAnsiTheme="minorHAnsi"/>
          <w:b/>
          <w:noProof/>
          <w:sz w:val="20"/>
          <w:szCs w:val="20"/>
        </w:rPr>
        <w:t>3</w:t>
      </w:r>
      <w:r w:rsidR="002F2CCA" w:rsidRPr="00CF1B0B">
        <w:rPr>
          <w:rFonts w:asciiTheme="minorHAnsi" w:hAnsiTheme="minorHAnsi"/>
          <w:b/>
          <w:noProof/>
          <w:sz w:val="20"/>
          <w:szCs w:val="20"/>
        </w:rPr>
        <w:t xml:space="preserve"> </w:t>
      </w:r>
      <w:r w:rsidR="00EF6A6B" w:rsidRPr="00CF1B0B">
        <w:rPr>
          <w:rFonts w:asciiTheme="minorHAnsi" w:hAnsiTheme="minorHAnsi"/>
          <w:b/>
          <w:noProof/>
          <w:sz w:val="20"/>
          <w:szCs w:val="20"/>
        </w:rPr>
        <w:t xml:space="preserve">Random multivariate meta-analysis of joined outcomes </w:t>
      </w:r>
      <w:r w:rsidR="00E03EA2" w:rsidRPr="00CF1B0B">
        <w:rPr>
          <w:rFonts w:asciiTheme="minorHAnsi" w:hAnsiTheme="minorHAnsi"/>
          <w:b/>
          <w:noProof/>
          <w:sz w:val="20"/>
          <w:szCs w:val="20"/>
        </w:rPr>
        <w:t>TC/HDL-C + LDL-C/HDL-C</w:t>
      </w:r>
      <w:r w:rsidR="00AA38EB" w:rsidRPr="00CF1B0B">
        <w:rPr>
          <w:rFonts w:asciiTheme="minorHAnsi" w:hAnsiTheme="minorHAnsi"/>
          <w:b/>
          <w:noProof/>
          <w:sz w:val="20"/>
          <w:szCs w:val="20"/>
        </w:rPr>
        <w:t xml:space="preserve"> + Apo B100/Apo A1</w:t>
      </w:r>
      <w:r w:rsidR="002F2CCA" w:rsidRPr="00CF1B0B">
        <w:rPr>
          <w:rFonts w:asciiTheme="minorHAnsi" w:hAnsiTheme="minorHAnsi"/>
          <w:b/>
          <w:noProof/>
          <w:sz w:val="20"/>
          <w:szCs w:val="20"/>
        </w:rPr>
        <w:t xml:space="preserve"> </w:t>
      </w:r>
      <w:r w:rsidR="00EF6A6B" w:rsidRPr="00CF1B0B">
        <w:rPr>
          <w:rFonts w:asciiTheme="minorHAnsi" w:hAnsiTheme="minorHAnsi"/>
          <w:b/>
          <w:noProof/>
          <w:sz w:val="20"/>
          <w:szCs w:val="20"/>
        </w:rPr>
        <w:t xml:space="preserve">with </w:t>
      </w:r>
      <w:r w:rsidR="002F2CCA" w:rsidRPr="00CF1B0B">
        <w:rPr>
          <w:rFonts w:asciiTheme="minorHAnsi" w:hAnsiTheme="minorHAnsi"/>
          <w:b/>
          <w:noProof/>
          <w:sz w:val="20"/>
          <w:szCs w:val="20"/>
        </w:rPr>
        <w:t>one study removed per line</w:t>
      </w:r>
    </w:p>
    <w:p w14:paraId="305ABA45" w14:textId="77777777" w:rsidR="002F2CCA" w:rsidRPr="00CF1B0B" w:rsidRDefault="002F2CCA" w:rsidP="005A4F4E">
      <w:pPr>
        <w:widowControl w:val="0"/>
        <w:jc w:val="both"/>
        <w:outlineLvl w:val="0"/>
        <w:rPr>
          <w:rFonts w:asciiTheme="minorHAnsi" w:hAnsiTheme="minorHAnsi"/>
          <w:b/>
          <w:noProof/>
          <w:sz w:val="20"/>
          <w:szCs w:val="20"/>
        </w:rPr>
      </w:pPr>
    </w:p>
    <w:p w14:paraId="1C610EEC" w14:textId="2A2DC575" w:rsidR="002F2CCA" w:rsidRPr="00CF1B0B" w:rsidRDefault="00743784" w:rsidP="005A4F4E">
      <w:pPr>
        <w:widowControl w:val="0"/>
        <w:jc w:val="both"/>
        <w:outlineLvl w:val="0"/>
        <w:rPr>
          <w:rFonts w:asciiTheme="minorHAnsi" w:hAnsiTheme="minorHAnsi"/>
          <w:b/>
          <w:noProof/>
          <w:sz w:val="20"/>
          <w:szCs w:val="20"/>
        </w:rPr>
      </w:pPr>
      <w:r w:rsidRPr="00CF1B0B">
        <w:rPr>
          <w:rFonts w:asciiTheme="minorHAnsi" w:hAnsiTheme="minorHAnsi"/>
          <w:b/>
          <w:noProof/>
          <w:sz w:val="20"/>
          <w:szCs w:val="20"/>
          <w:lang w:val="en-US" w:eastAsia="en-US"/>
        </w:rPr>
        <w:drawing>
          <wp:inline distT="0" distB="0" distL="0" distR="0" wp14:anchorId="63499460" wp14:editId="091317BA">
            <wp:extent cx="7767796" cy="5574535"/>
            <wp:effectExtent l="0" t="0" r="5080" b="1270"/>
            <wp:docPr id="72" name="Picture 7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 Shot 2020-07-17 at 20.49.52.png"/>
                    <pic:cNvPicPr/>
                  </pic:nvPicPr>
                  <pic:blipFill>
                    <a:blip r:embed="rId13">
                      <a:extLst>
                        <a:ext uri="{28A0092B-C50C-407E-A947-70E740481C1C}">
                          <a14:useLocalDpi xmlns:a14="http://schemas.microsoft.com/office/drawing/2010/main" val="0"/>
                        </a:ext>
                      </a:extLst>
                    </a:blip>
                    <a:stretch>
                      <a:fillRect/>
                    </a:stretch>
                  </pic:blipFill>
                  <pic:spPr>
                    <a:xfrm>
                      <a:off x="0" y="0"/>
                      <a:ext cx="7847241" cy="5631548"/>
                    </a:xfrm>
                    <a:prstGeom prst="rect">
                      <a:avLst/>
                    </a:prstGeom>
                  </pic:spPr>
                </pic:pic>
              </a:graphicData>
            </a:graphic>
          </wp:inline>
        </w:drawing>
      </w:r>
    </w:p>
    <w:p w14:paraId="75A9C4BA" w14:textId="61581DB5" w:rsidR="008602C6" w:rsidRPr="00CF1B0B" w:rsidRDefault="00B915E7" w:rsidP="0040427D">
      <w:pPr>
        <w:spacing w:after="100"/>
        <w:jc w:val="both"/>
        <w:rPr>
          <w:rFonts w:asciiTheme="minorHAnsi" w:hAnsiTheme="minorHAnsi" w:cstheme="minorHAnsi"/>
          <w:bCs/>
          <w:sz w:val="18"/>
          <w:szCs w:val="18"/>
        </w:rPr>
        <w:sectPr w:rsidR="008602C6" w:rsidRPr="00CF1B0B" w:rsidSect="00CF1B0B">
          <w:type w:val="continuous"/>
          <w:pgSz w:w="16840" w:h="11900" w:orient="landscape"/>
          <w:pgMar w:top="1080" w:right="1440" w:bottom="1080" w:left="1440" w:header="709" w:footer="709" w:gutter="0"/>
          <w:cols w:space="708"/>
          <w:docGrid w:linePitch="360"/>
        </w:sectPr>
      </w:pPr>
      <w:r w:rsidRPr="00CF1B0B">
        <w:rPr>
          <w:rFonts w:asciiTheme="minorHAnsi" w:hAnsiTheme="minorHAnsi" w:cstheme="minorHAnsi"/>
          <w:bCs/>
          <w:sz w:val="18"/>
          <w:szCs w:val="18"/>
        </w:rPr>
        <w:t>Random: random effects; TESTEX: study quality score</w:t>
      </w:r>
      <w:r w:rsidR="00945610" w:rsidRPr="00CF1B0B">
        <w:rPr>
          <w:rFonts w:asciiTheme="minorHAnsi" w:hAnsiTheme="minorHAnsi" w:cstheme="minorHAnsi"/>
          <w:bCs/>
          <w:sz w:val="18"/>
          <w:szCs w:val="18"/>
        </w:rPr>
        <w:t xml:space="preserve"> (numeric)</w:t>
      </w:r>
      <w:r w:rsidRPr="00CF1B0B">
        <w:rPr>
          <w:rFonts w:asciiTheme="minorHAnsi" w:hAnsiTheme="minorHAnsi" w:cstheme="minorHAnsi"/>
          <w:bCs/>
          <w:sz w:val="18"/>
          <w:szCs w:val="18"/>
        </w:rPr>
        <w:t>; CI: confidence interval; Apo: apolipoprotein; TC: total cholesterol; HDL-C: high-density lipoprotein cholesterol; LDL-C: low-density lipoprotein cholesterol; Combined: joined outcomes</w:t>
      </w:r>
      <w:r w:rsidR="0040427D" w:rsidRPr="00CF1B0B">
        <w:rPr>
          <w:rFonts w:asciiTheme="minorHAnsi" w:hAnsiTheme="minorHAnsi" w:cstheme="minorHAnsi"/>
          <w:bCs/>
          <w:sz w:val="18"/>
          <w:szCs w:val="18"/>
        </w:rPr>
        <w:t xml:space="preserve">; (=): exercise protocol equivalent to recommended exercise </w:t>
      </w:r>
      <w:r w:rsidR="00945610" w:rsidRPr="00CF1B0B">
        <w:rPr>
          <w:rFonts w:asciiTheme="minorHAnsi" w:hAnsiTheme="minorHAnsi" w:cstheme="minorHAnsi"/>
          <w:bCs/>
          <w:sz w:val="18"/>
          <w:szCs w:val="18"/>
        </w:rPr>
        <w:t>level</w:t>
      </w:r>
      <w:r w:rsidR="0040427D" w:rsidRPr="00CF1B0B">
        <w:rPr>
          <w:rFonts w:asciiTheme="minorHAnsi" w:hAnsiTheme="minorHAnsi" w:cstheme="minorHAnsi"/>
          <w:bCs/>
          <w:sz w:val="18"/>
          <w:szCs w:val="18"/>
        </w:rPr>
        <w:t xml:space="preserve">s; (&lt;): exercise protocol less than recommended exercise </w:t>
      </w:r>
      <w:r w:rsidR="00945610" w:rsidRPr="00CF1B0B">
        <w:rPr>
          <w:rFonts w:asciiTheme="minorHAnsi" w:hAnsiTheme="minorHAnsi" w:cstheme="minorHAnsi"/>
          <w:bCs/>
          <w:sz w:val="18"/>
          <w:szCs w:val="18"/>
        </w:rPr>
        <w:t>level</w:t>
      </w:r>
      <w:r w:rsidR="0040427D" w:rsidRPr="00CF1B0B">
        <w:rPr>
          <w:rFonts w:asciiTheme="minorHAnsi" w:hAnsiTheme="minorHAnsi" w:cstheme="minorHAnsi"/>
          <w:bCs/>
          <w:sz w:val="18"/>
          <w:szCs w:val="18"/>
        </w:rPr>
        <w:t>s</w:t>
      </w:r>
    </w:p>
    <w:p w14:paraId="4C7D3986" w14:textId="3C81EF2C" w:rsidR="001B3DCD" w:rsidRPr="00CF1B0B" w:rsidRDefault="001B3DCD" w:rsidP="005A4F4E">
      <w:pPr>
        <w:widowControl w:val="0"/>
        <w:jc w:val="both"/>
        <w:outlineLvl w:val="0"/>
        <w:rPr>
          <w:rFonts w:asciiTheme="minorHAnsi" w:hAnsiTheme="minorHAnsi"/>
          <w:b/>
          <w:noProof/>
          <w:sz w:val="20"/>
          <w:szCs w:val="20"/>
        </w:rPr>
      </w:pPr>
      <w:r w:rsidRPr="00CF1B0B">
        <w:rPr>
          <w:rFonts w:asciiTheme="minorHAnsi" w:hAnsiTheme="minorHAnsi"/>
          <w:b/>
          <w:noProof/>
          <w:sz w:val="20"/>
          <w:szCs w:val="20"/>
        </w:rPr>
        <w:lastRenderedPageBreak/>
        <w:t xml:space="preserve">Table </w:t>
      </w:r>
      <w:r w:rsidR="00945610" w:rsidRPr="00CF1B0B">
        <w:rPr>
          <w:rFonts w:asciiTheme="minorHAnsi" w:hAnsiTheme="minorHAnsi"/>
          <w:b/>
          <w:noProof/>
          <w:sz w:val="20"/>
          <w:szCs w:val="20"/>
        </w:rPr>
        <w:t>S</w:t>
      </w:r>
      <w:r w:rsidR="00B915E7" w:rsidRPr="00CF1B0B">
        <w:rPr>
          <w:rFonts w:asciiTheme="minorHAnsi" w:hAnsiTheme="minorHAnsi"/>
          <w:b/>
          <w:noProof/>
          <w:sz w:val="20"/>
          <w:szCs w:val="20"/>
        </w:rPr>
        <w:t>5</w:t>
      </w:r>
      <w:r w:rsidRPr="00CF1B0B">
        <w:rPr>
          <w:rFonts w:asciiTheme="minorHAnsi" w:hAnsiTheme="minorHAnsi"/>
          <w:b/>
          <w:noProof/>
          <w:sz w:val="20"/>
          <w:szCs w:val="20"/>
        </w:rPr>
        <w:t xml:space="preserve"> TESTEX Assessment of Study Quality</w:t>
      </w:r>
    </w:p>
    <w:p w14:paraId="63A05F3F" w14:textId="77777777" w:rsidR="00D84F60" w:rsidRPr="00CF1B0B" w:rsidRDefault="00D84F60" w:rsidP="005A4F4E">
      <w:pPr>
        <w:widowControl w:val="0"/>
        <w:jc w:val="both"/>
        <w:outlineLvl w:val="0"/>
        <w:rPr>
          <w:rFonts w:asciiTheme="minorHAnsi" w:hAnsiTheme="minorHAnsi"/>
          <w:b/>
          <w:noProof/>
          <w:sz w:val="18"/>
          <w:szCs w:val="18"/>
        </w:rPr>
      </w:pPr>
    </w:p>
    <w:tbl>
      <w:tblPr>
        <w:tblStyle w:val="PlainTable1"/>
        <w:tblW w:w="15446" w:type="dxa"/>
        <w:tblLayout w:type="fixed"/>
        <w:tblLook w:val="04A0" w:firstRow="1" w:lastRow="0" w:firstColumn="1" w:lastColumn="0" w:noHBand="0" w:noVBand="1"/>
      </w:tblPr>
      <w:tblGrid>
        <w:gridCol w:w="1696"/>
        <w:gridCol w:w="709"/>
        <w:gridCol w:w="709"/>
        <w:gridCol w:w="850"/>
        <w:gridCol w:w="851"/>
        <w:gridCol w:w="709"/>
        <w:gridCol w:w="850"/>
        <w:gridCol w:w="709"/>
        <w:gridCol w:w="850"/>
        <w:gridCol w:w="851"/>
        <w:gridCol w:w="992"/>
        <w:gridCol w:w="992"/>
        <w:gridCol w:w="1134"/>
        <w:gridCol w:w="851"/>
        <w:gridCol w:w="850"/>
        <w:gridCol w:w="993"/>
        <w:gridCol w:w="850"/>
      </w:tblGrid>
      <w:tr w:rsidR="00D84F60" w:rsidRPr="00CF1B0B" w14:paraId="37C96665" w14:textId="77777777" w:rsidTr="00E2067F">
        <w:trPr>
          <w:cnfStyle w:val="100000000000" w:firstRow="1" w:lastRow="0" w:firstColumn="0" w:lastColumn="0" w:oddVBand="0" w:evenVBand="0" w:oddHBand="0" w:evenHBand="0" w:firstRowFirstColumn="0" w:firstRowLastColumn="0" w:lastRowFirstColumn="0" w:lastRowLastColumn="0"/>
          <w:trHeight w:val="966"/>
        </w:trPr>
        <w:tc>
          <w:tcPr>
            <w:cnfStyle w:val="001000000000" w:firstRow="0" w:lastRow="0" w:firstColumn="1" w:lastColumn="0" w:oddVBand="0" w:evenVBand="0" w:oddHBand="0" w:evenHBand="0" w:firstRowFirstColumn="0" w:firstRowLastColumn="0" w:lastRowFirstColumn="0" w:lastRowLastColumn="0"/>
            <w:tcW w:w="1696" w:type="dxa"/>
            <w:tcMar>
              <w:left w:w="28" w:type="dxa"/>
              <w:right w:w="28" w:type="dxa"/>
            </w:tcMar>
            <w:vAlign w:val="center"/>
            <w:hideMark/>
          </w:tcPr>
          <w:p w14:paraId="309A78BC" w14:textId="77777777" w:rsidR="00D84F60" w:rsidRPr="00CF1B0B" w:rsidRDefault="00D84F60" w:rsidP="00E2067F">
            <w:pPr>
              <w:rPr>
                <w:rFonts w:asciiTheme="minorHAnsi" w:hAnsiTheme="minorHAnsi"/>
                <w:color w:val="000000"/>
                <w:sz w:val="13"/>
                <w:szCs w:val="13"/>
              </w:rPr>
            </w:pPr>
            <w:r w:rsidRPr="00CF1B0B">
              <w:rPr>
                <w:rFonts w:asciiTheme="minorHAnsi" w:hAnsiTheme="minorHAnsi"/>
                <w:color w:val="000000"/>
                <w:sz w:val="13"/>
                <w:szCs w:val="13"/>
              </w:rPr>
              <w:t>Author Year</w:t>
            </w:r>
          </w:p>
        </w:tc>
        <w:tc>
          <w:tcPr>
            <w:tcW w:w="709" w:type="dxa"/>
            <w:tcMar>
              <w:left w:w="28" w:type="dxa"/>
              <w:right w:w="28" w:type="dxa"/>
            </w:tcMar>
            <w:vAlign w:val="center"/>
            <w:hideMark/>
          </w:tcPr>
          <w:p w14:paraId="31167EAB"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Eligibility criteria specified</w:t>
            </w:r>
          </w:p>
        </w:tc>
        <w:tc>
          <w:tcPr>
            <w:tcW w:w="709" w:type="dxa"/>
            <w:tcMar>
              <w:left w:w="28" w:type="dxa"/>
              <w:right w:w="28" w:type="dxa"/>
            </w:tcMar>
            <w:vAlign w:val="center"/>
            <w:hideMark/>
          </w:tcPr>
          <w:p w14:paraId="47062CB4" w14:textId="3AEC10EC"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Random</w:t>
            </w:r>
            <w:r w:rsidR="0077082C" w:rsidRPr="00CF1B0B">
              <w:rPr>
                <w:rFonts w:asciiTheme="minorHAnsi" w:hAnsiTheme="minorHAnsi"/>
                <w:color w:val="000000"/>
                <w:sz w:val="13"/>
                <w:szCs w:val="13"/>
              </w:rPr>
              <w:t>-</w:t>
            </w:r>
            <w:proofErr w:type="spellStart"/>
            <w:r w:rsidRPr="00CF1B0B">
              <w:rPr>
                <w:rFonts w:asciiTheme="minorHAnsi" w:hAnsiTheme="minorHAnsi"/>
                <w:color w:val="000000"/>
                <w:sz w:val="13"/>
                <w:szCs w:val="13"/>
              </w:rPr>
              <w:t>isation</w:t>
            </w:r>
            <w:proofErr w:type="spellEnd"/>
            <w:r w:rsidRPr="00CF1B0B">
              <w:rPr>
                <w:rFonts w:asciiTheme="minorHAnsi" w:hAnsiTheme="minorHAnsi"/>
                <w:color w:val="000000"/>
                <w:sz w:val="13"/>
                <w:szCs w:val="13"/>
              </w:rPr>
              <w:t xml:space="preserve"> specified</w:t>
            </w:r>
          </w:p>
        </w:tc>
        <w:tc>
          <w:tcPr>
            <w:tcW w:w="850" w:type="dxa"/>
            <w:tcMar>
              <w:left w:w="28" w:type="dxa"/>
              <w:right w:w="28" w:type="dxa"/>
            </w:tcMar>
            <w:vAlign w:val="center"/>
            <w:hideMark/>
          </w:tcPr>
          <w:p w14:paraId="52EDD346" w14:textId="13ADA805"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Allocation conceal</w:t>
            </w:r>
            <w:r w:rsidR="0077082C" w:rsidRPr="00CF1B0B">
              <w:rPr>
                <w:rFonts w:asciiTheme="minorHAnsi" w:hAnsiTheme="minorHAnsi"/>
                <w:color w:val="000000"/>
                <w:sz w:val="13"/>
                <w:szCs w:val="13"/>
              </w:rPr>
              <w:t>-</w:t>
            </w:r>
            <w:proofErr w:type="spellStart"/>
            <w:r w:rsidRPr="00CF1B0B">
              <w:rPr>
                <w:rFonts w:asciiTheme="minorHAnsi" w:hAnsiTheme="minorHAnsi"/>
                <w:color w:val="000000"/>
                <w:sz w:val="13"/>
                <w:szCs w:val="13"/>
              </w:rPr>
              <w:t>ment</w:t>
            </w:r>
            <w:proofErr w:type="spellEnd"/>
          </w:p>
        </w:tc>
        <w:tc>
          <w:tcPr>
            <w:tcW w:w="851" w:type="dxa"/>
            <w:tcMar>
              <w:left w:w="28" w:type="dxa"/>
              <w:right w:w="28" w:type="dxa"/>
            </w:tcMar>
            <w:vAlign w:val="center"/>
            <w:hideMark/>
          </w:tcPr>
          <w:p w14:paraId="08CF1520" w14:textId="7050C57D"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Groups similar at baseline</w:t>
            </w:r>
          </w:p>
        </w:tc>
        <w:tc>
          <w:tcPr>
            <w:tcW w:w="709" w:type="dxa"/>
            <w:tcMar>
              <w:left w:w="28" w:type="dxa"/>
              <w:right w:w="28" w:type="dxa"/>
            </w:tcMar>
            <w:vAlign w:val="center"/>
            <w:hideMark/>
          </w:tcPr>
          <w:p w14:paraId="0B6A274C"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Blinding of assessor</w:t>
            </w:r>
          </w:p>
        </w:tc>
        <w:tc>
          <w:tcPr>
            <w:tcW w:w="850" w:type="dxa"/>
            <w:tcMar>
              <w:left w:w="28" w:type="dxa"/>
              <w:right w:w="28" w:type="dxa"/>
            </w:tcMar>
            <w:vAlign w:val="center"/>
            <w:hideMark/>
          </w:tcPr>
          <w:p w14:paraId="02724AB5"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Outcomes measures assessed in 85% patients</w:t>
            </w:r>
          </w:p>
        </w:tc>
        <w:tc>
          <w:tcPr>
            <w:tcW w:w="709" w:type="dxa"/>
            <w:tcMar>
              <w:left w:w="28" w:type="dxa"/>
              <w:right w:w="28" w:type="dxa"/>
            </w:tcMar>
            <w:vAlign w:val="center"/>
            <w:hideMark/>
          </w:tcPr>
          <w:p w14:paraId="75A8A8CA"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Adverse events reported</w:t>
            </w:r>
          </w:p>
        </w:tc>
        <w:tc>
          <w:tcPr>
            <w:tcW w:w="850" w:type="dxa"/>
            <w:tcMar>
              <w:left w:w="28" w:type="dxa"/>
              <w:right w:w="28" w:type="dxa"/>
            </w:tcMar>
            <w:vAlign w:val="center"/>
            <w:hideMark/>
          </w:tcPr>
          <w:p w14:paraId="62603F93"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Exercise adherence reported</w:t>
            </w:r>
          </w:p>
        </w:tc>
        <w:tc>
          <w:tcPr>
            <w:tcW w:w="851" w:type="dxa"/>
            <w:tcMar>
              <w:left w:w="28" w:type="dxa"/>
              <w:right w:w="28" w:type="dxa"/>
            </w:tcMar>
            <w:vAlign w:val="center"/>
            <w:hideMark/>
          </w:tcPr>
          <w:p w14:paraId="2173D46E"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Intention-to-treat analysis</w:t>
            </w:r>
          </w:p>
        </w:tc>
        <w:tc>
          <w:tcPr>
            <w:tcW w:w="992" w:type="dxa"/>
            <w:tcMar>
              <w:left w:w="28" w:type="dxa"/>
              <w:right w:w="28" w:type="dxa"/>
            </w:tcMar>
            <w:vAlign w:val="center"/>
            <w:hideMark/>
          </w:tcPr>
          <w:p w14:paraId="73A93442"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Between-group statistical comparisons reported for primary outcome</w:t>
            </w:r>
          </w:p>
        </w:tc>
        <w:tc>
          <w:tcPr>
            <w:tcW w:w="992" w:type="dxa"/>
            <w:tcMar>
              <w:left w:w="28" w:type="dxa"/>
              <w:right w:w="28" w:type="dxa"/>
            </w:tcMar>
            <w:vAlign w:val="center"/>
            <w:hideMark/>
          </w:tcPr>
          <w:p w14:paraId="3D46BFF0"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Between-group statistical comparisons reported for secondary outcome</w:t>
            </w:r>
          </w:p>
        </w:tc>
        <w:tc>
          <w:tcPr>
            <w:tcW w:w="1134" w:type="dxa"/>
            <w:tcMar>
              <w:left w:w="28" w:type="dxa"/>
              <w:right w:w="28" w:type="dxa"/>
            </w:tcMar>
            <w:vAlign w:val="center"/>
            <w:hideMark/>
          </w:tcPr>
          <w:p w14:paraId="5E3E2CAF"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Point measures and measures of variability for all outcome measures</w:t>
            </w:r>
          </w:p>
        </w:tc>
        <w:tc>
          <w:tcPr>
            <w:tcW w:w="851" w:type="dxa"/>
            <w:tcMar>
              <w:left w:w="28" w:type="dxa"/>
              <w:right w:w="28" w:type="dxa"/>
            </w:tcMar>
            <w:vAlign w:val="center"/>
            <w:hideMark/>
          </w:tcPr>
          <w:p w14:paraId="12450EE4"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Activity monitoring in control groups</w:t>
            </w:r>
          </w:p>
        </w:tc>
        <w:tc>
          <w:tcPr>
            <w:tcW w:w="850" w:type="dxa"/>
            <w:tcMar>
              <w:left w:w="28" w:type="dxa"/>
              <w:right w:w="28" w:type="dxa"/>
            </w:tcMar>
            <w:vAlign w:val="center"/>
            <w:hideMark/>
          </w:tcPr>
          <w:p w14:paraId="7E590815"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Relative exercise intensity remained constant</w:t>
            </w:r>
          </w:p>
        </w:tc>
        <w:tc>
          <w:tcPr>
            <w:tcW w:w="993" w:type="dxa"/>
            <w:tcMar>
              <w:left w:w="28" w:type="dxa"/>
              <w:right w:w="28" w:type="dxa"/>
            </w:tcMar>
            <w:vAlign w:val="center"/>
            <w:hideMark/>
          </w:tcPr>
          <w:p w14:paraId="389803DE" w14:textId="7BB98154"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Exercise volume and energy expenditure</w:t>
            </w:r>
            <w:r w:rsidR="005433F5" w:rsidRPr="00CF1B0B">
              <w:rPr>
                <w:rFonts w:asciiTheme="minorHAnsi" w:hAnsiTheme="minorHAnsi"/>
                <w:color w:val="000000"/>
                <w:sz w:val="13"/>
                <w:szCs w:val="13"/>
              </w:rPr>
              <w:t xml:space="preserve"> given</w:t>
            </w:r>
          </w:p>
        </w:tc>
        <w:tc>
          <w:tcPr>
            <w:tcW w:w="850" w:type="dxa"/>
            <w:tcMar>
              <w:left w:w="28" w:type="dxa"/>
              <w:right w:w="28" w:type="dxa"/>
            </w:tcMar>
            <w:vAlign w:val="center"/>
            <w:hideMark/>
          </w:tcPr>
          <w:p w14:paraId="71BA8545" w14:textId="7777777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sz w:val="13"/>
                <w:szCs w:val="13"/>
              </w:rPr>
            </w:pPr>
            <w:r w:rsidRPr="00CF1B0B">
              <w:rPr>
                <w:rFonts w:asciiTheme="minorHAnsi" w:hAnsiTheme="minorHAnsi"/>
                <w:color w:val="000000"/>
                <w:sz w:val="13"/>
                <w:szCs w:val="13"/>
              </w:rPr>
              <w:t>Overall TESTEX</w:t>
            </w:r>
          </w:p>
          <w:p w14:paraId="3AD92767" w14:textId="1B97A2A7" w:rsidR="00D84F60" w:rsidRPr="00CF1B0B" w:rsidRDefault="00D84F60" w:rsidP="00E2067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(/15)</w:t>
            </w:r>
          </w:p>
        </w:tc>
      </w:tr>
      <w:tr w:rsidR="005806EB" w:rsidRPr="00CF1B0B" w14:paraId="3E66E921"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6628C2CF" w14:textId="44C87991" w:rsidR="005806EB" w:rsidRPr="00CF1B0B" w:rsidRDefault="005806EB" w:rsidP="00E2067F">
            <w:pPr>
              <w:rPr>
                <w:rFonts w:asciiTheme="minorHAnsi" w:hAnsiTheme="minorHAnsi"/>
                <w:sz w:val="13"/>
                <w:szCs w:val="13"/>
              </w:rPr>
            </w:pPr>
            <w:proofErr w:type="spellStart"/>
            <w:r w:rsidRPr="00CF1B0B">
              <w:rPr>
                <w:rFonts w:asciiTheme="minorHAnsi" w:hAnsiTheme="minorHAnsi"/>
                <w:color w:val="000000"/>
                <w:sz w:val="13"/>
                <w:szCs w:val="13"/>
              </w:rPr>
              <w:t>Aldred</w:t>
            </w:r>
            <w:proofErr w:type="spellEnd"/>
            <w:r w:rsidRPr="00CF1B0B">
              <w:rPr>
                <w:rFonts w:asciiTheme="minorHAnsi" w:hAnsiTheme="minorHAnsi"/>
                <w:color w:val="000000"/>
                <w:sz w:val="13"/>
                <w:szCs w:val="13"/>
              </w:rPr>
              <w:t xml:space="preserve"> 1995</w:t>
            </w:r>
          </w:p>
        </w:tc>
        <w:tc>
          <w:tcPr>
            <w:tcW w:w="709" w:type="dxa"/>
            <w:noWrap/>
            <w:vAlign w:val="center"/>
            <w:hideMark/>
          </w:tcPr>
          <w:p w14:paraId="44C65F2F" w14:textId="59EC7B81"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093E5BB4" w14:textId="604AD6CF"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3850C2C3" w14:textId="321F9FF6"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0D4C796D" w14:textId="02487544"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9DB021F" w14:textId="30C75D76"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1ED2996" w14:textId="6B5954B4"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326166E4" w14:textId="5D137041"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5DB4F4FE" w14:textId="4DC658FC"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227AF03" w14:textId="4D50A08D"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4771A76F" w14:textId="292C155E"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6E3120A5" w14:textId="1B3C9051"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6DBE4A2E" w14:textId="7D792CBE"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3830CACF" w14:textId="2CB67381"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42E14A08" w14:textId="6E79E6B7"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57E1DEC9" w14:textId="5594E5ED"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0F2CA29C" w14:textId="4C45A138"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537A1C" w:rsidRPr="00CF1B0B" w14:paraId="02BA6BA4"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1B95EC76" w14:textId="22586E55" w:rsidR="00537A1C" w:rsidRPr="00CF1B0B" w:rsidRDefault="00537A1C" w:rsidP="00E2067F">
            <w:pPr>
              <w:rPr>
                <w:rFonts w:asciiTheme="minorHAnsi" w:hAnsiTheme="minorHAnsi"/>
                <w:color w:val="000000"/>
                <w:sz w:val="13"/>
                <w:szCs w:val="13"/>
              </w:rPr>
            </w:pPr>
            <w:r w:rsidRPr="00CF1B0B">
              <w:rPr>
                <w:rFonts w:asciiTheme="minorHAnsi" w:hAnsiTheme="minorHAnsi"/>
                <w:sz w:val="13"/>
                <w:szCs w:val="13"/>
              </w:rPr>
              <w:t>Baker 1986</w:t>
            </w:r>
          </w:p>
        </w:tc>
        <w:tc>
          <w:tcPr>
            <w:tcW w:w="709" w:type="dxa"/>
            <w:noWrap/>
            <w:vAlign w:val="center"/>
          </w:tcPr>
          <w:p w14:paraId="619D2C34" w14:textId="5C52610B"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5B5AFB7" w14:textId="5F61D928"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622DDBE" w14:textId="47D4BE87"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2A188D6" w14:textId="479E2991"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A0B1FCF" w14:textId="19AD886E"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7D0062A" w14:textId="315794E4"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2897269" w14:textId="07F7B9C3"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DF6E5AF" w14:textId="459E1387"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3D6459C" w14:textId="5C6009E4"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2E39661D" w14:textId="6B686696"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B0F2459" w14:textId="1F3484E0"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EF264EA" w14:textId="3CDA4CEF"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74164523" w14:textId="1DC63236"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56751A5" w14:textId="5780FCBC"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37B3D938" w14:textId="0A6C9E34"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9A10E9E" w14:textId="03FDE592" w:rsidR="00537A1C" w:rsidRPr="00CF1B0B" w:rsidRDefault="00537A1C"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537A1C" w:rsidRPr="00CF1B0B" w14:paraId="6A91FD71"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5AE096E" w14:textId="06D0F3A7" w:rsidR="00537A1C" w:rsidRPr="00CF1B0B" w:rsidRDefault="00537A1C" w:rsidP="00E2067F">
            <w:pPr>
              <w:rPr>
                <w:rFonts w:asciiTheme="minorHAnsi" w:hAnsiTheme="minorHAnsi"/>
                <w:color w:val="000000"/>
                <w:sz w:val="13"/>
                <w:szCs w:val="13"/>
              </w:rPr>
            </w:pPr>
            <w:r w:rsidRPr="00CF1B0B">
              <w:rPr>
                <w:rFonts w:asciiTheme="minorHAnsi" w:hAnsiTheme="minorHAnsi"/>
                <w:sz w:val="13"/>
                <w:szCs w:val="13"/>
              </w:rPr>
              <w:t>Bell 2010</w:t>
            </w:r>
          </w:p>
        </w:tc>
        <w:tc>
          <w:tcPr>
            <w:tcW w:w="709" w:type="dxa"/>
            <w:noWrap/>
            <w:vAlign w:val="center"/>
          </w:tcPr>
          <w:p w14:paraId="20AC8FB6" w14:textId="3E5CB9C0"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7120F4A" w14:textId="064EDEEF"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AE13904" w14:textId="1ACB24AF"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D550B99" w14:textId="7E4B0757"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2AAA873" w14:textId="1F659689"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80D22A3" w14:textId="174CB80D"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3AF69F68" w14:textId="753D79A0"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24E2A9B" w14:textId="526FE416"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BC53D46" w14:textId="298E0EAA"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48CC6C6A" w14:textId="49D54E19"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567EB02" w14:textId="1721F3B8"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5EAF9706" w14:textId="0C8F9D22"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1419F38" w14:textId="7C8BD92B"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D85D940" w14:textId="1C175330"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32EC1EAE" w14:textId="45DF28FC"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761B60E" w14:textId="1D342F81"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F13884" w:rsidRPr="00CF1B0B" w14:paraId="1FDFAAA0"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0445828D" w14:textId="7E6E8F1B"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Boardley</w:t>
            </w:r>
            <w:proofErr w:type="spellEnd"/>
            <w:r w:rsidR="00103593" w:rsidRPr="00CF1B0B">
              <w:rPr>
                <w:rFonts w:asciiTheme="minorHAnsi" w:hAnsiTheme="minorHAnsi"/>
                <w:color w:val="000000"/>
                <w:sz w:val="13"/>
                <w:szCs w:val="13"/>
              </w:rPr>
              <w:t xml:space="preserve"> 2007</w:t>
            </w:r>
          </w:p>
        </w:tc>
        <w:tc>
          <w:tcPr>
            <w:tcW w:w="709" w:type="dxa"/>
            <w:noWrap/>
            <w:vAlign w:val="center"/>
          </w:tcPr>
          <w:p w14:paraId="79AE1417" w14:textId="439D1433"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645B164" w14:textId="7C1CB9E5"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AB306B1" w14:textId="7514906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114AB70" w14:textId="30F5D11C"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101BA2F" w14:textId="6163F07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A507664" w14:textId="520D0881"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BDAA195" w14:textId="590C1FB1"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D75C75E" w14:textId="4128B98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A6E2CE6" w14:textId="5262E715"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1FBD65E6" w14:textId="3747E573"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FFAE313" w14:textId="5C3A37E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16E6246D" w14:textId="4080866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61018E1" w14:textId="1DB1925C"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2973AD2" w14:textId="4048A4F2"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7EB83DE9" w14:textId="3DECA35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7D2C199E" w14:textId="3A44239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537A1C" w:rsidRPr="00CF1B0B" w14:paraId="0973BEC4"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6A984BCC" w14:textId="77777777" w:rsidR="00552602" w:rsidRPr="00CF1B0B" w:rsidRDefault="00552602" w:rsidP="00E2067F">
            <w:pPr>
              <w:rPr>
                <w:rFonts w:asciiTheme="minorHAnsi" w:hAnsiTheme="minorHAnsi"/>
                <w:color w:val="000000"/>
                <w:sz w:val="13"/>
                <w:szCs w:val="13"/>
              </w:rPr>
            </w:pPr>
            <w:r w:rsidRPr="00CF1B0B">
              <w:rPr>
                <w:rFonts w:asciiTheme="minorHAnsi" w:hAnsiTheme="minorHAnsi"/>
                <w:color w:val="000000"/>
                <w:sz w:val="13"/>
                <w:szCs w:val="13"/>
              </w:rPr>
              <w:t>Choi 2012</w:t>
            </w:r>
          </w:p>
        </w:tc>
        <w:tc>
          <w:tcPr>
            <w:tcW w:w="709" w:type="dxa"/>
            <w:noWrap/>
            <w:vAlign w:val="center"/>
            <w:hideMark/>
          </w:tcPr>
          <w:p w14:paraId="6FA0B224"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02DEF18A"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DE4E252"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10CB3D8F"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6005524A"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4732DBB1"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0522E3FB"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2690BD05"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19B0426F"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19F15918"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5AF3AD1B"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1134" w:type="dxa"/>
            <w:noWrap/>
            <w:vAlign w:val="center"/>
            <w:hideMark/>
          </w:tcPr>
          <w:p w14:paraId="5144D846"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5929CBBF"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37A41D1"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743BCA30"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4C8766B"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5806EB" w:rsidRPr="00CF1B0B" w14:paraId="01F98EC6"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6E06BD96" w14:textId="6AC9998B" w:rsidR="005806EB" w:rsidRPr="00CF1B0B" w:rsidRDefault="005806EB" w:rsidP="00E2067F">
            <w:pPr>
              <w:rPr>
                <w:rFonts w:asciiTheme="minorHAnsi" w:hAnsiTheme="minorHAnsi"/>
                <w:color w:val="000000"/>
                <w:sz w:val="13"/>
                <w:szCs w:val="13"/>
              </w:rPr>
            </w:pPr>
            <w:r w:rsidRPr="00CF1B0B">
              <w:rPr>
                <w:rFonts w:asciiTheme="minorHAnsi" w:hAnsiTheme="minorHAnsi"/>
                <w:color w:val="000000"/>
                <w:sz w:val="13"/>
                <w:szCs w:val="13"/>
              </w:rPr>
              <w:t>Connolly 2020</w:t>
            </w:r>
          </w:p>
        </w:tc>
        <w:tc>
          <w:tcPr>
            <w:tcW w:w="709" w:type="dxa"/>
            <w:noWrap/>
            <w:vAlign w:val="center"/>
          </w:tcPr>
          <w:p w14:paraId="13A41D7A" w14:textId="70F89383"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A0BA013" w14:textId="0B3FF371"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B08A8B5" w14:textId="2F6AEA6D"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63CFD40" w14:textId="33B0302A"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CCC3D65" w14:textId="09348990"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25C0790" w14:textId="3F8E05AC"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6F9AD7CE" w14:textId="467C5F57"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255F864" w14:textId="2C626DDD"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726E639" w14:textId="571D8848"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0A5B0701" w14:textId="2302198F"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1287339" w14:textId="229B4FE7"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67D944F2" w14:textId="3B55194D"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536DFB1" w14:textId="4AB86448"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753052BA" w14:textId="1EEBF8AC"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59E2AA12" w14:textId="5DAFA225"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7A36228" w14:textId="35EC401B" w:rsidR="005806EB" w:rsidRPr="00CF1B0B" w:rsidRDefault="005806EB"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537A1C" w:rsidRPr="00CF1B0B" w14:paraId="27762C6C"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3BBAB291" w14:textId="387F1E62" w:rsidR="00537A1C" w:rsidRPr="00CF1B0B" w:rsidRDefault="00537A1C" w:rsidP="00E2067F">
            <w:pPr>
              <w:rPr>
                <w:rFonts w:asciiTheme="minorHAnsi" w:hAnsiTheme="minorHAnsi"/>
                <w:color w:val="000000"/>
                <w:sz w:val="13"/>
                <w:szCs w:val="13"/>
              </w:rPr>
            </w:pPr>
            <w:r w:rsidRPr="00CF1B0B">
              <w:rPr>
                <w:rFonts w:asciiTheme="minorHAnsi" w:hAnsiTheme="minorHAnsi"/>
                <w:color w:val="000000"/>
                <w:sz w:val="13"/>
                <w:szCs w:val="13"/>
              </w:rPr>
              <w:t>Costa 2018</w:t>
            </w:r>
          </w:p>
        </w:tc>
        <w:tc>
          <w:tcPr>
            <w:tcW w:w="709" w:type="dxa"/>
            <w:noWrap/>
            <w:vAlign w:val="center"/>
          </w:tcPr>
          <w:p w14:paraId="04612797" w14:textId="7FBD63F9"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E388733" w14:textId="1FB14783"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9A783F8" w14:textId="6F113066"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A7EB622" w14:textId="017AA1A9"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A1E05B3" w14:textId="58987363"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CCD8B94" w14:textId="6B8F7022"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047087A8" w14:textId="78CDC57B"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C10F82B" w14:textId="091DE6B7"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20D760A" w14:textId="5B28A4AA"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976578B" w14:textId="4141F1B6"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0C093748" w14:textId="19E2B8CC"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589A7915" w14:textId="29D8303E"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923EFC0" w14:textId="65BF94F6"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2B1596A" w14:textId="01C2846D"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58C007FB" w14:textId="1E5F0205"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9FF052B" w14:textId="3DDD4B0B" w:rsidR="00537A1C" w:rsidRPr="00CF1B0B" w:rsidRDefault="00537A1C"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color w:val="000000"/>
                <w:sz w:val="13"/>
                <w:szCs w:val="13"/>
              </w:rPr>
              <w:t>10</w:t>
            </w:r>
          </w:p>
        </w:tc>
      </w:tr>
      <w:tr w:rsidR="00537A1C" w:rsidRPr="00CF1B0B" w14:paraId="0C4AE201"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1FCC0BFE" w14:textId="4D8A8EFB" w:rsidR="005433F5" w:rsidRPr="00CF1B0B" w:rsidRDefault="005433F5" w:rsidP="00E2067F">
            <w:pPr>
              <w:rPr>
                <w:rFonts w:asciiTheme="minorHAnsi" w:hAnsiTheme="minorHAnsi"/>
                <w:color w:val="000000"/>
                <w:sz w:val="13"/>
                <w:szCs w:val="13"/>
              </w:rPr>
            </w:pPr>
            <w:r w:rsidRPr="00CF1B0B">
              <w:rPr>
                <w:rFonts w:asciiTheme="minorHAnsi" w:hAnsiTheme="minorHAnsi"/>
                <w:color w:val="000000"/>
                <w:sz w:val="13"/>
                <w:szCs w:val="13"/>
              </w:rPr>
              <w:t>Finucane 2010</w:t>
            </w:r>
          </w:p>
        </w:tc>
        <w:tc>
          <w:tcPr>
            <w:tcW w:w="709" w:type="dxa"/>
            <w:noWrap/>
            <w:vAlign w:val="center"/>
          </w:tcPr>
          <w:p w14:paraId="71F4CA3D" w14:textId="579C0FF2"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6FF847D" w14:textId="191C8BCF"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38A92D8" w14:textId="772C5651"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16301D5F" w14:textId="7AF8649F"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EE38221" w14:textId="26392A10"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90403CF" w14:textId="7A0F7CDA"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A12CB2D" w14:textId="3F35BD9E"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E097948" w14:textId="0BB82B25"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C7E836B" w14:textId="335BEEA1"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6C84658D" w14:textId="68DE5533"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2E38CF94" w14:textId="34778701"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54803642" w14:textId="68830668"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5AE657B" w14:textId="0599A3D8"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E7801EB" w14:textId="722F43B2"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7CEE4CDD" w14:textId="1A4506A4"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D07B8D6" w14:textId="651C8889"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725783" w:rsidRPr="00CF1B0B" w14:paraId="138D62EE"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34B1F383" w14:textId="69DC174B" w:rsidR="00725783" w:rsidRPr="00CF1B0B" w:rsidRDefault="00725783" w:rsidP="00E2067F">
            <w:pPr>
              <w:rPr>
                <w:rFonts w:asciiTheme="minorHAnsi" w:hAnsiTheme="minorHAnsi"/>
                <w:color w:val="000000"/>
                <w:sz w:val="13"/>
                <w:szCs w:val="13"/>
              </w:rPr>
            </w:pPr>
            <w:r w:rsidRPr="00CF1B0B">
              <w:rPr>
                <w:rFonts w:asciiTheme="minorHAnsi" w:hAnsiTheme="minorHAnsi"/>
                <w:color w:val="000000"/>
                <w:sz w:val="13"/>
                <w:szCs w:val="13"/>
              </w:rPr>
              <w:t>Furukawa 2010</w:t>
            </w:r>
          </w:p>
        </w:tc>
        <w:tc>
          <w:tcPr>
            <w:tcW w:w="709" w:type="dxa"/>
            <w:noWrap/>
            <w:vAlign w:val="center"/>
          </w:tcPr>
          <w:p w14:paraId="29D7AC8D" w14:textId="6D79211F"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2036D65" w14:textId="5AF88E3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888A32A" w14:textId="0C7563E6"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CE87C8A" w14:textId="0E8628B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5DFEA4C1" w14:textId="4BD43311"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D036C2A" w14:textId="26B7FD6D"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75937E3" w14:textId="7B8207CD"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4C1D4E3" w14:textId="46722F12"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B10BEA3" w14:textId="25849916"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7C6E5990" w14:textId="6AF1A8C5"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06EEE50" w14:textId="53E48E38"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2AB9366D" w14:textId="0230CF8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E69B264" w14:textId="2596A8C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7ED620B" w14:textId="1FD5338F"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48D73748" w14:textId="5127C2F3"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370A598" w14:textId="7D6EC17C"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537A1C" w:rsidRPr="00CF1B0B" w14:paraId="782729B0"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386A1B27" w14:textId="45BD2A10" w:rsidR="005433F5" w:rsidRPr="00CF1B0B" w:rsidRDefault="005433F5"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Gahreman</w:t>
            </w:r>
            <w:proofErr w:type="spellEnd"/>
            <w:r w:rsidRPr="00CF1B0B">
              <w:rPr>
                <w:rFonts w:asciiTheme="minorHAnsi" w:hAnsiTheme="minorHAnsi"/>
                <w:color w:val="000000"/>
                <w:sz w:val="13"/>
                <w:szCs w:val="13"/>
              </w:rPr>
              <w:t xml:space="preserve"> 2016</w:t>
            </w:r>
          </w:p>
        </w:tc>
        <w:tc>
          <w:tcPr>
            <w:tcW w:w="709" w:type="dxa"/>
            <w:noWrap/>
            <w:vAlign w:val="center"/>
            <w:hideMark/>
          </w:tcPr>
          <w:p w14:paraId="59A0789D" w14:textId="0956C572"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C4009E1" w14:textId="60E164FA"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FC7FDB1" w14:textId="41EBBE5C"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765C3A00" w14:textId="0BF2ACB6"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B2A15E0" w14:textId="77D87B0F"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2896003A" w14:textId="46F5F073"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1D938059" w14:textId="64164B4F"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EAF908D" w14:textId="4654063E"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7049503B" w14:textId="20804B9F"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4797CD90" w14:textId="74E1D718"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25B5D6F8" w14:textId="1705A6BD"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4C04B0C6" w14:textId="4EDA4D3E"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6AFE7D1C" w14:textId="27D22049"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40128B91" w14:textId="432D656A"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2280FED6" w14:textId="3F9865A1"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49BD2452" w14:textId="547FAE53" w:rsidR="005433F5" w:rsidRPr="00CF1B0B" w:rsidRDefault="005433F5"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13</w:t>
            </w:r>
          </w:p>
        </w:tc>
      </w:tr>
      <w:tr w:rsidR="00537A1C" w:rsidRPr="00CF1B0B" w14:paraId="58364D37"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31E27A64" w14:textId="77777777" w:rsidR="00552602" w:rsidRPr="00CF1B0B" w:rsidRDefault="00552602" w:rsidP="00E2067F">
            <w:pPr>
              <w:rPr>
                <w:rFonts w:asciiTheme="minorHAnsi" w:hAnsiTheme="minorHAnsi"/>
                <w:color w:val="000000"/>
                <w:sz w:val="13"/>
                <w:szCs w:val="13"/>
              </w:rPr>
            </w:pPr>
            <w:r w:rsidRPr="00CF1B0B">
              <w:rPr>
                <w:rFonts w:asciiTheme="minorHAnsi" w:hAnsiTheme="minorHAnsi"/>
                <w:color w:val="000000"/>
                <w:sz w:val="13"/>
                <w:szCs w:val="13"/>
              </w:rPr>
              <w:t>Gordon 2008</w:t>
            </w:r>
          </w:p>
        </w:tc>
        <w:tc>
          <w:tcPr>
            <w:tcW w:w="709" w:type="dxa"/>
            <w:noWrap/>
            <w:vAlign w:val="center"/>
            <w:hideMark/>
          </w:tcPr>
          <w:p w14:paraId="587E1A4E"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8C40337"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12BC4FDE"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5D50A6ED"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A20C389"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5FA5F1F"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012007F3"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44DDA708"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65DA8C4"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52201163"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3347E6EC"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6872AB0C"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1218D7DC"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5E1DC6FF"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376807B1"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2CFBF016" w14:textId="77777777" w:rsidR="00552602" w:rsidRPr="00CF1B0B" w:rsidRDefault="00552602"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725783" w:rsidRPr="00CF1B0B" w14:paraId="6B002DB8"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02D76A87" w14:textId="78AF5305" w:rsidR="00725783" w:rsidRPr="00CF1B0B" w:rsidRDefault="00725783"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Grandjean</w:t>
            </w:r>
            <w:proofErr w:type="spellEnd"/>
            <w:r w:rsidRPr="00CF1B0B">
              <w:rPr>
                <w:rFonts w:asciiTheme="minorHAnsi" w:hAnsiTheme="minorHAnsi"/>
                <w:color w:val="000000"/>
                <w:sz w:val="13"/>
                <w:szCs w:val="13"/>
              </w:rPr>
              <w:t xml:space="preserve"> 1996</w:t>
            </w:r>
          </w:p>
        </w:tc>
        <w:tc>
          <w:tcPr>
            <w:tcW w:w="709" w:type="dxa"/>
            <w:noWrap/>
            <w:vAlign w:val="center"/>
          </w:tcPr>
          <w:p w14:paraId="1D1E776A" w14:textId="35E775BF"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4D7E418" w14:textId="0B9CF73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9563B3E" w14:textId="1FC559E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C2BA126" w14:textId="71174AC9"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0D210AA" w14:textId="259CE6A0"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5D605C6" w14:textId="0F48474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EA869B9" w14:textId="62E3C071"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7DECD484" w14:textId="565A91B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1A1C4E4" w14:textId="6B95953D"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60B18E6" w14:textId="648B2AFC"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2C700A0" w14:textId="49FD000E"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076FF3F6" w14:textId="09F7F241"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CEEE52E" w14:textId="081560F0"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3DAF41F" w14:textId="373488F1"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21D41E02" w14:textId="75765067"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18FF6E9" w14:textId="56F76ADD"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537A1C" w:rsidRPr="00CF1B0B" w14:paraId="52F610B3"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B0F0F54" w14:textId="1F148959" w:rsidR="005806EB" w:rsidRPr="00CF1B0B" w:rsidRDefault="005806EB" w:rsidP="00E2067F">
            <w:pPr>
              <w:rPr>
                <w:rFonts w:asciiTheme="minorHAnsi" w:hAnsiTheme="minorHAnsi"/>
                <w:color w:val="000000"/>
                <w:sz w:val="13"/>
                <w:szCs w:val="13"/>
              </w:rPr>
            </w:pPr>
            <w:r w:rsidRPr="00CF1B0B">
              <w:rPr>
                <w:rFonts w:asciiTheme="minorHAnsi" w:hAnsiTheme="minorHAnsi"/>
                <w:color w:val="000000"/>
                <w:sz w:val="13"/>
                <w:szCs w:val="13"/>
              </w:rPr>
              <w:t>Hagan 1986</w:t>
            </w:r>
          </w:p>
        </w:tc>
        <w:tc>
          <w:tcPr>
            <w:tcW w:w="709" w:type="dxa"/>
            <w:noWrap/>
            <w:vAlign w:val="center"/>
          </w:tcPr>
          <w:p w14:paraId="7BCBD81D" w14:textId="5460061D"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62EBF21" w14:textId="02D7597C"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A6732B9" w14:textId="1A90A073"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4411C5F6" w14:textId="39680A50"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8E457A3" w14:textId="676061D2"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B031048" w14:textId="7795AF6B"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F9494F6" w14:textId="44779EEC"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223967B" w14:textId="3C1891BC"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A50C2EE" w14:textId="159BB683"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2752DA90" w14:textId="11B57192"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0977F56" w14:textId="78D2A76E"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EFCC27C" w14:textId="446E2C69"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1BDEA63" w14:textId="51AA7EF3"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DD59B8C" w14:textId="14D52312"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36BD43EC" w14:textId="4FAF2781"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5E37B18" w14:textId="0D8B6206" w:rsidR="005806EB" w:rsidRPr="00CF1B0B" w:rsidRDefault="005806EB"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725783" w:rsidRPr="00CF1B0B" w14:paraId="35012A72"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0C8BFCB5" w14:textId="655FEE22" w:rsidR="00725783" w:rsidRPr="00CF1B0B" w:rsidRDefault="00725783"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Hespel</w:t>
            </w:r>
            <w:proofErr w:type="spellEnd"/>
            <w:r w:rsidRPr="00CF1B0B">
              <w:rPr>
                <w:rFonts w:asciiTheme="minorHAnsi" w:hAnsiTheme="minorHAnsi"/>
                <w:color w:val="000000"/>
                <w:sz w:val="13"/>
                <w:szCs w:val="13"/>
              </w:rPr>
              <w:t xml:space="preserve"> 1988</w:t>
            </w:r>
          </w:p>
        </w:tc>
        <w:tc>
          <w:tcPr>
            <w:tcW w:w="709" w:type="dxa"/>
            <w:noWrap/>
            <w:vAlign w:val="center"/>
          </w:tcPr>
          <w:p w14:paraId="716A6812" w14:textId="3F147668"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A275CD9" w14:textId="58FF1FFC"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7321B04B" w14:textId="5C973545"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6E7527AD" w14:textId="47CE7254"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F80108F" w14:textId="10E98160"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F080968" w14:textId="64750D9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25D8AE3" w14:textId="52C51886"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9A5F179" w14:textId="419B05B6"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E2D5B9E" w14:textId="1E7330E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7D2079C3" w14:textId="5E56E44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1EC24F9" w14:textId="5A43429D"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B535D78" w14:textId="21C699B4"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835857C" w14:textId="2BEDBAAD"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84EA511" w14:textId="7F3E2DBF"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4C1F276F" w14:textId="059970A1"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238B83F" w14:textId="2AA05CD4"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725783" w:rsidRPr="00CF1B0B" w14:paraId="76CE6631"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73400186" w14:textId="0AA2F748" w:rsidR="00725783" w:rsidRPr="00CF1B0B" w:rsidRDefault="00725783" w:rsidP="00E2067F">
            <w:pPr>
              <w:rPr>
                <w:rFonts w:asciiTheme="minorHAnsi" w:hAnsiTheme="minorHAnsi"/>
                <w:color w:val="000000"/>
                <w:sz w:val="13"/>
                <w:szCs w:val="13"/>
              </w:rPr>
            </w:pPr>
            <w:proofErr w:type="spellStart"/>
            <w:r w:rsidRPr="00CF1B0B">
              <w:rPr>
                <w:rFonts w:asciiTheme="minorHAnsi" w:hAnsiTheme="minorHAnsi"/>
                <w:sz w:val="13"/>
                <w:szCs w:val="13"/>
              </w:rPr>
              <w:t>Hinkleman</w:t>
            </w:r>
            <w:proofErr w:type="spellEnd"/>
            <w:r w:rsidRPr="00CF1B0B">
              <w:rPr>
                <w:rFonts w:asciiTheme="minorHAnsi" w:hAnsiTheme="minorHAnsi"/>
                <w:sz w:val="13"/>
                <w:szCs w:val="13"/>
              </w:rPr>
              <w:t xml:space="preserve"> 1993</w:t>
            </w:r>
          </w:p>
        </w:tc>
        <w:tc>
          <w:tcPr>
            <w:tcW w:w="709" w:type="dxa"/>
            <w:noWrap/>
            <w:vAlign w:val="center"/>
          </w:tcPr>
          <w:p w14:paraId="79875CC0" w14:textId="6515FCB1"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8FE2151" w14:textId="178BFDAD"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8510C19" w14:textId="708F947C"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849F598" w14:textId="4F40538E"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585FB23E" w14:textId="71D247D3"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A45CF2F" w14:textId="2B1A504E"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32A360A" w14:textId="2B87947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567C9B1" w14:textId="0B580BDA"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9B15DA7" w14:textId="4BCB638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746274AE" w14:textId="54B59711"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00232D14" w14:textId="5571586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6085011A" w14:textId="7858DFC6"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9881C0F" w14:textId="048D9AE8"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5A95CF8" w14:textId="477C600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6D6050AF" w14:textId="097C59F7"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3044B6D" w14:textId="02940A69"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F13884" w:rsidRPr="00CF1B0B" w14:paraId="391B922B"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3194D3B1" w14:textId="28F53DA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sz w:val="13"/>
                <w:szCs w:val="13"/>
              </w:rPr>
              <w:t>Huttunen</w:t>
            </w:r>
            <w:proofErr w:type="spellEnd"/>
            <w:r w:rsidRPr="00CF1B0B">
              <w:rPr>
                <w:rFonts w:asciiTheme="minorHAnsi" w:hAnsiTheme="minorHAnsi"/>
                <w:sz w:val="13"/>
                <w:szCs w:val="13"/>
              </w:rPr>
              <w:t xml:space="preserve"> 1979</w:t>
            </w:r>
          </w:p>
        </w:tc>
        <w:tc>
          <w:tcPr>
            <w:tcW w:w="709" w:type="dxa"/>
            <w:noWrap/>
            <w:vAlign w:val="center"/>
          </w:tcPr>
          <w:p w14:paraId="358A03B2" w14:textId="22DC4934"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ABC87B4" w14:textId="77F1046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7DAEB52A" w14:textId="74433D02"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26915FA" w14:textId="52886226"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47CEC45" w14:textId="552A1F59"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780BB61" w14:textId="4C01877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0A14770" w14:textId="71B72D9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63E6D4D" w14:textId="1B5D8EC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3F4061B" w14:textId="6F3BC26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139AF933" w14:textId="629E069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B56E6A1" w14:textId="6370B88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0FDA84CF" w14:textId="76643123"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D25B644" w14:textId="7CBE15F4"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ACE29F7" w14:textId="235D36C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122CCBB7" w14:textId="4A0BB4A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B8FDCEF" w14:textId="3E1F541F"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725783" w:rsidRPr="00CF1B0B" w14:paraId="78DDDA11"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7D17B82B" w14:textId="634B07DB" w:rsidR="00725783" w:rsidRPr="00CF1B0B" w:rsidRDefault="00725783" w:rsidP="00E2067F">
            <w:pPr>
              <w:rPr>
                <w:rFonts w:asciiTheme="minorHAnsi" w:hAnsiTheme="minorHAnsi"/>
                <w:color w:val="000000"/>
                <w:sz w:val="13"/>
                <w:szCs w:val="13"/>
              </w:rPr>
            </w:pPr>
            <w:proofErr w:type="spellStart"/>
            <w:r w:rsidRPr="00CF1B0B">
              <w:rPr>
                <w:rFonts w:asciiTheme="minorHAnsi" w:hAnsiTheme="minorHAnsi"/>
                <w:sz w:val="13"/>
                <w:szCs w:val="13"/>
              </w:rPr>
              <w:t>Kiens</w:t>
            </w:r>
            <w:proofErr w:type="spellEnd"/>
            <w:r w:rsidRPr="00CF1B0B">
              <w:rPr>
                <w:rFonts w:asciiTheme="minorHAnsi" w:hAnsiTheme="minorHAnsi"/>
                <w:sz w:val="13"/>
                <w:szCs w:val="13"/>
              </w:rPr>
              <w:t xml:space="preserve"> 1980</w:t>
            </w:r>
          </w:p>
        </w:tc>
        <w:tc>
          <w:tcPr>
            <w:tcW w:w="709" w:type="dxa"/>
            <w:noWrap/>
            <w:vAlign w:val="center"/>
          </w:tcPr>
          <w:p w14:paraId="12014FAC" w14:textId="4928E319"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75A2B50" w14:textId="409D162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93C6DE3" w14:textId="656737AC"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5E505E6D" w14:textId="43CF9E19"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4C4367F2" w14:textId="0EF0EC0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0F77B6A" w14:textId="4B9C15FF"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41467CCE" w14:textId="3E04B3B9"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482EC8DF" w14:textId="556FA31D"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5DCEB47" w14:textId="36D16062"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473ADB95" w14:textId="196B6912"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806C656" w14:textId="48AA865E"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76F39799" w14:textId="50F1B224"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7A0BB7EC" w14:textId="634C01C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E9BD5F1" w14:textId="75EDA61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2B6B461C" w14:textId="390A4016"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D6D658E" w14:textId="59496395"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725783" w:rsidRPr="00CF1B0B" w14:paraId="2A4893D4"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5AACCA0B" w14:textId="507954BE" w:rsidR="00725783" w:rsidRPr="00CF1B0B" w:rsidRDefault="00725783" w:rsidP="00E2067F">
            <w:pPr>
              <w:rPr>
                <w:rFonts w:asciiTheme="minorHAnsi" w:hAnsiTheme="minorHAnsi"/>
                <w:color w:val="000000"/>
                <w:sz w:val="13"/>
                <w:szCs w:val="13"/>
              </w:rPr>
            </w:pPr>
            <w:proofErr w:type="spellStart"/>
            <w:r w:rsidRPr="00CF1B0B">
              <w:rPr>
                <w:rFonts w:asciiTheme="minorHAnsi" w:hAnsiTheme="minorHAnsi"/>
                <w:sz w:val="13"/>
                <w:szCs w:val="13"/>
              </w:rPr>
              <w:t>Knoepfli-Lenzin</w:t>
            </w:r>
            <w:proofErr w:type="spellEnd"/>
            <w:r w:rsidRPr="00CF1B0B">
              <w:rPr>
                <w:rFonts w:asciiTheme="minorHAnsi" w:hAnsiTheme="minorHAnsi"/>
                <w:sz w:val="13"/>
                <w:szCs w:val="13"/>
              </w:rPr>
              <w:t xml:space="preserve"> 2010</w:t>
            </w:r>
          </w:p>
        </w:tc>
        <w:tc>
          <w:tcPr>
            <w:tcW w:w="709" w:type="dxa"/>
            <w:noWrap/>
            <w:vAlign w:val="center"/>
          </w:tcPr>
          <w:p w14:paraId="31CFEEE0" w14:textId="291A9A13"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10BC9EA" w14:textId="7C95892A"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C4DD4E0" w14:textId="0FBC0E4A"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0EC5810" w14:textId="3C7CF471"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25FB2A9E" w14:textId="20BA5870"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F9EA9D8" w14:textId="27DF7BCF"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74E69104" w14:textId="439D73BD"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C564695" w14:textId="0A6DF4B4"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4DE8CFC" w14:textId="3751451A"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08D364A2" w14:textId="43D4DAA0"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0C86076" w14:textId="57D40058"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12295EE5" w14:textId="7B1E1019"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82A2A5E" w14:textId="4B5C9102"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4A8344F" w14:textId="3933D25E"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23EBA493" w14:textId="141A356B"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2156822" w14:textId="4C801878" w:rsidR="00725783" w:rsidRPr="00CF1B0B" w:rsidRDefault="00725783"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725783" w:rsidRPr="00CF1B0B" w14:paraId="4D969F5B"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B1693A4" w14:textId="59B4E459" w:rsidR="00725783" w:rsidRPr="00CF1B0B" w:rsidRDefault="00725783" w:rsidP="00E2067F">
            <w:pPr>
              <w:rPr>
                <w:rFonts w:asciiTheme="minorHAnsi" w:hAnsiTheme="minorHAnsi"/>
                <w:color w:val="000000"/>
                <w:sz w:val="13"/>
                <w:szCs w:val="13"/>
              </w:rPr>
            </w:pPr>
            <w:proofErr w:type="spellStart"/>
            <w:r w:rsidRPr="00CF1B0B">
              <w:rPr>
                <w:rFonts w:asciiTheme="minorHAnsi" w:hAnsiTheme="minorHAnsi"/>
                <w:sz w:val="13"/>
                <w:szCs w:val="13"/>
              </w:rPr>
              <w:t>Korshøj</w:t>
            </w:r>
            <w:proofErr w:type="spellEnd"/>
            <w:r w:rsidRPr="00CF1B0B">
              <w:rPr>
                <w:rFonts w:asciiTheme="minorHAnsi" w:hAnsiTheme="minorHAnsi"/>
                <w:sz w:val="13"/>
                <w:szCs w:val="13"/>
              </w:rPr>
              <w:t>  2016</w:t>
            </w:r>
          </w:p>
        </w:tc>
        <w:tc>
          <w:tcPr>
            <w:tcW w:w="709" w:type="dxa"/>
            <w:noWrap/>
            <w:vAlign w:val="center"/>
          </w:tcPr>
          <w:p w14:paraId="1C2ACB5A" w14:textId="6937A230"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0C80E31" w14:textId="1655E92D"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5D5471F" w14:textId="78DF1FBD"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62161127" w14:textId="22D17EF0"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39CFB69" w14:textId="59FF789B"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8659062" w14:textId="38C2ADB9"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2B60E402" w14:textId="1F8F5CC3"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F17E37D" w14:textId="59E6746A"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127F062F" w14:textId="790CDC99"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2E1CEF66" w14:textId="7D77CE77"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2718E9FB" w14:textId="7838B937"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01D5186E" w14:textId="33267B47"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716EA0F" w14:textId="665415DA"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751E20D5" w14:textId="42D73BD7"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1FDE84FD" w14:textId="561F734E"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6A0B042" w14:textId="0F976D20" w:rsidR="00725783" w:rsidRPr="00CF1B0B" w:rsidRDefault="00725783"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F13884" w:rsidRPr="00CF1B0B" w14:paraId="15DED634"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EC23293" w14:textId="2477AFA2"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sz w:val="13"/>
                <w:szCs w:val="13"/>
              </w:rPr>
              <w:t>Krustrup</w:t>
            </w:r>
            <w:proofErr w:type="spellEnd"/>
            <w:r w:rsidRPr="00CF1B0B">
              <w:rPr>
                <w:rFonts w:asciiTheme="minorHAnsi" w:hAnsiTheme="minorHAnsi"/>
                <w:sz w:val="13"/>
                <w:szCs w:val="13"/>
              </w:rPr>
              <w:t xml:space="preserve"> 2010</w:t>
            </w:r>
          </w:p>
        </w:tc>
        <w:tc>
          <w:tcPr>
            <w:tcW w:w="709" w:type="dxa"/>
            <w:noWrap/>
            <w:vAlign w:val="center"/>
          </w:tcPr>
          <w:p w14:paraId="6B1AEDA4" w14:textId="6F8C7C95"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31BAE48" w14:textId="7B946220"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7F9C3D1" w14:textId="06856B8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3DA0398" w14:textId="477ABDEF"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DC8A074" w14:textId="4AD553E3"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4C071DD" w14:textId="7500120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35DCD82B" w14:textId="1EC0FD06"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45DBBE4" w14:textId="6CB79E8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AFE049A" w14:textId="5B49889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0E035BA5" w14:textId="2F0A0A42"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1DF784C" w14:textId="2F38540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6516CDA7" w14:textId="1EFD5AE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6DC7BE6" w14:textId="78952422"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438A068A" w14:textId="0C9832D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2129A9C3" w14:textId="45E38A7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6625835" w14:textId="4543FD0D"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E2067F" w:rsidRPr="00CF1B0B" w14:paraId="55FE3618"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49112CBE" w14:textId="70D7DDB6"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sz w:val="13"/>
                <w:szCs w:val="13"/>
              </w:rPr>
              <w:t>Kukkonen-Harjula</w:t>
            </w:r>
            <w:proofErr w:type="spellEnd"/>
            <w:r w:rsidRPr="00CF1B0B">
              <w:rPr>
                <w:rFonts w:asciiTheme="minorHAnsi" w:hAnsiTheme="minorHAnsi"/>
                <w:sz w:val="13"/>
                <w:szCs w:val="13"/>
              </w:rPr>
              <w:t xml:space="preserve"> 1998</w:t>
            </w:r>
          </w:p>
        </w:tc>
        <w:tc>
          <w:tcPr>
            <w:tcW w:w="709" w:type="dxa"/>
            <w:noWrap/>
            <w:vAlign w:val="center"/>
          </w:tcPr>
          <w:p w14:paraId="32EE41FA" w14:textId="7E71224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965DC33" w14:textId="553C173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3BD7C33" w14:textId="7D537FB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7528B1E" w14:textId="07571DB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4AFC887" w14:textId="341BE31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6ACB997" w14:textId="2CE42C5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B588177" w14:textId="4885116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D6B8120" w14:textId="33F90DB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045B318" w14:textId="7490A80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2CF46CF9" w14:textId="6C8C1B3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8054A59" w14:textId="55FD102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E021385" w14:textId="686290A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70B3B153" w14:textId="2854054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8A6BF74" w14:textId="3A5B278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700B9A2E" w14:textId="5607F20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826DD23" w14:textId="09DCF92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F13884" w:rsidRPr="00CF1B0B" w14:paraId="4045C023"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330EF945" w14:textId="77777777" w:rsidR="00F13884" w:rsidRPr="00CF1B0B" w:rsidRDefault="00F13884" w:rsidP="00E2067F">
            <w:pPr>
              <w:rPr>
                <w:rFonts w:asciiTheme="minorHAnsi" w:hAnsiTheme="minorHAnsi"/>
                <w:color w:val="000000"/>
                <w:sz w:val="13"/>
                <w:szCs w:val="13"/>
              </w:rPr>
            </w:pPr>
            <w:r w:rsidRPr="00CF1B0B">
              <w:rPr>
                <w:rFonts w:asciiTheme="minorHAnsi" w:hAnsiTheme="minorHAnsi"/>
                <w:color w:val="000000"/>
                <w:sz w:val="13"/>
                <w:szCs w:val="13"/>
              </w:rPr>
              <w:t>Laaksonen 2000</w:t>
            </w:r>
          </w:p>
        </w:tc>
        <w:tc>
          <w:tcPr>
            <w:tcW w:w="709" w:type="dxa"/>
            <w:noWrap/>
            <w:vAlign w:val="center"/>
            <w:hideMark/>
          </w:tcPr>
          <w:p w14:paraId="607D9C50"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DE29782"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08DB2607"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5A4E9F2D"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153D69E0"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01378C2"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hideMark/>
          </w:tcPr>
          <w:p w14:paraId="360CA822"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1E9AEB5B"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3843D51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1D5243FF"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78075E68"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4DBDB4A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1C7D0F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69A88851"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01827D8C"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0617207B"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F13884" w:rsidRPr="00CF1B0B" w14:paraId="7DC14AE5"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556DF4B5" w14:textId="77777777" w:rsidR="00F13884" w:rsidRPr="00CF1B0B" w:rsidRDefault="00F13884" w:rsidP="00E2067F">
            <w:pPr>
              <w:rPr>
                <w:rFonts w:asciiTheme="minorHAnsi" w:hAnsiTheme="minorHAnsi"/>
                <w:color w:val="000000"/>
                <w:sz w:val="13"/>
                <w:szCs w:val="13"/>
              </w:rPr>
            </w:pPr>
            <w:r w:rsidRPr="00CF1B0B">
              <w:rPr>
                <w:rFonts w:asciiTheme="minorHAnsi" w:hAnsiTheme="minorHAnsi"/>
                <w:color w:val="000000"/>
                <w:sz w:val="13"/>
                <w:szCs w:val="13"/>
              </w:rPr>
              <w:t>Lehmann 1995</w:t>
            </w:r>
          </w:p>
        </w:tc>
        <w:tc>
          <w:tcPr>
            <w:tcW w:w="709" w:type="dxa"/>
            <w:noWrap/>
            <w:vAlign w:val="center"/>
            <w:hideMark/>
          </w:tcPr>
          <w:p w14:paraId="76519F2A"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3453FF2D"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15713100"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327183B3"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7D6346E"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FA647F5"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292386B4"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52F3753E"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60E59ACC"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637064B1"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69D3B94F"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7A78F1D3"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CE21B99"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59497E71"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7384A84A"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433906A9"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E2067F" w:rsidRPr="00CF1B0B" w14:paraId="642DEC90"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5811385F" w14:textId="4F322DDC"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LeMura</w:t>
            </w:r>
            <w:proofErr w:type="spellEnd"/>
            <w:r w:rsidRPr="00CF1B0B">
              <w:rPr>
                <w:rFonts w:asciiTheme="minorHAnsi" w:hAnsiTheme="minorHAnsi"/>
                <w:color w:val="000000"/>
                <w:sz w:val="13"/>
                <w:szCs w:val="13"/>
              </w:rPr>
              <w:t xml:space="preserve"> 2000</w:t>
            </w:r>
          </w:p>
        </w:tc>
        <w:tc>
          <w:tcPr>
            <w:tcW w:w="709" w:type="dxa"/>
            <w:noWrap/>
            <w:vAlign w:val="center"/>
          </w:tcPr>
          <w:p w14:paraId="27AC82BC" w14:textId="5AD9937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20202131" w14:textId="67FBFA1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BA625CD" w14:textId="48B598A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004EA84" w14:textId="79AEDC4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57A5708A" w14:textId="444612F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0DB4CE2" w14:textId="4F529952"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82126E8" w14:textId="2ED0C7D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ADE83F3" w14:textId="1A8F4FE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3578D56C" w14:textId="06F9581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77A06965" w14:textId="26B537E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5FF84DBD" w14:textId="112E990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53CB23DA" w14:textId="43B22C1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32B3405" w14:textId="25513F5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B7764C8" w14:textId="38F7210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4E6212A4" w14:textId="7BB9F2A2"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371EA15" w14:textId="279E37C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F13884" w:rsidRPr="00CF1B0B" w14:paraId="6A35E2B6"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5F0FC6E6" w14:textId="7777777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Ligtenberg</w:t>
            </w:r>
            <w:proofErr w:type="spellEnd"/>
            <w:r w:rsidRPr="00CF1B0B">
              <w:rPr>
                <w:rFonts w:asciiTheme="minorHAnsi" w:hAnsiTheme="minorHAnsi"/>
                <w:color w:val="000000"/>
                <w:sz w:val="13"/>
                <w:szCs w:val="13"/>
              </w:rPr>
              <w:t xml:space="preserve"> 1997</w:t>
            </w:r>
          </w:p>
        </w:tc>
        <w:tc>
          <w:tcPr>
            <w:tcW w:w="709" w:type="dxa"/>
            <w:noWrap/>
            <w:vAlign w:val="center"/>
            <w:hideMark/>
          </w:tcPr>
          <w:p w14:paraId="7B4E4C34"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05CE6141"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59759F8D"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1076D31F"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398DF925"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169BD2B7"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2EF7AE3"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684A5072"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5FD1A88"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59EF8336"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5489841C"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3A9E09AD"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5BE61414"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249D2220"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3B32FDD1"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2E400CC0"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E2067F" w:rsidRPr="00CF1B0B" w14:paraId="71EE69DA"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E5B09CA" w14:textId="2EDD0B5B"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sz w:val="13"/>
                <w:szCs w:val="13"/>
              </w:rPr>
              <w:t>Lindheim</w:t>
            </w:r>
            <w:proofErr w:type="spellEnd"/>
            <w:r w:rsidRPr="00CF1B0B">
              <w:rPr>
                <w:rFonts w:asciiTheme="minorHAnsi" w:hAnsiTheme="minorHAnsi"/>
                <w:sz w:val="13"/>
                <w:szCs w:val="13"/>
              </w:rPr>
              <w:t xml:space="preserve"> 1994</w:t>
            </w:r>
          </w:p>
        </w:tc>
        <w:tc>
          <w:tcPr>
            <w:tcW w:w="709" w:type="dxa"/>
            <w:noWrap/>
            <w:vAlign w:val="center"/>
          </w:tcPr>
          <w:p w14:paraId="75935083" w14:textId="700A4E1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F84B265" w14:textId="5662285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0BC8976" w14:textId="0EB33C3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BF23342" w14:textId="0D191DC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05A53815" w14:textId="179876C6"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E652D96" w14:textId="4F1139B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A92908E" w14:textId="62E0B6C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3C09936" w14:textId="61D146E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6EC28FBF" w14:textId="349954B2"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9117824" w14:textId="79530F8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6E3ACA54" w14:textId="02875FE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6070DCC5" w14:textId="1E75BFE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4D24CE7" w14:textId="26501594"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2DD23DD" w14:textId="6958A7A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28B5CF58" w14:textId="0923B5A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1E038C3" w14:textId="39FCFCF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E2067F" w:rsidRPr="00CF1B0B" w14:paraId="2596F1CC"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5A0EE078" w14:textId="71095ED3"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Martins 2010</w:t>
            </w:r>
          </w:p>
        </w:tc>
        <w:tc>
          <w:tcPr>
            <w:tcW w:w="709" w:type="dxa"/>
            <w:noWrap/>
            <w:vAlign w:val="center"/>
          </w:tcPr>
          <w:p w14:paraId="07C653DB" w14:textId="3284B9A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E8BC07D" w14:textId="28D34BAF"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26463A3" w14:textId="4D0B306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504F3117" w14:textId="414C78E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091B2723" w14:textId="2DC6B9B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1B90CC7" w14:textId="3BD06B9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632C2ECB" w14:textId="45BD4BB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10C0F5E" w14:textId="0A0E719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36B65906" w14:textId="67296E7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0C8206C9" w14:textId="3B7FFB0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734B0B0F" w14:textId="37CD80E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20F42793" w14:textId="61D5E29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19F063F" w14:textId="6562DD8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CBF828A" w14:textId="1CD944A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39FFD84D" w14:textId="562AC45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719D897" w14:textId="41BBB82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6</w:t>
            </w:r>
          </w:p>
        </w:tc>
      </w:tr>
      <w:tr w:rsidR="00E2067F" w:rsidRPr="00CF1B0B" w14:paraId="34DCC16E"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346AD5BE" w14:textId="0F87AA69"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sz w:val="13"/>
                <w:szCs w:val="13"/>
              </w:rPr>
              <w:t>Mohanka</w:t>
            </w:r>
            <w:proofErr w:type="spellEnd"/>
            <w:r w:rsidRPr="00CF1B0B">
              <w:rPr>
                <w:rFonts w:asciiTheme="minorHAnsi" w:hAnsiTheme="minorHAnsi"/>
                <w:sz w:val="13"/>
                <w:szCs w:val="13"/>
              </w:rPr>
              <w:t xml:space="preserve"> 2006</w:t>
            </w:r>
          </w:p>
        </w:tc>
        <w:tc>
          <w:tcPr>
            <w:tcW w:w="709" w:type="dxa"/>
            <w:noWrap/>
            <w:vAlign w:val="center"/>
          </w:tcPr>
          <w:p w14:paraId="0196A0C3" w14:textId="542CD91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AA1F7F0" w14:textId="57913FF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2B17448" w14:textId="7A50B7A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6CC68EB6" w14:textId="05A3883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85DC62F" w14:textId="6DACB4E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088B4CA" w14:textId="15A54B2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78CA0AA" w14:textId="0141D2F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8FCA08D" w14:textId="5548255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EA838BC" w14:textId="4BCDC7A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56955345" w14:textId="30726FA6"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9A86924" w14:textId="3131FC7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0CD65336" w14:textId="65AE12F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542FCE3" w14:textId="6219F24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5EC41C5" w14:textId="1871881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13A3E9FA" w14:textId="567F519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253D345" w14:textId="6D6B041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F13884" w:rsidRPr="00CF1B0B" w14:paraId="2F9DC704"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30474C77" w14:textId="7777777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Motoyama</w:t>
            </w:r>
            <w:proofErr w:type="spellEnd"/>
            <w:r w:rsidRPr="00CF1B0B">
              <w:rPr>
                <w:rFonts w:asciiTheme="minorHAnsi" w:hAnsiTheme="minorHAnsi"/>
                <w:color w:val="000000"/>
                <w:sz w:val="13"/>
                <w:szCs w:val="13"/>
              </w:rPr>
              <w:t xml:space="preserve"> 1995 </w:t>
            </w:r>
          </w:p>
        </w:tc>
        <w:tc>
          <w:tcPr>
            <w:tcW w:w="709" w:type="dxa"/>
            <w:noWrap/>
            <w:vAlign w:val="center"/>
            <w:hideMark/>
          </w:tcPr>
          <w:p w14:paraId="3A4D3DBC"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0461A3B"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C692778"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491BFEDC"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520D16B6"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B2D2752"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6E4A6182"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368BA792"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26A862E2"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24E63F96"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30221BE9"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279578E3"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2C4B5BA2"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62070E0C"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43B2C50A"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C3DF2F0" w14:textId="7777777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E2067F" w:rsidRPr="00CF1B0B" w14:paraId="1301797A"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7B4CD044" w14:textId="08AB3243"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sz w:val="13"/>
                <w:szCs w:val="13"/>
              </w:rPr>
              <w:t>Niederseer</w:t>
            </w:r>
            <w:proofErr w:type="spellEnd"/>
            <w:r w:rsidRPr="00CF1B0B">
              <w:rPr>
                <w:rFonts w:asciiTheme="minorHAnsi" w:hAnsiTheme="minorHAnsi"/>
                <w:sz w:val="13"/>
                <w:szCs w:val="13"/>
              </w:rPr>
              <w:t xml:space="preserve"> 2011</w:t>
            </w:r>
          </w:p>
        </w:tc>
        <w:tc>
          <w:tcPr>
            <w:tcW w:w="709" w:type="dxa"/>
            <w:noWrap/>
            <w:vAlign w:val="center"/>
          </w:tcPr>
          <w:p w14:paraId="4CDEC51A" w14:textId="6A3A0FB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93C4ECA" w14:textId="5079C6B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9A754C7" w14:textId="6AC9D94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636C3560" w14:textId="5CA2A2A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94890F8" w14:textId="6647FE7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FEE65E9" w14:textId="72FB2FB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77C8AA74" w14:textId="2961862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8402C6F" w14:textId="1D651CF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0F587C1" w14:textId="4B15783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66659A07" w14:textId="11B298B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2D2F11C" w14:textId="0B98CB0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51789A0F" w14:textId="7FB136E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ABB17F4" w14:textId="4C9570E6"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692B1B4" w14:textId="1C190DF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14B7F380" w14:textId="083A3BA4"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005364F" w14:textId="3D0EB3C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E2067F" w:rsidRPr="00CF1B0B" w14:paraId="0686D126"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69752D8" w14:textId="2AB3EC17"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Nieman 1993</w:t>
            </w:r>
          </w:p>
        </w:tc>
        <w:tc>
          <w:tcPr>
            <w:tcW w:w="709" w:type="dxa"/>
            <w:noWrap/>
            <w:vAlign w:val="center"/>
          </w:tcPr>
          <w:p w14:paraId="1651DD25" w14:textId="50FB6B2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D9DA284" w14:textId="368034E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3708623" w14:textId="6A51FB2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ED69A93" w14:textId="2848683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9F4B32C" w14:textId="2BD67F5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B8A7A8D" w14:textId="329A8EB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A8C255A" w14:textId="3F199BC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D81B507" w14:textId="3C8E7DB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40AA462" w14:textId="14817B4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37513173" w14:textId="00A6DE2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40E2C731" w14:textId="7DF1916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57008867" w14:textId="147BBAB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A7DBCF2" w14:textId="1079B21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4C66E79" w14:textId="0560A5F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5B88FAA3" w14:textId="01B1D62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1042186" w14:textId="6A20348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13</w:t>
            </w:r>
          </w:p>
        </w:tc>
      </w:tr>
      <w:tr w:rsidR="00E2067F" w:rsidRPr="00CF1B0B" w14:paraId="757D6ADC"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3EFEBA77" w14:textId="5374E73A"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Nieman 2002</w:t>
            </w:r>
          </w:p>
        </w:tc>
        <w:tc>
          <w:tcPr>
            <w:tcW w:w="709" w:type="dxa"/>
            <w:noWrap/>
            <w:vAlign w:val="center"/>
          </w:tcPr>
          <w:p w14:paraId="4D4436A7" w14:textId="5DBF68E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CF19330" w14:textId="30CE89C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AA86F34" w14:textId="2B5304B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ABF04C4" w14:textId="40098D6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D26BC1A" w14:textId="19CCA17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20B16AD" w14:textId="18717BB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E71AD9B" w14:textId="32B6491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A1E0D71" w14:textId="0E56149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DF69BD1" w14:textId="1CF57DE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18C46CC2" w14:textId="2A46ED9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428CFB0F" w14:textId="28A59D0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5884B36" w14:textId="4FE463C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8BA2B83" w14:textId="19D59FE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92412B7" w14:textId="466BCE5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67EEACF4" w14:textId="023F857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A6DE881" w14:textId="0573E85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13</w:t>
            </w:r>
          </w:p>
        </w:tc>
      </w:tr>
      <w:tr w:rsidR="00F13884" w:rsidRPr="00CF1B0B" w14:paraId="1B5D4596"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583F5A8A" w14:textId="3668AB97" w:rsidR="00F13884" w:rsidRPr="00CF1B0B" w:rsidRDefault="00F13884" w:rsidP="00E2067F">
            <w:pPr>
              <w:rPr>
                <w:rFonts w:asciiTheme="minorHAnsi" w:hAnsiTheme="minorHAnsi"/>
                <w:color w:val="000000"/>
                <w:sz w:val="13"/>
                <w:szCs w:val="13"/>
              </w:rPr>
            </w:pPr>
            <w:r w:rsidRPr="00CF1B0B">
              <w:rPr>
                <w:rFonts w:asciiTheme="minorHAnsi" w:hAnsiTheme="minorHAnsi"/>
                <w:color w:val="000000"/>
                <w:sz w:val="13"/>
                <w:szCs w:val="13"/>
              </w:rPr>
              <w:t>Paolillo 2017</w:t>
            </w:r>
          </w:p>
        </w:tc>
        <w:tc>
          <w:tcPr>
            <w:tcW w:w="709" w:type="dxa"/>
            <w:noWrap/>
            <w:vAlign w:val="center"/>
          </w:tcPr>
          <w:p w14:paraId="118143B7" w14:textId="7896B0B1"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70F8651" w14:textId="48056951"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9A0AC2B" w14:textId="12A61B60"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3F99FD3" w14:textId="0974E84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A752FF3" w14:textId="64FF9A52"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CBD765C" w14:textId="3CD03446"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6B7295A4" w14:textId="1A723E45"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5E395D6" w14:textId="2BCB9291"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6F803E4" w14:textId="3BC292AD"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13BA10CE" w14:textId="3281D40F"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423738B" w14:textId="39B11BCA"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F148AFD" w14:textId="5A83F424"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224F08B" w14:textId="1339E82A"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E2CB5CD" w14:textId="2F8C59FE"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044740E2" w14:textId="36652ABC"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C90D58D" w14:textId="62253062"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E2067F" w:rsidRPr="00CF1B0B" w14:paraId="19308A03"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3B0DAA86" w14:textId="460B4736"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Ready 1995</w:t>
            </w:r>
          </w:p>
        </w:tc>
        <w:tc>
          <w:tcPr>
            <w:tcW w:w="709" w:type="dxa"/>
            <w:noWrap/>
            <w:vAlign w:val="center"/>
          </w:tcPr>
          <w:p w14:paraId="16539865" w14:textId="212A215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00A19A2" w14:textId="684CC4B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E862582" w14:textId="642290D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3B59B4E8" w14:textId="1D1B807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7B7E0976" w14:textId="431B3DF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D3DE443" w14:textId="0724776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3A6AA380" w14:textId="1D04B7D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80F3214" w14:textId="590E0A7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A00F52A" w14:textId="0AB3B8F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41CA4C89" w14:textId="2BCBB7B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08E6FC6A" w14:textId="4154CFF6"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206E1D6A" w14:textId="6DBAE55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B6B3A1C" w14:textId="35FCED5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BA10C68" w14:textId="4329AEA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0C65A928" w14:textId="311EB954"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3171FED" w14:textId="02B891E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E2067F" w:rsidRPr="00CF1B0B" w14:paraId="4C1890DB"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012D6751" w14:textId="39B7B809"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Ring-</w:t>
            </w:r>
            <w:proofErr w:type="spellStart"/>
            <w:r w:rsidRPr="00CF1B0B">
              <w:rPr>
                <w:rFonts w:asciiTheme="minorHAnsi" w:hAnsiTheme="minorHAnsi"/>
                <w:sz w:val="13"/>
                <w:szCs w:val="13"/>
              </w:rPr>
              <w:t>Dimitriou</w:t>
            </w:r>
            <w:proofErr w:type="spellEnd"/>
            <w:r w:rsidRPr="00CF1B0B">
              <w:rPr>
                <w:rFonts w:asciiTheme="minorHAnsi" w:hAnsiTheme="minorHAnsi"/>
                <w:sz w:val="13"/>
                <w:szCs w:val="13"/>
              </w:rPr>
              <w:t xml:space="preserve"> 2007</w:t>
            </w:r>
          </w:p>
        </w:tc>
        <w:tc>
          <w:tcPr>
            <w:tcW w:w="709" w:type="dxa"/>
            <w:noWrap/>
            <w:vAlign w:val="center"/>
          </w:tcPr>
          <w:p w14:paraId="45E13CE2" w14:textId="7DC1075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CE97541" w14:textId="714404C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3442B09" w14:textId="597730A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7933CBD0" w14:textId="4C92A76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31ED8B5" w14:textId="312DC6E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16C7231" w14:textId="44338E1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1865A4DC" w14:textId="08DFC95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E724459" w14:textId="0C3C3AD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0B4B531" w14:textId="7DAB20D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3F97EEBE" w14:textId="2917381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42AED5FA" w14:textId="7AD074F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4853A153" w14:textId="2A233B8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4B60CE42" w14:textId="24AFC58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BD5A366" w14:textId="0639557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2DEA6FB3" w14:textId="60914B8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5CBF23B" w14:textId="410BD0A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F13884" w:rsidRPr="00CF1B0B" w14:paraId="772E5ADA"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4040FFFF" w14:textId="7777777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Rosenkilde</w:t>
            </w:r>
            <w:proofErr w:type="spellEnd"/>
            <w:r w:rsidRPr="00CF1B0B">
              <w:rPr>
                <w:rFonts w:asciiTheme="minorHAnsi" w:hAnsiTheme="minorHAnsi"/>
                <w:color w:val="000000"/>
                <w:sz w:val="13"/>
                <w:szCs w:val="13"/>
              </w:rPr>
              <w:t xml:space="preserve"> 2018</w:t>
            </w:r>
          </w:p>
        </w:tc>
        <w:tc>
          <w:tcPr>
            <w:tcW w:w="709" w:type="dxa"/>
            <w:noWrap/>
            <w:vAlign w:val="center"/>
          </w:tcPr>
          <w:p w14:paraId="18A9B90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22BD76C"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6F4259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7F523BFC"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0D42C9C"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6C00C1A"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009D1A77"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60CF29E"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9C45165"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5B73654C"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7501EF6B"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664AE1C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1C40CD2"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92CAE5B"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02299947"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0E9DF7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E2067F" w:rsidRPr="00CF1B0B" w14:paraId="0F921304"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6034D30F" w14:textId="02BD61A6" w:rsidR="00E2067F" w:rsidRPr="00CF1B0B" w:rsidRDefault="00E2067F" w:rsidP="00E2067F">
            <w:pPr>
              <w:rPr>
                <w:rFonts w:asciiTheme="minorHAnsi" w:hAnsiTheme="minorHAnsi"/>
                <w:color w:val="000000"/>
                <w:sz w:val="13"/>
                <w:szCs w:val="13"/>
              </w:rPr>
            </w:pPr>
            <w:r w:rsidRPr="00CF1B0B">
              <w:rPr>
                <w:rFonts w:asciiTheme="minorHAnsi" w:hAnsiTheme="minorHAnsi"/>
                <w:color w:val="000000"/>
                <w:sz w:val="13"/>
                <w:szCs w:val="13"/>
              </w:rPr>
              <w:t>Rossi 2016</w:t>
            </w:r>
          </w:p>
        </w:tc>
        <w:tc>
          <w:tcPr>
            <w:tcW w:w="709" w:type="dxa"/>
            <w:noWrap/>
            <w:vAlign w:val="center"/>
          </w:tcPr>
          <w:p w14:paraId="6591CB60" w14:textId="7EC9F70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534156B" w14:textId="2516819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A2660CB" w14:textId="6B77352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D5C2B0F" w14:textId="57401B0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23EC93BA" w14:textId="515A8695"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5EBFFAA" w14:textId="18E9D93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09BC0656" w14:textId="5E3E2F8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D4BC219" w14:textId="12B30CA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E61FD0B" w14:textId="79F8AFF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00355F2C" w14:textId="54828B8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1A90DC1A" w14:textId="2F2F0E3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42587F01" w14:textId="3B40FD7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580D1BFD" w14:textId="4749966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9F7A808" w14:textId="6D1AC54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7CF5FCB1" w14:textId="370F1DE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3EBFE93" w14:textId="59FB943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7</w:t>
            </w:r>
          </w:p>
        </w:tc>
      </w:tr>
      <w:tr w:rsidR="00F13884" w:rsidRPr="00CF1B0B" w14:paraId="0AEC4B1D"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10A8581D" w14:textId="41B5C0E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Ruangthai</w:t>
            </w:r>
            <w:proofErr w:type="spellEnd"/>
            <w:r w:rsidRPr="00CF1B0B">
              <w:rPr>
                <w:rFonts w:asciiTheme="minorHAnsi" w:hAnsiTheme="minorHAnsi"/>
                <w:color w:val="000000"/>
                <w:sz w:val="13"/>
                <w:szCs w:val="13"/>
              </w:rPr>
              <w:t xml:space="preserve"> 2019</w:t>
            </w:r>
          </w:p>
        </w:tc>
        <w:tc>
          <w:tcPr>
            <w:tcW w:w="709" w:type="dxa"/>
            <w:noWrap/>
            <w:vAlign w:val="center"/>
          </w:tcPr>
          <w:p w14:paraId="25491AA4" w14:textId="74B6247F"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08FD1B6" w14:textId="0AA32064"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86CD536" w14:textId="2F1E405F"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723C44E5" w14:textId="36983E26"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D2BE717" w14:textId="09951625"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84D09C9" w14:textId="377F30D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tcPr>
          <w:p w14:paraId="6E7D5934" w14:textId="258209D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9D42363" w14:textId="08C147F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A5E84C7" w14:textId="79F3938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57188AC7" w14:textId="10702526"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390CEE1" w14:textId="394DDAC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455D7EBB" w14:textId="7ACED211"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ED3A27A" w14:textId="6B5DC4D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80CF44C" w14:textId="07557740"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7404B025" w14:textId="74CC9190"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72E65F8B" w14:textId="66F92DCE"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F13884" w:rsidRPr="00CF1B0B" w14:paraId="6D55250C"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73B2860C" w14:textId="3657D19B" w:rsidR="00F13884" w:rsidRPr="00CF1B0B" w:rsidRDefault="00F13884" w:rsidP="00E2067F">
            <w:pPr>
              <w:rPr>
                <w:rFonts w:asciiTheme="minorHAnsi" w:hAnsiTheme="minorHAnsi"/>
                <w:color w:val="000000"/>
                <w:sz w:val="13"/>
                <w:szCs w:val="13"/>
              </w:rPr>
            </w:pPr>
            <w:r w:rsidRPr="00CF1B0B">
              <w:rPr>
                <w:rFonts w:asciiTheme="minorHAnsi" w:hAnsiTheme="minorHAnsi"/>
                <w:color w:val="000000"/>
                <w:sz w:val="13"/>
                <w:szCs w:val="13"/>
              </w:rPr>
              <w:lastRenderedPageBreak/>
              <w:t>Shearman 2010</w:t>
            </w:r>
          </w:p>
        </w:tc>
        <w:tc>
          <w:tcPr>
            <w:tcW w:w="709" w:type="dxa"/>
            <w:noWrap/>
            <w:vAlign w:val="center"/>
          </w:tcPr>
          <w:p w14:paraId="22CD7432" w14:textId="672F64EE"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EEF6321" w14:textId="203FE55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0BAAEFA" w14:textId="4E4DFD24"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14D752F6" w14:textId="20F5334F"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3966C4E" w14:textId="79BE2062"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CC5AF82" w14:textId="0DED42C5"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26EAF524" w14:textId="62273A15"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ECB3F3F" w14:textId="15EC3284"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76460D34" w14:textId="215AA13C"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7875825E" w14:textId="2CE845E0"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4F17415D" w14:textId="65CD7C5D"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4A33784F" w14:textId="1728DB65"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39B3B47" w14:textId="157582D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53DDEB2" w14:textId="58294114"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11952C95" w14:textId="41B2875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2DC0268" w14:textId="78FEDDBB"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F13884" w:rsidRPr="00CF1B0B" w14:paraId="166E1D92"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74ED1E20" w14:textId="7777777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Sigal</w:t>
            </w:r>
            <w:proofErr w:type="spellEnd"/>
            <w:r w:rsidRPr="00CF1B0B">
              <w:rPr>
                <w:rFonts w:asciiTheme="minorHAnsi" w:hAnsiTheme="minorHAnsi"/>
                <w:color w:val="000000"/>
                <w:sz w:val="13"/>
                <w:szCs w:val="13"/>
              </w:rPr>
              <w:t xml:space="preserve"> 2007</w:t>
            </w:r>
          </w:p>
        </w:tc>
        <w:tc>
          <w:tcPr>
            <w:tcW w:w="709" w:type="dxa"/>
            <w:noWrap/>
            <w:vAlign w:val="center"/>
            <w:hideMark/>
          </w:tcPr>
          <w:p w14:paraId="47A9983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5040CFFE"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61781997"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577A994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155760C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428BBA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39B33408"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2ADFEC40"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6B7728D1"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5565C46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3C2C5B3D"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0CB5195E"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1A9AD55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40F701D5"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5F0E2E0E"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E09BB95"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15</w:t>
            </w:r>
          </w:p>
        </w:tc>
      </w:tr>
      <w:tr w:rsidR="00F13884" w:rsidRPr="00CF1B0B" w14:paraId="71FE6614"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197126BC" w14:textId="7FC2DE98"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Slentz</w:t>
            </w:r>
            <w:proofErr w:type="spellEnd"/>
            <w:r w:rsidRPr="00CF1B0B">
              <w:rPr>
                <w:rFonts w:asciiTheme="minorHAnsi" w:hAnsiTheme="minorHAnsi"/>
                <w:color w:val="000000"/>
                <w:sz w:val="13"/>
                <w:szCs w:val="13"/>
              </w:rPr>
              <w:t xml:space="preserve"> 2007</w:t>
            </w:r>
          </w:p>
        </w:tc>
        <w:tc>
          <w:tcPr>
            <w:tcW w:w="709" w:type="dxa"/>
            <w:noWrap/>
            <w:vAlign w:val="center"/>
            <w:hideMark/>
          </w:tcPr>
          <w:p w14:paraId="24E7B2B8" w14:textId="2C9E4E71"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67C00E10" w14:textId="503402B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4DE8781E" w14:textId="76591320"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6A54FDD9" w14:textId="523F9B00"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599B5DB3" w14:textId="6D2A29E3"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8667D23" w14:textId="0595CFF8"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EDB6AC6" w14:textId="5F582326"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529C1D92" w14:textId="534962A3"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4A275C9B" w14:textId="4159EE64"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631875BB" w14:textId="321B50BD"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3C697574" w14:textId="5CF5376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1134" w:type="dxa"/>
            <w:noWrap/>
            <w:vAlign w:val="center"/>
            <w:hideMark/>
          </w:tcPr>
          <w:p w14:paraId="34CBB9E9" w14:textId="465B54F7"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6A7E029" w14:textId="38D76CCF"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714F476E" w14:textId="3B761C50"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09742C31" w14:textId="3D28FE1B"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48D01690" w14:textId="68A931DD" w:rsidR="00F13884" w:rsidRPr="00CF1B0B" w:rsidRDefault="00F13884"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F13884" w:rsidRPr="00CF1B0B" w14:paraId="0B41DE04"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56DA7DE3" w14:textId="115257C3" w:rsidR="00F13884" w:rsidRPr="00CF1B0B" w:rsidRDefault="00F13884" w:rsidP="00E2067F">
            <w:pPr>
              <w:rPr>
                <w:rFonts w:asciiTheme="minorHAnsi" w:hAnsiTheme="minorHAnsi"/>
                <w:color w:val="000000"/>
                <w:sz w:val="13"/>
                <w:szCs w:val="13"/>
              </w:rPr>
            </w:pPr>
            <w:r w:rsidRPr="00CF1B0B">
              <w:rPr>
                <w:rFonts w:asciiTheme="minorHAnsi" w:hAnsiTheme="minorHAnsi"/>
                <w:color w:val="000000"/>
                <w:sz w:val="13"/>
                <w:szCs w:val="13"/>
              </w:rPr>
              <w:t>Stefanick 1998</w:t>
            </w:r>
          </w:p>
        </w:tc>
        <w:tc>
          <w:tcPr>
            <w:tcW w:w="709" w:type="dxa"/>
            <w:noWrap/>
            <w:vAlign w:val="center"/>
            <w:hideMark/>
          </w:tcPr>
          <w:p w14:paraId="171C4F5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341BED8F"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2E75489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646E80D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E5112CA"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074ABE0E"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5969DD80"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4D635D1A"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77F793F8"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6FF4960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152BFA4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532D8C7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1572E28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73688C4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0CDABE6A"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EC79F95"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12</w:t>
            </w:r>
          </w:p>
        </w:tc>
      </w:tr>
      <w:tr w:rsidR="00E2067F" w:rsidRPr="00CF1B0B" w14:paraId="7DBBD74A"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2193E9FF" w14:textId="74FD2B25"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sz w:val="13"/>
                <w:szCs w:val="13"/>
              </w:rPr>
              <w:t>Stensel</w:t>
            </w:r>
            <w:proofErr w:type="spellEnd"/>
            <w:r w:rsidRPr="00CF1B0B">
              <w:rPr>
                <w:rFonts w:asciiTheme="minorHAnsi" w:hAnsiTheme="minorHAnsi"/>
                <w:sz w:val="13"/>
                <w:szCs w:val="13"/>
              </w:rPr>
              <w:t xml:space="preserve"> 1993</w:t>
            </w:r>
          </w:p>
        </w:tc>
        <w:tc>
          <w:tcPr>
            <w:tcW w:w="709" w:type="dxa"/>
            <w:noWrap/>
            <w:vAlign w:val="center"/>
            <w:hideMark/>
          </w:tcPr>
          <w:p w14:paraId="42849209" w14:textId="409E6B5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2E33829" w14:textId="1887E50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11EE7562" w14:textId="306A3F3F"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419E714" w14:textId="7709177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hideMark/>
          </w:tcPr>
          <w:p w14:paraId="70C29FC3" w14:textId="32D650A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577F033" w14:textId="62E0EC7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1546D82E" w14:textId="69DC43E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9E015BB" w14:textId="422506D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04AE898B" w14:textId="2184933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36DF4E79" w14:textId="760F88E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2FD23B8B" w14:textId="4D03F86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2F431731" w14:textId="2C5D9C9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3BDD8885" w14:textId="1E4D8C3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3CCB285D" w14:textId="20093D1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58D84DA7" w14:textId="1D79D27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D27DFA6" w14:textId="658C8FD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11</w:t>
            </w:r>
          </w:p>
        </w:tc>
      </w:tr>
      <w:tr w:rsidR="00E2067F" w:rsidRPr="00CF1B0B" w14:paraId="5F67274E"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0DB2D54E" w14:textId="2F6D1F2E" w:rsidR="00E2067F" w:rsidRPr="00CF1B0B" w:rsidRDefault="00E2067F" w:rsidP="00E2067F">
            <w:pPr>
              <w:rPr>
                <w:rFonts w:asciiTheme="minorHAnsi" w:hAnsiTheme="minorHAnsi"/>
                <w:color w:val="000000"/>
                <w:sz w:val="13"/>
                <w:szCs w:val="13"/>
              </w:rPr>
            </w:pPr>
            <w:proofErr w:type="spellStart"/>
            <w:r w:rsidRPr="00CF1B0B">
              <w:rPr>
                <w:rFonts w:asciiTheme="minorHAnsi" w:hAnsiTheme="minorHAnsi"/>
                <w:sz w:val="13"/>
                <w:szCs w:val="13"/>
              </w:rPr>
              <w:t>Sunami</w:t>
            </w:r>
            <w:proofErr w:type="spellEnd"/>
            <w:r w:rsidRPr="00CF1B0B">
              <w:rPr>
                <w:rFonts w:asciiTheme="minorHAnsi" w:hAnsiTheme="minorHAnsi"/>
                <w:sz w:val="13"/>
                <w:szCs w:val="13"/>
              </w:rPr>
              <w:t xml:space="preserve"> 1999</w:t>
            </w:r>
          </w:p>
        </w:tc>
        <w:tc>
          <w:tcPr>
            <w:tcW w:w="709" w:type="dxa"/>
            <w:noWrap/>
            <w:vAlign w:val="center"/>
          </w:tcPr>
          <w:p w14:paraId="20ADCD6E" w14:textId="5C76750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6AEC25D" w14:textId="4773A20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963359D" w14:textId="3A1B80E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E0C9AFB" w14:textId="4C2D8ED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34A26BF2" w14:textId="0ACC9A6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613F7CF" w14:textId="664D31C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7169252" w14:textId="3A7B3B2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7F830A1" w14:textId="2499A9F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76E45FD" w14:textId="361AAEF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4C7FC8E9" w14:textId="38B81194"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5D4B6FDB" w14:textId="0887234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320EFCE6" w14:textId="4361EDD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408E351" w14:textId="1EEEBCD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4055325" w14:textId="47CEFBC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3B539F8A" w14:textId="6A9E4800"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21C3698" w14:textId="553D1D1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10</w:t>
            </w:r>
          </w:p>
        </w:tc>
      </w:tr>
      <w:tr w:rsidR="00E2067F" w:rsidRPr="00CF1B0B" w14:paraId="47364C8F"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15BCE615" w14:textId="0852018E"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Suter 1990</w:t>
            </w:r>
          </w:p>
        </w:tc>
        <w:tc>
          <w:tcPr>
            <w:tcW w:w="709" w:type="dxa"/>
            <w:noWrap/>
            <w:vAlign w:val="center"/>
          </w:tcPr>
          <w:p w14:paraId="0AD36B28" w14:textId="2492B7B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BC2817F" w14:textId="2B9E49E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FEEC62C" w14:textId="7285469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6354227" w14:textId="7DF28A8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437A689" w14:textId="5CB9AF1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5FCC3D7" w14:textId="5A7DFE6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CF1E26E" w14:textId="2E95D6D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68848D7" w14:textId="455ECD2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255F2065" w14:textId="60F0C74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4D6A96AF" w14:textId="1019C98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0D23A92B" w14:textId="48553EF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2C1D982F" w14:textId="095DA4C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6641A72" w14:textId="6886793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495732F2" w14:textId="09E46163"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314A5C36" w14:textId="1978CDD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CC0457C" w14:textId="4A7E41E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E2067F" w:rsidRPr="00CF1B0B" w14:paraId="6B9E6CEF"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4C2EFE20" w14:textId="4D124FE5"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Suter 1992</w:t>
            </w:r>
          </w:p>
        </w:tc>
        <w:tc>
          <w:tcPr>
            <w:tcW w:w="709" w:type="dxa"/>
            <w:noWrap/>
            <w:vAlign w:val="center"/>
          </w:tcPr>
          <w:p w14:paraId="41D7FF65" w14:textId="68B3BBC5"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66DA381" w14:textId="523767E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7264F3A" w14:textId="3299117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63BA22DC" w14:textId="3540875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76D83400" w14:textId="0795889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F4FDB49" w14:textId="0EA5331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59C5FF5" w14:textId="72A4C77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B19E4B7" w14:textId="368564EB"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1B68087D" w14:textId="367D5DD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011A6C3F" w14:textId="0286E6F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DB74F47" w14:textId="0C5758F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2C693EF2" w14:textId="0DFDB1C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5CA09B5C" w14:textId="589A4E9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18750346" w14:textId="32C6CF7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tcPr>
          <w:p w14:paraId="5C0B48A7" w14:textId="1012C68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37EF1FA9" w14:textId="3B56F3E6"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E2067F" w:rsidRPr="00CF1B0B" w14:paraId="245CD837"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D606BDC" w14:textId="43FA8430" w:rsidR="00E2067F" w:rsidRPr="00CF1B0B" w:rsidRDefault="00E2067F" w:rsidP="00E2067F">
            <w:pPr>
              <w:rPr>
                <w:rFonts w:asciiTheme="minorHAnsi" w:hAnsiTheme="minorHAnsi"/>
                <w:color w:val="000000"/>
                <w:sz w:val="13"/>
                <w:szCs w:val="13"/>
              </w:rPr>
            </w:pPr>
            <w:r w:rsidRPr="00CF1B0B">
              <w:rPr>
                <w:rFonts w:asciiTheme="minorHAnsi" w:hAnsiTheme="minorHAnsi"/>
                <w:sz w:val="13"/>
                <w:szCs w:val="13"/>
              </w:rPr>
              <w:t>Tully 2007</w:t>
            </w:r>
          </w:p>
        </w:tc>
        <w:tc>
          <w:tcPr>
            <w:tcW w:w="709" w:type="dxa"/>
            <w:noWrap/>
            <w:vAlign w:val="center"/>
          </w:tcPr>
          <w:p w14:paraId="671692DD" w14:textId="3CAC341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80D0E1C" w14:textId="3556B10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57E3429B" w14:textId="59D2BB4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447F0681" w14:textId="04685DA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582966AB" w14:textId="32DE947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75485DD" w14:textId="1FF31C5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10A03DAA" w14:textId="4C92C71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E6A5615" w14:textId="35EB970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00754DBB" w14:textId="2A0D4501"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2F33BA34" w14:textId="5A1CF4F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6E7B2A5D" w14:textId="23EE1A5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06153673" w14:textId="007481E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76D690FF" w14:textId="10A9152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08581D2" w14:textId="419E1C0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3CD22071" w14:textId="69A695E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4337002" w14:textId="36D2384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13</w:t>
            </w:r>
          </w:p>
        </w:tc>
      </w:tr>
      <w:tr w:rsidR="00F13884" w:rsidRPr="00CF1B0B" w14:paraId="27D44EC7"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2A3F38FB" w14:textId="77777777" w:rsidR="00F13884" w:rsidRPr="00CF1B0B" w:rsidRDefault="00F13884" w:rsidP="00E2067F">
            <w:pPr>
              <w:rPr>
                <w:rFonts w:asciiTheme="minorHAnsi" w:hAnsiTheme="minorHAnsi"/>
                <w:color w:val="000000"/>
                <w:sz w:val="13"/>
                <w:szCs w:val="13"/>
              </w:rPr>
            </w:pPr>
            <w:proofErr w:type="spellStart"/>
            <w:r w:rsidRPr="00CF1B0B">
              <w:rPr>
                <w:rFonts w:asciiTheme="minorHAnsi" w:hAnsiTheme="minorHAnsi"/>
                <w:color w:val="000000"/>
                <w:sz w:val="13"/>
                <w:szCs w:val="13"/>
              </w:rPr>
              <w:t>Verissimo</w:t>
            </w:r>
            <w:proofErr w:type="spellEnd"/>
            <w:r w:rsidRPr="00CF1B0B">
              <w:rPr>
                <w:rFonts w:asciiTheme="minorHAnsi" w:hAnsiTheme="minorHAnsi"/>
                <w:color w:val="000000"/>
                <w:sz w:val="13"/>
                <w:szCs w:val="13"/>
              </w:rPr>
              <w:t xml:space="preserve"> 2002</w:t>
            </w:r>
          </w:p>
        </w:tc>
        <w:tc>
          <w:tcPr>
            <w:tcW w:w="709" w:type="dxa"/>
            <w:noWrap/>
            <w:vAlign w:val="center"/>
            <w:hideMark/>
          </w:tcPr>
          <w:p w14:paraId="5679BBD7"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17280BF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765FA292"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4DECC2CF"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0EFA5E2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5FA1D8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574AF84A"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2241695"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6D833AF3"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5E7980F9"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7655C4AB"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1134" w:type="dxa"/>
            <w:noWrap/>
            <w:vAlign w:val="center"/>
            <w:hideMark/>
          </w:tcPr>
          <w:p w14:paraId="5366C9C2"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2956F836"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087CF634"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3CFDE06A"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72970CD5" w14:textId="7777777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E2067F" w:rsidRPr="00CF1B0B" w14:paraId="67E99694"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16DEE477" w14:textId="0AE066D0" w:rsidR="00E2067F" w:rsidRPr="00CF1B0B" w:rsidRDefault="00E2067F" w:rsidP="00E2067F">
            <w:pPr>
              <w:rPr>
                <w:rFonts w:asciiTheme="minorHAnsi" w:hAnsiTheme="minorHAnsi"/>
                <w:color w:val="000000"/>
                <w:sz w:val="13"/>
                <w:szCs w:val="13"/>
              </w:rPr>
            </w:pPr>
            <w:r w:rsidRPr="00CF1B0B">
              <w:rPr>
                <w:rFonts w:asciiTheme="minorHAnsi" w:hAnsiTheme="minorHAnsi"/>
                <w:color w:val="000000"/>
                <w:sz w:val="13"/>
                <w:szCs w:val="13"/>
              </w:rPr>
              <w:t>Von Thiele Schwarz 2008</w:t>
            </w:r>
          </w:p>
        </w:tc>
        <w:tc>
          <w:tcPr>
            <w:tcW w:w="709" w:type="dxa"/>
            <w:noWrap/>
            <w:vAlign w:val="center"/>
            <w:hideMark/>
          </w:tcPr>
          <w:p w14:paraId="7FEF573C" w14:textId="432AE3B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1BF286DE" w14:textId="5F6F840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422CC60B" w14:textId="5428ED7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4AB67434" w14:textId="412BB24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5494D16C" w14:textId="4463D7F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6C32F09A" w14:textId="455FF33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79453203" w14:textId="0D028DCE"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6E9C96D9" w14:textId="3606BEE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0853E31E" w14:textId="3BD56334"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153CB91D" w14:textId="044B94D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55963E63" w14:textId="6299B28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7FE44649" w14:textId="3D61D3C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7369550E" w14:textId="6D058B98"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2AF0E1B7" w14:textId="08C9496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760FE50C" w14:textId="2D1269CF"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AD2E6B5" w14:textId="3671FF2B"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E2067F" w:rsidRPr="00CF1B0B" w14:paraId="0F795A36"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755B26E4" w14:textId="6BDFCA9D" w:rsidR="00E2067F" w:rsidRPr="00CF1B0B" w:rsidRDefault="00E2067F" w:rsidP="00E2067F">
            <w:pPr>
              <w:rPr>
                <w:rFonts w:asciiTheme="minorHAnsi" w:hAnsiTheme="minorHAnsi"/>
                <w:color w:val="000000"/>
                <w:sz w:val="13"/>
                <w:szCs w:val="13"/>
              </w:rPr>
            </w:pPr>
            <w:r w:rsidRPr="00CF1B0B">
              <w:rPr>
                <w:rFonts w:asciiTheme="minorHAnsi" w:hAnsiTheme="minorHAnsi"/>
                <w:color w:val="000000"/>
                <w:sz w:val="13"/>
                <w:szCs w:val="13"/>
              </w:rPr>
              <w:t>Wirth 1985</w:t>
            </w:r>
          </w:p>
        </w:tc>
        <w:tc>
          <w:tcPr>
            <w:tcW w:w="709" w:type="dxa"/>
            <w:noWrap/>
            <w:vAlign w:val="center"/>
          </w:tcPr>
          <w:p w14:paraId="44EFF522" w14:textId="036CE77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49C0061" w14:textId="03F79E04"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2FC759B6" w14:textId="4D75A94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0DC9781B" w14:textId="35EB56D1"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511673F" w14:textId="206E63D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07B2A1A6" w14:textId="45F9401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AF014E6" w14:textId="061C9E68"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175EB338" w14:textId="12F5AC6A"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270E21F8" w14:textId="75E40D8F"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6439EA87" w14:textId="48E929D9"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1CE7292B" w14:textId="33F75043"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6B230E37" w14:textId="31CED96E"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3AE54BA4" w14:textId="6778288D"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0993AF91" w14:textId="07B89007"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01C3111E" w14:textId="4E7A181C"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33744B4B" w14:textId="3CFBD386" w:rsidR="00E2067F" w:rsidRPr="00CF1B0B" w:rsidRDefault="00E2067F"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8</w:t>
            </w:r>
          </w:p>
        </w:tc>
      </w:tr>
      <w:tr w:rsidR="00E2067F" w:rsidRPr="00CF1B0B" w14:paraId="4B647DA0" w14:textId="77777777" w:rsidTr="00E2067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tcPr>
          <w:p w14:paraId="2C6A14CC" w14:textId="23EE7DFE" w:rsidR="00E2067F" w:rsidRPr="00CF1B0B" w:rsidRDefault="00E2067F" w:rsidP="00E2067F">
            <w:pPr>
              <w:rPr>
                <w:rFonts w:asciiTheme="minorHAnsi" w:hAnsiTheme="minorHAnsi"/>
                <w:color w:val="000000"/>
                <w:sz w:val="13"/>
                <w:szCs w:val="13"/>
              </w:rPr>
            </w:pPr>
            <w:r w:rsidRPr="00CF1B0B">
              <w:rPr>
                <w:rFonts w:asciiTheme="minorHAnsi" w:hAnsiTheme="minorHAnsi"/>
                <w:color w:val="000000"/>
                <w:sz w:val="13"/>
                <w:szCs w:val="13"/>
              </w:rPr>
              <w:t>Wood 1983</w:t>
            </w:r>
          </w:p>
        </w:tc>
        <w:tc>
          <w:tcPr>
            <w:tcW w:w="709" w:type="dxa"/>
            <w:noWrap/>
            <w:vAlign w:val="center"/>
          </w:tcPr>
          <w:p w14:paraId="7CACAF58" w14:textId="0F64499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07CFCFFD" w14:textId="156841A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4A6ACAB1" w14:textId="5BAAAF8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7DEEC176" w14:textId="3E1CB96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4B80D1EA" w14:textId="6F01FC8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2801D633" w14:textId="3A4101BC"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tcPr>
          <w:p w14:paraId="69833459" w14:textId="6AEC6289"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697C21A8" w14:textId="098D086D"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tcPr>
          <w:p w14:paraId="5A241660" w14:textId="0288EB62"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tcPr>
          <w:p w14:paraId="357B53BE" w14:textId="59BAC167"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tcPr>
          <w:p w14:paraId="574864F5" w14:textId="6C9A6C1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tcPr>
          <w:p w14:paraId="0F55E90B" w14:textId="7B32109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tcPr>
          <w:p w14:paraId="6DD9FCE5" w14:textId="4AB24C8A"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tcPr>
          <w:p w14:paraId="5EC7DC58" w14:textId="352F1716"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3" w:type="dxa"/>
            <w:noWrap/>
            <w:vAlign w:val="center"/>
          </w:tcPr>
          <w:p w14:paraId="345CFF40" w14:textId="6A956F5F"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tcPr>
          <w:p w14:paraId="6EB90793" w14:textId="01DE7B30" w:rsidR="00E2067F" w:rsidRPr="00CF1B0B" w:rsidRDefault="00E2067F" w:rsidP="00E2067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r w:rsidR="00E2067F" w:rsidRPr="00CF1B0B" w14:paraId="1E11E5C5" w14:textId="77777777" w:rsidTr="00E2067F">
        <w:trPr>
          <w:trHeight w:val="220"/>
        </w:trPr>
        <w:tc>
          <w:tcPr>
            <w:cnfStyle w:val="001000000000" w:firstRow="0" w:lastRow="0" w:firstColumn="1" w:lastColumn="0" w:oddVBand="0" w:evenVBand="0" w:oddHBand="0" w:evenHBand="0" w:firstRowFirstColumn="0" w:firstRowLastColumn="0" w:lastRowFirstColumn="0" w:lastRowLastColumn="0"/>
            <w:tcW w:w="1696" w:type="dxa"/>
            <w:noWrap/>
            <w:vAlign w:val="center"/>
            <w:hideMark/>
          </w:tcPr>
          <w:p w14:paraId="07428A07" w14:textId="3C6823E0" w:rsidR="00F13884" w:rsidRPr="00CF1B0B" w:rsidRDefault="00F13884" w:rsidP="00E2067F">
            <w:pPr>
              <w:rPr>
                <w:rFonts w:asciiTheme="minorHAnsi" w:hAnsiTheme="minorHAnsi"/>
                <w:color w:val="000000"/>
                <w:sz w:val="13"/>
                <w:szCs w:val="13"/>
              </w:rPr>
            </w:pPr>
            <w:r w:rsidRPr="00CF1B0B">
              <w:rPr>
                <w:rFonts w:asciiTheme="minorHAnsi" w:hAnsiTheme="minorHAnsi"/>
                <w:color w:val="000000"/>
                <w:sz w:val="13"/>
                <w:szCs w:val="13"/>
              </w:rPr>
              <w:t>Wood 1988</w:t>
            </w:r>
          </w:p>
        </w:tc>
        <w:tc>
          <w:tcPr>
            <w:tcW w:w="709" w:type="dxa"/>
            <w:noWrap/>
            <w:vAlign w:val="center"/>
            <w:hideMark/>
          </w:tcPr>
          <w:p w14:paraId="1EB5F55A" w14:textId="02352EF5"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5924A1F" w14:textId="4D5713AB"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18326B98" w14:textId="209A567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61566203" w14:textId="5BF43825"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709" w:type="dxa"/>
            <w:noWrap/>
            <w:vAlign w:val="center"/>
            <w:hideMark/>
          </w:tcPr>
          <w:p w14:paraId="49FAE4FB" w14:textId="431ADBA0"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392F4D7F" w14:textId="78687073"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709" w:type="dxa"/>
            <w:noWrap/>
            <w:vAlign w:val="center"/>
            <w:hideMark/>
          </w:tcPr>
          <w:p w14:paraId="66BCD295" w14:textId="59AED81F"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0" w:type="dxa"/>
            <w:noWrap/>
            <w:vAlign w:val="center"/>
            <w:hideMark/>
          </w:tcPr>
          <w:p w14:paraId="74E788F9" w14:textId="23A61047"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851" w:type="dxa"/>
            <w:noWrap/>
            <w:vAlign w:val="center"/>
            <w:hideMark/>
          </w:tcPr>
          <w:p w14:paraId="717EB968" w14:textId="34CB46AA"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0</w:t>
            </w:r>
          </w:p>
        </w:tc>
        <w:tc>
          <w:tcPr>
            <w:tcW w:w="992" w:type="dxa"/>
            <w:noWrap/>
            <w:vAlign w:val="center"/>
            <w:hideMark/>
          </w:tcPr>
          <w:p w14:paraId="259BBBDA" w14:textId="7562BD8C"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2" w:type="dxa"/>
            <w:noWrap/>
            <w:vAlign w:val="center"/>
            <w:hideMark/>
          </w:tcPr>
          <w:p w14:paraId="6282516A" w14:textId="680EA33C"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1134" w:type="dxa"/>
            <w:noWrap/>
            <w:vAlign w:val="center"/>
            <w:hideMark/>
          </w:tcPr>
          <w:p w14:paraId="3C7A4AB1" w14:textId="14992CE9"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1" w:type="dxa"/>
            <w:noWrap/>
            <w:vAlign w:val="center"/>
            <w:hideMark/>
          </w:tcPr>
          <w:p w14:paraId="3A903374" w14:textId="535CA0A3"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4912CA19" w14:textId="238B7DAF"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993" w:type="dxa"/>
            <w:noWrap/>
            <w:vAlign w:val="center"/>
            <w:hideMark/>
          </w:tcPr>
          <w:p w14:paraId="70DFFC91" w14:textId="39616EB4"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1</w:t>
            </w:r>
          </w:p>
        </w:tc>
        <w:tc>
          <w:tcPr>
            <w:tcW w:w="850" w:type="dxa"/>
            <w:noWrap/>
            <w:vAlign w:val="center"/>
            <w:hideMark/>
          </w:tcPr>
          <w:p w14:paraId="5BE93E8F" w14:textId="69E0B7D8" w:rsidR="00F13884" w:rsidRPr="00CF1B0B" w:rsidRDefault="00F13884" w:rsidP="00E2067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9</w:t>
            </w:r>
          </w:p>
        </w:tc>
      </w:tr>
    </w:tbl>
    <w:p w14:paraId="77F32271" w14:textId="77777777" w:rsidR="00CF59E3" w:rsidRPr="00CF1B0B" w:rsidRDefault="00CF59E3" w:rsidP="005A4F4E">
      <w:pPr>
        <w:widowControl w:val="0"/>
        <w:jc w:val="both"/>
        <w:outlineLvl w:val="0"/>
        <w:rPr>
          <w:rFonts w:asciiTheme="minorHAnsi" w:hAnsiTheme="minorHAnsi"/>
          <w:b/>
          <w:noProof/>
          <w:sz w:val="18"/>
          <w:szCs w:val="18"/>
        </w:rPr>
      </w:pPr>
    </w:p>
    <w:p w14:paraId="2A540301" w14:textId="0248627E" w:rsidR="0087528F" w:rsidRPr="00CF1B0B" w:rsidRDefault="0087528F" w:rsidP="00CB5F63">
      <w:pPr>
        <w:widowControl w:val="0"/>
        <w:jc w:val="both"/>
        <w:outlineLvl w:val="0"/>
        <w:rPr>
          <w:rFonts w:asciiTheme="minorHAnsi" w:hAnsiTheme="minorHAnsi"/>
          <w:b/>
          <w:noProof/>
          <w:sz w:val="18"/>
          <w:szCs w:val="18"/>
        </w:rPr>
        <w:sectPr w:rsidR="0087528F" w:rsidRPr="00CF1B0B" w:rsidSect="00CF1B0B">
          <w:type w:val="continuous"/>
          <w:pgSz w:w="16840" w:h="11900" w:orient="landscape"/>
          <w:pgMar w:top="680" w:right="680" w:bottom="375" w:left="680" w:header="709" w:footer="709" w:gutter="0"/>
          <w:cols w:space="708"/>
          <w:docGrid w:linePitch="360"/>
        </w:sectPr>
      </w:pPr>
    </w:p>
    <w:p w14:paraId="568D428F" w14:textId="0C789B06" w:rsidR="00613325" w:rsidRPr="00CF1B0B" w:rsidRDefault="0087528F">
      <w:pPr>
        <w:rPr>
          <w:rFonts w:asciiTheme="minorHAnsi" w:hAnsiTheme="minorHAnsi"/>
          <w:b/>
          <w:noProof/>
          <w:sz w:val="20"/>
          <w:szCs w:val="20"/>
        </w:rPr>
      </w:pPr>
      <w:r w:rsidRPr="00CF1B0B">
        <w:rPr>
          <w:rFonts w:asciiTheme="minorHAnsi" w:hAnsiTheme="minorHAnsi"/>
          <w:b/>
          <w:noProof/>
          <w:sz w:val="20"/>
          <w:szCs w:val="20"/>
        </w:rPr>
        <w:lastRenderedPageBreak/>
        <w:t xml:space="preserve">Table </w:t>
      </w:r>
      <w:r w:rsidR="00945610" w:rsidRPr="00CF1B0B">
        <w:rPr>
          <w:rFonts w:asciiTheme="minorHAnsi" w:hAnsiTheme="minorHAnsi"/>
          <w:b/>
          <w:noProof/>
          <w:sz w:val="20"/>
          <w:szCs w:val="20"/>
        </w:rPr>
        <w:t>S</w:t>
      </w:r>
      <w:r w:rsidR="00B915E7" w:rsidRPr="00CF1B0B">
        <w:rPr>
          <w:rFonts w:asciiTheme="minorHAnsi" w:hAnsiTheme="minorHAnsi"/>
          <w:b/>
          <w:noProof/>
          <w:sz w:val="20"/>
          <w:szCs w:val="20"/>
        </w:rPr>
        <w:t>6</w:t>
      </w:r>
      <w:r w:rsidRPr="00CF1B0B">
        <w:rPr>
          <w:rFonts w:asciiTheme="minorHAnsi" w:hAnsiTheme="minorHAnsi"/>
          <w:b/>
          <w:noProof/>
          <w:sz w:val="20"/>
          <w:szCs w:val="20"/>
        </w:rPr>
        <w:t xml:space="preserve"> Assessed </w:t>
      </w:r>
      <w:r w:rsidR="00D94376" w:rsidRPr="00CF1B0B">
        <w:rPr>
          <w:rFonts w:asciiTheme="minorHAnsi" w:hAnsiTheme="minorHAnsi"/>
          <w:b/>
          <w:noProof/>
          <w:sz w:val="20"/>
          <w:szCs w:val="20"/>
        </w:rPr>
        <w:t xml:space="preserve">Within-Study </w:t>
      </w:r>
      <w:r w:rsidRPr="00CF1B0B">
        <w:rPr>
          <w:rFonts w:asciiTheme="minorHAnsi" w:hAnsiTheme="minorHAnsi"/>
          <w:b/>
          <w:noProof/>
          <w:sz w:val="20"/>
          <w:szCs w:val="20"/>
        </w:rPr>
        <w:t>Risk of Bias Factors</w:t>
      </w:r>
    </w:p>
    <w:p w14:paraId="1D032036" w14:textId="1BF78B51" w:rsidR="00D84F60" w:rsidRPr="00CF1B0B" w:rsidRDefault="00D84F60">
      <w:pPr>
        <w:rPr>
          <w:rFonts w:asciiTheme="minorHAnsi" w:hAnsiTheme="minorHAnsi"/>
          <w:b/>
          <w:noProof/>
          <w:sz w:val="18"/>
          <w:szCs w:val="18"/>
        </w:rPr>
      </w:pPr>
    </w:p>
    <w:tbl>
      <w:tblPr>
        <w:tblStyle w:val="PlainTable1"/>
        <w:tblW w:w="9928" w:type="dxa"/>
        <w:jc w:val="center"/>
        <w:tblLook w:val="04A0" w:firstRow="1" w:lastRow="0" w:firstColumn="1" w:lastColumn="0" w:noHBand="0" w:noVBand="1"/>
      </w:tblPr>
      <w:tblGrid>
        <w:gridCol w:w="1838"/>
        <w:gridCol w:w="861"/>
        <w:gridCol w:w="850"/>
        <w:gridCol w:w="992"/>
        <w:gridCol w:w="851"/>
        <w:gridCol w:w="1134"/>
        <w:gridCol w:w="992"/>
        <w:gridCol w:w="1276"/>
        <w:gridCol w:w="1134"/>
      </w:tblGrid>
      <w:tr w:rsidR="004126D0" w:rsidRPr="00CF1B0B" w14:paraId="5D13FC6D" w14:textId="77777777" w:rsidTr="007378C8">
        <w:trPr>
          <w:cnfStyle w:val="100000000000" w:firstRow="1" w:lastRow="0" w:firstColumn="0" w:lastColumn="0" w:oddVBand="0" w:evenVBand="0" w:oddHBand="0" w:evenHBand="0" w:firstRowFirstColumn="0" w:firstRowLastColumn="0" w:lastRowFirstColumn="0" w:lastRowLastColumn="0"/>
          <w:trHeight w:val="780"/>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221EC312" w14:textId="77777777" w:rsidR="004126D0" w:rsidRPr="00CF1B0B" w:rsidRDefault="004126D0" w:rsidP="004126D0">
            <w:pPr>
              <w:rPr>
                <w:rFonts w:asciiTheme="minorHAnsi" w:hAnsiTheme="minorHAnsi"/>
                <w:color w:val="000000"/>
                <w:sz w:val="13"/>
                <w:szCs w:val="13"/>
              </w:rPr>
            </w:pPr>
            <w:r w:rsidRPr="00CF1B0B">
              <w:rPr>
                <w:rFonts w:asciiTheme="minorHAnsi" w:hAnsiTheme="minorHAnsi"/>
                <w:color w:val="000000"/>
                <w:sz w:val="13"/>
                <w:szCs w:val="13"/>
              </w:rPr>
              <w:t>Author Year</w:t>
            </w:r>
          </w:p>
        </w:tc>
        <w:tc>
          <w:tcPr>
            <w:tcW w:w="861" w:type="dxa"/>
            <w:hideMark/>
          </w:tcPr>
          <w:p w14:paraId="112E540F" w14:textId="77777777"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Study non-randomised</w:t>
            </w:r>
            <w:r w:rsidRPr="00CF1B0B">
              <w:rPr>
                <w:rFonts w:asciiTheme="minorHAnsi" w:hAnsiTheme="minorHAnsi"/>
                <w:color w:val="000000"/>
                <w:sz w:val="13"/>
                <w:szCs w:val="13"/>
              </w:rPr>
              <w:br/>
              <w:t>or randomised</w:t>
            </w:r>
          </w:p>
        </w:tc>
        <w:tc>
          <w:tcPr>
            <w:tcW w:w="850" w:type="dxa"/>
            <w:hideMark/>
          </w:tcPr>
          <w:p w14:paraId="395B7C5C" w14:textId="77777777"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Minimum compliance level set</w:t>
            </w:r>
          </w:p>
        </w:tc>
        <w:tc>
          <w:tcPr>
            <w:tcW w:w="992" w:type="dxa"/>
            <w:hideMark/>
          </w:tcPr>
          <w:p w14:paraId="05BE9A66" w14:textId="77777777"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Habitual medication use reported</w:t>
            </w:r>
          </w:p>
        </w:tc>
        <w:tc>
          <w:tcPr>
            <w:tcW w:w="851" w:type="dxa"/>
            <w:hideMark/>
          </w:tcPr>
          <w:p w14:paraId="7C35E310" w14:textId="77777777"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Dropout reason reported</w:t>
            </w:r>
          </w:p>
        </w:tc>
        <w:tc>
          <w:tcPr>
            <w:tcW w:w="1134" w:type="dxa"/>
            <w:hideMark/>
          </w:tcPr>
          <w:p w14:paraId="3A54DCDE" w14:textId="77777777"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Baseline fitness and effort determined</w:t>
            </w:r>
          </w:p>
        </w:tc>
        <w:tc>
          <w:tcPr>
            <w:tcW w:w="992" w:type="dxa"/>
            <w:hideMark/>
          </w:tcPr>
          <w:p w14:paraId="64A9F475" w14:textId="4833C90A"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&gt; 50% sessions supervised</w:t>
            </w:r>
          </w:p>
        </w:tc>
        <w:tc>
          <w:tcPr>
            <w:tcW w:w="1276" w:type="dxa"/>
            <w:hideMark/>
          </w:tcPr>
          <w:p w14:paraId="6714151A" w14:textId="77777777"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Effort monitoring and measurement device</w:t>
            </w:r>
          </w:p>
        </w:tc>
        <w:tc>
          <w:tcPr>
            <w:tcW w:w="1134" w:type="dxa"/>
          </w:tcPr>
          <w:p w14:paraId="087A762B" w14:textId="012A20AA" w:rsidR="004126D0" w:rsidRPr="00CF1B0B" w:rsidRDefault="004126D0" w:rsidP="004126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 xml:space="preserve">Risk of bias </w:t>
            </w:r>
            <w:proofErr w:type="spellStart"/>
            <w:r w:rsidRPr="00CF1B0B">
              <w:rPr>
                <w:rFonts w:asciiTheme="minorHAnsi" w:hAnsiTheme="minorHAnsi"/>
                <w:color w:val="000000"/>
                <w:sz w:val="13"/>
                <w:szCs w:val="13"/>
              </w:rPr>
              <w:t>assesment</w:t>
            </w:r>
            <w:proofErr w:type="spellEnd"/>
            <w:r w:rsidRPr="00CF1B0B">
              <w:rPr>
                <w:rFonts w:asciiTheme="minorHAnsi" w:hAnsiTheme="minorHAnsi"/>
                <w:color w:val="000000"/>
                <w:sz w:val="13"/>
                <w:szCs w:val="13"/>
              </w:rPr>
              <w:br/>
              <w:t>low, medium, or high</w:t>
            </w:r>
          </w:p>
        </w:tc>
      </w:tr>
      <w:tr w:rsidR="007378C8" w:rsidRPr="00CF1B0B" w14:paraId="742D241F"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3C5EB9A" w14:textId="3F03D896" w:rsidR="007378C8" w:rsidRPr="00CF1B0B" w:rsidRDefault="007378C8" w:rsidP="007378C8">
            <w:pPr>
              <w:rPr>
                <w:rFonts w:asciiTheme="minorHAnsi" w:hAnsiTheme="minorHAnsi"/>
                <w:color w:val="000000"/>
                <w:sz w:val="13"/>
                <w:szCs w:val="13"/>
              </w:rPr>
            </w:pPr>
            <w:proofErr w:type="spellStart"/>
            <w:r w:rsidRPr="00CF1B0B">
              <w:rPr>
                <w:rFonts w:asciiTheme="minorHAnsi" w:hAnsiTheme="minorHAnsi"/>
                <w:color w:val="000000"/>
                <w:sz w:val="13"/>
                <w:szCs w:val="13"/>
              </w:rPr>
              <w:t>Aldred</w:t>
            </w:r>
            <w:proofErr w:type="spellEnd"/>
            <w:r w:rsidRPr="00CF1B0B">
              <w:rPr>
                <w:rFonts w:asciiTheme="minorHAnsi" w:hAnsiTheme="minorHAnsi"/>
                <w:color w:val="000000"/>
                <w:sz w:val="13"/>
                <w:szCs w:val="13"/>
              </w:rPr>
              <w:t xml:space="preserve"> 1995</w:t>
            </w:r>
          </w:p>
        </w:tc>
        <w:tc>
          <w:tcPr>
            <w:tcW w:w="861" w:type="dxa"/>
            <w:noWrap/>
          </w:tcPr>
          <w:p w14:paraId="5AEC2752" w14:textId="0ADCCADF"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0AD4D5B" w14:textId="535F7639"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037D6A5D" w14:textId="10473ECE"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7D661E24" w14:textId="18410D00"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19F394C" w14:textId="129C7A44"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465F9F0" w14:textId="180B3E33"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37326A84" w14:textId="025DE68D"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42D2D3C" w14:textId="67624F4A"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103593" w:rsidRPr="00CF1B0B" w14:paraId="37FDF62F"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2CFA47D" w14:textId="1198D4F3" w:rsidR="00103593" w:rsidRPr="00CF1B0B" w:rsidRDefault="00103593" w:rsidP="00103593">
            <w:pPr>
              <w:rPr>
                <w:rFonts w:asciiTheme="minorHAnsi" w:hAnsiTheme="minorHAnsi"/>
                <w:color w:val="000000"/>
                <w:sz w:val="13"/>
                <w:szCs w:val="13"/>
              </w:rPr>
            </w:pPr>
            <w:r w:rsidRPr="00CF1B0B">
              <w:rPr>
                <w:rFonts w:asciiTheme="minorHAnsi" w:hAnsiTheme="minorHAnsi"/>
                <w:sz w:val="13"/>
                <w:szCs w:val="13"/>
              </w:rPr>
              <w:t>Baker 1986</w:t>
            </w:r>
          </w:p>
        </w:tc>
        <w:tc>
          <w:tcPr>
            <w:tcW w:w="861" w:type="dxa"/>
            <w:noWrap/>
          </w:tcPr>
          <w:p w14:paraId="72E60030" w14:textId="1BB648C6"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CA214CB" w14:textId="3B129352"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1049B1E" w14:textId="52AA7DE4"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58BFB2FA" w14:textId="71AC6A25"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4D41FC02" w14:textId="7E70F0DE"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76DB4BC" w14:textId="4DD57659"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46BB9299" w14:textId="112A1E5C"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4F3CCA1" w14:textId="17DB63B9"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103593" w:rsidRPr="00CF1B0B" w14:paraId="1FE007A8"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24DA3DAC" w14:textId="2F2E3BAE" w:rsidR="00103593" w:rsidRPr="00CF1B0B" w:rsidRDefault="00103593" w:rsidP="00103593">
            <w:pPr>
              <w:rPr>
                <w:rFonts w:asciiTheme="minorHAnsi" w:hAnsiTheme="minorHAnsi"/>
                <w:color w:val="000000"/>
                <w:sz w:val="13"/>
                <w:szCs w:val="13"/>
              </w:rPr>
            </w:pPr>
            <w:r w:rsidRPr="00CF1B0B">
              <w:rPr>
                <w:rFonts w:asciiTheme="minorHAnsi" w:hAnsiTheme="minorHAnsi"/>
                <w:sz w:val="13"/>
                <w:szCs w:val="13"/>
              </w:rPr>
              <w:t>Bell 2010</w:t>
            </w:r>
          </w:p>
        </w:tc>
        <w:tc>
          <w:tcPr>
            <w:tcW w:w="861" w:type="dxa"/>
            <w:noWrap/>
          </w:tcPr>
          <w:p w14:paraId="637CA5BB" w14:textId="568D81CE"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FEEE441" w14:textId="0DB98E43"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AB76BFA" w14:textId="22934C53"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79B631E7" w14:textId="07E3D789"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DA5742F" w14:textId="4AD04BE8"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F672649" w14:textId="33FCD268"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233497FC" w14:textId="0520B26E"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3B773BE" w14:textId="5269E6D9"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103593" w:rsidRPr="00CF1B0B" w14:paraId="5EB48AD5"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0928461" w14:textId="4E9EAD51" w:rsidR="00103593" w:rsidRPr="00CF1B0B" w:rsidRDefault="00103593" w:rsidP="00103593">
            <w:pPr>
              <w:rPr>
                <w:rFonts w:asciiTheme="minorHAnsi" w:hAnsiTheme="minorHAnsi"/>
                <w:color w:val="000000"/>
                <w:sz w:val="13"/>
                <w:szCs w:val="13"/>
              </w:rPr>
            </w:pPr>
            <w:proofErr w:type="spellStart"/>
            <w:r w:rsidRPr="00CF1B0B">
              <w:rPr>
                <w:rFonts w:asciiTheme="minorHAnsi" w:hAnsiTheme="minorHAnsi"/>
                <w:color w:val="000000"/>
                <w:sz w:val="13"/>
                <w:szCs w:val="13"/>
              </w:rPr>
              <w:t>Boardley</w:t>
            </w:r>
            <w:proofErr w:type="spellEnd"/>
            <w:r w:rsidRPr="00CF1B0B">
              <w:rPr>
                <w:rFonts w:asciiTheme="minorHAnsi" w:hAnsiTheme="minorHAnsi"/>
                <w:color w:val="000000"/>
                <w:sz w:val="13"/>
                <w:szCs w:val="13"/>
              </w:rPr>
              <w:t xml:space="preserve"> 2007</w:t>
            </w:r>
          </w:p>
        </w:tc>
        <w:tc>
          <w:tcPr>
            <w:tcW w:w="861" w:type="dxa"/>
            <w:noWrap/>
          </w:tcPr>
          <w:p w14:paraId="3FED80F6" w14:textId="57FCDACA"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157943CC" w14:textId="1A625C17"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82AA832" w14:textId="4A7396A0"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4783841E" w14:textId="4F6661C6"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1B7059B4" w14:textId="25C1C71E"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402E09F5" w14:textId="160089BD"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4140E55A" w14:textId="2DB0E836"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71AB965E" w14:textId="76C91D35" w:rsidR="00103593" w:rsidRPr="00CF1B0B" w:rsidRDefault="00103593" w:rsidP="0010359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4126D0" w:rsidRPr="00CF1B0B" w14:paraId="2069918B"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F3F02CA" w14:textId="77777777" w:rsidR="004126D0" w:rsidRPr="00CF1B0B" w:rsidRDefault="004126D0" w:rsidP="004126D0">
            <w:pPr>
              <w:rPr>
                <w:rFonts w:asciiTheme="minorHAnsi" w:hAnsiTheme="minorHAnsi"/>
                <w:color w:val="000000"/>
                <w:sz w:val="13"/>
                <w:szCs w:val="13"/>
              </w:rPr>
            </w:pPr>
            <w:r w:rsidRPr="00CF1B0B">
              <w:rPr>
                <w:rFonts w:asciiTheme="minorHAnsi" w:hAnsiTheme="minorHAnsi"/>
                <w:color w:val="000000"/>
                <w:sz w:val="13"/>
                <w:szCs w:val="13"/>
              </w:rPr>
              <w:t>Choi 2012</w:t>
            </w:r>
          </w:p>
        </w:tc>
        <w:tc>
          <w:tcPr>
            <w:tcW w:w="861" w:type="dxa"/>
            <w:noWrap/>
            <w:hideMark/>
          </w:tcPr>
          <w:p w14:paraId="3F5AF16D"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1EECA79C"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hideMark/>
          </w:tcPr>
          <w:p w14:paraId="77E6CA4F"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hideMark/>
          </w:tcPr>
          <w:p w14:paraId="6BEC3334"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5F75517E"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32C43580"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hideMark/>
          </w:tcPr>
          <w:p w14:paraId="2C454A77"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79467E56"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231812" w:rsidRPr="00CF1B0B" w14:paraId="52B583C8"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08AF9B8" w14:textId="1A62AB25" w:rsidR="00231812" w:rsidRPr="00CF1B0B" w:rsidRDefault="00231812" w:rsidP="00231812">
            <w:pPr>
              <w:rPr>
                <w:rFonts w:asciiTheme="minorHAnsi" w:hAnsiTheme="minorHAnsi"/>
                <w:color w:val="000000"/>
                <w:sz w:val="13"/>
                <w:szCs w:val="13"/>
              </w:rPr>
            </w:pPr>
            <w:r w:rsidRPr="00CF1B0B">
              <w:rPr>
                <w:rFonts w:asciiTheme="minorHAnsi" w:hAnsiTheme="minorHAnsi"/>
                <w:sz w:val="13"/>
                <w:szCs w:val="13"/>
              </w:rPr>
              <w:t>Connolly 2020</w:t>
            </w:r>
          </w:p>
        </w:tc>
        <w:tc>
          <w:tcPr>
            <w:tcW w:w="861" w:type="dxa"/>
            <w:noWrap/>
          </w:tcPr>
          <w:p w14:paraId="5E9ACDFA" w14:textId="2EB43E00"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3DCCA42" w14:textId="53BB4F34"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8482907" w14:textId="53DA697D"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035AF6D8" w14:textId="7D0DB3F4"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3BC7557" w14:textId="11BD85CA"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FEE5F45" w14:textId="2EC24A76"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76C9E402" w14:textId="6EAF4D8E"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A3D0A00" w14:textId="563F45BC"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103593" w:rsidRPr="00CF1B0B" w14:paraId="64D6D989"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4ECBD4F" w14:textId="564C7811" w:rsidR="00103593" w:rsidRPr="00CF1B0B" w:rsidRDefault="00103593" w:rsidP="00103593">
            <w:pPr>
              <w:rPr>
                <w:rFonts w:asciiTheme="minorHAnsi" w:hAnsiTheme="minorHAnsi"/>
                <w:color w:val="000000"/>
                <w:sz w:val="13"/>
                <w:szCs w:val="13"/>
              </w:rPr>
            </w:pPr>
            <w:r w:rsidRPr="00CF1B0B">
              <w:rPr>
                <w:rFonts w:asciiTheme="minorHAnsi" w:hAnsiTheme="minorHAnsi"/>
                <w:sz w:val="13"/>
                <w:szCs w:val="13"/>
              </w:rPr>
              <w:t>Costa 2018</w:t>
            </w:r>
          </w:p>
        </w:tc>
        <w:tc>
          <w:tcPr>
            <w:tcW w:w="861" w:type="dxa"/>
            <w:noWrap/>
          </w:tcPr>
          <w:p w14:paraId="79274C1F" w14:textId="05CF1DA5"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3A04BF3" w14:textId="75B0EEFF"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678EB1DF" w14:textId="1FCDA559"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684A96F2" w14:textId="2F4D12C9"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108DA114" w14:textId="3AD67F7D"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469239B" w14:textId="51E5A96A"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7087B2A5" w14:textId="72A11A87"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0DD4CC5" w14:textId="298390C6"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7378C8" w:rsidRPr="00CF1B0B" w14:paraId="3B25EF01"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D015558" w14:textId="4EA704E8" w:rsidR="007378C8" w:rsidRPr="00CF1B0B" w:rsidRDefault="007378C8" w:rsidP="007378C8">
            <w:pPr>
              <w:rPr>
                <w:rFonts w:asciiTheme="minorHAnsi" w:hAnsiTheme="minorHAnsi"/>
                <w:color w:val="000000"/>
                <w:sz w:val="13"/>
                <w:szCs w:val="13"/>
              </w:rPr>
            </w:pPr>
            <w:r w:rsidRPr="00CF1B0B">
              <w:rPr>
                <w:rFonts w:asciiTheme="minorHAnsi" w:hAnsiTheme="minorHAnsi"/>
                <w:sz w:val="13"/>
                <w:szCs w:val="13"/>
              </w:rPr>
              <w:t>Finucane 2010</w:t>
            </w:r>
          </w:p>
        </w:tc>
        <w:tc>
          <w:tcPr>
            <w:tcW w:w="861" w:type="dxa"/>
            <w:noWrap/>
          </w:tcPr>
          <w:p w14:paraId="0733CE44" w14:textId="68AEBC60"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697CAA24" w14:textId="127DA633"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E98240E" w14:textId="795DAC4B"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5DAC2C63" w14:textId="19A7BB2D"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12FC32F" w14:textId="52C45FA0"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05FA729" w14:textId="52955265"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409C9581" w14:textId="4586BB4B"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22045E3" w14:textId="5CCBF47A"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103593" w:rsidRPr="00CF1B0B" w14:paraId="776DCA0D"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A23E8F2" w14:textId="78742539" w:rsidR="00103593" w:rsidRPr="00CF1B0B" w:rsidRDefault="00103593" w:rsidP="00103593">
            <w:pPr>
              <w:rPr>
                <w:rFonts w:asciiTheme="minorHAnsi" w:hAnsiTheme="minorHAnsi"/>
                <w:color w:val="000000"/>
                <w:sz w:val="13"/>
                <w:szCs w:val="13"/>
              </w:rPr>
            </w:pPr>
            <w:r w:rsidRPr="00CF1B0B">
              <w:rPr>
                <w:rFonts w:asciiTheme="minorHAnsi" w:hAnsiTheme="minorHAnsi"/>
                <w:sz w:val="13"/>
                <w:szCs w:val="13"/>
              </w:rPr>
              <w:t>Furukawa 2003</w:t>
            </w:r>
          </w:p>
        </w:tc>
        <w:tc>
          <w:tcPr>
            <w:tcW w:w="861" w:type="dxa"/>
            <w:noWrap/>
          </w:tcPr>
          <w:p w14:paraId="1EAC40E4" w14:textId="47FB0558"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51422E6A" w14:textId="0408D98A"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72FB6C33" w14:textId="628E2B11"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3272DC9C" w14:textId="03172444"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B861EB7" w14:textId="29D6E633"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3554EB6" w14:textId="3449ED6D"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5AB97C40" w14:textId="1326303D"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18E07ED1" w14:textId="3B154C22" w:rsidR="00103593" w:rsidRPr="00CF1B0B" w:rsidRDefault="00103593" w:rsidP="0010359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7378C8" w:rsidRPr="00CF1B0B" w14:paraId="2BE33215"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94ED587" w14:textId="1AC4FFF5" w:rsidR="007378C8" w:rsidRPr="00CF1B0B" w:rsidRDefault="007378C8" w:rsidP="007378C8">
            <w:pPr>
              <w:rPr>
                <w:rFonts w:asciiTheme="minorHAnsi" w:hAnsiTheme="minorHAnsi"/>
                <w:color w:val="000000"/>
                <w:sz w:val="13"/>
                <w:szCs w:val="13"/>
              </w:rPr>
            </w:pPr>
            <w:proofErr w:type="spellStart"/>
            <w:r w:rsidRPr="00CF1B0B">
              <w:rPr>
                <w:rFonts w:asciiTheme="minorHAnsi" w:hAnsiTheme="minorHAnsi"/>
                <w:sz w:val="13"/>
                <w:szCs w:val="13"/>
              </w:rPr>
              <w:t>Gahreman</w:t>
            </w:r>
            <w:proofErr w:type="spellEnd"/>
            <w:r w:rsidRPr="00CF1B0B">
              <w:rPr>
                <w:rFonts w:asciiTheme="minorHAnsi" w:hAnsiTheme="minorHAnsi"/>
                <w:sz w:val="13"/>
                <w:szCs w:val="13"/>
              </w:rPr>
              <w:t xml:space="preserve"> 2016</w:t>
            </w:r>
          </w:p>
        </w:tc>
        <w:tc>
          <w:tcPr>
            <w:tcW w:w="861" w:type="dxa"/>
            <w:noWrap/>
          </w:tcPr>
          <w:p w14:paraId="20625F8E" w14:textId="33388C69"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8F8974F" w14:textId="1B6F62C7"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73D1B1E6" w14:textId="1B2D1C79"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4EA2BCAA" w14:textId="2CAA1FEE"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42CA631" w14:textId="1597BC5D"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FF076DF" w14:textId="7921F986"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570D3761" w14:textId="276E7D4C"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b/>
                <w:bCs/>
                <w:color w:val="000000"/>
                <w:sz w:val="13"/>
                <w:szCs w:val="13"/>
              </w:rPr>
              <w:t>low</w:t>
            </w:r>
          </w:p>
        </w:tc>
        <w:tc>
          <w:tcPr>
            <w:tcW w:w="1134" w:type="dxa"/>
            <w:noWrap/>
          </w:tcPr>
          <w:p w14:paraId="3112736F" w14:textId="54C98A93"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color w:val="000000"/>
                <w:sz w:val="13"/>
                <w:szCs w:val="13"/>
              </w:rPr>
              <w:t>low</w:t>
            </w:r>
          </w:p>
        </w:tc>
      </w:tr>
      <w:tr w:rsidR="004126D0" w:rsidRPr="00CF1B0B" w14:paraId="12CF6FAA"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605116A" w14:textId="77777777" w:rsidR="004126D0" w:rsidRPr="00CF1B0B" w:rsidRDefault="004126D0" w:rsidP="004126D0">
            <w:pPr>
              <w:rPr>
                <w:rFonts w:asciiTheme="minorHAnsi" w:hAnsiTheme="minorHAnsi"/>
                <w:color w:val="000000"/>
                <w:sz w:val="13"/>
                <w:szCs w:val="13"/>
              </w:rPr>
            </w:pPr>
            <w:r w:rsidRPr="00CF1B0B">
              <w:rPr>
                <w:rFonts w:asciiTheme="minorHAnsi" w:hAnsiTheme="minorHAnsi"/>
                <w:color w:val="000000"/>
                <w:sz w:val="13"/>
                <w:szCs w:val="13"/>
              </w:rPr>
              <w:t>Gordon 2008</w:t>
            </w:r>
          </w:p>
        </w:tc>
        <w:tc>
          <w:tcPr>
            <w:tcW w:w="861" w:type="dxa"/>
            <w:noWrap/>
            <w:hideMark/>
          </w:tcPr>
          <w:p w14:paraId="4B79FBC7"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21BCED31"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67E439DB"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hideMark/>
          </w:tcPr>
          <w:p w14:paraId="398C6438"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59ED9421"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0A58A363"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hideMark/>
          </w:tcPr>
          <w:p w14:paraId="0580C7F0"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3882F3CA"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065965" w:rsidRPr="00CF1B0B" w14:paraId="1BF1817E"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00591B5" w14:textId="21B65636"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Grandjean</w:t>
            </w:r>
            <w:proofErr w:type="spellEnd"/>
            <w:r w:rsidRPr="00CF1B0B">
              <w:rPr>
                <w:rFonts w:asciiTheme="minorHAnsi" w:hAnsiTheme="minorHAnsi"/>
                <w:sz w:val="13"/>
                <w:szCs w:val="13"/>
              </w:rPr>
              <w:t xml:space="preserve"> 1996</w:t>
            </w:r>
          </w:p>
        </w:tc>
        <w:tc>
          <w:tcPr>
            <w:tcW w:w="861" w:type="dxa"/>
            <w:noWrap/>
          </w:tcPr>
          <w:p w14:paraId="70B38E8A" w14:textId="24ACC34F"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3703068" w14:textId="26F8FDAF"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1FDD92C" w14:textId="6EE18CD1"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3281738F" w14:textId="5DE410FB"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B3AF11E" w14:textId="116C4C1F"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0F40E045" w14:textId="02B0FA10"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46E87EC6" w14:textId="5A75DF26"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60544540" w14:textId="28BFA69D"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7378C8" w:rsidRPr="00CF1B0B" w14:paraId="163CFF4A"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FC9D637" w14:textId="764A0433" w:rsidR="007378C8" w:rsidRPr="00CF1B0B" w:rsidRDefault="007378C8" w:rsidP="007378C8">
            <w:pPr>
              <w:rPr>
                <w:rFonts w:asciiTheme="minorHAnsi" w:hAnsiTheme="minorHAnsi"/>
                <w:color w:val="000000"/>
                <w:sz w:val="13"/>
                <w:szCs w:val="13"/>
              </w:rPr>
            </w:pPr>
            <w:r w:rsidRPr="00CF1B0B">
              <w:rPr>
                <w:rFonts w:asciiTheme="minorHAnsi" w:hAnsiTheme="minorHAnsi"/>
                <w:sz w:val="13"/>
                <w:szCs w:val="13"/>
              </w:rPr>
              <w:t>Hagan 1986</w:t>
            </w:r>
          </w:p>
        </w:tc>
        <w:tc>
          <w:tcPr>
            <w:tcW w:w="861" w:type="dxa"/>
            <w:noWrap/>
          </w:tcPr>
          <w:p w14:paraId="4D2BBA8C" w14:textId="69851315"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21A05A0A" w14:textId="3139E9B1"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FAAE88F" w14:textId="15C6F5B5"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7AA86EE4" w14:textId="0CCCE265"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AB322D5" w14:textId="2B15F4AA"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54BFE8D" w14:textId="0457EB8A"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3F713167" w14:textId="3BF3AF13"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74810F83" w14:textId="0E90509C" w:rsidR="007378C8" w:rsidRPr="00CF1B0B" w:rsidRDefault="007378C8" w:rsidP="007378C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065965" w:rsidRPr="00CF1B0B" w14:paraId="0347C209"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641B80A" w14:textId="1E3F9613"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Hespel</w:t>
            </w:r>
            <w:proofErr w:type="spellEnd"/>
            <w:r w:rsidRPr="00CF1B0B">
              <w:rPr>
                <w:rFonts w:asciiTheme="minorHAnsi" w:hAnsiTheme="minorHAnsi"/>
                <w:sz w:val="13"/>
                <w:szCs w:val="13"/>
              </w:rPr>
              <w:t xml:space="preserve"> 1988</w:t>
            </w:r>
          </w:p>
        </w:tc>
        <w:tc>
          <w:tcPr>
            <w:tcW w:w="861" w:type="dxa"/>
            <w:noWrap/>
          </w:tcPr>
          <w:p w14:paraId="223E1227" w14:textId="3895B3D7"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424B36B0" w14:textId="62211AD1"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5A7DD394" w14:textId="2B0EAA5B"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282AC635" w14:textId="6CAA2425"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0C02B93F" w14:textId="56399D65"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5F895F21" w14:textId="7B581291"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34136C80" w14:textId="7CCD2D92"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68363979" w14:textId="665A45A1"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065965" w:rsidRPr="00CF1B0B" w14:paraId="6BBBD9B2"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92E4210" w14:textId="086D2BE0"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Hinkleman</w:t>
            </w:r>
            <w:proofErr w:type="spellEnd"/>
            <w:r w:rsidRPr="00CF1B0B">
              <w:rPr>
                <w:rFonts w:asciiTheme="minorHAnsi" w:hAnsiTheme="minorHAnsi"/>
                <w:sz w:val="13"/>
                <w:szCs w:val="13"/>
              </w:rPr>
              <w:t xml:space="preserve"> 1993</w:t>
            </w:r>
          </w:p>
        </w:tc>
        <w:tc>
          <w:tcPr>
            <w:tcW w:w="861" w:type="dxa"/>
            <w:noWrap/>
          </w:tcPr>
          <w:p w14:paraId="4EA925F2" w14:textId="23B206E0"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4A218F5A" w14:textId="7FBE8594"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048552C1" w14:textId="4B178689"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09C46E8A" w14:textId="609114B4"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4FD14EFE" w14:textId="38D41C8D"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BD03C38" w14:textId="3C581AED"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6EA2F0EE" w14:textId="1B0DB770"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C01CA53" w14:textId="78430625"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2DDA21FE"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AFB9A16" w14:textId="5F38E31A"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Huttunen</w:t>
            </w:r>
            <w:proofErr w:type="spellEnd"/>
            <w:r w:rsidRPr="00CF1B0B">
              <w:rPr>
                <w:rFonts w:asciiTheme="minorHAnsi" w:hAnsiTheme="minorHAnsi"/>
                <w:sz w:val="13"/>
                <w:szCs w:val="13"/>
              </w:rPr>
              <w:t xml:space="preserve"> 1979</w:t>
            </w:r>
          </w:p>
        </w:tc>
        <w:tc>
          <w:tcPr>
            <w:tcW w:w="861" w:type="dxa"/>
            <w:noWrap/>
          </w:tcPr>
          <w:p w14:paraId="615302D9" w14:textId="7CB2E6DD"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48A13C43" w14:textId="764FB061"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6C91B2B9" w14:textId="6A2E826E"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2C8261FD" w14:textId="154EA648"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20F5E747" w14:textId="054DD65A"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4B64365" w14:textId="1624E508"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2F4440CD" w14:textId="20732F70"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6876BA68" w14:textId="7DEF92C2"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065965" w:rsidRPr="00CF1B0B" w14:paraId="303DF25B"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0F1D4D7" w14:textId="0770F5E8"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Kiens</w:t>
            </w:r>
            <w:proofErr w:type="spellEnd"/>
            <w:r w:rsidRPr="00CF1B0B">
              <w:rPr>
                <w:rFonts w:asciiTheme="minorHAnsi" w:hAnsiTheme="minorHAnsi"/>
                <w:sz w:val="13"/>
                <w:szCs w:val="13"/>
              </w:rPr>
              <w:t xml:space="preserve"> 1980</w:t>
            </w:r>
          </w:p>
        </w:tc>
        <w:tc>
          <w:tcPr>
            <w:tcW w:w="861" w:type="dxa"/>
            <w:noWrap/>
          </w:tcPr>
          <w:p w14:paraId="587EE4A4" w14:textId="26ECD778"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17164BB0" w14:textId="6712E15F"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4D62514A" w14:textId="5A5CDDFD"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4FD5601E" w14:textId="37BD2301"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47D54FBE" w14:textId="6DF4AD02"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5D60F4A1" w14:textId="5E9E2926"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6B959EB3" w14:textId="749D87B8"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5F62D8A" w14:textId="5A6C93C8"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high</w:t>
            </w:r>
          </w:p>
        </w:tc>
      </w:tr>
      <w:tr w:rsidR="00065965" w:rsidRPr="00CF1B0B" w14:paraId="5A32C9C7"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4424E519" w14:textId="13966A39"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Knoepfli-Lenzin</w:t>
            </w:r>
            <w:proofErr w:type="spellEnd"/>
            <w:r w:rsidRPr="00CF1B0B">
              <w:rPr>
                <w:rFonts w:asciiTheme="minorHAnsi" w:hAnsiTheme="minorHAnsi"/>
                <w:sz w:val="13"/>
                <w:szCs w:val="13"/>
              </w:rPr>
              <w:t xml:space="preserve"> 2010</w:t>
            </w:r>
          </w:p>
        </w:tc>
        <w:tc>
          <w:tcPr>
            <w:tcW w:w="861" w:type="dxa"/>
            <w:noWrap/>
          </w:tcPr>
          <w:p w14:paraId="5675C221" w14:textId="1F024B33"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EA541DA" w14:textId="360BAC82"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4DC4E8B" w14:textId="78E5CDEA"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32BDF833" w14:textId="23199048"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CE77DDE" w14:textId="26C0E0D1"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7D4701D" w14:textId="507D706A"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4BDDC06E" w14:textId="774E7F13"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152C2922" w14:textId="196E03AD"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065965" w:rsidRPr="00CF1B0B" w14:paraId="5CF7828C"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2DFBB607" w14:textId="0C75D53E"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Korshøj</w:t>
            </w:r>
            <w:proofErr w:type="spellEnd"/>
            <w:r w:rsidRPr="00CF1B0B">
              <w:rPr>
                <w:rFonts w:asciiTheme="minorHAnsi" w:hAnsiTheme="minorHAnsi"/>
                <w:sz w:val="13"/>
                <w:szCs w:val="13"/>
              </w:rPr>
              <w:t>  2016</w:t>
            </w:r>
          </w:p>
        </w:tc>
        <w:tc>
          <w:tcPr>
            <w:tcW w:w="861" w:type="dxa"/>
            <w:noWrap/>
          </w:tcPr>
          <w:p w14:paraId="2C83013D" w14:textId="0074C60C"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8D33AB5" w14:textId="1ADE611A"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1A7FF86A" w14:textId="603FD266"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3A69B900" w14:textId="0B7781FD"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04EAFB36" w14:textId="02C28A80"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5B401A9" w14:textId="7C47FDD4"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25B08F55" w14:textId="70E1AA19"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017768AE" w14:textId="1C476A35"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0397FC77"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5F3C071E" w14:textId="3F436D8E"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Krustrup</w:t>
            </w:r>
            <w:proofErr w:type="spellEnd"/>
            <w:r w:rsidRPr="00CF1B0B">
              <w:rPr>
                <w:rFonts w:asciiTheme="minorHAnsi" w:hAnsiTheme="minorHAnsi"/>
                <w:sz w:val="13"/>
                <w:szCs w:val="13"/>
              </w:rPr>
              <w:t xml:space="preserve"> 2010</w:t>
            </w:r>
          </w:p>
        </w:tc>
        <w:tc>
          <w:tcPr>
            <w:tcW w:w="861" w:type="dxa"/>
            <w:noWrap/>
          </w:tcPr>
          <w:p w14:paraId="1CEA02D6" w14:textId="12B61594"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587B85A9" w14:textId="6E668084"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5C38DE5" w14:textId="6D5D392B"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0A275A71" w14:textId="2C671225"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22C56922" w14:textId="092FE219"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0A5F0D27" w14:textId="0D018598"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7B8855CD" w14:textId="0E6EC7A7"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8508200" w14:textId="4AEE0452" w:rsidR="00065965" w:rsidRPr="00CF1B0B" w:rsidRDefault="00065965" w:rsidP="000659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065965" w:rsidRPr="00CF1B0B" w14:paraId="60A614B4"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2456CA91" w14:textId="6686600D" w:rsidR="00065965" w:rsidRPr="00CF1B0B" w:rsidRDefault="00065965" w:rsidP="00065965">
            <w:pPr>
              <w:rPr>
                <w:rFonts w:asciiTheme="minorHAnsi" w:hAnsiTheme="minorHAnsi"/>
                <w:color w:val="000000"/>
                <w:sz w:val="13"/>
                <w:szCs w:val="13"/>
              </w:rPr>
            </w:pPr>
            <w:proofErr w:type="spellStart"/>
            <w:r w:rsidRPr="00CF1B0B">
              <w:rPr>
                <w:rFonts w:asciiTheme="minorHAnsi" w:hAnsiTheme="minorHAnsi"/>
                <w:sz w:val="13"/>
                <w:szCs w:val="13"/>
              </w:rPr>
              <w:t>Kukkonen-Harjula</w:t>
            </w:r>
            <w:proofErr w:type="spellEnd"/>
            <w:r w:rsidRPr="00CF1B0B">
              <w:rPr>
                <w:rFonts w:asciiTheme="minorHAnsi" w:hAnsiTheme="minorHAnsi"/>
                <w:sz w:val="13"/>
                <w:szCs w:val="13"/>
              </w:rPr>
              <w:t xml:space="preserve"> 1998</w:t>
            </w:r>
          </w:p>
        </w:tc>
        <w:tc>
          <w:tcPr>
            <w:tcW w:w="861" w:type="dxa"/>
            <w:noWrap/>
          </w:tcPr>
          <w:p w14:paraId="30A5E67B" w14:textId="471B1A50"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6787D34C" w14:textId="75CD5689"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0C209E9" w14:textId="617DC00D"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0F0320CA" w14:textId="303D9D59"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060DA381" w14:textId="46CA2504"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54462F3B" w14:textId="53FAE172"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238EBA16" w14:textId="5AA7A7D5"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58594B1" w14:textId="6CDE72EA" w:rsidR="00065965" w:rsidRPr="00CF1B0B" w:rsidRDefault="00065965" w:rsidP="000659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103593" w:rsidRPr="00CF1B0B" w14:paraId="53C6591A"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E752564" w14:textId="77777777" w:rsidR="004126D0" w:rsidRPr="00CF1B0B" w:rsidRDefault="004126D0" w:rsidP="004126D0">
            <w:pPr>
              <w:rPr>
                <w:rFonts w:asciiTheme="minorHAnsi" w:hAnsiTheme="minorHAnsi"/>
                <w:color w:val="000000"/>
                <w:sz w:val="13"/>
                <w:szCs w:val="13"/>
              </w:rPr>
            </w:pPr>
            <w:r w:rsidRPr="00CF1B0B">
              <w:rPr>
                <w:rFonts w:asciiTheme="minorHAnsi" w:hAnsiTheme="minorHAnsi"/>
                <w:color w:val="000000"/>
                <w:sz w:val="13"/>
                <w:szCs w:val="13"/>
              </w:rPr>
              <w:t>Laaksonen 2000</w:t>
            </w:r>
          </w:p>
        </w:tc>
        <w:tc>
          <w:tcPr>
            <w:tcW w:w="861" w:type="dxa"/>
            <w:noWrap/>
            <w:hideMark/>
          </w:tcPr>
          <w:p w14:paraId="4F284BAA"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57EB8688"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hideMark/>
          </w:tcPr>
          <w:p w14:paraId="0194FE14"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hideMark/>
          </w:tcPr>
          <w:p w14:paraId="4BE4039B"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056B2FF3"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7C1B25A9"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hideMark/>
          </w:tcPr>
          <w:p w14:paraId="3880C0ED"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3E7619BE"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231812" w:rsidRPr="00CF1B0B" w14:paraId="094F2D46"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B55146E" w14:textId="41937932" w:rsidR="00231812" w:rsidRPr="00CF1B0B" w:rsidRDefault="00231812" w:rsidP="00231812">
            <w:pPr>
              <w:rPr>
                <w:rFonts w:asciiTheme="minorHAnsi" w:hAnsiTheme="minorHAnsi"/>
                <w:color w:val="000000"/>
                <w:sz w:val="13"/>
                <w:szCs w:val="13"/>
              </w:rPr>
            </w:pPr>
            <w:r w:rsidRPr="00CF1B0B">
              <w:rPr>
                <w:rFonts w:asciiTheme="minorHAnsi" w:hAnsiTheme="minorHAnsi"/>
                <w:sz w:val="13"/>
                <w:szCs w:val="13"/>
              </w:rPr>
              <w:t>Lehmann 1995</w:t>
            </w:r>
          </w:p>
        </w:tc>
        <w:tc>
          <w:tcPr>
            <w:tcW w:w="861" w:type="dxa"/>
            <w:noWrap/>
          </w:tcPr>
          <w:p w14:paraId="09FDC5F0" w14:textId="0F5A4BE4"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679F32F8" w14:textId="161E2B2B"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173496E" w14:textId="1E6AD316"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1ED4EC09" w14:textId="0330AAE5"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96FDE66" w14:textId="7D18B3A2"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03B3D3B0" w14:textId="37B040A5"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24CCB83E" w14:textId="7FACCEFB"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5CC4E9EE" w14:textId="238D799B"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0749971E"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D8899CA" w14:textId="519D4C07" w:rsidR="0062377A" w:rsidRPr="00CF1B0B" w:rsidRDefault="0062377A" w:rsidP="0062377A">
            <w:pPr>
              <w:rPr>
                <w:rFonts w:asciiTheme="minorHAnsi" w:hAnsiTheme="minorHAnsi"/>
                <w:color w:val="000000"/>
                <w:sz w:val="13"/>
                <w:szCs w:val="13"/>
              </w:rPr>
            </w:pPr>
            <w:proofErr w:type="spellStart"/>
            <w:r w:rsidRPr="00CF1B0B">
              <w:rPr>
                <w:rFonts w:asciiTheme="minorHAnsi" w:hAnsiTheme="minorHAnsi"/>
                <w:sz w:val="13"/>
                <w:szCs w:val="13"/>
              </w:rPr>
              <w:t>LeMura</w:t>
            </w:r>
            <w:proofErr w:type="spellEnd"/>
            <w:r w:rsidRPr="00CF1B0B">
              <w:rPr>
                <w:rFonts w:asciiTheme="minorHAnsi" w:hAnsiTheme="minorHAnsi"/>
                <w:sz w:val="13"/>
                <w:szCs w:val="13"/>
              </w:rPr>
              <w:t xml:space="preserve"> 2000</w:t>
            </w:r>
          </w:p>
        </w:tc>
        <w:tc>
          <w:tcPr>
            <w:tcW w:w="861" w:type="dxa"/>
            <w:noWrap/>
          </w:tcPr>
          <w:p w14:paraId="3C80BF89" w14:textId="689C50C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240CCDA" w14:textId="4FD3FAEC"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AFF981D" w14:textId="124E151E"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3A7B9755" w14:textId="588CCA2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32696907" w14:textId="2C344B75"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0EF0085" w14:textId="6D3F82B2"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3BF3B307" w14:textId="3885D389"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0F27DCAD" w14:textId="011105C4"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103593" w:rsidRPr="00CF1B0B" w14:paraId="5D2AB2C3"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2D370B34" w14:textId="77777777" w:rsidR="004126D0" w:rsidRPr="00CF1B0B" w:rsidRDefault="004126D0" w:rsidP="004126D0">
            <w:pPr>
              <w:rPr>
                <w:rFonts w:asciiTheme="minorHAnsi" w:hAnsiTheme="minorHAnsi"/>
                <w:color w:val="000000"/>
                <w:sz w:val="13"/>
                <w:szCs w:val="13"/>
              </w:rPr>
            </w:pPr>
            <w:proofErr w:type="spellStart"/>
            <w:r w:rsidRPr="00CF1B0B">
              <w:rPr>
                <w:rFonts w:asciiTheme="minorHAnsi" w:hAnsiTheme="minorHAnsi"/>
                <w:color w:val="000000"/>
                <w:sz w:val="13"/>
                <w:szCs w:val="13"/>
              </w:rPr>
              <w:t>Ligtenberg</w:t>
            </w:r>
            <w:proofErr w:type="spellEnd"/>
            <w:r w:rsidRPr="00CF1B0B">
              <w:rPr>
                <w:rFonts w:asciiTheme="minorHAnsi" w:hAnsiTheme="minorHAnsi"/>
                <w:color w:val="000000"/>
                <w:sz w:val="13"/>
                <w:szCs w:val="13"/>
              </w:rPr>
              <w:t xml:space="preserve"> 1997</w:t>
            </w:r>
          </w:p>
        </w:tc>
        <w:tc>
          <w:tcPr>
            <w:tcW w:w="861" w:type="dxa"/>
            <w:noWrap/>
            <w:hideMark/>
          </w:tcPr>
          <w:p w14:paraId="33B5914C"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5793EE6B"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612E6898"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hideMark/>
          </w:tcPr>
          <w:p w14:paraId="4C6F745F"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6AD04297"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52979224"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hideMark/>
          </w:tcPr>
          <w:p w14:paraId="1BCE4F83"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54CD25A9"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27CDEA3C"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DE70309" w14:textId="77777777" w:rsidR="0062377A" w:rsidRPr="00CF1B0B" w:rsidRDefault="0062377A" w:rsidP="000121AE">
            <w:pPr>
              <w:rPr>
                <w:rFonts w:asciiTheme="minorHAnsi" w:hAnsiTheme="minorHAnsi"/>
                <w:color w:val="000000"/>
                <w:sz w:val="13"/>
                <w:szCs w:val="13"/>
              </w:rPr>
            </w:pPr>
            <w:proofErr w:type="spellStart"/>
            <w:r w:rsidRPr="00CF1B0B">
              <w:rPr>
                <w:rFonts w:asciiTheme="minorHAnsi" w:hAnsiTheme="minorHAnsi"/>
                <w:color w:val="000000"/>
                <w:sz w:val="13"/>
                <w:szCs w:val="13"/>
              </w:rPr>
              <w:t>Mohanka</w:t>
            </w:r>
            <w:proofErr w:type="spellEnd"/>
            <w:r w:rsidRPr="00CF1B0B">
              <w:rPr>
                <w:rFonts w:asciiTheme="minorHAnsi" w:hAnsiTheme="minorHAnsi"/>
                <w:color w:val="000000"/>
                <w:sz w:val="13"/>
                <w:szCs w:val="13"/>
              </w:rPr>
              <w:t xml:space="preserve"> 2006</w:t>
            </w:r>
          </w:p>
        </w:tc>
        <w:tc>
          <w:tcPr>
            <w:tcW w:w="861" w:type="dxa"/>
            <w:noWrap/>
          </w:tcPr>
          <w:p w14:paraId="226C6E4D"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4D04788"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554F1CA"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16CCB3DE"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461D0B30"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3430B79"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1E1C1566"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66DA7DF" w14:textId="77777777" w:rsidR="0062377A" w:rsidRPr="00CF1B0B" w:rsidRDefault="0062377A" w:rsidP="000121A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53E66921"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A18D208" w14:textId="77777777" w:rsidR="004126D0" w:rsidRPr="00CF1B0B" w:rsidRDefault="004126D0" w:rsidP="004126D0">
            <w:pPr>
              <w:rPr>
                <w:rFonts w:asciiTheme="minorHAnsi" w:hAnsiTheme="minorHAnsi"/>
                <w:color w:val="000000"/>
                <w:sz w:val="13"/>
                <w:szCs w:val="13"/>
              </w:rPr>
            </w:pPr>
            <w:proofErr w:type="spellStart"/>
            <w:r w:rsidRPr="00CF1B0B">
              <w:rPr>
                <w:rFonts w:asciiTheme="minorHAnsi" w:hAnsiTheme="minorHAnsi"/>
                <w:color w:val="000000"/>
                <w:sz w:val="13"/>
                <w:szCs w:val="13"/>
              </w:rPr>
              <w:t>Motoyama</w:t>
            </w:r>
            <w:proofErr w:type="spellEnd"/>
            <w:r w:rsidRPr="00CF1B0B">
              <w:rPr>
                <w:rFonts w:asciiTheme="minorHAnsi" w:hAnsiTheme="minorHAnsi"/>
                <w:color w:val="000000"/>
                <w:sz w:val="13"/>
                <w:szCs w:val="13"/>
              </w:rPr>
              <w:t xml:space="preserve"> 1995 </w:t>
            </w:r>
          </w:p>
        </w:tc>
        <w:tc>
          <w:tcPr>
            <w:tcW w:w="861" w:type="dxa"/>
            <w:noWrap/>
            <w:hideMark/>
          </w:tcPr>
          <w:p w14:paraId="353E6C07"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36C30A55"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hideMark/>
          </w:tcPr>
          <w:p w14:paraId="737024C9"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hideMark/>
          </w:tcPr>
          <w:p w14:paraId="30401EEB"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26EEE66E"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360AC142"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hideMark/>
          </w:tcPr>
          <w:p w14:paraId="55A4DCC3"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30B6123D"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14A4D324"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6ECE9CA2" w14:textId="032BD316" w:rsidR="0062377A" w:rsidRPr="00CF1B0B" w:rsidRDefault="0062377A" w:rsidP="0062377A">
            <w:pPr>
              <w:rPr>
                <w:rFonts w:asciiTheme="minorHAnsi" w:hAnsiTheme="minorHAnsi"/>
                <w:color w:val="000000"/>
                <w:sz w:val="13"/>
                <w:szCs w:val="13"/>
              </w:rPr>
            </w:pPr>
            <w:proofErr w:type="spellStart"/>
            <w:r w:rsidRPr="00CF1B0B">
              <w:rPr>
                <w:rFonts w:asciiTheme="minorHAnsi" w:hAnsiTheme="minorHAnsi"/>
                <w:sz w:val="13"/>
                <w:szCs w:val="13"/>
              </w:rPr>
              <w:t>Niederseer</w:t>
            </w:r>
            <w:proofErr w:type="spellEnd"/>
            <w:r w:rsidRPr="00CF1B0B">
              <w:rPr>
                <w:rFonts w:asciiTheme="minorHAnsi" w:hAnsiTheme="minorHAnsi"/>
                <w:sz w:val="13"/>
                <w:szCs w:val="13"/>
              </w:rPr>
              <w:t xml:space="preserve"> 2011</w:t>
            </w:r>
          </w:p>
        </w:tc>
        <w:tc>
          <w:tcPr>
            <w:tcW w:w="861" w:type="dxa"/>
            <w:noWrap/>
          </w:tcPr>
          <w:p w14:paraId="075BED10" w14:textId="2D6FBA22"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6CA23C2D" w14:textId="3244669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26EB817C" w14:textId="0520B08F"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33D344B2" w14:textId="52222189"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4AFF218D" w14:textId="026D587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8B7039A" w14:textId="37E7A2F3"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6011FB91" w14:textId="4C631653"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2CECD49A" w14:textId="105C5B07"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79BE4F3B"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64C2A07" w14:textId="434DAA11"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Nieman 1993</w:t>
            </w:r>
          </w:p>
        </w:tc>
        <w:tc>
          <w:tcPr>
            <w:tcW w:w="861" w:type="dxa"/>
            <w:noWrap/>
          </w:tcPr>
          <w:p w14:paraId="22F5301A" w14:textId="421CCC1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3431BF4" w14:textId="65CEA988"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094368F" w14:textId="444AA710"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40FDDA66" w14:textId="7EF7F6C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5B05BB6" w14:textId="09C3856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9BB3B18" w14:textId="2CE1174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5ED6E9B9" w14:textId="524709B6"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5D14E86" w14:textId="0A4C5BD2"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38F4C6D7"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6E72DB03" w14:textId="15821510"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Nieman 2002</w:t>
            </w:r>
          </w:p>
        </w:tc>
        <w:tc>
          <w:tcPr>
            <w:tcW w:w="861" w:type="dxa"/>
            <w:noWrap/>
          </w:tcPr>
          <w:p w14:paraId="4748F46E" w14:textId="2E6B2C74"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54D600FE" w14:textId="60953B93"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0F0F2BB" w14:textId="581B63A6"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269CBD56" w14:textId="2DCAAAB4"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6185811" w14:textId="5303753C"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EF77D7C" w14:textId="46B56154"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0795DAD0" w14:textId="3763A7E3"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1AF80C18" w14:textId="052C772D"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231812" w:rsidRPr="00CF1B0B" w14:paraId="04E032F8"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B4A186E" w14:textId="3A6ECAD9" w:rsidR="00231812" w:rsidRPr="00CF1B0B" w:rsidRDefault="00231812" w:rsidP="00231812">
            <w:pPr>
              <w:rPr>
                <w:rFonts w:asciiTheme="minorHAnsi" w:hAnsiTheme="minorHAnsi"/>
                <w:color w:val="000000"/>
                <w:sz w:val="13"/>
                <w:szCs w:val="13"/>
              </w:rPr>
            </w:pPr>
            <w:r w:rsidRPr="00CF1B0B">
              <w:rPr>
                <w:rFonts w:asciiTheme="minorHAnsi" w:hAnsiTheme="minorHAnsi"/>
                <w:sz w:val="13"/>
                <w:szCs w:val="13"/>
              </w:rPr>
              <w:t>Paolillo 2017</w:t>
            </w:r>
          </w:p>
        </w:tc>
        <w:tc>
          <w:tcPr>
            <w:tcW w:w="861" w:type="dxa"/>
            <w:noWrap/>
          </w:tcPr>
          <w:p w14:paraId="2497FD9E" w14:textId="10DC167E"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5E95F13" w14:textId="66579425"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14F16373" w14:textId="48DB4E5F"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0B80FCE3" w14:textId="205A60D0"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E72363A" w14:textId="4640DE49"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E973DE4" w14:textId="419C5E60"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7B2E202D" w14:textId="26DD6A22"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3956213" w14:textId="173D6B5A"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25CDDA0F"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B4B84A6" w14:textId="4768BDF9"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Ready 1995</w:t>
            </w:r>
          </w:p>
        </w:tc>
        <w:tc>
          <w:tcPr>
            <w:tcW w:w="861" w:type="dxa"/>
            <w:noWrap/>
          </w:tcPr>
          <w:p w14:paraId="1B2CDFAD" w14:textId="2EA1810D"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238D9DA2" w14:textId="04E08D1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0AE502A8" w14:textId="35917C21"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0EA3A05B" w14:textId="2953D07C"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64B74D0" w14:textId="0F71FE5D"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07CD1A6B" w14:textId="2337FD0B"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627B3FF4" w14:textId="35F35EDF"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D515F9D" w14:textId="548B5C9D"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1C21D2E2"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2BE69D9" w14:textId="184CDCD1"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Ring-</w:t>
            </w:r>
            <w:proofErr w:type="spellStart"/>
            <w:r w:rsidRPr="00CF1B0B">
              <w:rPr>
                <w:rFonts w:asciiTheme="minorHAnsi" w:hAnsiTheme="minorHAnsi"/>
                <w:sz w:val="13"/>
                <w:szCs w:val="13"/>
              </w:rPr>
              <w:t>Dimitriou</w:t>
            </w:r>
            <w:proofErr w:type="spellEnd"/>
            <w:r w:rsidRPr="00CF1B0B">
              <w:rPr>
                <w:rFonts w:asciiTheme="minorHAnsi" w:hAnsiTheme="minorHAnsi"/>
                <w:sz w:val="13"/>
                <w:szCs w:val="13"/>
              </w:rPr>
              <w:t xml:space="preserve"> 2007</w:t>
            </w:r>
          </w:p>
        </w:tc>
        <w:tc>
          <w:tcPr>
            <w:tcW w:w="861" w:type="dxa"/>
            <w:noWrap/>
          </w:tcPr>
          <w:p w14:paraId="5DEF537E" w14:textId="016CD771"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4162E251" w14:textId="4791CCD0"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09910A3B" w14:textId="3F6B1B5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1C4233E1" w14:textId="0B047408"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32CD0C4A" w14:textId="44E41CD0"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F5D4CA5" w14:textId="7E32437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39524702" w14:textId="6952CEEC"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247AF550" w14:textId="28D9117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231812" w:rsidRPr="00CF1B0B" w14:paraId="7C8A8540"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4733C11" w14:textId="57BFEBDB" w:rsidR="00231812" w:rsidRPr="00CF1B0B" w:rsidRDefault="00231812" w:rsidP="00231812">
            <w:pPr>
              <w:rPr>
                <w:rFonts w:asciiTheme="minorHAnsi" w:hAnsiTheme="minorHAnsi"/>
                <w:color w:val="000000"/>
                <w:sz w:val="13"/>
                <w:szCs w:val="13"/>
              </w:rPr>
            </w:pPr>
            <w:proofErr w:type="spellStart"/>
            <w:r w:rsidRPr="00CF1B0B">
              <w:rPr>
                <w:rFonts w:asciiTheme="minorHAnsi" w:hAnsiTheme="minorHAnsi"/>
                <w:sz w:val="13"/>
                <w:szCs w:val="13"/>
              </w:rPr>
              <w:t>Rosenkilde</w:t>
            </w:r>
            <w:proofErr w:type="spellEnd"/>
            <w:r w:rsidRPr="00CF1B0B">
              <w:rPr>
                <w:rFonts w:asciiTheme="minorHAnsi" w:hAnsiTheme="minorHAnsi"/>
                <w:sz w:val="13"/>
                <w:szCs w:val="13"/>
              </w:rPr>
              <w:t xml:space="preserve"> 2018</w:t>
            </w:r>
          </w:p>
        </w:tc>
        <w:tc>
          <w:tcPr>
            <w:tcW w:w="861" w:type="dxa"/>
            <w:noWrap/>
          </w:tcPr>
          <w:p w14:paraId="53D404AF" w14:textId="2FD2C7AE"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07C4835F" w14:textId="44432026"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18F0862A" w14:textId="5E3525A6"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5E57CB01" w14:textId="37F234F6"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913C5B8" w14:textId="61E68B2B"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6951450" w14:textId="6475ED99"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10390D31" w14:textId="1B2905E3"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7BBD941" w14:textId="0FD3A03F"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3758CDCE"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6B47632" w14:textId="78C817A8"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Rossi 2016</w:t>
            </w:r>
          </w:p>
        </w:tc>
        <w:tc>
          <w:tcPr>
            <w:tcW w:w="861" w:type="dxa"/>
            <w:noWrap/>
          </w:tcPr>
          <w:p w14:paraId="44273E9F" w14:textId="025FBDBA"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09A272A" w14:textId="2DFE41E4"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4DD4216" w14:textId="0E329FF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573D18F0" w14:textId="472EE8C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DF28BF2" w14:textId="6DA4AFF2"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3CEFBE2C" w14:textId="61FEC3B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545F701B" w14:textId="05A6ED12"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6C5C98A4" w14:textId="6FE177BF"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231812" w:rsidRPr="00CF1B0B" w14:paraId="088E5AED"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120147EC" w14:textId="2F4085D6" w:rsidR="00231812" w:rsidRPr="00CF1B0B" w:rsidRDefault="00231812" w:rsidP="00231812">
            <w:pPr>
              <w:rPr>
                <w:rFonts w:asciiTheme="minorHAnsi" w:hAnsiTheme="minorHAnsi"/>
                <w:color w:val="000000"/>
                <w:sz w:val="13"/>
                <w:szCs w:val="13"/>
              </w:rPr>
            </w:pPr>
            <w:proofErr w:type="spellStart"/>
            <w:r w:rsidRPr="00CF1B0B">
              <w:rPr>
                <w:rFonts w:asciiTheme="minorHAnsi" w:hAnsiTheme="minorHAnsi"/>
                <w:sz w:val="13"/>
                <w:szCs w:val="13"/>
              </w:rPr>
              <w:t>Ruangthai</w:t>
            </w:r>
            <w:proofErr w:type="spellEnd"/>
            <w:r w:rsidRPr="00CF1B0B">
              <w:rPr>
                <w:rFonts w:asciiTheme="minorHAnsi" w:hAnsiTheme="minorHAnsi"/>
                <w:sz w:val="13"/>
                <w:szCs w:val="13"/>
              </w:rPr>
              <w:t xml:space="preserve"> 2019</w:t>
            </w:r>
          </w:p>
        </w:tc>
        <w:tc>
          <w:tcPr>
            <w:tcW w:w="861" w:type="dxa"/>
            <w:noWrap/>
          </w:tcPr>
          <w:p w14:paraId="5630F22A" w14:textId="40E77725"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2EC70F66" w14:textId="0AD2A827"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5A6833D" w14:textId="4E898E40"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00058412" w14:textId="0E22FBEE"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EA84FE6" w14:textId="6F27824B"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A0E0E96" w14:textId="59BE7739"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185264A4" w14:textId="7AF0A8D5"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2BEB9A62" w14:textId="7D89FF7E" w:rsidR="00231812" w:rsidRPr="00CF1B0B" w:rsidRDefault="00231812" w:rsidP="002318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231812" w:rsidRPr="00CF1B0B" w14:paraId="6DC55AEA"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3B4B4A85" w14:textId="595B3BAE" w:rsidR="00231812" w:rsidRPr="00CF1B0B" w:rsidRDefault="00231812" w:rsidP="00231812">
            <w:pPr>
              <w:rPr>
                <w:rFonts w:asciiTheme="minorHAnsi" w:hAnsiTheme="minorHAnsi"/>
                <w:color w:val="000000"/>
                <w:sz w:val="13"/>
                <w:szCs w:val="13"/>
              </w:rPr>
            </w:pPr>
            <w:r w:rsidRPr="00CF1B0B">
              <w:rPr>
                <w:rFonts w:asciiTheme="minorHAnsi" w:hAnsiTheme="minorHAnsi"/>
                <w:sz w:val="13"/>
                <w:szCs w:val="13"/>
              </w:rPr>
              <w:t>Shearman 2010</w:t>
            </w:r>
          </w:p>
        </w:tc>
        <w:tc>
          <w:tcPr>
            <w:tcW w:w="861" w:type="dxa"/>
            <w:noWrap/>
          </w:tcPr>
          <w:p w14:paraId="5276A1FD" w14:textId="51864B06"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2C31404D" w14:textId="27F9120D"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787C9832" w14:textId="193653A4"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5EE7A847" w14:textId="54338907"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82F9E35" w14:textId="581CB233"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55D53F1B" w14:textId="5FED3481"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70E2BF5B" w14:textId="2A041ADF"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45D3EA03" w14:textId="7A87A6F6" w:rsidR="00231812" w:rsidRPr="00CF1B0B" w:rsidRDefault="00231812" w:rsidP="002318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7E2FCDEB"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1244D297" w14:textId="77777777" w:rsidR="004126D0" w:rsidRPr="00CF1B0B" w:rsidRDefault="004126D0" w:rsidP="004126D0">
            <w:pPr>
              <w:rPr>
                <w:rFonts w:asciiTheme="minorHAnsi" w:hAnsiTheme="minorHAnsi"/>
                <w:color w:val="000000"/>
                <w:sz w:val="13"/>
                <w:szCs w:val="13"/>
              </w:rPr>
            </w:pPr>
            <w:proofErr w:type="spellStart"/>
            <w:r w:rsidRPr="00CF1B0B">
              <w:rPr>
                <w:rFonts w:asciiTheme="minorHAnsi" w:hAnsiTheme="minorHAnsi"/>
                <w:color w:val="000000"/>
                <w:sz w:val="13"/>
                <w:szCs w:val="13"/>
              </w:rPr>
              <w:t>Sigal</w:t>
            </w:r>
            <w:proofErr w:type="spellEnd"/>
            <w:r w:rsidRPr="00CF1B0B">
              <w:rPr>
                <w:rFonts w:asciiTheme="minorHAnsi" w:hAnsiTheme="minorHAnsi"/>
                <w:color w:val="000000"/>
                <w:sz w:val="13"/>
                <w:szCs w:val="13"/>
              </w:rPr>
              <w:t xml:space="preserve"> 2007</w:t>
            </w:r>
          </w:p>
        </w:tc>
        <w:tc>
          <w:tcPr>
            <w:tcW w:w="861" w:type="dxa"/>
            <w:noWrap/>
            <w:hideMark/>
          </w:tcPr>
          <w:p w14:paraId="754F9B68"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0A09D999"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36ED7CF4"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hideMark/>
          </w:tcPr>
          <w:p w14:paraId="4FDF6339"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47EE5F98"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1ED6148D"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hideMark/>
          </w:tcPr>
          <w:p w14:paraId="15DF1FE5"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2BD75049"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0006F804"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0AFBA291" w14:textId="0D1649B0" w:rsidR="004126D0" w:rsidRPr="00CF1B0B" w:rsidRDefault="004126D0" w:rsidP="004126D0">
            <w:pPr>
              <w:rPr>
                <w:rFonts w:asciiTheme="minorHAnsi" w:hAnsiTheme="minorHAnsi"/>
                <w:color w:val="000000"/>
                <w:sz w:val="13"/>
                <w:szCs w:val="13"/>
              </w:rPr>
            </w:pPr>
            <w:proofErr w:type="spellStart"/>
            <w:r w:rsidRPr="00CF1B0B">
              <w:rPr>
                <w:rFonts w:asciiTheme="minorHAnsi" w:hAnsiTheme="minorHAnsi"/>
                <w:color w:val="000000"/>
                <w:sz w:val="13"/>
                <w:szCs w:val="13"/>
              </w:rPr>
              <w:t>Slentz</w:t>
            </w:r>
            <w:proofErr w:type="spellEnd"/>
            <w:r w:rsidRPr="00CF1B0B">
              <w:rPr>
                <w:rFonts w:asciiTheme="minorHAnsi" w:hAnsiTheme="minorHAnsi"/>
                <w:color w:val="000000"/>
                <w:sz w:val="13"/>
                <w:szCs w:val="13"/>
              </w:rPr>
              <w:t xml:space="preserve"> 2007</w:t>
            </w:r>
          </w:p>
        </w:tc>
        <w:tc>
          <w:tcPr>
            <w:tcW w:w="861" w:type="dxa"/>
            <w:noWrap/>
            <w:hideMark/>
          </w:tcPr>
          <w:p w14:paraId="72984141"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560C5DBD"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3374F0B4"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hideMark/>
          </w:tcPr>
          <w:p w14:paraId="28430973"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2ECE555F"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3CADFA20"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hideMark/>
          </w:tcPr>
          <w:p w14:paraId="79616494"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285C827F" w14:textId="77777777" w:rsidR="004126D0" w:rsidRPr="00CF1B0B" w:rsidRDefault="004126D0" w:rsidP="004126D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2EA7AA3D"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76536F6E" w14:textId="7F55C1AD" w:rsidR="004126D0" w:rsidRPr="00CF1B0B" w:rsidRDefault="004126D0" w:rsidP="004126D0">
            <w:pPr>
              <w:rPr>
                <w:rFonts w:asciiTheme="minorHAnsi" w:hAnsiTheme="minorHAnsi"/>
                <w:color w:val="000000"/>
                <w:sz w:val="13"/>
                <w:szCs w:val="13"/>
              </w:rPr>
            </w:pPr>
            <w:r w:rsidRPr="00CF1B0B">
              <w:rPr>
                <w:rFonts w:asciiTheme="minorHAnsi" w:hAnsiTheme="minorHAnsi"/>
                <w:color w:val="000000"/>
                <w:sz w:val="13"/>
                <w:szCs w:val="13"/>
              </w:rPr>
              <w:t>Stefanick 1998</w:t>
            </w:r>
          </w:p>
        </w:tc>
        <w:tc>
          <w:tcPr>
            <w:tcW w:w="861" w:type="dxa"/>
            <w:noWrap/>
            <w:hideMark/>
          </w:tcPr>
          <w:p w14:paraId="79E6C678"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2558DF02"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hideMark/>
          </w:tcPr>
          <w:p w14:paraId="5D701B7A"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hideMark/>
          </w:tcPr>
          <w:p w14:paraId="30DB09AA"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5E0E7946"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6C4F6D4F"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hideMark/>
          </w:tcPr>
          <w:p w14:paraId="3E216BB5"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232DC9E9"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1394E9D0"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13AC1A5" w14:textId="07627A5C" w:rsidR="0062377A" w:rsidRPr="00CF1B0B" w:rsidRDefault="0062377A" w:rsidP="0062377A">
            <w:pPr>
              <w:rPr>
                <w:rFonts w:asciiTheme="minorHAnsi" w:hAnsiTheme="minorHAnsi"/>
                <w:color w:val="000000"/>
                <w:sz w:val="13"/>
                <w:szCs w:val="13"/>
              </w:rPr>
            </w:pPr>
            <w:proofErr w:type="spellStart"/>
            <w:r w:rsidRPr="00CF1B0B">
              <w:rPr>
                <w:rFonts w:asciiTheme="minorHAnsi" w:hAnsiTheme="minorHAnsi"/>
                <w:color w:val="000000"/>
                <w:sz w:val="13"/>
                <w:szCs w:val="13"/>
              </w:rPr>
              <w:t>Stensel</w:t>
            </w:r>
            <w:proofErr w:type="spellEnd"/>
            <w:r w:rsidRPr="00CF1B0B">
              <w:rPr>
                <w:rFonts w:asciiTheme="minorHAnsi" w:hAnsiTheme="minorHAnsi"/>
                <w:color w:val="000000"/>
                <w:sz w:val="13"/>
                <w:szCs w:val="13"/>
              </w:rPr>
              <w:t xml:space="preserve"> 1995</w:t>
            </w:r>
          </w:p>
        </w:tc>
        <w:tc>
          <w:tcPr>
            <w:tcW w:w="861" w:type="dxa"/>
            <w:noWrap/>
          </w:tcPr>
          <w:p w14:paraId="7623CED3" w14:textId="62858B27"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56C26678" w14:textId="38383AE6"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7AE1E022" w14:textId="60385A5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1" w:type="dxa"/>
            <w:noWrap/>
          </w:tcPr>
          <w:p w14:paraId="466070B0" w14:textId="6CEE1B02"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CCFDEFC" w14:textId="058F1B6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DAA5B96" w14:textId="5E1B2C0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1B887504" w14:textId="53754B81"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CFDE707" w14:textId="55DE85D4"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73008A08"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52DA841D" w14:textId="67FCC24F" w:rsidR="0062377A" w:rsidRPr="00CF1B0B" w:rsidRDefault="0062377A" w:rsidP="0062377A">
            <w:pPr>
              <w:rPr>
                <w:rFonts w:asciiTheme="minorHAnsi" w:hAnsiTheme="minorHAnsi"/>
                <w:color w:val="000000"/>
                <w:sz w:val="13"/>
                <w:szCs w:val="13"/>
              </w:rPr>
            </w:pPr>
            <w:proofErr w:type="spellStart"/>
            <w:r w:rsidRPr="00CF1B0B">
              <w:rPr>
                <w:rFonts w:asciiTheme="minorHAnsi" w:hAnsiTheme="minorHAnsi"/>
                <w:color w:val="000000"/>
                <w:sz w:val="13"/>
                <w:szCs w:val="13"/>
              </w:rPr>
              <w:t>Sunami</w:t>
            </w:r>
            <w:proofErr w:type="spellEnd"/>
            <w:r w:rsidRPr="00CF1B0B">
              <w:rPr>
                <w:rFonts w:asciiTheme="minorHAnsi" w:hAnsiTheme="minorHAnsi"/>
                <w:color w:val="000000"/>
                <w:sz w:val="13"/>
                <w:szCs w:val="13"/>
              </w:rPr>
              <w:t xml:space="preserve"> 1999</w:t>
            </w:r>
          </w:p>
        </w:tc>
        <w:tc>
          <w:tcPr>
            <w:tcW w:w="861" w:type="dxa"/>
            <w:noWrap/>
          </w:tcPr>
          <w:p w14:paraId="240B252D" w14:textId="54C0FA6B"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5A9E049D" w14:textId="0A53C400"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B23EFFF" w14:textId="4A92E16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2CBAF83B" w14:textId="7FDE2F77"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1BD1CD2C" w14:textId="09CFDC86"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5AB8CD60" w14:textId="064BB090"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7EABC525" w14:textId="20C13A6A"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1EB72483" w14:textId="2FEAAD8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58B6D5B1"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5345ABF5" w14:textId="66B734F4" w:rsidR="0062377A" w:rsidRPr="00CF1B0B" w:rsidRDefault="0062377A" w:rsidP="0062377A">
            <w:pPr>
              <w:rPr>
                <w:rFonts w:asciiTheme="minorHAnsi" w:hAnsiTheme="minorHAnsi"/>
                <w:color w:val="000000"/>
                <w:sz w:val="13"/>
                <w:szCs w:val="13"/>
              </w:rPr>
            </w:pPr>
            <w:r w:rsidRPr="00CF1B0B">
              <w:rPr>
                <w:rFonts w:asciiTheme="minorHAnsi" w:hAnsiTheme="minorHAnsi"/>
                <w:color w:val="000000"/>
                <w:sz w:val="13"/>
                <w:szCs w:val="13"/>
              </w:rPr>
              <w:t>Suter 1990</w:t>
            </w:r>
          </w:p>
        </w:tc>
        <w:tc>
          <w:tcPr>
            <w:tcW w:w="861" w:type="dxa"/>
            <w:noWrap/>
          </w:tcPr>
          <w:p w14:paraId="32E2AEF2" w14:textId="590FF6A6"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D5E44B1" w14:textId="547619A4"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47E1EC7" w14:textId="51C29287"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556FA862" w14:textId="307C18BD"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379BAD9D" w14:textId="23CDE061"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A603D18" w14:textId="2C25BB49"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0914B27D" w14:textId="3E8EB56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A10270B" w14:textId="03D176F4"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4FBEE8BC"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6BC49F1" w14:textId="1D774FD5" w:rsidR="0062377A" w:rsidRPr="00CF1B0B" w:rsidRDefault="0062377A" w:rsidP="0062377A">
            <w:pPr>
              <w:rPr>
                <w:rFonts w:asciiTheme="minorHAnsi" w:hAnsiTheme="minorHAnsi"/>
                <w:color w:val="000000"/>
                <w:sz w:val="13"/>
                <w:szCs w:val="13"/>
              </w:rPr>
            </w:pPr>
            <w:r w:rsidRPr="00CF1B0B">
              <w:rPr>
                <w:rFonts w:asciiTheme="minorHAnsi" w:hAnsiTheme="minorHAnsi"/>
                <w:color w:val="000000"/>
                <w:sz w:val="13"/>
                <w:szCs w:val="13"/>
              </w:rPr>
              <w:t>Suter 1992</w:t>
            </w:r>
          </w:p>
        </w:tc>
        <w:tc>
          <w:tcPr>
            <w:tcW w:w="861" w:type="dxa"/>
            <w:noWrap/>
          </w:tcPr>
          <w:p w14:paraId="306D9844" w14:textId="15CD15E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777729F6" w14:textId="77CE1FA6"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191CA97" w14:textId="39A11040"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4115BF06" w14:textId="72F94548"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7A4E1D8C" w14:textId="5FE3D9C9"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1D071EE" w14:textId="4326CCF6"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54AF8ADB" w14:textId="4291C425"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6D6ED3C4" w14:textId="6D1EA3EB"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23076D2F"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20B02DFE" w14:textId="6810CFE3" w:rsidR="0062377A" w:rsidRPr="00CF1B0B" w:rsidRDefault="0062377A" w:rsidP="0062377A">
            <w:pPr>
              <w:rPr>
                <w:rFonts w:asciiTheme="minorHAnsi" w:hAnsiTheme="minorHAnsi"/>
                <w:color w:val="000000"/>
                <w:sz w:val="13"/>
                <w:szCs w:val="13"/>
              </w:rPr>
            </w:pPr>
            <w:r w:rsidRPr="00CF1B0B">
              <w:rPr>
                <w:rFonts w:asciiTheme="minorHAnsi" w:hAnsiTheme="minorHAnsi"/>
                <w:color w:val="000000"/>
                <w:sz w:val="13"/>
                <w:szCs w:val="13"/>
              </w:rPr>
              <w:t>Tully 2007</w:t>
            </w:r>
          </w:p>
        </w:tc>
        <w:tc>
          <w:tcPr>
            <w:tcW w:w="861" w:type="dxa"/>
            <w:noWrap/>
          </w:tcPr>
          <w:p w14:paraId="21E133C1" w14:textId="02404C2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578B3BB8" w14:textId="77B581D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137EDC0F" w14:textId="094274D1"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04CCF99A" w14:textId="55883564"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46904DBB" w14:textId="6575116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2902CF09" w14:textId="57294840"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6BCD4669" w14:textId="65C5A30D"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3D13288D" w14:textId="6A0D27D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0B3FC18A"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69F348BD" w14:textId="77777777" w:rsidR="004126D0" w:rsidRPr="00CF1B0B" w:rsidRDefault="004126D0" w:rsidP="004126D0">
            <w:pPr>
              <w:rPr>
                <w:rFonts w:asciiTheme="minorHAnsi" w:hAnsiTheme="minorHAnsi"/>
                <w:color w:val="000000"/>
                <w:sz w:val="13"/>
                <w:szCs w:val="13"/>
              </w:rPr>
            </w:pPr>
            <w:proofErr w:type="spellStart"/>
            <w:r w:rsidRPr="00CF1B0B">
              <w:rPr>
                <w:rFonts w:asciiTheme="minorHAnsi" w:hAnsiTheme="minorHAnsi"/>
                <w:color w:val="000000"/>
                <w:sz w:val="13"/>
                <w:szCs w:val="13"/>
              </w:rPr>
              <w:t>Verissimo</w:t>
            </w:r>
            <w:proofErr w:type="spellEnd"/>
            <w:r w:rsidRPr="00CF1B0B">
              <w:rPr>
                <w:rFonts w:asciiTheme="minorHAnsi" w:hAnsiTheme="minorHAnsi"/>
                <w:color w:val="000000"/>
                <w:sz w:val="13"/>
                <w:szCs w:val="13"/>
              </w:rPr>
              <w:t xml:space="preserve"> 2002</w:t>
            </w:r>
          </w:p>
        </w:tc>
        <w:tc>
          <w:tcPr>
            <w:tcW w:w="861" w:type="dxa"/>
            <w:noWrap/>
            <w:hideMark/>
          </w:tcPr>
          <w:p w14:paraId="353A6FB3"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hideMark/>
          </w:tcPr>
          <w:p w14:paraId="1DDBF53B"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hideMark/>
          </w:tcPr>
          <w:p w14:paraId="1A5B8BB0"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hideMark/>
          </w:tcPr>
          <w:p w14:paraId="450A9BB4"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hideMark/>
          </w:tcPr>
          <w:p w14:paraId="43042E25"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hideMark/>
          </w:tcPr>
          <w:p w14:paraId="126B0E8C"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hideMark/>
          </w:tcPr>
          <w:p w14:paraId="3019C0D1"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hideMark/>
          </w:tcPr>
          <w:p w14:paraId="6706CEFE" w14:textId="77777777" w:rsidR="004126D0" w:rsidRPr="00CF1B0B" w:rsidRDefault="004126D0" w:rsidP="004126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3513D880"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7CE3946" w14:textId="7C21DE40"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von Thiele Schwarz 2008</w:t>
            </w:r>
          </w:p>
        </w:tc>
        <w:tc>
          <w:tcPr>
            <w:tcW w:w="861" w:type="dxa"/>
            <w:noWrap/>
          </w:tcPr>
          <w:p w14:paraId="0D77E5FC" w14:textId="119FBD26"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4BBEA6D3" w14:textId="382808BD"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6C12C1EB" w14:textId="72E3FB6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26A64956" w14:textId="2F304F7F"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5458308C" w14:textId="6B669413"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564B4F90" w14:textId="594B8E0B"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223825F3" w14:textId="429520A0"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5F149E90" w14:textId="6E1171CA"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62377A" w:rsidRPr="00CF1B0B" w14:paraId="18EFC5AF"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7C7334A9" w14:textId="142ACAC4"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Wirth 1985</w:t>
            </w:r>
          </w:p>
        </w:tc>
        <w:tc>
          <w:tcPr>
            <w:tcW w:w="861" w:type="dxa"/>
            <w:noWrap/>
          </w:tcPr>
          <w:p w14:paraId="6AB8290F" w14:textId="2E474027"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360C136B" w14:textId="7E74F60D"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992" w:type="dxa"/>
            <w:noWrap/>
          </w:tcPr>
          <w:p w14:paraId="0851CA17" w14:textId="6810416A"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44C27C24" w14:textId="52AA608A"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74215C39" w14:textId="6D467096"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EDBED2B" w14:textId="425A1E42"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16266B35" w14:textId="164795E2"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5AEB88E6" w14:textId="534DB2A7" w:rsidR="0062377A" w:rsidRPr="00CF1B0B" w:rsidRDefault="0062377A" w:rsidP="006237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r w:rsidR="0062377A" w:rsidRPr="00CF1B0B" w14:paraId="322C38D9" w14:textId="77777777" w:rsidTr="007378C8">
        <w:trPr>
          <w:cnfStyle w:val="000000100000" w:firstRow="0" w:lastRow="0" w:firstColumn="0" w:lastColumn="0" w:oddVBand="0" w:evenVBand="0" w:oddHBand="1" w:evenHBand="0" w:firstRowFirstColumn="0" w:firstRowLastColumn="0" w:lastRowFirstColumn="0" w:lastRowLastColumn="0"/>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27F087C0" w14:textId="48B18D54" w:rsidR="0062377A" w:rsidRPr="00CF1B0B" w:rsidRDefault="0062377A" w:rsidP="0062377A">
            <w:pPr>
              <w:rPr>
                <w:rFonts w:asciiTheme="minorHAnsi" w:hAnsiTheme="minorHAnsi"/>
                <w:color w:val="000000"/>
                <w:sz w:val="13"/>
                <w:szCs w:val="13"/>
              </w:rPr>
            </w:pPr>
            <w:r w:rsidRPr="00CF1B0B">
              <w:rPr>
                <w:rFonts w:asciiTheme="minorHAnsi" w:hAnsiTheme="minorHAnsi"/>
                <w:sz w:val="13"/>
                <w:szCs w:val="13"/>
              </w:rPr>
              <w:t>Wood 1983</w:t>
            </w:r>
          </w:p>
        </w:tc>
        <w:tc>
          <w:tcPr>
            <w:tcW w:w="861" w:type="dxa"/>
            <w:noWrap/>
          </w:tcPr>
          <w:p w14:paraId="5194A891" w14:textId="66CB894E"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4F139805" w14:textId="295F70F8"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DBBCD63" w14:textId="4D7DA8B1"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68C31313" w14:textId="68BD7CE5"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1EBF9E04" w14:textId="486D3AED"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381DB853" w14:textId="217A78DB"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276" w:type="dxa"/>
            <w:noWrap/>
          </w:tcPr>
          <w:p w14:paraId="67351CD2" w14:textId="727B2C78"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7B9F87DE" w14:textId="7A65D94C" w:rsidR="0062377A" w:rsidRPr="00CF1B0B" w:rsidRDefault="0062377A" w:rsidP="0062377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low</w:t>
            </w:r>
          </w:p>
        </w:tc>
      </w:tr>
      <w:tr w:rsidR="007378C8" w:rsidRPr="00CF1B0B" w14:paraId="3D783C5E" w14:textId="77777777" w:rsidTr="007378C8">
        <w:trPr>
          <w:trHeight w:val="22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658DB791" w14:textId="5E87BE55" w:rsidR="007378C8" w:rsidRPr="00CF1B0B" w:rsidRDefault="007378C8" w:rsidP="007378C8">
            <w:pPr>
              <w:rPr>
                <w:rFonts w:asciiTheme="minorHAnsi" w:hAnsiTheme="minorHAnsi"/>
                <w:color w:val="000000"/>
                <w:sz w:val="13"/>
                <w:szCs w:val="13"/>
              </w:rPr>
            </w:pPr>
            <w:r w:rsidRPr="00CF1B0B">
              <w:rPr>
                <w:rFonts w:asciiTheme="minorHAnsi" w:hAnsiTheme="minorHAnsi"/>
                <w:sz w:val="13"/>
                <w:szCs w:val="13"/>
              </w:rPr>
              <w:t>Wood 1988</w:t>
            </w:r>
          </w:p>
        </w:tc>
        <w:tc>
          <w:tcPr>
            <w:tcW w:w="861" w:type="dxa"/>
            <w:noWrap/>
          </w:tcPr>
          <w:p w14:paraId="08C8349C" w14:textId="784EBF2A"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850" w:type="dxa"/>
            <w:noWrap/>
          </w:tcPr>
          <w:p w14:paraId="0396EC9D" w14:textId="0008ABC4"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4FFFEF64" w14:textId="67B23B45"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851" w:type="dxa"/>
            <w:noWrap/>
          </w:tcPr>
          <w:p w14:paraId="288FBD8D" w14:textId="3B98A155"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1134" w:type="dxa"/>
            <w:noWrap/>
          </w:tcPr>
          <w:p w14:paraId="2D67851E" w14:textId="69720421"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low</w:t>
            </w:r>
          </w:p>
        </w:tc>
        <w:tc>
          <w:tcPr>
            <w:tcW w:w="992" w:type="dxa"/>
            <w:noWrap/>
          </w:tcPr>
          <w:p w14:paraId="776AA0E5" w14:textId="5615666A"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276" w:type="dxa"/>
            <w:noWrap/>
          </w:tcPr>
          <w:p w14:paraId="50AB5897" w14:textId="0E06D717"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13"/>
                <w:szCs w:val="13"/>
              </w:rPr>
            </w:pPr>
            <w:r w:rsidRPr="00CF1B0B">
              <w:rPr>
                <w:rFonts w:asciiTheme="minorHAnsi" w:hAnsiTheme="minorHAnsi"/>
                <w:color w:val="000000"/>
                <w:sz w:val="13"/>
                <w:szCs w:val="13"/>
              </w:rPr>
              <w:t>high</w:t>
            </w:r>
          </w:p>
        </w:tc>
        <w:tc>
          <w:tcPr>
            <w:tcW w:w="1134" w:type="dxa"/>
            <w:noWrap/>
          </w:tcPr>
          <w:p w14:paraId="58728C2B" w14:textId="37763405" w:rsidR="007378C8" w:rsidRPr="00CF1B0B" w:rsidRDefault="007378C8" w:rsidP="007378C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color w:val="000000"/>
                <w:sz w:val="13"/>
                <w:szCs w:val="13"/>
              </w:rPr>
            </w:pPr>
            <w:r w:rsidRPr="00CF1B0B">
              <w:rPr>
                <w:rFonts w:asciiTheme="minorHAnsi" w:hAnsiTheme="minorHAnsi"/>
                <w:b/>
                <w:bCs/>
                <w:color w:val="000000"/>
                <w:sz w:val="13"/>
                <w:szCs w:val="13"/>
              </w:rPr>
              <w:t>medium</w:t>
            </w:r>
          </w:p>
        </w:tc>
      </w:tr>
    </w:tbl>
    <w:p w14:paraId="4C7C1D37" w14:textId="77777777" w:rsidR="005675D1" w:rsidRPr="00CF1B0B" w:rsidRDefault="005675D1" w:rsidP="00F61B03">
      <w:pPr>
        <w:jc w:val="both"/>
        <w:rPr>
          <w:rFonts w:asciiTheme="minorHAnsi" w:hAnsiTheme="minorHAnsi"/>
          <w:b/>
          <w:noProof/>
          <w:sz w:val="18"/>
          <w:szCs w:val="18"/>
        </w:rPr>
      </w:pPr>
    </w:p>
    <w:p w14:paraId="4233FF58" w14:textId="2B8AB9E1" w:rsidR="00CC6573" w:rsidRPr="00CF1B0B" w:rsidRDefault="00CC6573" w:rsidP="00F61B03">
      <w:pPr>
        <w:jc w:val="both"/>
        <w:rPr>
          <w:rFonts w:asciiTheme="minorHAnsi" w:hAnsiTheme="minorHAnsi"/>
          <w:noProof/>
          <w:sz w:val="20"/>
          <w:szCs w:val="20"/>
        </w:rPr>
      </w:pPr>
      <w:r w:rsidRPr="00CF1B0B">
        <w:rPr>
          <w:rFonts w:asciiTheme="minorHAnsi" w:hAnsiTheme="minorHAnsi"/>
          <w:noProof/>
          <w:sz w:val="20"/>
          <w:szCs w:val="20"/>
        </w:rPr>
        <w:t>We awarded either of low</w:t>
      </w:r>
      <w:r w:rsidR="00F04722" w:rsidRPr="00CF1B0B">
        <w:rPr>
          <w:rFonts w:asciiTheme="minorHAnsi" w:hAnsiTheme="minorHAnsi"/>
          <w:noProof/>
          <w:sz w:val="20"/>
          <w:szCs w:val="20"/>
        </w:rPr>
        <w:t xml:space="preserve"> or </w:t>
      </w:r>
      <w:r w:rsidRPr="00CF1B0B">
        <w:rPr>
          <w:rFonts w:asciiTheme="minorHAnsi" w:hAnsiTheme="minorHAnsi"/>
          <w:noProof/>
          <w:sz w:val="20"/>
          <w:szCs w:val="20"/>
        </w:rPr>
        <w:t>hig</w:t>
      </w:r>
      <w:r w:rsidR="00F61B03" w:rsidRPr="00CF1B0B">
        <w:rPr>
          <w:rFonts w:asciiTheme="minorHAnsi" w:hAnsiTheme="minorHAnsi"/>
          <w:noProof/>
          <w:sz w:val="20"/>
          <w:szCs w:val="20"/>
        </w:rPr>
        <w:t xml:space="preserve">h </w:t>
      </w:r>
      <w:r w:rsidRPr="00CF1B0B">
        <w:rPr>
          <w:rFonts w:asciiTheme="minorHAnsi" w:hAnsiTheme="minorHAnsi"/>
          <w:noProof/>
          <w:sz w:val="20"/>
          <w:szCs w:val="20"/>
        </w:rPr>
        <w:t>for the following factors:</w:t>
      </w:r>
    </w:p>
    <w:p w14:paraId="7EFBDE0A" w14:textId="79DB5009" w:rsidR="00CC6573" w:rsidRPr="00CF1B0B" w:rsidRDefault="00CC6573" w:rsidP="00B8457F">
      <w:pPr>
        <w:pStyle w:val="ListParagraph"/>
        <w:numPr>
          <w:ilvl w:val="0"/>
          <w:numId w:val="21"/>
        </w:numPr>
        <w:jc w:val="both"/>
        <w:rPr>
          <w:noProof/>
          <w:sz w:val="20"/>
          <w:szCs w:val="20"/>
        </w:rPr>
      </w:pPr>
      <w:r w:rsidRPr="00CF1B0B">
        <w:rPr>
          <w:noProof/>
          <w:sz w:val="20"/>
          <w:szCs w:val="20"/>
        </w:rPr>
        <w:t>Study non-randomised or randomised – low if randomised, high if non-randomised;</w:t>
      </w:r>
      <w:r w:rsidR="00D94376" w:rsidRPr="00CF1B0B">
        <w:rPr>
          <w:noProof/>
          <w:sz w:val="20"/>
          <w:szCs w:val="20"/>
          <w:vertAlign w:val="superscript"/>
        </w:rPr>
        <w:t>1</w:t>
      </w:r>
    </w:p>
    <w:p w14:paraId="6D959D3D" w14:textId="46B283BA" w:rsidR="00CC6573" w:rsidRPr="00CF1B0B" w:rsidRDefault="00D83A52" w:rsidP="00B8457F">
      <w:pPr>
        <w:pStyle w:val="ListParagraph"/>
        <w:numPr>
          <w:ilvl w:val="0"/>
          <w:numId w:val="21"/>
        </w:numPr>
        <w:jc w:val="both"/>
        <w:rPr>
          <w:noProof/>
          <w:sz w:val="20"/>
          <w:szCs w:val="20"/>
        </w:rPr>
      </w:pPr>
      <w:r w:rsidRPr="00CF1B0B">
        <w:rPr>
          <w:noProof/>
          <w:sz w:val="20"/>
          <w:szCs w:val="20"/>
        </w:rPr>
        <w:t xml:space="preserve">For intervention groups, a minimum level of compliance to be counted </w:t>
      </w:r>
      <w:r w:rsidR="00137483" w:rsidRPr="00CF1B0B">
        <w:rPr>
          <w:noProof/>
          <w:sz w:val="20"/>
          <w:szCs w:val="20"/>
        </w:rPr>
        <w:t>as having participated in the intervention group or control group – low if a minimum level of compliance was set</w:t>
      </w:r>
      <w:r w:rsidR="00231812" w:rsidRPr="00CF1B0B">
        <w:rPr>
          <w:noProof/>
          <w:sz w:val="20"/>
          <w:szCs w:val="20"/>
        </w:rPr>
        <w:t xml:space="preserve"> or reported</w:t>
      </w:r>
      <w:r w:rsidR="00137483" w:rsidRPr="00CF1B0B">
        <w:rPr>
          <w:noProof/>
          <w:sz w:val="20"/>
          <w:szCs w:val="20"/>
        </w:rPr>
        <w:t>, high if there was no minimum compliance level;</w:t>
      </w:r>
    </w:p>
    <w:p w14:paraId="576069CC" w14:textId="36C16D37" w:rsidR="00137483" w:rsidRPr="00CF1B0B" w:rsidRDefault="00137483" w:rsidP="00B8457F">
      <w:pPr>
        <w:pStyle w:val="ListParagraph"/>
        <w:numPr>
          <w:ilvl w:val="0"/>
          <w:numId w:val="21"/>
        </w:numPr>
        <w:jc w:val="both"/>
        <w:rPr>
          <w:noProof/>
          <w:sz w:val="20"/>
          <w:szCs w:val="20"/>
        </w:rPr>
      </w:pPr>
      <w:r w:rsidRPr="00CF1B0B">
        <w:rPr>
          <w:noProof/>
          <w:sz w:val="20"/>
          <w:szCs w:val="20"/>
        </w:rPr>
        <w:t>Habitual medication use reported – low if reported, high if not reported;</w:t>
      </w:r>
    </w:p>
    <w:p w14:paraId="100A8066" w14:textId="3172F44F" w:rsidR="00137483" w:rsidRPr="00CF1B0B" w:rsidRDefault="00137483" w:rsidP="00B8457F">
      <w:pPr>
        <w:pStyle w:val="ListParagraph"/>
        <w:numPr>
          <w:ilvl w:val="0"/>
          <w:numId w:val="21"/>
        </w:numPr>
        <w:jc w:val="both"/>
        <w:rPr>
          <w:noProof/>
          <w:sz w:val="20"/>
          <w:szCs w:val="20"/>
        </w:rPr>
      </w:pPr>
      <w:r w:rsidRPr="00CF1B0B">
        <w:rPr>
          <w:noProof/>
          <w:sz w:val="20"/>
          <w:szCs w:val="20"/>
        </w:rPr>
        <w:t>Drop-out reasons given – low if reported, high if not re</w:t>
      </w:r>
      <w:r w:rsidR="00205399" w:rsidRPr="00CF1B0B">
        <w:rPr>
          <w:noProof/>
          <w:sz w:val="20"/>
          <w:szCs w:val="20"/>
        </w:rPr>
        <w:t>ported</w:t>
      </w:r>
      <w:r w:rsidRPr="00CF1B0B">
        <w:rPr>
          <w:noProof/>
          <w:sz w:val="20"/>
          <w:szCs w:val="20"/>
        </w:rPr>
        <w:t>;</w:t>
      </w:r>
    </w:p>
    <w:p w14:paraId="0E613EA3" w14:textId="71D7A006" w:rsidR="00137483" w:rsidRPr="00CF1B0B" w:rsidRDefault="00137483" w:rsidP="00B8457F">
      <w:pPr>
        <w:pStyle w:val="ListParagraph"/>
        <w:numPr>
          <w:ilvl w:val="0"/>
          <w:numId w:val="21"/>
        </w:numPr>
        <w:jc w:val="both"/>
        <w:rPr>
          <w:noProof/>
          <w:sz w:val="20"/>
          <w:szCs w:val="20"/>
        </w:rPr>
      </w:pPr>
      <w:r w:rsidRPr="00CF1B0B">
        <w:rPr>
          <w:noProof/>
          <w:sz w:val="20"/>
          <w:szCs w:val="20"/>
        </w:rPr>
        <w:t>Baseline fitness and effort determined – low if baseline fitness and effort was measured, high if not</w:t>
      </w:r>
      <w:r w:rsidR="00205399" w:rsidRPr="00CF1B0B">
        <w:rPr>
          <w:noProof/>
          <w:sz w:val="20"/>
          <w:szCs w:val="20"/>
        </w:rPr>
        <w:t xml:space="preserve"> determined</w:t>
      </w:r>
      <w:r w:rsidRPr="00CF1B0B">
        <w:rPr>
          <w:noProof/>
          <w:sz w:val="20"/>
          <w:szCs w:val="20"/>
        </w:rPr>
        <w:t>;</w:t>
      </w:r>
    </w:p>
    <w:p w14:paraId="2E79BC1E" w14:textId="71C34B7A" w:rsidR="00137483" w:rsidRPr="00CF1B0B" w:rsidRDefault="00137483" w:rsidP="00B8457F">
      <w:pPr>
        <w:pStyle w:val="ListParagraph"/>
        <w:numPr>
          <w:ilvl w:val="0"/>
          <w:numId w:val="21"/>
        </w:numPr>
        <w:jc w:val="both"/>
        <w:rPr>
          <w:noProof/>
          <w:sz w:val="20"/>
          <w:szCs w:val="20"/>
        </w:rPr>
      </w:pPr>
      <w:r w:rsidRPr="00CF1B0B">
        <w:rPr>
          <w:noProof/>
          <w:sz w:val="20"/>
          <w:szCs w:val="20"/>
        </w:rPr>
        <w:t>&gt; 50% of sessions supervised – low if &gt; 50% of sessions were supervised, high if not;</w:t>
      </w:r>
      <w:r w:rsidR="00AB6B1A" w:rsidRPr="00CF1B0B">
        <w:rPr>
          <w:noProof/>
          <w:sz w:val="20"/>
          <w:szCs w:val="20"/>
        </w:rPr>
        <w:t xml:space="preserve"> and</w:t>
      </w:r>
    </w:p>
    <w:p w14:paraId="093E68D8" w14:textId="312BA0C4" w:rsidR="00137483" w:rsidRPr="00CF1B0B" w:rsidRDefault="00137483" w:rsidP="00B8457F">
      <w:pPr>
        <w:pStyle w:val="ListParagraph"/>
        <w:numPr>
          <w:ilvl w:val="0"/>
          <w:numId w:val="21"/>
        </w:numPr>
        <w:jc w:val="both"/>
        <w:rPr>
          <w:noProof/>
          <w:sz w:val="20"/>
          <w:szCs w:val="20"/>
        </w:rPr>
      </w:pPr>
      <w:r w:rsidRPr="00CF1B0B">
        <w:rPr>
          <w:noProof/>
          <w:sz w:val="20"/>
          <w:szCs w:val="20"/>
        </w:rPr>
        <w:t>Effort monitoring and measurement devices – low if digital recording devices were used, high if analog or no device</w:t>
      </w:r>
      <w:r w:rsidR="00AB6B1A" w:rsidRPr="00CF1B0B">
        <w:rPr>
          <w:noProof/>
          <w:sz w:val="20"/>
          <w:szCs w:val="20"/>
        </w:rPr>
        <w:t>.</w:t>
      </w:r>
    </w:p>
    <w:p w14:paraId="6E1E245F" w14:textId="77777777" w:rsidR="00205399" w:rsidRPr="00CF1B0B" w:rsidRDefault="00205399" w:rsidP="00F61B03">
      <w:pPr>
        <w:jc w:val="both"/>
        <w:rPr>
          <w:rFonts w:asciiTheme="minorHAnsi" w:hAnsiTheme="minorHAnsi"/>
          <w:noProof/>
          <w:sz w:val="20"/>
          <w:szCs w:val="20"/>
        </w:rPr>
      </w:pPr>
    </w:p>
    <w:p w14:paraId="6C338413" w14:textId="38C8D241" w:rsidR="00AB6B1A" w:rsidRPr="00CF1B0B" w:rsidRDefault="00F61B03" w:rsidP="00F61B03">
      <w:pPr>
        <w:jc w:val="both"/>
        <w:rPr>
          <w:rFonts w:asciiTheme="minorHAnsi" w:hAnsiTheme="minorHAnsi"/>
          <w:noProof/>
          <w:sz w:val="20"/>
          <w:szCs w:val="20"/>
        </w:rPr>
      </w:pPr>
      <w:r w:rsidRPr="00CF1B0B">
        <w:rPr>
          <w:rFonts w:asciiTheme="minorHAnsi" w:hAnsiTheme="minorHAnsi"/>
          <w:noProof/>
          <w:sz w:val="20"/>
          <w:szCs w:val="20"/>
        </w:rPr>
        <w:t>Studies were scored overall low, medium, or high</w:t>
      </w:r>
      <w:r w:rsidR="00AF5AE7" w:rsidRPr="00CF1B0B">
        <w:rPr>
          <w:rFonts w:asciiTheme="minorHAnsi" w:hAnsiTheme="minorHAnsi"/>
          <w:noProof/>
          <w:sz w:val="20"/>
          <w:szCs w:val="20"/>
        </w:rPr>
        <w:t xml:space="preserve"> risk of bias according to the number of times either “low” or “high” was accorded.  A low risk of bias was awarded for 0-2 instances of “high”, a medium risk of bias was awarded for 3-4 instances of </w:t>
      </w:r>
      <w:r w:rsidR="00D94376" w:rsidRPr="00CF1B0B">
        <w:rPr>
          <w:rFonts w:asciiTheme="minorHAnsi" w:hAnsiTheme="minorHAnsi"/>
          <w:noProof/>
          <w:sz w:val="20"/>
          <w:szCs w:val="20"/>
        </w:rPr>
        <w:t>“high”</w:t>
      </w:r>
      <w:r w:rsidR="00AF5AE7" w:rsidRPr="00CF1B0B">
        <w:rPr>
          <w:rFonts w:asciiTheme="minorHAnsi" w:hAnsiTheme="minorHAnsi"/>
          <w:noProof/>
          <w:sz w:val="20"/>
          <w:szCs w:val="20"/>
        </w:rPr>
        <w:t>, and a high risk of bias was awarded for 5-7 instances of “high”.</w:t>
      </w:r>
      <w:r w:rsidR="00CB5F63" w:rsidRPr="00CF1B0B">
        <w:rPr>
          <w:rFonts w:asciiTheme="minorHAnsi" w:hAnsiTheme="minorHAnsi"/>
          <w:noProof/>
          <w:sz w:val="20"/>
          <w:szCs w:val="20"/>
        </w:rPr>
        <w:t xml:space="preserve"> All factors were equally weighted.</w:t>
      </w:r>
    </w:p>
    <w:p w14:paraId="7B746949" w14:textId="1B14573D" w:rsidR="00945610" w:rsidRPr="00CF1B0B" w:rsidRDefault="00E75DEE" w:rsidP="00D94376">
      <w:pPr>
        <w:jc w:val="both"/>
        <w:rPr>
          <w:rFonts w:asciiTheme="minorHAnsi" w:hAnsiTheme="minorHAnsi"/>
          <w:noProof/>
          <w:sz w:val="16"/>
          <w:szCs w:val="16"/>
        </w:rPr>
      </w:pPr>
      <w:r w:rsidRPr="00CF1B0B">
        <w:rPr>
          <w:rFonts w:asciiTheme="minorHAnsi" w:hAnsiTheme="minorHAnsi"/>
          <w:noProof/>
          <w:sz w:val="16"/>
          <w:szCs w:val="16"/>
          <w:vertAlign w:val="superscript"/>
        </w:rPr>
        <w:t>1</w:t>
      </w:r>
      <w:r w:rsidRPr="00CF1B0B">
        <w:rPr>
          <w:rFonts w:asciiTheme="minorHAnsi" w:hAnsiTheme="minorHAnsi"/>
          <w:noProof/>
          <w:sz w:val="16"/>
          <w:szCs w:val="16"/>
        </w:rPr>
        <w:t xml:space="preserve"> </w:t>
      </w:r>
      <w:r w:rsidR="00613325" w:rsidRPr="00CF1B0B">
        <w:rPr>
          <w:rFonts w:asciiTheme="minorHAnsi" w:hAnsiTheme="minorHAnsi"/>
          <w:noProof/>
          <w:sz w:val="16"/>
          <w:szCs w:val="16"/>
        </w:rPr>
        <w:t>All studies were randomised</w:t>
      </w:r>
    </w:p>
    <w:p w14:paraId="76636EF6" w14:textId="77777777" w:rsidR="00945610" w:rsidRPr="00CF1B0B" w:rsidRDefault="00945610">
      <w:pPr>
        <w:rPr>
          <w:rFonts w:asciiTheme="minorHAnsi" w:hAnsiTheme="minorHAnsi"/>
          <w:noProof/>
          <w:sz w:val="16"/>
          <w:szCs w:val="16"/>
        </w:rPr>
      </w:pPr>
      <w:r w:rsidRPr="00CF1B0B">
        <w:rPr>
          <w:rFonts w:asciiTheme="minorHAnsi" w:hAnsiTheme="minorHAnsi"/>
          <w:noProof/>
          <w:sz w:val="16"/>
          <w:szCs w:val="16"/>
        </w:rPr>
        <w:br w:type="page"/>
      </w:r>
    </w:p>
    <w:p w14:paraId="3104AAAC" w14:textId="77777777" w:rsidR="00C116C0" w:rsidRPr="00CF1B0B" w:rsidRDefault="00C116C0" w:rsidP="00D94376">
      <w:pPr>
        <w:jc w:val="both"/>
        <w:rPr>
          <w:rFonts w:asciiTheme="minorHAnsi" w:hAnsiTheme="minorHAnsi"/>
          <w:noProof/>
          <w:sz w:val="16"/>
          <w:szCs w:val="16"/>
        </w:rPr>
      </w:pPr>
    </w:p>
    <w:p w14:paraId="584D4E02" w14:textId="09DFE8BC" w:rsidR="00B915E7" w:rsidRPr="00CF1B0B" w:rsidRDefault="00B915E7">
      <w:pPr>
        <w:rPr>
          <w:rFonts w:asciiTheme="minorHAnsi" w:hAnsiTheme="minorHAnsi"/>
          <w:b/>
          <w:noProof/>
          <w:sz w:val="20"/>
          <w:szCs w:val="20"/>
        </w:rPr>
      </w:pPr>
      <w:r w:rsidRPr="00CF1B0B">
        <w:rPr>
          <w:rFonts w:asciiTheme="minorHAnsi" w:hAnsiTheme="minorHAnsi"/>
          <w:b/>
          <w:noProof/>
          <w:sz w:val="20"/>
          <w:szCs w:val="20"/>
        </w:rPr>
        <w:t xml:space="preserve">Table </w:t>
      </w:r>
      <w:r w:rsidR="00945610" w:rsidRPr="00CF1B0B">
        <w:rPr>
          <w:rFonts w:asciiTheme="minorHAnsi" w:hAnsiTheme="minorHAnsi"/>
          <w:b/>
          <w:noProof/>
          <w:sz w:val="20"/>
          <w:szCs w:val="20"/>
        </w:rPr>
        <w:t>S</w:t>
      </w:r>
      <w:r w:rsidRPr="00CF1B0B">
        <w:rPr>
          <w:rFonts w:asciiTheme="minorHAnsi" w:hAnsiTheme="minorHAnsi"/>
          <w:b/>
          <w:noProof/>
          <w:sz w:val="20"/>
          <w:szCs w:val="20"/>
        </w:rPr>
        <w:t>7 Multivariate and Univariate Random Effects Meta-analysis Summary Statistics per Lipid Outcome, Study Quality ≥10</w:t>
      </w:r>
    </w:p>
    <w:p w14:paraId="46FCA46D" w14:textId="77777777" w:rsidR="00B915E7" w:rsidRPr="00CF1B0B" w:rsidRDefault="00B915E7">
      <w:pPr>
        <w:rPr>
          <w:rFonts w:asciiTheme="minorHAnsi" w:hAnsiTheme="minorHAnsi"/>
          <w:b/>
          <w:bCs/>
          <w:iCs/>
          <w:sz w:val="18"/>
          <w:szCs w:val="18"/>
        </w:rPr>
      </w:pPr>
    </w:p>
    <w:tbl>
      <w:tblPr>
        <w:tblW w:w="10206" w:type="dxa"/>
        <w:tblInd w:w="108" w:type="dxa"/>
        <w:tblLayout w:type="fixed"/>
        <w:tblLook w:val="0000" w:firstRow="0" w:lastRow="0" w:firstColumn="0" w:lastColumn="0" w:noHBand="0" w:noVBand="0"/>
      </w:tblPr>
      <w:tblGrid>
        <w:gridCol w:w="3828"/>
        <w:gridCol w:w="141"/>
        <w:gridCol w:w="993"/>
        <w:gridCol w:w="850"/>
        <w:gridCol w:w="851"/>
        <w:gridCol w:w="850"/>
        <w:gridCol w:w="992"/>
        <w:gridCol w:w="993"/>
        <w:gridCol w:w="708"/>
      </w:tblGrid>
      <w:tr w:rsidR="00B915E7" w:rsidRPr="00CF1B0B" w14:paraId="57BD0249" w14:textId="77777777" w:rsidTr="00B915E7">
        <w:trPr>
          <w:trHeight w:val="646"/>
        </w:trPr>
        <w:tc>
          <w:tcPr>
            <w:tcW w:w="3828" w:type="dxa"/>
            <w:tcBorders>
              <w:top w:val="nil"/>
              <w:left w:val="nil"/>
              <w:bottom w:val="nil"/>
              <w:right w:val="nil"/>
            </w:tcBorders>
          </w:tcPr>
          <w:p w14:paraId="30FE5B96" w14:textId="77777777" w:rsidR="00B915E7" w:rsidRPr="00CF1B0B" w:rsidRDefault="00B915E7" w:rsidP="00492BC6">
            <w:pPr>
              <w:autoSpaceDE w:val="0"/>
              <w:autoSpaceDN w:val="0"/>
              <w:adjustRightInd w:val="0"/>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Multivariate Analysis Model</w:t>
            </w:r>
          </w:p>
        </w:tc>
        <w:tc>
          <w:tcPr>
            <w:tcW w:w="3685" w:type="dxa"/>
            <w:gridSpan w:val="5"/>
            <w:tcBorders>
              <w:top w:val="nil"/>
              <w:left w:val="nil"/>
              <w:bottom w:val="nil"/>
              <w:right w:val="nil"/>
            </w:tcBorders>
          </w:tcPr>
          <w:p w14:paraId="290C685A"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Random, 95% CI, Maximum Likelihood, Knapp-Hartung, Mean Difference</w:t>
            </w:r>
          </w:p>
        </w:tc>
        <w:tc>
          <w:tcPr>
            <w:tcW w:w="2693" w:type="dxa"/>
            <w:gridSpan w:val="3"/>
            <w:tcBorders>
              <w:top w:val="nil"/>
              <w:left w:val="nil"/>
              <w:bottom w:val="nil"/>
              <w:right w:val="nil"/>
            </w:tcBorders>
          </w:tcPr>
          <w:p w14:paraId="5C0C1CE2"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Population N</w:t>
            </w:r>
          </w:p>
        </w:tc>
      </w:tr>
      <w:tr w:rsidR="00B915E7" w:rsidRPr="00CF1B0B" w14:paraId="3DFCF1A8" w14:textId="77777777" w:rsidTr="00B915E7">
        <w:trPr>
          <w:trHeight w:val="646"/>
        </w:trPr>
        <w:tc>
          <w:tcPr>
            <w:tcW w:w="3828" w:type="dxa"/>
            <w:tcBorders>
              <w:top w:val="nil"/>
              <w:left w:val="nil"/>
              <w:bottom w:val="nil"/>
              <w:right w:val="nil"/>
            </w:tcBorders>
          </w:tcPr>
          <w:p w14:paraId="090D91D9" w14:textId="77777777" w:rsidR="00B915E7" w:rsidRPr="00CF1B0B" w:rsidRDefault="00B915E7" w:rsidP="00492BC6">
            <w:pPr>
              <w:autoSpaceDE w:val="0"/>
              <w:autoSpaceDN w:val="0"/>
              <w:adjustRightInd w:val="0"/>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Apolipoprotein, sub-fraction, ratio</w:t>
            </w:r>
          </w:p>
          <w:p w14:paraId="68A0F7D0" w14:textId="77777777" w:rsidR="00B915E7" w:rsidRPr="00CF1B0B" w:rsidRDefault="00B915E7" w:rsidP="00492BC6">
            <w:pPr>
              <w:autoSpaceDE w:val="0"/>
              <w:autoSpaceDN w:val="0"/>
              <w:adjustRightInd w:val="0"/>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Mean of combined outcomes</w:t>
            </w:r>
          </w:p>
        </w:tc>
        <w:tc>
          <w:tcPr>
            <w:tcW w:w="1134" w:type="dxa"/>
            <w:gridSpan w:val="2"/>
            <w:tcBorders>
              <w:top w:val="nil"/>
              <w:left w:val="nil"/>
              <w:bottom w:val="nil"/>
              <w:right w:val="nil"/>
            </w:tcBorders>
          </w:tcPr>
          <w:p w14:paraId="024FD96F"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Point Estimate</w:t>
            </w:r>
          </w:p>
        </w:tc>
        <w:tc>
          <w:tcPr>
            <w:tcW w:w="850" w:type="dxa"/>
            <w:tcBorders>
              <w:top w:val="nil"/>
              <w:left w:val="nil"/>
              <w:bottom w:val="nil"/>
              <w:right w:val="nil"/>
            </w:tcBorders>
          </w:tcPr>
          <w:p w14:paraId="4C5515E5"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Lower Limit</w:t>
            </w:r>
          </w:p>
        </w:tc>
        <w:tc>
          <w:tcPr>
            <w:tcW w:w="851" w:type="dxa"/>
            <w:tcBorders>
              <w:top w:val="nil"/>
              <w:left w:val="nil"/>
              <w:bottom w:val="nil"/>
              <w:right w:val="nil"/>
            </w:tcBorders>
          </w:tcPr>
          <w:p w14:paraId="7735D03A"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Upper Limit</w:t>
            </w:r>
          </w:p>
        </w:tc>
        <w:tc>
          <w:tcPr>
            <w:tcW w:w="850" w:type="dxa"/>
            <w:tcBorders>
              <w:top w:val="nil"/>
              <w:left w:val="nil"/>
              <w:bottom w:val="nil"/>
              <w:right w:val="nil"/>
            </w:tcBorders>
          </w:tcPr>
          <w:p w14:paraId="66823056"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p-value</w:t>
            </w:r>
          </w:p>
        </w:tc>
        <w:tc>
          <w:tcPr>
            <w:tcW w:w="992" w:type="dxa"/>
            <w:tcBorders>
              <w:top w:val="nil"/>
              <w:left w:val="nil"/>
              <w:bottom w:val="nil"/>
              <w:right w:val="nil"/>
            </w:tcBorders>
          </w:tcPr>
          <w:p w14:paraId="2B854968"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Exercise</w:t>
            </w:r>
          </w:p>
        </w:tc>
        <w:tc>
          <w:tcPr>
            <w:tcW w:w="993" w:type="dxa"/>
            <w:tcBorders>
              <w:top w:val="nil"/>
              <w:left w:val="nil"/>
              <w:bottom w:val="nil"/>
              <w:right w:val="nil"/>
            </w:tcBorders>
          </w:tcPr>
          <w:p w14:paraId="335DDF6B"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No Exercise</w:t>
            </w:r>
          </w:p>
        </w:tc>
        <w:tc>
          <w:tcPr>
            <w:tcW w:w="708" w:type="dxa"/>
            <w:tcBorders>
              <w:top w:val="nil"/>
              <w:left w:val="nil"/>
              <w:bottom w:val="nil"/>
              <w:right w:val="nil"/>
            </w:tcBorders>
          </w:tcPr>
          <w:p w14:paraId="3350CE09"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Total</w:t>
            </w:r>
          </w:p>
        </w:tc>
      </w:tr>
      <w:tr w:rsidR="00B915E7" w:rsidRPr="00CF1B0B" w14:paraId="4D8B668B" w14:textId="77777777" w:rsidTr="00B915E7">
        <w:trPr>
          <w:trHeight w:val="302"/>
        </w:trPr>
        <w:tc>
          <w:tcPr>
            <w:tcW w:w="3828" w:type="dxa"/>
            <w:tcBorders>
              <w:top w:val="nil"/>
              <w:left w:val="nil"/>
              <w:bottom w:val="nil"/>
              <w:right w:val="nil"/>
            </w:tcBorders>
          </w:tcPr>
          <w:p w14:paraId="2BCF9153" w14:textId="77777777" w:rsidR="00B915E7" w:rsidRPr="00CF1B0B" w:rsidRDefault="00B915E7" w:rsidP="00492BC6">
            <w:pPr>
              <w:autoSpaceDE w:val="0"/>
              <w:autoSpaceDN w:val="0"/>
              <w:adjustRightInd w:val="0"/>
              <w:rPr>
                <w:rFonts w:asciiTheme="minorHAnsi" w:hAnsiTheme="minorHAnsi" w:cstheme="minorHAnsi"/>
                <w:color w:val="000000"/>
                <w:sz w:val="20"/>
                <w:szCs w:val="20"/>
              </w:rPr>
            </w:pPr>
            <w:r w:rsidRPr="00CF1B0B">
              <w:rPr>
                <w:rFonts w:asciiTheme="minorHAnsi" w:hAnsiTheme="minorHAnsi" w:cstheme="minorHAnsi"/>
                <w:color w:val="000000"/>
                <w:sz w:val="20"/>
                <w:szCs w:val="20"/>
              </w:rPr>
              <w:t>Apo A1 + Apo A2 + HDL2 + HDL3 mmol/L SQ</w:t>
            </w:r>
          </w:p>
        </w:tc>
        <w:tc>
          <w:tcPr>
            <w:tcW w:w="1134" w:type="dxa"/>
            <w:gridSpan w:val="2"/>
            <w:tcBorders>
              <w:top w:val="nil"/>
              <w:left w:val="nil"/>
              <w:bottom w:val="nil"/>
              <w:right w:val="nil"/>
            </w:tcBorders>
          </w:tcPr>
          <w:p w14:paraId="5506E814"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0.027</w:t>
            </w:r>
          </w:p>
        </w:tc>
        <w:tc>
          <w:tcPr>
            <w:tcW w:w="850" w:type="dxa"/>
            <w:tcBorders>
              <w:top w:val="nil"/>
              <w:left w:val="nil"/>
              <w:bottom w:val="nil"/>
              <w:right w:val="nil"/>
            </w:tcBorders>
          </w:tcPr>
          <w:p w14:paraId="050239AF"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-0.015</w:t>
            </w:r>
          </w:p>
        </w:tc>
        <w:tc>
          <w:tcPr>
            <w:tcW w:w="851" w:type="dxa"/>
            <w:tcBorders>
              <w:top w:val="nil"/>
              <w:left w:val="nil"/>
              <w:bottom w:val="nil"/>
              <w:right w:val="nil"/>
            </w:tcBorders>
          </w:tcPr>
          <w:p w14:paraId="416BB010"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0.070</w:t>
            </w:r>
          </w:p>
        </w:tc>
        <w:tc>
          <w:tcPr>
            <w:tcW w:w="850" w:type="dxa"/>
            <w:tcBorders>
              <w:top w:val="nil"/>
              <w:left w:val="nil"/>
              <w:bottom w:val="nil"/>
              <w:right w:val="nil"/>
            </w:tcBorders>
          </w:tcPr>
          <w:p w14:paraId="5B4E2636"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0.208</w:t>
            </w:r>
          </w:p>
        </w:tc>
        <w:tc>
          <w:tcPr>
            <w:tcW w:w="992" w:type="dxa"/>
            <w:tcBorders>
              <w:top w:val="nil"/>
              <w:left w:val="nil"/>
              <w:bottom w:val="nil"/>
              <w:right w:val="nil"/>
            </w:tcBorders>
          </w:tcPr>
          <w:p w14:paraId="601CBBA2"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141</w:t>
            </w:r>
          </w:p>
        </w:tc>
        <w:tc>
          <w:tcPr>
            <w:tcW w:w="993" w:type="dxa"/>
            <w:tcBorders>
              <w:top w:val="nil"/>
              <w:left w:val="nil"/>
              <w:bottom w:val="nil"/>
              <w:right w:val="nil"/>
            </w:tcBorders>
          </w:tcPr>
          <w:p w14:paraId="495723C5"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140</w:t>
            </w:r>
          </w:p>
        </w:tc>
        <w:tc>
          <w:tcPr>
            <w:tcW w:w="708" w:type="dxa"/>
            <w:tcBorders>
              <w:top w:val="nil"/>
              <w:left w:val="nil"/>
              <w:bottom w:val="nil"/>
              <w:right w:val="nil"/>
            </w:tcBorders>
          </w:tcPr>
          <w:p w14:paraId="2F042851"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281</w:t>
            </w:r>
          </w:p>
        </w:tc>
      </w:tr>
      <w:tr w:rsidR="00B915E7" w:rsidRPr="00CF1B0B" w14:paraId="405CEBFC" w14:textId="77777777" w:rsidTr="00B915E7">
        <w:trPr>
          <w:trHeight w:val="302"/>
        </w:trPr>
        <w:tc>
          <w:tcPr>
            <w:tcW w:w="3828" w:type="dxa"/>
            <w:tcBorders>
              <w:top w:val="nil"/>
              <w:left w:val="nil"/>
              <w:bottom w:val="nil"/>
              <w:right w:val="nil"/>
            </w:tcBorders>
          </w:tcPr>
          <w:p w14:paraId="77E9C865" w14:textId="77777777" w:rsidR="00B915E7" w:rsidRPr="00CF1B0B" w:rsidRDefault="00B915E7" w:rsidP="00492BC6">
            <w:pPr>
              <w:autoSpaceDE w:val="0"/>
              <w:autoSpaceDN w:val="0"/>
              <w:adjustRightInd w:val="0"/>
              <w:rPr>
                <w:rFonts w:asciiTheme="minorHAnsi" w:hAnsiTheme="minorHAnsi" w:cstheme="minorHAnsi"/>
                <w:color w:val="000000"/>
                <w:sz w:val="20"/>
                <w:szCs w:val="20"/>
              </w:rPr>
            </w:pPr>
            <w:r w:rsidRPr="00CF1B0B">
              <w:rPr>
                <w:rFonts w:asciiTheme="minorHAnsi" w:hAnsiTheme="minorHAnsi" w:cstheme="minorHAnsi"/>
                <w:color w:val="000000"/>
                <w:sz w:val="20"/>
                <w:szCs w:val="20"/>
              </w:rPr>
              <w:t>Apo A1 + Apo A2 mg/dL SQ</w:t>
            </w:r>
          </w:p>
        </w:tc>
        <w:tc>
          <w:tcPr>
            <w:tcW w:w="1134" w:type="dxa"/>
            <w:gridSpan w:val="2"/>
            <w:tcBorders>
              <w:top w:val="nil"/>
              <w:left w:val="nil"/>
              <w:bottom w:val="nil"/>
              <w:right w:val="nil"/>
            </w:tcBorders>
          </w:tcPr>
          <w:p w14:paraId="5EB9CC17"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1.775</w:t>
            </w:r>
          </w:p>
        </w:tc>
        <w:tc>
          <w:tcPr>
            <w:tcW w:w="850" w:type="dxa"/>
            <w:tcBorders>
              <w:top w:val="nil"/>
              <w:left w:val="nil"/>
              <w:bottom w:val="nil"/>
              <w:right w:val="nil"/>
            </w:tcBorders>
          </w:tcPr>
          <w:p w14:paraId="18D782DF"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-0.725</w:t>
            </w:r>
          </w:p>
        </w:tc>
        <w:tc>
          <w:tcPr>
            <w:tcW w:w="851" w:type="dxa"/>
            <w:tcBorders>
              <w:top w:val="nil"/>
              <w:left w:val="nil"/>
              <w:bottom w:val="nil"/>
              <w:right w:val="nil"/>
            </w:tcBorders>
          </w:tcPr>
          <w:p w14:paraId="1EC469CC"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4.275</w:t>
            </w:r>
          </w:p>
        </w:tc>
        <w:tc>
          <w:tcPr>
            <w:tcW w:w="850" w:type="dxa"/>
            <w:tcBorders>
              <w:top w:val="nil"/>
              <w:left w:val="nil"/>
              <w:bottom w:val="nil"/>
              <w:right w:val="nil"/>
            </w:tcBorders>
          </w:tcPr>
          <w:p w14:paraId="701B8735"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0.164</w:t>
            </w:r>
          </w:p>
        </w:tc>
        <w:tc>
          <w:tcPr>
            <w:tcW w:w="992" w:type="dxa"/>
            <w:tcBorders>
              <w:top w:val="nil"/>
              <w:left w:val="nil"/>
              <w:bottom w:val="nil"/>
              <w:right w:val="nil"/>
            </w:tcBorders>
          </w:tcPr>
          <w:p w14:paraId="6B1EDCC2"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255</w:t>
            </w:r>
          </w:p>
        </w:tc>
        <w:tc>
          <w:tcPr>
            <w:tcW w:w="993" w:type="dxa"/>
            <w:tcBorders>
              <w:top w:val="nil"/>
              <w:left w:val="nil"/>
              <w:bottom w:val="nil"/>
              <w:right w:val="nil"/>
            </w:tcBorders>
          </w:tcPr>
          <w:p w14:paraId="1A07FCE2"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243</w:t>
            </w:r>
          </w:p>
        </w:tc>
        <w:tc>
          <w:tcPr>
            <w:tcW w:w="708" w:type="dxa"/>
            <w:tcBorders>
              <w:top w:val="nil"/>
              <w:left w:val="nil"/>
              <w:bottom w:val="nil"/>
              <w:right w:val="nil"/>
            </w:tcBorders>
          </w:tcPr>
          <w:p w14:paraId="3F7D2E10"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498</w:t>
            </w:r>
          </w:p>
        </w:tc>
      </w:tr>
      <w:tr w:rsidR="00B915E7" w:rsidRPr="00CF1B0B" w14:paraId="05074935" w14:textId="77777777" w:rsidTr="00B915E7">
        <w:trPr>
          <w:trHeight w:val="302"/>
        </w:trPr>
        <w:tc>
          <w:tcPr>
            <w:tcW w:w="3828" w:type="dxa"/>
            <w:tcBorders>
              <w:top w:val="nil"/>
              <w:left w:val="nil"/>
              <w:bottom w:val="nil"/>
              <w:right w:val="nil"/>
            </w:tcBorders>
          </w:tcPr>
          <w:p w14:paraId="47D60A06" w14:textId="77777777" w:rsidR="00B915E7" w:rsidRPr="00CF1B0B" w:rsidRDefault="00B915E7" w:rsidP="00492BC6">
            <w:pPr>
              <w:autoSpaceDE w:val="0"/>
              <w:autoSpaceDN w:val="0"/>
              <w:adjustRightInd w:val="0"/>
              <w:rPr>
                <w:rFonts w:asciiTheme="minorHAnsi" w:hAnsiTheme="minorHAnsi" w:cstheme="minorHAnsi"/>
                <w:color w:val="000000"/>
                <w:sz w:val="20"/>
                <w:szCs w:val="20"/>
              </w:rPr>
            </w:pPr>
            <w:r w:rsidRPr="00CF1B0B">
              <w:rPr>
                <w:rFonts w:asciiTheme="minorHAnsi" w:hAnsiTheme="minorHAnsi" w:cstheme="minorHAnsi"/>
                <w:color w:val="000000"/>
                <w:sz w:val="20"/>
                <w:szCs w:val="20"/>
              </w:rPr>
              <w:t>Apo B100 + VLDL mmol/L SQ</w:t>
            </w:r>
          </w:p>
        </w:tc>
        <w:tc>
          <w:tcPr>
            <w:tcW w:w="1134" w:type="dxa"/>
            <w:gridSpan w:val="2"/>
            <w:tcBorders>
              <w:top w:val="nil"/>
              <w:left w:val="nil"/>
              <w:bottom w:val="nil"/>
              <w:right w:val="nil"/>
            </w:tcBorders>
          </w:tcPr>
          <w:p w14:paraId="794B5C19"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-0.080</w:t>
            </w:r>
          </w:p>
        </w:tc>
        <w:tc>
          <w:tcPr>
            <w:tcW w:w="850" w:type="dxa"/>
            <w:tcBorders>
              <w:top w:val="nil"/>
              <w:left w:val="nil"/>
              <w:bottom w:val="nil"/>
              <w:right w:val="nil"/>
            </w:tcBorders>
          </w:tcPr>
          <w:p w14:paraId="5B1915B4"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-0.161</w:t>
            </w:r>
          </w:p>
        </w:tc>
        <w:tc>
          <w:tcPr>
            <w:tcW w:w="851" w:type="dxa"/>
            <w:tcBorders>
              <w:top w:val="nil"/>
              <w:left w:val="nil"/>
              <w:bottom w:val="nil"/>
              <w:right w:val="nil"/>
            </w:tcBorders>
          </w:tcPr>
          <w:p w14:paraId="6C628682"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0.000</w:t>
            </w:r>
          </w:p>
        </w:tc>
        <w:tc>
          <w:tcPr>
            <w:tcW w:w="850" w:type="dxa"/>
            <w:tcBorders>
              <w:top w:val="nil"/>
              <w:left w:val="nil"/>
              <w:bottom w:val="nil"/>
              <w:right w:val="nil"/>
            </w:tcBorders>
          </w:tcPr>
          <w:p w14:paraId="1ACF2D8D"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0.051</w:t>
            </w:r>
          </w:p>
        </w:tc>
        <w:tc>
          <w:tcPr>
            <w:tcW w:w="992" w:type="dxa"/>
            <w:tcBorders>
              <w:top w:val="nil"/>
              <w:left w:val="nil"/>
              <w:bottom w:val="nil"/>
              <w:right w:val="nil"/>
            </w:tcBorders>
          </w:tcPr>
          <w:p w14:paraId="19134BAC"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403</w:t>
            </w:r>
          </w:p>
        </w:tc>
        <w:tc>
          <w:tcPr>
            <w:tcW w:w="993" w:type="dxa"/>
            <w:tcBorders>
              <w:top w:val="nil"/>
              <w:left w:val="nil"/>
              <w:bottom w:val="nil"/>
              <w:right w:val="nil"/>
            </w:tcBorders>
          </w:tcPr>
          <w:p w14:paraId="144AC9F9"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248</w:t>
            </w:r>
          </w:p>
        </w:tc>
        <w:tc>
          <w:tcPr>
            <w:tcW w:w="708" w:type="dxa"/>
            <w:tcBorders>
              <w:top w:val="nil"/>
              <w:left w:val="nil"/>
              <w:bottom w:val="nil"/>
              <w:right w:val="nil"/>
            </w:tcBorders>
          </w:tcPr>
          <w:p w14:paraId="143309AF"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651</w:t>
            </w:r>
          </w:p>
        </w:tc>
      </w:tr>
      <w:tr w:rsidR="00B915E7" w:rsidRPr="00CF1B0B" w14:paraId="4968C439" w14:textId="77777777" w:rsidTr="00B915E7">
        <w:trPr>
          <w:trHeight w:val="302"/>
        </w:trPr>
        <w:tc>
          <w:tcPr>
            <w:tcW w:w="3828" w:type="dxa"/>
            <w:tcBorders>
              <w:top w:val="nil"/>
              <w:left w:val="nil"/>
              <w:bottom w:val="nil"/>
              <w:right w:val="nil"/>
            </w:tcBorders>
          </w:tcPr>
          <w:p w14:paraId="03902670" w14:textId="77777777" w:rsidR="00B915E7" w:rsidRPr="00CF1B0B" w:rsidRDefault="00B915E7" w:rsidP="00492BC6">
            <w:pPr>
              <w:autoSpaceDE w:val="0"/>
              <w:autoSpaceDN w:val="0"/>
              <w:adjustRightInd w:val="0"/>
              <w:rPr>
                <w:rFonts w:asciiTheme="minorHAnsi" w:hAnsiTheme="minorHAnsi" w:cstheme="minorHAnsi"/>
                <w:color w:val="000000"/>
                <w:sz w:val="20"/>
                <w:szCs w:val="20"/>
              </w:rPr>
            </w:pPr>
            <w:r w:rsidRPr="00CF1B0B">
              <w:rPr>
                <w:rFonts w:asciiTheme="minorHAnsi" w:hAnsiTheme="minorHAnsi" w:cstheme="minorHAnsi"/>
                <w:color w:val="000000"/>
                <w:sz w:val="20"/>
                <w:szCs w:val="20"/>
              </w:rPr>
              <w:t>TC/HDL-C + LDL-C/HDL-C + Apo B100/Apo A1 SQ</w:t>
            </w:r>
          </w:p>
        </w:tc>
        <w:tc>
          <w:tcPr>
            <w:tcW w:w="1134" w:type="dxa"/>
            <w:gridSpan w:val="2"/>
            <w:tcBorders>
              <w:top w:val="nil"/>
              <w:left w:val="nil"/>
              <w:bottom w:val="nil"/>
              <w:right w:val="nil"/>
            </w:tcBorders>
          </w:tcPr>
          <w:p w14:paraId="4C1F424C"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-0.192</w:t>
            </w:r>
          </w:p>
        </w:tc>
        <w:tc>
          <w:tcPr>
            <w:tcW w:w="850" w:type="dxa"/>
            <w:tcBorders>
              <w:top w:val="nil"/>
              <w:left w:val="nil"/>
              <w:bottom w:val="nil"/>
              <w:right w:val="nil"/>
            </w:tcBorders>
          </w:tcPr>
          <w:p w14:paraId="663F2C82"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-0.310</w:t>
            </w:r>
          </w:p>
        </w:tc>
        <w:tc>
          <w:tcPr>
            <w:tcW w:w="851" w:type="dxa"/>
            <w:tcBorders>
              <w:top w:val="nil"/>
              <w:left w:val="nil"/>
              <w:bottom w:val="nil"/>
              <w:right w:val="nil"/>
            </w:tcBorders>
          </w:tcPr>
          <w:p w14:paraId="209B5B55"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-0.075</w:t>
            </w:r>
          </w:p>
        </w:tc>
        <w:tc>
          <w:tcPr>
            <w:tcW w:w="850" w:type="dxa"/>
            <w:tcBorders>
              <w:top w:val="nil"/>
              <w:left w:val="nil"/>
              <w:bottom w:val="nil"/>
              <w:right w:val="nil"/>
            </w:tcBorders>
          </w:tcPr>
          <w:p w14:paraId="030B9922"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0.001</w:t>
            </w:r>
          </w:p>
        </w:tc>
        <w:tc>
          <w:tcPr>
            <w:tcW w:w="992" w:type="dxa"/>
            <w:tcBorders>
              <w:top w:val="nil"/>
              <w:left w:val="nil"/>
              <w:bottom w:val="nil"/>
              <w:right w:val="nil"/>
            </w:tcBorders>
          </w:tcPr>
          <w:p w14:paraId="6EFE6B3D"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625</w:t>
            </w:r>
          </w:p>
        </w:tc>
        <w:tc>
          <w:tcPr>
            <w:tcW w:w="993" w:type="dxa"/>
            <w:tcBorders>
              <w:top w:val="nil"/>
              <w:left w:val="nil"/>
              <w:bottom w:val="nil"/>
              <w:right w:val="nil"/>
            </w:tcBorders>
          </w:tcPr>
          <w:p w14:paraId="316504B7"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578</w:t>
            </w:r>
          </w:p>
        </w:tc>
        <w:tc>
          <w:tcPr>
            <w:tcW w:w="708" w:type="dxa"/>
            <w:tcBorders>
              <w:top w:val="nil"/>
              <w:left w:val="nil"/>
              <w:bottom w:val="nil"/>
              <w:right w:val="nil"/>
            </w:tcBorders>
          </w:tcPr>
          <w:p w14:paraId="0B72AD23"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1203</w:t>
            </w:r>
          </w:p>
        </w:tc>
      </w:tr>
      <w:tr w:rsidR="00B915E7" w:rsidRPr="00CF1B0B" w14:paraId="40F05B64" w14:textId="77777777" w:rsidTr="00B915E7">
        <w:trPr>
          <w:trHeight w:val="302"/>
        </w:trPr>
        <w:tc>
          <w:tcPr>
            <w:tcW w:w="3969" w:type="dxa"/>
            <w:gridSpan w:val="2"/>
            <w:tcBorders>
              <w:top w:val="nil"/>
              <w:left w:val="nil"/>
              <w:bottom w:val="nil"/>
              <w:right w:val="nil"/>
            </w:tcBorders>
          </w:tcPr>
          <w:p w14:paraId="533C9480" w14:textId="76FBA159" w:rsidR="00B915E7" w:rsidRPr="00CF1B0B" w:rsidRDefault="00B915E7" w:rsidP="00492BC6">
            <w:pPr>
              <w:autoSpaceDE w:val="0"/>
              <w:autoSpaceDN w:val="0"/>
              <w:adjustRightInd w:val="0"/>
              <w:rPr>
                <w:rFonts w:asciiTheme="minorHAnsi" w:hAnsiTheme="minorHAnsi" w:cstheme="minorHAnsi"/>
                <w:color w:val="000000"/>
                <w:sz w:val="20"/>
                <w:szCs w:val="20"/>
              </w:rPr>
            </w:pPr>
            <w:r w:rsidRPr="00CF1B0B">
              <w:rPr>
                <w:rFonts w:asciiTheme="minorHAnsi" w:hAnsiTheme="minorHAnsi" w:cstheme="minorHAnsi"/>
                <w:color w:val="000000"/>
                <w:sz w:val="20"/>
                <w:szCs w:val="20"/>
              </w:rPr>
              <w:t>HDL-C/TC + HDL-C/LDL-C + Apo A1/Apo B100 SQ (Shearman 2010))</w:t>
            </w:r>
          </w:p>
        </w:tc>
        <w:tc>
          <w:tcPr>
            <w:tcW w:w="993" w:type="dxa"/>
            <w:tcBorders>
              <w:top w:val="nil"/>
              <w:left w:val="nil"/>
              <w:bottom w:val="nil"/>
              <w:right w:val="nil"/>
            </w:tcBorders>
          </w:tcPr>
          <w:p w14:paraId="5619CB84"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0.100</w:t>
            </w:r>
          </w:p>
        </w:tc>
        <w:tc>
          <w:tcPr>
            <w:tcW w:w="850" w:type="dxa"/>
            <w:tcBorders>
              <w:top w:val="nil"/>
              <w:left w:val="nil"/>
              <w:bottom w:val="nil"/>
              <w:right w:val="nil"/>
            </w:tcBorders>
          </w:tcPr>
          <w:p w14:paraId="36A158B3"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-0.145</w:t>
            </w:r>
          </w:p>
        </w:tc>
        <w:tc>
          <w:tcPr>
            <w:tcW w:w="851" w:type="dxa"/>
            <w:tcBorders>
              <w:top w:val="nil"/>
              <w:left w:val="nil"/>
              <w:bottom w:val="nil"/>
              <w:right w:val="nil"/>
            </w:tcBorders>
          </w:tcPr>
          <w:p w14:paraId="66D4AB62"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0.345</w:t>
            </w:r>
          </w:p>
        </w:tc>
        <w:tc>
          <w:tcPr>
            <w:tcW w:w="850" w:type="dxa"/>
            <w:tcBorders>
              <w:top w:val="nil"/>
              <w:left w:val="nil"/>
              <w:bottom w:val="nil"/>
              <w:right w:val="nil"/>
            </w:tcBorders>
          </w:tcPr>
          <w:p w14:paraId="07BFBF13"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0.423</w:t>
            </w:r>
          </w:p>
        </w:tc>
        <w:tc>
          <w:tcPr>
            <w:tcW w:w="992" w:type="dxa"/>
            <w:tcBorders>
              <w:top w:val="nil"/>
              <w:left w:val="nil"/>
              <w:bottom w:val="nil"/>
              <w:right w:val="nil"/>
            </w:tcBorders>
          </w:tcPr>
          <w:p w14:paraId="6211E1AA"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20</w:t>
            </w:r>
          </w:p>
        </w:tc>
        <w:tc>
          <w:tcPr>
            <w:tcW w:w="993" w:type="dxa"/>
            <w:tcBorders>
              <w:top w:val="nil"/>
              <w:left w:val="nil"/>
              <w:bottom w:val="nil"/>
              <w:right w:val="nil"/>
            </w:tcBorders>
          </w:tcPr>
          <w:p w14:paraId="630B2593"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17</w:t>
            </w:r>
          </w:p>
        </w:tc>
        <w:tc>
          <w:tcPr>
            <w:tcW w:w="708" w:type="dxa"/>
            <w:tcBorders>
              <w:top w:val="nil"/>
              <w:left w:val="nil"/>
              <w:bottom w:val="nil"/>
              <w:right w:val="nil"/>
            </w:tcBorders>
          </w:tcPr>
          <w:p w14:paraId="3DAD6B0B"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37</w:t>
            </w:r>
          </w:p>
        </w:tc>
      </w:tr>
      <w:tr w:rsidR="00B915E7" w:rsidRPr="00CF1B0B" w14:paraId="0DEC1CF3" w14:textId="77777777" w:rsidTr="00B915E7">
        <w:trPr>
          <w:trHeight w:val="302"/>
        </w:trPr>
        <w:tc>
          <w:tcPr>
            <w:tcW w:w="3828" w:type="dxa"/>
            <w:tcBorders>
              <w:top w:val="nil"/>
              <w:left w:val="nil"/>
              <w:bottom w:val="nil"/>
              <w:right w:val="nil"/>
            </w:tcBorders>
          </w:tcPr>
          <w:p w14:paraId="5FEECF5D" w14:textId="77777777" w:rsidR="00B915E7" w:rsidRPr="00CF1B0B" w:rsidRDefault="00B915E7" w:rsidP="00492BC6">
            <w:pPr>
              <w:autoSpaceDE w:val="0"/>
              <w:autoSpaceDN w:val="0"/>
              <w:adjustRightInd w:val="0"/>
              <w:rPr>
                <w:rFonts w:asciiTheme="minorHAnsi" w:hAnsiTheme="minorHAnsi" w:cstheme="minorHAnsi"/>
                <w:color w:val="000000"/>
                <w:sz w:val="20"/>
                <w:szCs w:val="20"/>
              </w:rPr>
            </w:pPr>
          </w:p>
        </w:tc>
        <w:tc>
          <w:tcPr>
            <w:tcW w:w="1134" w:type="dxa"/>
            <w:gridSpan w:val="2"/>
            <w:tcBorders>
              <w:top w:val="nil"/>
              <w:left w:val="nil"/>
              <w:bottom w:val="nil"/>
              <w:right w:val="nil"/>
            </w:tcBorders>
          </w:tcPr>
          <w:p w14:paraId="6795F9ED"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p>
        </w:tc>
        <w:tc>
          <w:tcPr>
            <w:tcW w:w="850" w:type="dxa"/>
            <w:tcBorders>
              <w:top w:val="nil"/>
              <w:left w:val="nil"/>
              <w:bottom w:val="nil"/>
              <w:right w:val="nil"/>
            </w:tcBorders>
          </w:tcPr>
          <w:p w14:paraId="7FA1DC73"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p>
        </w:tc>
        <w:tc>
          <w:tcPr>
            <w:tcW w:w="851" w:type="dxa"/>
            <w:tcBorders>
              <w:top w:val="nil"/>
              <w:left w:val="nil"/>
              <w:bottom w:val="nil"/>
              <w:right w:val="nil"/>
            </w:tcBorders>
          </w:tcPr>
          <w:p w14:paraId="7F93226E"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p>
        </w:tc>
        <w:tc>
          <w:tcPr>
            <w:tcW w:w="850" w:type="dxa"/>
            <w:tcBorders>
              <w:top w:val="nil"/>
              <w:left w:val="nil"/>
              <w:bottom w:val="nil"/>
              <w:right w:val="nil"/>
            </w:tcBorders>
          </w:tcPr>
          <w:p w14:paraId="4A9CE380"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p>
        </w:tc>
        <w:tc>
          <w:tcPr>
            <w:tcW w:w="992" w:type="dxa"/>
            <w:tcBorders>
              <w:top w:val="nil"/>
              <w:left w:val="nil"/>
              <w:bottom w:val="nil"/>
              <w:right w:val="nil"/>
            </w:tcBorders>
          </w:tcPr>
          <w:p w14:paraId="7FD083FB"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p>
        </w:tc>
        <w:tc>
          <w:tcPr>
            <w:tcW w:w="993" w:type="dxa"/>
            <w:tcBorders>
              <w:top w:val="nil"/>
              <w:left w:val="nil"/>
              <w:bottom w:val="nil"/>
              <w:right w:val="nil"/>
            </w:tcBorders>
          </w:tcPr>
          <w:p w14:paraId="7D643641"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p>
        </w:tc>
        <w:tc>
          <w:tcPr>
            <w:tcW w:w="708" w:type="dxa"/>
            <w:tcBorders>
              <w:top w:val="nil"/>
              <w:left w:val="nil"/>
              <w:bottom w:val="nil"/>
              <w:right w:val="nil"/>
            </w:tcBorders>
          </w:tcPr>
          <w:p w14:paraId="08826868"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p>
        </w:tc>
      </w:tr>
      <w:tr w:rsidR="00B915E7" w:rsidRPr="00CF1B0B" w14:paraId="7C433124" w14:textId="77777777" w:rsidTr="00B915E7">
        <w:trPr>
          <w:trHeight w:val="646"/>
        </w:trPr>
        <w:tc>
          <w:tcPr>
            <w:tcW w:w="3828" w:type="dxa"/>
            <w:tcBorders>
              <w:top w:val="nil"/>
              <w:left w:val="nil"/>
              <w:bottom w:val="nil"/>
              <w:right w:val="nil"/>
            </w:tcBorders>
          </w:tcPr>
          <w:p w14:paraId="361F4E79" w14:textId="77777777" w:rsidR="00B915E7" w:rsidRPr="00CF1B0B" w:rsidRDefault="00B915E7" w:rsidP="00492BC6">
            <w:pPr>
              <w:autoSpaceDE w:val="0"/>
              <w:autoSpaceDN w:val="0"/>
              <w:adjustRightInd w:val="0"/>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Univariate Analysis Model</w:t>
            </w:r>
          </w:p>
        </w:tc>
        <w:tc>
          <w:tcPr>
            <w:tcW w:w="3685" w:type="dxa"/>
            <w:gridSpan w:val="5"/>
            <w:tcBorders>
              <w:top w:val="nil"/>
              <w:left w:val="nil"/>
              <w:bottom w:val="nil"/>
              <w:right w:val="nil"/>
            </w:tcBorders>
          </w:tcPr>
          <w:p w14:paraId="6A125AA3"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Random, 95% CI, Maximum Likelihood, Knapp-Hartung, Mean Difference</w:t>
            </w:r>
          </w:p>
        </w:tc>
        <w:tc>
          <w:tcPr>
            <w:tcW w:w="2693" w:type="dxa"/>
            <w:gridSpan w:val="3"/>
            <w:tcBorders>
              <w:top w:val="nil"/>
              <w:left w:val="nil"/>
              <w:bottom w:val="nil"/>
              <w:right w:val="nil"/>
            </w:tcBorders>
          </w:tcPr>
          <w:p w14:paraId="5D2C0185"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Population N</w:t>
            </w:r>
          </w:p>
        </w:tc>
      </w:tr>
      <w:tr w:rsidR="00B915E7" w:rsidRPr="00CF1B0B" w14:paraId="172E5F1F" w14:textId="77777777" w:rsidTr="00B915E7">
        <w:trPr>
          <w:trHeight w:val="646"/>
        </w:trPr>
        <w:tc>
          <w:tcPr>
            <w:tcW w:w="3828" w:type="dxa"/>
            <w:tcBorders>
              <w:top w:val="nil"/>
              <w:left w:val="nil"/>
              <w:bottom w:val="nil"/>
              <w:right w:val="nil"/>
            </w:tcBorders>
          </w:tcPr>
          <w:p w14:paraId="38C12C83" w14:textId="77777777" w:rsidR="00B915E7" w:rsidRPr="00CF1B0B" w:rsidRDefault="00B915E7" w:rsidP="00492BC6">
            <w:pPr>
              <w:autoSpaceDE w:val="0"/>
              <w:autoSpaceDN w:val="0"/>
              <w:adjustRightInd w:val="0"/>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Apolipoprotein, sub-fraction, ratio</w:t>
            </w:r>
          </w:p>
        </w:tc>
        <w:tc>
          <w:tcPr>
            <w:tcW w:w="1134" w:type="dxa"/>
            <w:gridSpan w:val="2"/>
            <w:tcBorders>
              <w:top w:val="nil"/>
              <w:left w:val="nil"/>
              <w:bottom w:val="nil"/>
              <w:right w:val="nil"/>
            </w:tcBorders>
          </w:tcPr>
          <w:p w14:paraId="65D56FEF"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Point Estimate</w:t>
            </w:r>
          </w:p>
        </w:tc>
        <w:tc>
          <w:tcPr>
            <w:tcW w:w="850" w:type="dxa"/>
            <w:tcBorders>
              <w:top w:val="nil"/>
              <w:left w:val="nil"/>
              <w:bottom w:val="nil"/>
              <w:right w:val="nil"/>
            </w:tcBorders>
          </w:tcPr>
          <w:p w14:paraId="48341591"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Lower Limit</w:t>
            </w:r>
          </w:p>
        </w:tc>
        <w:tc>
          <w:tcPr>
            <w:tcW w:w="851" w:type="dxa"/>
            <w:tcBorders>
              <w:top w:val="nil"/>
              <w:left w:val="nil"/>
              <w:bottom w:val="nil"/>
              <w:right w:val="nil"/>
            </w:tcBorders>
          </w:tcPr>
          <w:p w14:paraId="112C2B2E"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Upper Limit</w:t>
            </w:r>
          </w:p>
        </w:tc>
        <w:tc>
          <w:tcPr>
            <w:tcW w:w="850" w:type="dxa"/>
            <w:tcBorders>
              <w:top w:val="nil"/>
              <w:left w:val="nil"/>
              <w:bottom w:val="nil"/>
              <w:right w:val="nil"/>
            </w:tcBorders>
          </w:tcPr>
          <w:p w14:paraId="66812C78"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p-value</w:t>
            </w:r>
          </w:p>
        </w:tc>
        <w:tc>
          <w:tcPr>
            <w:tcW w:w="992" w:type="dxa"/>
            <w:tcBorders>
              <w:top w:val="nil"/>
              <w:left w:val="nil"/>
              <w:bottom w:val="nil"/>
              <w:right w:val="nil"/>
            </w:tcBorders>
          </w:tcPr>
          <w:p w14:paraId="0493F09B"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Exercise</w:t>
            </w:r>
          </w:p>
        </w:tc>
        <w:tc>
          <w:tcPr>
            <w:tcW w:w="993" w:type="dxa"/>
            <w:tcBorders>
              <w:top w:val="nil"/>
              <w:left w:val="nil"/>
              <w:bottom w:val="nil"/>
              <w:right w:val="nil"/>
            </w:tcBorders>
          </w:tcPr>
          <w:p w14:paraId="3A822B32"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No Exercise</w:t>
            </w:r>
          </w:p>
        </w:tc>
        <w:tc>
          <w:tcPr>
            <w:tcW w:w="708" w:type="dxa"/>
            <w:tcBorders>
              <w:top w:val="nil"/>
              <w:left w:val="nil"/>
              <w:bottom w:val="nil"/>
              <w:right w:val="nil"/>
            </w:tcBorders>
          </w:tcPr>
          <w:p w14:paraId="2EC0028B" w14:textId="77777777" w:rsidR="00B915E7" w:rsidRPr="00CF1B0B" w:rsidRDefault="00B915E7" w:rsidP="00492BC6">
            <w:pPr>
              <w:autoSpaceDE w:val="0"/>
              <w:autoSpaceDN w:val="0"/>
              <w:adjustRightInd w:val="0"/>
              <w:jc w:val="center"/>
              <w:rPr>
                <w:rFonts w:asciiTheme="minorHAnsi" w:hAnsiTheme="minorHAnsi" w:cstheme="minorHAnsi"/>
                <w:b/>
                <w:bCs/>
                <w:color w:val="000000"/>
                <w:sz w:val="20"/>
                <w:szCs w:val="20"/>
              </w:rPr>
            </w:pPr>
            <w:r w:rsidRPr="00CF1B0B">
              <w:rPr>
                <w:rFonts w:asciiTheme="minorHAnsi" w:hAnsiTheme="minorHAnsi" w:cstheme="minorHAnsi"/>
                <w:b/>
                <w:bCs/>
                <w:color w:val="000000"/>
                <w:sz w:val="20"/>
                <w:szCs w:val="20"/>
              </w:rPr>
              <w:t>Total</w:t>
            </w:r>
          </w:p>
        </w:tc>
      </w:tr>
      <w:tr w:rsidR="00B915E7" w:rsidRPr="00CF1B0B" w14:paraId="35511832" w14:textId="77777777" w:rsidTr="00B915E7">
        <w:trPr>
          <w:trHeight w:val="302"/>
        </w:trPr>
        <w:tc>
          <w:tcPr>
            <w:tcW w:w="3828" w:type="dxa"/>
            <w:tcBorders>
              <w:top w:val="nil"/>
              <w:left w:val="nil"/>
              <w:bottom w:val="nil"/>
              <w:right w:val="nil"/>
            </w:tcBorders>
          </w:tcPr>
          <w:p w14:paraId="6903ECD2" w14:textId="77777777" w:rsidR="00B915E7" w:rsidRPr="00CF1B0B" w:rsidRDefault="00B915E7" w:rsidP="00492BC6">
            <w:pPr>
              <w:autoSpaceDE w:val="0"/>
              <w:autoSpaceDN w:val="0"/>
              <w:adjustRightInd w:val="0"/>
              <w:rPr>
                <w:rFonts w:asciiTheme="minorHAnsi" w:hAnsiTheme="minorHAnsi" w:cstheme="minorHAnsi"/>
                <w:color w:val="000000"/>
                <w:sz w:val="20"/>
                <w:szCs w:val="20"/>
              </w:rPr>
            </w:pPr>
            <w:r w:rsidRPr="00CF1B0B">
              <w:rPr>
                <w:rFonts w:asciiTheme="minorHAnsi" w:hAnsiTheme="minorHAnsi" w:cstheme="minorHAnsi"/>
                <w:color w:val="000000"/>
                <w:sz w:val="20"/>
                <w:szCs w:val="20"/>
              </w:rPr>
              <w:t>Apo B100 mg/dL SQ</w:t>
            </w:r>
          </w:p>
        </w:tc>
        <w:tc>
          <w:tcPr>
            <w:tcW w:w="1134" w:type="dxa"/>
            <w:gridSpan w:val="2"/>
            <w:tcBorders>
              <w:top w:val="nil"/>
              <w:left w:val="nil"/>
              <w:bottom w:val="nil"/>
              <w:right w:val="nil"/>
            </w:tcBorders>
          </w:tcPr>
          <w:p w14:paraId="56A115D8"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-2.073</w:t>
            </w:r>
          </w:p>
        </w:tc>
        <w:tc>
          <w:tcPr>
            <w:tcW w:w="850" w:type="dxa"/>
            <w:tcBorders>
              <w:top w:val="nil"/>
              <w:left w:val="nil"/>
              <w:bottom w:val="nil"/>
              <w:right w:val="nil"/>
            </w:tcBorders>
          </w:tcPr>
          <w:p w14:paraId="7CCFEC56"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-4.896</w:t>
            </w:r>
          </w:p>
        </w:tc>
        <w:tc>
          <w:tcPr>
            <w:tcW w:w="851" w:type="dxa"/>
            <w:tcBorders>
              <w:top w:val="nil"/>
              <w:left w:val="nil"/>
              <w:bottom w:val="nil"/>
              <w:right w:val="nil"/>
            </w:tcBorders>
          </w:tcPr>
          <w:p w14:paraId="4FAA9C86"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0.750</w:t>
            </w:r>
          </w:p>
        </w:tc>
        <w:tc>
          <w:tcPr>
            <w:tcW w:w="850" w:type="dxa"/>
            <w:tcBorders>
              <w:top w:val="nil"/>
              <w:left w:val="nil"/>
              <w:bottom w:val="nil"/>
              <w:right w:val="nil"/>
            </w:tcBorders>
          </w:tcPr>
          <w:p w14:paraId="5F438F21"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0.150</w:t>
            </w:r>
          </w:p>
        </w:tc>
        <w:tc>
          <w:tcPr>
            <w:tcW w:w="992" w:type="dxa"/>
            <w:tcBorders>
              <w:top w:val="nil"/>
              <w:left w:val="nil"/>
              <w:bottom w:val="nil"/>
              <w:right w:val="nil"/>
            </w:tcBorders>
          </w:tcPr>
          <w:p w14:paraId="3DD6C5A5"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211</w:t>
            </w:r>
          </w:p>
        </w:tc>
        <w:tc>
          <w:tcPr>
            <w:tcW w:w="993" w:type="dxa"/>
            <w:tcBorders>
              <w:top w:val="nil"/>
              <w:left w:val="nil"/>
              <w:bottom w:val="nil"/>
              <w:right w:val="nil"/>
            </w:tcBorders>
          </w:tcPr>
          <w:p w14:paraId="736930EA"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197</w:t>
            </w:r>
          </w:p>
        </w:tc>
        <w:tc>
          <w:tcPr>
            <w:tcW w:w="708" w:type="dxa"/>
            <w:tcBorders>
              <w:top w:val="nil"/>
              <w:left w:val="nil"/>
              <w:bottom w:val="nil"/>
              <w:right w:val="nil"/>
            </w:tcBorders>
          </w:tcPr>
          <w:p w14:paraId="25868961" w14:textId="77777777" w:rsidR="00B915E7" w:rsidRPr="00CF1B0B" w:rsidRDefault="00B915E7" w:rsidP="00492BC6">
            <w:pPr>
              <w:autoSpaceDE w:val="0"/>
              <w:autoSpaceDN w:val="0"/>
              <w:adjustRightInd w:val="0"/>
              <w:jc w:val="center"/>
              <w:rPr>
                <w:rFonts w:asciiTheme="minorHAnsi" w:hAnsiTheme="minorHAnsi" w:cstheme="minorHAnsi"/>
                <w:color w:val="000000"/>
                <w:sz w:val="20"/>
                <w:szCs w:val="20"/>
              </w:rPr>
            </w:pPr>
            <w:r w:rsidRPr="00CF1B0B">
              <w:rPr>
                <w:rFonts w:asciiTheme="minorHAnsi" w:hAnsiTheme="minorHAnsi" w:cstheme="minorHAnsi"/>
                <w:color w:val="000000"/>
                <w:sz w:val="20"/>
                <w:szCs w:val="20"/>
              </w:rPr>
              <w:t>408</w:t>
            </w:r>
          </w:p>
        </w:tc>
      </w:tr>
    </w:tbl>
    <w:p w14:paraId="312A16BE" w14:textId="1780D887" w:rsidR="00DF43A3" w:rsidRPr="00CF1B0B" w:rsidRDefault="00DF43A3" w:rsidP="00DF43A3">
      <w:pPr>
        <w:spacing w:after="100" w:line="360" w:lineRule="auto"/>
        <w:ind w:left="284" w:right="192"/>
        <w:jc w:val="both"/>
        <w:rPr>
          <w:rFonts w:asciiTheme="minorHAnsi" w:hAnsiTheme="minorHAnsi" w:cstheme="minorHAnsi"/>
          <w:sz w:val="20"/>
          <w:szCs w:val="20"/>
        </w:rPr>
      </w:pPr>
      <w:r w:rsidRPr="00CF1B0B">
        <w:rPr>
          <w:rFonts w:asciiTheme="minorHAnsi" w:hAnsiTheme="minorHAnsi" w:cstheme="minorHAnsi"/>
          <w:sz w:val="20"/>
          <w:szCs w:val="20"/>
        </w:rPr>
        <w:t>Apo: apolipoprotein; CI: confidence interval, HDL/HDL-C: high-density lipoprotein(-cholesterol); N: sample size per group and total; Random: random effects model; SQ: study quality; TC: total cholesterol: VLDL: very low-density lipoprotein cholesterol;</w:t>
      </w:r>
    </w:p>
    <w:p w14:paraId="1FD7B318" w14:textId="77777777" w:rsidR="00B915E7" w:rsidRPr="00CF1B0B" w:rsidRDefault="00B915E7">
      <w:pPr>
        <w:rPr>
          <w:rFonts w:asciiTheme="minorHAnsi" w:hAnsiTheme="minorHAnsi"/>
          <w:b/>
          <w:bCs/>
          <w:iCs/>
          <w:sz w:val="18"/>
          <w:szCs w:val="18"/>
        </w:rPr>
      </w:pPr>
    </w:p>
    <w:p w14:paraId="42114DCF" w14:textId="76AD2767" w:rsidR="00554F51" w:rsidRPr="00CF1B0B" w:rsidRDefault="00554F51">
      <w:pPr>
        <w:rPr>
          <w:rFonts w:asciiTheme="minorHAnsi" w:hAnsiTheme="minorHAnsi"/>
          <w:noProof/>
          <w:sz w:val="16"/>
          <w:szCs w:val="16"/>
        </w:rPr>
      </w:pPr>
      <w:r w:rsidRPr="00CF1B0B">
        <w:rPr>
          <w:rFonts w:asciiTheme="minorHAnsi" w:hAnsiTheme="minorHAnsi"/>
          <w:b/>
          <w:bCs/>
          <w:iCs/>
          <w:sz w:val="18"/>
          <w:szCs w:val="18"/>
        </w:rPr>
        <w:br w:type="page"/>
      </w:r>
    </w:p>
    <w:p w14:paraId="497DD9D6" w14:textId="5B0E5556" w:rsidR="00804A23" w:rsidRPr="00CF1B0B" w:rsidRDefault="00804A23" w:rsidP="00BD323B">
      <w:pPr>
        <w:rPr>
          <w:rFonts w:asciiTheme="minorHAnsi" w:hAnsiTheme="minorHAnsi"/>
          <w:b/>
          <w:bCs/>
          <w:iCs/>
          <w:sz w:val="18"/>
          <w:szCs w:val="18"/>
        </w:rPr>
      </w:pPr>
      <w:r w:rsidRPr="00CF1B0B">
        <w:rPr>
          <w:rFonts w:asciiTheme="minorHAnsi" w:hAnsiTheme="minorHAnsi"/>
          <w:b/>
          <w:bCs/>
          <w:iCs/>
          <w:sz w:val="18"/>
          <w:szCs w:val="18"/>
        </w:rPr>
        <w:lastRenderedPageBreak/>
        <w:t>Small Study Effects</w:t>
      </w:r>
    </w:p>
    <w:p w14:paraId="4FECA606" w14:textId="44AA0F98" w:rsidR="00804A23" w:rsidRPr="00CF1B0B" w:rsidRDefault="00804A23" w:rsidP="00BD323B">
      <w:pPr>
        <w:rPr>
          <w:rFonts w:asciiTheme="minorHAnsi" w:hAnsiTheme="minorHAnsi"/>
          <w:b/>
          <w:bCs/>
          <w:iCs/>
          <w:sz w:val="18"/>
          <w:szCs w:val="18"/>
        </w:rPr>
      </w:pPr>
    </w:p>
    <w:p w14:paraId="6BEC55E0" w14:textId="09136BAF" w:rsidR="00804A23" w:rsidRPr="00CF1B0B" w:rsidRDefault="00804A23" w:rsidP="00BD323B">
      <w:pPr>
        <w:pStyle w:val="ListParagraph"/>
        <w:numPr>
          <w:ilvl w:val="0"/>
          <w:numId w:val="12"/>
        </w:numPr>
        <w:rPr>
          <w:b/>
          <w:bCs/>
          <w:iCs/>
          <w:sz w:val="18"/>
          <w:szCs w:val="18"/>
        </w:rPr>
      </w:pPr>
      <w:r w:rsidRPr="00CF1B0B">
        <w:rPr>
          <w:b/>
          <w:bCs/>
          <w:iCs/>
          <w:sz w:val="18"/>
          <w:szCs w:val="18"/>
        </w:rPr>
        <w:t>Apo A1 + Apo A2 + HDL</w:t>
      </w:r>
      <w:r w:rsidR="00125C7C" w:rsidRPr="00CF1B0B">
        <w:rPr>
          <w:b/>
          <w:bCs/>
          <w:iCs/>
          <w:sz w:val="18"/>
          <w:szCs w:val="18"/>
        </w:rPr>
        <w:t>2 + HDL3</w:t>
      </w:r>
      <w:r w:rsidRPr="00CF1B0B">
        <w:rPr>
          <w:b/>
          <w:bCs/>
          <w:iCs/>
          <w:sz w:val="18"/>
          <w:szCs w:val="18"/>
        </w:rPr>
        <w:t xml:space="preserve"> mmol/L</w:t>
      </w:r>
    </w:p>
    <w:p w14:paraId="06AFABD8" w14:textId="5FA4CF39" w:rsidR="00804A23" w:rsidRPr="00CF1B0B" w:rsidRDefault="00945610" w:rsidP="00804A23">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8</w:t>
      </w:r>
      <w:r w:rsidR="00F91C67" w:rsidRPr="00CF1B0B">
        <w:rPr>
          <w:b/>
          <w:bCs/>
          <w:iCs/>
          <w:sz w:val="18"/>
          <w:szCs w:val="18"/>
        </w:rPr>
        <w:t xml:space="preserve">a. </w:t>
      </w:r>
      <w:r w:rsidR="00804A23" w:rsidRPr="00CF1B0B">
        <w:rPr>
          <w:b/>
          <w:bCs/>
          <w:iCs/>
          <w:sz w:val="18"/>
          <w:szCs w:val="18"/>
        </w:rPr>
        <w:t xml:space="preserve">Classic fail-safe N and </w:t>
      </w:r>
      <w:proofErr w:type="spellStart"/>
      <w:r w:rsidR="00804A23" w:rsidRPr="00CF1B0B">
        <w:rPr>
          <w:b/>
          <w:bCs/>
          <w:iCs/>
          <w:sz w:val="18"/>
          <w:szCs w:val="18"/>
        </w:rPr>
        <w:t>Orwin’s</w:t>
      </w:r>
      <w:proofErr w:type="spellEnd"/>
      <w:r w:rsidR="00804A23" w:rsidRPr="00CF1B0B">
        <w:rPr>
          <w:b/>
          <w:bCs/>
          <w:iCs/>
          <w:sz w:val="18"/>
          <w:szCs w:val="18"/>
        </w:rPr>
        <w:t xml:space="preserve"> fail-safe N</w:t>
      </w:r>
      <w:r w:rsidR="00DE65CC" w:rsidRPr="00CF1B0B">
        <w:rPr>
          <w:noProof/>
        </w:rPr>
        <w:t xml:space="preserve"> </w:t>
      </w:r>
      <w:r w:rsidR="00125C7C" w:rsidRPr="00CF1B0B">
        <w:rPr>
          <w:noProof/>
          <w:lang w:val="en-US"/>
        </w:rPr>
        <w:drawing>
          <wp:inline distT="0" distB="0" distL="0" distR="0" wp14:anchorId="5501287D" wp14:editId="2D44201A">
            <wp:extent cx="4266790" cy="3913788"/>
            <wp:effectExtent l="0" t="0" r="635" b="0"/>
            <wp:docPr id="68" name="Picture 68"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4726" cy="3930240"/>
                    </a:xfrm>
                    <a:prstGeom prst="rect">
                      <a:avLst/>
                    </a:prstGeom>
                  </pic:spPr>
                </pic:pic>
              </a:graphicData>
            </a:graphic>
          </wp:inline>
        </w:drawing>
      </w:r>
    </w:p>
    <w:p w14:paraId="6DB0D756" w14:textId="50AEA149" w:rsidR="00804A23" w:rsidRPr="00CF1B0B" w:rsidRDefault="00945610" w:rsidP="00804A23">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8</w:t>
      </w:r>
      <w:r w:rsidR="00F91C67" w:rsidRPr="00CF1B0B">
        <w:rPr>
          <w:b/>
          <w:bCs/>
          <w:iCs/>
          <w:sz w:val="18"/>
          <w:szCs w:val="18"/>
        </w:rPr>
        <w:t>b</w:t>
      </w:r>
      <w:r w:rsidR="003E7144" w:rsidRPr="00CF1B0B">
        <w:rPr>
          <w:b/>
          <w:bCs/>
          <w:iCs/>
          <w:sz w:val="18"/>
          <w:szCs w:val="18"/>
        </w:rPr>
        <w:t>.</w:t>
      </w:r>
      <w:r w:rsidR="00F91C67" w:rsidRPr="00CF1B0B">
        <w:rPr>
          <w:b/>
          <w:bCs/>
          <w:iCs/>
          <w:sz w:val="18"/>
          <w:szCs w:val="18"/>
        </w:rPr>
        <w:t xml:space="preserve"> </w:t>
      </w:r>
      <w:proofErr w:type="spellStart"/>
      <w:r w:rsidR="00804A23" w:rsidRPr="00CF1B0B">
        <w:rPr>
          <w:b/>
          <w:bCs/>
          <w:iCs/>
          <w:sz w:val="18"/>
          <w:szCs w:val="18"/>
        </w:rPr>
        <w:t>Begg</w:t>
      </w:r>
      <w:proofErr w:type="spellEnd"/>
      <w:r w:rsidR="00804A23" w:rsidRPr="00CF1B0B">
        <w:rPr>
          <w:b/>
          <w:bCs/>
          <w:iCs/>
          <w:sz w:val="18"/>
          <w:szCs w:val="18"/>
        </w:rPr>
        <w:t xml:space="preserve"> and </w:t>
      </w:r>
      <w:proofErr w:type="spellStart"/>
      <w:r w:rsidR="00804A23" w:rsidRPr="00CF1B0B">
        <w:rPr>
          <w:b/>
          <w:bCs/>
          <w:iCs/>
          <w:sz w:val="18"/>
          <w:szCs w:val="18"/>
        </w:rPr>
        <w:t>Mazumdar</w:t>
      </w:r>
      <w:proofErr w:type="spellEnd"/>
      <w:r w:rsidR="00804A23" w:rsidRPr="00CF1B0B">
        <w:rPr>
          <w:b/>
          <w:bCs/>
          <w:iCs/>
          <w:sz w:val="18"/>
          <w:szCs w:val="18"/>
        </w:rPr>
        <w:t xml:space="preserve"> rank correlation</w:t>
      </w:r>
      <w:r w:rsidR="00DE65CC" w:rsidRPr="00CF1B0B">
        <w:rPr>
          <w:noProof/>
        </w:rPr>
        <w:t xml:space="preserve"> </w:t>
      </w:r>
      <w:r w:rsidR="00125C7C" w:rsidRPr="00CF1B0B">
        <w:rPr>
          <w:noProof/>
          <w:lang w:val="en-US"/>
        </w:rPr>
        <w:drawing>
          <wp:inline distT="0" distB="0" distL="0" distR="0" wp14:anchorId="54D6A0BA" wp14:editId="0B8D69C4">
            <wp:extent cx="4266565" cy="3034362"/>
            <wp:effectExtent l="0" t="0" r="635" b="1270"/>
            <wp:docPr id="69" name="Picture 69"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03947" cy="3060948"/>
                    </a:xfrm>
                    <a:prstGeom prst="rect">
                      <a:avLst/>
                    </a:prstGeom>
                  </pic:spPr>
                </pic:pic>
              </a:graphicData>
            </a:graphic>
          </wp:inline>
        </w:drawing>
      </w:r>
    </w:p>
    <w:p w14:paraId="77D9A44F" w14:textId="566E56B8" w:rsidR="00804A23" w:rsidRPr="00CF1B0B" w:rsidRDefault="00945610" w:rsidP="00804A23">
      <w:pPr>
        <w:pStyle w:val="ListParagraph"/>
        <w:numPr>
          <w:ilvl w:val="1"/>
          <w:numId w:val="12"/>
        </w:numPr>
        <w:rPr>
          <w:b/>
          <w:bCs/>
          <w:iCs/>
          <w:sz w:val="18"/>
          <w:szCs w:val="18"/>
        </w:rPr>
      </w:pPr>
      <w:r w:rsidRPr="00CF1B0B">
        <w:rPr>
          <w:b/>
          <w:bCs/>
          <w:iCs/>
          <w:sz w:val="18"/>
          <w:szCs w:val="18"/>
        </w:rPr>
        <w:lastRenderedPageBreak/>
        <w:t>S</w:t>
      </w:r>
      <w:r w:rsidR="00B915E7" w:rsidRPr="00CF1B0B">
        <w:rPr>
          <w:b/>
          <w:bCs/>
          <w:iCs/>
          <w:sz w:val="18"/>
          <w:szCs w:val="18"/>
        </w:rPr>
        <w:t>8</w:t>
      </w:r>
      <w:r w:rsidR="00F91C67" w:rsidRPr="00CF1B0B">
        <w:rPr>
          <w:b/>
          <w:bCs/>
          <w:iCs/>
          <w:sz w:val="18"/>
          <w:szCs w:val="18"/>
        </w:rPr>
        <w:t>c</w:t>
      </w:r>
      <w:r w:rsidR="003E7144" w:rsidRPr="00CF1B0B">
        <w:rPr>
          <w:b/>
          <w:bCs/>
          <w:iCs/>
          <w:sz w:val="18"/>
          <w:szCs w:val="18"/>
        </w:rPr>
        <w:t>.</w:t>
      </w:r>
      <w:r w:rsidR="00F91C67" w:rsidRPr="00CF1B0B">
        <w:rPr>
          <w:b/>
          <w:bCs/>
          <w:iCs/>
          <w:sz w:val="18"/>
          <w:szCs w:val="18"/>
        </w:rPr>
        <w:t xml:space="preserve"> </w:t>
      </w:r>
      <w:r w:rsidR="00804A23" w:rsidRPr="00CF1B0B">
        <w:rPr>
          <w:b/>
          <w:bCs/>
          <w:iCs/>
          <w:sz w:val="18"/>
          <w:szCs w:val="18"/>
        </w:rPr>
        <w:t>Egger’s regression intercept</w:t>
      </w:r>
      <w:r w:rsidR="00DE65CC" w:rsidRPr="00CF1B0B">
        <w:rPr>
          <w:noProof/>
        </w:rPr>
        <w:t xml:space="preserve"> </w:t>
      </w:r>
      <w:r w:rsidR="00125C7C" w:rsidRPr="00CF1B0B">
        <w:rPr>
          <w:noProof/>
          <w:lang w:val="en-US"/>
        </w:rPr>
        <w:drawing>
          <wp:inline distT="0" distB="0" distL="0" distR="0" wp14:anchorId="196DADB0" wp14:editId="499056AE">
            <wp:extent cx="3957074" cy="2795481"/>
            <wp:effectExtent l="0" t="0" r="5715" b="0"/>
            <wp:docPr id="70" name="Picture 70"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1311" cy="2805539"/>
                    </a:xfrm>
                    <a:prstGeom prst="rect">
                      <a:avLst/>
                    </a:prstGeom>
                  </pic:spPr>
                </pic:pic>
              </a:graphicData>
            </a:graphic>
          </wp:inline>
        </w:drawing>
      </w:r>
    </w:p>
    <w:p w14:paraId="64BF1F70" w14:textId="6201AB95" w:rsidR="00804A23" w:rsidRPr="00CF1B0B" w:rsidRDefault="00945610" w:rsidP="00804A23">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8</w:t>
      </w:r>
      <w:r w:rsidR="003E7144" w:rsidRPr="00CF1B0B">
        <w:rPr>
          <w:b/>
          <w:bCs/>
          <w:iCs/>
          <w:sz w:val="18"/>
          <w:szCs w:val="18"/>
        </w:rPr>
        <w:t xml:space="preserve">d. </w:t>
      </w:r>
      <w:r w:rsidR="00804A23" w:rsidRPr="00CF1B0B">
        <w:rPr>
          <w:b/>
          <w:bCs/>
          <w:iCs/>
          <w:sz w:val="18"/>
          <w:szCs w:val="18"/>
        </w:rPr>
        <w:t>Duval and Tweedie’s trim and fill</w:t>
      </w:r>
      <w:r w:rsidR="00DE65CC" w:rsidRPr="00CF1B0B">
        <w:rPr>
          <w:noProof/>
        </w:rPr>
        <w:t xml:space="preserve"> </w:t>
      </w:r>
      <w:r w:rsidR="00125C7C" w:rsidRPr="00CF1B0B">
        <w:rPr>
          <w:noProof/>
          <w:lang w:val="en-US"/>
        </w:rPr>
        <w:drawing>
          <wp:inline distT="0" distB="0" distL="0" distR="0" wp14:anchorId="044FA8D1" wp14:editId="2C6A00D0">
            <wp:extent cx="5173034" cy="2499646"/>
            <wp:effectExtent l="0" t="0" r="0" b="2540"/>
            <wp:docPr id="67" name="Picture 67" descr="A picture containing bird, flowe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0260" cy="2507970"/>
                    </a:xfrm>
                    <a:prstGeom prst="rect">
                      <a:avLst/>
                    </a:prstGeom>
                  </pic:spPr>
                </pic:pic>
              </a:graphicData>
            </a:graphic>
          </wp:inline>
        </w:drawing>
      </w:r>
    </w:p>
    <w:p w14:paraId="4433E541" w14:textId="77777777" w:rsidR="00945610" w:rsidRPr="00CF1B0B" w:rsidRDefault="00945610">
      <w:pPr>
        <w:rPr>
          <w:rFonts w:asciiTheme="minorHAnsi" w:eastAsiaTheme="minorHAnsi" w:hAnsiTheme="minorHAnsi" w:cstheme="minorBidi"/>
          <w:b/>
          <w:bCs/>
          <w:iCs/>
          <w:sz w:val="18"/>
          <w:szCs w:val="18"/>
          <w:lang w:eastAsia="en-US"/>
        </w:rPr>
      </w:pPr>
      <w:r w:rsidRPr="00CF1B0B">
        <w:rPr>
          <w:b/>
          <w:bCs/>
          <w:iCs/>
          <w:sz w:val="18"/>
          <w:szCs w:val="18"/>
        </w:rPr>
        <w:br w:type="page"/>
      </w:r>
    </w:p>
    <w:p w14:paraId="7EB189BF" w14:textId="71E6F437" w:rsidR="00F91C67" w:rsidRPr="00CF1B0B" w:rsidRDefault="003E7144" w:rsidP="003E7144">
      <w:pPr>
        <w:pStyle w:val="ListParagraph"/>
        <w:ind w:left="1440"/>
        <w:rPr>
          <w:b/>
          <w:bCs/>
          <w:iCs/>
          <w:sz w:val="18"/>
          <w:szCs w:val="18"/>
        </w:rPr>
      </w:pPr>
      <w:r w:rsidRPr="00CF1B0B">
        <w:rPr>
          <w:b/>
          <w:bCs/>
          <w:iCs/>
          <w:sz w:val="18"/>
          <w:szCs w:val="18"/>
        </w:rPr>
        <w:lastRenderedPageBreak/>
        <w:t>Fig</w:t>
      </w:r>
      <w:r w:rsidR="00945610" w:rsidRPr="00CF1B0B">
        <w:rPr>
          <w:b/>
          <w:bCs/>
          <w:iCs/>
          <w:sz w:val="18"/>
          <w:szCs w:val="18"/>
        </w:rPr>
        <w:t>.</w:t>
      </w:r>
      <w:r w:rsidRPr="00CF1B0B">
        <w:rPr>
          <w:b/>
          <w:bCs/>
          <w:iCs/>
          <w:sz w:val="18"/>
          <w:szCs w:val="18"/>
        </w:rPr>
        <w:t xml:space="preserve"> </w:t>
      </w:r>
      <w:r w:rsidR="00945610" w:rsidRPr="00CF1B0B">
        <w:rPr>
          <w:b/>
          <w:bCs/>
          <w:iCs/>
          <w:sz w:val="18"/>
          <w:szCs w:val="18"/>
        </w:rPr>
        <w:t>S</w:t>
      </w:r>
      <w:r w:rsidR="00B915E7" w:rsidRPr="00CF1B0B">
        <w:rPr>
          <w:b/>
          <w:bCs/>
          <w:iCs/>
          <w:sz w:val="18"/>
          <w:szCs w:val="18"/>
        </w:rPr>
        <w:t>4</w:t>
      </w:r>
      <w:r w:rsidRPr="00CF1B0B">
        <w:rPr>
          <w:b/>
          <w:bCs/>
          <w:iCs/>
          <w:sz w:val="18"/>
          <w:szCs w:val="18"/>
        </w:rPr>
        <w:t xml:space="preserve">a. </w:t>
      </w:r>
      <w:r w:rsidR="00804A23" w:rsidRPr="00CF1B0B">
        <w:rPr>
          <w:b/>
          <w:bCs/>
          <w:iCs/>
          <w:sz w:val="18"/>
          <w:szCs w:val="18"/>
        </w:rPr>
        <w:t>Funnel Plot of Precision by Difference in Means (random effects</w:t>
      </w:r>
      <w:r w:rsidR="00DE65CC" w:rsidRPr="00CF1B0B">
        <w:rPr>
          <w:b/>
          <w:bCs/>
          <w:iCs/>
          <w:sz w:val="18"/>
          <w:szCs w:val="18"/>
        </w:rPr>
        <w:t>)</w:t>
      </w:r>
      <w:r w:rsidR="00F91C67" w:rsidRPr="00CF1B0B">
        <w:rPr>
          <w:noProof/>
        </w:rPr>
        <w:t xml:space="preserve"> </w:t>
      </w:r>
      <w:r w:rsidR="00A154E7" w:rsidRPr="00CF1B0B">
        <w:rPr>
          <w:noProof/>
          <w:lang w:val="en-US"/>
        </w:rPr>
        <w:drawing>
          <wp:inline distT="0" distB="0" distL="0" distR="0" wp14:anchorId="5EFC96B3" wp14:editId="33C8FC8E">
            <wp:extent cx="5032854" cy="4439798"/>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6308" cy="4460488"/>
                    </a:xfrm>
                    <a:prstGeom prst="rect">
                      <a:avLst/>
                    </a:prstGeom>
                  </pic:spPr>
                </pic:pic>
              </a:graphicData>
            </a:graphic>
          </wp:inline>
        </w:drawing>
      </w:r>
    </w:p>
    <w:p w14:paraId="44335629" w14:textId="0E57D6B3" w:rsidR="00F91C67" w:rsidRPr="00CF1B0B" w:rsidRDefault="003E7144" w:rsidP="003E7144">
      <w:pPr>
        <w:pStyle w:val="ListParagraph"/>
        <w:ind w:left="1440"/>
        <w:rPr>
          <w:b/>
          <w:bCs/>
          <w:iCs/>
          <w:sz w:val="18"/>
          <w:szCs w:val="18"/>
        </w:rPr>
      </w:pPr>
      <w:r w:rsidRPr="00CF1B0B">
        <w:rPr>
          <w:b/>
          <w:bCs/>
          <w:iCs/>
          <w:sz w:val="18"/>
          <w:szCs w:val="18"/>
        </w:rPr>
        <w:t>Fig</w:t>
      </w:r>
      <w:r w:rsidR="00945610" w:rsidRPr="00CF1B0B">
        <w:rPr>
          <w:b/>
          <w:bCs/>
          <w:iCs/>
          <w:sz w:val="18"/>
          <w:szCs w:val="18"/>
        </w:rPr>
        <w:t>.</w:t>
      </w:r>
      <w:r w:rsidRPr="00CF1B0B">
        <w:rPr>
          <w:b/>
          <w:bCs/>
          <w:iCs/>
          <w:sz w:val="18"/>
          <w:szCs w:val="18"/>
        </w:rPr>
        <w:t xml:space="preserve"> </w:t>
      </w:r>
      <w:r w:rsidR="00945610" w:rsidRPr="00CF1B0B">
        <w:rPr>
          <w:b/>
          <w:bCs/>
          <w:iCs/>
          <w:sz w:val="18"/>
          <w:szCs w:val="18"/>
        </w:rPr>
        <w:t>S</w:t>
      </w:r>
      <w:r w:rsidR="00B915E7" w:rsidRPr="00CF1B0B">
        <w:rPr>
          <w:b/>
          <w:bCs/>
          <w:iCs/>
          <w:sz w:val="18"/>
          <w:szCs w:val="18"/>
        </w:rPr>
        <w:t>4</w:t>
      </w:r>
      <w:r w:rsidRPr="00CF1B0B">
        <w:rPr>
          <w:b/>
          <w:bCs/>
          <w:iCs/>
          <w:sz w:val="18"/>
          <w:szCs w:val="18"/>
        </w:rPr>
        <w:t xml:space="preserve">b. </w:t>
      </w:r>
      <w:r w:rsidR="00F91C67" w:rsidRPr="00CF1B0B">
        <w:rPr>
          <w:b/>
          <w:bCs/>
          <w:iCs/>
          <w:sz w:val="18"/>
          <w:szCs w:val="18"/>
        </w:rPr>
        <w:t xml:space="preserve">Funnel Plot of Standard Error by Difference in Means (random effects) </w:t>
      </w:r>
      <w:r w:rsidR="00A154E7" w:rsidRPr="00CF1B0B">
        <w:rPr>
          <w:b/>
          <w:bCs/>
          <w:iCs/>
          <w:noProof/>
          <w:sz w:val="18"/>
          <w:szCs w:val="18"/>
          <w:lang w:val="en-US"/>
        </w:rPr>
        <w:drawing>
          <wp:inline distT="0" distB="0" distL="0" distR="0" wp14:anchorId="7DB0CEFB" wp14:editId="4B4C929C">
            <wp:extent cx="5046993" cy="4516916"/>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8335" cy="4553916"/>
                    </a:xfrm>
                    <a:prstGeom prst="rect">
                      <a:avLst/>
                    </a:prstGeom>
                  </pic:spPr>
                </pic:pic>
              </a:graphicData>
            </a:graphic>
          </wp:inline>
        </w:drawing>
      </w:r>
    </w:p>
    <w:p w14:paraId="2FD60289" w14:textId="02B57A6F" w:rsidR="00804A23" w:rsidRPr="00CF1B0B" w:rsidRDefault="000121AE" w:rsidP="000121AE">
      <w:pPr>
        <w:rPr>
          <w:rFonts w:asciiTheme="minorHAnsi" w:hAnsiTheme="minorHAnsi" w:cstheme="minorBidi"/>
          <w:b/>
          <w:bCs/>
          <w:iCs/>
          <w:sz w:val="18"/>
          <w:szCs w:val="18"/>
          <w:lang w:eastAsia="en-US"/>
        </w:rPr>
      </w:pPr>
      <w:r w:rsidRPr="00CF1B0B">
        <w:rPr>
          <w:b/>
          <w:bCs/>
          <w:iCs/>
          <w:sz w:val="18"/>
          <w:szCs w:val="18"/>
        </w:rPr>
        <w:br w:type="page"/>
      </w:r>
    </w:p>
    <w:p w14:paraId="6E6FB166" w14:textId="77777777" w:rsidR="000121AE" w:rsidRPr="00CF1B0B" w:rsidRDefault="000121AE" w:rsidP="000121AE">
      <w:pPr>
        <w:pStyle w:val="ListParagraph"/>
        <w:ind w:left="1440"/>
        <w:rPr>
          <w:b/>
          <w:bCs/>
          <w:iCs/>
          <w:sz w:val="18"/>
          <w:szCs w:val="18"/>
        </w:rPr>
      </w:pPr>
    </w:p>
    <w:p w14:paraId="328BCF5D" w14:textId="0C82B5D8" w:rsidR="000121AE" w:rsidRPr="00CF1B0B" w:rsidRDefault="000121AE" w:rsidP="000121AE">
      <w:pPr>
        <w:pStyle w:val="ListParagraph"/>
        <w:numPr>
          <w:ilvl w:val="0"/>
          <w:numId w:val="12"/>
        </w:numPr>
        <w:rPr>
          <w:b/>
          <w:bCs/>
          <w:iCs/>
          <w:sz w:val="18"/>
          <w:szCs w:val="18"/>
        </w:rPr>
      </w:pPr>
      <w:r w:rsidRPr="00CF1B0B">
        <w:rPr>
          <w:b/>
          <w:bCs/>
          <w:iCs/>
          <w:sz w:val="18"/>
          <w:szCs w:val="18"/>
        </w:rPr>
        <w:t>Apo A1 + Apo A2 mg/dL</w:t>
      </w:r>
    </w:p>
    <w:p w14:paraId="389EFB6D" w14:textId="53A15119" w:rsidR="000121AE" w:rsidRPr="00CF1B0B" w:rsidRDefault="00945610" w:rsidP="000121AE">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9</w:t>
      </w:r>
      <w:r w:rsidR="003E7144" w:rsidRPr="00CF1B0B">
        <w:rPr>
          <w:b/>
          <w:bCs/>
          <w:iCs/>
          <w:sz w:val="18"/>
          <w:szCs w:val="18"/>
        </w:rPr>
        <w:t xml:space="preserve">a. </w:t>
      </w:r>
      <w:r w:rsidR="000121AE" w:rsidRPr="00CF1B0B">
        <w:rPr>
          <w:b/>
          <w:bCs/>
          <w:iCs/>
          <w:sz w:val="18"/>
          <w:szCs w:val="18"/>
        </w:rPr>
        <w:t xml:space="preserve">Classic fail-safe N and </w:t>
      </w:r>
      <w:proofErr w:type="spellStart"/>
      <w:r w:rsidR="000121AE" w:rsidRPr="00CF1B0B">
        <w:rPr>
          <w:b/>
          <w:bCs/>
          <w:iCs/>
          <w:sz w:val="18"/>
          <w:szCs w:val="18"/>
        </w:rPr>
        <w:t>Orwin’s</w:t>
      </w:r>
      <w:proofErr w:type="spellEnd"/>
      <w:r w:rsidR="000121AE" w:rsidRPr="00CF1B0B">
        <w:rPr>
          <w:b/>
          <w:bCs/>
          <w:iCs/>
          <w:sz w:val="18"/>
          <w:szCs w:val="18"/>
        </w:rPr>
        <w:t xml:space="preserve"> fail-safe N</w:t>
      </w:r>
      <w:r w:rsidR="000121AE" w:rsidRPr="00CF1B0B">
        <w:rPr>
          <w:b/>
          <w:bCs/>
          <w:iCs/>
          <w:noProof/>
          <w:sz w:val="18"/>
          <w:szCs w:val="18"/>
          <w:lang w:val="en-US"/>
        </w:rPr>
        <w:drawing>
          <wp:inline distT="0" distB="0" distL="0" distR="0" wp14:anchorId="13D7E019" wp14:editId="779EE636">
            <wp:extent cx="3929974" cy="3604838"/>
            <wp:effectExtent l="0" t="0" r="0" b="2540"/>
            <wp:docPr id="1" name="Picture 1"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1237" cy="3679378"/>
                    </a:xfrm>
                    <a:prstGeom prst="rect">
                      <a:avLst/>
                    </a:prstGeom>
                  </pic:spPr>
                </pic:pic>
              </a:graphicData>
            </a:graphic>
          </wp:inline>
        </w:drawing>
      </w:r>
    </w:p>
    <w:p w14:paraId="462059DE" w14:textId="6EB11F65" w:rsidR="000121AE" w:rsidRPr="00CF1B0B" w:rsidRDefault="00945610" w:rsidP="000121AE">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9</w:t>
      </w:r>
      <w:r w:rsidR="003E7144" w:rsidRPr="00CF1B0B">
        <w:rPr>
          <w:b/>
          <w:bCs/>
          <w:iCs/>
          <w:sz w:val="18"/>
          <w:szCs w:val="18"/>
        </w:rPr>
        <w:t xml:space="preserve">b. </w:t>
      </w:r>
      <w:proofErr w:type="spellStart"/>
      <w:r w:rsidR="000121AE" w:rsidRPr="00CF1B0B">
        <w:rPr>
          <w:b/>
          <w:bCs/>
          <w:iCs/>
          <w:sz w:val="18"/>
          <w:szCs w:val="18"/>
        </w:rPr>
        <w:t>Begg</w:t>
      </w:r>
      <w:proofErr w:type="spellEnd"/>
      <w:r w:rsidR="000121AE" w:rsidRPr="00CF1B0B">
        <w:rPr>
          <w:b/>
          <w:bCs/>
          <w:iCs/>
          <w:sz w:val="18"/>
          <w:szCs w:val="18"/>
        </w:rPr>
        <w:t xml:space="preserve"> and </w:t>
      </w:r>
      <w:proofErr w:type="spellStart"/>
      <w:r w:rsidR="000121AE" w:rsidRPr="00CF1B0B">
        <w:rPr>
          <w:b/>
          <w:bCs/>
          <w:iCs/>
          <w:sz w:val="18"/>
          <w:szCs w:val="18"/>
        </w:rPr>
        <w:t>Mazumdar</w:t>
      </w:r>
      <w:proofErr w:type="spellEnd"/>
      <w:r w:rsidR="000121AE" w:rsidRPr="00CF1B0B">
        <w:rPr>
          <w:b/>
          <w:bCs/>
          <w:iCs/>
          <w:sz w:val="18"/>
          <w:szCs w:val="18"/>
        </w:rPr>
        <w:t xml:space="preserve"> rank correlation </w:t>
      </w:r>
      <w:r w:rsidR="000121AE" w:rsidRPr="00CF1B0B">
        <w:rPr>
          <w:b/>
          <w:bCs/>
          <w:iCs/>
          <w:noProof/>
          <w:sz w:val="18"/>
          <w:szCs w:val="18"/>
          <w:lang w:val="en-US"/>
        </w:rPr>
        <w:drawing>
          <wp:inline distT="0" distB="0" distL="0" distR="0" wp14:anchorId="03B4A4BD" wp14:editId="572A8053">
            <wp:extent cx="4025126" cy="2862651"/>
            <wp:effectExtent l="0" t="0" r="1270" b="0"/>
            <wp:docPr id="26" name="Picture 26"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1992" cy="2910206"/>
                    </a:xfrm>
                    <a:prstGeom prst="rect">
                      <a:avLst/>
                    </a:prstGeom>
                  </pic:spPr>
                </pic:pic>
              </a:graphicData>
            </a:graphic>
          </wp:inline>
        </w:drawing>
      </w:r>
    </w:p>
    <w:p w14:paraId="71F9CED7" w14:textId="1C0E5470" w:rsidR="000121AE" w:rsidRPr="00CF1B0B" w:rsidRDefault="00945610" w:rsidP="000121AE">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9</w:t>
      </w:r>
      <w:r w:rsidR="003E7144" w:rsidRPr="00CF1B0B">
        <w:rPr>
          <w:b/>
          <w:bCs/>
          <w:iCs/>
          <w:sz w:val="18"/>
          <w:szCs w:val="18"/>
        </w:rPr>
        <w:t xml:space="preserve">c. </w:t>
      </w:r>
      <w:r w:rsidR="000121AE" w:rsidRPr="00CF1B0B">
        <w:rPr>
          <w:b/>
          <w:bCs/>
          <w:iCs/>
          <w:sz w:val="18"/>
          <w:szCs w:val="18"/>
        </w:rPr>
        <w:t>Egger’s regression intercept</w:t>
      </w:r>
    </w:p>
    <w:p w14:paraId="6224683F" w14:textId="7FF1954E" w:rsidR="000121AE" w:rsidRPr="00CF1B0B" w:rsidRDefault="000121AE" w:rsidP="000121AE">
      <w:pPr>
        <w:ind w:left="1080"/>
        <w:rPr>
          <w:b/>
          <w:bCs/>
          <w:iCs/>
          <w:sz w:val="18"/>
          <w:szCs w:val="18"/>
        </w:rPr>
      </w:pPr>
      <w:r w:rsidRPr="00CF1B0B">
        <w:rPr>
          <w:b/>
          <w:bCs/>
          <w:iCs/>
          <w:sz w:val="18"/>
          <w:szCs w:val="18"/>
        </w:rPr>
        <w:t xml:space="preserve"> </w:t>
      </w:r>
      <w:r w:rsidRPr="00CF1B0B">
        <w:rPr>
          <w:rFonts w:asciiTheme="minorHAnsi" w:hAnsiTheme="minorHAnsi"/>
          <w:noProof/>
          <w:lang w:val="en-US" w:eastAsia="en-US"/>
        </w:rPr>
        <w:drawing>
          <wp:inline distT="0" distB="0" distL="0" distR="0" wp14:anchorId="069DD55C" wp14:editId="700067F5">
            <wp:extent cx="3482177" cy="2459990"/>
            <wp:effectExtent l="0" t="0" r="0" b="3810"/>
            <wp:docPr id="27" name="Picture 27"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65143" cy="2589247"/>
                    </a:xfrm>
                    <a:prstGeom prst="rect">
                      <a:avLst/>
                    </a:prstGeom>
                  </pic:spPr>
                </pic:pic>
              </a:graphicData>
            </a:graphic>
          </wp:inline>
        </w:drawing>
      </w:r>
    </w:p>
    <w:p w14:paraId="29C0277C" w14:textId="32C3CDFD" w:rsidR="000121AE" w:rsidRPr="00CF1B0B" w:rsidRDefault="00945610" w:rsidP="000121AE">
      <w:pPr>
        <w:pStyle w:val="ListParagraph"/>
        <w:numPr>
          <w:ilvl w:val="1"/>
          <w:numId w:val="12"/>
        </w:numPr>
        <w:rPr>
          <w:b/>
          <w:bCs/>
          <w:iCs/>
          <w:sz w:val="18"/>
          <w:szCs w:val="18"/>
        </w:rPr>
      </w:pPr>
      <w:r w:rsidRPr="00CF1B0B">
        <w:rPr>
          <w:b/>
          <w:bCs/>
          <w:iCs/>
          <w:sz w:val="18"/>
          <w:szCs w:val="18"/>
        </w:rPr>
        <w:lastRenderedPageBreak/>
        <w:t>S</w:t>
      </w:r>
      <w:r w:rsidR="00B915E7" w:rsidRPr="00CF1B0B">
        <w:rPr>
          <w:b/>
          <w:bCs/>
          <w:iCs/>
          <w:sz w:val="18"/>
          <w:szCs w:val="18"/>
        </w:rPr>
        <w:t>9d</w:t>
      </w:r>
      <w:r w:rsidR="003E7144" w:rsidRPr="00CF1B0B">
        <w:rPr>
          <w:b/>
          <w:bCs/>
          <w:iCs/>
          <w:sz w:val="18"/>
          <w:szCs w:val="18"/>
        </w:rPr>
        <w:t xml:space="preserve">. </w:t>
      </w:r>
      <w:r w:rsidR="000121AE" w:rsidRPr="00CF1B0B">
        <w:rPr>
          <w:b/>
          <w:bCs/>
          <w:iCs/>
          <w:sz w:val="18"/>
          <w:szCs w:val="18"/>
        </w:rPr>
        <w:t xml:space="preserve">Duval and Tweedie’s trim and fill </w:t>
      </w:r>
      <w:r w:rsidR="000121AE" w:rsidRPr="00CF1B0B">
        <w:rPr>
          <w:b/>
          <w:bCs/>
          <w:iCs/>
          <w:noProof/>
          <w:sz w:val="18"/>
          <w:szCs w:val="18"/>
          <w:lang w:val="en-US"/>
        </w:rPr>
        <w:drawing>
          <wp:inline distT="0" distB="0" distL="0" distR="0" wp14:anchorId="67FA86D9" wp14:editId="11143237">
            <wp:extent cx="5359940" cy="2589960"/>
            <wp:effectExtent l="0" t="0" r="0" b="1270"/>
            <wp:docPr id="28" name="Picture 28"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7652" cy="2593687"/>
                    </a:xfrm>
                    <a:prstGeom prst="rect">
                      <a:avLst/>
                    </a:prstGeom>
                  </pic:spPr>
                </pic:pic>
              </a:graphicData>
            </a:graphic>
          </wp:inline>
        </w:drawing>
      </w:r>
    </w:p>
    <w:p w14:paraId="1F26FDE5" w14:textId="77777777" w:rsidR="00945610" w:rsidRPr="00CF1B0B" w:rsidRDefault="00945610">
      <w:pPr>
        <w:rPr>
          <w:rFonts w:asciiTheme="minorHAnsi" w:eastAsiaTheme="minorHAnsi" w:hAnsiTheme="minorHAnsi" w:cstheme="minorBidi"/>
          <w:b/>
          <w:bCs/>
          <w:iCs/>
          <w:sz w:val="18"/>
          <w:szCs w:val="18"/>
          <w:lang w:eastAsia="en-US"/>
        </w:rPr>
      </w:pPr>
      <w:r w:rsidRPr="00CF1B0B">
        <w:rPr>
          <w:b/>
          <w:bCs/>
          <w:iCs/>
          <w:sz w:val="18"/>
          <w:szCs w:val="18"/>
        </w:rPr>
        <w:br w:type="page"/>
      </w:r>
    </w:p>
    <w:p w14:paraId="3B16A10E" w14:textId="6A39E006" w:rsidR="000121AE" w:rsidRPr="00CF1B0B" w:rsidRDefault="003E7144" w:rsidP="003E7144">
      <w:pPr>
        <w:pStyle w:val="ListParagraph"/>
        <w:ind w:left="1440"/>
        <w:rPr>
          <w:b/>
          <w:bCs/>
          <w:iCs/>
          <w:sz w:val="18"/>
          <w:szCs w:val="18"/>
        </w:rPr>
      </w:pPr>
      <w:r w:rsidRPr="00CF1B0B">
        <w:rPr>
          <w:b/>
          <w:bCs/>
          <w:iCs/>
          <w:sz w:val="18"/>
          <w:szCs w:val="18"/>
        </w:rPr>
        <w:lastRenderedPageBreak/>
        <w:t>Fig</w:t>
      </w:r>
      <w:r w:rsidR="00945610" w:rsidRPr="00CF1B0B">
        <w:rPr>
          <w:b/>
          <w:bCs/>
          <w:iCs/>
          <w:sz w:val="18"/>
          <w:szCs w:val="18"/>
        </w:rPr>
        <w:t>.</w:t>
      </w:r>
      <w:r w:rsidRPr="00CF1B0B">
        <w:rPr>
          <w:b/>
          <w:bCs/>
          <w:iCs/>
          <w:sz w:val="18"/>
          <w:szCs w:val="18"/>
        </w:rPr>
        <w:t xml:space="preserve"> </w:t>
      </w:r>
      <w:r w:rsidR="00945610" w:rsidRPr="00CF1B0B">
        <w:rPr>
          <w:b/>
          <w:bCs/>
          <w:iCs/>
          <w:sz w:val="18"/>
          <w:szCs w:val="18"/>
        </w:rPr>
        <w:t>S</w:t>
      </w:r>
      <w:r w:rsidR="00B915E7" w:rsidRPr="00CF1B0B">
        <w:rPr>
          <w:b/>
          <w:bCs/>
          <w:iCs/>
          <w:sz w:val="18"/>
          <w:szCs w:val="18"/>
        </w:rPr>
        <w:t>5</w:t>
      </w:r>
      <w:r w:rsidRPr="00CF1B0B">
        <w:rPr>
          <w:b/>
          <w:bCs/>
          <w:iCs/>
          <w:sz w:val="18"/>
          <w:szCs w:val="18"/>
        </w:rPr>
        <w:t xml:space="preserve">a. </w:t>
      </w:r>
      <w:r w:rsidR="000121AE" w:rsidRPr="00CF1B0B">
        <w:rPr>
          <w:b/>
          <w:bCs/>
          <w:iCs/>
          <w:sz w:val="18"/>
          <w:szCs w:val="18"/>
        </w:rPr>
        <w:t xml:space="preserve">Funnel Plot of Precision by Difference in Means (random effects) </w:t>
      </w:r>
      <w:r w:rsidR="000121AE" w:rsidRPr="00CF1B0B">
        <w:rPr>
          <w:b/>
          <w:bCs/>
          <w:iCs/>
          <w:noProof/>
          <w:sz w:val="18"/>
          <w:szCs w:val="18"/>
          <w:lang w:val="en-US"/>
        </w:rPr>
        <w:drawing>
          <wp:inline distT="0" distB="0" distL="0" distR="0" wp14:anchorId="0BE8A2B4" wp14:editId="44F4B163">
            <wp:extent cx="6097772" cy="46491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04105" cy="4653946"/>
                    </a:xfrm>
                    <a:prstGeom prst="rect">
                      <a:avLst/>
                    </a:prstGeom>
                  </pic:spPr>
                </pic:pic>
              </a:graphicData>
            </a:graphic>
          </wp:inline>
        </w:drawing>
      </w:r>
    </w:p>
    <w:p w14:paraId="4BB7776B" w14:textId="225C94AD" w:rsidR="000121AE" w:rsidRPr="00CF1B0B" w:rsidRDefault="003E7144" w:rsidP="003E7144">
      <w:pPr>
        <w:pStyle w:val="ListParagraph"/>
        <w:ind w:left="1440"/>
        <w:rPr>
          <w:b/>
          <w:bCs/>
          <w:iCs/>
          <w:sz w:val="18"/>
          <w:szCs w:val="18"/>
        </w:rPr>
      </w:pPr>
      <w:r w:rsidRPr="00CF1B0B">
        <w:rPr>
          <w:b/>
          <w:bCs/>
          <w:iCs/>
          <w:sz w:val="18"/>
          <w:szCs w:val="18"/>
        </w:rPr>
        <w:t>Fig</w:t>
      </w:r>
      <w:r w:rsidR="00945610" w:rsidRPr="00CF1B0B">
        <w:rPr>
          <w:b/>
          <w:bCs/>
          <w:iCs/>
          <w:sz w:val="18"/>
          <w:szCs w:val="18"/>
        </w:rPr>
        <w:t>.</w:t>
      </w:r>
      <w:r w:rsidRPr="00CF1B0B">
        <w:rPr>
          <w:b/>
          <w:bCs/>
          <w:iCs/>
          <w:sz w:val="18"/>
          <w:szCs w:val="18"/>
        </w:rPr>
        <w:t xml:space="preserve"> </w:t>
      </w:r>
      <w:r w:rsidR="00945610" w:rsidRPr="00CF1B0B">
        <w:rPr>
          <w:b/>
          <w:bCs/>
          <w:iCs/>
          <w:sz w:val="18"/>
          <w:szCs w:val="18"/>
        </w:rPr>
        <w:t>S</w:t>
      </w:r>
      <w:r w:rsidR="00B915E7" w:rsidRPr="00CF1B0B">
        <w:rPr>
          <w:b/>
          <w:bCs/>
          <w:iCs/>
          <w:sz w:val="18"/>
          <w:szCs w:val="18"/>
        </w:rPr>
        <w:t>5</w:t>
      </w:r>
      <w:r w:rsidRPr="00CF1B0B">
        <w:rPr>
          <w:b/>
          <w:bCs/>
          <w:iCs/>
          <w:sz w:val="18"/>
          <w:szCs w:val="18"/>
        </w:rPr>
        <w:t xml:space="preserve">b. </w:t>
      </w:r>
      <w:r w:rsidR="000121AE" w:rsidRPr="00CF1B0B">
        <w:rPr>
          <w:b/>
          <w:bCs/>
          <w:iCs/>
          <w:sz w:val="18"/>
          <w:szCs w:val="18"/>
        </w:rPr>
        <w:t xml:space="preserve">Funnel Plot of Standard Error by Difference in Means (random effects) </w:t>
      </w:r>
    </w:p>
    <w:p w14:paraId="450F45CA" w14:textId="77480B83" w:rsidR="000121AE" w:rsidRPr="00CF1B0B" w:rsidRDefault="000121AE" w:rsidP="000121AE">
      <w:pPr>
        <w:pStyle w:val="ListParagraph"/>
        <w:ind w:left="1440"/>
        <w:rPr>
          <w:b/>
          <w:bCs/>
          <w:iCs/>
          <w:sz w:val="18"/>
          <w:szCs w:val="18"/>
        </w:rPr>
      </w:pPr>
      <w:r w:rsidRPr="00CF1B0B">
        <w:rPr>
          <w:b/>
          <w:bCs/>
          <w:iCs/>
          <w:noProof/>
          <w:sz w:val="18"/>
          <w:szCs w:val="18"/>
          <w:lang w:val="en-US"/>
        </w:rPr>
        <w:drawing>
          <wp:inline distT="0" distB="0" distL="0" distR="0" wp14:anchorId="21EE90E9" wp14:editId="78E77E31">
            <wp:extent cx="5475383" cy="436835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5181" cy="4416066"/>
                    </a:xfrm>
                    <a:prstGeom prst="rect">
                      <a:avLst/>
                    </a:prstGeom>
                  </pic:spPr>
                </pic:pic>
              </a:graphicData>
            </a:graphic>
          </wp:inline>
        </w:drawing>
      </w:r>
    </w:p>
    <w:p w14:paraId="6EC614A4" w14:textId="260A220F" w:rsidR="000121AE" w:rsidRPr="00CF1B0B" w:rsidRDefault="000121AE" w:rsidP="000121AE">
      <w:pPr>
        <w:rPr>
          <w:b/>
          <w:bCs/>
          <w:iCs/>
          <w:sz w:val="18"/>
          <w:szCs w:val="18"/>
        </w:rPr>
      </w:pPr>
    </w:p>
    <w:p w14:paraId="6DC9511E" w14:textId="7D897496" w:rsidR="000121AE" w:rsidRPr="00CF1B0B" w:rsidRDefault="000121AE" w:rsidP="000121AE">
      <w:pPr>
        <w:rPr>
          <w:b/>
          <w:bCs/>
          <w:iCs/>
          <w:sz w:val="18"/>
          <w:szCs w:val="18"/>
        </w:rPr>
      </w:pPr>
    </w:p>
    <w:p w14:paraId="2EE8F006" w14:textId="77777777" w:rsidR="000121AE" w:rsidRPr="00CF1B0B" w:rsidRDefault="000121AE" w:rsidP="000121AE">
      <w:pPr>
        <w:rPr>
          <w:b/>
          <w:bCs/>
          <w:iCs/>
          <w:sz w:val="18"/>
          <w:szCs w:val="18"/>
        </w:rPr>
      </w:pPr>
    </w:p>
    <w:p w14:paraId="2C6792D3" w14:textId="48942F71" w:rsidR="000121AE" w:rsidRPr="00CF1B0B" w:rsidRDefault="000121AE" w:rsidP="000121AE">
      <w:pPr>
        <w:pStyle w:val="ListParagraph"/>
        <w:numPr>
          <w:ilvl w:val="0"/>
          <w:numId w:val="12"/>
        </w:numPr>
        <w:rPr>
          <w:b/>
          <w:bCs/>
          <w:iCs/>
          <w:sz w:val="18"/>
          <w:szCs w:val="18"/>
        </w:rPr>
      </w:pPr>
      <w:r w:rsidRPr="00CF1B0B">
        <w:rPr>
          <w:b/>
          <w:bCs/>
          <w:iCs/>
          <w:sz w:val="18"/>
          <w:szCs w:val="18"/>
        </w:rPr>
        <w:t>Apo B100 + VLDL-C mmol/L</w:t>
      </w:r>
      <w:r w:rsidR="00C213E7" w:rsidRPr="00CF1B0B">
        <w:rPr>
          <w:b/>
          <w:bCs/>
          <w:iCs/>
          <w:sz w:val="18"/>
          <w:szCs w:val="18"/>
        </w:rPr>
        <w:t xml:space="preserve"> SQ</w:t>
      </w:r>
    </w:p>
    <w:p w14:paraId="1C787E73" w14:textId="54C07269" w:rsidR="000121AE" w:rsidRPr="00CF1B0B" w:rsidRDefault="00945610" w:rsidP="000121AE">
      <w:pPr>
        <w:pStyle w:val="ListParagraph"/>
        <w:numPr>
          <w:ilvl w:val="1"/>
          <w:numId w:val="12"/>
        </w:numPr>
        <w:rPr>
          <w:b/>
          <w:bCs/>
          <w:iCs/>
          <w:sz w:val="18"/>
          <w:szCs w:val="18"/>
        </w:rPr>
      </w:pPr>
      <w:r w:rsidRPr="00CF1B0B">
        <w:rPr>
          <w:b/>
          <w:bCs/>
          <w:iCs/>
          <w:sz w:val="18"/>
          <w:szCs w:val="18"/>
        </w:rPr>
        <w:t>S</w:t>
      </w:r>
      <w:r w:rsidR="00B915E7" w:rsidRPr="00CF1B0B">
        <w:rPr>
          <w:b/>
          <w:bCs/>
          <w:iCs/>
          <w:sz w:val="18"/>
          <w:szCs w:val="18"/>
        </w:rPr>
        <w:t>10</w:t>
      </w:r>
      <w:r w:rsidR="003E7144" w:rsidRPr="00CF1B0B">
        <w:rPr>
          <w:b/>
          <w:bCs/>
          <w:iCs/>
          <w:sz w:val="18"/>
          <w:szCs w:val="18"/>
        </w:rPr>
        <w:t xml:space="preserve">a. </w:t>
      </w:r>
      <w:r w:rsidR="000121AE" w:rsidRPr="00CF1B0B">
        <w:rPr>
          <w:b/>
          <w:bCs/>
          <w:iCs/>
          <w:sz w:val="18"/>
          <w:szCs w:val="18"/>
        </w:rPr>
        <w:t xml:space="preserve">Classic fail-safe N and </w:t>
      </w:r>
      <w:proofErr w:type="spellStart"/>
      <w:r w:rsidR="000121AE" w:rsidRPr="00CF1B0B">
        <w:rPr>
          <w:b/>
          <w:bCs/>
          <w:iCs/>
          <w:sz w:val="18"/>
          <w:szCs w:val="18"/>
        </w:rPr>
        <w:t>Orwin’s</w:t>
      </w:r>
      <w:proofErr w:type="spellEnd"/>
      <w:r w:rsidR="000121AE" w:rsidRPr="00CF1B0B">
        <w:rPr>
          <w:b/>
          <w:bCs/>
          <w:iCs/>
          <w:sz w:val="18"/>
          <w:szCs w:val="18"/>
        </w:rPr>
        <w:t xml:space="preserve"> fail-safe N</w:t>
      </w:r>
      <w:r w:rsidR="00C213E7" w:rsidRPr="00CF1B0B">
        <w:rPr>
          <w:noProof/>
        </w:rPr>
        <w:t xml:space="preserve"> </w:t>
      </w:r>
      <w:r w:rsidR="00C213E7" w:rsidRPr="00CF1B0B">
        <w:rPr>
          <w:b/>
          <w:bCs/>
          <w:iCs/>
          <w:noProof/>
          <w:sz w:val="18"/>
          <w:szCs w:val="18"/>
          <w:lang w:val="en-US"/>
        </w:rPr>
        <w:drawing>
          <wp:inline distT="0" distB="0" distL="0" distR="0" wp14:anchorId="541740E3" wp14:editId="128A122C">
            <wp:extent cx="3714160" cy="3406878"/>
            <wp:effectExtent l="0" t="0" r="0" b="0"/>
            <wp:docPr id="61" name="Picture 61"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64062" cy="3452651"/>
                    </a:xfrm>
                    <a:prstGeom prst="rect">
                      <a:avLst/>
                    </a:prstGeom>
                  </pic:spPr>
                </pic:pic>
              </a:graphicData>
            </a:graphic>
          </wp:inline>
        </w:drawing>
      </w:r>
    </w:p>
    <w:p w14:paraId="5597B46E" w14:textId="75F1FD82" w:rsidR="000121AE" w:rsidRPr="00CF1B0B" w:rsidRDefault="00945610" w:rsidP="000121AE">
      <w:pPr>
        <w:pStyle w:val="ListParagraph"/>
        <w:numPr>
          <w:ilvl w:val="1"/>
          <w:numId w:val="12"/>
        </w:numPr>
        <w:rPr>
          <w:b/>
          <w:bCs/>
          <w:iCs/>
          <w:sz w:val="18"/>
          <w:szCs w:val="18"/>
        </w:rPr>
      </w:pPr>
      <w:r w:rsidRPr="00CF1B0B">
        <w:rPr>
          <w:b/>
          <w:bCs/>
          <w:iCs/>
          <w:sz w:val="18"/>
          <w:szCs w:val="18"/>
        </w:rPr>
        <w:t>S</w:t>
      </w:r>
      <w:r w:rsidR="00A77A4E" w:rsidRPr="00CF1B0B">
        <w:rPr>
          <w:b/>
          <w:bCs/>
          <w:iCs/>
          <w:sz w:val="18"/>
          <w:szCs w:val="18"/>
        </w:rPr>
        <w:t>1</w:t>
      </w:r>
      <w:r w:rsidR="00B915E7" w:rsidRPr="00CF1B0B">
        <w:rPr>
          <w:b/>
          <w:bCs/>
          <w:iCs/>
          <w:sz w:val="18"/>
          <w:szCs w:val="18"/>
        </w:rPr>
        <w:t>0</w:t>
      </w:r>
      <w:r w:rsidR="00A77A4E" w:rsidRPr="00CF1B0B">
        <w:rPr>
          <w:b/>
          <w:bCs/>
          <w:iCs/>
          <w:sz w:val="18"/>
          <w:szCs w:val="18"/>
        </w:rPr>
        <w:t>b.</w:t>
      </w:r>
      <w:r w:rsidR="000121AE" w:rsidRPr="00CF1B0B">
        <w:rPr>
          <w:b/>
          <w:bCs/>
          <w:iCs/>
          <w:sz w:val="18"/>
          <w:szCs w:val="18"/>
        </w:rPr>
        <w:t>Begg and Mazumdar rank correlation</w:t>
      </w:r>
      <w:r w:rsidR="002440AF" w:rsidRPr="00CF1B0B">
        <w:rPr>
          <w:noProof/>
        </w:rPr>
        <w:t xml:space="preserve"> </w:t>
      </w:r>
      <w:r w:rsidR="002440AF" w:rsidRPr="00CF1B0B">
        <w:rPr>
          <w:b/>
          <w:bCs/>
          <w:iCs/>
          <w:noProof/>
          <w:sz w:val="18"/>
          <w:szCs w:val="18"/>
          <w:lang w:val="en-US"/>
        </w:rPr>
        <w:drawing>
          <wp:inline distT="0" distB="0" distL="0" distR="0" wp14:anchorId="03862B10" wp14:editId="3B16142D">
            <wp:extent cx="3883332" cy="2761808"/>
            <wp:effectExtent l="0" t="0" r="3175" b="0"/>
            <wp:docPr id="63" name="Picture 63"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7833" cy="2772121"/>
                    </a:xfrm>
                    <a:prstGeom prst="rect">
                      <a:avLst/>
                    </a:prstGeom>
                  </pic:spPr>
                </pic:pic>
              </a:graphicData>
            </a:graphic>
          </wp:inline>
        </w:drawing>
      </w:r>
    </w:p>
    <w:p w14:paraId="37F1B1B5" w14:textId="5F975C7C" w:rsidR="000121AE" w:rsidRPr="00CF1B0B" w:rsidRDefault="00945610" w:rsidP="000121AE">
      <w:pPr>
        <w:pStyle w:val="ListParagraph"/>
        <w:numPr>
          <w:ilvl w:val="1"/>
          <w:numId w:val="12"/>
        </w:numPr>
        <w:rPr>
          <w:b/>
          <w:bCs/>
          <w:iCs/>
          <w:sz w:val="18"/>
          <w:szCs w:val="18"/>
        </w:rPr>
      </w:pPr>
      <w:r w:rsidRPr="00CF1B0B">
        <w:rPr>
          <w:b/>
          <w:bCs/>
          <w:iCs/>
          <w:sz w:val="18"/>
          <w:szCs w:val="18"/>
        </w:rPr>
        <w:t>S</w:t>
      </w:r>
      <w:r w:rsidR="00A77A4E" w:rsidRPr="00CF1B0B">
        <w:rPr>
          <w:b/>
          <w:bCs/>
          <w:iCs/>
          <w:sz w:val="18"/>
          <w:szCs w:val="18"/>
        </w:rPr>
        <w:t>1</w:t>
      </w:r>
      <w:r w:rsidR="00B915E7" w:rsidRPr="00CF1B0B">
        <w:rPr>
          <w:b/>
          <w:bCs/>
          <w:iCs/>
          <w:sz w:val="18"/>
          <w:szCs w:val="18"/>
        </w:rPr>
        <w:t>0</w:t>
      </w:r>
      <w:r w:rsidR="00A77A4E" w:rsidRPr="00CF1B0B">
        <w:rPr>
          <w:b/>
          <w:bCs/>
          <w:iCs/>
          <w:sz w:val="18"/>
          <w:szCs w:val="18"/>
        </w:rPr>
        <w:t xml:space="preserve">c. </w:t>
      </w:r>
      <w:r w:rsidR="000121AE" w:rsidRPr="00CF1B0B">
        <w:rPr>
          <w:b/>
          <w:bCs/>
          <w:iCs/>
          <w:sz w:val="18"/>
          <w:szCs w:val="18"/>
        </w:rPr>
        <w:t>Egger’s regression intercept</w:t>
      </w:r>
      <w:r w:rsidR="002440AF" w:rsidRPr="00CF1B0B">
        <w:rPr>
          <w:noProof/>
        </w:rPr>
        <w:t xml:space="preserve"> </w:t>
      </w:r>
      <w:r w:rsidR="002440AF" w:rsidRPr="00CF1B0B">
        <w:rPr>
          <w:b/>
          <w:bCs/>
          <w:iCs/>
          <w:noProof/>
          <w:sz w:val="18"/>
          <w:szCs w:val="18"/>
          <w:lang w:val="en-US"/>
        </w:rPr>
        <w:drawing>
          <wp:inline distT="0" distB="0" distL="0" distR="0" wp14:anchorId="4E812335" wp14:editId="01491C60">
            <wp:extent cx="3760839" cy="2656851"/>
            <wp:effectExtent l="0" t="0" r="0" b="0"/>
            <wp:docPr id="64" name="Picture 64" descr="A picture containing bird,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1254" cy="2699531"/>
                    </a:xfrm>
                    <a:prstGeom prst="rect">
                      <a:avLst/>
                    </a:prstGeom>
                  </pic:spPr>
                </pic:pic>
              </a:graphicData>
            </a:graphic>
          </wp:inline>
        </w:drawing>
      </w:r>
    </w:p>
    <w:p w14:paraId="4E3B4D1C" w14:textId="4CC3EF6A" w:rsidR="000121AE" w:rsidRPr="00CF1B0B" w:rsidRDefault="00945610" w:rsidP="000121AE">
      <w:pPr>
        <w:pStyle w:val="ListParagraph"/>
        <w:numPr>
          <w:ilvl w:val="1"/>
          <w:numId w:val="12"/>
        </w:numPr>
        <w:rPr>
          <w:b/>
          <w:bCs/>
          <w:iCs/>
          <w:sz w:val="18"/>
          <w:szCs w:val="18"/>
        </w:rPr>
      </w:pPr>
      <w:r w:rsidRPr="00CF1B0B">
        <w:rPr>
          <w:b/>
          <w:bCs/>
          <w:iCs/>
          <w:sz w:val="18"/>
          <w:szCs w:val="18"/>
        </w:rPr>
        <w:lastRenderedPageBreak/>
        <w:t>S</w:t>
      </w:r>
      <w:r w:rsidR="00A77A4E" w:rsidRPr="00CF1B0B">
        <w:rPr>
          <w:b/>
          <w:bCs/>
          <w:iCs/>
          <w:sz w:val="18"/>
          <w:szCs w:val="18"/>
        </w:rPr>
        <w:t>1</w:t>
      </w:r>
      <w:r w:rsidR="00B915E7" w:rsidRPr="00CF1B0B">
        <w:rPr>
          <w:b/>
          <w:bCs/>
          <w:iCs/>
          <w:sz w:val="18"/>
          <w:szCs w:val="18"/>
        </w:rPr>
        <w:t>0</w:t>
      </w:r>
      <w:r w:rsidR="00A77A4E" w:rsidRPr="00CF1B0B">
        <w:rPr>
          <w:b/>
          <w:bCs/>
          <w:iCs/>
          <w:sz w:val="18"/>
          <w:szCs w:val="18"/>
        </w:rPr>
        <w:t xml:space="preserve">d. </w:t>
      </w:r>
      <w:r w:rsidR="000121AE" w:rsidRPr="00CF1B0B">
        <w:rPr>
          <w:b/>
          <w:bCs/>
          <w:iCs/>
          <w:sz w:val="18"/>
          <w:szCs w:val="18"/>
        </w:rPr>
        <w:t>Duval and Tweedie’s trim and fill</w:t>
      </w:r>
      <w:r w:rsidR="00C213E7" w:rsidRPr="00CF1B0B">
        <w:rPr>
          <w:noProof/>
        </w:rPr>
        <w:t xml:space="preserve"> </w:t>
      </w:r>
      <w:r w:rsidR="00C213E7" w:rsidRPr="00CF1B0B">
        <w:rPr>
          <w:b/>
          <w:bCs/>
          <w:iCs/>
          <w:noProof/>
          <w:sz w:val="18"/>
          <w:szCs w:val="18"/>
          <w:lang w:val="en-US"/>
        </w:rPr>
        <w:drawing>
          <wp:inline distT="0" distB="0" distL="0" distR="0" wp14:anchorId="4F079DBC" wp14:editId="1A6ED47D">
            <wp:extent cx="5018958" cy="2425195"/>
            <wp:effectExtent l="0" t="0" r="0" b="635"/>
            <wp:docPr id="62" name="Picture 62" descr="A picture containing bird, flowe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77789" cy="2453623"/>
                    </a:xfrm>
                    <a:prstGeom prst="rect">
                      <a:avLst/>
                    </a:prstGeom>
                  </pic:spPr>
                </pic:pic>
              </a:graphicData>
            </a:graphic>
          </wp:inline>
        </w:drawing>
      </w:r>
    </w:p>
    <w:p w14:paraId="09664077" w14:textId="77777777" w:rsidR="00945610" w:rsidRPr="00CF1B0B" w:rsidRDefault="00945610">
      <w:pPr>
        <w:rPr>
          <w:rFonts w:asciiTheme="minorHAnsi" w:eastAsiaTheme="minorHAnsi" w:hAnsiTheme="minorHAnsi" w:cstheme="minorBidi"/>
          <w:b/>
          <w:bCs/>
          <w:iCs/>
          <w:sz w:val="18"/>
          <w:szCs w:val="18"/>
          <w:lang w:eastAsia="en-US"/>
        </w:rPr>
      </w:pPr>
      <w:r w:rsidRPr="00CF1B0B">
        <w:rPr>
          <w:b/>
          <w:bCs/>
          <w:iCs/>
          <w:sz w:val="18"/>
          <w:szCs w:val="18"/>
        </w:rPr>
        <w:br w:type="page"/>
      </w:r>
    </w:p>
    <w:p w14:paraId="540A1BA3" w14:textId="2FCDE8BC" w:rsidR="000121AE" w:rsidRPr="00CF1B0B" w:rsidRDefault="00A95EE2" w:rsidP="00A95EE2">
      <w:pPr>
        <w:pStyle w:val="ListParagraph"/>
        <w:ind w:left="1440"/>
        <w:rPr>
          <w:b/>
          <w:bCs/>
          <w:iCs/>
          <w:sz w:val="18"/>
          <w:szCs w:val="18"/>
        </w:rPr>
      </w:pPr>
      <w:r w:rsidRPr="00CF1B0B">
        <w:rPr>
          <w:b/>
          <w:bCs/>
          <w:iCs/>
          <w:sz w:val="18"/>
          <w:szCs w:val="18"/>
        </w:rPr>
        <w:lastRenderedPageBreak/>
        <w:t>Fig</w:t>
      </w:r>
      <w:r w:rsidR="00945610" w:rsidRPr="00CF1B0B">
        <w:rPr>
          <w:b/>
          <w:bCs/>
          <w:iCs/>
          <w:sz w:val="18"/>
          <w:szCs w:val="18"/>
        </w:rPr>
        <w:t>. S</w:t>
      </w:r>
      <w:r w:rsidR="00B915E7" w:rsidRPr="00CF1B0B">
        <w:rPr>
          <w:b/>
          <w:bCs/>
          <w:iCs/>
          <w:sz w:val="18"/>
          <w:szCs w:val="18"/>
        </w:rPr>
        <w:t>6</w:t>
      </w:r>
      <w:r w:rsidRPr="00CF1B0B">
        <w:rPr>
          <w:b/>
          <w:bCs/>
          <w:iCs/>
          <w:sz w:val="18"/>
          <w:szCs w:val="18"/>
        </w:rPr>
        <w:t>a</w:t>
      </w:r>
      <w:r w:rsidR="00A77A4E" w:rsidRPr="00CF1B0B">
        <w:rPr>
          <w:b/>
          <w:bCs/>
          <w:iCs/>
          <w:sz w:val="18"/>
          <w:szCs w:val="18"/>
        </w:rPr>
        <w:t xml:space="preserve">. </w:t>
      </w:r>
      <w:r w:rsidR="000121AE" w:rsidRPr="00CF1B0B">
        <w:rPr>
          <w:b/>
          <w:bCs/>
          <w:iCs/>
          <w:sz w:val="18"/>
          <w:szCs w:val="18"/>
        </w:rPr>
        <w:t>Funnel Plot of Precision by Difference in Means (random effects</w:t>
      </w:r>
      <w:r w:rsidR="00A77A4E" w:rsidRPr="00CF1B0B">
        <w:rPr>
          <w:b/>
          <w:bCs/>
          <w:iCs/>
          <w:sz w:val="18"/>
          <w:szCs w:val="18"/>
        </w:rPr>
        <w:t>)</w:t>
      </w:r>
      <w:r w:rsidR="002440AF" w:rsidRPr="00CF1B0B">
        <w:rPr>
          <w:noProof/>
        </w:rPr>
        <w:t xml:space="preserve"> </w:t>
      </w:r>
      <w:r w:rsidR="002440AF" w:rsidRPr="00CF1B0B">
        <w:rPr>
          <w:noProof/>
          <w:lang w:val="en-US"/>
        </w:rPr>
        <w:drawing>
          <wp:inline distT="0" distB="0" distL="0" distR="0" wp14:anchorId="7BF74CF2" wp14:editId="0C39396C">
            <wp:extent cx="5409282" cy="4810362"/>
            <wp:effectExtent l="0" t="0" r="127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58594" cy="4854214"/>
                    </a:xfrm>
                    <a:prstGeom prst="rect">
                      <a:avLst/>
                    </a:prstGeom>
                  </pic:spPr>
                </pic:pic>
              </a:graphicData>
            </a:graphic>
          </wp:inline>
        </w:drawing>
      </w:r>
      <w:r w:rsidR="002440AF" w:rsidRPr="00CF1B0B">
        <w:rPr>
          <w:noProof/>
        </w:rPr>
        <w:t xml:space="preserve"> </w:t>
      </w:r>
    </w:p>
    <w:p w14:paraId="6E9BF003" w14:textId="4E2D7171" w:rsidR="00A77A4E" w:rsidRPr="00CF1B0B" w:rsidRDefault="00A95EE2" w:rsidP="00945610">
      <w:pPr>
        <w:pStyle w:val="ListParagraph"/>
        <w:ind w:left="1440"/>
        <w:rPr>
          <w:b/>
          <w:bCs/>
          <w:iCs/>
          <w:sz w:val="18"/>
          <w:szCs w:val="18"/>
        </w:rPr>
      </w:pPr>
      <w:r w:rsidRPr="00CF1B0B">
        <w:rPr>
          <w:b/>
          <w:bCs/>
          <w:iCs/>
          <w:sz w:val="18"/>
          <w:szCs w:val="18"/>
        </w:rPr>
        <w:t xml:space="preserve">Figure </w:t>
      </w:r>
      <w:r w:rsidR="00445D47" w:rsidRPr="00CF1B0B">
        <w:rPr>
          <w:b/>
          <w:bCs/>
          <w:iCs/>
          <w:sz w:val="18"/>
          <w:szCs w:val="18"/>
        </w:rPr>
        <w:t>S</w:t>
      </w:r>
      <w:r w:rsidR="00B915E7" w:rsidRPr="00CF1B0B">
        <w:rPr>
          <w:b/>
          <w:bCs/>
          <w:iCs/>
          <w:sz w:val="18"/>
          <w:szCs w:val="18"/>
        </w:rPr>
        <w:t>6</w:t>
      </w:r>
      <w:r w:rsidRPr="00CF1B0B">
        <w:rPr>
          <w:b/>
          <w:bCs/>
          <w:iCs/>
          <w:sz w:val="18"/>
          <w:szCs w:val="18"/>
        </w:rPr>
        <w:t>b</w:t>
      </w:r>
      <w:r w:rsidR="00A77A4E" w:rsidRPr="00CF1B0B">
        <w:rPr>
          <w:b/>
          <w:bCs/>
          <w:iCs/>
          <w:sz w:val="18"/>
          <w:szCs w:val="18"/>
        </w:rPr>
        <w:t xml:space="preserve">. Funnel Plot of </w:t>
      </w:r>
      <w:r w:rsidRPr="00CF1B0B">
        <w:rPr>
          <w:b/>
          <w:bCs/>
          <w:iCs/>
          <w:sz w:val="18"/>
          <w:szCs w:val="18"/>
        </w:rPr>
        <w:t>Standard Error</w:t>
      </w:r>
      <w:r w:rsidR="00A77A4E" w:rsidRPr="00CF1B0B">
        <w:rPr>
          <w:b/>
          <w:bCs/>
          <w:iCs/>
          <w:sz w:val="18"/>
          <w:szCs w:val="18"/>
        </w:rPr>
        <w:t xml:space="preserve"> by Difference in Means (random effects)</w:t>
      </w:r>
      <w:r w:rsidR="00D32D78" w:rsidRPr="00CF1B0B">
        <w:rPr>
          <w:b/>
          <w:bCs/>
          <w:iCs/>
          <w:sz w:val="18"/>
          <w:szCs w:val="18"/>
        </w:rPr>
        <w:t xml:space="preserve"> </w:t>
      </w:r>
      <w:r w:rsidR="002440AF" w:rsidRPr="00CF1B0B">
        <w:rPr>
          <w:b/>
          <w:bCs/>
          <w:iCs/>
          <w:noProof/>
          <w:sz w:val="18"/>
          <w:szCs w:val="18"/>
          <w:lang w:val="en-US"/>
        </w:rPr>
        <w:drawing>
          <wp:inline distT="0" distB="0" distL="0" distR="0" wp14:anchorId="40522A96" wp14:editId="68D84B75">
            <wp:extent cx="5133860" cy="4519161"/>
            <wp:effectExtent l="0" t="0" r="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0596" cy="4551499"/>
                    </a:xfrm>
                    <a:prstGeom prst="rect">
                      <a:avLst/>
                    </a:prstGeom>
                  </pic:spPr>
                </pic:pic>
              </a:graphicData>
            </a:graphic>
          </wp:inline>
        </w:drawing>
      </w:r>
    </w:p>
    <w:p w14:paraId="17CAF794" w14:textId="1E9725A9" w:rsidR="000121AE" w:rsidRPr="00CF1B0B" w:rsidRDefault="000121AE" w:rsidP="000121AE">
      <w:pPr>
        <w:rPr>
          <w:b/>
          <w:bCs/>
          <w:iCs/>
          <w:sz w:val="18"/>
          <w:szCs w:val="18"/>
        </w:rPr>
      </w:pPr>
    </w:p>
    <w:p w14:paraId="145CFEC2" w14:textId="45FF7EF8" w:rsidR="000121AE" w:rsidRPr="00CF1B0B" w:rsidRDefault="000121AE" w:rsidP="000121AE">
      <w:pPr>
        <w:pStyle w:val="ListParagraph"/>
        <w:numPr>
          <w:ilvl w:val="0"/>
          <w:numId w:val="12"/>
        </w:numPr>
        <w:rPr>
          <w:b/>
          <w:bCs/>
          <w:iCs/>
          <w:sz w:val="18"/>
          <w:szCs w:val="18"/>
        </w:rPr>
      </w:pPr>
      <w:r w:rsidRPr="00CF1B0B">
        <w:rPr>
          <w:b/>
          <w:bCs/>
          <w:iCs/>
          <w:sz w:val="18"/>
          <w:szCs w:val="18"/>
        </w:rPr>
        <w:t>TC/HDL-C + LDL-C/HDL-C</w:t>
      </w:r>
      <w:r w:rsidR="0019598B" w:rsidRPr="00CF1B0B">
        <w:rPr>
          <w:b/>
          <w:bCs/>
          <w:iCs/>
          <w:sz w:val="18"/>
          <w:szCs w:val="18"/>
        </w:rPr>
        <w:t xml:space="preserve"> + Apo B100/Apo A1</w:t>
      </w:r>
    </w:p>
    <w:p w14:paraId="4B6C8644" w14:textId="3EBEBC25" w:rsidR="00DE65CC" w:rsidRPr="00CF1B0B" w:rsidRDefault="00945610" w:rsidP="00DE65CC">
      <w:pPr>
        <w:pStyle w:val="ListParagraph"/>
        <w:numPr>
          <w:ilvl w:val="1"/>
          <w:numId w:val="12"/>
        </w:numPr>
        <w:rPr>
          <w:b/>
          <w:bCs/>
          <w:iCs/>
          <w:sz w:val="18"/>
          <w:szCs w:val="18"/>
        </w:rPr>
      </w:pPr>
      <w:r w:rsidRPr="00CF1B0B">
        <w:rPr>
          <w:b/>
          <w:bCs/>
          <w:iCs/>
          <w:sz w:val="18"/>
          <w:szCs w:val="18"/>
        </w:rPr>
        <w:t>S</w:t>
      </w:r>
      <w:r w:rsidR="003E7144" w:rsidRPr="00CF1B0B">
        <w:rPr>
          <w:b/>
          <w:bCs/>
          <w:iCs/>
          <w:sz w:val="18"/>
          <w:szCs w:val="18"/>
        </w:rPr>
        <w:t>1</w:t>
      </w:r>
      <w:r w:rsidR="00B915E7" w:rsidRPr="00CF1B0B">
        <w:rPr>
          <w:b/>
          <w:bCs/>
          <w:iCs/>
          <w:sz w:val="18"/>
          <w:szCs w:val="18"/>
        </w:rPr>
        <w:t>1</w:t>
      </w:r>
      <w:r w:rsidR="003E7144" w:rsidRPr="00CF1B0B">
        <w:rPr>
          <w:b/>
          <w:bCs/>
          <w:iCs/>
          <w:sz w:val="18"/>
          <w:szCs w:val="18"/>
        </w:rPr>
        <w:t xml:space="preserve">a. </w:t>
      </w:r>
      <w:r w:rsidR="00DE65CC" w:rsidRPr="00CF1B0B">
        <w:rPr>
          <w:b/>
          <w:bCs/>
          <w:iCs/>
          <w:sz w:val="18"/>
          <w:szCs w:val="18"/>
        </w:rPr>
        <w:t xml:space="preserve">Classic fail-safe N and </w:t>
      </w:r>
      <w:proofErr w:type="spellStart"/>
      <w:r w:rsidR="00DE65CC" w:rsidRPr="00CF1B0B">
        <w:rPr>
          <w:b/>
          <w:bCs/>
          <w:iCs/>
          <w:sz w:val="18"/>
          <w:szCs w:val="18"/>
        </w:rPr>
        <w:t>Orwin’s</w:t>
      </w:r>
      <w:proofErr w:type="spellEnd"/>
      <w:r w:rsidR="00DE65CC" w:rsidRPr="00CF1B0B">
        <w:rPr>
          <w:b/>
          <w:bCs/>
          <w:iCs/>
          <w:sz w:val="18"/>
          <w:szCs w:val="18"/>
        </w:rPr>
        <w:t xml:space="preserve"> fail-safe N</w:t>
      </w:r>
      <w:r w:rsidR="005303AD" w:rsidRPr="00CF1B0B">
        <w:rPr>
          <w:b/>
          <w:bCs/>
          <w:iCs/>
          <w:noProof/>
          <w:sz w:val="18"/>
          <w:szCs w:val="18"/>
          <w:lang w:val="en-US"/>
        </w:rPr>
        <w:drawing>
          <wp:inline distT="0" distB="0" distL="0" distR="0" wp14:anchorId="6D149F13" wp14:editId="75C561F8">
            <wp:extent cx="3971822" cy="3643223"/>
            <wp:effectExtent l="0" t="0" r="381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0371" cy="3678583"/>
                    </a:xfrm>
                    <a:prstGeom prst="rect">
                      <a:avLst/>
                    </a:prstGeom>
                  </pic:spPr>
                </pic:pic>
              </a:graphicData>
            </a:graphic>
          </wp:inline>
        </w:drawing>
      </w:r>
    </w:p>
    <w:p w14:paraId="1D67BDB7" w14:textId="3644AF7C" w:rsidR="00DE65CC" w:rsidRPr="00CF1B0B" w:rsidRDefault="00945610" w:rsidP="00DE65CC">
      <w:pPr>
        <w:pStyle w:val="ListParagraph"/>
        <w:numPr>
          <w:ilvl w:val="1"/>
          <w:numId w:val="12"/>
        </w:numPr>
        <w:rPr>
          <w:b/>
          <w:bCs/>
          <w:iCs/>
          <w:sz w:val="18"/>
          <w:szCs w:val="18"/>
        </w:rPr>
      </w:pPr>
      <w:r w:rsidRPr="00CF1B0B">
        <w:rPr>
          <w:b/>
          <w:bCs/>
          <w:iCs/>
          <w:sz w:val="18"/>
          <w:szCs w:val="18"/>
        </w:rPr>
        <w:t>S</w:t>
      </w:r>
      <w:r w:rsidR="0023754A" w:rsidRPr="00CF1B0B">
        <w:rPr>
          <w:b/>
          <w:bCs/>
          <w:iCs/>
          <w:sz w:val="18"/>
          <w:szCs w:val="18"/>
        </w:rPr>
        <w:t>1</w:t>
      </w:r>
      <w:r w:rsidR="00B915E7" w:rsidRPr="00CF1B0B">
        <w:rPr>
          <w:b/>
          <w:bCs/>
          <w:iCs/>
          <w:sz w:val="18"/>
          <w:szCs w:val="18"/>
        </w:rPr>
        <w:t>1</w:t>
      </w:r>
      <w:r w:rsidR="00A95EE2" w:rsidRPr="00CF1B0B">
        <w:rPr>
          <w:b/>
          <w:bCs/>
          <w:iCs/>
          <w:sz w:val="18"/>
          <w:szCs w:val="18"/>
        </w:rPr>
        <w:t xml:space="preserve">b. </w:t>
      </w:r>
      <w:proofErr w:type="spellStart"/>
      <w:r w:rsidR="00DE65CC" w:rsidRPr="00CF1B0B">
        <w:rPr>
          <w:b/>
          <w:bCs/>
          <w:iCs/>
          <w:sz w:val="18"/>
          <w:szCs w:val="18"/>
        </w:rPr>
        <w:t>Begg</w:t>
      </w:r>
      <w:proofErr w:type="spellEnd"/>
      <w:r w:rsidR="00DE65CC" w:rsidRPr="00CF1B0B">
        <w:rPr>
          <w:b/>
          <w:bCs/>
          <w:iCs/>
          <w:sz w:val="18"/>
          <w:szCs w:val="18"/>
        </w:rPr>
        <w:t xml:space="preserve"> and </w:t>
      </w:r>
      <w:proofErr w:type="spellStart"/>
      <w:r w:rsidR="00DE65CC" w:rsidRPr="00CF1B0B">
        <w:rPr>
          <w:b/>
          <w:bCs/>
          <w:iCs/>
          <w:sz w:val="18"/>
          <w:szCs w:val="18"/>
        </w:rPr>
        <w:t>Mazumdar</w:t>
      </w:r>
      <w:proofErr w:type="spellEnd"/>
      <w:r w:rsidR="00DE65CC" w:rsidRPr="00CF1B0B">
        <w:rPr>
          <w:b/>
          <w:bCs/>
          <w:iCs/>
          <w:sz w:val="18"/>
          <w:szCs w:val="18"/>
        </w:rPr>
        <w:t xml:space="preserve"> rank correlation</w:t>
      </w:r>
      <w:r w:rsidR="0026170D" w:rsidRPr="00CF1B0B">
        <w:rPr>
          <w:b/>
          <w:bCs/>
          <w:iCs/>
          <w:noProof/>
          <w:sz w:val="18"/>
          <w:szCs w:val="18"/>
          <w:lang w:val="en-US"/>
        </w:rPr>
        <w:drawing>
          <wp:inline distT="0" distB="0" distL="0" distR="0" wp14:anchorId="22ECDE25" wp14:editId="3EC05818">
            <wp:extent cx="4055745" cy="288442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25627" cy="2934127"/>
                    </a:xfrm>
                    <a:prstGeom prst="rect">
                      <a:avLst/>
                    </a:prstGeom>
                  </pic:spPr>
                </pic:pic>
              </a:graphicData>
            </a:graphic>
          </wp:inline>
        </w:drawing>
      </w:r>
    </w:p>
    <w:p w14:paraId="2FE5D53F" w14:textId="040CEBF0" w:rsidR="00DE65CC" w:rsidRPr="00CF1B0B" w:rsidRDefault="00945610" w:rsidP="00DE65CC">
      <w:pPr>
        <w:pStyle w:val="ListParagraph"/>
        <w:numPr>
          <w:ilvl w:val="1"/>
          <w:numId w:val="12"/>
        </w:numPr>
        <w:rPr>
          <w:b/>
          <w:bCs/>
          <w:iCs/>
          <w:sz w:val="18"/>
          <w:szCs w:val="18"/>
        </w:rPr>
      </w:pPr>
      <w:r w:rsidRPr="00CF1B0B">
        <w:rPr>
          <w:b/>
          <w:bCs/>
          <w:iCs/>
          <w:sz w:val="18"/>
          <w:szCs w:val="18"/>
        </w:rPr>
        <w:lastRenderedPageBreak/>
        <w:t>S</w:t>
      </w:r>
      <w:r w:rsidR="00A95EE2" w:rsidRPr="00CF1B0B">
        <w:rPr>
          <w:b/>
          <w:bCs/>
          <w:iCs/>
          <w:sz w:val="18"/>
          <w:szCs w:val="18"/>
        </w:rPr>
        <w:t>1</w:t>
      </w:r>
      <w:r w:rsidR="00B915E7" w:rsidRPr="00CF1B0B">
        <w:rPr>
          <w:b/>
          <w:bCs/>
          <w:iCs/>
          <w:sz w:val="18"/>
          <w:szCs w:val="18"/>
        </w:rPr>
        <w:t>1</w:t>
      </w:r>
      <w:r w:rsidR="00A95EE2" w:rsidRPr="00CF1B0B">
        <w:rPr>
          <w:b/>
          <w:bCs/>
          <w:iCs/>
          <w:sz w:val="18"/>
          <w:szCs w:val="18"/>
        </w:rPr>
        <w:t xml:space="preserve">c. </w:t>
      </w:r>
      <w:r w:rsidR="00DE65CC" w:rsidRPr="00CF1B0B">
        <w:rPr>
          <w:b/>
          <w:bCs/>
          <w:iCs/>
          <w:sz w:val="18"/>
          <w:szCs w:val="18"/>
        </w:rPr>
        <w:t>Egger’s regression intercept</w:t>
      </w:r>
      <w:r w:rsidR="0019598B" w:rsidRPr="00CF1B0B">
        <w:rPr>
          <w:b/>
          <w:bCs/>
          <w:iCs/>
          <w:noProof/>
          <w:sz w:val="18"/>
          <w:szCs w:val="18"/>
          <w:lang w:val="en-US"/>
        </w:rPr>
        <w:drawing>
          <wp:inline distT="0" distB="0" distL="0" distR="0" wp14:anchorId="6EE8050E" wp14:editId="2376EF00">
            <wp:extent cx="3823335" cy="2701001"/>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01282" cy="2756067"/>
                    </a:xfrm>
                    <a:prstGeom prst="rect">
                      <a:avLst/>
                    </a:prstGeom>
                  </pic:spPr>
                </pic:pic>
              </a:graphicData>
            </a:graphic>
          </wp:inline>
        </w:drawing>
      </w:r>
    </w:p>
    <w:p w14:paraId="1F329B78" w14:textId="7EC3F907" w:rsidR="0023754A" w:rsidRPr="00CF1B0B" w:rsidRDefault="00945610" w:rsidP="00DE65CC">
      <w:pPr>
        <w:pStyle w:val="ListParagraph"/>
        <w:numPr>
          <w:ilvl w:val="1"/>
          <w:numId w:val="12"/>
        </w:numPr>
        <w:rPr>
          <w:b/>
          <w:bCs/>
          <w:iCs/>
          <w:sz w:val="18"/>
          <w:szCs w:val="18"/>
        </w:rPr>
      </w:pPr>
      <w:r w:rsidRPr="00CF1B0B">
        <w:rPr>
          <w:b/>
          <w:bCs/>
          <w:iCs/>
          <w:sz w:val="18"/>
          <w:szCs w:val="18"/>
        </w:rPr>
        <w:t>S</w:t>
      </w:r>
      <w:r w:rsidR="00A95EE2" w:rsidRPr="00CF1B0B">
        <w:rPr>
          <w:b/>
          <w:bCs/>
          <w:iCs/>
          <w:sz w:val="18"/>
          <w:szCs w:val="18"/>
        </w:rPr>
        <w:t>1</w:t>
      </w:r>
      <w:r w:rsidR="00B915E7" w:rsidRPr="00CF1B0B">
        <w:rPr>
          <w:b/>
          <w:bCs/>
          <w:iCs/>
          <w:sz w:val="18"/>
          <w:szCs w:val="18"/>
        </w:rPr>
        <w:t>1</w:t>
      </w:r>
      <w:r w:rsidR="00A95EE2" w:rsidRPr="00CF1B0B">
        <w:rPr>
          <w:b/>
          <w:bCs/>
          <w:iCs/>
          <w:sz w:val="18"/>
          <w:szCs w:val="18"/>
        </w:rPr>
        <w:t xml:space="preserve">d. </w:t>
      </w:r>
      <w:r w:rsidR="00DE65CC" w:rsidRPr="00CF1B0B">
        <w:rPr>
          <w:b/>
          <w:bCs/>
          <w:iCs/>
          <w:sz w:val="18"/>
          <w:szCs w:val="18"/>
        </w:rPr>
        <w:t>Duval and Tweedie’s trim and fill</w:t>
      </w:r>
      <w:r w:rsidR="0019598B" w:rsidRPr="00CF1B0B">
        <w:rPr>
          <w:b/>
          <w:bCs/>
          <w:iCs/>
          <w:noProof/>
          <w:sz w:val="18"/>
          <w:szCs w:val="18"/>
          <w:lang w:val="en-US"/>
        </w:rPr>
        <w:drawing>
          <wp:inline distT="0" distB="0" distL="0" distR="0" wp14:anchorId="478920C8" wp14:editId="27CC01ED">
            <wp:extent cx="5025684" cy="2428444"/>
            <wp:effectExtent l="0" t="0" r="3810" b="0"/>
            <wp:docPr id="57" name="Picture 57" descr="A picture containing bird, flowe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5213" cy="2447545"/>
                    </a:xfrm>
                    <a:prstGeom prst="rect">
                      <a:avLst/>
                    </a:prstGeom>
                  </pic:spPr>
                </pic:pic>
              </a:graphicData>
            </a:graphic>
          </wp:inline>
        </w:drawing>
      </w:r>
    </w:p>
    <w:p w14:paraId="6D23D3E5" w14:textId="77777777" w:rsidR="0023754A" w:rsidRPr="00CF1B0B" w:rsidRDefault="0023754A">
      <w:pPr>
        <w:rPr>
          <w:rFonts w:asciiTheme="minorHAnsi" w:eastAsiaTheme="minorHAnsi" w:hAnsiTheme="minorHAnsi" w:cstheme="minorBidi"/>
          <w:b/>
          <w:bCs/>
          <w:iCs/>
          <w:sz w:val="18"/>
          <w:szCs w:val="18"/>
          <w:lang w:eastAsia="en-US"/>
        </w:rPr>
      </w:pPr>
      <w:r w:rsidRPr="00CF1B0B">
        <w:rPr>
          <w:b/>
          <w:bCs/>
          <w:iCs/>
          <w:sz w:val="18"/>
          <w:szCs w:val="18"/>
        </w:rPr>
        <w:br w:type="page"/>
      </w:r>
    </w:p>
    <w:p w14:paraId="517F4698" w14:textId="77777777" w:rsidR="00DE65CC" w:rsidRPr="00CF1B0B" w:rsidRDefault="00DE65CC" w:rsidP="007258D0">
      <w:pPr>
        <w:pStyle w:val="ListParagraph"/>
        <w:ind w:left="1440"/>
        <w:rPr>
          <w:b/>
          <w:bCs/>
          <w:iCs/>
          <w:sz w:val="18"/>
          <w:szCs w:val="18"/>
        </w:rPr>
      </w:pPr>
    </w:p>
    <w:p w14:paraId="3960A37B" w14:textId="3D0119D4" w:rsidR="00DE65CC" w:rsidRPr="00CF1B0B" w:rsidRDefault="00A95EE2" w:rsidP="00A95EE2">
      <w:pPr>
        <w:pStyle w:val="ListParagraph"/>
        <w:ind w:left="1440"/>
        <w:rPr>
          <w:noProof/>
        </w:rPr>
      </w:pPr>
      <w:r w:rsidRPr="00CF1B0B">
        <w:rPr>
          <w:b/>
          <w:bCs/>
          <w:iCs/>
          <w:sz w:val="18"/>
          <w:szCs w:val="18"/>
        </w:rPr>
        <w:t>Fig</w:t>
      </w:r>
      <w:r w:rsidR="00945610" w:rsidRPr="00CF1B0B">
        <w:rPr>
          <w:b/>
          <w:bCs/>
          <w:iCs/>
          <w:sz w:val="18"/>
          <w:szCs w:val="18"/>
        </w:rPr>
        <w:t>. S</w:t>
      </w:r>
      <w:r w:rsidR="00B915E7" w:rsidRPr="00CF1B0B">
        <w:rPr>
          <w:b/>
          <w:bCs/>
          <w:iCs/>
          <w:sz w:val="18"/>
          <w:szCs w:val="18"/>
        </w:rPr>
        <w:t>7</w:t>
      </w:r>
      <w:r w:rsidRPr="00CF1B0B">
        <w:rPr>
          <w:b/>
          <w:bCs/>
          <w:iCs/>
          <w:sz w:val="18"/>
          <w:szCs w:val="18"/>
        </w:rPr>
        <w:t xml:space="preserve">a. </w:t>
      </w:r>
      <w:r w:rsidR="00DE65CC" w:rsidRPr="00CF1B0B">
        <w:rPr>
          <w:b/>
          <w:bCs/>
          <w:iCs/>
          <w:sz w:val="18"/>
          <w:szCs w:val="18"/>
        </w:rPr>
        <w:t>Funnel Plot of Precision by Difference in Means (random effects)</w:t>
      </w:r>
      <w:r w:rsidR="00D32D78" w:rsidRPr="00CF1B0B">
        <w:rPr>
          <w:noProof/>
        </w:rPr>
        <w:t xml:space="preserve"> </w:t>
      </w:r>
    </w:p>
    <w:p w14:paraId="0BC67A0F" w14:textId="19F1946A" w:rsidR="0019598B" w:rsidRPr="00CF1B0B" w:rsidRDefault="0019598B" w:rsidP="00A95EE2">
      <w:pPr>
        <w:pStyle w:val="ListParagraph"/>
        <w:ind w:left="1440"/>
        <w:rPr>
          <w:b/>
          <w:bCs/>
          <w:iCs/>
          <w:sz w:val="18"/>
          <w:szCs w:val="18"/>
        </w:rPr>
      </w:pPr>
      <w:r w:rsidRPr="00CF1B0B">
        <w:rPr>
          <w:b/>
          <w:bCs/>
          <w:iCs/>
          <w:noProof/>
          <w:sz w:val="18"/>
          <w:szCs w:val="18"/>
          <w:lang w:val="en-US"/>
        </w:rPr>
        <w:drawing>
          <wp:inline distT="0" distB="0" distL="0" distR="0" wp14:anchorId="63D76539" wp14:editId="571CE472">
            <wp:extent cx="5134666" cy="47152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66715" cy="4744651"/>
                    </a:xfrm>
                    <a:prstGeom prst="rect">
                      <a:avLst/>
                    </a:prstGeom>
                  </pic:spPr>
                </pic:pic>
              </a:graphicData>
            </a:graphic>
          </wp:inline>
        </w:drawing>
      </w:r>
    </w:p>
    <w:p w14:paraId="4468B418" w14:textId="5B9B0F34" w:rsidR="00DE65CC" w:rsidRPr="00CF1B0B" w:rsidRDefault="00A95EE2" w:rsidP="00A95EE2">
      <w:pPr>
        <w:pStyle w:val="ListParagraph"/>
        <w:ind w:left="1440"/>
        <w:rPr>
          <w:b/>
          <w:bCs/>
          <w:iCs/>
          <w:sz w:val="18"/>
          <w:szCs w:val="18"/>
        </w:rPr>
      </w:pPr>
      <w:r w:rsidRPr="00CF1B0B">
        <w:rPr>
          <w:b/>
          <w:bCs/>
          <w:iCs/>
          <w:sz w:val="18"/>
          <w:szCs w:val="18"/>
        </w:rPr>
        <w:t>Fig</w:t>
      </w:r>
      <w:r w:rsidR="00011190" w:rsidRPr="00CF1B0B">
        <w:rPr>
          <w:b/>
          <w:bCs/>
          <w:iCs/>
          <w:sz w:val="18"/>
          <w:szCs w:val="18"/>
        </w:rPr>
        <w:t>.</w:t>
      </w:r>
      <w:r w:rsidRPr="00CF1B0B">
        <w:rPr>
          <w:b/>
          <w:bCs/>
          <w:iCs/>
          <w:sz w:val="18"/>
          <w:szCs w:val="18"/>
        </w:rPr>
        <w:t xml:space="preserve"> </w:t>
      </w:r>
      <w:r w:rsidR="00011190" w:rsidRPr="00CF1B0B">
        <w:rPr>
          <w:b/>
          <w:bCs/>
          <w:iCs/>
          <w:sz w:val="18"/>
          <w:szCs w:val="18"/>
        </w:rPr>
        <w:t>S</w:t>
      </w:r>
      <w:r w:rsidR="00B915E7" w:rsidRPr="00CF1B0B">
        <w:rPr>
          <w:b/>
          <w:bCs/>
          <w:iCs/>
          <w:sz w:val="18"/>
          <w:szCs w:val="18"/>
        </w:rPr>
        <w:t>7</w:t>
      </w:r>
      <w:r w:rsidRPr="00CF1B0B">
        <w:rPr>
          <w:b/>
          <w:bCs/>
          <w:iCs/>
          <w:sz w:val="18"/>
          <w:szCs w:val="18"/>
        </w:rPr>
        <w:t xml:space="preserve">b. </w:t>
      </w:r>
      <w:r w:rsidR="00DE65CC" w:rsidRPr="00CF1B0B">
        <w:rPr>
          <w:b/>
          <w:bCs/>
          <w:iCs/>
          <w:sz w:val="18"/>
          <w:szCs w:val="18"/>
        </w:rPr>
        <w:t>Funnel Plot of Standard Error by Difference in Means (random effects)</w:t>
      </w:r>
      <w:r w:rsidR="00D32D78" w:rsidRPr="00CF1B0B">
        <w:rPr>
          <w:noProof/>
        </w:rPr>
        <w:t xml:space="preserve"> </w:t>
      </w:r>
      <w:r w:rsidR="0019598B" w:rsidRPr="00CF1B0B">
        <w:rPr>
          <w:noProof/>
          <w:lang w:val="en-US"/>
        </w:rPr>
        <w:drawing>
          <wp:inline distT="0" distB="0" distL="0" distR="0" wp14:anchorId="6F732F34" wp14:editId="4D5A765F">
            <wp:extent cx="4880472" cy="448873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36750" cy="4540498"/>
                    </a:xfrm>
                    <a:prstGeom prst="rect">
                      <a:avLst/>
                    </a:prstGeom>
                  </pic:spPr>
                </pic:pic>
              </a:graphicData>
            </a:graphic>
          </wp:inline>
        </w:drawing>
      </w:r>
    </w:p>
    <w:p w14:paraId="6EEBBEA3" w14:textId="77777777" w:rsidR="00B915E7" w:rsidRPr="00CF1B0B" w:rsidRDefault="00B915E7" w:rsidP="00B915E7">
      <w:pPr>
        <w:spacing w:after="100"/>
        <w:jc w:val="both"/>
        <w:rPr>
          <w:rFonts w:asciiTheme="minorHAnsi" w:hAnsiTheme="minorHAnsi" w:cstheme="minorHAnsi"/>
          <w:b/>
          <w:bCs/>
          <w:sz w:val="20"/>
          <w:szCs w:val="20"/>
        </w:rPr>
      </w:pPr>
    </w:p>
    <w:p w14:paraId="7E4AEADA" w14:textId="66A31B06" w:rsidR="00B915E7" w:rsidRPr="00CF1B0B" w:rsidRDefault="00B915E7" w:rsidP="00B915E7">
      <w:pPr>
        <w:spacing w:after="100" w:line="480" w:lineRule="auto"/>
        <w:jc w:val="both"/>
        <w:rPr>
          <w:rFonts w:asciiTheme="minorHAnsi" w:hAnsiTheme="minorHAnsi" w:cstheme="minorHAnsi"/>
          <w:b/>
          <w:bCs/>
          <w:sz w:val="20"/>
          <w:szCs w:val="20"/>
        </w:rPr>
      </w:pPr>
      <w:r w:rsidRPr="00CF1B0B">
        <w:rPr>
          <w:rFonts w:asciiTheme="minorHAnsi" w:hAnsiTheme="minorHAnsi" w:cstheme="minorHAnsi"/>
          <w:b/>
          <w:bCs/>
          <w:sz w:val="20"/>
          <w:szCs w:val="20"/>
        </w:rPr>
        <w:t xml:space="preserve">Table </w:t>
      </w:r>
      <w:r w:rsidR="00011190" w:rsidRPr="00CF1B0B">
        <w:rPr>
          <w:rFonts w:asciiTheme="minorHAnsi" w:hAnsiTheme="minorHAnsi" w:cstheme="minorHAnsi"/>
          <w:b/>
          <w:bCs/>
          <w:sz w:val="20"/>
          <w:szCs w:val="20"/>
        </w:rPr>
        <w:t>S</w:t>
      </w:r>
      <w:r w:rsidRPr="00CF1B0B">
        <w:rPr>
          <w:rFonts w:asciiTheme="minorHAnsi" w:hAnsiTheme="minorHAnsi" w:cstheme="minorHAnsi"/>
          <w:b/>
          <w:bCs/>
          <w:sz w:val="20"/>
          <w:szCs w:val="20"/>
        </w:rPr>
        <w:t>12 Heterogeneity reporting for I</w:t>
      </w:r>
      <w:r w:rsidRPr="00CF1B0B">
        <w:rPr>
          <w:rFonts w:asciiTheme="minorHAnsi" w:hAnsiTheme="minorHAnsi" w:cstheme="minorHAnsi"/>
          <w:b/>
          <w:bCs/>
          <w:sz w:val="20"/>
          <w:szCs w:val="20"/>
          <w:vertAlign w:val="superscript"/>
        </w:rPr>
        <w:t>2</w:t>
      </w:r>
      <w:r w:rsidRPr="00CF1B0B">
        <w:rPr>
          <w:rFonts w:asciiTheme="minorHAnsi" w:hAnsiTheme="minorHAnsi" w:cstheme="minorHAnsi"/>
          <w:b/>
          <w:bCs/>
          <w:sz w:val="20"/>
          <w:szCs w:val="20"/>
        </w:rPr>
        <w:t xml:space="preserve"> and τ</w:t>
      </w:r>
      <w:r w:rsidRPr="00CF1B0B">
        <w:rPr>
          <w:rFonts w:asciiTheme="minorHAnsi" w:hAnsiTheme="minorHAnsi" w:cstheme="minorHAnsi"/>
          <w:b/>
          <w:bCs/>
          <w:sz w:val="20"/>
          <w:szCs w:val="20"/>
          <w:vertAlign w:val="superscript"/>
        </w:rPr>
        <w:t>2</w:t>
      </w:r>
    </w:p>
    <w:tbl>
      <w:tblPr>
        <w:tblStyle w:val="TableGrid"/>
        <w:tblW w:w="8901" w:type="dxa"/>
        <w:jc w:val="center"/>
        <w:tblLayout w:type="fixed"/>
        <w:tblLook w:val="04A0" w:firstRow="1" w:lastRow="0" w:firstColumn="1" w:lastColumn="0" w:noHBand="0" w:noVBand="1"/>
      </w:tblPr>
      <w:tblGrid>
        <w:gridCol w:w="2587"/>
        <w:gridCol w:w="927"/>
        <w:gridCol w:w="709"/>
        <w:gridCol w:w="709"/>
        <w:gridCol w:w="709"/>
        <w:gridCol w:w="628"/>
        <w:gridCol w:w="992"/>
        <w:gridCol w:w="992"/>
        <w:gridCol w:w="648"/>
      </w:tblGrid>
      <w:tr w:rsidR="00B915E7" w:rsidRPr="00CF1B0B" w14:paraId="7ADB2026" w14:textId="77777777" w:rsidTr="00492BC6">
        <w:trPr>
          <w:jc w:val="center"/>
        </w:trPr>
        <w:tc>
          <w:tcPr>
            <w:tcW w:w="2587" w:type="dxa"/>
            <w:vMerge w:val="restart"/>
            <w:vAlign w:val="center"/>
          </w:tcPr>
          <w:p w14:paraId="1B20A469" w14:textId="77777777" w:rsidR="00B915E7" w:rsidRPr="00CF1B0B" w:rsidRDefault="00B915E7" w:rsidP="00492BC6">
            <w:pPr>
              <w:spacing w:after="100" w:line="360" w:lineRule="auto"/>
              <w:rPr>
                <w:rFonts w:asciiTheme="minorHAnsi" w:hAnsiTheme="minorHAnsi" w:cstheme="minorHAnsi"/>
                <w:b/>
                <w:bCs/>
                <w:sz w:val="20"/>
                <w:szCs w:val="20"/>
              </w:rPr>
            </w:pPr>
            <w:r w:rsidRPr="00CF1B0B">
              <w:rPr>
                <w:rFonts w:asciiTheme="minorHAnsi" w:hAnsiTheme="minorHAnsi" w:cstheme="minorHAnsi"/>
                <w:b/>
                <w:bCs/>
                <w:sz w:val="20"/>
                <w:szCs w:val="20"/>
              </w:rPr>
              <w:t>Outcome</w:t>
            </w:r>
          </w:p>
        </w:tc>
        <w:tc>
          <w:tcPr>
            <w:tcW w:w="3054" w:type="dxa"/>
            <w:gridSpan w:val="4"/>
          </w:tcPr>
          <w:p w14:paraId="4E500352" w14:textId="77777777" w:rsidR="00B915E7" w:rsidRPr="00CF1B0B" w:rsidRDefault="00B915E7" w:rsidP="00492BC6">
            <w:pPr>
              <w:spacing w:after="100" w:line="360" w:lineRule="auto"/>
              <w:jc w:val="center"/>
              <w:rPr>
                <w:rFonts w:asciiTheme="minorHAnsi" w:hAnsiTheme="minorHAnsi" w:cstheme="minorHAnsi"/>
                <w:b/>
                <w:bCs/>
                <w:sz w:val="20"/>
                <w:szCs w:val="20"/>
              </w:rPr>
            </w:pPr>
            <w:proofErr w:type="spellStart"/>
            <w:r w:rsidRPr="00CF1B0B">
              <w:rPr>
                <w:rFonts w:asciiTheme="minorHAnsi" w:hAnsiTheme="minorHAnsi" w:cstheme="minorHAnsi"/>
                <w:b/>
                <w:bCs/>
                <w:sz w:val="20"/>
                <w:szCs w:val="20"/>
              </w:rPr>
              <w:t>Hetereogeneity</w:t>
            </w:r>
            <w:proofErr w:type="spellEnd"/>
          </w:p>
        </w:tc>
        <w:tc>
          <w:tcPr>
            <w:tcW w:w="3260" w:type="dxa"/>
            <w:gridSpan w:val="4"/>
          </w:tcPr>
          <w:p w14:paraId="6E9C3CF3" w14:textId="77777777" w:rsidR="00B915E7" w:rsidRPr="00CF1B0B" w:rsidRDefault="00B915E7" w:rsidP="00492BC6">
            <w:pPr>
              <w:spacing w:after="100" w:line="360" w:lineRule="auto"/>
              <w:jc w:val="center"/>
              <w:rPr>
                <w:rFonts w:asciiTheme="minorHAnsi" w:hAnsiTheme="minorHAnsi" w:cstheme="minorHAnsi"/>
                <w:b/>
                <w:bCs/>
                <w:sz w:val="20"/>
                <w:szCs w:val="20"/>
              </w:rPr>
            </w:pPr>
            <w:r w:rsidRPr="00CF1B0B">
              <w:rPr>
                <w:rFonts w:asciiTheme="minorHAnsi" w:hAnsiTheme="minorHAnsi" w:cstheme="minorHAnsi"/>
                <w:b/>
                <w:bCs/>
                <w:sz w:val="20"/>
                <w:szCs w:val="20"/>
              </w:rPr>
              <w:t>τ</w:t>
            </w:r>
            <w:r w:rsidRPr="00CF1B0B">
              <w:rPr>
                <w:rFonts w:asciiTheme="minorHAnsi" w:hAnsiTheme="minorHAnsi" w:cstheme="minorHAnsi"/>
                <w:b/>
                <w:bCs/>
                <w:sz w:val="20"/>
                <w:szCs w:val="20"/>
                <w:vertAlign w:val="superscript"/>
              </w:rPr>
              <w:t>2</w:t>
            </w:r>
          </w:p>
        </w:tc>
      </w:tr>
      <w:tr w:rsidR="00B915E7" w:rsidRPr="00CF1B0B" w14:paraId="7843A6E0" w14:textId="77777777" w:rsidTr="00B915E7">
        <w:trPr>
          <w:jc w:val="center"/>
        </w:trPr>
        <w:tc>
          <w:tcPr>
            <w:tcW w:w="2587" w:type="dxa"/>
            <w:vMerge/>
          </w:tcPr>
          <w:p w14:paraId="436D44F8" w14:textId="77777777" w:rsidR="00B915E7" w:rsidRPr="00CF1B0B" w:rsidRDefault="00B915E7" w:rsidP="00492BC6">
            <w:pPr>
              <w:spacing w:after="100"/>
              <w:rPr>
                <w:rFonts w:asciiTheme="minorHAnsi" w:hAnsiTheme="minorHAnsi" w:cstheme="minorHAnsi"/>
                <w:b/>
                <w:bCs/>
                <w:sz w:val="20"/>
                <w:szCs w:val="20"/>
              </w:rPr>
            </w:pPr>
          </w:p>
        </w:tc>
        <w:tc>
          <w:tcPr>
            <w:tcW w:w="927" w:type="dxa"/>
          </w:tcPr>
          <w:p w14:paraId="51FBBEFA"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Q-value</w:t>
            </w:r>
          </w:p>
        </w:tc>
        <w:tc>
          <w:tcPr>
            <w:tcW w:w="709" w:type="dxa"/>
          </w:tcPr>
          <w:p w14:paraId="41DA5157"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Df [Q]</w:t>
            </w:r>
          </w:p>
        </w:tc>
        <w:tc>
          <w:tcPr>
            <w:tcW w:w="709" w:type="dxa"/>
          </w:tcPr>
          <w:p w14:paraId="6F6F4C3F" w14:textId="77777777" w:rsidR="00B915E7" w:rsidRPr="00CF1B0B" w:rsidRDefault="00B915E7" w:rsidP="00492BC6">
            <w:pPr>
              <w:spacing w:after="100"/>
              <w:jc w:val="center"/>
              <w:rPr>
                <w:rFonts w:asciiTheme="minorHAnsi" w:hAnsiTheme="minorHAnsi" w:cstheme="minorHAnsi"/>
                <w:b/>
                <w:bCs/>
                <w:i/>
                <w:iCs/>
                <w:sz w:val="20"/>
                <w:szCs w:val="20"/>
              </w:rPr>
            </w:pPr>
            <w:r w:rsidRPr="00CF1B0B">
              <w:rPr>
                <w:rFonts w:asciiTheme="minorHAnsi" w:hAnsiTheme="minorHAnsi" w:cstheme="minorHAnsi"/>
                <w:b/>
                <w:bCs/>
                <w:i/>
                <w:iCs/>
                <w:sz w:val="20"/>
                <w:szCs w:val="20"/>
              </w:rPr>
              <w:t>P</w:t>
            </w:r>
          </w:p>
          <w:p w14:paraId="1BCCFE55"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value</w:t>
            </w:r>
          </w:p>
        </w:tc>
        <w:tc>
          <w:tcPr>
            <w:tcW w:w="709" w:type="dxa"/>
          </w:tcPr>
          <w:p w14:paraId="2245B6A8"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I</w:t>
            </w:r>
            <w:r w:rsidRPr="00CF1B0B">
              <w:rPr>
                <w:rFonts w:asciiTheme="minorHAnsi" w:hAnsiTheme="minorHAnsi" w:cstheme="minorHAnsi"/>
                <w:b/>
                <w:bCs/>
                <w:sz w:val="20"/>
                <w:szCs w:val="20"/>
                <w:vertAlign w:val="superscript"/>
              </w:rPr>
              <w:t xml:space="preserve">2 </w:t>
            </w:r>
            <w:r w:rsidRPr="00CF1B0B">
              <w:rPr>
                <w:rFonts w:asciiTheme="minorHAnsi" w:hAnsiTheme="minorHAnsi" w:cstheme="minorHAnsi"/>
                <w:b/>
                <w:bCs/>
                <w:sz w:val="20"/>
                <w:szCs w:val="20"/>
              </w:rPr>
              <w:t>%</w:t>
            </w:r>
          </w:p>
        </w:tc>
        <w:tc>
          <w:tcPr>
            <w:tcW w:w="628" w:type="dxa"/>
          </w:tcPr>
          <w:p w14:paraId="677D1236"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τ</w:t>
            </w:r>
            <w:r w:rsidRPr="00CF1B0B">
              <w:rPr>
                <w:rFonts w:asciiTheme="minorHAnsi" w:hAnsiTheme="minorHAnsi" w:cstheme="minorHAnsi"/>
                <w:b/>
                <w:bCs/>
                <w:sz w:val="20"/>
                <w:szCs w:val="20"/>
                <w:vertAlign w:val="superscript"/>
              </w:rPr>
              <w:t>2</w:t>
            </w:r>
          </w:p>
        </w:tc>
        <w:tc>
          <w:tcPr>
            <w:tcW w:w="992" w:type="dxa"/>
          </w:tcPr>
          <w:p w14:paraId="443090E3"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Standard Error</w:t>
            </w:r>
          </w:p>
        </w:tc>
        <w:tc>
          <w:tcPr>
            <w:tcW w:w="992" w:type="dxa"/>
          </w:tcPr>
          <w:p w14:paraId="16332431"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Variance</w:t>
            </w:r>
          </w:p>
        </w:tc>
        <w:tc>
          <w:tcPr>
            <w:tcW w:w="648" w:type="dxa"/>
          </w:tcPr>
          <w:p w14:paraId="43002978" w14:textId="77777777" w:rsidR="00B915E7" w:rsidRPr="00CF1B0B" w:rsidRDefault="00B915E7" w:rsidP="00492BC6">
            <w:pPr>
              <w:spacing w:after="100"/>
              <w:jc w:val="center"/>
              <w:rPr>
                <w:rFonts w:asciiTheme="minorHAnsi" w:hAnsiTheme="minorHAnsi" w:cstheme="minorHAnsi"/>
                <w:b/>
                <w:bCs/>
                <w:sz w:val="20"/>
                <w:szCs w:val="20"/>
              </w:rPr>
            </w:pPr>
            <w:r w:rsidRPr="00CF1B0B">
              <w:rPr>
                <w:rFonts w:asciiTheme="minorHAnsi" w:hAnsiTheme="minorHAnsi" w:cstheme="minorHAnsi"/>
                <w:b/>
                <w:bCs/>
                <w:sz w:val="20"/>
                <w:szCs w:val="20"/>
              </w:rPr>
              <w:t>τ</w:t>
            </w:r>
          </w:p>
        </w:tc>
      </w:tr>
      <w:tr w:rsidR="00B915E7" w:rsidRPr="00CF1B0B" w14:paraId="264D4690" w14:textId="77777777" w:rsidTr="00B915E7">
        <w:trPr>
          <w:jc w:val="center"/>
        </w:trPr>
        <w:tc>
          <w:tcPr>
            <w:tcW w:w="2587" w:type="dxa"/>
          </w:tcPr>
          <w:p w14:paraId="5665C7C0" w14:textId="77777777" w:rsidR="00B915E7" w:rsidRPr="00CF1B0B" w:rsidRDefault="00B915E7" w:rsidP="00492BC6">
            <w:pPr>
              <w:spacing w:after="100" w:line="360" w:lineRule="auto"/>
              <w:rPr>
                <w:rFonts w:asciiTheme="minorHAnsi" w:hAnsiTheme="minorHAnsi" w:cstheme="minorHAnsi"/>
                <w:b/>
                <w:bCs/>
                <w:sz w:val="20"/>
                <w:szCs w:val="20"/>
              </w:rPr>
            </w:pPr>
            <w:r w:rsidRPr="00CF1B0B">
              <w:rPr>
                <w:rFonts w:asciiTheme="minorHAnsi" w:hAnsiTheme="minorHAnsi" w:cstheme="minorHAnsi"/>
                <w:color w:val="000000"/>
                <w:sz w:val="20"/>
                <w:szCs w:val="20"/>
              </w:rPr>
              <w:t>Apo A1 + Apo A2 + HDL2 + HDL3 mmol/L</w:t>
            </w:r>
          </w:p>
        </w:tc>
        <w:tc>
          <w:tcPr>
            <w:tcW w:w="927" w:type="dxa"/>
          </w:tcPr>
          <w:p w14:paraId="19ACEBA4"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7.96</w:t>
            </w:r>
          </w:p>
        </w:tc>
        <w:tc>
          <w:tcPr>
            <w:tcW w:w="709" w:type="dxa"/>
          </w:tcPr>
          <w:p w14:paraId="19D8B2B8"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9</w:t>
            </w:r>
          </w:p>
        </w:tc>
        <w:tc>
          <w:tcPr>
            <w:tcW w:w="709" w:type="dxa"/>
          </w:tcPr>
          <w:p w14:paraId="294D02E7"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0.54</w:t>
            </w:r>
          </w:p>
        </w:tc>
        <w:tc>
          <w:tcPr>
            <w:tcW w:w="709" w:type="dxa"/>
          </w:tcPr>
          <w:p w14:paraId="0A752B64"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28" w:type="dxa"/>
          </w:tcPr>
          <w:p w14:paraId="4C0E5C24"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5DF1AF7C"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1BE62328"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48" w:type="dxa"/>
          </w:tcPr>
          <w:p w14:paraId="66DF79B7"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0.01</w:t>
            </w:r>
          </w:p>
        </w:tc>
      </w:tr>
      <w:tr w:rsidR="00B915E7" w:rsidRPr="00CF1B0B" w14:paraId="69BBB334" w14:textId="77777777" w:rsidTr="00B915E7">
        <w:trPr>
          <w:jc w:val="center"/>
        </w:trPr>
        <w:tc>
          <w:tcPr>
            <w:tcW w:w="2587" w:type="dxa"/>
          </w:tcPr>
          <w:p w14:paraId="7D98B70F" w14:textId="77777777" w:rsidR="00B915E7" w:rsidRPr="00CF1B0B" w:rsidRDefault="00B915E7" w:rsidP="00492BC6">
            <w:pPr>
              <w:spacing w:after="100" w:line="360" w:lineRule="auto"/>
              <w:rPr>
                <w:rFonts w:asciiTheme="minorHAnsi" w:hAnsiTheme="minorHAnsi" w:cstheme="minorHAnsi"/>
                <w:b/>
                <w:bCs/>
                <w:sz w:val="20"/>
                <w:szCs w:val="20"/>
              </w:rPr>
            </w:pPr>
            <w:r w:rsidRPr="00CF1B0B">
              <w:rPr>
                <w:rFonts w:asciiTheme="minorHAnsi" w:hAnsiTheme="minorHAnsi" w:cstheme="minorHAnsi"/>
                <w:color w:val="000000"/>
                <w:sz w:val="20"/>
                <w:szCs w:val="20"/>
              </w:rPr>
              <w:t>Apo A1 + Apo A2 mg/dL</w:t>
            </w:r>
          </w:p>
        </w:tc>
        <w:tc>
          <w:tcPr>
            <w:tcW w:w="927" w:type="dxa"/>
          </w:tcPr>
          <w:p w14:paraId="66B3B5DB"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11.82</w:t>
            </w:r>
          </w:p>
        </w:tc>
        <w:tc>
          <w:tcPr>
            <w:tcW w:w="709" w:type="dxa"/>
          </w:tcPr>
          <w:p w14:paraId="175472B2"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12</w:t>
            </w:r>
          </w:p>
        </w:tc>
        <w:tc>
          <w:tcPr>
            <w:tcW w:w="709" w:type="dxa"/>
          </w:tcPr>
          <w:p w14:paraId="1DC0CBD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0.46</w:t>
            </w:r>
          </w:p>
        </w:tc>
        <w:tc>
          <w:tcPr>
            <w:tcW w:w="709" w:type="dxa"/>
          </w:tcPr>
          <w:p w14:paraId="0859B5C7"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28" w:type="dxa"/>
          </w:tcPr>
          <w:p w14:paraId="749F5A9F"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206482F8"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5.48</w:t>
            </w:r>
          </w:p>
        </w:tc>
        <w:tc>
          <w:tcPr>
            <w:tcW w:w="992" w:type="dxa"/>
          </w:tcPr>
          <w:p w14:paraId="4B012BA6"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30.01</w:t>
            </w:r>
          </w:p>
        </w:tc>
        <w:tc>
          <w:tcPr>
            <w:tcW w:w="648" w:type="dxa"/>
          </w:tcPr>
          <w:p w14:paraId="06F46B0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r>
      <w:tr w:rsidR="00B915E7" w:rsidRPr="00CF1B0B" w14:paraId="12D2126F" w14:textId="77777777" w:rsidTr="00B915E7">
        <w:trPr>
          <w:jc w:val="center"/>
        </w:trPr>
        <w:tc>
          <w:tcPr>
            <w:tcW w:w="2587" w:type="dxa"/>
          </w:tcPr>
          <w:p w14:paraId="60D6B7CB" w14:textId="77777777" w:rsidR="00B915E7" w:rsidRPr="00CF1B0B" w:rsidRDefault="00B915E7" w:rsidP="00492BC6">
            <w:pPr>
              <w:spacing w:after="100" w:line="360" w:lineRule="auto"/>
              <w:rPr>
                <w:rFonts w:asciiTheme="minorHAnsi" w:hAnsiTheme="minorHAnsi" w:cstheme="minorHAnsi"/>
                <w:color w:val="000000"/>
                <w:sz w:val="20"/>
                <w:szCs w:val="20"/>
              </w:rPr>
            </w:pPr>
            <w:r w:rsidRPr="00CF1B0B">
              <w:rPr>
                <w:rFonts w:asciiTheme="minorHAnsi" w:hAnsiTheme="minorHAnsi" w:cstheme="minorHAnsi"/>
                <w:color w:val="000000"/>
                <w:sz w:val="20"/>
                <w:szCs w:val="20"/>
              </w:rPr>
              <w:t>TC/HDLC + LDL-C/HDL-C + Apo B100/ Apo A1</w:t>
            </w:r>
          </w:p>
        </w:tc>
        <w:tc>
          <w:tcPr>
            <w:tcW w:w="927" w:type="dxa"/>
          </w:tcPr>
          <w:p w14:paraId="2855C1C9"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46.39</w:t>
            </w:r>
          </w:p>
        </w:tc>
        <w:tc>
          <w:tcPr>
            <w:tcW w:w="709" w:type="dxa"/>
          </w:tcPr>
          <w:p w14:paraId="7CF80A17"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34</w:t>
            </w:r>
          </w:p>
        </w:tc>
        <w:tc>
          <w:tcPr>
            <w:tcW w:w="709" w:type="dxa"/>
          </w:tcPr>
          <w:p w14:paraId="52A81EE6"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0.08</w:t>
            </w:r>
          </w:p>
        </w:tc>
        <w:tc>
          <w:tcPr>
            <w:tcW w:w="709" w:type="dxa"/>
          </w:tcPr>
          <w:p w14:paraId="16B631DA"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26.71</w:t>
            </w:r>
          </w:p>
        </w:tc>
        <w:tc>
          <w:tcPr>
            <w:tcW w:w="628" w:type="dxa"/>
          </w:tcPr>
          <w:p w14:paraId="66A338E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0.01</w:t>
            </w:r>
          </w:p>
        </w:tc>
        <w:tc>
          <w:tcPr>
            <w:tcW w:w="992" w:type="dxa"/>
          </w:tcPr>
          <w:p w14:paraId="1ECC0045"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0.01</w:t>
            </w:r>
          </w:p>
        </w:tc>
        <w:tc>
          <w:tcPr>
            <w:tcW w:w="992" w:type="dxa"/>
          </w:tcPr>
          <w:p w14:paraId="13330992"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48" w:type="dxa"/>
          </w:tcPr>
          <w:p w14:paraId="2802E9DA"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0.12</w:t>
            </w:r>
          </w:p>
        </w:tc>
      </w:tr>
      <w:tr w:rsidR="00B915E7" w:rsidRPr="00CF1B0B" w14:paraId="2F6ABCD8" w14:textId="77777777" w:rsidTr="00B915E7">
        <w:trPr>
          <w:jc w:val="center"/>
        </w:trPr>
        <w:tc>
          <w:tcPr>
            <w:tcW w:w="2587" w:type="dxa"/>
          </w:tcPr>
          <w:p w14:paraId="2019F5AE" w14:textId="77777777" w:rsidR="00B915E7" w:rsidRPr="00CF1B0B" w:rsidRDefault="00B915E7" w:rsidP="00492BC6">
            <w:pPr>
              <w:spacing w:after="100" w:line="360" w:lineRule="auto"/>
              <w:rPr>
                <w:rFonts w:asciiTheme="minorHAnsi" w:hAnsiTheme="minorHAnsi" w:cstheme="minorHAnsi"/>
                <w:color w:val="000000"/>
                <w:sz w:val="20"/>
                <w:szCs w:val="20"/>
              </w:rPr>
            </w:pPr>
            <w:r w:rsidRPr="00CF1B0B">
              <w:rPr>
                <w:rFonts w:asciiTheme="minorHAnsi" w:hAnsiTheme="minorHAnsi" w:cstheme="minorHAnsi"/>
                <w:color w:val="000000"/>
                <w:sz w:val="20"/>
                <w:szCs w:val="20"/>
              </w:rPr>
              <w:t>HDL-C/TC + HDL-C/LDL-C + Apo A1/Apo B100</w:t>
            </w:r>
          </w:p>
        </w:tc>
        <w:tc>
          <w:tcPr>
            <w:tcW w:w="927" w:type="dxa"/>
          </w:tcPr>
          <w:p w14:paraId="1EF2E762"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1.6</w:t>
            </w:r>
          </w:p>
        </w:tc>
        <w:tc>
          <w:tcPr>
            <w:tcW w:w="709" w:type="dxa"/>
          </w:tcPr>
          <w:p w14:paraId="67A365E7"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4</w:t>
            </w:r>
          </w:p>
        </w:tc>
        <w:tc>
          <w:tcPr>
            <w:tcW w:w="709" w:type="dxa"/>
          </w:tcPr>
          <w:p w14:paraId="02893DD1"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0.81</w:t>
            </w:r>
          </w:p>
        </w:tc>
        <w:tc>
          <w:tcPr>
            <w:tcW w:w="709" w:type="dxa"/>
          </w:tcPr>
          <w:p w14:paraId="661527C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28" w:type="dxa"/>
          </w:tcPr>
          <w:p w14:paraId="54A50279"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595CB75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54F38210"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48" w:type="dxa"/>
          </w:tcPr>
          <w:p w14:paraId="1CD195C1"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r>
      <w:tr w:rsidR="00B915E7" w:rsidRPr="00CF1B0B" w14:paraId="3D05BBC6" w14:textId="77777777" w:rsidTr="00B915E7">
        <w:trPr>
          <w:jc w:val="center"/>
        </w:trPr>
        <w:tc>
          <w:tcPr>
            <w:tcW w:w="2587" w:type="dxa"/>
          </w:tcPr>
          <w:p w14:paraId="2CDB78FF" w14:textId="77777777" w:rsidR="00B915E7" w:rsidRPr="00CF1B0B" w:rsidRDefault="00B915E7" w:rsidP="00492BC6">
            <w:pPr>
              <w:spacing w:after="100" w:line="360" w:lineRule="auto"/>
              <w:rPr>
                <w:rFonts w:asciiTheme="minorHAnsi" w:hAnsiTheme="minorHAnsi" w:cstheme="minorHAnsi"/>
                <w:b/>
                <w:bCs/>
                <w:sz w:val="20"/>
                <w:szCs w:val="20"/>
              </w:rPr>
            </w:pPr>
            <w:r w:rsidRPr="00CF1B0B">
              <w:rPr>
                <w:rFonts w:asciiTheme="minorHAnsi" w:hAnsiTheme="minorHAnsi" w:cstheme="minorHAnsi"/>
                <w:color w:val="000000"/>
                <w:sz w:val="20"/>
                <w:szCs w:val="20"/>
              </w:rPr>
              <w:t>Apo B100 + VLDL mmol/L</w:t>
            </w:r>
          </w:p>
        </w:tc>
        <w:tc>
          <w:tcPr>
            <w:tcW w:w="927" w:type="dxa"/>
          </w:tcPr>
          <w:p w14:paraId="7ABD8FE5"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7.42</w:t>
            </w:r>
          </w:p>
        </w:tc>
        <w:tc>
          <w:tcPr>
            <w:tcW w:w="709" w:type="dxa"/>
          </w:tcPr>
          <w:p w14:paraId="55464C69"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16</w:t>
            </w:r>
          </w:p>
        </w:tc>
        <w:tc>
          <w:tcPr>
            <w:tcW w:w="709" w:type="dxa"/>
          </w:tcPr>
          <w:p w14:paraId="04EE3AA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0.96</w:t>
            </w:r>
          </w:p>
        </w:tc>
        <w:tc>
          <w:tcPr>
            <w:tcW w:w="709" w:type="dxa"/>
          </w:tcPr>
          <w:p w14:paraId="424DD338"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28" w:type="dxa"/>
          </w:tcPr>
          <w:p w14:paraId="3EACD30D"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07296D0C"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0.01</w:t>
            </w:r>
          </w:p>
        </w:tc>
        <w:tc>
          <w:tcPr>
            <w:tcW w:w="992" w:type="dxa"/>
          </w:tcPr>
          <w:p w14:paraId="5B49183C"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48" w:type="dxa"/>
          </w:tcPr>
          <w:p w14:paraId="1E339C73"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r>
      <w:tr w:rsidR="00B915E7" w:rsidRPr="00CF1B0B" w14:paraId="39FF56D4" w14:textId="77777777" w:rsidTr="00B915E7">
        <w:trPr>
          <w:jc w:val="center"/>
        </w:trPr>
        <w:tc>
          <w:tcPr>
            <w:tcW w:w="2587" w:type="dxa"/>
          </w:tcPr>
          <w:p w14:paraId="20016629" w14:textId="77777777" w:rsidR="00B915E7" w:rsidRPr="00CF1B0B" w:rsidRDefault="00B915E7" w:rsidP="00492BC6">
            <w:pPr>
              <w:spacing w:after="100" w:line="360" w:lineRule="auto"/>
              <w:rPr>
                <w:rFonts w:asciiTheme="minorHAnsi" w:hAnsiTheme="minorHAnsi" w:cstheme="minorHAnsi"/>
                <w:b/>
                <w:bCs/>
                <w:sz w:val="20"/>
                <w:szCs w:val="20"/>
              </w:rPr>
            </w:pPr>
            <w:r w:rsidRPr="00CF1B0B">
              <w:rPr>
                <w:rFonts w:asciiTheme="minorHAnsi" w:hAnsiTheme="minorHAnsi" w:cstheme="minorHAnsi"/>
                <w:color w:val="000000"/>
                <w:sz w:val="20"/>
                <w:szCs w:val="20"/>
              </w:rPr>
              <w:t>Apo B100 mg/dL</w:t>
            </w:r>
          </w:p>
        </w:tc>
        <w:tc>
          <w:tcPr>
            <w:tcW w:w="927" w:type="dxa"/>
          </w:tcPr>
          <w:p w14:paraId="70B8F474"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9.92</w:t>
            </w:r>
          </w:p>
        </w:tc>
        <w:tc>
          <w:tcPr>
            <w:tcW w:w="709" w:type="dxa"/>
          </w:tcPr>
          <w:p w14:paraId="028703E0"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12</w:t>
            </w:r>
          </w:p>
        </w:tc>
        <w:tc>
          <w:tcPr>
            <w:tcW w:w="709" w:type="dxa"/>
          </w:tcPr>
          <w:p w14:paraId="10AC5410"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0.62</w:t>
            </w:r>
          </w:p>
        </w:tc>
        <w:tc>
          <w:tcPr>
            <w:tcW w:w="709" w:type="dxa"/>
          </w:tcPr>
          <w:p w14:paraId="3E219952"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628" w:type="dxa"/>
          </w:tcPr>
          <w:p w14:paraId="2A03AF6A"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c>
          <w:tcPr>
            <w:tcW w:w="992" w:type="dxa"/>
          </w:tcPr>
          <w:p w14:paraId="6A6D3A11"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4.99</w:t>
            </w:r>
          </w:p>
        </w:tc>
        <w:tc>
          <w:tcPr>
            <w:tcW w:w="992" w:type="dxa"/>
          </w:tcPr>
          <w:p w14:paraId="7B597FBB"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24.89</w:t>
            </w:r>
          </w:p>
        </w:tc>
        <w:tc>
          <w:tcPr>
            <w:tcW w:w="648" w:type="dxa"/>
          </w:tcPr>
          <w:p w14:paraId="338615CE" w14:textId="77777777" w:rsidR="00B915E7" w:rsidRPr="00CF1B0B" w:rsidRDefault="00B915E7" w:rsidP="00492BC6">
            <w:pPr>
              <w:spacing w:after="100" w:line="360" w:lineRule="auto"/>
              <w:jc w:val="center"/>
              <w:rPr>
                <w:rFonts w:asciiTheme="minorHAnsi" w:hAnsiTheme="minorHAnsi" w:cstheme="minorHAnsi"/>
                <w:sz w:val="20"/>
                <w:szCs w:val="20"/>
              </w:rPr>
            </w:pPr>
            <w:r w:rsidRPr="00CF1B0B">
              <w:rPr>
                <w:rFonts w:asciiTheme="minorHAnsi" w:hAnsiTheme="minorHAnsi" w:cstheme="minorHAnsi"/>
                <w:sz w:val="20"/>
                <w:szCs w:val="20"/>
              </w:rPr>
              <w:t>0.00</w:t>
            </w:r>
          </w:p>
        </w:tc>
      </w:tr>
    </w:tbl>
    <w:p w14:paraId="13B2D870" w14:textId="77777777" w:rsidR="00B915E7" w:rsidRPr="00CF1B0B" w:rsidRDefault="00B915E7" w:rsidP="00B915E7">
      <w:pPr>
        <w:spacing w:before="100" w:after="100"/>
        <w:ind w:left="851" w:right="759"/>
        <w:jc w:val="both"/>
        <w:rPr>
          <w:rFonts w:asciiTheme="minorHAnsi" w:hAnsiTheme="minorHAnsi" w:cstheme="minorHAnsi"/>
          <w:sz w:val="18"/>
          <w:szCs w:val="18"/>
        </w:rPr>
      </w:pPr>
      <w:r w:rsidRPr="00CF1B0B">
        <w:rPr>
          <w:rFonts w:asciiTheme="minorHAnsi" w:hAnsiTheme="minorHAnsi" w:cstheme="minorHAnsi"/>
          <w:sz w:val="18"/>
          <w:szCs w:val="18"/>
        </w:rPr>
        <w:t>Apo: apolipoprotein; HDL-C: high-density lipoprotein cholesterol; mmol/L: millimoles per litre; mg/dL: milligram per decilitre; VLDL: very low-density lipoprotein; TC: total cholesterol.</w:t>
      </w:r>
    </w:p>
    <w:p w14:paraId="4920B318" w14:textId="77777777" w:rsidR="00211057" w:rsidRPr="00CF1B0B" w:rsidRDefault="00211057" w:rsidP="00537A1C">
      <w:pPr>
        <w:spacing w:after="100" w:line="276" w:lineRule="auto"/>
        <w:jc w:val="both"/>
        <w:rPr>
          <w:rFonts w:asciiTheme="minorHAnsi" w:hAnsiTheme="minorHAnsi" w:cstheme="minorHAnsi"/>
          <w:sz w:val="20"/>
          <w:szCs w:val="20"/>
        </w:rPr>
        <w:sectPr w:rsidR="00211057" w:rsidRPr="00CF1B0B" w:rsidSect="00CF1B0B">
          <w:type w:val="continuous"/>
          <w:pgSz w:w="11900" w:h="16840"/>
          <w:pgMar w:top="680" w:right="680" w:bottom="680" w:left="680" w:header="709" w:footer="709" w:gutter="0"/>
          <w:cols w:space="708"/>
          <w:docGrid w:linePitch="360"/>
        </w:sectPr>
      </w:pPr>
    </w:p>
    <w:p w14:paraId="2DFA8996" w14:textId="78F80F00" w:rsidR="00031574" w:rsidRPr="00CF1B0B" w:rsidRDefault="00211057" w:rsidP="00C05CC4">
      <w:pPr>
        <w:spacing w:after="100" w:line="276" w:lineRule="auto"/>
        <w:jc w:val="both"/>
        <w:rPr>
          <w:rFonts w:asciiTheme="minorHAnsi" w:hAnsiTheme="minorHAnsi"/>
          <w:b/>
          <w:bCs/>
          <w:sz w:val="18"/>
          <w:szCs w:val="18"/>
        </w:rPr>
      </w:pPr>
      <w:r w:rsidRPr="00CF1B0B">
        <w:rPr>
          <w:rFonts w:asciiTheme="minorHAnsi" w:hAnsiTheme="minorHAnsi"/>
          <w:b/>
          <w:bCs/>
          <w:sz w:val="18"/>
          <w:szCs w:val="18"/>
        </w:rPr>
        <w:lastRenderedPageBreak/>
        <w:t>Meta-regression Analyses</w:t>
      </w:r>
    </w:p>
    <w:p w14:paraId="6F915C1A" w14:textId="1A50ACEB" w:rsidR="00593FF4" w:rsidRPr="00CF1B0B" w:rsidRDefault="00593FF4" w:rsidP="00593FF4">
      <w:pPr>
        <w:pStyle w:val="ListParagraph"/>
        <w:spacing w:after="100" w:line="276" w:lineRule="auto"/>
        <w:ind w:left="0"/>
        <w:jc w:val="both"/>
        <w:rPr>
          <w:b/>
          <w:bCs/>
          <w:sz w:val="18"/>
          <w:szCs w:val="18"/>
        </w:rPr>
      </w:pPr>
      <w:r w:rsidRPr="00CF1B0B">
        <w:rPr>
          <w:b/>
          <w:bCs/>
          <w:sz w:val="18"/>
          <w:szCs w:val="18"/>
        </w:rPr>
        <w:t xml:space="preserve">Table </w:t>
      </w:r>
      <w:r w:rsidR="00011190" w:rsidRPr="00CF1B0B">
        <w:rPr>
          <w:b/>
          <w:bCs/>
          <w:sz w:val="18"/>
          <w:szCs w:val="18"/>
        </w:rPr>
        <w:t>S</w:t>
      </w:r>
      <w:r w:rsidRPr="00CF1B0B">
        <w:rPr>
          <w:b/>
          <w:bCs/>
          <w:sz w:val="18"/>
          <w:szCs w:val="18"/>
        </w:rPr>
        <w:t>13a TC/HDL-C + LDL-C/HDL-C + Apo B100/Apo A1 (intervention variables)</w:t>
      </w:r>
    </w:p>
    <w:tbl>
      <w:tblPr>
        <w:tblW w:w="15364" w:type="dxa"/>
        <w:tblLook w:val="04A0" w:firstRow="1" w:lastRow="0" w:firstColumn="1" w:lastColumn="0" w:noHBand="0" w:noVBand="1"/>
      </w:tblPr>
      <w:tblGrid>
        <w:gridCol w:w="2407"/>
        <w:gridCol w:w="662"/>
        <w:gridCol w:w="762"/>
        <w:gridCol w:w="506"/>
        <w:gridCol w:w="830"/>
        <w:gridCol w:w="830"/>
        <w:gridCol w:w="832"/>
        <w:gridCol w:w="830"/>
        <w:gridCol w:w="830"/>
        <w:gridCol w:w="831"/>
        <w:gridCol w:w="830"/>
        <w:gridCol w:w="831"/>
        <w:gridCol w:w="643"/>
        <w:gridCol w:w="709"/>
        <w:gridCol w:w="850"/>
        <w:gridCol w:w="992"/>
        <w:gridCol w:w="1189"/>
      </w:tblGrid>
      <w:tr w:rsidR="00593FF4" w:rsidRPr="00CF1B0B" w14:paraId="0D56AE2E" w14:textId="77777777" w:rsidTr="00011190">
        <w:trPr>
          <w:trHeight w:val="1060"/>
        </w:trPr>
        <w:tc>
          <w:tcPr>
            <w:tcW w:w="3831" w:type="dxa"/>
            <w:gridSpan w:val="3"/>
            <w:tcBorders>
              <w:top w:val="nil"/>
              <w:left w:val="nil"/>
              <w:bottom w:val="nil"/>
              <w:right w:val="nil"/>
            </w:tcBorders>
            <w:shd w:val="clear" w:color="auto" w:fill="auto"/>
            <w:vAlign w:val="center"/>
            <w:hideMark/>
          </w:tcPr>
          <w:p w14:paraId="3687467C"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Increments for Model 1, Random effects (ML), Knapp Hartung, Difference in means</w:t>
            </w:r>
            <w:r w:rsidRPr="00CF1B0B">
              <w:rPr>
                <w:rFonts w:asciiTheme="minorHAnsi" w:hAnsiTheme="minorHAnsi"/>
                <w:b/>
                <w:bCs/>
                <w:color w:val="000000"/>
                <w:sz w:val="16"/>
                <w:szCs w:val="16"/>
              </w:rPr>
              <w:br/>
              <w:t>TC/HDL-C + LDL-C/HDL-C + Apo B100/Apo A1</w:t>
            </w:r>
          </w:p>
        </w:tc>
        <w:tc>
          <w:tcPr>
            <w:tcW w:w="506" w:type="dxa"/>
            <w:tcBorders>
              <w:top w:val="nil"/>
              <w:left w:val="nil"/>
              <w:bottom w:val="nil"/>
              <w:right w:val="nil"/>
            </w:tcBorders>
            <w:shd w:val="clear" w:color="auto" w:fill="auto"/>
            <w:vAlign w:val="center"/>
            <w:hideMark/>
          </w:tcPr>
          <w:p w14:paraId="7EA7D264" w14:textId="77777777" w:rsidR="00593FF4" w:rsidRPr="00CF1B0B" w:rsidRDefault="00593FF4" w:rsidP="00492BC6">
            <w:pPr>
              <w:rPr>
                <w:rFonts w:asciiTheme="minorHAnsi" w:hAnsiTheme="minorHAnsi"/>
                <w:b/>
                <w:bCs/>
                <w:color w:val="000000"/>
                <w:sz w:val="16"/>
                <w:szCs w:val="16"/>
              </w:rPr>
            </w:pPr>
          </w:p>
        </w:tc>
        <w:tc>
          <w:tcPr>
            <w:tcW w:w="830" w:type="dxa"/>
            <w:tcBorders>
              <w:top w:val="nil"/>
              <w:left w:val="nil"/>
              <w:bottom w:val="nil"/>
              <w:right w:val="nil"/>
            </w:tcBorders>
            <w:shd w:val="clear" w:color="auto" w:fill="auto"/>
            <w:noWrap/>
            <w:vAlign w:val="center"/>
            <w:hideMark/>
          </w:tcPr>
          <w:p w14:paraId="073F543F"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238FA990" w14:textId="77777777" w:rsidR="00593FF4" w:rsidRPr="00CF1B0B" w:rsidRDefault="00593FF4" w:rsidP="00492BC6">
            <w:pPr>
              <w:rPr>
                <w:rFonts w:asciiTheme="minorHAnsi" w:hAnsiTheme="minorHAnsi"/>
                <w:sz w:val="16"/>
                <w:szCs w:val="16"/>
              </w:rPr>
            </w:pPr>
          </w:p>
        </w:tc>
        <w:tc>
          <w:tcPr>
            <w:tcW w:w="832" w:type="dxa"/>
            <w:tcBorders>
              <w:top w:val="nil"/>
              <w:left w:val="nil"/>
              <w:bottom w:val="nil"/>
              <w:right w:val="nil"/>
            </w:tcBorders>
            <w:shd w:val="clear" w:color="auto" w:fill="auto"/>
            <w:noWrap/>
            <w:vAlign w:val="center"/>
            <w:hideMark/>
          </w:tcPr>
          <w:p w14:paraId="5968C763"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23B60525"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18F030AA" w14:textId="77777777" w:rsidR="00593FF4" w:rsidRPr="00CF1B0B" w:rsidRDefault="00593FF4" w:rsidP="00492BC6">
            <w:pPr>
              <w:rPr>
                <w:rFonts w:asciiTheme="minorHAnsi" w:hAnsiTheme="minorHAnsi"/>
                <w:sz w:val="16"/>
                <w:szCs w:val="16"/>
              </w:rPr>
            </w:pPr>
          </w:p>
        </w:tc>
        <w:tc>
          <w:tcPr>
            <w:tcW w:w="831" w:type="dxa"/>
            <w:tcBorders>
              <w:top w:val="nil"/>
              <w:left w:val="nil"/>
              <w:bottom w:val="nil"/>
              <w:right w:val="nil"/>
            </w:tcBorders>
            <w:shd w:val="clear" w:color="auto" w:fill="auto"/>
            <w:noWrap/>
            <w:vAlign w:val="center"/>
            <w:hideMark/>
          </w:tcPr>
          <w:p w14:paraId="5187A387"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5B994D9B" w14:textId="77777777" w:rsidR="00593FF4" w:rsidRPr="00CF1B0B" w:rsidRDefault="00593FF4" w:rsidP="00492BC6">
            <w:pPr>
              <w:rPr>
                <w:rFonts w:asciiTheme="minorHAnsi" w:hAnsiTheme="minorHAnsi"/>
                <w:sz w:val="16"/>
                <w:szCs w:val="16"/>
              </w:rPr>
            </w:pPr>
          </w:p>
        </w:tc>
        <w:tc>
          <w:tcPr>
            <w:tcW w:w="831" w:type="dxa"/>
            <w:tcBorders>
              <w:top w:val="nil"/>
              <w:left w:val="nil"/>
              <w:bottom w:val="nil"/>
              <w:right w:val="nil"/>
            </w:tcBorders>
            <w:shd w:val="clear" w:color="auto" w:fill="auto"/>
            <w:noWrap/>
            <w:vAlign w:val="center"/>
            <w:hideMark/>
          </w:tcPr>
          <w:p w14:paraId="23430BCD" w14:textId="77777777" w:rsidR="00593FF4" w:rsidRPr="00CF1B0B" w:rsidRDefault="00593FF4" w:rsidP="00492BC6">
            <w:pPr>
              <w:rPr>
                <w:rFonts w:asciiTheme="minorHAnsi" w:hAnsiTheme="minorHAnsi"/>
                <w:sz w:val="16"/>
                <w:szCs w:val="16"/>
              </w:rPr>
            </w:pPr>
          </w:p>
        </w:tc>
        <w:tc>
          <w:tcPr>
            <w:tcW w:w="643" w:type="dxa"/>
            <w:tcBorders>
              <w:top w:val="nil"/>
              <w:left w:val="nil"/>
              <w:bottom w:val="nil"/>
              <w:right w:val="nil"/>
            </w:tcBorders>
            <w:shd w:val="clear" w:color="auto" w:fill="auto"/>
            <w:noWrap/>
            <w:vAlign w:val="center"/>
            <w:hideMark/>
          </w:tcPr>
          <w:p w14:paraId="5E287ECE" w14:textId="77777777" w:rsidR="00593FF4" w:rsidRPr="00CF1B0B" w:rsidRDefault="00593FF4" w:rsidP="00492BC6">
            <w:pPr>
              <w:rPr>
                <w:rFonts w:asciiTheme="minorHAnsi" w:hAnsiTheme="minorHAnsi"/>
                <w:sz w:val="16"/>
                <w:szCs w:val="16"/>
              </w:rPr>
            </w:pPr>
          </w:p>
        </w:tc>
        <w:tc>
          <w:tcPr>
            <w:tcW w:w="709" w:type="dxa"/>
            <w:tcBorders>
              <w:top w:val="nil"/>
              <w:left w:val="nil"/>
              <w:bottom w:val="nil"/>
              <w:right w:val="nil"/>
            </w:tcBorders>
            <w:shd w:val="clear" w:color="auto" w:fill="auto"/>
            <w:noWrap/>
            <w:vAlign w:val="center"/>
            <w:hideMark/>
          </w:tcPr>
          <w:p w14:paraId="52957BAD" w14:textId="77777777" w:rsidR="00593FF4" w:rsidRPr="00CF1B0B" w:rsidRDefault="00593FF4" w:rsidP="00492BC6">
            <w:pPr>
              <w:rPr>
                <w:rFonts w:asciiTheme="minorHAnsi" w:hAnsiTheme="minorHAnsi"/>
                <w:sz w:val="16"/>
                <w:szCs w:val="16"/>
              </w:rPr>
            </w:pPr>
          </w:p>
        </w:tc>
        <w:tc>
          <w:tcPr>
            <w:tcW w:w="850" w:type="dxa"/>
            <w:tcBorders>
              <w:top w:val="nil"/>
              <w:left w:val="nil"/>
              <w:bottom w:val="nil"/>
              <w:right w:val="nil"/>
            </w:tcBorders>
            <w:shd w:val="clear" w:color="auto" w:fill="auto"/>
            <w:noWrap/>
            <w:vAlign w:val="center"/>
            <w:hideMark/>
          </w:tcPr>
          <w:p w14:paraId="4BB689B1" w14:textId="77777777" w:rsidR="00593FF4" w:rsidRPr="00CF1B0B" w:rsidRDefault="00593FF4" w:rsidP="00492BC6">
            <w:pPr>
              <w:rPr>
                <w:rFonts w:asciiTheme="minorHAnsi" w:hAnsiTheme="minorHAnsi"/>
                <w:sz w:val="16"/>
                <w:szCs w:val="16"/>
              </w:rPr>
            </w:pPr>
          </w:p>
        </w:tc>
        <w:tc>
          <w:tcPr>
            <w:tcW w:w="992" w:type="dxa"/>
            <w:tcBorders>
              <w:top w:val="nil"/>
              <w:left w:val="nil"/>
              <w:bottom w:val="nil"/>
              <w:right w:val="nil"/>
            </w:tcBorders>
            <w:shd w:val="clear" w:color="auto" w:fill="auto"/>
            <w:noWrap/>
            <w:vAlign w:val="center"/>
            <w:hideMark/>
          </w:tcPr>
          <w:p w14:paraId="34CD3015" w14:textId="77777777" w:rsidR="00593FF4" w:rsidRPr="00CF1B0B" w:rsidRDefault="00593FF4" w:rsidP="00492BC6">
            <w:pPr>
              <w:rPr>
                <w:rFonts w:asciiTheme="minorHAnsi" w:hAnsiTheme="minorHAnsi"/>
                <w:sz w:val="16"/>
                <w:szCs w:val="16"/>
              </w:rPr>
            </w:pPr>
          </w:p>
        </w:tc>
        <w:tc>
          <w:tcPr>
            <w:tcW w:w="1189" w:type="dxa"/>
            <w:tcBorders>
              <w:top w:val="nil"/>
              <w:left w:val="nil"/>
              <w:bottom w:val="nil"/>
              <w:right w:val="nil"/>
            </w:tcBorders>
            <w:shd w:val="clear" w:color="auto" w:fill="auto"/>
            <w:noWrap/>
            <w:vAlign w:val="center"/>
            <w:hideMark/>
          </w:tcPr>
          <w:p w14:paraId="3EBA54DE" w14:textId="77777777" w:rsidR="00593FF4" w:rsidRPr="00CF1B0B" w:rsidRDefault="00593FF4" w:rsidP="00492BC6">
            <w:pPr>
              <w:rPr>
                <w:rFonts w:asciiTheme="minorHAnsi" w:hAnsiTheme="minorHAnsi"/>
                <w:sz w:val="16"/>
                <w:szCs w:val="16"/>
              </w:rPr>
            </w:pPr>
          </w:p>
        </w:tc>
      </w:tr>
      <w:tr w:rsidR="00593FF4" w:rsidRPr="00CF1B0B" w14:paraId="059A4641" w14:textId="77777777" w:rsidTr="00011190">
        <w:trPr>
          <w:trHeight w:val="300"/>
        </w:trPr>
        <w:tc>
          <w:tcPr>
            <w:tcW w:w="2407" w:type="dxa"/>
            <w:tcBorders>
              <w:top w:val="nil"/>
              <w:left w:val="nil"/>
              <w:bottom w:val="nil"/>
              <w:right w:val="nil"/>
            </w:tcBorders>
            <w:shd w:val="clear" w:color="auto" w:fill="auto"/>
            <w:noWrap/>
            <w:vAlign w:val="center"/>
            <w:hideMark/>
          </w:tcPr>
          <w:p w14:paraId="0D303CD1" w14:textId="77777777" w:rsidR="00593FF4" w:rsidRPr="00CF1B0B" w:rsidRDefault="00593FF4" w:rsidP="00492BC6">
            <w:pPr>
              <w:rPr>
                <w:rFonts w:asciiTheme="minorHAnsi" w:hAnsiTheme="minorHAnsi"/>
                <w:sz w:val="16"/>
                <w:szCs w:val="16"/>
              </w:rPr>
            </w:pPr>
          </w:p>
        </w:tc>
        <w:tc>
          <w:tcPr>
            <w:tcW w:w="1424" w:type="dxa"/>
            <w:gridSpan w:val="2"/>
            <w:tcBorders>
              <w:top w:val="nil"/>
              <w:left w:val="nil"/>
              <w:bottom w:val="nil"/>
              <w:right w:val="nil"/>
            </w:tcBorders>
            <w:shd w:val="clear" w:color="auto" w:fill="auto"/>
            <w:noWrap/>
            <w:vAlign w:val="center"/>
            <w:hideMark/>
          </w:tcPr>
          <w:p w14:paraId="0E99D8E6"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Current Model</w:t>
            </w:r>
          </w:p>
        </w:tc>
        <w:tc>
          <w:tcPr>
            <w:tcW w:w="2998" w:type="dxa"/>
            <w:gridSpan w:val="4"/>
            <w:tcBorders>
              <w:top w:val="nil"/>
              <w:left w:val="nil"/>
              <w:bottom w:val="nil"/>
              <w:right w:val="nil"/>
            </w:tcBorders>
            <w:shd w:val="clear" w:color="auto" w:fill="auto"/>
            <w:noWrap/>
            <w:vAlign w:val="center"/>
            <w:hideMark/>
          </w:tcPr>
          <w:p w14:paraId="3F22A128"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Model (a)</w:t>
            </w:r>
          </w:p>
        </w:tc>
        <w:tc>
          <w:tcPr>
            <w:tcW w:w="2491" w:type="dxa"/>
            <w:gridSpan w:val="3"/>
            <w:tcBorders>
              <w:top w:val="nil"/>
              <w:left w:val="nil"/>
              <w:bottom w:val="nil"/>
              <w:right w:val="nil"/>
            </w:tcBorders>
            <w:shd w:val="clear" w:color="auto" w:fill="auto"/>
            <w:noWrap/>
            <w:vAlign w:val="center"/>
            <w:hideMark/>
          </w:tcPr>
          <w:p w14:paraId="2E8D5ED0"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Goodness of fit (b)</w:t>
            </w:r>
          </w:p>
        </w:tc>
        <w:tc>
          <w:tcPr>
            <w:tcW w:w="1661" w:type="dxa"/>
            <w:gridSpan w:val="2"/>
            <w:tcBorders>
              <w:top w:val="nil"/>
              <w:left w:val="nil"/>
              <w:bottom w:val="nil"/>
              <w:right w:val="nil"/>
            </w:tcBorders>
            <w:shd w:val="clear" w:color="auto" w:fill="auto"/>
            <w:noWrap/>
            <w:vAlign w:val="center"/>
            <w:hideMark/>
          </w:tcPr>
          <w:p w14:paraId="007B1EE5"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Change from prior (c)</w:t>
            </w:r>
          </w:p>
        </w:tc>
        <w:tc>
          <w:tcPr>
            <w:tcW w:w="3194" w:type="dxa"/>
            <w:gridSpan w:val="4"/>
            <w:tcBorders>
              <w:top w:val="nil"/>
              <w:left w:val="nil"/>
              <w:bottom w:val="nil"/>
              <w:right w:val="nil"/>
            </w:tcBorders>
            <w:shd w:val="clear" w:color="auto" w:fill="auto"/>
            <w:noWrap/>
            <w:vAlign w:val="center"/>
            <w:hideMark/>
          </w:tcPr>
          <w:p w14:paraId="0E5CD5B1"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change (c)</w:t>
            </w:r>
          </w:p>
        </w:tc>
        <w:tc>
          <w:tcPr>
            <w:tcW w:w="1189" w:type="dxa"/>
            <w:tcBorders>
              <w:top w:val="nil"/>
              <w:left w:val="nil"/>
              <w:bottom w:val="nil"/>
              <w:right w:val="nil"/>
            </w:tcBorders>
            <w:shd w:val="clear" w:color="auto" w:fill="auto"/>
            <w:noWrap/>
            <w:vAlign w:val="center"/>
            <w:hideMark/>
          </w:tcPr>
          <w:p w14:paraId="1A7E9802" w14:textId="77777777" w:rsidR="00593FF4" w:rsidRPr="00CF1B0B" w:rsidRDefault="00593FF4" w:rsidP="00492BC6">
            <w:pPr>
              <w:jc w:val="center"/>
              <w:rPr>
                <w:rFonts w:asciiTheme="minorHAnsi" w:hAnsiTheme="minorHAnsi"/>
                <w:b/>
                <w:bCs/>
                <w:color w:val="000000"/>
                <w:sz w:val="16"/>
                <w:szCs w:val="16"/>
              </w:rPr>
            </w:pPr>
          </w:p>
        </w:tc>
      </w:tr>
      <w:tr w:rsidR="00593FF4" w:rsidRPr="00CF1B0B" w14:paraId="72047B2C" w14:textId="77777777" w:rsidTr="00011190">
        <w:trPr>
          <w:trHeight w:val="300"/>
        </w:trPr>
        <w:tc>
          <w:tcPr>
            <w:tcW w:w="2407" w:type="dxa"/>
            <w:tcBorders>
              <w:top w:val="nil"/>
              <w:left w:val="nil"/>
              <w:bottom w:val="nil"/>
              <w:right w:val="nil"/>
            </w:tcBorders>
            <w:shd w:val="clear" w:color="auto" w:fill="auto"/>
            <w:noWrap/>
            <w:vAlign w:val="center"/>
            <w:hideMark/>
          </w:tcPr>
          <w:p w14:paraId="0A85EC51" w14:textId="77777777" w:rsidR="00593FF4" w:rsidRPr="00CF1B0B" w:rsidRDefault="00593FF4" w:rsidP="00492BC6">
            <w:pPr>
              <w:rPr>
                <w:rFonts w:asciiTheme="minorHAnsi" w:hAnsiTheme="minorHAnsi"/>
                <w:sz w:val="16"/>
                <w:szCs w:val="16"/>
              </w:rPr>
            </w:pPr>
          </w:p>
        </w:tc>
        <w:tc>
          <w:tcPr>
            <w:tcW w:w="662" w:type="dxa"/>
            <w:tcBorders>
              <w:top w:val="nil"/>
              <w:left w:val="nil"/>
              <w:bottom w:val="nil"/>
              <w:right w:val="nil"/>
            </w:tcBorders>
            <w:shd w:val="clear" w:color="auto" w:fill="auto"/>
            <w:noWrap/>
            <w:vAlign w:val="center"/>
            <w:hideMark/>
          </w:tcPr>
          <w:p w14:paraId="4EC7A033" w14:textId="77777777" w:rsidR="00593FF4" w:rsidRPr="00CF1B0B" w:rsidRDefault="00593FF4" w:rsidP="00492BC6">
            <w:pPr>
              <w:rPr>
                <w:rFonts w:asciiTheme="minorHAnsi" w:hAnsiTheme="minorHAnsi"/>
                <w:sz w:val="16"/>
                <w:szCs w:val="16"/>
              </w:rPr>
            </w:pPr>
          </w:p>
        </w:tc>
        <w:tc>
          <w:tcPr>
            <w:tcW w:w="762" w:type="dxa"/>
            <w:tcBorders>
              <w:top w:val="nil"/>
              <w:left w:val="nil"/>
              <w:right w:val="nil"/>
            </w:tcBorders>
            <w:shd w:val="clear" w:color="auto" w:fill="auto"/>
            <w:noWrap/>
            <w:vAlign w:val="center"/>
            <w:hideMark/>
          </w:tcPr>
          <w:p w14:paraId="5B59B2A2" w14:textId="77777777" w:rsidR="00593FF4" w:rsidRPr="00CF1B0B" w:rsidRDefault="00593FF4" w:rsidP="00492BC6">
            <w:pPr>
              <w:rPr>
                <w:rFonts w:asciiTheme="minorHAnsi" w:hAnsiTheme="minorHAnsi"/>
                <w:sz w:val="16"/>
                <w:szCs w:val="16"/>
              </w:rPr>
            </w:pPr>
          </w:p>
        </w:tc>
        <w:tc>
          <w:tcPr>
            <w:tcW w:w="506" w:type="dxa"/>
            <w:tcBorders>
              <w:top w:val="nil"/>
              <w:left w:val="nil"/>
              <w:bottom w:val="nil"/>
              <w:right w:val="nil"/>
            </w:tcBorders>
            <w:shd w:val="clear" w:color="auto" w:fill="auto"/>
            <w:noWrap/>
            <w:vAlign w:val="center"/>
            <w:hideMark/>
          </w:tcPr>
          <w:p w14:paraId="1B26DACE"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3CA4BE2B"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17204D58" w14:textId="77777777" w:rsidR="00593FF4" w:rsidRPr="00CF1B0B" w:rsidRDefault="00593FF4" w:rsidP="00492BC6">
            <w:pPr>
              <w:rPr>
                <w:rFonts w:asciiTheme="minorHAnsi" w:hAnsiTheme="minorHAnsi"/>
                <w:sz w:val="16"/>
                <w:szCs w:val="16"/>
              </w:rPr>
            </w:pPr>
          </w:p>
        </w:tc>
        <w:tc>
          <w:tcPr>
            <w:tcW w:w="832" w:type="dxa"/>
            <w:tcBorders>
              <w:top w:val="nil"/>
              <w:left w:val="nil"/>
              <w:right w:val="nil"/>
            </w:tcBorders>
            <w:shd w:val="clear" w:color="auto" w:fill="auto"/>
            <w:noWrap/>
            <w:vAlign w:val="center"/>
            <w:hideMark/>
          </w:tcPr>
          <w:p w14:paraId="4D43D4A7"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3E41E089"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004FC7C2" w14:textId="77777777" w:rsidR="00593FF4" w:rsidRPr="00CF1B0B" w:rsidRDefault="00593FF4" w:rsidP="00492BC6">
            <w:pPr>
              <w:rPr>
                <w:rFonts w:asciiTheme="minorHAnsi" w:hAnsiTheme="minorHAnsi"/>
                <w:sz w:val="16"/>
                <w:szCs w:val="16"/>
              </w:rPr>
            </w:pPr>
          </w:p>
        </w:tc>
        <w:tc>
          <w:tcPr>
            <w:tcW w:w="831" w:type="dxa"/>
            <w:tcBorders>
              <w:top w:val="nil"/>
              <w:left w:val="nil"/>
              <w:right w:val="nil"/>
            </w:tcBorders>
            <w:shd w:val="clear" w:color="auto" w:fill="auto"/>
            <w:noWrap/>
            <w:vAlign w:val="center"/>
            <w:hideMark/>
          </w:tcPr>
          <w:p w14:paraId="0FAF04BE"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4855A765" w14:textId="77777777" w:rsidR="00593FF4" w:rsidRPr="00CF1B0B" w:rsidRDefault="00593FF4" w:rsidP="00492BC6">
            <w:pPr>
              <w:rPr>
                <w:rFonts w:asciiTheme="minorHAnsi" w:hAnsiTheme="minorHAnsi"/>
                <w:sz w:val="16"/>
                <w:szCs w:val="16"/>
              </w:rPr>
            </w:pPr>
          </w:p>
        </w:tc>
        <w:tc>
          <w:tcPr>
            <w:tcW w:w="831" w:type="dxa"/>
            <w:tcBorders>
              <w:top w:val="nil"/>
              <w:left w:val="nil"/>
              <w:right w:val="nil"/>
            </w:tcBorders>
            <w:shd w:val="clear" w:color="auto" w:fill="auto"/>
            <w:noWrap/>
            <w:vAlign w:val="center"/>
            <w:hideMark/>
          </w:tcPr>
          <w:p w14:paraId="1903A2A5" w14:textId="77777777" w:rsidR="00593FF4" w:rsidRPr="00CF1B0B" w:rsidRDefault="00593FF4" w:rsidP="00492BC6">
            <w:pPr>
              <w:rPr>
                <w:rFonts w:asciiTheme="minorHAnsi" w:hAnsiTheme="minorHAnsi"/>
                <w:sz w:val="16"/>
                <w:szCs w:val="16"/>
              </w:rPr>
            </w:pPr>
          </w:p>
        </w:tc>
        <w:tc>
          <w:tcPr>
            <w:tcW w:w="643" w:type="dxa"/>
            <w:tcBorders>
              <w:top w:val="nil"/>
              <w:left w:val="nil"/>
              <w:bottom w:val="nil"/>
              <w:right w:val="nil"/>
            </w:tcBorders>
            <w:shd w:val="clear" w:color="auto" w:fill="auto"/>
            <w:noWrap/>
            <w:vAlign w:val="center"/>
            <w:hideMark/>
          </w:tcPr>
          <w:p w14:paraId="3B834E89" w14:textId="77777777" w:rsidR="00593FF4" w:rsidRPr="00CF1B0B" w:rsidRDefault="00593FF4" w:rsidP="00492BC6">
            <w:pPr>
              <w:rPr>
                <w:rFonts w:asciiTheme="minorHAnsi" w:hAnsiTheme="minorHAnsi"/>
                <w:sz w:val="16"/>
                <w:szCs w:val="16"/>
              </w:rPr>
            </w:pPr>
          </w:p>
        </w:tc>
        <w:tc>
          <w:tcPr>
            <w:tcW w:w="709" w:type="dxa"/>
            <w:tcBorders>
              <w:top w:val="nil"/>
              <w:left w:val="nil"/>
              <w:bottom w:val="nil"/>
              <w:right w:val="nil"/>
            </w:tcBorders>
            <w:shd w:val="clear" w:color="auto" w:fill="auto"/>
            <w:noWrap/>
            <w:vAlign w:val="center"/>
            <w:hideMark/>
          </w:tcPr>
          <w:p w14:paraId="3768B942" w14:textId="77777777" w:rsidR="00593FF4" w:rsidRPr="00CF1B0B" w:rsidRDefault="00593FF4" w:rsidP="00492BC6">
            <w:pPr>
              <w:rPr>
                <w:rFonts w:asciiTheme="minorHAnsi" w:hAnsiTheme="minorHAnsi"/>
                <w:sz w:val="16"/>
                <w:szCs w:val="16"/>
              </w:rPr>
            </w:pPr>
          </w:p>
        </w:tc>
        <w:tc>
          <w:tcPr>
            <w:tcW w:w="850" w:type="dxa"/>
            <w:tcBorders>
              <w:top w:val="nil"/>
              <w:left w:val="nil"/>
              <w:bottom w:val="nil"/>
              <w:right w:val="nil"/>
            </w:tcBorders>
            <w:shd w:val="clear" w:color="auto" w:fill="auto"/>
            <w:noWrap/>
            <w:vAlign w:val="center"/>
            <w:hideMark/>
          </w:tcPr>
          <w:p w14:paraId="4797EA80" w14:textId="77777777" w:rsidR="00593FF4" w:rsidRPr="00CF1B0B" w:rsidRDefault="00593FF4" w:rsidP="00492BC6">
            <w:pPr>
              <w:rPr>
                <w:rFonts w:asciiTheme="minorHAnsi" w:hAnsiTheme="minorHAnsi"/>
                <w:sz w:val="16"/>
                <w:szCs w:val="16"/>
              </w:rPr>
            </w:pPr>
          </w:p>
        </w:tc>
        <w:tc>
          <w:tcPr>
            <w:tcW w:w="992" w:type="dxa"/>
            <w:tcBorders>
              <w:top w:val="nil"/>
              <w:left w:val="nil"/>
              <w:right w:val="nil"/>
            </w:tcBorders>
            <w:shd w:val="clear" w:color="auto" w:fill="auto"/>
            <w:noWrap/>
            <w:vAlign w:val="center"/>
            <w:hideMark/>
          </w:tcPr>
          <w:p w14:paraId="2A0BFBF4" w14:textId="77777777" w:rsidR="00593FF4" w:rsidRPr="00CF1B0B" w:rsidRDefault="00593FF4" w:rsidP="00492BC6">
            <w:pPr>
              <w:rPr>
                <w:rFonts w:asciiTheme="minorHAnsi" w:hAnsiTheme="minorHAnsi"/>
                <w:sz w:val="16"/>
                <w:szCs w:val="16"/>
              </w:rPr>
            </w:pPr>
          </w:p>
        </w:tc>
        <w:tc>
          <w:tcPr>
            <w:tcW w:w="1189" w:type="dxa"/>
            <w:tcBorders>
              <w:top w:val="nil"/>
              <w:left w:val="nil"/>
              <w:bottom w:val="nil"/>
              <w:right w:val="nil"/>
            </w:tcBorders>
            <w:shd w:val="clear" w:color="auto" w:fill="auto"/>
            <w:noWrap/>
            <w:vAlign w:val="center"/>
            <w:hideMark/>
          </w:tcPr>
          <w:p w14:paraId="28CD961C" w14:textId="77777777" w:rsidR="00593FF4" w:rsidRPr="00CF1B0B" w:rsidRDefault="00593FF4" w:rsidP="00492BC6">
            <w:pPr>
              <w:rPr>
                <w:rFonts w:asciiTheme="minorHAnsi" w:hAnsiTheme="minorHAnsi"/>
                <w:sz w:val="16"/>
                <w:szCs w:val="16"/>
              </w:rPr>
            </w:pPr>
          </w:p>
        </w:tc>
      </w:tr>
      <w:tr w:rsidR="00593FF4" w:rsidRPr="00CF1B0B" w14:paraId="0E1E67EC" w14:textId="77777777" w:rsidTr="00011190">
        <w:trPr>
          <w:trHeight w:val="300"/>
        </w:trPr>
        <w:tc>
          <w:tcPr>
            <w:tcW w:w="2407" w:type="dxa"/>
            <w:tcBorders>
              <w:top w:val="nil"/>
              <w:left w:val="nil"/>
              <w:bottom w:val="nil"/>
              <w:right w:val="nil"/>
            </w:tcBorders>
            <w:shd w:val="clear" w:color="auto" w:fill="auto"/>
            <w:noWrap/>
            <w:vAlign w:val="center"/>
            <w:hideMark/>
          </w:tcPr>
          <w:p w14:paraId="30F6405F"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Covariate</w:t>
            </w:r>
          </w:p>
        </w:tc>
        <w:tc>
          <w:tcPr>
            <w:tcW w:w="662" w:type="dxa"/>
            <w:tcBorders>
              <w:top w:val="nil"/>
              <w:left w:val="nil"/>
              <w:bottom w:val="nil"/>
              <w:right w:val="nil"/>
            </w:tcBorders>
            <w:shd w:val="clear" w:color="auto" w:fill="auto"/>
            <w:noWrap/>
            <w:vAlign w:val="center"/>
            <w:hideMark/>
          </w:tcPr>
          <w:p w14:paraId="721039E0"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762" w:type="dxa"/>
            <w:tcBorders>
              <w:top w:val="nil"/>
              <w:left w:val="nil"/>
              <w:bottom w:val="nil"/>
              <w:right w:val="single" w:sz="4" w:space="0" w:color="auto"/>
            </w:tcBorders>
            <w:shd w:val="clear" w:color="auto" w:fill="auto"/>
            <w:noWrap/>
            <w:vAlign w:val="center"/>
            <w:hideMark/>
          </w:tcPr>
          <w:p w14:paraId="73893D82"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506" w:type="dxa"/>
            <w:tcBorders>
              <w:top w:val="nil"/>
              <w:left w:val="single" w:sz="4" w:space="0" w:color="auto"/>
              <w:bottom w:val="nil"/>
              <w:right w:val="nil"/>
            </w:tcBorders>
            <w:shd w:val="clear" w:color="auto" w:fill="auto"/>
            <w:noWrap/>
            <w:vAlign w:val="center"/>
            <w:hideMark/>
          </w:tcPr>
          <w:p w14:paraId="73099D3C"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830" w:type="dxa"/>
            <w:tcBorders>
              <w:top w:val="nil"/>
              <w:left w:val="nil"/>
              <w:bottom w:val="nil"/>
              <w:right w:val="nil"/>
            </w:tcBorders>
            <w:shd w:val="clear" w:color="auto" w:fill="auto"/>
            <w:noWrap/>
            <w:vAlign w:val="center"/>
            <w:hideMark/>
          </w:tcPr>
          <w:p w14:paraId="52E1EE1F"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830" w:type="dxa"/>
            <w:tcBorders>
              <w:top w:val="nil"/>
              <w:left w:val="nil"/>
              <w:bottom w:val="nil"/>
              <w:right w:val="nil"/>
            </w:tcBorders>
            <w:shd w:val="clear" w:color="auto" w:fill="auto"/>
            <w:noWrap/>
            <w:vAlign w:val="center"/>
            <w:hideMark/>
          </w:tcPr>
          <w:p w14:paraId="407907AF"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832" w:type="dxa"/>
            <w:tcBorders>
              <w:top w:val="nil"/>
              <w:left w:val="nil"/>
              <w:bottom w:val="nil"/>
              <w:right w:val="single" w:sz="4" w:space="0" w:color="auto"/>
            </w:tcBorders>
            <w:shd w:val="clear" w:color="auto" w:fill="auto"/>
            <w:noWrap/>
            <w:vAlign w:val="center"/>
            <w:hideMark/>
          </w:tcPr>
          <w:p w14:paraId="7E28980A"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830" w:type="dxa"/>
            <w:tcBorders>
              <w:top w:val="nil"/>
              <w:left w:val="single" w:sz="4" w:space="0" w:color="auto"/>
              <w:bottom w:val="nil"/>
              <w:right w:val="nil"/>
            </w:tcBorders>
            <w:shd w:val="clear" w:color="auto" w:fill="auto"/>
            <w:noWrap/>
            <w:vAlign w:val="center"/>
            <w:hideMark/>
          </w:tcPr>
          <w:p w14:paraId="765DC52B"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Q</w:t>
            </w:r>
          </w:p>
        </w:tc>
        <w:tc>
          <w:tcPr>
            <w:tcW w:w="830" w:type="dxa"/>
            <w:tcBorders>
              <w:top w:val="nil"/>
              <w:left w:val="nil"/>
              <w:bottom w:val="nil"/>
              <w:right w:val="nil"/>
            </w:tcBorders>
            <w:shd w:val="clear" w:color="auto" w:fill="auto"/>
            <w:noWrap/>
            <w:vAlign w:val="center"/>
            <w:hideMark/>
          </w:tcPr>
          <w:p w14:paraId="06620779"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w:t>
            </w:r>
          </w:p>
        </w:tc>
        <w:tc>
          <w:tcPr>
            <w:tcW w:w="831" w:type="dxa"/>
            <w:tcBorders>
              <w:top w:val="nil"/>
              <w:left w:val="nil"/>
              <w:bottom w:val="nil"/>
              <w:right w:val="single" w:sz="4" w:space="0" w:color="auto"/>
            </w:tcBorders>
            <w:shd w:val="clear" w:color="auto" w:fill="auto"/>
            <w:noWrap/>
            <w:vAlign w:val="center"/>
            <w:hideMark/>
          </w:tcPr>
          <w:p w14:paraId="79C56261"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830" w:type="dxa"/>
            <w:tcBorders>
              <w:top w:val="nil"/>
              <w:left w:val="single" w:sz="4" w:space="0" w:color="auto"/>
              <w:bottom w:val="nil"/>
              <w:right w:val="nil"/>
            </w:tcBorders>
            <w:shd w:val="clear" w:color="auto" w:fill="auto"/>
            <w:noWrap/>
            <w:vAlign w:val="center"/>
            <w:hideMark/>
          </w:tcPr>
          <w:p w14:paraId="245C10A3"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831" w:type="dxa"/>
            <w:tcBorders>
              <w:top w:val="nil"/>
              <w:left w:val="nil"/>
              <w:bottom w:val="nil"/>
              <w:right w:val="single" w:sz="4" w:space="0" w:color="auto"/>
            </w:tcBorders>
            <w:shd w:val="clear" w:color="auto" w:fill="auto"/>
            <w:noWrap/>
            <w:vAlign w:val="center"/>
            <w:hideMark/>
          </w:tcPr>
          <w:p w14:paraId="7AF6F82E"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643" w:type="dxa"/>
            <w:tcBorders>
              <w:top w:val="nil"/>
              <w:left w:val="single" w:sz="4" w:space="0" w:color="auto"/>
              <w:bottom w:val="nil"/>
              <w:right w:val="nil"/>
            </w:tcBorders>
            <w:shd w:val="clear" w:color="auto" w:fill="auto"/>
            <w:noWrap/>
            <w:vAlign w:val="center"/>
            <w:hideMark/>
          </w:tcPr>
          <w:p w14:paraId="6F9BFB0A"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709" w:type="dxa"/>
            <w:tcBorders>
              <w:top w:val="nil"/>
              <w:left w:val="nil"/>
              <w:bottom w:val="nil"/>
              <w:right w:val="nil"/>
            </w:tcBorders>
            <w:shd w:val="clear" w:color="auto" w:fill="auto"/>
            <w:noWrap/>
            <w:vAlign w:val="center"/>
            <w:hideMark/>
          </w:tcPr>
          <w:p w14:paraId="4DFA9210"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850" w:type="dxa"/>
            <w:tcBorders>
              <w:top w:val="nil"/>
              <w:left w:val="nil"/>
              <w:bottom w:val="nil"/>
              <w:right w:val="nil"/>
            </w:tcBorders>
            <w:shd w:val="clear" w:color="auto" w:fill="auto"/>
            <w:noWrap/>
            <w:vAlign w:val="center"/>
            <w:hideMark/>
          </w:tcPr>
          <w:p w14:paraId="20C24B27"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992" w:type="dxa"/>
            <w:tcBorders>
              <w:top w:val="nil"/>
              <w:left w:val="nil"/>
              <w:bottom w:val="nil"/>
              <w:right w:val="single" w:sz="4" w:space="0" w:color="auto"/>
            </w:tcBorders>
            <w:shd w:val="clear" w:color="auto" w:fill="auto"/>
            <w:noWrap/>
            <w:vAlign w:val="center"/>
            <w:hideMark/>
          </w:tcPr>
          <w:p w14:paraId="58C9DAC1"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1189" w:type="dxa"/>
            <w:tcBorders>
              <w:top w:val="nil"/>
              <w:left w:val="single" w:sz="4" w:space="0" w:color="auto"/>
              <w:bottom w:val="nil"/>
              <w:right w:val="nil"/>
            </w:tcBorders>
            <w:shd w:val="clear" w:color="auto" w:fill="auto"/>
            <w:noWrap/>
            <w:vAlign w:val="center"/>
            <w:hideMark/>
          </w:tcPr>
          <w:p w14:paraId="52D9F1CF" w14:textId="77777777" w:rsidR="00593FF4" w:rsidRPr="00CF1B0B" w:rsidRDefault="00593FF4" w:rsidP="00492BC6">
            <w:pPr>
              <w:jc w:val="center"/>
              <w:rPr>
                <w:rFonts w:asciiTheme="minorHAnsi" w:hAnsiTheme="minorHAnsi"/>
                <w:b/>
                <w:bCs/>
                <w:color w:val="000000"/>
                <w:sz w:val="16"/>
                <w:szCs w:val="16"/>
              </w:rPr>
            </w:pPr>
          </w:p>
        </w:tc>
      </w:tr>
      <w:tr w:rsidR="00593FF4" w:rsidRPr="00CF1B0B" w14:paraId="72D309E2" w14:textId="77777777" w:rsidTr="00011190">
        <w:trPr>
          <w:trHeight w:val="300"/>
        </w:trPr>
        <w:tc>
          <w:tcPr>
            <w:tcW w:w="2407" w:type="dxa"/>
            <w:tcBorders>
              <w:top w:val="nil"/>
              <w:left w:val="nil"/>
              <w:bottom w:val="nil"/>
              <w:right w:val="nil"/>
            </w:tcBorders>
            <w:shd w:val="clear" w:color="auto" w:fill="auto"/>
            <w:noWrap/>
            <w:vAlign w:val="center"/>
            <w:hideMark/>
          </w:tcPr>
          <w:p w14:paraId="3F85746B"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Intercept</w:t>
            </w:r>
          </w:p>
        </w:tc>
        <w:tc>
          <w:tcPr>
            <w:tcW w:w="662" w:type="dxa"/>
            <w:tcBorders>
              <w:top w:val="nil"/>
              <w:left w:val="nil"/>
              <w:bottom w:val="nil"/>
              <w:right w:val="nil"/>
            </w:tcBorders>
            <w:shd w:val="clear" w:color="auto" w:fill="auto"/>
            <w:noWrap/>
            <w:vAlign w:val="center"/>
            <w:hideMark/>
          </w:tcPr>
          <w:p w14:paraId="7DD002B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0.0144</w:t>
            </w:r>
          </w:p>
        </w:tc>
        <w:tc>
          <w:tcPr>
            <w:tcW w:w="762" w:type="dxa"/>
            <w:tcBorders>
              <w:top w:val="nil"/>
              <w:left w:val="nil"/>
              <w:bottom w:val="nil"/>
              <w:right w:val="single" w:sz="4" w:space="0" w:color="auto"/>
            </w:tcBorders>
            <w:shd w:val="clear" w:color="auto" w:fill="auto"/>
            <w:noWrap/>
            <w:vAlign w:val="center"/>
            <w:hideMark/>
          </w:tcPr>
          <w:p w14:paraId="3005ECA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506" w:type="dxa"/>
            <w:tcBorders>
              <w:top w:val="nil"/>
              <w:left w:val="single" w:sz="4" w:space="0" w:color="auto"/>
              <w:bottom w:val="nil"/>
              <w:right w:val="nil"/>
            </w:tcBorders>
            <w:shd w:val="clear" w:color="auto" w:fill="auto"/>
            <w:noWrap/>
            <w:vAlign w:val="center"/>
            <w:hideMark/>
          </w:tcPr>
          <w:p w14:paraId="6E5443A4" w14:textId="77777777" w:rsidR="00593FF4" w:rsidRPr="00CF1B0B" w:rsidRDefault="00593FF4" w:rsidP="00492BC6">
            <w:pPr>
              <w:jc w:val="right"/>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31B3D248"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5A96D69E" w14:textId="77777777" w:rsidR="00593FF4" w:rsidRPr="00CF1B0B" w:rsidRDefault="00593FF4" w:rsidP="00492BC6">
            <w:pPr>
              <w:rPr>
                <w:rFonts w:asciiTheme="minorHAnsi" w:hAnsiTheme="minorHAnsi"/>
                <w:sz w:val="16"/>
                <w:szCs w:val="16"/>
              </w:rPr>
            </w:pPr>
          </w:p>
        </w:tc>
        <w:tc>
          <w:tcPr>
            <w:tcW w:w="832" w:type="dxa"/>
            <w:tcBorders>
              <w:top w:val="nil"/>
              <w:left w:val="nil"/>
              <w:bottom w:val="nil"/>
              <w:right w:val="single" w:sz="4" w:space="0" w:color="auto"/>
            </w:tcBorders>
            <w:shd w:val="clear" w:color="auto" w:fill="auto"/>
            <w:noWrap/>
            <w:vAlign w:val="center"/>
            <w:hideMark/>
          </w:tcPr>
          <w:p w14:paraId="67B449A8" w14:textId="77777777" w:rsidR="00593FF4" w:rsidRPr="00CF1B0B" w:rsidRDefault="00593FF4" w:rsidP="00492BC6">
            <w:pPr>
              <w:rPr>
                <w:rFonts w:asciiTheme="minorHAnsi" w:hAnsiTheme="minorHAnsi"/>
                <w:sz w:val="16"/>
                <w:szCs w:val="16"/>
              </w:rPr>
            </w:pPr>
          </w:p>
        </w:tc>
        <w:tc>
          <w:tcPr>
            <w:tcW w:w="830" w:type="dxa"/>
            <w:tcBorders>
              <w:top w:val="nil"/>
              <w:left w:val="single" w:sz="4" w:space="0" w:color="auto"/>
              <w:bottom w:val="nil"/>
              <w:right w:val="nil"/>
            </w:tcBorders>
            <w:shd w:val="clear" w:color="auto" w:fill="auto"/>
            <w:noWrap/>
            <w:vAlign w:val="center"/>
            <w:hideMark/>
          </w:tcPr>
          <w:p w14:paraId="0A7A9F35" w14:textId="77777777" w:rsidR="00593FF4" w:rsidRPr="00CF1B0B" w:rsidRDefault="00593FF4" w:rsidP="00492BC6">
            <w:pPr>
              <w:rPr>
                <w:rFonts w:asciiTheme="minorHAnsi" w:hAnsiTheme="minorHAnsi"/>
                <w:sz w:val="16"/>
                <w:szCs w:val="16"/>
              </w:rPr>
            </w:pPr>
          </w:p>
        </w:tc>
        <w:tc>
          <w:tcPr>
            <w:tcW w:w="830" w:type="dxa"/>
            <w:tcBorders>
              <w:top w:val="nil"/>
              <w:left w:val="nil"/>
              <w:bottom w:val="nil"/>
              <w:right w:val="nil"/>
            </w:tcBorders>
            <w:shd w:val="clear" w:color="auto" w:fill="auto"/>
            <w:noWrap/>
            <w:vAlign w:val="center"/>
            <w:hideMark/>
          </w:tcPr>
          <w:p w14:paraId="1D3A5A52" w14:textId="77777777" w:rsidR="00593FF4" w:rsidRPr="00CF1B0B" w:rsidRDefault="00593FF4" w:rsidP="00492BC6">
            <w:pPr>
              <w:rPr>
                <w:rFonts w:asciiTheme="minorHAnsi" w:hAnsiTheme="minorHAnsi"/>
                <w:sz w:val="16"/>
                <w:szCs w:val="16"/>
              </w:rPr>
            </w:pPr>
          </w:p>
        </w:tc>
        <w:tc>
          <w:tcPr>
            <w:tcW w:w="831" w:type="dxa"/>
            <w:tcBorders>
              <w:top w:val="nil"/>
              <w:left w:val="nil"/>
              <w:bottom w:val="nil"/>
              <w:right w:val="single" w:sz="4" w:space="0" w:color="auto"/>
            </w:tcBorders>
            <w:shd w:val="clear" w:color="auto" w:fill="auto"/>
            <w:noWrap/>
            <w:vAlign w:val="center"/>
            <w:hideMark/>
          </w:tcPr>
          <w:p w14:paraId="62A7B9C1" w14:textId="77777777" w:rsidR="00593FF4" w:rsidRPr="00CF1B0B" w:rsidRDefault="00593FF4" w:rsidP="00492BC6">
            <w:pPr>
              <w:rPr>
                <w:rFonts w:asciiTheme="minorHAnsi" w:hAnsiTheme="minorHAnsi"/>
                <w:sz w:val="16"/>
                <w:szCs w:val="16"/>
              </w:rPr>
            </w:pPr>
          </w:p>
        </w:tc>
        <w:tc>
          <w:tcPr>
            <w:tcW w:w="830" w:type="dxa"/>
            <w:tcBorders>
              <w:top w:val="nil"/>
              <w:left w:val="single" w:sz="4" w:space="0" w:color="auto"/>
              <w:bottom w:val="nil"/>
              <w:right w:val="nil"/>
            </w:tcBorders>
            <w:shd w:val="clear" w:color="auto" w:fill="auto"/>
            <w:noWrap/>
            <w:vAlign w:val="center"/>
            <w:hideMark/>
          </w:tcPr>
          <w:p w14:paraId="578E0345" w14:textId="77777777" w:rsidR="00593FF4" w:rsidRPr="00CF1B0B" w:rsidRDefault="00593FF4" w:rsidP="00492BC6">
            <w:pPr>
              <w:rPr>
                <w:rFonts w:asciiTheme="minorHAnsi" w:hAnsiTheme="minorHAnsi"/>
                <w:sz w:val="16"/>
                <w:szCs w:val="16"/>
              </w:rPr>
            </w:pPr>
          </w:p>
        </w:tc>
        <w:tc>
          <w:tcPr>
            <w:tcW w:w="831" w:type="dxa"/>
            <w:tcBorders>
              <w:top w:val="nil"/>
              <w:left w:val="nil"/>
              <w:bottom w:val="nil"/>
              <w:right w:val="single" w:sz="4" w:space="0" w:color="auto"/>
            </w:tcBorders>
            <w:shd w:val="clear" w:color="auto" w:fill="auto"/>
            <w:noWrap/>
            <w:vAlign w:val="center"/>
            <w:hideMark/>
          </w:tcPr>
          <w:p w14:paraId="7E2045F4" w14:textId="77777777" w:rsidR="00593FF4" w:rsidRPr="00CF1B0B" w:rsidRDefault="00593FF4" w:rsidP="00492BC6">
            <w:pPr>
              <w:rPr>
                <w:rFonts w:asciiTheme="minorHAnsi" w:hAnsiTheme="minorHAnsi"/>
                <w:sz w:val="16"/>
                <w:szCs w:val="16"/>
              </w:rPr>
            </w:pPr>
          </w:p>
        </w:tc>
        <w:tc>
          <w:tcPr>
            <w:tcW w:w="643" w:type="dxa"/>
            <w:tcBorders>
              <w:top w:val="nil"/>
              <w:left w:val="single" w:sz="4" w:space="0" w:color="auto"/>
              <w:bottom w:val="nil"/>
              <w:right w:val="nil"/>
            </w:tcBorders>
            <w:shd w:val="clear" w:color="auto" w:fill="auto"/>
            <w:noWrap/>
            <w:vAlign w:val="center"/>
            <w:hideMark/>
          </w:tcPr>
          <w:p w14:paraId="3728A451" w14:textId="77777777" w:rsidR="00593FF4" w:rsidRPr="00CF1B0B" w:rsidRDefault="00593FF4" w:rsidP="00492BC6">
            <w:pPr>
              <w:rPr>
                <w:rFonts w:asciiTheme="minorHAnsi" w:hAnsiTheme="minorHAnsi"/>
                <w:sz w:val="16"/>
                <w:szCs w:val="16"/>
              </w:rPr>
            </w:pPr>
          </w:p>
        </w:tc>
        <w:tc>
          <w:tcPr>
            <w:tcW w:w="709" w:type="dxa"/>
            <w:tcBorders>
              <w:top w:val="nil"/>
              <w:left w:val="nil"/>
              <w:bottom w:val="nil"/>
              <w:right w:val="nil"/>
            </w:tcBorders>
            <w:shd w:val="clear" w:color="auto" w:fill="auto"/>
            <w:noWrap/>
            <w:vAlign w:val="center"/>
            <w:hideMark/>
          </w:tcPr>
          <w:p w14:paraId="2D3488E0" w14:textId="77777777" w:rsidR="00593FF4" w:rsidRPr="00CF1B0B" w:rsidRDefault="00593FF4" w:rsidP="00492BC6">
            <w:pPr>
              <w:rPr>
                <w:rFonts w:asciiTheme="minorHAnsi" w:hAnsiTheme="minorHAnsi"/>
                <w:sz w:val="16"/>
                <w:szCs w:val="16"/>
              </w:rPr>
            </w:pPr>
          </w:p>
        </w:tc>
        <w:tc>
          <w:tcPr>
            <w:tcW w:w="850" w:type="dxa"/>
            <w:tcBorders>
              <w:top w:val="nil"/>
              <w:left w:val="nil"/>
              <w:bottom w:val="nil"/>
              <w:right w:val="nil"/>
            </w:tcBorders>
            <w:shd w:val="clear" w:color="auto" w:fill="auto"/>
            <w:noWrap/>
            <w:vAlign w:val="center"/>
            <w:hideMark/>
          </w:tcPr>
          <w:p w14:paraId="5373BDDC" w14:textId="77777777" w:rsidR="00593FF4" w:rsidRPr="00CF1B0B" w:rsidRDefault="00593FF4" w:rsidP="00492BC6">
            <w:pPr>
              <w:rPr>
                <w:rFonts w:asciiTheme="minorHAnsi" w:hAnsiTheme="minorHAnsi"/>
                <w:sz w:val="16"/>
                <w:szCs w:val="16"/>
              </w:rPr>
            </w:pPr>
          </w:p>
        </w:tc>
        <w:tc>
          <w:tcPr>
            <w:tcW w:w="992" w:type="dxa"/>
            <w:tcBorders>
              <w:top w:val="nil"/>
              <w:left w:val="nil"/>
              <w:bottom w:val="nil"/>
              <w:right w:val="single" w:sz="4" w:space="0" w:color="auto"/>
            </w:tcBorders>
            <w:shd w:val="clear" w:color="auto" w:fill="auto"/>
            <w:noWrap/>
            <w:vAlign w:val="center"/>
            <w:hideMark/>
          </w:tcPr>
          <w:p w14:paraId="1A477B83" w14:textId="77777777" w:rsidR="00593FF4" w:rsidRPr="00CF1B0B" w:rsidRDefault="00593FF4" w:rsidP="00492BC6">
            <w:pPr>
              <w:rPr>
                <w:rFonts w:asciiTheme="minorHAnsi" w:hAnsiTheme="minorHAnsi"/>
                <w:sz w:val="16"/>
                <w:szCs w:val="16"/>
              </w:rPr>
            </w:pPr>
          </w:p>
        </w:tc>
        <w:tc>
          <w:tcPr>
            <w:tcW w:w="1189" w:type="dxa"/>
            <w:tcBorders>
              <w:top w:val="nil"/>
              <w:left w:val="single" w:sz="4" w:space="0" w:color="auto"/>
              <w:bottom w:val="nil"/>
              <w:right w:val="nil"/>
            </w:tcBorders>
            <w:shd w:val="clear" w:color="auto" w:fill="auto"/>
            <w:noWrap/>
            <w:vAlign w:val="center"/>
            <w:hideMark/>
          </w:tcPr>
          <w:p w14:paraId="435A1B38" w14:textId="77777777" w:rsidR="00593FF4" w:rsidRPr="00CF1B0B" w:rsidRDefault="00593FF4" w:rsidP="00492BC6">
            <w:pPr>
              <w:rPr>
                <w:rFonts w:asciiTheme="minorHAnsi" w:hAnsiTheme="minorHAnsi"/>
                <w:sz w:val="16"/>
                <w:szCs w:val="16"/>
              </w:rPr>
            </w:pPr>
          </w:p>
        </w:tc>
      </w:tr>
      <w:tr w:rsidR="00593FF4" w:rsidRPr="00CF1B0B" w14:paraId="3A446E6B" w14:textId="77777777" w:rsidTr="00011190">
        <w:trPr>
          <w:trHeight w:val="300"/>
        </w:trPr>
        <w:tc>
          <w:tcPr>
            <w:tcW w:w="2407" w:type="dxa"/>
            <w:tcBorders>
              <w:top w:val="nil"/>
              <w:left w:val="nil"/>
              <w:bottom w:val="nil"/>
              <w:right w:val="nil"/>
            </w:tcBorders>
            <w:shd w:val="clear" w:color="auto" w:fill="auto"/>
            <w:noWrap/>
            <w:vAlign w:val="center"/>
            <w:hideMark/>
          </w:tcPr>
          <w:p w14:paraId="252F1B70"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Intensity VO2max %</w:t>
            </w:r>
          </w:p>
        </w:tc>
        <w:tc>
          <w:tcPr>
            <w:tcW w:w="662" w:type="dxa"/>
            <w:tcBorders>
              <w:top w:val="nil"/>
              <w:left w:val="nil"/>
              <w:bottom w:val="nil"/>
              <w:right w:val="nil"/>
            </w:tcBorders>
            <w:shd w:val="clear" w:color="auto" w:fill="auto"/>
            <w:noWrap/>
            <w:vAlign w:val="center"/>
            <w:hideMark/>
          </w:tcPr>
          <w:p w14:paraId="1B3C66B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0.0084</w:t>
            </w:r>
          </w:p>
        </w:tc>
        <w:tc>
          <w:tcPr>
            <w:tcW w:w="762" w:type="dxa"/>
            <w:tcBorders>
              <w:top w:val="nil"/>
              <w:left w:val="nil"/>
              <w:bottom w:val="nil"/>
              <w:right w:val="single" w:sz="4" w:space="0" w:color="auto"/>
            </w:tcBorders>
            <w:shd w:val="clear" w:color="auto" w:fill="auto"/>
            <w:noWrap/>
            <w:vAlign w:val="center"/>
            <w:hideMark/>
          </w:tcPr>
          <w:p w14:paraId="773E2C5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0.41</w:t>
            </w:r>
          </w:p>
        </w:tc>
        <w:tc>
          <w:tcPr>
            <w:tcW w:w="506" w:type="dxa"/>
            <w:tcBorders>
              <w:top w:val="nil"/>
              <w:left w:val="single" w:sz="4" w:space="0" w:color="auto"/>
              <w:bottom w:val="nil"/>
              <w:right w:val="nil"/>
            </w:tcBorders>
            <w:shd w:val="clear" w:color="auto" w:fill="auto"/>
            <w:noWrap/>
            <w:vAlign w:val="center"/>
            <w:hideMark/>
          </w:tcPr>
          <w:p w14:paraId="2737CA9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1.62</w:t>
            </w:r>
          </w:p>
        </w:tc>
        <w:tc>
          <w:tcPr>
            <w:tcW w:w="830" w:type="dxa"/>
            <w:tcBorders>
              <w:top w:val="nil"/>
              <w:left w:val="nil"/>
              <w:bottom w:val="nil"/>
              <w:right w:val="nil"/>
            </w:tcBorders>
            <w:shd w:val="clear" w:color="auto" w:fill="auto"/>
            <w:noWrap/>
            <w:vAlign w:val="center"/>
            <w:hideMark/>
          </w:tcPr>
          <w:p w14:paraId="2264CE1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30" w:type="dxa"/>
            <w:tcBorders>
              <w:top w:val="nil"/>
              <w:left w:val="nil"/>
              <w:bottom w:val="nil"/>
              <w:right w:val="nil"/>
            </w:tcBorders>
            <w:shd w:val="clear" w:color="auto" w:fill="auto"/>
            <w:noWrap/>
            <w:vAlign w:val="center"/>
            <w:hideMark/>
          </w:tcPr>
          <w:p w14:paraId="104409A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33</w:t>
            </w:r>
          </w:p>
        </w:tc>
        <w:tc>
          <w:tcPr>
            <w:tcW w:w="832" w:type="dxa"/>
            <w:tcBorders>
              <w:top w:val="nil"/>
              <w:left w:val="nil"/>
              <w:bottom w:val="nil"/>
              <w:right w:val="single" w:sz="4" w:space="0" w:color="auto"/>
            </w:tcBorders>
            <w:shd w:val="clear" w:color="auto" w:fill="auto"/>
            <w:noWrap/>
            <w:vAlign w:val="center"/>
            <w:hideMark/>
          </w:tcPr>
          <w:p w14:paraId="1D32FA5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0.2126</w:t>
            </w:r>
          </w:p>
        </w:tc>
        <w:tc>
          <w:tcPr>
            <w:tcW w:w="830" w:type="dxa"/>
            <w:tcBorders>
              <w:top w:val="nil"/>
              <w:left w:val="single" w:sz="4" w:space="0" w:color="auto"/>
              <w:bottom w:val="nil"/>
              <w:right w:val="nil"/>
            </w:tcBorders>
            <w:shd w:val="clear" w:color="auto" w:fill="auto"/>
            <w:noWrap/>
            <w:vAlign w:val="center"/>
            <w:hideMark/>
          </w:tcPr>
          <w:p w14:paraId="47BB086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41.45</w:t>
            </w:r>
          </w:p>
        </w:tc>
        <w:tc>
          <w:tcPr>
            <w:tcW w:w="830" w:type="dxa"/>
            <w:tcBorders>
              <w:top w:val="nil"/>
              <w:left w:val="nil"/>
              <w:bottom w:val="nil"/>
              <w:right w:val="nil"/>
            </w:tcBorders>
            <w:shd w:val="clear" w:color="auto" w:fill="auto"/>
            <w:noWrap/>
            <w:vAlign w:val="center"/>
            <w:hideMark/>
          </w:tcPr>
          <w:p w14:paraId="6D3DB8E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33</w:t>
            </w:r>
          </w:p>
        </w:tc>
        <w:tc>
          <w:tcPr>
            <w:tcW w:w="831" w:type="dxa"/>
            <w:tcBorders>
              <w:top w:val="nil"/>
              <w:left w:val="nil"/>
              <w:bottom w:val="nil"/>
              <w:right w:val="single" w:sz="4" w:space="0" w:color="auto"/>
            </w:tcBorders>
            <w:shd w:val="clear" w:color="auto" w:fill="auto"/>
            <w:noWrap/>
            <w:vAlign w:val="center"/>
            <w:hideMark/>
          </w:tcPr>
          <w:p w14:paraId="73EC125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0.1485</w:t>
            </w:r>
          </w:p>
        </w:tc>
        <w:tc>
          <w:tcPr>
            <w:tcW w:w="830" w:type="dxa"/>
            <w:tcBorders>
              <w:top w:val="nil"/>
              <w:left w:val="single" w:sz="4" w:space="0" w:color="auto"/>
              <w:bottom w:val="nil"/>
              <w:right w:val="nil"/>
            </w:tcBorders>
            <w:shd w:val="clear" w:color="auto" w:fill="auto"/>
            <w:noWrap/>
            <w:vAlign w:val="center"/>
            <w:hideMark/>
          </w:tcPr>
          <w:p w14:paraId="4288A74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-0.006</w:t>
            </w:r>
          </w:p>
        </w:tc>
        <w:tc>
          <w:tcPr>
            <w:tcW w:w="831" w:type="dxa"/>
            <w:tcBorders>
              <w:top w:val="nil"/>
              <w:left w:val="nil"/>
              <w:bottom w:val="nil"/>
              <w:right w:val="single" w:sz="4" w:space="0" w:color="auto"/>
            </w:tcBorders>
            <w:shd w:val="clear" w:color="auto" w:fill="auto"/>
            <w:noWrap/>
            <w:vAlign w:val="center"/>
            <w:hideMark/>
          </w:tcPr>
          <w:p w14:paraId="0F869C5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0.41</w:t>
            </w:r>
          </w:p>
        </w:tc>
        <w:tc>
          <w:tcPr>
            <w:tcW w:w="643" w:type="dxa"/>
            <w:tcBorders>
              <w:top w:val="nil"/>
              <w:left w:val="single" w:sz="4" w:space="0" w:color="auto"/>
              <w:bottom w:val="nil"/>
              <w:right w:val="nil"/>
            </w:tcBorders>
            <w:shd w:val="clear" w:color="auto" w:fill="auto"/>
            <w:noWrap/>
            <w:vAlign w:val="center"/>
            <w:hideMark/>
          </w:tcPr>
          <w:p w14:paraId="3A27D8D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1.62</w:t>
            </w:r>
          </w:p>
        </w:tc>
        <w:tc>
          <w:tcPr>
            <w:tcW w:w="709" w:type="dxa"/>
            <w:tcBorders>
              <w:top w:val="nil"/>
              <w:left w:val="nil"/>
              <w:bottom w:val="nil"/>
              <w:right w:val="nil"/>
            </w:tcBorders>
            <w:shd w:val="clear" w:color="auto" w:fill="auto"/>
            <w:noWrap/>
            <w:vAlign w:val="center"/>
            <w:hideMark/>
          </w:tcPr>
          <w:p w14:paraId="25B6B541"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50" w:type="dxa"/>
            <w:tcBorders>
              <w:top w:val="nil"/>
              <w:left w:val="nil"/>
              <w:bottom w:val="nil"/>
              <w:right w:val="nil"/>
            </w:tcBorders>
            <w:shd w:val="clear" w:color="auto" w:fill="auto"/>
            <w:noWrap/>
            <w:vAlign w:val="center"/>
            <w:hideMark/>
          </w:tcPr>
          <w:p w14:paraId="6D544FD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33</w:t>
            </w:r>
          </w:p>
        </w:tc>
        <w:tc>
          <w:tcPr>
            <w:tcW w:w="992" w:type="dxa"/>
            <w:tcBorders>
              <w:top w:val="nil"/>
              <w:left w:val="nil"/>
              <w:bottom w:val="nil"/>
              <w:right w:val="single" w:sz="4" w:space="0" w:color="auto"/>
            </w:tcBorders>
            <w:shd w:val="clear" w:color="auto" w:fill="auto"/>
            <w:noWrap/>
            <w:vAlign w:val="center"/>
            <w:hideMark/>
          </w:tcPr>
          <w:p w14:paraId="56879AA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0.2126</w:t>
            </w:r>
          </w:p>
        </w:tc>
        <w:tc>
          <w:tcPr>
            <w:tcW w:w="1189" w:type="dxa"/>
            <w:vMerge w:val="restart"/>
            <w:tcBorders>
              <w:top w:val="nil"/>
              <w:left w:val="single" w:sz="4" w:space="0" w:color="auto"/>
              <w:bottom w:val="nil"/>
              <w:right w:val="nil"/>
            </w:tcBorders>
            <w:shd w:val="clear" w:color="auto" w:fill="auto"/>
            <w:vAlign w:val="center"/>
            <w:hideMark/>
          </w:tcPr>
          <w:p w14:paraId="2B46129A" w14:textId="77777777" w:rsidR="00593FF4" w:rsidRPr="00CF1B0B" w:rsidRDefault="00593FF4" w:rsidP="00492BC6">
            <w:pPr>
              <w:rPr>
                <w:rFonts w:asciiTheme="minorHAnsi" w:hAnsiTheme="minorHAnsi"/>
                <w:sz w:val="16"/>
                <w:szCs w:val="16"/>
              </w:rPr>
            </w:pPr>
            <w:r w:rsidRPr="00CF1B0B">
              <w:rPr>
                <w:rFonts w:asciiTheme="minorHAnsi" w:hAnsiTheme="minorHAnsi"/>
                <w:sz w:val="16"/>
                <w:szCs w:val="16"/>
              </w:rPr>
              <w:t xml:space="preserve">F=1.00, </w:t>
            </w:r>
            <w:proofErr w:type="spellStart"/>
            <w:r w:rsidRPr="00CF1B0B">
              <w:rPr>
                <w:rFonts w:asciiTheme="minorHAnsi" w:hAnsiTheme="minorHAnsi"/>
                <w:sz w:val="16"/>
                <w:szCs w:val="16"/>
              </w:rPr>
              <w:t>df</w:t>
            </w:r>
            <w:proofErr w:type="spellEnd"/>
            <w:r w:rsidRPr="00CF1B0B">
              <w:rPr>
                <w:rFonts w:asciiTheme="minorHAnsi" w:hAnsiTheme="minorHAnsi"/>
                <w:sz w:val="16"/>
                <w:szCs w:val="16"/>
              </w:rPr>
              <w:t xml:space="preserve">=4, </w:t>
            </w:r>
            <w:proofErr w:type="spellStart"/>
            <w:r w:rsidRPr="00CF1B0B">
              <w:rPr>
                <w:rFonts w:asciiTheme="minorHAnsi" w:hAnsiTheme="minorHAnsi"/>
                <w:sz w:val="16"/>
                <w:szCs w:val="16"/>
              </w:rPr>
              <w:t>dfErr</w:t>
            </w:r>
            <w:proofErr w:type="spellEnd"/>
            <w:r w:rsidRPr="00CF1B0B">
              <w:rPr>
                <w:rFonts w:asciiTheme="minorHAnsi" w:hAnsiTheme="minorHAnsi"/>
                <w:sz w:val="16"/>
                <w:szCs w:val="16"/>
              </w:rPr>
              <w:t>=30, p=0.4213</w:t>
            </w:r>
          </w:p>
        </w:tc>
      </w:tr>
      <w:tr w:rsidR="00593FF4" w:rsidRPr="00CF1B0B" w14:paraId="0721F2E6" w14:textId="77777777" w:rsidTr="00011190">
        <w:trPr>
          <w:trHeight w:val="300"/>
        </w:trPr>
        <w:tc>
          <w:tcPr>
            <w:tcW w:w="2407" w:type="dxa"/>
            <w:tcBorders>
              <w:top w:val="nil"/>
              <w:left w:val="nil"/>
              <w:bottom w:val="nil"/>
              <w:right w:val="nil"/>
            </w:tcBorders>
            <w:shd w:val="clear" w:color="auto" w:fill="auto"/>
            <w:noWrap/>
            <w:vAlign w:val="center"/>
            <w:hideMark/>
          </w:tcPr>
          <w:p w14:paraId="6E4CDBDB"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Intervention Duration (Weeks)</w:t>
            </w:r>
          </w:p>
        </w:tc>
        <w:tc>
          <w:tcPr>
            <w:tcW w:w="662" w:type="dxa"/>
            <w:tcBorders>
              <w:top w:val="nil"/>
              <w:left w:val="nil"/>
              <w:bottom w:val="nil"/>
              <w:right w:val="nil"/>
            </w:tcBorders>
            <w:shd w:val="clear" w:color="auto" w:fill="auto"/>
            <w:noWrap/>
            <w:vAlign w:val="center"/>
            <w:hideMark/>
          </w:tcPr>
          <w:p w14:paraId="159B4A5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0.0069</w:t>
            </w:r>
          </w:p>
        </w:tc>
        <w:tc>
          <w:tcPr>
            <w:tcW w:w="762" w:type="dxa"/>
            <w:tcBorders>
              <w:top w:val="nil"/>
              <w:left w:val="nil"/>
              <w:bottom w:val="nil"/>
              <w:right w:val="single" w:sz="4" w:space="0" w:color="auto"/>
            </w:tcBorders>
            <w:shd w:val="clear" w:color="auto" w:fill="auto"/>
            <w:noWrap/>
            <w:vAlign w:val="center"/>
            <w:hideMark/>
          </w:tcPr>
          <w:p w14:paraId="0180712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0.52</w:t>
            </w:r>
          </w:p>
        </w:tc>
        <w:tc>
          <w:tcPr>
            <w:tcW w:w="506" w:type="dxa"/>
            <w:tcBorders>
              <w:top w:val="nil"/>
              <w:left w:val="single" w:sz="4" w:space="0" w:color="auto"/>
              <w:bottom w:val="nil"/>
              <w:right w:val="nil"/>
            </w:tcBorders>
            <w:shd w:val="clear" w:color="auto" w:fill="auto"/>
            <w:noWrap/>
            <w:vAlign w:val="center"/>
            <w:hideMark/>
          </w:tcPr>
          <w:p w14:paraId="3782CFA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0.87</w:t>
            </w:r>
          </w:p>
        </w:tc>
        <w:tc>
          <w:tcPr>
            <w:tcW w:w="830" w:type="dxa"/>
            <w:tcBorders>
              <w:top w:val="nil"/>
              <w:left w:val="nil"/>
              <w:bottom w:val="nil"/>
              <w:right w:val="nil"/>
            </w:tcBorders>
            <w:shd w:val="clear" w:color="auto" w:fill="auto"/>
            <w:noWrap/>
            <w:vAlign w:val="center"/>
            <w:hideMark/>
          </w:tcPr>
          <w:p w14:paraId="3065CAC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2</w:t>
            </w:r>
          </w:p>
        </w:tc>
        <w:tc>
          <w:tcPr>
            <w:tcW w:w="830" w:type="dxa"/>
            <w:tcBorders>
              <w:top w:val="nil"/>
              <w:left w:val="nil"/>
              <w:bottom w:val="nil"/>
              <w:right w:val="nil"/>
            </w:tcBorders>
            <w:shd w:val="clear" w:color="auto" w:fill="auto"/>
            <w:noWrap/>
            <w:vAlign w:val="center"/>
            <w:hideMark/>
          </w:tcPr>
          <w:p w14:paraId="4C21430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32</w:t>
            </w:r>
          </w:p>
        </w:tc>
        <w:tc>
          <w:tcPr>
            <w:tcW w:w="832" w:type="dxa"/>
            <w:tcBorders>
              <w:top w:val="nil"/>
              <w:left w:val="nil"/>
              <w:bottom w:val="nil"/>
              <w:right w:val="single" w:sz="4" w:space="0" w:color="auto"/>
            </w:tcBorders>
            <w:shd w:val="clear" w:color="auto" w:fill="auto"/>
            <w:noWrap/>
            <w:vAlign w:val="center"/>
            <w:hideMark/>
          </w:tcPr>
          <w:p w14:paraId="331564B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0.4286</w:t>
            </w:r>
          </w:p>
        </w:tc>
        <w:tc>
          <w:tcPr>
            <w:tcW w:w="830" w:type="dxa"/>
            <w:tcBorders>
              <w:top w:val="nil"/>
              <w:left w:val="single" w:sz="4" w:space="0" w:color="auto"/>
              <w:bottom w:val="nil"/>
              <w:right w:val="nil"/>
            </w:tcBorders>
            <w:shd w:val="clear" w:color="auto" w:fill="auto"/>
            <w:noWrap/>
            <w:vAlign w:val="center"/>
            <w:hideMark/>
          </w:tcPr>
          <w:p w14:paraId="56C5C66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40.92</w:t>
            </w:r>
          </w:p>
        </w:tc>
        <w:tc>
          <w:tcPr>
            <w:tcW w:w="830" w:type="dxa"/>
            <w:tcBorders>
              <w:top w:val="nil"/>
              <w:left w:val="nil"/>
              <w:bottom w:val="nil"/>
              <w:right w:val="nil"/>
            </w:tcBorders>
            <w:shd w:val="clear" w:color="auto" w:fill="auto"/>
            <w:noWrap/>
            <w:vAlign w:val="center"/>
            <w:hideMark/>
          </w:tcPr>
          <w:p w14:paraId="7C58416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32</w:t>
            </w:r>
          </w:p>
        </w:tc>
        <w:tc>
          <w:tcPr>
            <w:tcW w:w="831" w:type="dxa"/>
            <w:tcBorders>
              <w:top w:val="nil"/>
              <w:left w:val="nil"/>
              <w:bottom w:val="nil"/>
              <w:right w:val="single" w:sz="4" w:space="0" w:color="auto"/>
            </w:tcBorders>
            <w:shd w:val="clear" w:color="auto" w:fill="auto"/>
            <w:noWrap/>
            <w:vAlign w:val="center"/>
            <w:hideMark/>
          </w:tcPr>
          <w:p w14:paraId="60D278F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0.134</w:t>
            </w:r>
          </w:p>
        </w:tc>
        <w:tc>
          <w:tcPr>
            <w:tcW w:w="830" w:type="dxa"/>
            <w:tcBorders>
              <w:top w:val="nil"/>
              <w:left w:val="single" w:sz="4" w:space="0" w:color="auto"/>
              <w:bottom w:val="nil"/>
              <w:right w:val="nil"/>
            </w:tcBorders>
            <w:shd w:val="clear" w:color="auto" w:fill="auto"/>
            <w:noWrap/>
            <w:vAlign w:val="center"/>
            <w:hideMark/>
          </w:tcPr>
          <w:p w14:paraId="0577868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-0.0015</w:t>
            </w:r>
          </w:p>
        </w:tc>
        <w:tc>
          <w:tcPr>
            <w:tcW w:w="831" w:type="dxa"/>
            <w:tcBorders>
              <w:top w:val="nil"/>
              <w:left w:val="nil"/>
              <w:bottom w:val="nil"/>
              <w:right w:val="single" w:sz="4" w:space="0" w:color="auto"/>
            </w:tcBorders>
            <w:shd w:val="clear" w:color="auto" w:fill="auto"/>
            <w:noWrap/>
            <w:vAlign w:val="center"/>
            <w:hideMark/>
          </w:tcPr>
          <w:p w14:paraId="556FD67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w:t>
            </w:r>
          </w:p>
        </w:tc>
        <w:tc>
          <w:tcPr>
            <w:tcW w:w="643" w:type="dxa"/>
            <w:tcBorders>
              <w:top w:val="nil"/>
              <w:left w:val="single" w:sz="4" w:space="0" w:color="auto"/>
              <w:bottom w:val="nil"/>
              <w:right w:val="nil"/>
            </w:tcBorders>
            <w:shd w:val="clear" w:color="auto" w:fill="auto"/>
            <w:noWrap/>
            <w:vAlign w:val="center"/>
            <w:hideMark/>
          </w:tcPr>
          <w:p w14:paraId="3E8421C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0.05</w:t>
            </w:r>
          </w:p>
        </w:tc>
        <w:tc>
          <w:tcPr>
            <w:tcW w:w="709" w:type="dxa"/>
            <w:tcBorders>
              <w:top w:val="nil"/>
              <w:left w:val="nil"/>
              <w:bottom w:val="nil"/>
              <w:right w:val="nil"/>
            </w:tcBorders>
            <w:shd w:val="clear" w:color="auto" w:fill="auto"/>
            <w:noWrap/>
            <w:vAlign w:val="center"/>
            <w:hideMark/>
          </w:tcPr>
          <w:p w14:paraId="6E11654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50" w:type="dxa"/>
            <w:tcBorders>
              <w:top w:val="nil"/>
              <w:left w:val="nil"/>
              <w:bottom w:val="nil"/>
              <w:right w:val="nil"/>
            </w:tcBorders>
            <w:shd w:val="clear" w:color="auto" w:fill="auto"/>
            <w:noWrap/>
            <w:vAlign w:val="center"/>
            <w:hideMark/>
          </w:tcPr>
          <w:p w14:paraId="2C672A4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32</w:t>
            </w:r>
          </w:p>
        </w:tc>
        <w:tc>
          <w:tcPr>
            <w:tcW w:w="992" w:type="dxa"/>
            <w:tcBorders>
              <w:top w:val="nil"/>
              <w:left w:val="nil"/>
              <w:bottom w:val="nil"/>
              <w:right w:val="single" w:sz="4" w:space="0" w:color="auto"/>
            </w:tcBorders>
            <w:shd w:val="clear" w:color="auto" w:fill="auto"/>
            <w:noWrap/>
            <w:vAlign w:val="center"/>
            <w:hideMark/>
          </w:tcPr>
          <w:p w14:paraId="0CCE161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0.8297</w:t>
            </w:r>
          </w:p>
        </w:tc>
        <w:tc>
          <w:tcPr>
            <w:tcW w:w="1189" w:type="dxa"/>
            <w:vMerge/>
            <w:tcBorders>
              <w:top w:val="nil"/>
              <w:left w:val="single" w:sz="4" w:space="0" w:color="auto"/>
              <w:bottom w:val="nil"/>
              <w:right w:val="nil"/>
            </w:tcBorders>
            <w:vAlign w:val="center"/>
            <w:hideMark/>
          </w:tcPr>
          <w:p w14:paraId="5932A648" w14:textId="77777777" w:rsidR="00593FF4" w:rsidRPr="00CF1B0B" w:rsidRDefault="00593FF4" w:rsidP="00492BC6">
            <w:pPr>
              <w:rPr>
                <w:rFonts w:asciiTheme="minorHAnsi" w:hAnsiTheme="minorHAnsi"/>
                <w:sz w:val="16"/>
                <w:szCs w:val="16"/>
              </w:rPr>
            </w:pPr>
          </w:p>
        </w:tc>
      </w:tr>
      <w:tr w:rsidR="00593FF4" w:rsidRPr="00CF1B0B" w14:paraId="357B8ECC" w14:textId="77777777" w:rsidTr="00011190">
        <w:trPr>
          <w:trHeight w:val="300"/>
        </w:trPr>
        <w:tc>
          <w:tcPr>
            <w:tcW w:w="2407" w:type="dxa"/>
            <w:tcBorders>
              <w:top w:val="nil"/>
              <w:left w:val="nil"/>
              <w:bottom w:val="nil"/>
              <w:right w:val="nil"/>
            </w:tcBorders>
            <w:shd w:val="clear" w:color="auto" w:fill="auto"/>
            <w:noWrap/>
            <w:vAlign w:val="center"/>
            <w:hideMark/>
          </w:tcPr>
          <w:p w14:paraId="3C7013C2"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Sessions per week</w:t>
            </w:r>
          </w:p>
        </w:tc>
        <w:tc>
          <w:tcPr>
            <w:tcW w:w="662" w:type="dxa"/>
            <w:tcBorders>
              <w:top w:val="nil"/>
              <w:left w:val="nil"/>
              <w:bottom w:val="nil"/>
              <w:right w:val="nil"/>
            </w:tcBorders>
            <w:shd w:val="clear" w:color="auto" w:fill="auto"/>
            <w:noWrap/>
            <w:vAlign w:val="center"/>
            <w:hideMark/>
          </w:tcPr>
          <w:p w14:paraId="32B2C7C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0.0038</w:t>
            </w:r>
          </w:p>
        </w:tc>
        <w:tc>
          <w:tcPr>
            <w:tcW w:w="762" w:type="dxa"/>
            <w:tcBorders>
              <w:top w:val="nil"/>
              <w:left w:val="nil"/>
              <w:bottom w:val="nil"/>
              <w:right w:val="single" w:sz="4" w:space="0" w:color="auto"/>
            </w:tcBorders>
            <w:shd w:val="clear" w:color="auto" w:fill="auto"/>
            <w:noWrap/>
            <w:vAlign w:val="center"/>
            <w:hideMark/>
          </w:tcPr>
          <w:p w14:paraId="0FA6F00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0.74</w:t>
            </w:r>
          </w:p>
        </w:tc>
        <w:tc>
          <w:tcPr>
            <w:tcW w:w="506" w:type="dxa"/>
            <w:tcBorders>
              <w:top w:val="nil"/>
              <w:left w:val="single" w:sz="4" w:space="0" w:color="auto"/>
              <w:bottom w:val="nil"/>
              <w:right w:val="nil"/>
            </w:tcBorders>
            <w:shd w:val="clear" w:color="auto" w:fill="auto"/>
            <w:noWrap/>
            <w:vAlign w:val="center"/>
            <w:hideMark/>
          </w:tcPr>
          <w:p w14:paraId="1252915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0.88</w:t>
            </w:r>
          </w:p>
        </w:tc>
        <w:tc>
          <w:tcPr>
            <w:tcW w:w="830" w:type="dxa"/>
            <w:tcBorders>
              <w:top w:val="nil"/>
              <w:left w:val="nil"/>
              <w:bottom w:val="nil"/>
              <w:right w:val="nil"/>
            </w:tcBorders>
            <w:shd w:val="clear" w:color="auto" w:fill="auto"/>
            <w:noWrap/>
            <w:vAlign w:val="center"/>
            <w:hideMark/>
          </w:tcPr>
          <w:p w14:paraId="049D64F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w:t>
            </w:r>
          </w:p>
        </w:tc>
        <w:tc>
          <w:tcPr>
            <w:tcW w:w="830" w:type="dxa"/>
            <w:tcBorders>
              <w:top w:val="nil"/>
              <w:left w:val="nil"/>
              <w:bottom w:val="nil"/>
              <w:right w:val="nil"/>
            </w:tcBorders>
            <w:shd w:val="clear" w:color="auto" w:fill="auto"/>
            <w:noWrap/>
            <w:vAlign w:val="center"/>
            <w:hideMark/>
          </w:tcPr>
          <w:p w14:paraId="2536DC01"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31</w:t>
            </w:r>
          </w:p>
        </w:tc>
        <w:tc>
          <w:tcPr>
            <w:tcW w:w="832" w:type="dxa"/>
            <w:tcBorders>
              <w:top w:val="nil"/>
              <w:left w:val="nil"/>
              <w:bottom w:val="nil"/>
              <w:right w:val="single" w:sz="4" w:space="0" w:color="auto"/>
            </w:tcBorders>
            <w:shd w:val="clear" w:color="auto" w:fill="auto"/>
            <w:noWrap/>
            <w:vAlign w:val="center"/>
            <w:hideMark/>
          </w:tcPr>
          <w:p w14:paraId="44A2D36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0.4602</w:t>
            </w:r>
          </w:p>
        </w:tc>
        <w:tc>
          <w:tcPr>
            <w:tcW w:w="830" w:type="dxa"/>
            <w:tcBorders>
              <w:top w:val="nil"/>
              <w:left w:val="single" w:sz="4" w:space="0" w:color="auto"/>
              <w:bottom w:val="nil"/>
              <w:right w:val="nil"/>
            </w:tcBorders>
            <w:shd w:val="clear" w:color="auto" w:fill="auto"/>
            <w:noWrap/>
            <w:vAlign w:val="center"/>
            <w:hideMark/>
          </w:tcPr>
          <w:p w14:paraId="3594E35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40.24</w:t>
            </w:r>
          </w:p>
        </w:tc>
        <w:tc>
          <w:tcPr>
            <w:tcW w:w="830" w:type="dxa"/>
            <w:tcBorders>
              <w:top w:val="nil"/>
              <w:left w:val="nil"/>
              <w:bottom w:val="nil"/>
              <w:right w:val="nil"/>
            </w:tcBorders>
            <w:shd w:val="clear" w:color="auto" w:fill="auto"/>
            <w:noWrap/>
            <w:vAlign w:val="center"/>
            <w:hideMark/>
          </w:tcPr>
          <w:p w14:paraId="2BE37BE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31</w:t>
            </w:r>
          </w:p>
        </w:tc>
        <w:tc>
          <w:tcPr>
            <w:tcW w:w="831" w:type="dxa"/>
            <w:tcBorders>
              <w:top w:val="nil"/>
              <w:left w:val="nil"/>
              <w:bottom w:val="nil"/>
              <w:right w:val="single" w:sz="4" w:space="0" w:color="auto"/>
            </w:tcBorders>
            <w:shd w:val="clear" w:color="auto" w:fill="auto"/>
            <w:noWrap/>
            <w:vAlign w:val="center"/>
            <w:hideMark/>
          </w:tcPr>
          <w:p w14:paraId="5114C58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0.1238</w:t>
            </w:r>
          </w:p>
        </w:tc>
        <w:tc>
          <w:tcPr>
            <w:tcW w:w="830" w:type="dxa"/>
            <w:tcBorders>
              <w:top w:val="nil"/>
              <w:left w:val="single" w:sz="4" w:space="0" w:color="auto"/>
              <w:bottom w:val="nil"/>
              <w:right w:val="nil"/>
            </w:tcBorders>
            <w:shd w:val="clear" w:color="auto" w:fill="auto"/>
            <w:noWrap/>
            <w:vAlign w:val="center"/>
            <w:hideMark/>
          </w:tcPr>
          <w:p w14:paraId="24E99A0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-0.0032</w:t>
            </w:r>
          </w:p>
        </w:tc>
        <w:tc>
          <w:tcPr>
            <w:tcW w:w="831" w:type="dxa"/>
            <w:tcBorders>
              <w:top w:val="nil"/>
              <w:left w:val="nil"/>
              <w:bottom w:val="nil"/>
              <w:right w:val="single" w:sz="4" w:space="0" w:color="auto"/>
            </w:tcBorders>
            <w:shd w:val="clear" w:color="auto" w:fill="auto"/>
            <w:noWrap/>
            <w:vAlign w:val="center"/>
            <w:hideMark/>
          </w:tcPr>
          <w:p w14:paraId="30C64F1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0.22</w:t>
            </w:r>
          </w:p>
        </w:tc>
        <w:tc>
          <w:tcPr>
            <w:tcW w:w="643" w:type="dxa"/>
            <w:tcBorders>
              <w:top w:val="nil"/>
              <w:left w:val="single" w:sz="4" w:space="0" w:color="auto"/>
              <w:bottom w:val="nil"/>
              <w:right w:val="nil"/>
            </w:tcBorders>
            <w:shd w:val="clear" w:color="auto" w:fill="auto"/>
            <w:noWrap/>
            <w:vAlign w:val="center"/>
            <w:hideMark/>
          </w:tcPr>
          <w:p w14:paraId="42D5E63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0.42</w:t>
            </w:r>
          </w:p>
        </w:tc>
        <w:tc>
          <w:tcPr>
            <w:tcW w:w="709" w:type="dxa"/>
            <w:tcBorders>
              <w:top w:val="nil"/>
              <w:left w:val="nil"/>
              <w:bottom w:val="nil"/>
              <w:right w:val="nil"/>
            </w:tcBorders>
            <w:shd w:val="clear" w:color="auto" w:fill="auto"/>
            <w:noWrap/>
            <w:vAlign w:val="center"/>
            <w:hideMark/>
          </w:tcPr>
          <w:p w14:paraId="22ED042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50" w:type="dxa"/>
            <w:tcBorders>
              <w:top w:val="nil"/>
              <w:left w:val="nil"/>
              <w:bottom w:val="nil"/>
              <w:right w:val="nil"/>
            </w:tcBorders>
            <w:shd w:val="clear" w:color="auto" w:fill="auto"/>
            <w:noWrap/>
            <w:vAlign w:val="center"/>
            <w:hideMark/>
          </w:tcPr>
          <w:p w14:paraId="79C4120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31</w:t>
            </w:r>
          </w:p>
        </w:tc>
        <w:tc>
          <w:tcPr>
            <w:tcW w:w="992" w:type="dxa"/>
            <w:tcBorders>
              <w:top w:val="nil"/>
              <w:left w:val="nil"/>
              <w:bottom w:val="nil"/>
              <w:right w:val="single" w:sz="4" w:space="0" w:color="auto"/>
            </w:tcBorders>
            <w:shd w:val="clear" w:color="auto" w:fill="auto"/>
            <w:noWrap/>
            <w:vAlign w:val="center"/>
            <w:hideMark/>
          </w:tcPr>
          <w:p w14:paraId="71F528B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0.5222</w:t>
            </w:r>
          </w:p>
        </w:tc>
        <w:tc>
          <w:tcPr>
            <w:tcW w:w="1189" w:type="dxa"/>
            <w:vMerge/>
            <w:tcBorders>
              <w:top w:val="nil"/>
              <w:left w:val="single" w:sz="4" w:space="0" w:color="auto"/>
              <w:bottom w:val="nil"/>
              <w:right w:val="nil"/>
            </w:tcBorders>
            <w:vAlign w:val="center"/>
            <w:hideMark/>
          </w:tcPr>
          <w:p w14:paraId="65277334" w14:textId="77777777" w:rsidR="00593FF4" w:rsidRPr="00CF1B0B" w:rsidRDefault="00593FF4" w:rsidP="00492BC6">
            <w:pPr>
              <w:rPr>
                <w:rFonts w:asciiTheme="minorHAnsi" w:hAnsiTheme="minorHAnsi"/>
                <w:sz w:val="16"/>
                <w:szCs w:val="16"/>
              </w:rPr>
            </w:pPr>
          </w:p>
        </w:tc>
      </w:tr>
      <w:tr w:rsidR="00593FF4" w:rsidRPr="00CF1B0B" w14:paraId="471703EC" w14:textId="77777777" w:rsidTr="00011190">
        <w:trPr>
          <w:trHeight w:val="300"/>
        </w:trPr>
        <w:tc>
          <w:tcPr>
            <w:tcW w:w="2407" w:type="dxa"/>
            <w:tcBorders>
              <w:top w:val="nil"/>
              <w:left w:val="nil"/>
              <w:bottom w:val="nil"/>
              <w:right w:val="nil"/>
            </w:tcBorders>
            <w:shd w:val="clear" w:color="auto" w:fill="auto"/>
            <w:noWrap/>
            <w:vAlign w:val="center"/>
            <w:hideMark/>
          </w:tcPr>
          <w:p w14:paraId="6021FA14"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Minutes per session</w:t>
            </w:r>
          </w:p>
        </w:tc>
        <w:tc>
          <w:tcPr>
            <w:tcW w:w="662" w:type="dxa"/>
            <w:tcBorders>
              <w:top w:val="nil"/>
              <w:left w:val="nil"/>
              <w:bottom w:val="nil"/>
              <w:right w:val="nil"/>
            </w:tcBorders>
            <w:shd w:val="clear" w:color="auto" w:fill="auto"/>
            <w:noWrap/>
            <w:vAlign w:val="center"/>
            <w:hideMark/>
          </w:tcPr>
          <w:p w14:paraId="1283C68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0.0023</w:t>
            </w:r>
          </w:p>
        </w:tc>
        <w:tc>
          <w:tcPr>
            <w:tcW w:w="762" w:type="dxa"/>
            <w:tcBorders>
              <w:top w:val="nil"/>
              <w:left w:val="nil"/>
              <w:bottom w:val="nil"/>
              <w:right w:val="single" w:sz="4" w:space="0" w:color="auto"/>
            </w:tcBorders>
            <w:shd w:val="clear" w:color="auto" w:fill="auto"/>
            <w:noWrap/>
            <w:vAlign w:val="center"/>
            <w:hideMark/>
          </w:tcPr>
          <w:p w14:paraId="64640D2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0.84</w:t>
            </w:r>
          </w:p>
        </w:tc>
        <w:tc>
          <w:tcPr>
            <w:tcW w:w="506" w:type="dxa"/>
            <w:tcBorders>
              <w:top w:val="nil"/>
              <w:left w:val="single" w:sz="4" w:space="0" w:color="auto"/>
              <w:bottom w:val="nil"/>
              <w:right w:val="nil"/>
            </w:tcBorders>
            <w:shd w:val="clear" w:color="auto" w:fill="auto"/>
            <w:noWrap/>
            <w:vAlign w:val="center"/>
            <w:hideMark/>
          </w:tcPr>
          <w:p w14:paraId="6D59380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30" w:type="dxa"/>
            <w:tcBorders>
              <w:top w:val="nil"/>
              <w:left w:val="nil"/>
              <w:bottom w:val="nil"/>
              <w:right w:val="nil"/>
            </w:tcBorders>
            <w:shd w:val="clear" w:color="auto" w:fill="auto"/>
            <w:noWrap/>
            <w:vAlign w:val="center"/>
            <w:hideMark/>
          </w:tcPr>
          <w:p w14:paraId="12C8555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w:t>
            </w:r>
          </w:p>
        </w:tc>
        <w:tc>
          <w:tcPr>
            <w:tcW w:w="830" w:type="dxa"/>
            <w:tcBorders>
              <w:top w:val="nil"/>
              <w:left w:val="nil"/>
              <w:bottom w:val="nil"/>
              <w:right w:val="nil"/>
            </w:tcBorders>
            <w:shd w:val="clear" w:color="auto" w:fill="auto"/>
            <w:noWrap/>
            <w:vAlign w:val="center"/>
            <w:hideMark/>
          </w:tcPr>
          <w:p w14:paraId="2A7EC5F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w:t>
            </w:r>
          </w:p>
        </w:tc>
        <w:tc>
          <w:tcPr>
            <w:tcW w:w="832" w:type="dxa"/>
            <w:tcBorders>
              <w:top w:val="nil"/>
              <w:left w:val="nil"/>
              <w:bottom w:val="nil"/>
              <w:right w:val="single" w:sz="4" w:space="0" w:color="auto"/>
            </w:tcBorders>
            <w:shd w:val="clear" w:color="auto" w:fill="auto"/>
            <w:noWrap/>
            <w:vAlign w:val="center"/>
            <w:hideMark/>
          </w:tcPr>
          <w:p w14:paraId="5C7C987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0.4213</w:t>
            </w:r>
          </w:p>
        </w:tc>
        <w:tc>
          <w:tcPr>
            <w:tcW w:w="830" w:type="dxa"/>
            <w:tcBorders>
              <w:top w:val="nil"/>
              <w:left w:val="single" w:sz="4" w:space="0" w:color="auto"/>
              <w:bottom w:val="nil"/>
              <w:right w:val="nil"/>
            </w:tcBorders>
            <w:shd w:val="clear" w:color="auto" w:fill="auto"/>
            <w:noWrap/>
            <w:vAlign w:val="center"/>
            <w:hideMark/>
          </w:tcPr>
          <w:p w14:paraId="32F33A3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39.18</w:t>
            </w:r>
          </w:p>
        </w:tc>
        <w:tc>
          <w:tcPr>
            <w:tcW w:w="830" w:type="dxa"/>
            <w:tcBorders>
              <w:top w:val="nil"/>
              <w:left w:val="nil"/>
              <w:bottom w:val="nil"/>
              <w:right w:val="nil"/>
            </w:tcBorders>
            <w:shd w:val="clear" w:color="auto" w:fill="auto"/>
            <w:noWrap/>
            <w:vAlign w:val="center"/>
            <w:hideMark/>
          </w:tcPr>
          <w:p w14:paraId="380C65E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w:t>
            </w:r>
          </w:p>
        </w:tc>
        <w:tc>
          <w:tcPr>
            <w:tcW w:w="831" w:type="dxa"/>
            <w:tcBorders>
              <w:top w:val="nil"/>
              <w:left w:val="nil"/>
              <w:bottom w:val="nil"/>
              <w:right w:val="single" w:sz="4" w:space="0" w:color="auto"/>
            </w:tcBorders>
            <w:shd w:val="clear" w:color="auto" w:fill="auto"/>
            <w:noWrap/>
            <w:vAlign w:val="center"/>
            <w:hideMark/>
          </w:tcPr>
          <w:p w14:paraId="4EAD612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0.1217</w:t>
            </w:r>
          </w:p>
        </w:tc>
        <w:tc>
          <w:tcPr>
            <w:tcW w:w="830" w:type="dxa"/>
            <w:tcBorders>
              <w:top w:val="nil"/>
              <w:left w:val="single" w:sz="4" w:space="0" w:color="auto"/>
              <w:bottom w:val="nil"/>
              <w:right w:val="nil"/>
            </w:tcBorders>
            <w:shd w:val="clear" w:color="auto" w:fill="auto"/>
            <w:noWrap/>
            <w:vAlign w:val="center"/>
            <w:hideMark/>
          </w:tcPr>
          <w:p w14:paraId="6C74C4A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-0.0015</w:t>
            </w:r>
          </w:p>
        </w:tc>
        <w:tc>
          <w:tcPr>
            <w:tcW w:w="831" w:type="dxa"/>
            <w:tcBorders>
              <w:top w:val="nil"/>
              <w:left w:val="nil"/>
              <w:bottom w:val="nil"/>
              <w:right w:val="single" w:sz="4" w:space="0" w:color="auto"/>
            </w:tcBorders>
            <w:shd w:val="clear" w:color="auto" w:fill="auto"/>
            <w:noWrap/>
            <w:vAlign w:val="center"/>
            <w:hideMark/>
          </w:tcPr>
          <w:p w14:paraId="56A9DA7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0.11</w:t>
            </w:r>
          </w:p>
        </w:tc>
        <w:tc>
          <w:tcPr>
            <w:tcW w:w="643" w:type="dxa"/>
            <w:tcBorders>
              <w:top w:val="nil"/>
              <w:left w:val="single" w:sz="4" w:space="0" w:color="auto"/>
              <w:bottom w:val="nil"/>
              <w:right w:val="nil"/>
            </w:tcBorders>
            <w:shd w:val="clear" w:color="auto" w:fill="auto"/>
            <w:noWrap/>
            <w:vAlign w:val="center"/>
            <w:hideMark/>
          </w:tcPr>
          <w:p w14:paraId="4D2EFB4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0.87</w:t>
            </w:r>
          </w:p>
        </w:tc>
        <w:tc>
          <w:tcPr>
            <w:tcW w:w="709" w:type="dxa"/>
            <w:tcBorders>
              <w:top w:val="nil"/>
              <w:left w:val="nil"/>
              <w:bottom w:val="nil"/>
              <w:right w:val="nil"/>
            </w:tcBorders>
            <w:shd w:val="clear" w:color="auto" w:fill="auto"/>
            <w:noWrap/>
            <w:vAlign w:val="center"/>
            <w:hideMark/>
          </w:tcPr>
          <w:p w14:paraId="1E6B53F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50" w:type="dxa"/>
            <w:tcBorders>
              <w:top w:val="nil"/>
              <w:left w:val="nil"/>
              <w:bottom w:val="nil"/>
              <w:right w:val="nil"/>
            </w:tcBorders>
            <w:shd w:val="clear" w:color="auto" w:fill="auto"/>
            <w:noWrap/>
            <w:vAlign w:val="center"/>
            <w:hideMark/>
          </w:tcPr>
          <w:p w14:paraId="168053B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w:t>
            </w:r>
          </w:p>
        </w:tc>
        <w:tc>
          <w:tcPr>
            <w:tcW w:w="992" w:type="dxa"/>
            <w:tcBorders>
              <w:top w:val="nil"/>
              <w:left w:val="nil"/>
              <w:bottom w:val="nil"/>
              <w:right w:val="single" w:sz="4" w:space="0" w:color="auto"/>
            </w:tcBorders>
            <w:shd w:val="clear" w:color="auto" w:fill="auto"/>
            <w:noWrap/>
            <w:vAlign w:val="center"/>
            <w:hideMark/>
          </w:tcPr>
          <w:p w14:paraId="541957E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0.3587</w:t>
            </w:r>
          </w:p>
        </w:tc>
        <w:tc>
          <w:tcPr>
            <w:tcW w:w="1189" w:type="dxa"/>
            <w:vMerge/>
            <w:tcBorders>
              <w:top w:val="nil"/>
              <w:left w:val="single" w:sz="4" w:space="0" w:color="auto"/>
              <w:bottom w:val="nil"/>
              <w:right w:val="nil"/>
            </w:tcBorders>
            <w:vAlign w:val="center"/>
            <w:hideMark/>
          </w:tcPr>
          <w:p w14:paraId="6B4EBF8A" w14:textId="77777777" w:rsidR="00593FF4" w:rsidRPr="00CF1B0B" w:rsidRDefault="00593FF4" w:rsidP="00492BC6">
            <w:pPr>
              <w:rPr>
                <w:rFonts w:asciiTheme="minorHAnsi" w:hAnsiTheme="minorHAnsi"/>
                <w:sz w:val="16"/>
                <w:szCs w:val="16"/>
              </w:rPr>
            </w:pPr>
          </w:p>
        </w:tc>
      </w:tr>
    </w:tbl>
    <w:p w14:paraId="58FE5910" w14:textId="77777777" w:rsidR="00593FF4" w:rsidRPr="00CF1B0B" w:rsidRDefault="00593FF4" w:rsidP="00593FF4">
      <w:pPr>
        <w:pStyle w:val="ListParagraph"/>
        <w:spacing w:after="100" w:line="276" w:lineRule="auto"/>
        <w:jc w:val="both"/>
        <w:rPr>
          <w:sz w:val="18"/>
          <w:szCs w:val="18"/>
        </w:rPr>
      </w:pPr>
    </w:p>
    <w:p w14:paraId="527BB9BD" w14:textId="77777777" w:rsidR="00593FF4" w:rsidRPr="00CF1B0B" w:rsidRDefault="00593FF4" w:rsidP="00593FF4">
      <w:pPr>
        <w:pStyle w:val="ListParagraph"/>
        <w:spacing w:after="100" w:line="276" w:lineRule="auto"/>
        <w:ind w:left="0"/>
        <w:jc w:val="both"/>
        <w:rPr>
          <w:b/>
          <w:bCs/>
          <w:sz w:val="18"/>
          <w:szCs w:val="18"/>
        </w:rPr>
      </w:pPr>
    </w:p>
    <w:p w14:paraId="1DDD0DA0" w14:textId="7945B1B6" w:rsidR="00593FF4" w:rsidRPr="00CF1B0B" w:rsidRDefault="00593FF4" w:rsidP="00593FF4">
      <w:pPr>
        <w:pStyle w:val="ListParagraph"/>
        <w:spacing w:after="100" w:line="276" w:lineRule="auto"/>
        <w:ind w:left="0"/>
        <w:jc w:val="both"/>
        <w:rPr>
          <w:b/>
          <w:bCs/>
          <w:sz w:val="18"/>
          <w:szCs w:val="18"/>
        </w:rPr>
      </w:pPr>
      <w:r w:rsidRPr="00CF1B0B">
        <w:rPr>
          <w:b/>
          <w:bCs/>
          <w:sz w:val="18"/>
          <w:szCs w:val="18"/>
        </w:rPr>
        <w:t xml:space="preserve">Table </w:t>
      </w:r>
      <w:r w:rsidR="00011190" w:rsidRPr="00CF1B0B">
        <w:rPr>
          <w:b/>
          <w:bCs/>
          <w:sz w:val="18"/>
          <w:szCs w:val="18"/>
        </w:rPr>
        <w:t>S</w:t>
      </w:r>
      <w:r w:rsidRPr="00CF1B0B">
        <w:rPr>
          <w:b/>
          <w:bCs/>
          <w:sz w:val="18"/>
          <w:szCs w:val="18"/>
        </w:rPr>
        <w:t>13b TC/HDL-C + LDL-C/HDL-C + Apo B100/Apo A1 (study variables)</w:t>
      </w:r>
    </w:p>
    <w:tbl>
      <w:tblPr>
        <w:tblW w:w="15494" w:type="dxa"/>
        <w:tblLook w:val="04A0" w:firstRow="1" w:lastRow="0" w:firstColumn="1" w:lastColumn="0" w:noHBand="0" w:noVBand="1"/>
      </w:tblPr>
      <w:tblGrid>
        <w:gridCol w:w="2871"/>
        <w:gridCol w:w="701"/>
        <w:gridCol w:w="500"/>
        <w:gridCol w:w="620"/>
        <w:gridCol w:w="680"/>
        <w:gridCol w:w="814"/>
        <w:gridCol w:w="814"/>
        <w:gridCol w:w="814"/>
        <w:gridCol w:w="814"/>
        <w:gridCol w:w="814"/>
        <w:gridCol w:w="814"/>
        <w:gridCol w:w="814"/>
        <w:gridCol w:w="814"/>
        <w:gridCol w:w="814"/>
        <w:gridCol w:w="814"/>
        <w:gridCol w:w="814"/>
        <w:gridCol w:w="1168"/>
      </w:tblGrid>
      <w:tr w:rsidR="00593FF4" w:rsidRPr="00CF1B0B" w14:paraId="2A9D8D12" w14:textId="77777777" w:rsidTr="00011190">
        <w:trPr>
          <w:trHeight w:val="960"/>
        </w:trPr>
        <w:tc>
          <w:tcPr>
            <w:tcW w:w="4692" w:type="dxa"/>
            <w:gridSpan w:val="4"/>
            <w:tcBorders>
              <w:top w:val="nil"/>
              <w:left w:val="nil"/>
              <w:bottom w:val="nil"/>
              <w:right w:val="nil"/>
            </w:tcBorders>
            <w:shd w:val="clear" w:color="auto" w:fill="auto"/>
            <w:vAlign w:val="center"/>
            <w:hideMark/>
          </w:tcPr>
          <w:p w14:paraId="44606A1F"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Increments for Model 1, Random effects (ML), Knapp Hartung, Difference in means</w:t>
            </w:r>
            <w:r w:rsidRPr="00CF1B0B">
              <w:rPr>
                <w:rFonts w:asciiTheme="minorHAnsi" w:hAnsiTheme="minorHAnsi"/>
                <w:b/>
                <w:bCs/>
                <w:color w:val="000000"/>
                <w:sz w:val="16"/>
                <w:szCs w:val="16"/>
              </w:rPr>
              <w:br/>
              <w:t xml:space="preserve">TC/HDL-C + LDL-C/HDL-C + </w:t>
            </w:r>
            <w:proofErr w:type="spellStart"/>
            <w:r w:rsidRPr="00CF1B0B">
              <w:rPr>
                <w:rFonts w:asciiTheme="minorHAnsi" w:hAnsiTheme="minorHAnsi"/>
                <w:b/>
                <w:bCs/>
                <w:color w:val="000000"/>
                <w:sz w:val="16"/>
                <w:szCs w:val="16"/>
              </w:rPr>
              <w:t>Ao</w:t>
            </w:r>
            <w:proofErr w:type="spellEnd"/>
            <w:r w:rsidRPr="00CF1B0B">
              <w:rPr>
                <w:rFonts w:asciiTheme="minorHAnsi" w:hAnsiTheme="minorHAnsi"/>
                <w:b/>
                <w:bCs/>
                <w:color w:val="000000"/>
                <w:sz w:val="16"/>
                <w:szCs w:val="16"/>
              </w:rPr>
              <w:t xml:space="preserve"> B100/Apo A1</w:t>
            </w:r>
          </w:p>
        </w:tc>
        <w:tc>
          <w:tcPr>
            <w:tcW w:w="680" w:type="dxa"/>
            <w:tcBorders>
              <w:top w:val="nil"/>
              <w:left w:val="nil"/>
              <w:bottom w:val="nil"/>
              <w:right w:val="nil"/>
            </w:tcBorders>
            <w:shd w:val="clear" w:color="auto" w:fill="auto"/>
            <w:noWrap/>
            <w:vAlign w:val="center"/>
            <w:hideMark/>
          </w:tcPr>
          <w:p w14:paraId="41D40D8A" w14:textId="77777777" w:rsidR="00593FF4" w:rsidRPr="00CF1B0B" w:rsidRDefault="00593FF4" w:rsidP="00492BC6">
            <w:pPr>
              <w:rPr>
                <w:rFonts w:asciiTheme="minorHAnsi" w:hAnsiTheme="minorHAnsi"/>
                <w:b/>
                <w:bCs/>
                <w:color w:val="000000"/>
                <w:sz w:val="16"/>
                <w:szCs w:val="16"/>
              </w:rPr>
            </w:pPr>
          </w:p>
        </w:tc>
        <w:tc>
          <w:tcPr>
            <w:tcW w:w="814" w:type="dxa"/>
            <w:tcBorders>
              <w:top w:val="nil"/>
              <w:left w:val="nil"/>
              <w:bottom w:val="nil"/>
              <w:right w:val="nil"/>
            </w:tcBorders>
            <w:shd w:val="clear" w:color="auto" w:fill="auto"/>
            <w:noWrap/>
            <w:vAlign w:val="center"/>
            <w:hideMark/>
          </w:tcPr>
          <w:p w14:paraId="7F183EA5"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60284623"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041792D9"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1769320D"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39B1DE6F"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77AF2DA0"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16764325"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51FAAB32"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18868551"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7BB53A55"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728BBAC6" w14:textId="77777777" w:rsidR="00593FF4" w:rsidRPr="00CF1B0B" w:rsidRDefault="00593FF4" w:rsidP="00492BC6">
            <w:pPr>
              <w:rPr>
                <w:rFonts w:asciiTheme="minorHAnsi" w:hAnsiTheme="minorHAnsi"/>
                <w:sz w:val="16"/>
                <w:szCs w:val="16"/>
              </w:rPr>
            </w:pPr>
          </w:p>
        </w:tc>
        <w:tc>
          <w:tcPr>
            <w:tcW w:w="1168" w:type="dxa"/>
            <w:tcBorders>
              <w:top w:val="nil"/>
              <w:left w:val="nil"/>
              <w:bottom w:val="nil"/>
              <w:right w:val="nil"/>
            </w:tcBorders>
            <w:shd w:val="clear" w:color="auto" w:fill="auto"/>
            <w:noWrap/>
            <w:vAlign w:val="center"/>
            <w:hideMark/>
          </w:tcPr>
          <w:p w14:paraId="75892D58" w14:textId="77777777" w:rsidR="00593FF4" w:rsidRPr="00CF1B0B" w:rsidRDefault="00593FF4" w:rsidP="00492BC6">
            <w:pPr>
              <w:rPr>
                <w:rFonts w:asciiTheme="minorHAnsi" w:hAnsiTheme="minorHAnsi"/>
                <w:sz w:val="16"/>
                <w:szCs w:val="16"/>
              </w:rPr>
            </w:pPr>
          </w:p>
        </w:tc>
      </w:tr>
      <w:tr w:rsidR="00593FF4" w:rsidRPr="00CF1B0B" w14:paraId="10D9547B" w14:textId="77777777" w:rsidTr="00011190">
        <w:trPr>
          <w:trHeight w:val="300"/>
        </w:trPr>
        <w:tc>
          <w:tcPr>
            <w:tcW w:w="2871" w:type="dxa"/>
            <w:tcBorders>
              <w:top w:val="nil"/>
              <w:left w:val="nil"/>
              <w:bottom w:val="nil"/>
              <w:right w:val="nil"/>
            </w:tcBorders>
            <w:shd w:val="clear" w:color="auto" w:fill="auto"/>
            <w:noWrap/>
            <w:vAlign w:val="center"/>
            <w:hideMark/>
          </w:tcPr>
          <w:p w14:paraId="16A11719" w14:textId="77777777" w:rsidR="00593FF4" w:rsidRPr="00CF1B0B" w:rsidRDefault="00593FF4" w:rsidP="00492BC6">
            <w:pPr>
              <w:rPr>
                <w:rFonts w:asciiTheme="minorHAnsi" w:hAnsiTheme="minorHAnsi"/>
                <w:sz w:val="16"/>
                <w:szCs w:val="16"/>
              </w:rPr>
            </w:pPr>
          </w:p>
        </w:tc>
        <w:tc>
          <w:tcPr>
            <w:tcW w:w="1201" w:type="dxa"/>
            <w:gridSpan w:val="2"/>
            <w:tcBorders>
              <w:top w:val="nil"/>
              <w:left w:val="nil"/>
              <w:bottom w:val="nil"/>
              <w:right w:val="nil"/>
            </w:tcBorders>
            <w:shd w:val="clear" w:color="auto" w:fill="auto"/>
            <w:noWrap/>
            <w:vAlign w:val="center"/>
            <w:hideMark/>
          </w:tcPr>
          <w:p w14:paraId="3CFFE1A4"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Current Model</w:t>
            </w:r>
          </w:p>
        </w:tc>
        <w:tc>
          <w:tcPr>
            <w:tcW w:w="2928" w:type="dxa"/>
            <w:gridSpan w:val="4"/>
            <w:tcBorders>
              <w:top w:val="nil"/>
              <w:left w:val="nil"/>
              <w:bottom w:val="nil"/>
              <w:right w:val="nil"/>
            </w:tcBorders>
            <w:shd w:val="clear" w:color="auto" w:fill="auto"/>
            <w:noWrap/>
            <w:vAlign w:val="center"/>
            <w:hideMark/>
          </w:tcPr>
          <w:p w14:paraId="3F8015F6"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Model (a)</w:t>
            </w:r>
          </w:p>
        </w:tc>
        <w:tc>
          <w:tcPr>
            <w:tcW w:w="2442" w:type="dxa"/>
            <w:gridSpan w:val="3"/>
            <w:tcBorders>
              <w:top w:val="nil"/>
              <w:left w:val="nil"/>
              <w:bottom w:val="nil"/>
              <w:right w:val="nil"/>
            </w:tcBorders>
            <w:shd w:val="clear" w:color="auto" w:fill="auto"/>
            <w:noWrap/>
            <w:vAlign w:val="center"/>
            <w:hideMark/>
          </w:tcPr>
          <w:p w14:paraId="2FD75FDA"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Goodness of fit (b)</w:t>
            </w:r>
          </w:p>
        </w:tc>
        <w:tc>
          <w:tcPr>
            <w:tcW w:w="1628" w:type="dxa"/>
            <w:gridSpan w:val="2"/>
            <w:tcBorders>
              <w:top w:val="nil"/>
              <w:left w:val="nil"/>
              <w:bottom w:val="nil"/>
              <w:right w:val="nil"/>
            </w:tcBorders>
            <w:shd w:val="clear" w:color="auto" w:fill="auto"/>
            <w:noWrap/>
            <w:vAlign w:val="center"/>
            <w:hideMark/>
          </w:tcPr>
          <w:p w14:paraId="7484EDBB"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Change from prior (c)(d)</w:t>
            </w:r>
          </w:p>
        </w:tc>
        <w:tc>
          <w:tcPr>
            <w:tcW w:w="3256" w:type="dxa"/>
            <w:gridSpan w:val="4"/>
            <w:tcBorders>
              <w:top w:val="nil"/>
              <w:left w:val="nil"/>
              <w:bottom w:val="nil"/>
              <w:right w:val="nil"/>
            </w:tcBorders>
            <w:shd w:val="clear" w:color="auto" w:fill="auto"/>
            <w:noWrap/>
            <w:vAlign w:val="center"/>
            <w:hideMark/>
          </w:tcPr>
          <w:p w14:paraId="2AA12056"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change (c)</w:t>
            </w:r>
          </w:p>
        </w:tc>
        <w:tc>
          <w:tcPr>
            <w:tcW w:w="1168" w:type="dxa"/>
            <w:tcBorders>
              <w:top w:val="nil"/>
              <w:left w:val="nil"/>
              <w:bottom w:val="nil"/>
              <w:right w:val="nil"/>
            </w:tcBorders>
            <w:shd w:val="clear" w:color="auto" w:fill="auto"/>
            <w:noWrap/>
            <w:vAlign w:val="center"/>
            <w:hideMark/>
          </w:tcPr>
          <w:p w14:paraId="02625165" w14:textId="77777777" w:rsidR="00593FF4" w:rsidRPr="00CF1B0B" w:rsidRDefault="00593FF4" w:rsidP="00492BC6">
            <w:pPr>
              <w:jc w:val="center"/>
              <w:rPr>
                <w:rFonts w:asciiTheme="minorHAnsi" w:hAnsiTheme="minorHAnsi"/>
                <w:b/>
                <w:bCs/>
                <w:color w:val="000000"/>
                <w:sz w:val="16"/>
                <w:szCs w:val="16"/>
              </w:rPr>
            </w:pPr>
          </w:p>
        </w:tc>
      </w:tr>
      <w:tr w:rsidR="00593FF4" w:rsidRPr="00CF1B0B" w14:paraId="3E79A583" w14:textId="77777777" w:rsidTr="00011190">
        <w:trPr>
          <w:trHeight w:val="300"/>
        </w:trPr>
        <w:tc>
          <w:tcPr>
            <w:tcW w:w="2871" w:type="dxa"/>
            <w:tcBorders>
              <w:top w:val="nil"/>
              <w:left w:val="nil"/>
              <w:bottom w:val="nil"/>
              <w:right w:val="nil"/>
            </w:tcBorders>
            <w:shd w:val="clear" w:color="auto" w:fill="auto"/>
            <w:noWrap/>
            <w:vAlign w:val="center"/>
            <w:hideMark/>
          </w:tcPr>
          <w:p w14:paraId="7C8A9C6B" w14:textId="77777777" w:rsidR="00593FF4" w:rsidRPr="00CF1B0B" w:rsidRDefault="00593FF4" w:rsidP="00492BC6">
            <w:pPr>
              <w:rPr>
                <w:rFonts w:asciiTheme="minorHAnsi" w:hAnsiTheme="minorHAnsi"/>
                <w:sz w:val="16"/>
                <w:szCs w:val="16"/>
              </w:rPr>
            </w:pPr>
          </w:p>
        </w:tc>
        <w:tc>
          <w:tcPr>
            <w:tcW w:w="701" w:type="dxa"/>
            <w:tcBorders>
              <w:top w:val="nil"/>
              <w:left w:val="nil"/>
              <w:bottom w:val="nil"/>
              <w:right w:val="nil"/>
            </w:tcBorders>
            <w:shd w:val="clear" w:color="auto" w:fill="auto"/>
            <w:noWrap/>
            <w:vAlign w:val="center"/>
            <w:hideMark/>
          </w:tcPr>
          <w:p w14:paraId="6C9FAC61" w14:textId="77777777" w:rsidR="00593FF4" w:rsidRPr="00CF1B0B" w:rsidRDefault="00593FF4" w:rsidP="00492BC6">
            <w:pPr>
              <w:rPr>
                <w:rFonts w:asciiTheme="minorHAnsi" w:hAnsiTheme="minorHAnsi"/>
                <w:sz w:val="16"/>
                <w:szCs w:val="16"/>
              </w:rPr>
            </w:pPr>
          </w:p>
        </w:tc>
        <w:tc>
          <w:tcPr>
            <w:tcW w:w="500" w:type="dxa"/>
            <w:tcBorders>
              <w:top w:val="nil"/>
              <w:left w:val="nil"/>
              <w:right w:val="nil"/>
            </w:tcBorders>
            <w:shd w:val="clear" w:color="auto" w:fill="auto"/>
            <w:noWrap/>
            <w:vAlign w:val="center"/>
            <w:hideMark/>
          </w:tcPr>
          <w:p w14:paraId="44A4FAA7" w14:textId="77777777" w:rsidR="00593FF4" w:rsidRPr="00CF1B0B" w:rsidRDefault="00593FF4" w:rsidP="00492BC6">
            <w:pPr>
              <w:rPr>
                <w:rFonts w:asciiTheme="minorHAnsi" w:hAnsiTheme="minorHAnsi"/>
                <w:sz w:val="16"/>
                <w:szCs w:val="16"/>
              </w:rPr>
            </w:pPr>
          </w:p>
        </w:tc>
        <w:tc>
          <w:tcPr>
            <w:tcW w:w="620" w:type="dxa"/>
            <w:tcBorders>
              <w:top w:val="nil"/>
              <w:left w:val="nil"/>
              <w:bottom w:val="nil"/>
              <w:right w:val="nil"/>
            </w:tcBorders>
            <w:shd w:val="clear" w:color="auto" w:fill="auto"/>
            <w:noWrap/>
            <w:vAlign w:val="center"/>
            <w:hideMark/>
          </w:tcPr>
          <w:p w14:paraId="0830A46D" w14:textId="77777777" w:rsidR="00593FF4" w:rsidRPr="00CF1B0B" w:rsidRDefault="00593FF4" w:rsidP="00492BC6">
            <w:pPr>
              <w:rPr>
                <w:rFonts w:asciiTheme="minorHAnsi" w:hAnsiTheme="minorHAnsi"/>
                <w:sz w:val="16"/>
                <w:szCs w:val="16"/>
              </w:rPr>
            </w:pPr>
          </w:p>
        </w:tc>
        <w:tc>
          <w:tcPr>
            <w:tcW w:w="680" w:type="dxa"/>
            <w:tcBorders>
              <w:top w:val="nil"/>
              <w:left w:val="nil"/>
              <w:bottom w:val="nil"/>
              <w:right w:val="nil"/>
            </w:tcBorders>
            <w:shd w:val="clear" w:color="auto" w:fill="auto"/>
            <w:noWrap/>
            <w:vAlign w:val="center"/>
            <w:hideMark/>
          </w:tcPr>
          <w:p w14:paraId="4D208F36"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7522EB7F" w14:textId="77777777" w:rsidR="00593FF4" w:rsidRPr="00CF1B0B" w:rsidRDefault="00593FF4" w:rsidP="00492BC6">
            <w:pPr>
              <w:rPr>
                <w:rFonts w:asciiTheme="minorHAnsi" w:hAnsiTheme="minorHAnsi"/>
                <w:sz w:val="16"/>
                <w:szCs w:val="16"/>
              </w:rPr>
            </w:pPr>
          </w:p>
        </w:tc>
        <w:tc>
          <w:tcPr>
            <w:tcW w:w="814" w:type="dxa"/>
            <w:tcBorders>
              <w:top w:val="nil"/>
              <w:left w:val="nil"/>
              <w:right w:val="nil"/>
            </w:tcBorders>
            <w:shd w:val="clear" w:color="auto" w:fill="auto"/>
            <w:noWrap/>
            <w:vAlign w:val="center"/>
            <w:hideMark/>
          </w:tcPr>
          <w:p w14:paraId="57B16205"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4B0A2F76"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60CB8CF2" w14:textId="77777777" w:rsidR="00593FF4" w:rsidRPr="00CF1B0B" w:rsidRDefault="00593FF4" w:rsidP="00492BC6">
            <w:pPr>
              <w:rPr>
                <w:rFonts w:asciiTheme="minorHAnsi" w:hAnsiTheme="minorHAnsi"/>
                <w:sz w:val="16"/>
                <w:szCs w:val="16"/>
              </w:rPr>
            </w:pPr>
          </w:p>
        </w:tc>
        <w:tc>
          <w:tcPr>
            <w:tcW w:w="814" w:type="dxa"/>
            <w:tcBorders>
              <w:top w:val="nil"/>
              <w:left w:val="nil"/>
              <w:right w:val="nil"/>
            </w:tcBorders>
            <w:shd w:val="clear" w:color="auto" w:fill="auto"/>
            <w:noWrap/>
            <w:vAlign w:val="center"/>
            <w:hideMark/>
          </w:tcPr>
          <w:p w14:paraId="7BEAF9E6"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0081F288" w14:textId="77777777" w:rsidR="00593FF4" w:rsidRPr="00CF1B0B" w:rsidRDefault="00593FF4" w:rsidP="00492BC6">
            <w:pPr>
              <w:rPr>
                <w:rFonts w:asciiTheme="minorHAnsi" w:hAnsiTheme="minorHAnsi"/>
                <w:sz w:val="16"/>
                <w:szCs w:val="16"/>
              </w:rPr>
            </w:pPr>
          </w:p>
        </w:tc>
        <w:tc>
          <w:tcPr>
            <w:tcW w:w="814" w:type="dxa"/>
            <w:tcBorders>
              <w:top w:val="nil"/>
              <w:left w:val="nil"/>
              <w:right w:val="nil"/>
            </w:tcBorders>
            <w:shd w:val="clear" w:color="auto" w:fill="auto"/>
            <w:noWrap/>
            <w:vAlign w:val="center"/>
            <w:hideMark/>
          </w:tcPr>
          <w:p w14:paraId="1441F631"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418E84C7"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13889682"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7A02AAAD" w14:textId="77777777" w:rsidR="00593FF4" w:rsidRPr="00CF1B0B" w:rsidRDefault="00593FF4" w:rsidP="00492BC6">
            <w:pPr>
              <w:rPr>
                <w:rFonts w:asciiTheme="minorHAnsi" w:hAnsiTheme="minorHAnsi"/>
                <w:sz w:val="16"/>
                <w:szCs w:val="16"/>
              </w:rPr>
            </w:pPr>
          </w:p>
        </w:tc>
        <w:tc>
          <w:tcPr>
            <w:tcW w:w="814" w:type="dxa"/>
            <w:tcBorders>
              <w:top w:val="nil"/>
              <w:left w:val="nil"/>
              <w:right w:val="nil"/>
            </w:tcBorders>
            <w:shd w:val="clear" w:color="auto" w:fill="auto"/>
            <w:noWrap/>
            <w:vAlign w:val="center"/>
            <w:hideMark/>
          </w:tcPr>
          <w:p w14:paraId="535AAA8E" w14:textId="77777777" w:rsidR="00593FF4" w:rsidRPr="00CF1B0B" w:rsidRDefault="00593FF4" w:rsidP="00492BC6">
            <w:pPr>
              <w:rPr>
                <w:rFonts w:asciiTheme="minorHAnsi" w:hAnsiTheme="minorHAnsi"/>
                <w:sz w:val="16"/>
                <w:szCs w:val="16"/>
              </w:rPr>
            </w:pPr>
          </w:p>
        </w:tc>
        <w:tc>
          <w:tcPr>
            <w:tcW w:w="1168" w:type="dxa"/>
            <w:tcBorders>
              <w:top w:val="nil"/>
              <w:left w:val="nil"/>
              <w:bottom w:val="nil"/>
              <w:right w:val="nil"/>
            </w:tcBorders>
            <w:shd w:val="clear" w:color="auto" w:fill="auto"/>
            <w:noWrap/>
            <w:vAlign w:val="center"/>
            <w:hideMark/>
          </w:tcPr>
          <w:p w14:paraId="584DDF3A" w14:textId="77777777" w:rsidR="00593FF4" w:rsidRPr="00CF1B0B" w:rsidRDefault="00593FF4" w:rsidP="00492BC6">
            <w:pPr>
              <w:rPr>
                <w:rFonts w:asciiTheme="minorHAnsi" w:hAnsiTheme="minorHAnsi"/>
                <w:sz w:val="16"/>
                <w:szCs w:val="16"/>
              </w:rPr>
            </w:pPr>
          </w:p>
        </w:tc>
      </w:tr>
      <w:tr w:rsidR="00593FF4" w:rsidRPr="00CF1B0B" w14:paraId="7F67C5FE" w14:textId="77777777" w:rsidTr="00011190">
        <w:trPr>
          <w:trHeight w:val="300"/>
        </w:trPr>
        <w:tc>
          <w:tcPr>
            <w:tcW w:w="2871" w:type="dxa"/>
            <w:tcBorders>
              <w:top w:val="nil"/>
              <w:left w:val="nil"/>
              <w:bottom w:val="nil"/>
              <w:right w:val="nil"/>
            </w:tcBorders>
            <w:shd w:val="clear" w:color="auto" w:fill="auto"/>
            <w:noWrap/>
            <w:vAlign w:val="center"/>
            <w:hideMark/>
          </w:tcPr>
          <w:p w14:paraId="5BCF6C94"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Covariate</w:t>
            </w:r>
          </w:p>
        </w:tc>
        <w:tc>
          <w:tcPr>
            <w:tcW w:w="701" w:type="dxa"/>
            <w:tcBorders>
              <w:top w:val="nil"/>
              <w:left w:val="nil"/>
              <w:bottom w:val="nil"/>
              <w:right w:val="nil"/>
            </w:tcBorders>
            <w:shd w:val="clear" w:color="auto" w:fill="auto"/>
            <w:noWrap/>
            <w:vAlign w:val="center"/>
            <w:hideMark/>
          </w:tcPr>
          <w:p w14:paraId="3F854960"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500" w:type="dxa"/>
            <w:tcBorders>
              <w:top w:val="nil"/>
              <w:left w:val="nil"/>
              <w:bottom w:val="nil"/>
              <w:right w:val="single" w:sz="4" w:space="0" w:color="auto"/>
            </w:tcBorders>
            <w:shd w:val="clear" w:color="auto" w:fill="auto"/>
            <w:noWrap/>
            <w:vAlign w:val="center"/>
            <w:hideMark/>
          </w:tcPr>
          <w:p w14:paraId="775CB905"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620" w:type="dxa"/>
            <w:tcBorders>
              <w:top w:val="nil"/>
              <w:left w:val="single" w:sz="4" w:space="0" w:color="auto"/>
              <w:bottom w:val="nil"/>
              <w:right w:val="nil"/>
            </w:tcBorders>
            <w:shd w:val="clear" w:color="auto" w:fill="auto"/>
            <w:noWrap/>
            <w:vAlign w:val="center"/>
            <w:hideMark/>
          </w:tcPr>
          <w:p w14:paraId="3B32EA28"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680" w:type="dxa"/>
            <w:tcBorders>
              <w:top w:val="nil"/>
              <w:left w:val="nil"/>
              <w:bottom w:val="nil"/>
              <w:right w:val="nil"/>
            </w:tcBorders>
            <w:shd w:val="clear" w:color="auto" w:fill="auto"/>
            <w:noWrap/>
            <w:vAlign w:val="center"/>
            <w:hideMark/>
          </w:tcPr>
          <w:p w14:paraId="2B4DC564"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814" w:type="dxa"/>
            <w:tcBorders>
              <w:top w:val="nil"/>
              <w:left w:val="nil"/>
              <w:bottom w:val="nil"/>
              <w:right w:val="nil"/>
            </w:tcBorders>
            <w:shd w:val="clear" w:color="auto" w:fill="auto"/>
            <w:noWrap/>
            <w:vAlign w:val="center"/>
            <w:hideMark/>
          </w:tcPr>
          <w:p w14:paraId="619A6465"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814" w:type="dxa"/>
            <w:tcBorders>
              <w:top w:val="nil"/>
              <w:left w:val="nil"/>
              <w:bottom w:val="nil"/>
              <w:right w:val="single" w:sz="4" w:space="0" w:color="auto"/>
            </w:tcBorders>
            <w:shd w:val="clear" w:color="auto" w:fill="auto"/>
            <w:noWrap/>
            <w:vAlign w:val="center"/>
            <w:hideMark/>
          </w:tcPr>
          <w:p w14:paraId="7B0A5313"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814" w:type="dxa"/>
            <w:tcBorders>
              <w:top w:val="nil"/>
              <w:left w:val="single" w:sz="4" w:space="0" w:color="auto"/>
              <w:bottom w:val="nil"/>
              <w:right w:val="nil"/>
            </w:tcBorders>
            <w:shd w:val="clear" w:color="auto" w:fill="auto"/>
            <w:noWrap/>
            <w:vAlign w:val="center"/>
            <w:hideMark/>
          </w:tcPr>
          <w:p w14:paraId="5621FEAE"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Q</w:t>
            </w:r>
          </w:p>
        </w:tc>
        <w:tc>
          <w:tcPr>
            <w:tcW w:w="814" w:type="dxa"/>
            <w:tcBorders>
              <w:top w:val="nil"/>
              <w:left w:val="nil"/>
              <w:bottom w:val="nil"/>
              <w:right w:val="nil"/>
            </w:tcBorders>
            <w:shd w:val="clear" w:color="auto" w:fill="auto"/>
            <w:noWrap/>
            <w:vAlign w:val="center"/>
            <w:hideMark/>
          </w:tcPr>
          <w:p w14:paraId="71343FEF"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w:t>
            </w:r>
          </w:p>
        </w:tc>
        <w:tc>
          <w:tcPr>
            <w:tcW w:w="814" w:type="dxa"/>
            <w:tcBorders>
              <w:top w:val="nil"/>
              <w:left w:val="nil"/>
              <w:bottom w:val="nil"/>
              <w:right w:val="single" w:sz="4" w:space="0" w:color="auto"/>
            </w:tcBorders>
            <w:shd w:val="clear" w:color="auto" w:fill="auto"/>
            <w:noWrap/>
            <w:vAlign w:val="center"/>
            <w:hideMark/>
          </w:tcPr>
          <w:p w14:paraId="7C85B526"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814" w:type="dxa"/>
            <w:tcBorders>
              <w:top w:val="nil"/>
              <w:left w:val="single" w:sz="4" w:space="0" w:color="auto"/>
              <w:bottom w:val="nil"/>
              <w:right w:val="nil"/>
            </w:tcBorders>
            <w:shd w:val="clear" w:color="auto" w:fill="auto"/>
            <w:noWrap/>
            <w:vAlign w:val="center"/>
            <w:hideMark/>
          </w:tcPr>
          <w:p w14:paraId="3083606D"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814" w:type="dxa"/>
            <w:tcBorders>
              <w:top w:val="nil"/>
              <w:left w:val="nil"/>
              <w:bottom w:val="nil"/>
              <w:right w:val="single" w:sz="4" w:space="0" w:color="auto"/>
            </w:tcBorders>
            <w:shd w:val="clear" w:color="auto" w:fill="auto"/>
            <w:noWrap/>
            <w:vAlign w:val="center"/>
            <w:hideMark/>
          </w:tcPr>
          <w:p w14:paraId="3B17058C"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814" w:type="dxa"/>
            <w:tcBorders>
              <w:top w:val="nil"/>
              <w:left w:val="single" w:sz="4" w:space="0" w:color="auto"/>
              <w:bottom w:val="nil"/>
              <w:right w:val="nil"/>
            </w:tcBorders>
            <w:shd w:val="clear" w:color="auto" w:fill="auto"/>
            <w:noWrap/>
            <w:vAlign w:val="center"/>
            <w:hideMark/>
          </w:tcPr>
          <w:p w14:paraId="7D3C9E6D"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814" w:type="dxa"/>
            <w:tcBorders>
              <w:top w:val="nil"/>
              <w:left w:val="nil"/>
              <w:bottom w:val="nil"/>
              <w:right w:val="nil"/>
            </w:tcBorders>
            <w:shd w:val="clear" w:color="auto" w:fill="auto"/>
            <w:noWrap/>
            <w:vAlign w:val="center"/>
            <w:hideMark/>
          </w:tcPr>
          <w:p w14:paraId="1996C23F"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814" w:type="dxa"/>
            <w:tcBorders>
              <w:top w:val="nil"/>
              <w:left w:val="nil"/>
              <w:bottom w:val="nil"/>
              <w:right w:val="nil"/>
            </w:tcBorders>
            <w:shd w:val="clear" w:color="auto" w:fill="auto"/>
            <w:noWrap/>
            <w:vAlign w:val="center"/>
            <w:hideMark/>
          </w:tcPr>
          <w:p w14:paraId="47A6AE19"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814" w:type="dxa"/>
            <w:tcBorders>
              <w:top w:val="nil"/>
              <w:left w:val="nil"/>
              <w:bottom w:val="nil"/>
              <w:right w:val="single" w:sz="4" w:space="0" w:color="auto"/>
            </w:tcBorders>
            <w:shd w:val="clear" w:color="auto" w:fill="auto"/>
            <w:noWrap/>
            <w:vAlign w:val="center"/>
            <w:hideMark/>
          </w:tcPr>
          <w:p w14:paraId="6071CC4C"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1168" w:type="dxa"/>
            <w:tcBorders>
              <w:top w:val="nil"/>
              <w:left w:val="single" w:sz="4" w:space="0" w:color="auto"/>
              <w:bottom w:val="nil"/>
              <w:right w:val="nil"/>
            </w:tcBorders>
            <w:shd w:val="clear" w:color="auto" w:fill="auto"/>
            <w:noWrap/>
            <w:vAlign w:val="center"/>
            <w:hideMark/>
          </w:tcPr>
          <w:p w14:paraId="08B769F0" w14:textId="77777777" w:rsidR="00593FF4" w:rsidRPr="00CF1B0B" w:rsidRDefault="00593FF4" w:rsidP="00492BC6">
            <w:pPr>
              <w:jc w:val="center"/>
              <w:rPr>
                <w:rFonts w:asciiTheme="minorHAnsi" w:hAnsiTheme="minorHAnsi"/>
                <w:b/>
                <w:bCs/>
                <w:color w:val="000000"/>
                <w:sz w:val="16"/>
                <w:szCs w:val="16"/>
              </w:rPr>
            </w:pPr>
          </w:p>
        </w:tc>
      </w:tr>
      <w:tr w:rsidR="00593FF4" w:rsidRPr="00CF1B0B" w14:paraId="41F383B4" w14:textId="77777777" w:rsidTr="00011190">
        <w:trPr>
          <w:trHeight w:val="300"/>
        </w:trPr>
        <w:tc>
          <w:tcPr>
            <w:tcW w:w="2871" w:type="dxa"/>
            <w:tcBorders>
              <w:top w:val="nil"/>
              <w:left w:val="nil"/>
              <w:bottom w:val="nil"/>
              <w:right w:val="nil"/>
            </w:tcBorders>
            <w:shd w:val="clear" w:color="auto" w:fill="auto"/>
            <w:noWrap/>
            <w:vAlign w:val="center"/>
            <w:hideMark/>
          </w:tcPr>
          <w:p w14:paraId="4B23AF1D"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Intercept</w:t>
            </w:r>
          </w:p>
        </w:tc>
        <w:tc>
          <w:tcPr>
            <w:tcW w:w="701" w:type="dxa"/>
            <w:tcBorders>
              <w:top w:val="nil"/>
              <w:left w:val="nil"/>
              <w:bottom w:val="nil"/>
              <w:right w:val="nil"/>
            </w:tcBorders>
            <w:shd w:val="clear" w:color="auto" w:fill="auto"/>
            <w:noWrap/>
            <w:vAlign w:val="center"/>
            <w:hideMark/>
          </w:tcPr>
          <w:p w14:paraId="3301BF8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0.0144</w:t>
            </w:r>
          </w:p>
        </w:tc>
        <w:tc>
          <w:tcPr>
            <w:tcW w:w="500" w:type="dxa"/>
            <w:tcBorders>
              <w:top w:val="nil"/>
              <w:left w:val="nil"/>
              <w:bottom w:val="nil"/>
              <w:right w:val="single" w:sz="4" w:space="0" w:color="auto"/>
            </w:tcBorders>
            <w:shd w:val="clear" w:color="auto" w:fill="auto"/>
            <w:noWrap/>
            <w:vAlign w:val="center"/>
            <w:hideMark/>
          </w:tcPr>
          <w:p w14:paraId="651D8FA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620" w:type="dxa"/>
            <w:tcBorders>
              <w:top w:val="nil"/>
              <w:left w:val="single" w:sz="4" w:space="0" w:color="auto"/>
              <w:bottom w:val="nil"/>
              <w:right w:val="nil"/>
            </w:tcBorders>
            <w:shd w:val="clear" w:color="auto" w:fill="auto"/>
            <w:noWrap/>
            <w:vAlign w:val="center"/>
            <w:hideMark/>
          </w:tcPr>
          <w:p w14:paraId="3A1C21C7" w14:textId="77777777" w:rsidR="00593FF4" w:rsidRPr="00CF1B0B" w:rsidRDefault="00593FF4" w:rsidP="00492BC6">
            <w:pPr>
              <w:jc w:val="right"/>
              <w:rPr>
                <w:rFonts w:asciiTheme="minorHAnsi" w:hAnsiTheme="minorHAnsi"/>
                <w:sz w:val="16"/>
                <w:szCs w:val="16"/>
              </w:rPr>
            </w:pPr>
          </w:p>
        </w:tc>
        <w:tc>
          <w:tcPr>
            <w:tcW w:w="680" w:type="dxa"/>
            <w:tcBorders>
              <w:top w:val="nil"/>
              <w:left w:val="nil"/>
              <w:bottom w:val="nil"/>
              <w:right w:val="nil"/>
            </w:tcBorders>
            <w:shd w:val="clear" w:color="auto" w:fill="auto"/>
            <w:noWrap/>
            <w:vAlign w:val="center"/>
            <w:hideMark/>
          </w:tcPr>
          <w:p w14:paraId="6448A6A8"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522E734A"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single" w:sz="4" w:space="0" w:color="auto"/>
            </w:tcBorders>
            <w:shd w:val="clear" w:color="auto" w:fill="auto"/>
            <w:noWrap/>
            <w:vAlign w:val="center"/>
            <w:hideMark/>
          </w:tcPr>
          <w:p w14:paraId="5B09CC2D" w14:textId="77777777" w:rsidR="00593FF4" w:rsidRPr="00CF1B0B" w:rsidRDefault="00593FF4" w:rsidP="00492BC6">
            <w:pPr>
              <w:rPr>
                <w:rFonts w:asciiTheme="minorHAnsi" w:hAnsiTheme="minorHAnsi"/>
                <w:sz w:val="16"/>
                <w:szCs w:val="16"/>
              </w:rPr>
            </w:pPr>
          </w:p>
        </w:tc>
        <w:tc>
          <w:tcPr>
            <w:tcW w:w="814" w:type="dxa"/>
            <w:tcBorders>
              <w:top w:val="nil"/>
              <w:left w:val="single" w:sz="4" w:space="0" w:color="auto"/>
              <w:bottom w:val="nil"/>
              <w:right w:val="nil"/>
            </w:tcBorders>
            <w:shd w:val="clear" w:color="auto" w:fill="auto"/>
            <w:noWrap/>
            <w:vAlign w:val="center"/>
            <w:hideMark/>
          </w:tcPr>
          <w:p w14:paraId="21EAC293"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46374E47"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single" w:sz="4" w:space="0" w:color="auto"/>
            </w:tcBorders>
            <w:shd w:val="clear" w:color="auto" w:fill="auto"/>
            <w:noWrap/>
            <w:vAlign w:val="center"/>
            <w:hideMark/>
          </w:tcPr>
          <w:p w14:paraId="52C2E191" w14:textId="77777777" w:rsidR="00593FF4" w:rsidRPr="00CF1B0B" w:rsidRDefault="00593FF4" w:rsidP="00492BC6">
            <w:pPr>
              <w:rPr>
                <w:rFonts w:asciiTheme="minorHAnsi" w:hAnsiTheme="minorHAnsi"/>
                <w:sz w:val="16"/>
                <w:szCs w:val="16"/>
              </w:rPr>
            </w:pPr>
          </w:p>
        </w:tc>
        <w:tc>
          <w:tcPr>
            <w:tcW w:w="814" w:type="dxa"/>
            <w:tcBorders>
              <w:top w:val="nil"/>
              <w:left w:val="single" w:sz="4" w:space="0" w:color="auto"/>
              <w:bottom w:val="nil"/>
              <w:right w:val="nil"/>
            </w:tcBorders>
            <w:shd w:val="clear" w:color="auto" w:fill="auto"/>
            <w:noWrap/>
            <w:vAlign w:val="center"/>
            <w:hideMark/>
          </w:tcPr>
          <w:p w14:paraId="19546779"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single" w:sz="4" w:space="0" w:color="auto"/>
            </w:tcBorders>
            <w:shd w:val="clear" w:color="auto" w:fill="auto"/>
            <w:noWrap/>
            <w:vAlign w:val="center"/>
            <w:hideMark/>
          </w:tcPr>
          <w:p w14:paraId="561240BB" w14:textId="77777777" w:rsidR="00593FF4" w:rsidRPr="00CF1B0B" w:rsidRDefault="00593FF4" w:rsidP="00492BC6">
            <w:pPr>
              <w:rPr>
                <w:rFonts w:asciiTheme="minorHAnsi" w:hAnsiTheme="minorHAnsi"/>
                <w:sz w:val="16"/>
                <w:szCs w:val="16"/>
              </w:rPr>
            </w:pPr>
          </w:p>
        </w:tc>
        <w:tc>
          <w:tcPr>
            <w:tcW w:w="814" w:type="dxa"/>
            <w:tcBorders>
              <w:top w:val="nil"/>
              <w:left w:val="single" w:sz="4" w:space="0" w:color="auto"/>
              <w:bottom w:val="nil"/>
              <w:right w:val="nil"/>
            </w:tcBorders>
            <w:shd w:val="clear" w:color="auto" w:fill="auto"/>
            <w:noWrap/>
            <w:vAlign w:val="center"/>
            <w:hideMark/>
          </w:tcPr>
          <w:p w14:paraId="154A337B"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5AA5BE96"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nil"/>
            </w:tcBorders>
            <w:shd w:val="clear" w:color="auto" w:fill="auto"/>
            <w:noWrap/>
            <w:vAlign w:val="center"/>
            <w:hideMark/>
          </w:tcPr>
          <w:p w14:paraId="238D7695" w14:textId="77777777" w:rsidR="00593FF4" w:rsidRPr="00CF1B0B" w:rsidRDefault="00593FF4" w:rsidP="00492BC6">
            <w:pPr>
              <w:rPr>
                <w:rFonts w:asciiTheme="minorHAnsi" w:hAnsiTheme="minorHAnsi"/>
                <w:sz w:val="16"/>
                <w:szCs w:val="16"/>
              </w:rPr>
            </w:pPr>
          </w:p>
        </w:tc>
        <w:tc>
          <w:tcPr>
            <w:tcW w:w="814" w:type="dxa"/>
            <w:tcBorders>
              <w:top w:val="nil"/>
              <w:left w:val="nil"/>
              <w:bottom w:val="nil"/>
              <w:right w:val="single" w:sz="4" w:space="0" w:color="auto"/>
            </w:tcBorders>
            <w:shd w:val="clear" w:color="auto" w:fill="auto"/>
            <w:noWrap/>
            <w:vAlign w:val="center"/>
            <w:hideMark/>
          </w:tcPr>
          <w:p w14:paraId="050AEFCC" w14:textId="77777777" w:rsidR="00593FF4" w:rsidRPr="00CF1B0B" w:rsidRDefault="00593FF4" w:rsidP="00492BC6">
            <w:pPr>
              <w:rPr>
                <w:rFonts w:asciiTheme="minorHAnsi" w:hAnsiTheme="minorHAnsi"/>
                <w:sz w:val="16"/>
                <w:szCs w:val="16"/>
              </w:rPr>
            </w:pPr>
          </w:p>
        </w:tc>
        <w:tc>
          <w:tcPr>
            <w:tcW w:w="1168" w:type="dxa"/>
            <w:tcBorders>
              <w:top w:val="nil"/>
              <w:left w:val="single" w:sz="4" w:space="0" w:color="auto"/>
              <w:bottom w:val="nil"/>
              <w:right w:val="nil"/>
            </w:tcBorders>
            <w:shd w:val="clear" w:color="auto" w:fill="auto"/>
            <w:noWrap/>
            <w:vAlign w:val="center"/>
            <w:hideMark/>
          </w:tcPr>
          <w:p w14:paraId="0F9E2B65" w14:textId="77777777" w:rsidR="00593FF4" w:rsidRPr="00CF1B0B" w:rsidRDefault="00593FF4" w:rsidP="00492BC6">
            <w:pPr>
              <w:rPr>
                <w:rFonts w:asciiTheme="minorHAnsi" w:hAnsiTheme="minorHAnsi"/>
                <w:sz w:val="16"/>
                <w:szCs w:val="16"/>
              </w:rPr>
            </w:pPr>
          </w:p>
        </w:tc>
      </w:tr>
      <w:tr w:rsidR="00593FF4" w:rsidRPr="00CF1B0B" w14:paraId="7716C143" w14:textId="77777777" w:rsidTr="00011190">
        <w:trPr>
          <w:trHeight w:val="300"/>
        </w:trPr>
        <w:tc>
          <w:tcPr>
            <w:tcW w:w="2871" w:type="dxa"/>
            <w:tcBorders>
              <w:top w:val="nil"/>
              <w:left w:val="nil"/>
              <w:bottom w:val="nil"/>
              <w:right w:val="nil"/>
            </w:tcBorders>
            <w:shd w:val="clear" w:color="auto" w:fill="auto"/>
            <w:noWrap/>
            <w:vAlign w:val="center"/>
            <w:hideMark/>
          </w:tcPr>
          <w:p w14:paraId="36106B34"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Year</w:t>
            </w:r>
          </w:p>
        </w:tc>
        <w:tc>
          <w:tcPr>
            <w:tcW w:w="701" w:type="dxa"/>
            <w:tcBorders>
              <w:top w:val="nil"/>
              <w:left w:val="nil"/>
              <w:bottom w:val="nil"/>
              <w:right w:val="nil"/>
            </w:tcBorders>
            <w:shd w:val="clear" w:color="auto" w:fill="auto"/>
            <w:noWrap/>
            <w:vAlign w:val="center"/>
            <w:hideMark/>
          </w:tcPr>
          <w:p w14:paraId="2EED896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0.0134</w:t>
            </w:r>
          </w:p>
        </w:tc>
        <w:tc>
          <w:tcPr>
            <w:tcW w:w="500" w:type="dxa"/>
            <w:tcBorders>
              <w:top w:val="nil"/>
              <w:left w:val="nil"/>
              <w:bottom w:val="nil"/>
              <w:right w:val="single" w:sz="4" w:space="0" w:color="auto"/>
            </w:tcBorders>
            <w:shd w:val="clear" w:color="auto" w:fill="auto"/>
            <w:noWrap/>
            <w:vAlign w:val="center"/>
            <w:hideMark/>
          </w:tcPr>
          <w:p w14:paraId="69BDE4C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0.07</w:t>
            </w:r>
          </w:p>
        </w:tc>
        <w:tc>
          <w:tcPr>
            <w:tcW w:w="620" w:type="dxa"/>
            <w:tcBorders>
              <w:top w:val="nil"/>
              <w:left w:val="single" w:sz="4" w:space="0" w:color="auto"/>
              <w:bottom w:val="nil"/>
              <w:right w:val="nil"/>
            </w:tcBorders>
            <w:shd w:val="clear" w:color="auto" w:fill="auto"/>
            <w:noWrap/>
            <w:vAlign w:val="center"/>
            <w:hideMark/>
          </w:tcPr>
          <w:p w14:paraId="34FE796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0.05</w:t>
            </w:r>
          </w:p>
        </w:tc>
        <w:tc>
          <w:tcPr>
            <w:tcW w:w="680" w:type="dxa"/>
            <w:tcBorders>
              <w:top w:val="nil"/>
              <w:left w:val="nil"/>
              <w:bottom w:val="nil"/>
              <w:right w:val="nil"/>
            </w:tcBorders>
            <w:shd w:val="clear" w:color="auto" w:fill="auto"/>
            <w:noWrap/>
            <w:vAlign w:val="center"/>
            <w:hideMark/>
          </w:tcPr>
          <w:p w14:paraId="2183B5A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14" w:type="dxa"/>
            <w:tcBorders>
              <w:top w:val="nil"/>
              <w:left w:val="nil"/>
              <w:bottom w:val="nil"/>
              <w:right w:val="nil"/>
            </w:tcBorders>
            <w:shd w:val="clear" w:color="auto" w:fill="auto"/>
            <w:noWrap/>
            <w:vAlign w:val="center"/>
            <w:hideMark/>
          </w:tcPr>
          <w:p w14:paraId="54DD076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33</w:t>
            </w:r>
          </w:p>
        </w:tc>
        <w:tc>
          <w:tcPr>
            <w:tcW w:w="814" w:type="dxa"/>
            <w:tcBorders>
              <w:top w:val="nil"/>
              <w:left w:val="nil"/>
              <w:bottom w:val="nil"/>
              <w:right w:val="single" w:sz="4" w:space="0" w:color="auto"/>
            </w:tcBorders>
            <w:shd w:val="clear" w:color="auto" w:fill="auto"/>
            <w:noWrap/>
            <w:vAlign w:val="center"/>
            <w:hideMark/>
          </w:tcPr>
          <w:p w14:paraId="3E721A0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0.8214</w:t>
            </w:r>
          </w:p>
        </w:tc>
        <w:tc>
          <w:tcPr>
            <w:tcW w:w="814" w:type="dxa"/>
            <w:tcBorders>
              <w:top w:val="nil"/>
              <w:left w:val="single" w:sz="4" w:space="0" w:color="auto"/>
              <w:bottom w:val="nil"/>
              <w:right w:val="nil"/>
            </w:tcBorders>
            <w:shd w:val="clear" w:color="auto" w:fill="auto"/>
            <w:noWrap/>
            <w:vAlign w:val="center"/>
            <w:hideMark/>
          </w:tcPr>
          <w:p w14:paraId="3A5CE13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43.82</w:t>
            </w:r>
          </w:p>
        </w:tc>
        <w:tc>
          <w:tcPr>
            <w:tcW w:w="814" w:type="dxa"/>
            <w:tcBorders>
              <w:top w:val="nil"/>
              <w:left w:val="nil"/>
              <w:bottom w:val="nil"/>
              <w:right w:val="nil"/>
            </w:tcBorders>
            <w:shd w:val="clear" w:color="auto" w:fill="auto"/>
            <w:noWrap/>
            <w:vAlign w:val="center"/>
            <w:hideMark/>
          </w:tcPr>
          <w:p w14:paraId="183A06E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33</w:t>
            </w:r>
          </w:p>
        </w:tc>
        <w:tc>
          <w:tcPr>
            <w:tcW w:w="814" w:type="dxa"/>
            <w:tcBorders>
              <w:top w:val="nil"/>
              <w:left w:val="nil"/>
              <w:bottom w:val="nil"/>
              <w:right w:val="single" w:sz="4" w:space="0" w:color="auto"/>
            </w:tcBorders>
            <w:shd w:val="clear" w:color="auto" w:fill="auto"/>
            <w:noWrap/>
            <w:vAlign w:val="center"/>
            <w:hideMark/>
          </w:tcPr>
          <w:p w14:paraId="05279DA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0.0987</w:t>
            </w:r>
          </w:p>
        </w:tc>
        <w:tc>
          <w:tcPr>
            <w:tcW w:w="814" w:type="dxa"/>
            <w:tcBorders>
              <w:top w:val="nil"/>
              <w:left w:val="single" w:sz="4" w:space="0" w:color="auto"/>
              <w:bottom w:val="nil"/>
              <w:right w:val="nil"/>
            </w:tcBorders>
            <w:shd w:val="clear" w:color="auto" w:fill="auto"/>
            <w:noWrap/>
            <w:vAlign w:val="center"/>
            <w:hideMark/>
          </w:tcPr>
          <w:p w14:paraId="5BD8631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-0.001</w:t>
            </w:r>
          </w:p>
        </w:tc>
        <w:tc>
          <w:tcPr>
            <w:tcW w:w="814" w:type="dxa"/>
            <w:tcBorders>
              <w:top w:val="nil"/>
              <w:left w:val="nil"/>
              <w:bottom w:val="nil"/>
              <w:right w:val="single" w:sz="4" w:space="0" w:color="auto"/>
            </w:tcBorders>
            <w:shd w:val="clear" w:color="auto" w:fill="auto"/>
            <w:noWrap/>
            <w:vAlign w:val="center"/>
            <w:hideMark/>
          </w:tcPr>
          <w:p w14:paraId="175F4001"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0.07</w:t>
            </w:r>
          </w:p>
        </w:tc>
        <w:tc>
          <w:tcPr>
            <w:tcW w:w="814" w:type="dxa"/>
            <w:tcBorders>
              <w:top w:val="nil"/>
              <w:left w:val="single" w:sz="4" w:space="0" w:color="auto"/>
              <w:bottom w:val="nil"/>
              <w:right w:val="nil"/>
            </w:tcBorders>
            <w:shd w:val="clear" w:color="auto" w:fill="auto"/>
            <w:noWrap/>
            <w:vAlign w:val="center"/>
            <w:hideMark/>
          </w:tcPr>
          <w:p w14:paraId="3C27327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0.05</w:t>
            </w:r>
          </w:p>
        </w:tc>
        <w:tc>
          <w:tcPr>
            <w:tcW w:w="814" w:type="dxa"/>
            <w:tcBorders>
              <w:top w:val="nil"/>
              <w:left w:val="nil"/>
              <w:bottom w:val="nil"/>
              <w:right w:val="nil"/>
            </w:tcBorders>
            <w:shd w:val="clear" w:color="auto" w:fill="auto"/>
            <w:noWrap/>
            <w:vAlign w:val="center"/>
            <w:hideMark/>
          </w:tcPr>
          <w:p w14:paraId="46C8D43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14" w:type="dxa"/>
            <w:tcBorders>
              <w:top w:val="nil"/>
              <w:left w:val="nil"/>
              <w:bottom w:val="nil"/>
              <w:right w:val="nil"/>
            </w:tcBorders>
            <w:shd w:val="clear" w:color="auto" w:fill="auto"/>
            <w:noWrap/>
            <w:vAlign w:val="center"/>
            <w:hideMark/>
          </w:tcPr>
          <w:p w14:paraId="2182A7B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33</w:t>
            </w:r>
          </w:p>
        </w:tc>
        <w:tc>
          <w:tcPr>
            <w:tcW w:w="814" w:type="dxa"/>
            <w:tcBorders>
              <w:top w:val="nil"/>
              <w:left w:val="nil"/>
              <w:bottom w:val="nil"/>
              <w:right w:val="single" w:sz="4" w:space="0" w:color="auto"/>
            </w:tcBorders>
            <w:shd w:val="clear" w:color="auto" w:fill="auto"/>
            <w:noWrap/>
            <w:vAlign w:val="center"/>
            <w:hideMark/>
          </w:tcPr>
          <w:p w14:paraId="2C68C78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0.8214</w:t>
            </w:r>
          </w:p>
        </w:tc>
        <w:tc>
          <w:tcPr>
            <w:tcW w:w="1168" w:type="dxa"/>
            <w:vMerge w:val="restart"/>
            <w:tcBorders>
              <w:top w:val="nil"/>
              <w:left w:val="single" w:sz="4" w:space="0" w:color="auto"/>
              <w:bottom w:val="nil"/>
              <w:right w:val="nil"/>
            </w:tcBorders>
            <w:shd w:val="clear" w:color="auto" w:fill="auto"/>
            <w:vAlign w:val="center"/>
            <w:hideMark/>
          </w:tcPr>
          <w:p w14:paraId="4ABAB0A0" w14:textId="77777777" w:rsidR="00593FF4" w:rsidRPr="00CF1B0B" w:rsidRDefault="00593FF4" w:rsidP="00492BC6">
            <w:pPr>
              <w:rPr>
                <w:rFonts w:asciiTheme="minorHAnsi" w:hAnsiTheme="minorHAnsi"/>
                <w:sz w:val="16"/>
                <w:szCs w:val="16"/>
              </w:rPr>
            </w:pPr>
            <w:r w:rsidRPr="00CF1B0B">
              <w:rPr>
                <w:rFonts w:asciiTheme="minorHAnsi" w:hAnsiTheme="minorHAnsi"/>
                <w:sz w:val="16"/>
                <w:szCs w:val="16"/>
              </w:rPr>
              <w:t xml:space="preserve">F=0.29, </w:t>
            </w:r>
            <w:proofErr w:type="spellStart"/>
            <w:r w:rsidRPr="00CF1B0B">
              <w:rPr>
                <w:rFonts w:asciiTheme="minorHAnsi" w:hAnsiTheme="minorHAnsi"/>
                <w:sz w:val="16"/>
                <w:szCs w:val="16"/>
              </w:rPr>
              <w:t>df</w:t>
            </w:r>
            <w:proofErr w:type="spellEnd"/>
            <w:r w:rsidRPr="00CF1B0B">
              <w:rPr>
                <w:rFonts w:asciiTheme="minorHAnsi" w:hAnsiTheme="minorHAnsi"/>
                <w:sz w:val="16"/>
                <w:szCs w:val="16"/>
              </w:rPr>
              <w:t xml:space="preserve">=4, </w:t>
            </w:r>
            <w:proofErr w:type="spellStart"/>
            <w:r w:rsidRPr="00CF1B0B">
              <w:rPr>
                <w:rFonts w:asciiTheme="minorHAnsi" w:hAnsiTheme="minorHAnsi"/>
                <w:sz w:val="16"/>
                <w:szCs w:val="16"/>
              </w:rPr>
              <w:t>dfErr</w:t>
            </w:r>
            <w:proofErr w:type="spellEnd"/>
            <w:r w:rsidRPr="00CF1B0B">
              <w:rPr>
                <w:rFonts w:asciiTheme="minorHAnsi" w:hAnsiTheme="minorHAnsi"/>
                <w:sz w:val="16"/>
                <w:szCs w:val="16"/>
              </w:rPr>
              <w:t>=30, p=0.8795</w:t>
            </w:r>
          </w:p>
        </w:tc>
      </w:tr>
      <w:tr w:rsidR="00593FF4" w:rsidRPr="00CF1B0B" w14:paraId="379D8D3A" w14:textId="77777777" w:rsidTr="00011190">
        <w:trPr>
          <w:trHeight w:val="300"/>
        </w:trPr>
        <w:tc>
          <w:tcPr>
            <w:tcW w:w="2871" w:type="dxa"/>
            <w:tcBorders>
              <w:top w:val="nil"/>
              <w:left w:val="nil"/>
              <w:bottom w:val="nil"/>
              <w:right w:val="nil"/>
            </w:tcBorders>
            <w:shd w:val="clear" w:color="auto" w:fill="auto"/>
            <w:noWrap/>
            <w:vAlign w:val="center"/>
            <w:hideMark/>
          </w:tcPr>
          <w:p w14:paraId="3F01310F"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Total Number of Participants</w:t>
            </w:r>
          </w:p>
        </w:tc>
        <w:tc>
          <w:tcPr>
            <w:tcW w:w="701" w:type="dxa"/>
            <w:tcBorders>
              <w:top w:val="nil"/>
              <w:left w:val="nil"/>
              <w:bottom w:val="nil"/>
              <w:right w:val="nil"/>
            </w:tcBorders>
            <w:shd w:val="clear" w:color="auto" w:fill="auto"/>
            <w:noWrap/>
            <w:vAlign w:val="center"/>
            <w:hideMark/>
          </w:tcPr>
          <w:p w14:paraId="2BC3E0E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0.0141</w:t>
            </w:r>
          </w:p>
        </w:tc>
        <w:tc>
          <w:tcPr>
            <w:tcW w:w="500" w:type="dxa"/>
            <w:tcBorders>
              <w:top w:val="nil"/>
              <w:left w:val="nil"/>
              <w:bottom w:val="nil"/>
              <w:right w:val="single" w:sz="4" w:space="0" w:color="auto"/>
            </w:tcBorders>
            <w:shd w:val="clear" w:color="auto" w:fill="auto"/>
            <w:noWrap/>
            <w:vAlign w:val="center"/>
            <w:hideMark/>
          </w:tcPr>
          <w:p w14:paraId="14977FD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0.02</w:t>
            </w:r>
          </w:p>
        </w:tc>
        <w:tc>
          <w:tcPr>
            <w:tcW w:w="620" w:type="dxa"/>
            <w:tcBorders>
              <w:top w:val="nil"/>
              <w:left w:val="single" w:sz="4" w:space="0" w:color="auto"/>
              <w:bottom w:val="nil"/>
              <w:right w:val="nil"/>
            </w:tcBorders>
            <w:shd w:val="clear" w:color="auto" w:fill="auto"/>
            <w:noWrap/>
            <w:vAlign w:val="center"/>
            <w:hideMark/>
          </w:tcPr>
          <w:p w14:paraId="131136D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0.26</w:t>
            </w:r>
          </w:p>
        </w:tc>
        <w:tc>
          <w:tcPr>
            <w:tcW w:w="680" w:type="dxa"/>
            <w:tcBorders>
              <w:top w:val="nil"/>
              <w:left w:val="nil"/>
              <w:bottom w:val="nil"/>
              <w:right w:val="nil"/>
            </w:tcBorders>
            <w:shd w:val="clear" w:color="auto" w:fill="auto"/>
            <w:noWrap/>
            <w:vAlign w:val="center"/>
            <w:hideMark/>
          </w:tcPr>
          <w:p w14:paraId="1671FC7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2</w:t>
            </w:r>
          </w:p>
        </w:tc>
        <w:tc>
          <w:tcPr>
            <w:tcW w:w="814" w:type="dxa"/>
            <w:tcBorders>
              <w:top w:val="nil"/>
              <w:left w:val="nil"/>
              <w:bottom w:val="nil"/>
              <w:right w:val="nil"/>
            </w:tcBorders>
            <w:shd w:val="clear" w:color="auto" w:fill="auto"/>
            <w:noWrap/>
            <w:vAlign w:val="center"/>
            <w:hideMark/>
          </w:tcPr>
          <w:p w14:paraId="2DEE848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32</w:t>
            </w:r>
          </w:p>
        </w:tc>
        <w:tc>
          <w:tcPr>
            <w:tcW w:w="814" w:type="dxa"/>
            <w:tcBorders>
              <w:top w:val="nil"/>
              <w:left w:val="nil"/>
              <w:bottom w:val="nil"/>
              <w:right w:val="single" w:sz="4" w:space="0" w:color="auto"/>
            </w:tcBorders>
            <w:shd w:val="clear" w:color="auto" w:fill="auto"/>
            <w:noWrap/>
            <w:vAlign w:val="center"/>
            <w:hideMark/>
          </w:tcPr>
          <w:p w14:paraId="325FAE4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0.774</w:t>
            </w:r>
          </w:p>
        </w:tc>
        <w:tc>
          <w:tcPr>
            <w:tcW w:w="814" w:type="dxa"/>
            <w:tcBorders>
              <w:top w:val="nil"/>
              <w:left w:val="single" w:sz="4" w:space="0" w:color="auto"/>
              <w:bottom w:val="nil"/>
              <w:right w:val="nil"/>
            </w:tcBorders>
            <w:shd w:val="clear" w:color="auto" w:fill="auto"/>
            <w:noWrap/>
            <w:vAlign w:val="center"/>
            <w:hideMark/>
          </w:tcPr>
          <w:p w14:paraId="1BAC9A5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43.69</w:t>
            </w:r>
          </w:p>
        </w:tc>
        <w:tc>
          <w:tcPr>
            <w:tcW w:w="814" w:type="dxa"/>
            <w:tcBorders>
              <w:top w:val="nil"/>
              <w:left w:val="nil"/>
              <w:bottom w:val="nil"/>
              <w:right w:val="nil"/>
            </w:tcBorders>
            <w:shd w:val="clear" w:color="auto" w:fill="auto"/>
            <w:noWrap/>
            <w:vAlign w:val="center"/>
            <w:hideMark/>
          </w:tcPr>
          <w:p w14:paraId="47AA450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32</w:t>
            </w:r>
          </w:p>
        </w:tc>
        <w:tc>
          <w:tcPr>
            <w:tcW w:w="814" w:type="dxa"/>
            <w:tcBorders>
              <w:top w:val="nil"/>
              <w:left w:val="nil"/>
              <w:bottom w:val="nil"/>
              <w:right w:val="single" w:sz="4" w:space="0" w:color="auto"/>
            </w:tcBorders>
            <w:shd w:val="clear" w:color="auto" w:fill="auto"/>
            <w:noWrap/>
            <w:vAlign w:val="center"/>
            <w:hideMark/>
          </w:tcPr>
          <w:p w14:paraId="6A26678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0.0815</w:t>
            </w:r>
          </w:p>
        </w:tc>
        <w:tc>
          <w:tcPr>
            <w:tcW w:w="814" w:type="dxa"/>
            <w:tcBorders>
              <w:top w:val="nil"/>
              <w:left w:val="single" w:sz="4" w:space="0" w:color="auto"/>
              <w:bottom w:val="nil"/>
              <w:right w:val="nil"/>
            </w:tcBorders>
            <w:shd w:val="clear" w:color="auto" w:fill="auto"/>
            <w:noWrap/>
            <w:vAlign w:val="center"/>
            <w:hideMark/>
          </w:tcPr>
          <w:p w14:paraId="5E5E349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0.0007</w:t>
            </w:r>
          </w:p>
        </w:tc>
        <w:tc>
          <w:tcPr>
            <w:tcW w:w="814" w:type="dxa"/>
            <w:tcBorders>
              <w:top w:val="nil"/>
              <w:left w:val="nil"/>
              <w:bottom w:val="nil"/>
              <w:right w:val="single" w:sz="4" w:space="0" w:color="auto"/>
            </w:tcBorders>
            <w:shd w:val="clear" w:color="auto" w:fill="auto"/>
            <w:noWrap/>
            <w:vAlign w:val="center"/>
            <w:hideMark/>
          </w:tcPr>
          <w:p w14:paraId="5F13F4B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-0.05</w:t>
            </w:r>
          </w:p>
        </w:tc>
        <w:tc>
          <w:tcPr>
            <w:tcW w:w="814" w:type="dxa"/>
            <w:tcBorders>
              <w:top w:val="nil"/>
              <w:left w:val="single" w:sz="4" w:space="0" w:color="auto"/>
              <w:bottom w:val="nil"/>
              <w:right w:val="nil"/>
            </w:tcBorders>
            <w:shd w:val="clear" w:color="auto" w:fill="auto"/>
            <w:noWrap/>
            <w:vAlign w:val="center"/>
            <w:hideMark/>
          </w:tcPr>
          <w:p w14:paraId="1BA11B3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0.47</w:t>
            </w:r>
          </w:p>
        </w:tc>
        <w:tc>
          <w:tcPr>
            <w:tcW w:w="814" w:type="dxa"/>
            <w:tcBorders>
              <w:top w:val="nil"/>
              <w:left w:val="nil"/>
              <w:bottom w:val="nil"/>
              <w:right w:val="nil"/>
            </w:tcBorders>
            <w:shd w:val="clear" w:color="auto" w:fill="auto"/>
            <w:noWrap/>
            <w:vAlign w:val="center"/>
            <w:hideMark/>
          </w:tcPr>
          <w:p w14:paraId="0E9D6F3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14" w:type="dxa"/>
            <w:tcBorders>
              <w:top w:val="nil"/>
              <w:left w:val="nil"/>
              <w:bottom w:val="nil"/>
              <w:right w:val="nil"/>
            </w:tcBorders>
            <w:shd w:val="clear" w:color="auto" w:fill="auto"/>
            <w:noWrap/>
            <w:vAlign w:val="center"/>
            <w:hideMark/>
          </w:tcPr>
          <w:p w14:paraId="48C1265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32</w:t>
            </w:r>
          </w:p>
        </w:tc>
        <w:tc>
          <w:tcPr>
            <w:tcW w:w="814" w:type="dxa"/>
            <w:tcBorders>
              <w:top w:val="nil"/>
              <w:left w:val="nil"/>
              <w:bottom w:val="nil"/>
              <w:right w:val="single" w:sz="4" w:space="0" w:color="auto"/>
            </w:tcBorders>
            <w:shd w:val="clear" w:color="auto" w:fill="auto"/>
            <w:noWrap/>
            <w:vAlign w:val="center"/>
            <w:hideMark/>
          </w:tcPr>
          <w:p w14:paraId="34E9A84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0.4969</w:t>
            </w:r>
          </w:p>
        </w:tc>
        <w:tc>
          <w:tcPr>
            <w:tcW w:w="1168" w:type="dxa"/>
            <w:vMerge/>
            <w:tcBorders>
              <w:top w:val="nil"/>
              <w:left w:val="single" w:sz="4" w:space="0" w:color="auto"/>
              <w:bottom w:val="nil"/>
              <w:right w:val="nil"/>
            </w:tcBorders>
            <w:vAlign w:val="center"/>
            <w:hideMark/>
          </w:tcPr>
          <w:p w14:paraId="02E8CA17" w14:textId="77777777" w:rsidR="00593FF4" w:rsidRPr="00CF1B0B" w:rsidRDefault="00593FF4" w:rsidP="00492BC6">
            <w:pPr>
              <w:rPr>
                <w:rFonts w:asciiTheme="minorHAnsi" w:hAnsiTheme="minorHAnsi"/>
                <w:sz w:val="16"/>
                <w:szCs w:val="16"/>
              </w:rPr>
            </w:pPr>
          </w:p>
        </w:tc>
      </w:tr>
      <w:tr w:rsidR="00593FF4" w:rsidRPr="00CF1B0B" w14:paraId="3F08FB20" w14:textId="77777777" w:rsidTr="00011190">
        <w:trPr>
          <w:trHeight w:val="300"/>
        </w:trPr>
        <w:tc>
          <w:tcPr>
            <w:tcW w:w="2871" w:type="dxa"/>
            <w:tcBorders>
              <w:top w:val="nil"/>
              <w:left w:val="nil"/>
              <w:bottom w:val="nil"/>
              <w:right w:val="nil"/>
            </w:tcBorders>
            <w:shd w:val="clear" w:color="auto" w:fill="auto"/>
            <w:noWrap/>
            <w:vAlign w:val="center"/>
            <w:hideMark/>
          </w:tcPr>
          <w:p w14:paraId="323FBEBE"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Number of extracted outcomes</w:t>
            </w:r>
          </w:p>
        </w:tc>
        <w:tc>
          <w:tcPr>
            <w:tcW w:w="701" w:type="dxa"/>
            <w:tcBorders>
              <w:top w:val="nil"/>
              <w:left w:val="nil"/>
              <w:bottom w:val="nil"/>
              <w:right w:val="nil"/>
            </w:tcBorders>
            <w:shd w:val="clear" w:color="auto" w:fill="auto"/>
            <w:noWrap/>
            <w:vAlign w:val="center"/>
            <w:hideMark/>
          </w:tcPr>
          <w:p w14:paraId="5285533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0.015</w:t>
            </w:r>
          </w:p>
        </w:tc>
        <w:tc>
          <w:tcPr>
            <w:tcW w:w="500" w:type="dxa"/>
            <w:tcBorders>
              <w:top w:val="nil"/>
              <w:left w:val="nil"/>
              <w:bottom w:val="nil"/>
              <w:right w:val="single" w:sz="4" w:space="0" w:color="auto"/>
            </w:tcBorders>
            <w:shd w:val="clear" w:color="auto" w:fill="auto"/>
            <w:noWrap/>
            <w:vAlign w:val="center"/>
            <w:hideMark/>
          </w:tcPr>
          <w:p w14:paraId="5FD751A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620" w:type="dxa"/>
            <w:tcBorders>
              <w:top w:val="nil"/>
              <w:left w:val="single" w:sz="4" w:space="0" w:color="auto"/>
              <w:bottom w:val="nil"/>
              <w:right w:val="nil"/>
            </w:tcBorders>
            <w:shd w:val="clear" w:color="auto" w:fill="auto"/>
            <w:noWrap/>
            <w:vAlign w:val="center"/>
            <w:hideMark/>
          </w:tcPr>
          <w:p w14:paraId="6264759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0.17</w:t>
            </w:r>
          </w:p>
        </w:tc>
        <w:tc>
          <w:tcPr>
            <w:tcW w:w="680" w:type="dxa"/>
            <w:tcBorders>
              <w:top w:val="nil"/>
              <w:left w:val="nil"/>
              <w:bottom w:val="nil"/>
              <w:right w:val="nil"/>
            </w:tcBorders>
            <w:shd w:val="clear" w:color="auto" w:fill="auto"/>
            <w:noWrap/>
            <w:vAlign w:val="center"/>
            <w:hideMark/>
          </w:tcPr>
          <w:p w14:paraId="430020B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w:t>
            </w:r>
          </w:p>
        </w:tc>
        <w:tc>
          <w:tcPr>
            <w:tcW w:w="814" w:type="dxa"/>
            <w:tcBorders>
              <w:top w:val="nil"/>
              <w:left w:val="nil"/>
              <w:bottom w:val="nil"/>
              <w:right w:val="nil"/>
            </w:tcBorders>
            <w:shd w:val="clear" w:color="auto" w:fill="auto"/>
            <w:noWrap/>
            <w:vAlign w:val="center"/>
            <w:hideMark/>
          </w:tcPr>
          <w:p w14:paraId="76F3AD7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31</w:t>
            </w:r>
          </w:p>
        </w:tc>
        <w:tc>
          <w:tcPr>
            <w:tcW w:w="814" w:type="dxa"/>
            <w:tcBorders>
              <w:top w:val="nil"/>
              <w:left w:val="nil"/>
              <w:bottom w:val="nil"/>
              <w:right w:val="single" w:sz="4" w:space="0" w:color="auto"/>
            </w:tcBorders>
            <w:shd w:val="clear" w:color="auto" w:fill="auto"/>
            <w:noWrap/>
            <w:vAlign w:val="center"/>
            <w:hideMark/>
          </w:tcPr>
          <w:p w14:paraId="7D51EB9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0.9145</w:t>
            </w:r>
          </w:p>
        </w:tc>
        <w:tc>
          <w:tcPr>
            <w:tcW w:w="814" w:type="dxa"/>
            <w:tcBorders>
              <w:top w:val="nil"/>
              <w:left w:val="single" w:sz="4" w:space="0" w:color="auto"/>
              <w:bottom w:val="nil"/>
              <w:right w:val="nil"/>
            </w:tcBorders>
            <w:shd w:val="clear" w:color="auto" w:fill="auto"/>
            <w:noWrap/>
            <w:vAlign w:val="center"/>
            <w:hideMark/>
          </w:tcPr>
          <w:p w14:paraId="4AC8FA51"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42.67</w:t>
            </w:r>
          </w:p>
        </w:tc>
        <w:tc>
          <w:tcPr>
            <w:tcW w:w="814" w:type="dxa"/>
            <w:tcBorders>
              <w:top w:val="nil"/>
              <w:left w:val="nil"/>
              <w:bottom w:val="nil"/>
              <w:right w:val="nil"/>
            </w:tcBorders>
            <w:shd w:val="clear" w:color="auto" w:fill="auto"/>
            <w:noWrap/>
            <w:vAlign w:val="center"/>
            <w:hideMark/>
          </w:tcPr>
          <w:p w14:paraId="1B37E14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31</w:t>
            </w:r>
          </w:p>
        </w:tc>
        <w:tc>
          <w:tcPr>
            <w:tcW w:w="814" w:type="dxa"/>
            <w:tcBorders>
              <w:top w:val="nil"/>
              <w:left w:val="nil"/>
              <w:bottom w:val="nil"/>
              <w:right w:val="single" w:sz="4" w:space="0" w:color="auto"/>
            </w:tcBorders>
            <w:shd w:val="clear" w:color="auto" w:fill="auto"/>
            <w:noWrap/>
            <w:vAlign w:val="center"/>
            <w:hideMark/>
          </w:tcPr>
          <w:p w14:paraId="49C9165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0.0791</w:t>
            </w:r>
          </w:p>
        </w:tc>
        <w:tc>
          <w:tcPr>
            <w:tcW w:w="814" w:type="dxa"/>
            <w:tcBorders>
              <w:top w:val="nil"/>
              <w:left w:val="single" w:sz="4" w:space="0" w:color="auto"/>
              <w:bottom w:val="nil"/>
              <w:right w:val="nil"/>
            </w:tcBorders>
            <w:shd w:val="clear" w:color="auto" w:fill="auto"/>
            <w:noWrap/>
            <w:vAlign w:val="center"/>
            <w:hideMark/>
          </w:tcPr>
          <w:p w14:paraId="426AC30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0.0009</w:t>
            </w:r>
          </w:p>
        </w:tc>
        <w:tc>
          <w:tcPr>
            <w:tcW w:w="814" w:type="dxa"/>
            <w:tcBorders>
              <w:top w:val="nil"/>
              <w:left w:val="nil"/>
              <w:bottom w:val="nil"/>
              <w:right w:val="single" w:sz="4" w:space="0" w:color="auto"/>
            </w:tcBorders>
            <w:shd w:val="clear" w:color="auto" w:fill="auto"/>
            <w:noWrap/>
            <w:vAlign w:val="center"/>
            <w:hideMark/>
          </w:tcPr>
          <w:p w14:paraId="14C8989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-0.02</w:t>
            </w:r>
          </w:p>
        </w:tc>
        <w:tc>
          <w:tcPr>
            <w:tcW w:w="814" w:type="dxa"/>
            <w:tcBorders>
              <w:top w:val="nil"/>
              <w:left w:val="single" w:sz="4" w:space="0" w:color="auto"/>
              <w:bottom w:val="nil"/>
              <w:right w:val="nil"/>
            </w:tcBorders>
            <w:shd w:val="clear" w:color="auto" w:fill="auto"/>
            <w:noWrap/>
            <w:vAlign w:val="center"/>
            <w:hideMark/>
          </w:tcPr>
          <w:p w14:paraId="6E92C9C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w:t>
            </w:r>
          </w:p>
        </w:tc>
        <w:tc>
          <w:tcPr>
            <w:tcW w:w="814" w:type="dxa"/>
            <w:tcBorders>
              <w:top w:val="nil"/>
              <w:left w:val="nil"/>
              <w:bottom w:val="nil"/>
              <w:right w:val="nil"/>
            </w:tcBorders>
            <w:shd w:val="clear" w:color="auto" w:fill="auto"/>
            <w:noWrap/>
            <w:vAlign w:val="center"/>
            <w:hideMark/>
          </w:tcPr>
          <w:p w14:paraId="1053808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14" w:type="dxa"/>
            <w:tcBorders>
              <w:top w:val="nil"/>
              <w:left w:val="nil"/>
              <w:bottom w:val="nil"/>
              <w:right w:val="nil"/>
            </w:tcBorders>
            <w:shd w:val="clear" w:color="auto" w:fill="auto"/>
            <w:noWrap/>
            <w:vAlign w:val="center"/>
            <w:hideMark/>
          </w:tcPr>
          <w:p w14:paraId="6E75AB1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31</w:t>
            </w:r>
          </w:p>
        </w:tc>
        <w:tc>
          <w:tcPr>
            <w:tcW w:w="814" w:type="dxa"/>
            <w:tcBorders>
              <w:top w:val="nil"/>
              <w:left w:val="nil"/>
              <w:bottom w:val="nil"/>
              <w:right w:val="single" w:sz="4" w:space="0" w:color="auto"/>
            </w:tcBorders>
            <w:shd w:val="clear" w:color="auto" w:fill="auto"/>
            <w:noWrap/>
            <w:vAlign w:val="center"/>
            <w:hideMark/>
          </w:tcPr>
          <w:p w14:paraId="3332074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0.9143</w:t>
            </w:r>
          </w:p>
        </w:tc>
        <w:tc>
          <w:tcPr>
            <w:tcW w:w="1168" w:type="dxa"/>
            <w:vMerge/>
            <w:tcBorders>
              <w:top w:val="nil"/>
              <w:left w:val="single" w:sz="4" w:space="0" w:color="auto"/>
              <w:bottom w:val="nil"/>
              <w:right w:val="nil"/>
            </w:tcBorders>
            <w:vAlign w:val="center"/>
            <w:hideMark/>
          </w:tcPr>
          <w:p w14:paraId="214DC19A" w14:textId="77777777" w:rsidR="00593FF4" w:rsidRPr="00CF1B0B" w:rsidRDefault="00593FF4" w:rsidP="00492BC6">
            <w:pPr>
              <w:rPr>
                <w:rFonts w:asciiTheme="minorHAnsi" w:hAnsiTheme="minorHAnsi"/>
                <w:sz w:val="16"/>
                <w:szCs w:val="16"/>
              </w:rPr>
            </w:pPr>
          </w:p>
        </w:tc>
      </w:tr>
      <w:tr w:rsidR="00593FF4" w:rsidRPr="00CF1B0B" w14:paraId="60FE5613" w14:textId="77777777" w:rsidTr="00011190">
        <w:trPr>
          <w:trHeight w:val="300"/>
        </w:trPr>
        <w:tc>
          <w:tcPr>
            <w:tcW w:w="2871" w:type="dxa"/>
            <w:tcBorders>
              <w:top w:val="nil"/>
              <w:left w:val="nil"/>
              <w:bottom w:val="nil"/>
              <w:right w:val="nil"/>
            </w:tcBorders>
            <w:shd w:val="clear" w:color="auto" w:fill="auto"/>
            <w:noWrap/>
            <w:vAlign w:val="center"/>
            <w:hideMark/>
          </w:tcPr>
          <w:p w14:paraId="5696CDB8"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TESTEX Score</w:t>
            </w:r>
          </w:p>
        </w:tc>
        <w:tc>
          <w:tcPr>
            <w:tcW w:w="701" w:type="dxa"/>
            <w:tcBorders>
              <w:top w:val="nil"/>
              <w:left w:val="nil"/>
              <w:bottom w:val="nil"/>
              <w:right w:val="nil"/>
            </w:tcBorders>
            <w:shd w:val="clear" w:color="auto" w:fill="auto"/>
            <w:noWrap/>
            <w:vAlign w:val="center"/>
            <w:hideMark/>
          </w:tcPr>
          <w:p w14:paraId="725EF68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0.0174</w:t>
            </w:r>
          </w:p>
        </w:tc>
        <w:tc>
          <w:tcPr>
            <w:tcW w:w="500" w:type="dxa"/>
            <w:tcBorders>
              <w:top w:val="nil"/>
              <w:left w:val="nil"/>
              <w:bottom w:val="nil"/>
              <w:right w:val="single" w:sz="4" w:space="0" w:color="auto"/>
            </w:tcBorders>
            <w:shd w:val="clear" w:color="auto" w:fill="auto"/>
            <w:noWrap/>
            <w:vAlign w:val="center"/>
            <w:hideMark/>
          </w:tcPr>
          <w:p w14:paraId="4024FF2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620" w:type="dxa"/>
            <w:tcBorders>
              <w:top w:val="nil"/>
              <w:left w:val="single" w:sz="4" w:space="0" w:color="auto"/>
              <w:bottom w:val="nil"/>
              <w:right w:val="nil"/>
            </w:tcBorders>
            <w:shd w:val="clear" w:color="auto" w:fill="auto"/>
            <w:noWrap/>
            <w:vAlign w:val="center"/>
            <w:hideMark/>
          </w:tcPr>
          <w:p w14:paraId="665D27C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0.29</w:t>
            </w:r>
          </w:p>
        </w:tc>
        <w:tc>
          <w:tcPr>
            <w:tcW w:w="680" w:type="dxa"/>
            <w:tcBorders>
              <w:top w:val="nil"/>
              <w:left w:val="nil"/>
              <w:bottom w:val="nil"/>
              <w:right w:val="nil"/>
            </w:tcBorders>
            <w:shd w:val="clear" w:color="auto" w:fill="auto"/>
            <w:noWrap/>
            <w:vAlign w:val="center"/>
            <w:hideMark/>
          </w:tcPr>
          <w:p w14:paraId="1ECACD8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w:t>
            </w:r>
          </w:p>
        </w:tc>
        <w:tc>
          <w:tcPr>
            <w:tcW w:w="814" w:type="dxa"/>
            <w:tcBorders>
              <w:top w:val="nil"/>
              <w:left w:val="nil"/>
              <w:bottom w:val="nil"/>
              <w:right w:val="nil"/>
            </w:tcBorders>
            <w:shd w:val="clear" w:color="auto" w:fill="auto"/>
            <w:noWrap/>
            <w:vAlign w:val="center"/>
            <w:hideMark/>
          </w:tcPr>
          <w:p w14:paraId="653AEF7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w:t>
            </w:r>
          </w:p>
        </w:tc>
        <w:tc>
          <w:tcPr>
            <w:tcW w:w="814" w:type="dxa"/>
            <w:tcBorders>
              <w:top w:val="nil"/>
              <w:left w:val="nil"/>
              <w:bottom w:val="nil"/>
              <w:right w:val="single" w:sz="4" w:space="0" w:color="auto"/>
            </w:tcBorders>
            <w:shd w:val="clear" w:color="auto" w:fill="auto"/>
            <w:noWrap/>
            <w:vAlign w:val="center"/>
            <w:hideMark/>
          </w:tcPr>
          <w:p w14:paraId="21023A2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0.8795</w:t>
            </w:r>
          </w:p>
        </w:tc>
        <w:tc>
          <w:tcPr>
            <w:tcW w:w="814" w:type="dxa"/>
            <w:tcBorders>
              <w:top w:val="nil"/>
              <w:left w:val="single" w:sz="4" w:space="0" w:color="auto"/>
              <w:bottom w:val="nil"/>
              <w:right w:val="nil"/>
            </w:tcBorders>
            <w:shd w:val="clear" w:color="auto" w:fill="auto"/>
            <w:noWrap/>
            <w:vAlign w:val="center"/>
            <w:hideMark/>
          </w:tcPr>
          <w:p w14:paraId="6D7E607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42.58</w:t>
            </w:r>
          </w:p>
        </w:tc>
        <w:tc>
          <w:tcPr>
            <w:tcW w:w="814" w:type="dxa"/>
            <w:tcBorders>
              <w:top w:val="nil"/>
              <w:left w:val="nil"/>
              <w:bottom w:val="nil"/>
              <w:right w:val="nil"/>
            </w:tcBorders>
            <w:shd w:val="clear" w:color="auto" w:fill="auto"/>
            <w:noWrap/>
            <w:vAlign w:val="center"/>
            <w:hideMark/>
          </w:tcPr>
          <w:p w14:paraId="2447445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w:t>
            </w:r>
          </w:p>
        </w:tc>
        <w:tc>
          <w:tcPr>
            <w:tcW w:w="814" w:type="dxa"/>
            <w:tcBorders>
              <w:top w:val="nil"/>
              <w:left w:val="nil"/>
              <w:bottom w:val="nil"/>
              <w:right w:val="single" w:sz="4" w:space="0" w:color="auto"/>
            </w:tcBorders>
            <w:shd w:val="clear" w:color="auto" w:fill="auto"/>
            <w:noWrap/>
            <w:vAlign w:val="center"/>
            <w:hideMark/>
          </w:tcPr>
          <w:p w14:paraId="5D16984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0.0638</w:t>
            </w:r>
          </w:p>
        </w:tc>
        <w:tc>
          <w:tcPr>
            <w:tcW w:w="814" w:type="dxa"/>
            <w:tcBorders>
              <w:top w:val="nil"/>
              <w:left w:val="single" w:sz="4" w:space="0" w:color="auto"/>
              <w:bottom w:val="nil"/>
              <w:right w:val="nil"/>
            </w:tcBorders>
            <w:shd w:val="clear" w:color="auto" w:fill="auto"/>
            <w:noWrap/>
            <w:vAlign w:val="center"/>
            <w:hideMark/>
          </w:tcPr>
          <w:p w14:paraId="46DD86C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0.0025</w:t>
            </w:r>
          </w:p>
        </w:tc>
        <w:tc>
          <w:tcPr>
            <w:tcW w:w="814" w:type="dxa"/>
            <w:tcBorders>
              <w:top w:val="nil"/>
              <w:left w:val="nil"/>
              <w:bottom w:val="nil"/>
              <w:right w:val="single" w:sz="4" w:space="0" w:color="auto"/>
            </w:tcBorders>
            <w:shd w:val="clear" w:color="auto" w:fill="auto"/>
            <w:noWrap/>
            <w:vAlign w:val="center"/>
            <w:hideMark/>
          </w:tcPr>
          <w:p w14:paraId="3B87909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814" w:type="dxa"/>
            <w:tcBorders>
              <w:top w:val="nil"/>
              <w:left w:val="single" w:sz="4" w:space="0" w:color="auto"/>
              <w:bottom w:val="nil"/>
              <w:right w:val="nil"/>
            </w:tcBorders>
            <w:shd w:val="clear" w:color="auto" w:fill="auto"/>
            <w:noWrap/>
            <w:vAlign w:val="center"/>
            <w:hideMark/>
          </w:tcPr>
          <w:p w14:paraId="5AC237E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0.63</w:t>
            </w:r>
          </w:p>
        </w:tc>
        <w:tc>
          <w:tcPr>
            <w:tcW w:w="814" w:type="dxa"/>
            <w:tcBorders>
              <w:top w:val="nil"/>
              <w:left w:val="nil"/>
              <w:bottom w:val="nil"/>
              <w:right w:val="nil"/>
            </w:tcBorders>
            <w:shd w:val="clear" w:color="auto" w:fill="auto"/>
            <w:noWrap/>
            <w:vAlign w:val="center"/>
            <w:hideMark/>
          </w:tcPr>
          <w:p w14:paraId="67E7BDA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814" w:type="dxa"/>
            <w:tcBorders>
              <w:top w:val="nil"/>
              <w:left w:val="nil"/>
              <w:bottom w:val="nil"/>
              <w:right w:val="nil"/>
            </w:tcBorders>
            <w:shd w:val="clear" w:color="auto" w:fill="auto"/>
            <w:noWrap/>
            <w:vAlign w:val="center"/>
            <w:hideMark/>
          </w:tcPr>
          <w:p w14:paraId="4064CCD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w:t>
            </w:r>
          </w:p>
        </w:tc>
        <w:tc>
          <w:tcPr>
            <w:tcW w:w="814" w:type="dxa"/>
            <w:tcBorders>
              <w:top w:val="nil"/>
              <w:left w:val="nil"/>
              <w:bottom w:val="nil"/>
              <w:right w:val="single" w:sz="4" w:space="0" w:color="auto"/>
            </w:tcBorders>
            <w:shd w:val="clear" w:color="auto" w:fill="auto"/>
            <w:noWrap/>
            <w:vAlign w:val="center"/>
            <w:hideMark/>
          </w:tcPr>
          <w:p w14:paraId="761283D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0.4348</w:t>
            </w:r>
          </w:p>
        </w:tc>
        <w:tc>
          <w:tcPr>
            <w:tcW w:w="1168" w:type="dxa"/>
            <w:vMerge/>
            <w:tcBorders>
              <w:top w:val="nil"/>
              <w:left w:val="single" w:sz="4" w:space="0" w:color="auto"/>
              <w:bottom w:val="nil"/>
              <w:right w:val="nil"/>
            </w:tcBorders>
            <w:vAlign w:val="center"/>
            <w:hideMark/>
          </w:tcPr>
          <w:p w14:paraId="3F595428" w14:textId="77777777" w:rsidR="00593FF4" w:rsidRPr="00CF1B0B" w:rsidRDefault="00593FF4" w:rsidP="00492BC6">
            <w:pPr>
              <w:rPr>
                <w:rFonts w:asciiTheme="minorHAnsi" w:hAnsiTheme="minorHAnsi"/>
                <w:sz w:val="16"/>
                <w:szCs w:val="16"/>
              </w:rPr>
            </w:pPr>
          </w:p>
        </w:tc>
      </w:tr>
    </w:tbl>
    <w:p w14:paraId="7D323975" w14:textId="77777777" w:rsidR="00F94963" w:rsidRPr="00CF1B0B" w:rsidRDefault="00F94963">
      <w:pPr>
        <w:rPr>
          <w:rFonts w:asciiTheme="minorHAnsi" w:eastAsiaTheme="minorHAnsi" w:hAnsiTheme="minorHAnsi" w:cstheme="minorBidi"/>
          <w:b/>
          <w:bCs/>
          <w:sz w:val="18"/>
          <w:szCs w:val="18"/>
          <w:lang w:eastAsia="en-US"/>
        </w:rPr>
      </w:pPr>
      <w:r w:rsidRPr="00CF1B0B">
        <w:rPr>
          <w:b/>
          <w:bCs/>
          <w:sz w:val="18"/>
          <w:szCs w:val="18"/>
        </w:rPr>
        <w:br w:type="page"/>
      </w:r>
    </w:p>
    <w:p w14:paraId="2CD1D543" w14:textId="01BF83BD" w:rsidR="00593FF4" w:rsidRPr="00CF1B0B" w:rsidRDefault="00593FF4" w:rsidP="00593FF4">
      <w:pPr>
        <w:pStyle w:val="ListParagraph"/>
        <w:spacing w:after="100" w:line="276" w:lineRule="auto"/>
        <w:ind w:left="0"/>
        <w:jc w:val="both"/>
        <w:rPr>
          <w:b/>
          <w:bCs/>
          <w:sz w:val="18"/>
          <w:szCs w:val="18"/>
        </w:rPr>
      </w:pPr>
      <w:r w:rsidRPr="00CF1B0B">
        <w:rPr>
          <w:b/>
          <w:bCs/>
          <w:sz w:val="18"/>
          <w:szCs w:val="18"/>
        </w:rPr>
        <w:lastRenderedPageBreak/>
        <w:t xml:space="preserve">Table </w:t>
      </w:r>
      <w:r w:rsidR="00011190" w:rsidRPr="00CF1B0B">
        <w:rPr>
          <w:b/>
          <w:bCs/>
          <w:sz w:val="18"/>
          <w:szCs w:val="18"/>
        </w:rPr>
        <w:t>S</w:t>
      </w:r>
      <w:r w:rsidRPr="00CF1B0B">
        <w:rPr>
          <w:b/>
          <w:bCs/>
          <w:sz w:val="18"/>
          <w:szCs w:val="18"/>
        </w:rPr>
        <w:t>14a Apo A1  + Apo A2 + HDL2 + HDL3 mmol/L (intervention variables)</w:t>
      </w:r>
    </w:p>
    <w:p w14:paraId="08EF2663" w14:textId="77777777" w:rsidR="00593FF4" w:rsidRPr="00CF1B0B" w:rsidRDefault="00593FF4" w:rsidP="00593FF4">
      <w:pPr>
        <w:pStyle w:val="ListParagraph"/>
        <w:spacing w:after="100" w:line="276" w:lineRule="auto"/>
        <w:ind w:left="0"/>
        <w:jc w:val="both"/>
        <w:rPr>
          <w:b/>
          <w:bCs/>
          <w:sz w:val="18"/>
          <w:szCs w:val="18"/>
        </w:rPr>
      </w:pPr>
    </w:p>
    <w:tbl>
      <w:tblPr>
        <w:tblW w:w="15168" w:type="dxa"/>
        <w:tblLook w:val="04A0" w:firstRow="1" w:lastRow="0" w:firstColumn="1" w:lastColumn="0" w:noHBand="0" w:noVBand="1"/>
      </w:tblPr>
      <w:tblGrid>
        <w:gridCol w:w="2410"/>
        <w:gridCol w:w="662"/>
        <w:gridCol w:w="729"/>
        <w:gridCol w:w="44"/>
        <w:gridCol w:w="772"/>
        <w:gridCol w:w="772"/>
        <w:gridCol w:w="772"/>
        <w:gridCol w:w="728"/>
        <w:gridCol w:w="44"/>
        <w:gridCol w:w="772"/>
        <w:gridCol w:w="772"/>
        <w:gridCol w:w="728"/>
        <w:gridCol w:w="44"/>
        <w:gridCol w:w="772"/>
        <w:gridCol w:w="728"/>
        <w:gridCol w:w="44"/>
        <w:gridCol w:w="772"/>
        <w:gridCol w:w="772"/>
        <w:gridCol w:w="772"/>
        <w:gridCol w:w="728"/>
        <w:gridCol w:w="44"/>
        <w:gridCol w:w="1287"/>
      </w:tblGrid>
      <w:tr w:rsidR="00593FF4" w:rsidRPr="00CF1B0B" w14:paraId="5DA010C5" w14:textId="77777777" w:rsidTr="00492BC6">
        <w:trPr>
          <w:trHeight w:val="300"/>
        </w:trPr>
        <w:tc>
          <w:tcPr>
            <w:tcW w:w="4617" w:type="dxa"/>
            <w:gridSpan w:val="5"/>
            <w:vMerge w:val="restart"/>
            <w:tcBorders>
              <w:top w:val="nil"/>
              <w:left w:val="nil"/>
              <w:right w:val="nil"/>
            </w:tcBorders>
            <w:shd w:val="clear" w:color="auto" w:fill="auto"/>
            <w:noWrap/>
            <w:vAlign w:val="center"/>
            <w:hideMark/>
          </w:tcPr>
          <w:p w14:paraId="59A05C89" w14:textId="77777777" w:rsidR="00593FF4" w:rsidRPr="00CF1B0B" w:rsidRDefault="00593FF4" w:rsidP="00492BC6">
            <w:pPr>
              <w:rPr>
                <w:rFonts w:asciiTheme="minorHAnsi" w:hAnsiTheme="minorHAnsi"/>
                <w:b/>
                <w:bCs/>
                <w:sz w:val="16"/>
                <w:szCs w:val="16"/>
              </w:rPr>
            </w:pPr>
            <w:r w:rsidRPr="00CF1B0B">
              <w:rPr>
                <w:rFonts w:asciiTheme="minorHAnsi" w:hAnsiTheme="minorHAnsi"/>
                <w:b/>
                <w:bCs/>
                <w:color w:val="000000"/>
                <w:sz w:val="16"/>
                <w:szCs w:val="16"/>
              </w:rPr>
              <w:t>Increments for Model 1, Random effects (ML), Knapp Hartung, Difference in means</w:t>
            </w:r>
            <w:r w:rsidRPr="00CF1B0B">
              <w:rPr>
                <w:rFonts w:asciiTheme="minorHAnsi" w:hAnsiTheme="minorHAnsi"/>
                <w:b/>
                <w:bCs/>
                <w:color w:val="000000"/>
                <w:sz w:val="16"/>
                <w:szCs w:val="16"/>
              </w:rPr>
              <w:br/>
            </w:r>
            <w:r w:rsidRPr="00CF1B0B">
              <w:rPr>
                <w:rFonts w:asciiTheme="minorHAnsi" w:hAnsiTheme="minorHAnsi"/>
                <w:b/>
                <w:bCs/>
                <w:sz w:val="16"/>
                <w:szCs w:val="16"/>
              </w:rPr>
              <w:t>Apo A1 + Apo A2 + HDL2 + HDL3 mmol/L</w:t>
            </w:r>
            <w:r w:rsidRPr="00CF1B0B">
              <w:rPr>
                <w:rFonts w:asciiTheme="minorHAnsi" w:hAnsiTheme="minorHAnsi"/>
                <w:b/>
                <w:bCs/>
                <w:sz w:val="16"/>
                <w:szCs w:val="16"/>
              </w:rPr>
              <w:br/>
              <w:t>Intervention variables</w:t>
            </w:r>
          </w:p>
          <w:p w14:paraId="780AD2ED"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524AC229"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190786AC"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50C63DEA"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0421425"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20BBCFC"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775DFED0"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C0567A6"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26662F56"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3932BC9A"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A7A28EC"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B80E2CA"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4A893F4A" w14:textId="77777777" w:rsidR="00593FF4" w:rsidRPr="00CF1B0B" w:rsidRDefault="00593FF4" w:rsidP="00492BC6">
            <w:pPr>
              <w:rPr>
                <w:rFonts w:asciiTheme="minorHAnsi" w:hAnsiTheme="minorHAnsi"/>
                <w:sz w:val="16"/>
                <w:szCs w:val="16"/>
              </w:rPr>
            </w:pPr>
          </w:p>
        </w:tc>
        <w:tc>
          <w:tcPr>
            <w:tcW w:w="1287" w:type="dxa"/>
            <w:tcBorders>
              <w:top w:val="nil"/>
              <w:left w:val="nil"/>
              <w:bottom w:val="nil"/>
              <w:right w:val="nil"/>
            </w:tcBorders>
            <w:shd w:val="clear" w:color="auto" w:fill="auto"/>
            <w:noWrap/>
            <w:vAlign w:val="center"/>
            <w:hideMark/>
          </w:tcPr>
          <w:p w14:paraId="0E4DE6E8" w14:textId="77777777" w:rsidR="00593FF4" w:rsidRPr="00CF1B0B" w:rsidRDefault="00593FF4" w:rsidP="00492BC6">
            <w:pPr>
              <w:rPr>
                <w:rFonts w:asciiTheme="minorHAnsi" w:hAnsiTheme="minorHAnsi"/>
                <w:sz w:val="16"/>
                <w:szCs w:val="16"/>
              </w:rPr>
            </w:pPr>
          </w:p>
        </w:tc>
      </w:tr>
      <w:tr w:rsidR="00593FF4" w:rsidRPr="00CF1B0B" w14:paraId="491EF27B" w14:textId="77777777" w:rsidTr="00492BC6">
        <w:trPr>
          <w:trHeight w:val="300"/>
        </w:trPr>
        <w:tc>
          <w:tcPr>
            <w:tcW w:w="4617" w:type="dxa"/>
            <w:gridSpan w:val="5"/>
            <w:vMerge/>
            <w:tcBorders>
              <w:left w:val="nil"/>
              <w:bottom w:val="nil"/>
              <w:right w:val="nil"/>
            </w:tcBorders>
            <w:shd w:val="clear" w:color="auto" w:fill="auto"/>
            <w:noWrap/>
            <w:vAlign w:val="center"/>
            <w:hideMark/>
          </w:tcPr>
          <w:p w14:paraId="60B04223"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4E61A1F"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A84F632"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09E5BB54"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4D502CDA"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17D58EE6"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76D7D003"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505407B6"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42B8BE70"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446EA90D"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45833CF"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26C86F1B"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725B2FA7" w14:textId="77777777" w:rsidR="00593FF4" w:rsidRPr="00CF1B0B" w:rsidRDefault="00593FF4" w:rsidP="00492BC6">
            <w:pPr>
              <w:rPr>
                <w:rFonts w:asciiTheme="minorHAnsi" w:hAnsiTheme="minorHAnsi"/>
                <w:sz w:val="16"/>
                <w:szCs w:val="16"/>
              </w:rPr>
            </w:pPr>
          </w:p>
        </w:tc>
        <w:tc>
          <w:tcPr>
            <w:tcW w:w="1287" w:type="dxa"/>
            <w:tcBorders>
              <w:top w:val="nil"/>
              <w:left w:val="nil"/>
              <w:bottom w:val="nil"/>
              <w:right w:val="nil"/>
            </w:tcBorders>
            <w:shd w:val="clear" w:color="auto" w:fill="auto"/>
            <w:noWrap/>
            <w:vAlign w:val="center"/>
            <w:hideMark/>
          </w:tcPr>
          <w:p w14:paraId="2F40197F" w14:textId="77777777" w:rsidR="00593FF4" w:rsidRPr="00CF1B0B" w:rsidRDefault="00593FF4" w:rsidP="00492BC6">
            <w:pPr>
              <w:rPr>
                <w:rFonts w:asciiTheme="minorHAnsi" w:hAnsiTheme="minorHAnsi"/>
                <w:sz w:val="16"/>
                <w:szCs w:val="16"/>
              </w:rPr>
            </w:pPr>
          </w:p>
        </w:tc>
      </w:tr>
      <w:tr w:rsidR="00593FF4" w:rsidRPr="00CF1B0B" w14:paraId="6E3B734B" w14:textId="77777777" w:rsidTr="00492BC6">
        <w:trPr>
          <w:trHeight w:val="300"/>
        </w:trPr>
        <w:tc>
          <w:tcPr>
            <w:tcW w:w="2410" w:type="dxa"/>
            <w:tcBorders>
              <w:top w:val="nil"/>
              <w:left w:val="nil"/>
              <w:bottom w:val="nil"/>
              <w:right w:val="nil"/>
            </w:tcBorders>
            <w:shd w:val="clear" w:color="auto" w:fill="auto"/>
            <w:noWrap/>
            <w:vAlign w:val="center"/>
            <w:hideMark/>
          </w:tcPr>
          <w:p w14:paraId="43492E40" w14:textId="77777777" w:rsidR="00593FF4" w:rsidRPr="00CF1B0B" w:rsidRDefault="00593FF4" w:rsidP="00492BC6">
            <w:pPr>
              <w:rPr>
                <w:rFonts w:asciiTheme="minorHAnsi" w:hAnsiTheme="minorHAnsi"/>
                <w:sz w:val="16"/>
                <w:szCs w:val="16"/>
              </w:rPr>
            </w:pPr>
          </w:p>
        </w:tc>
        <w:tc>
          <w:tcPr>
            <w:tcW w:w="662" w:type="dxa"/>
            <w:tcBorders>
              <w:top w:val="nil"/>
              <w:left w:val="nil"/>
              <w:bottom w:val="nil"/>
              <w:right w:val="nil"/>
            </w:tcBorders>
            <w:shd w:val="clear" w:color="auto" w:fill="auto"/>
            <w:noWrap/>
            <w:vAlign w:val="center"/>
            <w:hideMark/>
          </w:tcPr>
          <w:p w14:paraId="698037B9" w14:textId="77777777" w:rsidR="00593FF4" w:rsidRPr="00CF1B0B" w:rsidRDefault="00593FF4" w:rsidP="00492BC6">
            <w:pPr>
              <w:rPr>
                <w:rFonts w:asciiTheme="minorHAnsi" w:hAnsiTheme="minorHAnsi"/>
                <w:sz w:val="16"/>
                <w:szCs w:val="16"/>
              </w:rPr>
            </w:pPr>
          </w:p>
        </w:tc>
        <w:tc>
          <w:tcPr>
            <w:tcW w:w="773" w:type="dxa"/>
            <w:gridSpan w:val="2"/>
            <w:tcBorders>
              <w:top w:val="nil"/>
              <w:left w:val="nil"/>
              <w:bottom w:val="nil"/>
              <w:right w:val="nil"/>
            </w:tcBorders>
            <w:shd w:val="clear" w:color="auto" w:fill="auto"/>
            <w:noWrap/>
            <w:vAlign w:val="center"/>
            <w:hideMark/>
          </w:tcPr>
          <w:p w14:paraId="76E69250"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06880CAA"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2C5A8424"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278C1D44"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454B786B"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7B577BFB"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663C4797"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31934BFD"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7AD70478"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25D36E73"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3B40F92F"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46A45DE2"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2AB290D4"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nil"/>
            </w:tcBorders>
            <w:shd w:val="clear" w:color="auto" w:fill="auto"/>
            <w:noWrap/>
            <w:vAlign w:val="center"/>
            <w:hideMark/>
          </w:tcPr>
          <w:p w14:paraId="1F6AD3CF" w14:textId="77777777" w:rsidR="00593FF4" w:rsidRPr="00CF1B0B" w:rsidRDefault="00593FF4" w:rsidP="00492BC6">
            <w:pPr>
              <w:rPr>
                <w:rFonts w:asciiTheme="minorHAnsi" w:hAnsiTheme="minorHAnsi"/>
                <w:sz w:val="16"/>
                <w:szCs w:val="16"/>
              </w:rPr>
            </w:pPr>
          </w:p>
        </w:tc>
        <w:tc>
          <w:tcPr>
            <w:tcW w:w="1287" w:type="dxa"/>
            <w:tcBorders>
              <w:top w:val="nil"/>
              <w:left w:val="nil"/>
              <w:bottom w:val="nil"/>
              <w:right w:val="nil"/>
            </w:tcBorders>
            <w:shd w:val="clear" w:color="auto" w:fill="auto"/>
            <w:noWrap/>
            <w:vAlign w:val="center"/>
            <w:hideMark/>
          </w:tcPr>
          <w:p w14:paraId="604C67EA" w14:textId="77777777" w:rsidR="00593FF4" w:rsidRPr="00CF1B0B" w:rsidRDefault="00593FF4" w:rsidP="00492BC6">
            <w:pPr>
              <w:rPr>
                <w:rFonts w:asciiTheme="minorHAnsi" w:hAnsiTheme="minorHAnsi"/>
                <w:sz w:val="16"/>
                <w:szCs w:val="16"/>
              </w:rPr>
            </w:pPr>
          </w:p>
        </w:tc>
      </w:tr>
      <w:tr w:rsidR="00593FF4" w:rsidRPr="00CF1B0B" w14:paraId="1B53A382" w14:textId="77777777" w:rsidTr="00492BC6">
        <w:trPr>
          <w:trHeight w:val="300"/>
        </w:trPr>
        <w:tc>
          <w:tcPr>
            <w:tcW w:w="2410" w:type="dxa"/>
            <w:tcBorders>
              <w:top w:val="nil"/>
              <w:left w:val="nil"/>
              <w:bottom w:val="nil"/>
              <w:right w:val="nil"/>
            </w:tcBorders>
            <w:shd w:val="clear" w:color="auto" w:fill="auto"/>
            <w:noWrap/>
            <w:vAlign w:val="center"/>
            <w:hideMark/>
          </w:tcPr>
          <w:p w14:paraId="79C2E4AD" w14:textId="77777777" w:rsidR="00593FF4" w:rsidRPr="00CF1B0B" w:rsidRDefault="00593FF4" w:rsidP="00492BC6">
            <w:pPr>
              <w:rPr>
                <w:rFonts w:asciiTheme="minorHAnsi" w:hAnsiTheme="minorHAnsi"/>
                <w:sz w:val="16"/>
                <w:szCs w:val="16"/>
              </w:rPr>
            </w:pPr>
          </w:p>
        </w:tc>
        <w:tc>
          <w:tcPr>
            <w:tcW w:w="1391" w:type="dxa"/>
            <w:gridSpan w:val="2"/>
            <w:tcBorders>
              <w:top w:val="nil"/>
              <w:left w:val="nil"/>
              <w:bottom w:val="nil"/>
              <w:right w:val="nil"/>
            </w:tcBorders>
            <w:shd w:val="clear" w:color="auto" w:fill="auto"/>
            <w:noWrap/>
            <w:vAlign w:val="center"/>
            <w:hideMark/>
          </w:tcPr>
          <w:p w14:paraId="44CBB85C"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Current Model</w:t>
            </w:r>
          </w:p>
        </w:tc>
        <w:tc>
          <w:tcPr>
            <w:tcW w:w="3088" w:type="dxa"/>
            <w:gridSpan w:val="5"/>
            <w:tcBorders>
              <w:top w:val="nil"/>
              <w:left w:val="nil"/>
              <w:bottom w:val="nil"/>
              <w:right w:val="nil"/>
            </w:tcBorders>
            <w:shd w:val="clear" w:color="auto" w:fill="auto"/>
            <w:noWrap/>
            <w:vAlign w:val="center"/>
            <w:hideMark/>
          </w:tcPr>
          <w:p w14:paraId="566C7078"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Model (a)</w:t>
            </w:r>
          </w:p>
        </w:tc>
        <w:tc>
          <w:tcPr>
            <w:tcW w:w="2316" w:type="dxa"/>
            <w:gridSpan w:val="4"/>
            <w:tcBorders>
              <w:top w:val="nil"/>
              <w:left w:val="nil"/>
              <w:bottom w:val="nil"/>
              <w:right w:val="nil"/>
            </w:tcBorders>
            <w:shd w:val="clear" w:color="auto" w:fill="auto"/>
            <w:noWrap/>
            <w:vAlign w:val="center"/>
            <w:hideMark/>
          </w:tcPr>
          <w:p w14:paraId="19239DA3"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Goodness of fit (b)</w:t>
            </w:r>
          </w:p>
        </w:tc>
        <w:tc>
          <w:tcPr>
            <w:tcW w:w="1544" w:type="dxa"/>
            <w:gridSpan w:val="3"/>
            <w:tcBorders>
              <w:top w:val="nil"/>
              <w:left w:val="nil"/>
              <w:bottom w:val="nil"/>
              <w:right w:val="nil"/>
            </w:tcBorders>
            <w:shd w:val="clear" w:color="auto" w:fill="auto"/>
            <w:noWrap/>
            <w:vAlign w:val="center"/>
            <w:hideMark/>
          </w:tcPr>
          <w:p w14:paraId="06633B3A"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Change from prior (c)</w:t>
            </w:r>
          </w:p>
        </w:tc>
        <w:tc>
          <w:tcPr>
            <w:tcW w:w="3088" w:type="dxa"/>
            <w:gridSpan w:val="5"/>
            <w:tcBorders>
              <w:top w:val="nil"/>
              <w:left w:val="nil"/>
              <w:bottom w:val="nil"/>
              <w:right w:val="nil"/>
            </w:tcBorders>
            <w:shd w:val="clear" w:color="auto" w:fill="auto"/>
            <w:noWrap/>
            <w:vAlign w:val="center"/>
            <w:hideMark/>
          </w:tcPr>
          <w:p w14:paraId="27E3DEB6"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change (c)</w:t>
            </w:r>
          </w:p>
        </w:tc>
        <w:tc>
          <w:tcPr>
            <w:tcW w:w="1331" w:type="dxa"/>
            <w:gridSpan w:val="2"/>
            <w:tcBorders>
              <w:top w:val="nil"/>
              <w:left w:val="nil"/>
              <w:bottom w:val="nil"/>
              <w:right w:val="nil"/>
            </w:tcBorders>
            <w:shd w:val="clear" w:color="auto" w:fill="auto"/>
            <w:noWrap/>
            <w:vAlign w:val="center"/>
            <w:hideMark/>
          </w:tcPr>
          <w:p w14:paraId="6BE3C042" w14:textId="77777777" w:rsidR="00593FF4" w:rsidRPr="00CF1B0B" w:rsidRDefault="00593FF4" w:rsidP="00492BC6">
            <w:pPr>
              <w:jc w:val="center"/>
              <w:rPr>
                <w:rFonts w:asciiTheme="minorHAnsi" w:hAnsiTheme="minorHAnsi"/>
                <w:b/>
                <w:bCs/>
                <w:color w:val="000000"/>
                <w:sz w:val="16"/>
                <w:szCs w:val="16"/>
              </w:rPr>
            </w:pPr>
          </w:p>
        </w:tc>
      </w:tr>
      <w:tr w:rsidR="00593FF4" w:rsidRPr="00CF1B0B" w14:paraId="1297889F" w14:textId="77777777" w:rsidTr="00492BC6">
        <w:trPr>
          <w:trHeight w:val="300"/>
        </w:trPr>
        <w:tc>
          <w:tcPr>
            <w:tcW w:w="2410" w:type="dxa"/>
            <w:tcBorders>
              <w:top w:val="nil"/>
              <w:left w:val="nil"/>
              <w:bottom w:val="nil"/>
              <w:right w:val="nil"/>
            </w:tcBorders>
            <w:shd w:val="clear" w:color="auto" w:fill="auto"/>
            <w:noWrap/>
            <w:vAlign w:val="center"/>
            <w:hideMark/>
          </w:tcPr>
          <w:p w14:paraId="72B46BB2" w14:textId="77777777" w:rsidR="00593FF4" w:rsidRPr="00CF1B0B" w:rsidRDefault="00593FF4" w:rsidP="00492BC6">
            <w:pPr>
              <w:rPr>
                <w:rFonts w:asciiTheme="minorHAnsi" w:hAnsiTheme="minorHAnsi"/>
                <w:sz w:val="16"/>
                <w:szCs w:val="16"/>
              </w:rPr>
            </w:pPr>
          </w:p>
        </w:tc>
        <w:tc>
          <w:tcPr>
            <w:tcW w:w="662" w:type="dxa"/>
            <w:tcBorders>
              <w:top w:val="nil"/>
              <w:left w:val="nil"/>
              <w:bottom w:val="nil"/>
              <w:right w:val="nil"/>
            </w:tcBorders>
            <w:shd w:val="clear" w:color="auto" w:fill="auto"/>
            <w:noWrap/>
            <w:vAlign w:val="center"/>
            <w:hideMark/>
          </w:tcPr>
          <w:p w14:paraId="0E9471B8" w14:textId="77777777" w:rsidR="00593FF4" w:rsidRPr="00CF1B0B" w:rsidRDefault="00593FF4" w:rsidP="00492BC6">
            <w:pPr>
              <w:rPr>
                <w:rFonts w:asciiTheme="minorHAnsi" w:hAnsiTheme="minorHAnsi"/>
                <w:sz w:val="16"/>
                <w:szCs w:val="16"/>
              </w:rPr>
            </w:pPr>
          </w:p>
        </w:tc>
        <w:tc>
          <w:tcPr>
            <w:tcW w:w="773" w:type="dxa"/>
            <w:gridSpan w:val="2"/>
            <w:tcBorders>
              <w:top w:val="nil"/>
              <w:left w:val="nil"/>
              <w:right w:val="nil"/>
            </w:tcBorders>
            <w:shd w:val="clear" w:color="auto" w:fill="auto"/>
            <w:noWrap/>
            <w:vAlign w:val="center"/>
            <w:hideMark/>
          </w:tcPr>
          <w:p w14:paraId="6FDB629A"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4E62A814"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39D6E41A" w14:textId="77777777" w:rsidR="00593FF4" w:rsidRPr="00CF1B0B" w:rsidRDefault="00593FF4" w:rsidP="00492BC6">
            <w:pPr>
              <w:rPr>
                <w:rFonts w:asciiTheme="minorHAnsi" w:hAnsiTheme="minorHAnsi"/>
                <w:sz w:val="16"/>
                <w:szCs w:val="16"/>
              </w:rPr>
            </w:pPr>
          </w:p>
        </w:tc>
        <w:tc>
          <w:tcPr>
            <w:tcW w:w="772" w:type="dxa"/>
            <w:tcBorders>
              <w:top w:val="nil"/>
              <w:left w:val="nil"/>
              <w:right w:val="nil"/>
            </w:tcBorders>
            <w:shd w:val="clear" w:color="auto" w:fill="auto"/>
            <w:noWrap/>
            <w:vAlign w:val="center"/>
            <w:hideMark/>
          </w:tcPr>
          <w:p w14:paraId="03F99550" w14:textId="77777777" w:rsidR="00593FF4" w:rsidRPr="00CF1B0B" w:rsidRDefault="00593FF4" w:rsidP="00492BC6">
            <w:pPr>
              <w:rPr>
                <w:rFonts w:asciiTheme="minorHAnsi" w:hAnsiTheme="minorHAnsi"/>
                <w:sz w:val="16"/>
                <w:szCs w:val="16"/>
              </w:rPr>
            </w:pPr>
          </w:p>
        </w:tc>
        <w:tc>
          <w:tcPr>
            <w:tcW w:w="772" w:type="dxa"/>
            <w:gridSpan w:val="2"/>
            <w:tcBorders>
              <w:top w:val="nil"/>
              <w:left w:val="nil"/>
              <w:right w:val="nil"/>
            </w:tcBorders>
            <w:shd w:val="clear" w:color="auto" w:fill="auto"/>
            <w:noWrap/>
            <w:vAlign w:val="center"/>
            <w:hideMark/>
          </w:tcPr>
          <w:p w14:paraId="18E1C5B4"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286A413D"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0F559981" w14:textId="77777777" w:rsidR="00593FF4" w:rsidRPr="00CF1B0B" w:rsidRDefault="00593FF4" w:rsidP="00492BC6">
            <w:pPr>
              <w:rPr>
                <w:rFonts w:asciiTheme="minorHAnsi" w:hAnsiTheme="minorHAnsi"/>
                <w:sz w:val="16"/>
                <w:szCs w:val="16"/>
              </w:rPr>
            </w:pPr>
          </w:p>
        </w:tc>
        <w:tc>
          <w:tcPr>
            <w:tcW w:w="772" w:type="dxa"/>
            <w:gridSpan w:val="2"/>
            <w:tcBorders>
              <w:top w:val="nil"/>
              <w:left w:val="nil"/>
              <w:right w:val="nil"/>
            </w:tcBorders>
            <w:shd w:val="clear" w:color="auto" w:fill="auto"/>
            <w:noWrap/>
            <w:vAlign w:val="center"/>
            <w:hideMark/>
          </w:tcPr>
          <w:p w14:paraId="61EEA342"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1AF9FA10" w14:textId="77777777" w:rsidR="00593FF4" w:rsidRPr="00CF1B0B" w:rsidRDefault="00593FF4" w:rsidP="00492BC6">
            <w:pPr>
              <w:rPr>
                <w:rFonts w:asciiTheme="minorHAnsi" w:hAnsiTheme="minorHAnsi"/>
                <w:sz w:val="16"/>
                <w:szCs w:val="16"/>
              </w:rPr>
            </w:pPr>
          </w:p>
        </w:tc>
        <w:tc>
          <w:tcPr>
            <w:tcW w:w="772" w:type="dxa"/>
            <w:gridSpan w:val="2"/>
            <w:tcBorders>
              <w:top w:val="nil"/>
              <w:left w:val="nil"/>
              <w:right w:val="nil"/>
            </w:tcBorders>
            <w:shd w:val="clear" w:color="auto" w:fill="auto"/>
            <w:noWrap/>
            <w:vAlign w:val="center"/>
            <w:hideMark/>
          </w:tcPr>
          <w:p w14:paraId="02FAFE8D"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72040651"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1F7339E1"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22803F3D" w14:textId="77777777" w:rsidR="00593FF4" w:rsidRPr="00CF1B0B" w:rsidRDefault="00593FF4" w:rsidP="00492BC6">
            <w:pPr>
              <w:rPr>
                <w:rFonts w:asciiTheme="minorHAnsi" w:hAnsiTheme="minorHAnsi"/>
                <w:sz w:val="16"/>
                <w:szCs w:val="16"/>
              </w:rPr>
            </w:pPr>
          </w:p>
        </w:tc>
        <w:tc>
          <w:tcPr>
            <w:tcW w:w="772" w:type="dxa"/>
            <w:gridSpan w:val="2"/>
            <w:tcBorders>
              <w:top w:val="nil"/>
              <w:left w:val="nil"/>
              <w:right w:val="nil"/>
            </w:tcBorders>
            <w:shd w:val="clear" w:color="auto" w:fill="auto"/>
            <w:noWrap/>
            <w:vAlign w:val="center"/>
            <w:hideMark/>
          </w:tcPr>
          <w:p w14:paraId="2D06BA1D" w14:textId="77777777" w:rsidR="00593FF4" w:rsidRPr="00CF1B0B" w:rsidRDefault="00593FF4" w:rsidP="00492BC6">
            <w:pPr>
              <w:rPr>
                <w:rFonts w:asciiTheme="minorHAnsi" w:hAnsiTheme="minorHAnsi"/>
                <w:sz w:val="16"/>
                <w:szCs w:val="16"/>
              </w:rPr>
            </w:pPr>
          </w:p>
        </w:tc>
        <w:tc>
          <w:tcPr>
            <w:tcW w:w="1287" w:type="dxa"/>
            <w:tcBorders>
              <w:top w:val="nil"/>
              <w:left w:val="nil"/>
              <w:bottom w:val="nil"/>
              <w:right w:val="nil"/>
            </w:tcBorders>
            <w:shd w:val="clear" w:color="auto" w:fill="auto"/>
            <w:noWrap/>
            <w:vAlign w:val="center"/>
            <w:hideMark/>
          </w:tcPr>
          <w:p w14:paraId="761EB1CA" w14:textId="77777777" w:rsidR="00593FF4" w:rsidRPr="00CF1B0B" w:rsidRDefault="00593FF4" w:rsidP="00492BC6">
            <w:pPr>
              <w:rPr>
                <w:rFonts w:asciiTheme="minorHAnsi" w:hAnsiTheme="minorHAnsi"/>
                <w:sz w:val="16"/>
                <w:szCs w:val="16"/>
              </w:rPr>
            </w:pPr>
          </w:p>
        </w:tc>
      </w:tr>
      <w:tr w:rsidR="00593FF4" w:rsidRPr="00CF1B0B" w14:paraId="0F987BFA" w14:textId="77777777" w:rsidTr="00492BC6">
        <w:trPr>
          <w:trHeight w:val="300"/>
        </w:trPr>
        <w:tc>
          <w:tcPr>
            <w:tcW w:w="2410" w:type="dxa"/>
            <w:tcBorders>
              <w:top w:val="nil"/>
              <w:left w:val="nil"/>
              <w:bottom w:val="nil"/>
              <w:right w:val="nil"/>
            </w:tcBorders>
            <w:shd w:val="clear" w:color="auto" w:fill="auto"/>
            <w:noWrap/>
            <w:vAlign w:val="center"/>
            <w:hideMark/>
          </w:tcPr>
          <w:p w14:paraId="5A610783"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Covariate</w:t>
            </w:r>
          </w:p>
        </w:tc>
        <w:tc>
          <w:tcPr>
            <w:tcW w:w="662" w:type="dxa"/>
            <w:tcBorders>
              <w:top w:val="nil"/>
              <w:left w:val="nil"/>
              <w:bottom w:val="nil"/>
              <w:right w:val="nil"/>
            </w:tcBorders>
            <w:shd w:val="clear" w:color="auto" w:fill="auto"/>
            <w:noWrap/>
            <w:vAlign w:val="center"/>
            <w:hideMark/>
          </w:tcPr>
          <w:p w14:paraId="576A1EEE"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773" w:type="dxa"/>
            <w:gridSpan w:val="2"/>
            <w:tcBorders>
              <w:top w:val="nil"/>
              <w:left w:val="nil"/>
              <w:right w:val="single" w:sz="4" w:space="0" w:color="auto"/>
            </w:tcBorders>
            <w:shd w:val="clear" w:color="auto" w:fill="auto"/>
            <w:noWrap/>
            <w:vAlign w:val="center"/>
            <w:hideMark/>
          </w:tcPr>
          <w:p w14:paraId="1D317158"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772" w:type="dxa"/>
            <w:tcBorders>
              <w:top w:val="nil"/>
              <w:left w:val="single" w:sz="4" w:space="0" w:color="auto"/>
              <w:bottom w:val="nil"/>
              <w:right w:val="nil"/>
            </w:tcBorders>
            <w:shd w:val="clear" w:color="auto" w:fill="auto"/>
            <w:noWrap/>
            <w:vAlign w:val="center"/>
            <w:hideMark/>
          </w:tcPr>
          <w:p w14:paraId="0CD6117E"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772" w:type="dxa"/>
            <w:tcBorders>
              <w:top w:val="nil"/>
              <w:left w:val="nil"/>
              <w:bottom w:val="nil"/>
              <w:right w:val="nil"/>
            </w:tcBorders>
            <w:shd w:val="clear" w:color="auto" w:fill="auto"/>
            <w:noWrap/>
            <w:vAlign w:val="center"/>
            <w:hideMark/>
          </w:tcPr>
          <w:p w14:paraId="0B69BE0F"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772" w:type="dxa"/>
            <w:tcBorders>
              <w:top w:val="nil"/>
              <w:left w:val="nil"/>
            </w:tcBorders>
            <w:shd w:val="clear" w:color="auto" w:fill="auto"/>
            <w:noWrap/>
            <w:vAlign w:val="center"/>
            <w:hideMark/>
          </w:tcPr>
          <w:p w14:paraId="72ACEA29"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772" w:type="dxa"/>
            <w:gridSpan w:val="2"/>
            <w:tcBorders>
              <w:top w:val="nil"/>
              <w:left w:val="nil"/>
              <w:bottom w:val="nil"/>
              <w:right w:val="single" w:sz="4" w:space="0" w:color="auto"/>
            </w:tcBorders>
            <w:shd w:val="clear" w:color="auto" w:fill="auto"/>
            <w:noWrap/>
            <w:vAlign w:val="center"/>
            <w:hideMark/>
          </w:tcPr>
          <w:p w14:paraId="6EA0273F"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772" w:type="dxa"/>
            <w:tcBorders>
              <w:top w:val="nil"/>
              <w:left w:val="single" w:sz="4" w:space="0" w:color="auto"/>
              <w:bottom w:val="nil"/>
              <w:right w:val="nil"/>
            </w:tcBorders>
            <w:shd w:val="clear" w:color="auto" w:fill="auto"/>
            <w:noWrap/>
            <w:vAlign w:val="center"/>
            <w:hideMark/>
          </w:tcPr>
          <w:p w14:paraId="110E7B93"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Q</w:t>
            </w:r>
          </w:p>
        </w:tc>
        <w:tc>
          <w:tcPr>
            <w:tcW w:w="772" w:type="dxa"/>
            <w:tcBorders>
              <w:top w:val="nil"/>
              <w:left w:val="nil"/>
              <w:bottom w:val="nil"/>
              <w:right w:val="nil"/>
            </w:tcBorders>
            <w:shd w:val="clear" w:color="auto" w:fill="auto"/>
            <w:noWrap/>
            <w:vAlign w:val="center"/>
            <w:hideMark/>
          </w:tcPr>
          <w:p w14:paraId="73A7683A"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w:t>
            </w:r>
          </w:p>
        </w:tc>
        <w:tc>
          <w:tcPr>
            <w:tcW w:w="772" w:type="dxa"/>
            <w:gridSpan w:val="2"/>
            <w:tcBorders>
              <w:top w:val="nil"/>
              <w:left w:val="nil"/>
              <w:bottom w:val="nil"/>
              <w:right w:val="single" w:sz="4" w:space="0" w:color="auto"/>
            </w:tcBorders>
            <w:shd w:val="clear" w:color="auto" w:fill="auto"/>
            <w:noWrap/>
            <w:vAlign w:val="center"/>
            <w:hideMark/>
          </w:tcPr>
          <w:p w14:paraId="78567141"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772" w:type="dxa"/>
            <w:tcBorders>
              <w:top w:val="nil"/>
              <w:left w:val="single" w:sz="4" w:space="0" w:color="auto"/>
              <w:bottom w:val="nil"/>
              <w:right w:val="nil"/>
            </w:tcBorders>
            <w:shd w:val="clear" w:color="auto" w:fill="auto"/>
            <w:noWrap/>
            <w:vAlign w:val="center"/>
            <w:hideMark/>
          </w:tcPr>
          <w:p w14:paraId="2743B1F1"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772" w:type="dxa"/>
            <w:gridSpan w:val="2"/>
            <w:tcBorders>
              <w:top w:val="nil"/>
              <w:left w:val="nil"/>
              <w:bottom w:val="nil"/>
              <w:right w:val="single" w:sz="4" w:space="0" w:color="auto"/>
            </w:tcBorders>
            <w:shd w:val="clear" w:color="auto" w:fill="auto"/>
            <w:noWrap/>
            <w:vAlign w:val="center"/>
            <w:hideMark/>
          </w:tcPr>
          <w:p w14:paraId="6B0E309B"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772" w:type="dxa"/>
            <w:tcBorders>
              <w:top w:val="nil"/>
              <w:left w:val="single" w:sz="4" w:space="0" w:color="auto"/>
              <w:bottom w:val="nil"/>
              <w:right w:val="nil"/>
            </w:tcBorders>
            <w:shd w:val="clear" w:color="auto" w:fill="auto"/>
            <w:noWrap/>
            <w:vAlign w:val="center"/>
            <w:hideMark/>
          </w:tcPr>
          <w:p w14:paraId="1A6BA425"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772" w:type="dxa"/>
            <w:tcBorders>
              <w:top w:val="nil"/>
              <w:left w:val="nil"/>
              <w:bottom w:val="nil"/>
              <w:right w:val="nil"/>
            </w:tcBorders>
            <w:shd w:val="clear" w:color="auto" w:fill="auto"/>
            <w:noWrap/>
            <w:vAlign w:val="center"/>
            <w:hideMark/>
          </w:tcPr>
          <w:p w14:paraId="2E84E068"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772" w:type="dxa"/>
            <w:tcBorders>
              <w:top w:val="nil"/>
              <w:left w:val="nil"/>
              <w:bottom w:val="nil"/>
              <w:right w:val="nil"/>
            </w:tcBorders>
            <w:shd w:val="clear" w:color="auto" w:fill="auto"/>
            <w:noWrap/>
            <w:vAlign w:val="center"/>
            <w:hideMark/>
          </w:tcPr>
          <w:p w14:paraId="3AA1BBC4"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772" w:type="dxa"/>
            <w:gridSpan w:val="2"/>
            <w:tcBorders>
              <w:top w:val="nil"/>
              <w:left w:val="nil"/>
              <w:bottom w:val="nil"/>
              <w:right w:val="single" w:sz="4" w:space="0" w:color="auto"/>
            </w:tcBorders>
            <w:shd w:val="clear" w:color="auto" w:fill="auto"/>
            <w:noWrap/>
            <w:vAlign w:val="center"/>
            <w:hideMark/>
          </w:tcPr>
          <w:p w14:paraId="69AD1AB4" w14:textId="77777777" w:rsidR="00593FF4" w:rsidRPr="00CF1B0B" w:rsidRDefault="00593FF4" w:rsidP="00492BC6">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1287" w:type="dxa"/>
            <w:tcBorders>
              <w:top w:val="nil"/>
              <w:left w:val="single" w:sz="4" w:space="0" w:color="auto"/>
              <w:bottom w:val="nil"/>
              <w:right w:val="nil"/>
            </w:tcBorders>
            <w:shd w:val="clear" w:color="auto" w:fill="auto"/>
            <w:noWrap/>
            <w:vAlign w:val="center"/>
            <w:hideMark/>
          </w:tcPr>
          <w:p w14:paraId="30E656B0" w14:textId="77777777" w:rsidR="00593FF4" w:rsidRPr="00CF1B0B" w:rsidRDefault="00593FF4" w:rsidP="00492BC6">
            <w:pPr>
              <w:jc w:val="center"/>
              <w:rPr>
                <w:rFonts w:asciiTheme="minorHAnsi" w:hAnsiTheme="minorHAnsi"/>
                <w:b/>
                <w:bCs/>
                <w:color w:val="000000"/>
                <w:sz w:val="16"/>
                <w:szCs w:val="16"/>
              </w:rPr>
            </w:pPr>
          </w:p>
        </w:tc>
      </w:tr>
      <w:tr w:rsidR="00593FF4" w:rsidRPr="00CF1B0B" w14:paraId="3B3C5AC8" w14:textId="77777777" w:rsidTr="00492BC6">
        <w:trPr>
          <w:trHeight w:val="300"/>
        </w:trPr>
        <w:tc>
          <w:tcPr>
            <w:tcW w:w="2410" w:type="dxa"/>
            <w:tcBorders>
              <w:top w:val="nil"/>
              <w:left w:val="nil"/>
              <w:bottom w:val="nil"/>
              <w:right w:val="nil"/>
            </w:tcBorders>
            <w:shd w:val="clear" w:color="auto" w:fill="auto"/>
            <w:noWrap/>
            <w:vAlign w:val="center"/>
            <w:hideMark/>
          </w:tcPr>
          <w:p w14:paraId="67D8D7B8"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Intercept</w:t>
            </w:r>
          </w:p>
        </w:tc>
        <w:tc>
          <w:tcPr>
            <w:tcW w:w="662" w:type="dxa"/>
            <w:tcBorders>
              <w:top w:val="nil"/>
              <w:left w:val="nil"/>
              <w:bottom w:val="nil"/>
              <w:right w:val="nil"/>
            </w:tcBorders>
            <w:shd w:val="clear" w:color="auto" w:fill="auto"/>
            <w:noWrap/>
            <w:vAlign w:val="center"/>
            <w:hideMark/>
          </w:tcPr>
          <w:p w14:paraId="04D8AD0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0.0002</w:t>
            </w:r>
          </w:p>
        </w:tc>
        <w:tc>
          <w:tcPr>
            <w:tcW w:w="773" w:type="dxa"/>
            <w:gridSpan w:val="2"/>
            <w:tcBorders>
              <w:top w:val="nil"/>
              <w:left w:val="nil"/>
              <w:bottom w:val="nil"/>
              <w:right w:val="single" w:sz="4" w:space="0" w:color="auto"/>
            </w:tcBorders>
            <w:shd w:val="clear" w:color="auto" w:fill="auto"/>
            <w:noWrap/>
            <w:vAlign w:val="center"/>
            <w:hideMark/>
          </w:tcPr>
          <w:p w14:paraId="077195D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tcBorders>
              <w:top w:val="nil"/>
              <w:left w:val="single" w:sz="4" w:space="0" w:color="auto"/>
              <w:bottom w:val="nil"/>
              <w:right w:val="nil"/>
            </w:tcBorders>
            <w:shd w:val="clear" w:color="auto" w:fill="auto"/>
            <w:noWrap/>
            <w:vAlign w:val="center"/>
            <w:hideMark/>
          </w:tcPr>
          <w:p w14:paraId="2B8E45D4" w14:textId="77777777" w:rsidR="00593FF4" w:rsidRPr="00CF1B0B" w:rsidRDefault="00593FF4" w:rsidP="00492BC6">
            <w:pPr>
              <w:jc w:val="right"/>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0C199F00" w14:textId="77777777" w:rsidR="00593FF4" w:rsidRPr="00CF1B0B" w:rsidRDefault="00593FF4" w:rsidP="00492BC6">
            <w:pPr>
              <w:rPr>
                <w:rFonts w:asciiTheme="minorHAnsi" w:hAnsiTheme="minorHAnsi"/>
                <w:sz w:val="16"/>
                <w:szCs w:val="16"/>
              </w:rPr>
            </w:pPr>
          </w:p>
        </w:tc>
        <w:tc>
          <w:tcPr>
            <w:tcW w:w="772" w:type="dxa"/>
            <w:tcBorders>
              <w:top w:val="nil"/>
              <w:left w:val="nil"/>
              <w:bottom w:val="nil"/>
            </w:tcBorders>
            <w:shd w:val="clear" w:color="auto" w:fill="auto"/>
            <w:noWrap/>
            <w:vAlign w:val="center"/>
            <w:hideMark/>
          </w:tcPr>
          <w:p w14:paraId="4DF57354"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single" w:sz="4" w:space="0" w:color="auto"/>
            </w:tcBorders>
            <w:shd w:val="clear" w:color="auto" w:fill="auto"/>
            <w:noWrap/>
            <w:vAlign w:val="center"/>
            <w:hideMark/>
          </w:tcPr>
          <w:p w14:paraId="5C563D6C" w14:textId="77777777" w:rsidR="00593FF4" w:rsidRPr="00CF1B0B" w:rsidRDefault="00593FF4" w:rsidP="00492BC6">
            <w:pPr>
              <w:rPr>
                <w:rFonts w:asciiTheme="minorHAnsi" w:hAnsiTheme="minorHAnsi"/>
                <w:sz w:val="16"/>
                <w:szCs w:val="16"/>
              </w:rPr>
            </w:pPr>
          </w:p>
        </w:tc>
        <w:tc>
          <w:tcPr>
            <w:tcW w:w="772" w:type="dxa"/>
            <w:tcBorders>
              <w:top w:val="nil"/>
              <w:left w:val="single" w:sz="4" w:space="0" w:color="auto"/>
              <w:bottom w:val="nil"/>
              <w:right w:val="nil"/>
            </w:tcBorders>
            <w:shd w:val="clear" w:color="auto" w:fill="auto"/>
            <w:noWrap/>
            <w:vAlign w:val="center"/>
            <w:hideMark/>
          </w:tcPr>
          <w:p w14:paraId="737F4541"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7490B377"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single" w:sz="4" w:space="0" w:color="auto"/>
            </w:tcBorders>
            <w:shd w:val="clear" w:color="auto" w:fill="auto"/>
            <w:noWrap/>
            <w:vAlign w:val="center"/>
            <w:hideMark/>
          </w:tcPr>
          <w:p w14:paraId="6E41C8F3" w14:textId="77777777" w:rsidR="00593FF4" w:rsidRPr="00CF1B0B" w:rsidRDefault="00593FF4" w:rsidP="00492BC6">
            <w:pPr>
              <w:rPr>
                <w:rFonts w:asciiTheme="minorHAnsi" w:hAnsiTheme="minorHAnsi"/>
                <w:sz w:val="16"/>
                <w:szCs w:val="16"/>
              </w:rPr>
            </w:pPr>
          </w:p>
        </w:tc>
        <w:tc>
          <w:tcPr>
            <w:tcW w:w="772" w:type="dxa"/>
            <w:tcBorders>
              <w:top w:val="nil"/>
              <w:left w:val="single" w:sz="4" w:space="0" w:color="auto"/>
              <w:bottom w:val="nil"/>
              <w:right w:val="nil"/>
            </w:tcBorders>
            <w:shd w:val="clear" w:color="auto" w:fill="auto"/>
            <w:noWrap/>
            <w:vAlign w:val="center"/>
            <w:hideMark/>
          </w:tcPr>
          <w:p w14:paraId="6CC701B1"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single" w:sz="4" w:space="0" w:color="auto"/>
            </w:tcBorders>
            <w:shd w:val="clear" w:color="auto" w:fill="auto"/>
            <w:noWrap/>
            <w:vAlign w:val="center"/>
            <w:hideMark/>
          </w:tcPr>
          <w:p w14:paraId="2998E767" w14:textId="77777777" w:rsidR="00593FF4" w:rsidRPr="00CF1B0B" w:rsidRDefault="00593FF4" w:rsidP="00492BC6">
            <w:pPr>
              <w:rPr>
                <w:rFonts w:asciiTheme="minorHAnsi" w:hAnsiTheme="minorHAnsi"/>
                <w:sz w:val="16"/>
                <w:szCs w:val="16"/>
              </w:rPr>
            </w:pPr>
          </w:p>
        </w:tc>
        <w:tc>
          <w:tcPr>
            <w:tcW w:w="772" w:type="dxa"/>
            <w:tcBorders>
              <w:top w:val="nil"/>
              <w:left w:val="single" w:sz="4" w:space="0" w:color="auto"/>
              <w:bottom w:val="nil"/>
              <w:right w:val="nil"/>
            </w:tcBorders>
            <w:shd w:val="clear" w:color="auto" w:fill="auto"/>
            <w:noWrap/>
            <w:vAlign w:val="center"/>
            <w:hideMark/>
          </w:tcPr>
          <w:p w14:paraId="69F216E2"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0764CC59" w14:textId="77777777" w:rsidR="00593FF4" w:rsidRPr="00CF1B0B" w:rsidRDefault="00593FF4" w:rsidP="00492BC6">
            <w:pPr>
              <w:rPr>
                <w:rFonts w:asciiTheme="minorHAnsi" w:hAnsiTheme="minorHAnsi"/>
                <w:sz w:val="16"/>
                <w:szCs w:val="16"/>
              </w:rPr>
            </w:pPr>
          </w:p>
        </w:tc>
        <w:tc>
          <w:tcPr>
            <w:tcW w:w="772" w:type="dxa"/>
            <w:tcBorders>
              <w:top w:val="nil"/>
              <w:left w:val="nil"/>
              <w:bottom w:val="nil"/>
              <w:right w:val="nil"/>
            </w:tcBorders>
            <w:shd w:val="clear" w:color="auto" w:fill="auto"/>
            <w:noWrap/>
            <w:vAlign w:val="center"/>
            <w:hideMark/>
          </w:tcPr>
          <w:p w14:paraId="4100298E" w14:textId="77777777" w:rsidR="00593FF4" w:rsidRPr="00CF1B0B" w:rsidRDefault="00593FF4" w:rsidP="00492BC6">
            <w:pPr>
              <w:rPr>
                <w:rFonts w:asciiTheme="minorHAnsi" w:hAnsiTheme="minorHAnsi"/>
                <w:sz w:val="16"/>
                <w:szCs w:val="16"/>
              </w:rPr>
            </w:pPr>
          </w:p>
        </w:tc>
        <w:tc>
          <w:tcPr>
            <w:tcW w:w="772" w:type="dxa"/>
            <w:gridSpan w:val="2"/>
            <w:tcBorders>
              <w:top w:val="nil"/>
              <w:left w:val="nil"/>
              <w:bottom w:val="nil"/>
              <w:right w:val="single" w:sz="4" w:space="0" w:color="auto"/>
            </w:tcBorders>
            <w:shd w:val="clear" w:color="auto" w:fill="auto"/>
            <w:noWrap/>
            <w:vAlign w:val="center"/>
            <w:hideMark/>
          </w:tcPr>
          <w:p w14:paraId="3E470168" w14:textId="77777777" w:rsidR="00593FF4" w:rsidRPr="00CF1B0B" w:rsidRDefault="00593FF4" w:rsidP="00492BC6">
            <w:pPr>
              <w:rPr>
                <w:rFonts w:asciiTheme="minorHAnsi" w:hAnsiTheme="minorHAnsi"/>
                <w:sz w:val="16"/>
                <w:szCs w:val="16"/>
              </w:rPr>
            </w:pPr>
          </w:p>
        </w:tc>
        <w:tc>
          <w:tcPr>
            <w:tcW w:w="1287" w:type="dxa"/>
            <w:tcBorders>
              <w:top w:val="nil"/>
              <w:left w:val="single" w:sz="4" w:space="0" w:color="auto"/>
              <w:bottom w:val="nil"/>
              <w:right w:val="nil"/>
            </w:tcBorders>
            <w:shd w:val="clear" w:color="auto" w:fill="auto"/>
            <w:noWrap/>
            <w:vAlign w:val="center"/>
            <w:hideMark/>
          </w:tcPr>
          <w:p w14:paraId="450DBDEF" w14:textId="77777777" w:rsidR="00593FF4" w:rsidRPr="00CF1B0B" w:rsidRDefault="00593FF4" w:rsidP="00492BC6">
            <w:pPr>
              <w:rPr>
                <w:rFonts w:asciiTheme="minorHAnsi" w:hAnsiTheme="minorHAnsi"/>
                <w:sz w:val="16"/>
                <w:szCs w:val="16"/>
              </w:rPr>
            </w:pPr>
          </w:p>
        </w:tc>
      </w:tr>
      <w:tr w:rsidR="00593FF4" w:rsidRPr="00CF1B0B" w14:paraId="602698B7" w14:textId="77777777" w:rsidTr="00492BC6">
        <w:trPr>
          <w:trHeight w:val="300"/>
        </w:trPr>
        <w:tc>
          <w:tcPr>
            <w:tcW w:w="2410" w:type="dxa"/>
            <w:tcBorders>
              <w:top w:val="nil"/>
              <w:left w:val="nil"/>
              <w:bottom w:val="nil"/>
              <w:right w:val="nil"/>
            </w:tcBorders>
            <w:shd w:val="clear" w:color="auto" w:fill="auto"/>
            <w:noWrap/>
            <w:vAlign w:val="center"/>
            <w:hideMark/>
          </w:tcPr>
          <w:p w14:paraId="15738626"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Intensity VO2max %</w:t>
            </w:r>
          </w:p>
        </w:tc>
        <w:tc>
          <w:tcPr>
            <w:tcW w:w="662" w:type="dxa"/>
            <w:tcBorders>
              <w:top w:val="nil"/>
              <w:left w:val="nil"/>
              <w:bottom w:val="nil"/>
              <w:right w:val="nil"/>
            </w:tcBorders>
            <w:shd w:val="clear" w:color="auto" w:fill="auto"/>
            <w:noWrap/>
            <w:vAlign w:val="center"/>
            <w:hideMark/>
          </w:tcPr>
          <w:p w14:paraId="0BEE0AF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3" w:type="dxa"/>
            <w:gridSpan w:val="2"/>
            <w:tcBorders>
              <w:top w:val="nil"/>
              <w:left w:val="nil"/>
              <w:bottom w:val="nil"/>
              <w:right w:val="single" w:sz="4" w:space="0" w:color="auto"/>
            </w:tcBorders>
            <w:shd w:val="clear" w:color="auto" w:fill="auto"/>
            <w:noWrap/>
            <w:vAlign w:val="center"/>
            <w:hideMark/>
          </w:tcPr>
          <w:p w14:paraId="4627712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1.00</w:t>
            </w:r>
          </w:p>
        </w:tc>
        <w:tc>
          <w:tcPr>
            <w:tcW w:w="772" w:type="dxa"/>
            <w:tcBorders>
              <w:top w:val="nil"/>
              <w:left w:val="single" w:sz="4" w:space="0" w:color="auto"/>
              <w:bottom w:val="nil"/>
              <w:right w:val="nil"/>
            </w:tcBorders>
            <w:shd w:val="clear" w:color="auto" w:fill="auto"/>
            <w:noWrap/>
            <w:vAlign w:val="center"/>
            <w:hideMark/>
          </w:tcPr>
          <w:p w14:paraId="722DEE8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1.1</w:t>
            </w:r>
          </w:p>
        </w:tc>
        <w:tc>
          <w:tcPr>
            <w:tcW w:w="772" w:type="dxa"/>
            <w:tcBorders>
              <w:top w:val="nil"/>
              <w:left w:val="nil"/>
              <w:bottom w:val="nil"/>
              <w:right w:val="nil"/>
            </w:tcBorders>
            <w:shd w:val="clear" w:color="auto" w:fill="auto"/>
            <w:noWrap/>
            <w:vAlign w:val="center"/>
            <w:hideMark/>
          </w:tcPr>
          <w:p w14:paraId="6725157F"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772" w:type="dxa"/>
            <w:tcBorders>
              <w:top w:val="nil"/>
              <w:left w:val="nil"/>
              <w:bottom w:val="nil"/>
            </w:tcBorders>
            <w:shd w:val="clear" w:color="auto" w:fill="auto"/>
            <w:noWrap/>
            <w:vAlign w:val="center"/>
            <w:hideMark/>
          </w:tcPr>
          <w:p w14:paraId="14B6A29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8</w:t>
            </w:r>
          </w:p>
        </w:tc>
        <w:tc>
          <w:tcPr>
            <w:tcW w:w="772" w:type="dxa"/>
            <w:gridSpan w:val="2"/>
            <w:tcBorders>
              <w:top w:val="nil"/>
              <w:left w:val="nil"/>
              <w:bottom w:val="nil"/>
              <w:right w:val="single" w:sz="4" w:space="0" w:color="auto"/>
            </w:tcBorders>
            <w:shd w:val="clear" w:color="auto" w:fill="auto"/>
            <w:noWrap/>
            <w:vAlign w:val="center"/>
            <w:hideMark/>
          </w:tcPr>
          <w:p w14:paraId="3D888BE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0.325</w:t>
            </w:r>
          </w:p>
        </w:tc>
        <w:tc>
          <w:tcPr>
            <w:tcW w:w="772" w:type="dxa"/>
            <w:tcBorders>
              <w:top w:val="nil"/>
              <w:left w:val="single" w:sz="4" w:space="0" w:color="auto"/>
              <w:bottom w:val="nil"/>
              <w:right w:val="nil"/>
            </w:tcBorders>
            <w:shd w:val="clear" w:color="auto" w:fill="auto"/>
            <w:noWrap/>
            <w:vAlign w:val="center"/>
            <w:hideMark/>
          </w:tcPr>
          <w:p w14:paraId="3A6C830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6.86</w:t>
            </w:r>
          </w:p>
        </w:tc>
        <w:tc>
          <w:tcPr>
            <w:tcW w:w="772" w:type="dxa"/>
            <w:tcBorders>
              <w:top w:val="nil"/>
              <w:left w:val="nil"/>
              <w:bottom w:val="nil"/>
              <w:right w:val="nil"/>
            </w:tcBorders>
            <w:shd w:val="clear" w:color="auto" w:fill="auto"/>
            <w:noWrap/>
            <w:vAlign w:val="center"/>
            <w:hideMark/>
          </w:tcPr>
          <w:p w14:paraId="6FEB500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8</w:t>
            </w:r>
          </w:p>
        </w:tc>
        <w:tc>
          <w:tcPr>
            <w:tcW w:w="772" w:type="dxa"/>
            <w:gridSpan w:val="2"/>
            <w:tcBorders>
              <w:top w:val="nil"/>
              <w:left w:val="nil"/>
              <w:bottom w:val="nil"/>
              <w:right w:val="single" w:sz="4" w:space="0" w:color="auto"/>
            </w:tcBorders>
            <w:shd w:val="clear" w:color="auto" w:fill="auto"/>
            <w:noWrap/>
            <w:vAlign w:val="center"/>
            <w:hideMark/>
          </w:tcPr>
          <w:p w14:paraId="316AD88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0.5518</w:t>
            </w:r>
          </w:p>
        </w:tc>
        <w:tc>
          <w:tcPr>
            <w:tcW w:w="772" w:type="dxa"/>
            <w:tcBorders>
              <w:top w:val="nil"/>
              <w:left w:val="single" w:sz="4" w:space="0" w:color="auto"/>
              <w:bottom w:val="nil"/>
              <w:right w:val="nil"/>
            </w:tcBorders>
            <w:shd w:val="clear" w:color="auto" w:fill="auto"/>
            <w:noWrap/>
            <w:vAlign w:val="center"/>
            <w:hideMark/>
          </w:tcPr>
          <w:p w14:paraId="6B01190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-0.0002</w:t>
            </w:r>
          </w:p>
        </w:tc>
        <w:tc>
          <w:tcPr>
            <w:tcW w:w="772" w:type="dxa"/>
            <w:gridSpan w:val="2"/>
            <w:tcBorders>
              <w:top w:val="nil"/>
              <w:left w:val="nil"/>
              <w:bottom w:val="nil"/>
              <w:right w:val="single" w:sz="4" w:space="0" w:color="auto"/>
            </w:tcBorders>
            <w:shd w:val="clear" w:color="auto" w:fill="auto"/>
            <w:noWrap/>
            <w:vAlign w:val="center"/>
            <w:hideMark/>
          </w:tcPr>
          <w:p w14:paraId="242A93B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1.00</w:t>
            </w:r>
          </w:p>
        </w:tc>
        <w:tc>
          <w:tcPr>
            <w:tcW w:w="772" w:type="dxa"/>
            <w:tcBorders>
              <w:top w:val="nil"/>
              <w:left w:val="single" w:sz="4" w:space="0" w:color="auto"/>
              <w:bottom w:val="nil"/>
              <w:right w:val="nil"/>
            </w:tcBorders>
            <w:shd w:val="clear" w:color="auto" w:fill="auto"/>
            <w:noWrap/>
            <w:vAlign w:val="center"/>
            <w:hideMark/>
          </w:tcPr>
          <w:p w14:paraId="1071895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1.1</w:t>
            </w:r>
          </w:p>
        </w:tc>
        <w:tc>
          <w:tcPr>
            <w:tcW w:w="772" w:type="dxa"/>
            <w:tcBorders>
              <w:top w:val="nil"/>
              <w:left w:val="nil"/>
              <w:bottom w:val="nil"/>
              <w:right w:val="nil"/>
            </w:tcBorders>
            <w:shd w:val="clear" w:color="auto" w:fill="auto"/>
            <w:noWrap/>
            <w:vAlign w:val="center"/>
            <w:hideMark/>
          </w:tcPr>
          <w:p w14:paraId="6EAF328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772" w:type="dxa"/>
            <w:tcBorders>
              <w:top w:val="nil"/>
              <w:left w:val="nil"/>
              <w:bottom w:val="nil"/>
              <w:right w:val="nil"/>
            </w:tcBorders>
            <w:shd w:val="clear" w:color="auto" w:fill="auto"/>
            <w:noWrap/>
            <w:vAlign w:val="center"/>
            <w:hideMark/>
          </w:tcPr>
          <w:p w14:paraId="5232A0B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8</w:t>
            </w:r>
          </w:p>
        </w:tc>
        <w:tc>
          <w:tcPr>
            <w:tcW w:w="772" w:type="dxa"/>
            <w:gridSpan w:val="2"/>
            <w:tcBorders>
              <w:top w:val="nil"/>
              <w:left w:val="nil"/>
              <w:bottom w:val="nil"/>
              <w:right w:val="single" w:sz="4" w:space="0" w:color="auto"/>
            </w:tcBorders>
            <w:shd w:val="clear" w:color="auto" w:fill="auto"/>
            <w:noWrap/>
            <w:vAlign w:val="center"/>
            <w:hideMark/>
          </w:tcPr>
          <w:p w14:paraId="7B4D4CF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0.325</w:t>
            </w:r>
          </w:p>
        </w:tc>
        <w:tc>
          <w:tcPr>
            <w:tcW w:w="1287" w:type="dxa"/>
            <w:vMerge w:val="restart"/>
            <w:tcBorders>
              <w:top w:val="nil"/>
              <w:left w:val="single" w:sz="4" w:space="0" w:color="auto"/>
              <w:bottom w:val="nil"/>
              <w:right w:val="nil"/>
            </w:tcBorders>
            <w:shd w:val="clear" w:color="auto" w:fill="auto"/>
            <w:vAlign w:val="center"/>
            <w:hideMark/>
          </w:tcPr>
          <w:p w14:paraId="5F8DDB65" w14:textId="77777777" w:rsidR="00593FF4" w:rsidRPr="00CF1B0B" w:rsidRDefault="00593FF4" w:rsidP="00492BC6">
            <w:pPr>
              <w:rPr>
                <w:rFonts w:asciiTheme="minorHAnsi" w:hAnsiTheme="minorHAnsi"/>
                <w:sz w:val="16"/>
                <w:szCs w:val="16"/>
              </w:rPr>
            </w:pPr>
            <w:r w:rsidRPr="00CF1B0B">
              <w:rPr>
                <w:rFonts w:asciiTheme="minorHAnsi" w:hAnsiTheme="minorHAnsi"/>
                <w:sz w:val="16"/>
                <w:szCs w:val="16"/>
              </w:rPr>
              <w:t xml:space="preserve">F=1.24, </w:t>
            </w:r>
            <w:proofErr w:type="spellStart"/>
            <w:r w:rsidRPr="00CF1B0B">
              <w:rPr>
                <w:rFonts w:asciiTheme="minorHAnsi" w:hAnsiTheme="minorHAnsi"/>
                <w:sz w:val="16"/>
                <w:szCs w:val="16"/>
              </w:rPr>
              <w:t>df</w:t>
            </w:r>
            <w:proofErr w:type="spellEnd"/>
            <w:r w:rsidRPr="00CF1B0B">
              <w:rPr>
                <w:rFonts w:asciiTheme="minorHAnsi" w:hAnsiTheme="minorHAnsi"/>
                <w:sz w:val="16"/>
                <w:szCs w:val="16"/>
              </w:rPr>
              <w:t xml:space="preserve">=4, </w:t>
            </w:r>
            <w:proofErr w:type="spellStart"/>
            <w:r w:rsidRPr="00CF1B0B">
              <w:rPr>
                <w:rFonts w:asciiTheme="minorHAnsi" w:hAnsiTheme="minorHAnsi"/>
                <w:sz w:val="16"/>
                <w:szCs w:val="16"/>
              </w:rPr>
              <w:t>dfErr</w:t>
            </w:r>
            <w:proofErr w:type="spellEnd"/>
            <w:r w:rsidRPr="00CF1B0B">
              <w:rPr>
                <w:rFonts w:asciiTheme="minorHAnsi" w:hAnsiTheme="minorHAnsi"/>
                <w:sz w:val="16"/>
                <w:szCs w:val="16"/>
              </w:rPr>
              <w:t>=5, p=0.4024</w:t>
            </w:r>
          </w:p>
        </w:tc>
      </w:tr>
      <w:tr w:rsidR="00593FF4" w:rsidRPr="00CF1B0B" w14:paraId="0C45E0D5" w14:textId="77777777" w:rsidTr="00492BC6">
        <w:trPr>
          <w:trHeight w:val="300"/>
        </w:trPr>
        <w:tc>
          <w:tcPr>
            <w:tcW w:w="2410" w:type="dxa"/>
            <w:tcBorders>
              <w:top w:val="nil"/>
              <w:left w:val="nil"/>
              <w:bottom w:val="nil"/>
              <w:right w:val="nil"/>
            </w:tcBorders>
            <w:shd w:val="clear" w:color="auto" w:fill="auto"/>
            <w:noWrap/>
            <w:vAlign w:val="center"/>
            <w:hideMark/>
          </w:tcPr>
          <w:p w14:paraId="43BD9B51"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Intervention Duration (Weeks)</w:t>
            </w:r>
          </w:p>
        </w:tc>
        <w:tc>
          <w:tcPr>
            <w:tcW w:w="662" w:type="dxa"/>
            <w:tcBorders>
              <w:top w:val="nil"/>
              <w:left w:val="nil"/>
              <w:bottom w:val="nil"/>
              <w:right w:val="nil"/>
            </w:tcBorders>
            <w:shd w:val="clear" w:color="auto" w:fill="auto"/>
            <w:noWrap/>
            <w:vAlign w:val="center"/>
            <w:hideMark/>
          </w:tcPr>
          <w:p w14:paraId="5BFC4F6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3" w:type="dxa"/>
            <w:gridSpan w:val="2"/>
            <w:tcBorders>
              <w:top w:val="nil"/>
              <w:left w:val="nil"/>
              <w:bottom w:val="nil"/>
              <w:right w:val="single" w:sz="4" w:space="0" w:color="auto"/>
            </w:tcBorders>
            <w:shd w:val="clear" w:color="auto" w:fill="auto"/>
            <w:noWrap/>
            <w:vAlign w:val="center"/>
            <w:hideMark/>
          </w:tcPr>
          <w:p w14:paraId="797F58F1"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1.00</w:t>
            </w:r>
          </w:p>
        </w:tc>
        <w:tc>
          <w:tcPr>
            <w:tcW w:w="772" w:type="dxa"/>
            <w:tcBorders>
              <w:top w:val="nil"/>
              <w:left w:val="single" w:sz="4" w:space="0" w:color="auto"/>
              <w:bottom w:val="nil"/>
              <w:right w:val="nil"/>
            </w:tcBorders>
            <w:shd w:val="clear" w:color="auto" w:fill="auto"/>
            <w:noWrap/>
            <w:vAlign w:val="center"/>
            <w:hideMark/>
          </w:tcPr>
          <w:p w14:paraId="258401A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0.66</w:t>
            </w:r>
          </w:p>
        </w:tc>
        <w:tc>
          <w:tcPr>
            <w:tcW w:w="772" w:type="dxa"/>
            <w:tcBorders>
              <w:top w:val="nil"/>
              <w:left w:val="nil"/>
              <w:bottom w:val="nil"/>
              <w:right w:val="nil"/>
            </w:tcBorders>
            <w:shd w:val="clear" w:color="auto" w:fill="auto"/>
            <w:noWrap/>
            <w:vAlign w:val="center"/>
            <w:hideMark/>
          </w:tcPr>
          <w:p w14:paraId="5441018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2</w:t>
            </w:r>
          </w:p>
        </w:tc>
        <w:tc>
          <w:tcPr>
            <w:tcW w:w="772" w:type="dxa"/>
            <w:tcBorders>
              <w:top w:val="nil"/>
              <w:left w:val="nil"/>
              <w:bottom w:val="nil"/>
            </w:tcBorders>
            <w:shd w:val="clear" w:color="auto" w:fill="auto"/>
            <w:noWrap/>
            <w:vAlign w:val="center"/>
            <w:hideMark/>
          </w:tcPr>
          <w:p w14:paraId="5CE4239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7</w:t>
            </w:r>
          </w:p>
        </w:tc>
        <w:tc>
          <w:tcPr>
            <w:tcW w:w="772" w:type="dxa"/>
            <w:gridSpan w:val="2"/>
            <w:tcBorders>
              <w:top w:val="nil"/>
              <w:left w:val="nil"/>
              <w:bottom w:val="nil"/>
              <w:right w:val="single" w:sz="4" w:space="0" w:color="auto"/>
            </w:tcBorders>
            <w:shd w:val="clear" w:color="auto" w:fill="auto"/>
            <w:noWrap/>
            <w:vAlign w:val="center"/>
            <w:hideMark/>
          </w:tcPr>
          <w:p w14:paraId="3735E3E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0.5458</w:t>
            </w:r>
          </w:p>
        </w:tc>
        <w:tc>
          <w:tcPr>
            <w:tcW w:w="772" w:type="dxa"/>
            <w:tcBorders>
              <w:top w:val="nil"/>
              <w:left w:val="single" w:sz="4" w:space="0" w:color="auto"/>
              <w:bottom w:val="nil"/>
              <w:right w:val="nil"/>
            </w:tcBorders>
            <w:shd w:val="clear" w:color="auto" w:fill="auto"/>
            <w:noWrap/>
            <w:vAlign w:val="center"/>
            <w:hideMark/>
          </w:tcPr>
          <w:p w14:paraId="2975919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6.64</w:t>
            </w:r>
          </w:p>
        </w:tc>
        <w:tc>
          <w:tcPr>
            <w:tcW w:w="772" w:type="dxa"/>
            <w:tcBorders>
              <w:top w:val="nil"/>
              <w:left w:val="nil"/>
              <w:bottom w:val="nil"/>
              <w:right w:val="nil"/>
            </w:tcBorders>
            <w:shd w:val="clear" w:color="auto" w:fill="auto"/>
            <w:noWrap/>
            <w:vAlign w:val="center"/>
            <w:hideMark/>
          </w:tcPr>
          <w:p w14:paraId="1E5EA12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7</w:t>
            </w:r>
          </w:p>
        </w:tc>
        <w:tc>
          <w:tcPr>
            <w:tcW w:w="772" w:type="dxa"/>
            <w:gridSpan w:val="2"/>
            <w:tcBorders>
              <w:top w:val="nil"/>
              <w:left w:val="nil"/>
              <w:bottom w:val="nil"/>
              <w:right w:val="single" w:sz="4" w:space="0" w:color="auto"/>
            </w:tcBorders>
            <w:shd w:val="clear" w:color="auto" w:fill="auto"/>
            <w:noWrap/>
            <w:vAlign w:val="center"/>
            <w:hideMark/>
          </w:tcPr>
          <w:p w14:paraId="2F58119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0.4676</w:t>
            </w:r>
          </w:p>
        </w:tc>
        <w:tc>
          <w:tcPr>
            <w:tcW w:w="772" w:type="dxa"/>
            <w:tcBorders>
              <w:top w:val="nil"/>
              <w:left w:val="single" w:sz="4" w:space="0" w:color="auto"/>
              <w:bottom w:val="nil"/>
              <w:right w:val="nil"/>
            </w:tcBorders>
            <w:shd w:val="clear" w:color="auto" w:fill="auto"/>
            <w:noWrap/>
            <w:vAlign w:val="center"/>
            <w:hideMark/>
          </w:tcPr>
          <w:p w14:paraId="60A83E00"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gridSpan w:val="2"/>
            <w:tcBorders>
              <w:top w:val="nil"/>
              <w:left w:val="nil"/>
              <w:bottom w:val="nil"/>
              <w:right w:val="single" w:sz="4" w:space="0" w:color="auto"/>
            </w:tcBorders>
            <w:shd w:val="clear" w:color="auto" w:fill="auto"/>
            <w:noWrap/>
            <w:vAlign w:val="center"/>
            <w:hideMark/>
          </w:tcPr>
          <w:p w14:paraId="315F65E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tcBorders>
              <w:top w:val="nil"/>
              <w:left w:val="single" w:sz="4" w:space="0" w:color="auto"/>
              <w:bottom w:val="nil"/>
              <w:right w:val="nil"/>
            </w:tcBorders>
            <w:shd w:val="clear" w:color="auto" w:fill="auto"/>
            <w:noWrap/>
            <w:vAlign w:val="center"/>
            <w:hideMark/>
          </w:tcPr>
          <w:p w14:paraId="33D5624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0.22</w:t>
            </w:r>
          </w:p>
        </w:tc>
        <w:tc>
          <w:tcPr>
            <w:tcW w:w="772" w:type="dxa"/>
            <w:tcBorders>
              <w:top w:val="nil"/>
              <w:left w:val="nil"/>
              <w:bottom w:val="nil"/>
              <w:right w:val="nil"/>
            </w:tcBorders>
            <w:shd w:val="clear" w:color="auto" w:fill="auto"/>
            <w:noWrap/>
            <w:vAlign w:val="center"/>
            <w:hideMark/>
          </w:tcPr>
          <w:p w14:paraId="1C2908D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772" w:type="dxa"/>
            <w:tcBorders>
              <w:top w:val="nil"/>
              <w:left w:val="nil"/>
              <w:bottom w:val="nil"/>
              <w:right w:val="nil"/>
            </w:tcBorders>
            <w:shd w:val="clear" w:color="auto" w:fill="auto"/>
            <w:noWrap/>
            <w:vAlign w:val="center"/>
            <w:hideMark/>
          </w:tcPr>
          <w:p w14:paraId="6D447339"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7</w:t>
            </w:r>
          </w:p>
        </w:tc>
        <w:tc>
          <w:tcPr>
            <w:tcW w:w="772" w:type="dxa"/>
            <w:gridSpan w:val="2"/>
            <w:tcBorders>
              <w:top w:val="nil"/>
              <w:left w:val="nil"/>
              <w:bottom w:val="nil"/>
              <w:right w:val="single" w:sz="4" w:space="0" w:color="auto"/>
            </w:tcBorders>
            <w:shd w:val="clear" w:color="auto" w:fill="auto"/>
            <w:noWrap/>
            <w:vAlign w:val="center"/>
            <w:hideMark/>
          </w:tcPr>
          <w:p w14:paraId="7605331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0.6514</w:t>
            </w:r>
          </w:p>
        </w:tc>
        <w:tc>
          <w:tcPr>
            <w:tcW w:w="1287" w:type="dxa"/>
            <w:vMerge/>
            <w:tcBorders>
              <w:top w:val="nil"/>
              <w:left w:val="single" w:sz="4" w:space="0" w:color="auto"/>
              <w:bottom w:val="nil"/>
              <w:right w:val="nil"/>
            </w:tcBorders>
            <w:vAlign w:val="center"/>
            <w:hideMark/>
          </w:tcPr>
          <w:p w14:paraId="4086BE78" w14:textId="77777777" w:rsidR="00593FF4" w:rsidRPr="00CF1B0B" w:rsidRDefault="00593FF4" w:rsidP="00492BC6">
            <w:pPr>
              <w:rPr>
                <w:rFonts w:asciiTheme="minorHAnsi" w:hAnsiTheme="minorHAnsi"/>
                <w:sz w:val="16"/>
                <w:szCs w:val="16"/>
              </w:rPr>
            </w:pPr>
          </w:p>
        </w:tc>
      </w:tr>
      <w:tr w:rsidR="00593FF4" w:rsidRPr="00CF1B0B" w14:paraId="0430EF73" w14:textId="77777777" w:rsidTr="00492BC6">
        <w:trPr>
          <w:trHeight w:val="300"/>
        </w:trPr>
        <w:tc>
          <w:tcPr>
            <w:tcW w:w="2410" w:type="dxa"/>
            <w:tcBorders>
              <w:top w:val="nil"/>
              <w:left w:val="nil"/>
              <w:bottom w:val="nil"/>
              <w:right w:val="nil"/>
            </w:tcBorders>
            <w:shd w:val="clear" w:color="auto" w:fill="auto"/>
            <w:noWrap/>
            <w:vAlign w:val="center"/>
            <w:hideMark/>
          </w:tcPr>
          <w:p w14:paraId="6FCEF9AF"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Sessions per week</w:t>
            </w:r>
          </w:p>
        </w:tc>
        <w:tc>
          <w:tcPr>
            <w:tcW w:w="662" w:type="dxa"/>
            <w:tcBorders>
              <w:top w:val="nil"/>
              <w:left w:val="nil"/>
              <w:bottom w:val="nil"/>
              <w:right w:val="nil"/>
            </w:tcBorders>
            <w:shd w:val="clear" w:color="auto" w:fill="auto"/>
            <w:noWrap/>
            <w:vAlign w:val="center"/>
            <w:hideMark/>
          </w:tcPr>
          <w:p w14:paraId="724D922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3" w:type="dxa"/>
            <w:gridSpan w:val="2"/>
            <w:tcBorders>
              <w:top w:val="nil"/>
              <w:left w:val="nil"/>
              <w:bottom w:val="nil"/>
              <w:right w:val="single" w:sz="4" w:space="0" w:color="auto"/>
            </w:tcBorders>
            <w:shd w:val="clear" w:color="auto" w:fill="auto"/>
            <w:noWrap/>
            <w:vAlign w:val="center"/>
            <w:hideMark/>
          </w:tcPr>
          <w:p w14:paraId="24ECCB7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1.00</w:t>
            </w:r>
          </w:p>
        </w:tc>
        <w:tc>
          <w:tcPr>
            <w:tcW w:w="772" w:type="dxa"/>
            <w:tcBorders>
              <w:top w:val="nil"/>
              <w:left w:val="single" w:sz="4" w:space="0" w:color="auto"/>
              <w:bottom w:val="nil"/>
              <w:right w:val="nil"/>
            </w:tcBorders>
            <w:shd w:val="clear" w:color="auto" w:fill="auto"/>
            <w:noWrap/>
            <w:vAlign w:val="center"/>
            <w:hideMark/>
          </w:tcPr>
          <w:p w14:paraId="2B458FD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1.65</w:t>
            </w:r>
          </w:p>
        </w:tc>
        <w:tc>
          <w:tcPr>
            <w:tcW w:w="772" w:type="dxa"/>
            <w:tcBorders>
              <w:top w:val="nil"/>
              <w:left w:val="nil"/>
              <w:bottom w:val="nil"/>
              <w:right w:val="nil"/>
            </w:tcBorders>
            <w:shd w:val="clear" w:color="auto" w:fill="auto"/>
            <w:noWrap/>
            <w:vAlign w:val="center"/>
            <w:hideMark/>
          </w:tcPr>
          <w:p w14:paraId="26ABB9C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w:t>
            </w:r>
          </w:p>
        </w:tc>
        <w:tc>
          <w:tcPr>
            <w:tcW w:w="772" w:type="dxa"/>
            <w:tcBorders>
              <w:top w:val="nil"/>
              <w:left w:val="nil"/>
              <w:bottom w:val="nil"/>
            </w:tcBorders>
            <w:shd w:val="clear" w:color="auto" w:fill="auto"/>
            <w:noWrap/>
            <w:vAlign w:val="center"/>
            <w:hideMark/>
          </w:tcPr>
          <w:p w14:paraId="25036B4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6</w:t>
            </w:r>
          </w:p>
        </w:tc>
        <w:tc>
          <w:tcPr>
            <w:tcW w:w="772" w:type="dxa"/>
            <w:gridSpan w:val="2"/>
            <w:tcBorders>
              <w:top w:val="nil"/>
              <w:left w:val="nil"/>
              <w:bottom w:val="nil"/>
              <w:right w:val="single" w:sz="4" w:space="0" w:color="auto"/>
            </w:tcBorders>
            <w:shd w:val="clear" w:color="auto" w:fill="auto"/>
            <w:noWrap/>
            <w:vAlign w:val="center"/>
            <w:hideMark/>
          </w:tcPr>
          <w:p w14:paraId="0F38388D"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0.2759</w:t>
            </w:r>
          </w:p>
        </w:tc>
        <w:tc>
          <w:tcPr>
            <w:tcW w:w="772" w:type="dxa"/>
            <w:tcBorders>
              <w:top w:val="nil"/>
              <w:left w:val="single" w:sz="4" w:space="0" w:color="auto"/>
              <w:bottom w:val="nil"/>
              <w:right w:val="nil"/>
            </w:tcBorders>
            <w:shd w:val="clear" w:color="auto" w:fill="auto"/>
            <w:noWrap/>
            <w:vAlign w:val="center"/>
            <w:hideMark/>
          </w:tcPr>
          <w:p w14:paraId="7ADE28F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3.02</w:t>
            </w:r>
          </w:p>
        </w:tc>
        <w:tc>
          <w:tcPr>
            <w:tcW w:w="772" w:type="dxa"/>
            <w:tcBorders>
              <w:top w:val="nil"/>
              <w:left w:val="nil"/>
              <w:bottom w:val="nil"/>
              <w:right w:val="nil"/>
            </w:tcBorders>
            <w:shd w:val="clear" w:color="auto" w:fill="auto"/>
            <w:noWrap/>
            <w:vAlign w:val="center"/>
            <w:hideMark/>
          </w:tcPr>
          <w:p w14:paraId="37D5E72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6</w:t>
            </w:r>
          </w:p>
        </w:tc>
        <w:tc>
          <w:tcPr>
            <w:tcW w:w="772" w:type="dxa"/>
            <w:gridSpan w:val="2"/>
            <w:tcBorders>
              <w:top w:val="nil"/>
              <w:left w:val="nil"/>
              <w:bottom w:val="nil"/>
              <w:right w:val="single" w:sz="4" w:space="0" w:color="auto"/>
            </w:tcBorders>
            <w:shd w:val="clear" w:color="auto" w:fill="auto"/>
            <w:noWrap/>
            <w:vAlign w:val="center"/>
            <w:hideMark/>
          </w:tcPr>
          <w:p w14:paraId="24121DE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0.8062</w:t>
            </w:r>
          </w:p>
        </w:tc>
        <w:tc>
          <w:tcPr>
            <w:tcW w:w="772" w:type="dxa"/>
            <w:tcBorders>
              <w:top w:val="nil"/>
              <w:left w:val="single" w:sz="4" w:space="0" w:color="auto"/>
              <w:bottom w:val="nil"/>
              <w:right w:val="nil"/>
            </w:tcBorders>
            <w:shd w:val="clear" w:color="auto" w:fill="auto"/>
            <w:noWrap/>
            <w:vAlign w:val="center"/>
            <w:hideMark/>
          </w:tcPr>
          <w:p w14:paraId="661148F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gridSpan w:val="2"/>
            <w:tcBorders>
              <w:top w:val="nil"/>
              <w:left w:val="nil"/>
              <w:bottom w:val="nil"/>
              <w:right w:val="single" w:sz="4" w:space="0" w:color="auto"/>
            </w:tcBorders>
            <w:shd w:val="clear" w:color="auto" w:fill="auto"/>
            <w:noWrap/>
            <w:vAlign w:val="center"/>
            <w:hideMark/>
          </w:tcPr>
          <w:p w14:paraId="4028C16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tcBorders>
              <w:top w:val="nil"/>
              <w:left w:val="single" w:sz="4" w:space="0" w:color="auto"/>
              <w:bottom w:val="nil"/>
              <w:right w:val="nil"/>
            </w:tcBorders>
            <w:shd w:val="clear" w:color="auto" w:fill="auto"/>
            <w:noWrap/>
            <w:vAlign w:val="center"/>
            <w:hideMark/>
          </w:tcPr>
          <w:p w14:paraId="768FB96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3.62</w:t>
            </w:r>
          </w:p>
        </w:tc>
        <w:tc>
          <w:tcPr>
            <w:tcW w:w="772" w:type="dxa"/>
            <w:tcBorders>
              <w:top w:val="nil"/>
              <w:left w:val="nil"/>
              <w:bottom w:val="nil"/>
              <w:right w:val="nil"/>
            </w:tcBorders>
            <w:shd w:val="clear" w:color="auto" w:fill="auto"/>
            <w:noWrap/>
            <w:vAlign w:val="center"/>
            <w:hideMark/>
          </w:tcPr>
          <w:p w14:paraId="02C84E0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772" w:type="dxa"/>
            <w:tcBorders>
              <w:top w:val="nil"/>
              <w:left w:val="nil"/>
              <w:bottom w:val="nil"/>
              <w:right w:val="nil"/>
            </w:tcBorders>
            <w:shd w:val="clear" w:color="auto" w:fill="auto"/>
            <w:noWrap/>
            <w:vAlign w:val="center"/>
            <w:hideMark/>
          </w:tcPr>
          <w:p w14:paraId="59654F02"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6</w:t>
            </w:r>
          </w:p>
        </w:tc>
        <w:tc>
          <w:tcPr>
            <w:tcW w:w="772" w:type="dxa"/>
            <w:gridSpan w:val="2"/>
            <w:tcBorders>
              <w:top w:val="nil"/>
              <w:left w:val="nil"/>
              <w:bottom w:val="nil"/>
              <w:right w:val="single" w:sz="4" w:space="0" w:color="auto"/>
            </w:tcBorders>
            <w:shd w:val="clear" w:color="auto" w:fill="auto"/>
            <w:noWrap/>
            <w:vAlign w:val="center"/>
            <w:hideMark/>
          </w:tcPr>
          <w:p w14:paraId="1E94E6F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0.1059</w:t>
            </w:r>
          </w:p>
        </w:tc>
        <w:tc>
          <w:tcPr>
            <w:tcW w:w="1287" w:type="dxa"/>
            <w:vMerge/>
            <w:tcBorders>
              <w:top w:val="nil"/>
              <w:left w:val="single" w:sz="4" w:space="0" w:color="auto"/>
              <w:bottom w:val="nil"/>
              <w:right w:val="nil"/>
            </w:tcBorders>
            <w:vAlign w:val="center"/>
            <w:hideMark/>
          </w:tcPr>
          <w:p w14:paraId="516E0133" w14:textId="77777777" w:rsidR="00593FF4" w:rsidRPr="00CF1B0B" w:rsidRDefault="00593FF4" w:rsidP="00492BC6">
            <w:pPr>
              <w:rPr>
                <w:rFonts w:asciiTheme="minorHAnsi" w:hAnsiTheme="minorHAnsi"/>
                <w:sz w:val="16"/>
                <w:szCs w:val="16"/>
              </w:rPr>
            </w:pPr>
          </w:p>
        </w:tc>
      </w:tr>
      <w:tr w:rsidR="00593FF4" w:rsidRPr="00CF1B0B" w14:paraId="299D1A5B" w14:textId="77777777" w:rsidTr="00492BC6">
        <w:trPr>
          <w:trHeight w:val="300"/>
        </w:trPr>
        <w:tc>
          <w:tcPr>
            <w:tcW w:w="2410" w:type="dxa"/>
            <w:tcBorders>
              <w:top w:val="nil"/>
              <w:left w:val="nil"/>
              <w:bottom w:val="nil"/>
              <w:right w:val="nil"/>
            </w:tcBorders>
            <w:shd w:val="clear" w:color="auto" w:fill="auto"/>
            <w:noWrap/>
            <w:vAlign w:val="center"/>
            <w:hideMark/>
          </w:tcPr>
          <w:p w14:paraId="645ED429" w14:textId="77777777" w:rsidR="00593FF4" w:rsidRPr="00CF1B0B" w:rsidRDefault="00593FF4" w:rsidP="00492BC6">
            <w:pPr>
              <w:rPr>
                <w:rFonts w:asciiTheme="minorHAnsi" w:hAnsiTheme="minorHAnsi"/>
                <w:b/>
                <w:bCs/>
                <w:color w:val="000000"/>
                <w:sz w:val="16"/>
                <w:szCs w:val="16"/>
              </w:rPr>
            </w:pPr>
            <w:r w:rsidRPr="00CF1B0B">
              <w:rPr>
                <w:rFonts w:asciiTheme="minorHAnsi" w:hAnsiTheme="minorHAnsi"/>
                <w:b/>
                <w:bCs/>
                <w:color w:val="000000"/>
                <w:sz w:val="16"/>
                <w:szCs w:val="16"/>
              </w:rPr>
              <w:t>Minutes per session</w:t>
            </w:r>
          </w:p>
        </w:tc>
        <w:tc>
          <w:tcPr>
            <w:tcW w:w="662" w:type="dxa"/>
            <w:tcBorders>
              <w:top w:val="nil"/>
              <w:left w:val="nil"/>
              <w:bottom w:val="nil"/>
              <w:right w:val="nil"/>
            </w:tcBorders>
            <w:shd w:val="clear" w:color="auto" w:fill="auto"/>
            <w:noWrap/>
            <w:vAlign w:val="center"/>
            <w:hideMark/>
          </w:tcPr>
          <w:p w14:paraId="24FE0A61"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3" w:type="dxa"/>
            <w:gridSpan w:val="2"/>
            <w:tcBorders>
              <w:top w:val="nil"/>
              <w:left w:val="nil"/>
              <w:bottom w:val="nil"/>
              <w:right w:val="single" w:sz="4" w:space="0" w:color="auto"/>
            </w:tcBorders>
            <w:shd w:val="clear" w:color="auto" w:fill="auto"/>
            <w:noWrap/>
            <w:vAlign w:val="center"/>
            <w:hideMark/>
          </w:tcPr>
          <w:p w14:paraId="40E0EAC7"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1.00</w:t>
            </w:r>
          </w:p>
        </w:tc>
        <w:tc>
          <w:tcPr>
            <w:tcW w:w="772" w:type="dxa"/>
            <w:tcBorders>
              <w:top w:val="nil"/>
              <w:left w:val="single" w:sz="4" w:space="0" w:color="auto"/>
              <w:bottom w:val="nil"/>
              <w:right w:val="nil"/>
            </w:tcBorders>
            <w:shd w:val="clear" w:color="auto" w:fill="auto"/>
            <w:noWrap/>
            <w:vAlign w:val="center"/>
            <w:hideMark/>
          </w:tcPr>
          <w:p w14:paraId="0F9BAF5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1.24</w:t>
            </w:r>
          </w:p>
        </w:tc>
        <w:tc>
          <w:tcPr>
            <w:tcW w:w="772" w:type="dxa"/>
            <w:tcBorders>
              <w:top w:val="nil"/>
              <w:left w:val="nil"/>
              <w:bottom w:val="nil"/>
              <w:right w:val="nil"/>
            </w:tcBorders>
            <w:shd w:val="clear" w:color="auto" w:fill="auto"/>
            <w:noWrap/>
            <w:vAlign w:val="center"/>
            <w:hideMark/>
          </w:tcPr>
          <w:p w14:paraId="62A21DF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4</w:t>
            </w:r>
          </w:p>
        </w:tc>
        <w:tc>
          <w:tcPr>
            <w:tcW w:w="772" w:type="dxa"/>
            <w:tcBorders>
              <w:top w:val="nil"/>
              <w:left w:val="nil"/>
              <w:bottom w:val="nil"/>
            </w:tcBorders>
            <w:shd w:val="clear" w:color="auto" w:fill="auto"/>
            <w:noWrap/>
            <w:vAlign w:val="center"/>
            <w:hideMark/>
          </w:tcPr>
          <w:p w14:paraId="0063FDD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5</w:t>
            </w:r>
          </w:p>
        </w:tc>
        <w:tc>
          <w:tcPr>
            <w:tcW w:w="772" w:type="dxa"/>
            <w:gridSpan w:val="2"/>
            <w:tcBorders>
              <w:top w:val="nil"/>
              <w:left w:val="nil"/>
              <w:bottom w:val="nil"/>
              <w:right w:val="single" w:sz="4" w:space="0" w:color="auto"/>
            </w:tcBorders>
            <w:shd w:val="clear" w:color="auto" w:fill="auto"/>
            <w:noWrap/>
            <w:vAlign w:val="center"/>
            <w:hideMark/>
          </w:tcPr>
          <w:p w14:paraId="170D3583"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0.4024</w:t>
            </w:r>
          </w:p>
        </w:tc>
        <w:tc>
          <w:tcPr>
            <w:tcW w:w="772" w:type="dxa"/>
            <w:tcBorders>
              <w:top w:val="nil"/>
              <w:left w:val="single" w:sz="4" w:space="0" w:color="auto"/>
              <w:bottom w:val="nil"/>
              <w:right w:val="nil"/>
            </w:tcBorders>
            <w:shd w:val="clear" w:color="auto" w:fill="auto"/>
            <w:noWrap/>
            <w:vAlign w:val="center"/>
            <w:hideMark/>
          </w:tcPr>
          <w:p w14:paraId="70CA9C5C"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3.02</w:t>
            </w:r>
          </w:p>
        </w:tc>
        <w:tc>
          <w:tcPr>
            <w:tcW w:w="772" w:type="dxa"/>
            <w:tcBorders>
              <w:top w:val="nil"/>
              <w:left w:val="nil"/>
              <w:bottom w:val="nil"/>
              <w:right w:val="nil"/>
            </w:tcBorders>
            <w:shd w:val="clear" w:color="auto" w:fill="auto"/>
            <w:noWrap/>
            <w:vAlign w:val="center"/>
            <w:hideMark/>
          </w:tcPr>
          <w:p w14:paraId="27DD5F5B"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5</w:t>
            </w:r>
          </w:p>
        </w:tc>
        <w:tc>
          <w:tcPr>
            <w:tcW w:w="772" w:type="dxa"/>
            <w:gridSpan w:val="2"/>
            <w:tcBorders>
              <w:top w:val="nil"/>
              <w:left w:val="nil"/>
              <w:bottom w:val="nil"/>
              <w:right w:val="single" w:sz="4" w:space="0" w:color="auto"/>
            </w:tcBorders>
            <w:shd w:val="clear" w:color="auto" w:fill="auto"/>
            <w:noWrap/>
            <w:vAlign w:val="center"/>
            <w:hideMark/>
          </w:tcPr>
          <w:p w14:paraId="729FDB5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0.6971</w:t>
            </w:r>
          </w:p>
        </w:tc>
        <w:tc>
          <w:tcPr>
            <w:tcW w:w="772" w:type="dxa"/>
            <w:tcBorders>
              <w:top w:val="nil"/>
              <w:left w:val="single" w:sz="4" w:space="0" w:color="auto"/>
              <w:bottom w:val="nil"/>
              <w:right w:val="nil"/>
            </w:tcBorders>
            <w:shd w:val="clear" w:color="auto" w:fill="auto"/>
            <w:noWrap/>
            <w:vAlign w:val="center"/>
            <w:hideMark/>
          </w:tcPr>
          <w:p w14:paraId="79AE2B56"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gridSpan w:val="2"/>
            <w:tcBorders>
              <w:top w:val="nil"/>
              <w:left w:val="nil"/>
              <w:bottom w:val="nil"/>
              <w:right w:val="single" w:sz="4" w:space="0" w:color="auto"/>
            </w:tcBorders>
            <w:shd w:val="clear" w:color="auto" w:fill="auto"/>
            <w:noWrap/>
            <w:vAlign w:val="center"/>
            <w:hideMark/>
          </w:tcPr>
          <w:p w14:paraId="29C16BF8"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tcBorders>
              <w:top w:val="nil"/>
              <w:left w:val="single" w:sz="4" w:space="0" w:color="auto"/>
              <w:bottom w:val="nil"/>
              <w:right w:val="nil"/>
            </w:tcBorders>
            <w:shd w:val="clear" w:color="auto" w:fill="auto"/>
            <w:noWrap/>
            <w:vAlign w:val="center"/>
            <w:hideMark/>
          </w:tcPr>
          <w:p w14:paraId="7C57C7F5"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w:t>
            </w:r>
          </w:p>
        </w:tc>
        <w:tc>
          <w:tcPr>
            <w:tcW w:w="772" w:type="dxa"/>
            <w:tcBorders>
              <w:top w:val="nil"/>
              <w:left w:val="nil"/>
              <w:bottom w:val="nil"/>
              <w:right w:val="nil"/>
            </w:tcBorders>
            <w:shd w:val="clear" w:color="auto" w:fill="auto"/>
            <w:noWrap/>
            <w:vAlign w:val="center"/>
            <w:hideMark/>
          </w:tcPr>
          <w:p w14:paraId="4E9EEB0E"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1</w:t>
            </w:r>
          </w:p>
        </w:tc>
        <w:tc>
          <w:tcPr>
            <w:tcW w:w="772" w:type="dxa"/>
            <w:tcBorders>
              <w:top w:val="nil"/>
              <w:left w:val="nil"/>
              <w:bottom w:val="nil"/>
              <w:right w:val="nil"/>
            </w:tcBorders>
            <w:shd w:val="clear" w:color="auto" w:fill="auto"/>
            <w:noWrap/>
            <w:vAlign w:val="center"/>
            <w:hideMark/>
          </w:tcPr>
          <w:p w14:paraId="41AC450A"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5</w:t>
            </w:r>
          </w:p>
        </w:tc>
        <w:tc>
          <w:tcPr>
            <w:tcW w:w="772" w:type="dxa"/>
            <w:gridSpan w:val="2"/>
            <w:tcBorders>
              <w:top w:val="nil"/>
              <w:left w:val="nil"/>
              <w:bottom w:val="nil"/>
              <w:right w:val="single" w:sz="4" w:space="0" w:color="auto"/>
            </w:tcBorders>
            <w:shd w:val="clear" w:color="auto" w:fill="auto"/>
            <w:noWrap/>
            <w:vAlign w:val="center"/>
            <w:hideMark/>
          </w:tcPr>
          <w:p w14:paraId="08E15904" w14:textId="77777777" w:rsidR="00593FF4" w:rsidRPr="00CF1B0B" w:rsidRDefault="00593FF4" w:rsidP="00492BC6">
            <w:pPr>
              <w:jc w:val="right"/>
              <w:rPr>
                <w:rFonts w:asciiTheme="minorHAnsi" w:hAnsiTheme="minorHAnsi"/>
                <w:sz w:val="16"/>
                <w:szCs w:val="16"/>
              </w:rPr>
            </w:pPr>
            <w:r w:rsidRPr="00CF1B0B">
              <w:rPr>
                <w:rFonts w:asciiTheme="minorHAnsi" w:hAnsiTheme="minorHAnsi"/>
                <w:sz w:val="16"/>
                <w:szCs w:val="16"/>
              </w:rPr>
              <w:t>0.9676</w:t>
            </w:r>
          </w:p>
        </w:tc>
        <w:tc>
          <w:tcPr>
            <w:tcW w:w="1287" w:type="dxa"/>
            <w:vMerge/>
            <w:tcBorders>
              <w:top w:val="nil"/>
              <w:left w:val="single" w:sz="4" w:space="0" w:color="auto"/>
              <w:bottom w:val="nil"/>
              <w:right w:val="nil"/>
            </w:tcBorders>
            <w:vAlign w:val="center"/>
            <w:hideMark/>
          </w:tcPr>
          <w:p w14:paraId="4820B3C3" w14:textId="77777777" w:rsidR="00593FF4" w:rsidRPr="00CF1B0B" w:rsidRDefault="00593FF4" w:rsidP="00492BC6">
            <w:pPr>
              <w:rPr>
                <w:rFonts w:asciiTheme="minorHAnsi" w:hAnsiTheme="minorHAnsi"/>
                <w:sz w:val="16"/>
                <w:szCs w:val="16"/>
              </w:rPr>
            </w:pPr>
          </w:p>
        </w:tc>
      </w:tr>
    </w:tbl>
    <w:p w14:paraId="364C0809" w14:textId="77777777" w:rsidR="00593FF4" w:rsidRPr="00CF1B0B" w:rsidRDefault="00593FF4" w:rsidP="006C765E">
      <w:pPr>
        <w:pStyle w:val="ListParagraph"/>
        <w:spacing w:after="100" w:line="276" w:lineRule="auto"/>
        <w:ind w:left="0"/>
        <w:jc w:val="both"/>
        <w:rPr>
          <w:b/>
          <w:bCs/>
          <w:sz w:val="18"/>
          <w:szCs w:val="18"/>
        </w:rPr>
      </w:pPr>
    </w:p>
    <w:p w14:paraId="4209A669" w14:textId="653A3615" w:rsidR="00211057" w:rsidRPr="00CF1B0B" w:rsidRDefault="006C765E" w:rsidP="006C765E">
      <w:pPr>
        <w:pStyle w:val="ListParagraph"/>
        <w:spacing w:after="100" w:line="276" w:lineRule="auto"/>
        <w:ind w:left="0"/>
        <w:jc w:val="both"/>
        <w:rPr>
          <w:b/>
          <w:bCs/>
          <w:sz w:val="18"/>
          <w:szCs w:val="18"/>
        </w:rPr>
      </w:pPr>
      <w:r w:rsidRPr="00CF1B0B">
        <w:rPr>
          <w:b/>
          <w:bCs/>
          <w:sz w:val="18"/>
          <w:szCs w:val="18"/>
        </w:rPr>
        <w:t xml:space="preserve">Table </w:t>
      </w:r>
      <w:r w:rsidR="00011190" w:rsidRPr="00CF1B0B">
        <w:rPr>
          <w:b/>
          <w:bCs/>
          <w:sz w:val="18"/>
          <w:szCs w:val="18"/>
        </w:rPr>
        <w:t>S</w:t>
      </w:r>
      <w:r w:rsidR="00B915E7" w:rsidRPr="00CF1B0B">
        <w:rPr>
          <w:b/>
          <w:bCs/>
          <w:sz w:val="18"/>
          <w:szCs w:val="18"/>
        </w:rPr>
        <w:t>1</w:t>
      </w:r>
      <w:r w:rsidR="00593FF4" w:rsidRPr="00CF1B0B">
        <w:rPr>
          <w:b/>
          <w:bCs/>
          <w:sz w:val="18"/>
          <w:szCs w:val="18"/>
        </w:rPr>
        <w:t>4b</w:t>
      </w:r>
      <w:r w:rsidRPr="00CF1B0B">
        <w:rPr>
          <w:b/>
          <w:bCs/>
          <w:sz w:val="18"/>
          <w:szCs w:val="18"/>
        </w:rPr>
        <w:t xml:space="preserve"> </w:t>
      </w:r>
      <w:r w:rsidR="00211057" w:rsidRPr="00CF1B0B">
        <w:rPr>
          <w:b/>
          <w:bCs/>
          <w:sz w:val="18"/>
          <w:szCs w:val="18"/>
        </w:rPr>
        <w:t>Apo A1  + Apo A2 + HDL2 + HDL3 mmol/L</w:t>
      </w:r>
      <w:r w:rsidR="00BC3F38" w:rsidRPr="00CF1B0B">
        <w:rPr>
          <w:b/>
          <w:bCs/>
          <w:sz w:val="18"/>
          <w:szCs w:val="18"/>
        </w:rPr>
        <w:t xml:space="preserve"> </w:t>
      </w:r>
      <w:r w:rsidR="009876AB" w:rsidRPr="00CF1B0B">
        <w:rPr>
          <w:b/>
          <w:bCs/>
          <w:sz w:val="18"/>
          <w:szCs w:val="18"/>
        </w:rPr>
        <w:t>(study variables)</w:t>
      </w:r>
    </w:p>
    <w:tbl>
      <w:tblPr>
        <w:tblpPr w:leftFromText="180" w:rightFromText="180" w:vertAnchor="text" w:horzAnchor="margin" w:tblpY="97"/>
        <w:tblW w:w="15480" w:type="dxa"/>
        <w:tblLook w:val="04A0" w:firstRow="1" w:lastRow="0" w:firstColumn="1" w:lastColumn="0" w:noHBand="0" w:noVBand="1"/>
      </w:tblPr>
      <w:tblGrid>
        <w:gridCol w:w="2362"/>
        <w:gridCol w:w="786"/>
        <w:gridCol w:w="786"/>
        <w:gridCol w:w="786"/>
        <w:gridCol w:w="786"/>
        <w:gridCol w:w="786"/>
        <w:gridCol w:w="785"/>
        <w:gridCol w:w="785"/>
        <w:gridCol w:w="785"/>
        <w:gridCol w:w="785"/>
        <w:gridCol w:w="785"/>
        <w:gridCol w:w="982"/>
        <w:gridCol w:w="588"/>
        <w:gridCol w:w="785"/>
        <w:gridCol w:w="785"/>
        <w:gridCol w:w="785"/>
        <w:gridCol w:w="1338"/>
      </w:tblGrid>
      <w:tr w:rsidR="006C765E" w:rsidRPr="00CF1B0B" w14:paraId="70FC5C13" w14:textId="77777777" w:rsidTr="006C765E">
        <w:trPr>
          <w:trHeight w:val="300"/>
        </w:trPr>
        <w:tc>
          <w:tcPr>
            <w:tcW w:w="4720" w:type="dxa"/>
            <w:gridSpan w:val="4"/>
            <w:vMerge w:val="restart"/>
            <w:tcBorders>
              <w:top w:val="nil"/>
              <w:left w:val="nil"/>
              <w:right w:val="nil"/>
            </w:tcBorders>
            <w:shd w:val="clear" w:color="auto" w:fill="auto"/>
            <w:noWrap/>
            <w:vAlign w:val="center"/>
            <w:hideMark/>
          </w:tcPr>
          <w:p w14:paraId="21F1E92E"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Increments for Model 1, Random effects (ML), Knapp Hartung, Difference in means</w:t>
            </w:r>
          </w:p>
          <w:p w14:paraId="588B5CE1" w14:textId="77777777" w:rsidR="006C765E" w:rsidRPr="00CF1B0B" w:rsidRDefault="006C765E" w:rsidP="006C765E">
            <w:pPr>
              <w:rPr>
                <w:rFonts w:asciiTheme="minorHAnsi" w:hAnsiTheme="minorHAnsi"/>
                <w:b/>
                <w:bCs/>
                <w:sz w:val="16"/>
                <w:szCs w:val="16"/>
              </w:rPr>
            </w:pPr>
            <w:r w:rsidRPr="00CF1B0B">
              <w:rPr>
                <w:rFonts w:asciiTheme="minorHAnsi" w:hAnsiTheme="minorHAnsi"/>
                <w:b/>
                <w:bCs/>
                <w:sz w:val="16"/>
                <w:szCs w:val="16"/>
              </w:rPr>
              <w:t>Apo A1 + Apo A2 + HDL2 + HDL3 mmol/L</w:t>
            </w:r>
          </w:p>
          <w:p w14:paraId="75771567" w14:textId="77777777" w:rsidR="006C765E" w:rsidRPr="00CF1B0B" w:rsidRDefault="006C765E" w:rsidP="006C765E">
            <w:pPr>
              <w:rPr>
                <w:rFonts w:asciiTheme="minorHAnsi" w:hAnsiTheme="minorHAnsi"/>
                <w:sz w:val="16"/>
                <w:szCs w:val="16"/>
              </w:rPr>
            </w:pPr>
            <w:r w:rsidRPr="00CF1B0B">
              <w:rPr>
                <w:rFonts w:asciiTheme="minorHAnsi" w:hAnsiTheme="minorHAnsi"/>
                <w:b/>
                <w:bCs/>
                <w:sz w:val="16"/>
                <w:szCs w:val="16"/>
              </w:rPr>
              <w:t>Study variables</w:t>
            </w:r>
          </w:p>
        </w:tc>
        <w:tc>
          <w:tcPr>
            <w:tcW w:w="786" w:type="dxa"/>
            <w:tcBorders>
              <w:top w:val="nil"/>
              <w:left w:val="nil"/>
              <w:bottom w:val="nil"/>
              <w:right w:val="nil"/>
            </w:tcBorders>
            <w:shd w:val="clear" w:color="auto" w:fill="auto"/>
            <w:noWrap/>
            <w:vAlign w:val="center"/>
            <w:hideMark/>
          </w:tcPr>
          <w:p w14:paraId="747CFF4F"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7A5B734E"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2163700C"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7ECE47CF"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4AA5CD08"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55B7770F"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7A5F5B67" w14:textId="77777777" w:rsidR="006C765E" w:rsidRPr="00CF1B0B" w:rsidRDefault="006C765E" w:rsidP="006C765E">
            <w:pPr>
              <w:rPr>
                <w:rFonts w:asciiTheme="minorHAnsi" w:hAnsiTheme="minorHAnsi"/>
                <w:sz w:val="16"/>
                <w:szCs w:val="16"/>
              </w:rPr>
            </w:pPr>
          </w:p>
        </w:tc>
        <w:tc>
          <w:tcPr>
            <w:tcW w:w="982" w:type="dxa"/>
            <w:tcBorders>
              <w:top w:val="nil"/>
              <w:left w:val="nil"/>
              <w:bottom w:val="nil"/>
              <w:right w:val="nil"/>
            </w:tcBorders>
            <w:shd w:val="clear" w:color="auto" w:fill="auto"/>
            <w:noWrap/>
            <w:vAlign w:val="center"/>
            <w:hideMark/>
          </w:tcPr>
          <w:p w14:paraId="37428045" w14:textId="77777777" w:rsidR="006C765E" w:rsidRPr="00CF1B0B" w:rsidRDefault="006C765E" w:rsidP="006C765E">
            <w:pPr>
              <w:rPr>
                <w:rFonts w:asciiTheme="minorHAnsi" w:hAnsiTheme="minorHAnsi"/>
                <w:sz w:val="16"/>
                <w:szCs w:val="16"/>
              </w:rPr>
            </w:pPr>
          </w:p>
        </w:tc>
        <w:tc>
          <w:tcPr>
            <w:tcW w:w="588" w:type="dxa"/>
            <w:tcBorders>
              <w:top w:val="nil"/>
              <w:left w:val="nil"/>
              <w:bottom w:val="nil"/>
              <w:right w:val="nil"/>
            </w:tcBorders>
            <w:shd w:val="clear" w:color="auto" w:fill="auto"/>
            <w:noWrap/>
            <w:vAlign w:val="center"/>
            <w:hideMark/>
          </w:tcPr>
          <w:p w14:paraId="0D3FA8AB"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5E36542D"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5483B0E"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1F0E79D4" w14:textId="77777777" w:rsidR="006C765E" w:rsidRPr="00CF1B0B" w:rsidRDefault="006C765E" w:rsidP="006C765E">
            <w:pPr>
              <w:rPr>
                <w:rFonts w:asciiTheme="minorHAnsi" w:hAnsiTheme="minorHAnsi"/>
                <w:sz w:val="16"/>
                <w:szCs w:val="16"/>
              </w:rPr>
            </w:pPr>
          </w:p>
        </w:tc>
        <w:tc>
          <w:tcPr>
            <w:tcW w:w="1338" w:type="dxa"/>
            <w:tcBorders>
              <w:top w:val="nil"/>
              <w:left w:val="nil"/>
              <w:bottom w:val="nil"/>
              <w:right w:val="nil"/>
            </w:tcBorders>
            <w:shd w:val="clear" w:color="auto" w:fill="auto"/>
            <w:noWrap/>
            <w:vAlign w:val="center"/>
            <w:hideMark/>
          </w:tcPr>
          <w:p w14:paraId="09648985" w14:textId="77777777" w:rsidR="006C765E" w:rsidRPr="00CF1B0B" w:rsidRDefault="006C765E" w:rsidP="006C765E">
            <w:pPr>
              <w:rPr>
                <w:rFonts w:asciiTheme="minorHAnsi" w:hAnsiTheme="minorHAnsi"/>
                <w:sz w:val="16"/>
                <w:szCs w:val="16"/>
              </w:rPr>
            </w:pPr>
          </w:p>
        </w:tc>
      </w:tr>
      <w:tr w:rsidR="006C765E" w:rsidRPr="00CF1B0B" w14:paraId="72A1A16A" w14:textId="77777777" w:rsidTr="006C765E">
        <w:trPr>
          <w:trHeight w:val="300"/>
        </w:trPr>
        <w:tc>
          <w:tcPr>
            <w:tcW w:w="4720" w:type="dxa"/>
            <w:gridSpan w:val="4"/>
            <w:vMerge/>
            <w:tcBorders>
              <w:left w:val="nil"/>
              <w:bottom w:val="nil"/>
              <w:right w:val="nil"/>
            </w:tcBorders>
            <w:shd w:val="clear" w:color="auto" w:fill="auto"/>
            <w:noWrap/>
            <w:vAlign w:val="center"/>
            <w:hideMark/>
          </w:tcPr>
          <w:p w14:paraId="1C653DEA"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7304FAF8"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211CE871"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D0E03B3"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4DB0E343"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160B5749"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4C204C1B"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0E1497AE" w14:textId="77777777" w:rsidR="006C765E" w:rsidRPr="00CF1B0B" w:rsidRDefault="006C765E" w:rsidP="006C765E">
            <w:pPr>
              <w:rPr>
                <w:rFonts w:asciiTheme="minorHAnsi" w:hAnsiTheme="minorHAnsi"/>
                <w:sz w:val="16"/>
                <w:szCs w:val="16"/>
              </w:rPr>
            </w:pPr>
          </w:p>
        </w:tc>
        <w:tc>
          <w:tcPr>
            <w:tcW w:w="982" w:type="dxa"/>
            <w:tcBorders>
              <w:top w:val="nil"/>
              <w:left w:val="nil"/>
              <w:bottom w:val="nil"/>
              <w:right w:val="nil"/>
            </w:tcBorders>
            <w:shd w:val="clear" w:color="auto" w:fill="auto"/>
            <w:noWrap/>
            <w:vAlign w:val="center"/>
            <w:hideMark/>
          </w:tcPr>
          <w:p w14:paraId="470BA8F4" w14:textId="77777777" w:rsidR="006C765E" w:rsidRPr="00CF1B0B" w:rsidRDefault="006C765E" w:rsidP="006C765E">
            <w:pPr>
              <w:rPr>
                <w:rFonts w:asciiTheme="minorHAnsi" w:hAnsiTheme="minorHAnsi"/>
                <w:sz w:val="16"/>
                <w:szCs w:val="16"/>
              </w:rPr>
            </w:pPr>
          </w:p>
        </w:tc>
        <w:tc>
          <w:tcPr>
            <w:tcW w:w="588" w:type="dxa"/>
            <w:tcBorders>
              <w:top w:val="nil"/>
              <w:left w:val="nil"/>
              <w:bottom w:val="nil"/>
              <w:right w:val="nil"/>
            </w:tcBorders>
            <w:shd w:val="clear" w:color="auto" w:fill="auto"/>
            <w:noWrap/>
            <w:vAlign w:val="center"/>
            <w:hideMark/>
          </w:tcPr>
          <w:p w14:paraId="255D8211"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0F538F75"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13B347B6"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5FD2BA2D" w14:textId="77777777" w:rsidR="006C765E" w:rsidRPr="00CF1B0B" w:rsidRDefault="006C765E" w:rsidP="006C765E">
            <w:pPr>
              <w:rPr>
                <w:rFonts w:asciiTheme="minorHAnsi" w:hAnsiTheme="minorHAnsi"/>
                <w:sz w:val="16"/>
                <w:szCs w:val="16"/>
              </w:rPr>
            </w:pPr>
          </w:p>
        </w:tc>
        <w:tc>
          <w:tcPr>
            <w:tcW w:w="1338" w:type="dxa"/>
            <w:tcBorders>
              <w:top w:val="nil"/>
              <w:left w:val="nil"/>
              <w:bottom w:val="nil"/>
              <w:right w:val="nil"/>
            </w:tcBorders>
            <w:shd w:val="clear" w:color="auto" w:fill="auto"/>
            <w:noWrap/>
            <w:vAlign w:val="center"/>
            <w:hideMark/>
          </w:tcPr>
          <w:p w14:paraId="323D3EDE" w14:textId="77777777" w:rsidR="006C765E" w:rsidRPr="00CF1B0B" w:rsidRDefault="006C765E" w:rsidP="006C765E">
            <w:pPr>
              <w:rPr>
                <w:rFonts w:asciiTheme="minorHAnsi" w:hAnsiTheme="minorHAnsi"/>
                <w:sz w:val="16"/>
                <w:szCs w:val="16"/>
              </w:rPr>
            </w:pPr>
          </w:p>
        </w:tc>
      </w:tr>
      <w:tr w:rsidR="006C765E" w:rsidRPr="00CF1B0B" w14:paraId="5F4BF5FB" w14:textId="77777777" w:rsidTr="006C765E">
        <w:trPr>
          <w:trHeight w:val="300"/>
        </w:trPr>
        <w:tc>
          <w:tcPr>
            <w:tcW w:w="2362" w:type="dxa"/>
            <w:tcBorders>
              <w:top w:val="nil"/>
              <w:left w:val="nil"/>
              <w:bottom w:val="nil"/>
              <w:right w:val="nil"/>
            </w:tcBorders>
            <w:shd w:val="clear" w:color="auto" w:fill="auto"/>
            <w:noWrap/>
            <w:vAlign w:val="center"/>
            <w:hideMark/>
          </w:tcPr>
          <w:p w14:paraId="3DBA4663"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2E2B0694"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43A82199"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241DCF83"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26AEA1C5"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1480B97E"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2958CFB8"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4F25A17B"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71B0CB24"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266E0DA7"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70E96F5" w14:textId="77777777" w:rsidR="006C765E" w:rsidRPr="00CF1B0B" w:rsidRDefault="006C765E" w:rsidP="006C765E">
            <w:pPr>
              <w:rPr>
                <w:rFonts w:asciiTheme="minorHAnsi" w:hAnsiTheme="minorHAnsi"/>
                <w:sz w:val="16"/>
                <w:szCs w:val="16"/>
              </w:rPr>
            </w:pPr>
          </w:p>
        </w:tc>
        <w:tc>
          <w:tcPr>
            <w:tcW w:w="982" w:type="dxa"/>
            <w:tcBorders>
              <w:top w:val="nil"/>
              <w:left w:val="nil"/>
              <w:bottom w:val="nil"/>
              <w:right w:val="nil"/>
            </w:tcBorders>
            <w:shd w:val="clear" w:color="auto" w:fill="auto"/>
            <w:noWrap/>
            <w:vAlign w:val="center"/>
            <w:hideMark/>
          </w:tcPr>
          <w:p w14:paraId="35C2264C" w14:textId="77777777" w:rsidR="006C765E" w:rsidRPr="00CF1B0B" w:rsidRDefault="006C765E" w:rsidP="006C765E">
            <w:pPr>
              <w:rPr>
                <w:rFonts w:asciiTheme="minorHAnsi" w:hAnsiTheme="minorHAnsi"/>
                <w:sz w:val="16"/>
                <w:szCs w:val="16"/>
              </w:rPr>
            </w:pPr>
          </w:p>
        </w:tc>
        <w:tc>
          <w:tcPr>
            <w:tcW w:w="588" w:type="dxa"/>
            <w:tcBorders>
              <w:top w:val="nil"/>
              <w:left w:val="nil"/>
              <w:bottom w:val="nil"/>
              <w:right w:val="nil"/>
            </w:tcBorders>
            <w:shd w:val="clear" w:color="auto" w:fill="auto"/>
            <w:noWrap/>
            <w:vAlign w:val="center"/>
            <w:hideMark/>
          </w:tcPr>
          <w:p w14:paraId="7443FDA9"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F67243E"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2E6556F"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3968675B" w14:textId="77777777" w:rsidR="006C765E" w:rsidRPr="00CF1B0B" w:rsidRDefault="006C765E" w:rsidP="006C765E">
            <w:pPr>
              <w:rPr>
                <w:rFonts w:asciiTheme="minorHAnsi" w:hAnsiTheme="minorHAnsi"/>
                <w:sz w:val="16"/>
                <w:szCs w:val="16"/>
              </w:rPr>
            </w:pPr>
          </w:p>
        </w:tc>
        <w:tc>
          <w:tcPr>
            <w:tcW w:w="1338" w:type="dxa"/>
            <w:tcBorders>
              <w:top w:val="nil"/>
              <w:left w:val="nil"/>
              <w:bottom w:val="nil"/>
              <w:right w:val="nil"/>
            </w:tcBorders>
            <w:shd w:val="clear" w:color="auto" w:fill="auto"/>
            <w:noWrap/>
            <w:vAlign w:val="center"/>
            <w:hideMark/>
          </w:tcPr>
          <w:p w14:paraId="7551D457" w14:textId="77777777" w:rsidR="006C765E" w:rsidRPr="00CF1B0B" w:rsidRDefault="006C765E" w:rsidP="006C765E">
            <w:pPr>
              <w:rPr>
                <w:rFonts w:asciiTheme="minorHAnsi" w:hAnsiTheme="minorHAnsi"/>
                <w:sz w:val="16"/>
                <w:szCs w:val="16"/>
              </w:rPr>
            </w:pPr>
          </w:p>
        </w:tc>
      </w:tr>
      <w:tr w:rsidR="006C765E" w:rsidRPr="00CF1B0B" w14:paraId="66C8DBBE" w14:textId="77777777" w:rsidTr="006C765E">
        <w:trPr>
          <w:trHeight w:val="300"/>
        </w:trPr>
        <w:tc>
          <w:tcPr>
            <w:tcW w:w="2362" w:type="dxa"/>
            <w:tcBorders>
              <w:top w:val="nil"/>
              <w:left w:val="nil"/>
              <w:bottom w:val="nil"/>
              <w:right w:val="nil"/>
            </w:tcBorders>
            <w:shd w:val="clear" w:color="auto" w:fill="auto"/>
            <w:noWrap/>
            <w:vAlign w:val="center"/>
            <w:hideMark/>
          </w:tcPr>
          <w:p w14:paraId="00287913" w14:textId="77777777" w:rsidR="006C765E" w:rsidRPr="00CF1B0B" w:rsidRDefault="006C765E" w:rsidP="006C765E">
            <w:pPr>
              <w:rPr>
                <w:rFonts w:asciiTheme="minorHAnsi" w:hAnsiTheme="minorHAnsi"/>
                <w:sz w:val="16"/>
                <w:szCs w:val="16"/>
              </w:rPr>
            </w:pPr>
          </w:p>
        </w:tc>
        <w:tc>
          <w:tcPr>
            <w:tcW w:w="1572" w:type="dxa"/>
            <w:gridSpan w:val="2"/>
            <w:tcBorders>
              <w:top w:val="nil"/>
              <w:left w:val="nil"/>
              <w:bottom w:val="nil"/>
              <w:right w:val="nil"/>
            </w:tcBorders>
            <w:shd w:val="clear" w:color="auto" w:fill="auto"/>
            <w:noWrap/>
            <w:vAlign w:val="center"/>
            <w:hideMark/>
          </w:tcPr>
          <w:p w14:paraId="2BB98E0B"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Current Model</w:t>
            </w:r>
          </w:p>
        </w:tc>
        <w:tc>
          <w:tcPr>
            <w:tcW w:w="3143" w:type="dxa"/>
            <w:gridSpan w:val="4"/>
            <w:tcBorders>
              <w:top w:val="nil"/>
              <w:left w:val="nil"/>
              <w:bottom w:val="nil"/>
              <w:right w:val="nil"/>
            </w:tcBorders>
            <w:shd w:val="clear" w:color="auto" w:fill="auto"/>
            <w:noWrap/>
            <w:vAlign w:val="center"/>
            <w:hideMark/>
          </w:tcPr>
          <w:p w14:paraId="088B020F"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Model (a)</w:t>
            </w:r>
          </w:p>
        </w:tc>
        <w:tc>
          <w:tcPr>
            <w:tcW w:w="2355" w:type="dxa"/>
            <w:gridSpan w:val="3"/>
            <w:tcBorders>
              <w:top w:val="nil"/>
              <w:left w:val="nil"/>
              <w:bottom w:val="nil"/>
              <w:right w:val="nil"/>
            </w:tcBorders>
            <w:shd w:val="clear" w:color="auto" w:fill="auto"/>
            <w:noWrap/>
            <w:vAlign w:val="center"/>
            <w:hideMark/>
          </w:tcPr>
          <w:p w14:paraId="57DAB4F1"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Goodness of fit (b)</w:t>
            </w:r>
          </w:p>
        </w:tc>
        <w:tc>
          <w:tcPr>
            <w:tcW w:w="1767" w:type="dxa"/>
            <w:gridSpan w:val="2"/>
            <w:tcBorders>
              <w:top w:val="nil"/>
              <w:left w:val="nil"/>
              <w:bottom w:val="nil"/>
              <w:right w:val="nil"/>
            </w:tcBorders>
            <w:shd w:val="clear" w:color="auto" w:fill="auto"/>
            <w:noWrap/>
            <w:vAlign w:val="center"/>
            <w:hideMark/>
          </w:tcPr>
          <w:p w14:paraId="7C5C63EE"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Change from prior (c)</w:t>
            </w:r>
          </w:p>
        </w:tc>
        <w:tc>
          <w:tcPr>
            <w:tcW w:w="2943" w:type="dxa"/>
            <w:gridSpan w:val="4"/>
            <w:tcBorders>
              <w:top w:val="nil"/>
              <w:left w:val="nil"/>
              <w:bottom w:val="nil"/>
              <w:right w:val="nil"/>
            </w:tcBorders>
            <w:shd w:val="clear" w:color="auto" w:fill="auto"/>
            <w:noWrap/>
            <w:vAlign w:val="center"/>
            <w:hideMark/>
          </w:tcPr>
          <w:p w14:paraId="7F728E41"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Test of change (c)</w:t>
            </w:r>
          </w:p>
        </w:tc>
        <w:tc>
          <w:tcPr>
            <w:tcW w:w="1338" w:type="dxa"/>
            <w:tcBorders>
              <w:top w:val="nil"/>
              <w:left w:val="nil"/>
              <w:bottom w:val="nil"/>
              <w:right w:val="nil"/>
            </w:tcBorders>
            <w:shd w:val="clear" w:color="auto" w:fill="auto"/>
            <w:noWrap/>
            <w:vAlign w:val="center"/>
            <w:hideMark/>
          </w:tcPr>
          <w:p w14:paraId="68C849EC" w14:textId="77777777" w:rsidR="006C765E" w:rsidRPr="00CF1B0B" w:rsidRDefault="006C765E" w:rsidP="006C765E">
            <w:pPr>
              <w:jc w:val="center"/>
              <w:rPr>
                <w:rFonts w:asciiTheme="minorHAnsi" w:hAnsiTheme="minorHAnsi"/>
                <w:b/>
                <w:bCs/>
                <w:color w:val="000000"/>
                <w:sz w:val="16"/>
                <w:szCs w:val="16"/>
              </w:rPr>
            </w:pPr>
          </w:p>
        </w:tc>
      </w:tr>
      <w:tr w:rsidR="006C765E" w:rsidRPr="00CF1B0B" w14:paraId="351CF9EC" w14:textId="77777777" w:rsidTr="006C765E">
        <w:trPr>
          <w:trHeight w:val="300"/>
        </w:trPr>
        <w:tc>
          <w:tcPr>
            <w:tcW w:w="2362" w:type="dxa"/>
            <w:tcBorders>
              <w:top w:val="nil"/>
              <w:left w:val="nil"/>
              <w:bottom w:val="nil"/>
              <w:right w:val="nil"/>
            </w:tcBorders>
            <w:shd w:val="clear" w:color="auto" w:fill="auto"/>
            <w:noWrap/>
            <w:vAlign w:val="center"/>
            <w:hideMark/>
          </w:tcPr>
          <w:p w14:paraId="42A2EF46"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7FC235CE"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589716D2"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37536136"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14C5362D"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6CBC22DA"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0892027B"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475D0C5"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16D6F63A"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4FB0CEAF"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4CF5F194" w14:textId="77777777" w:rsidR="006C765E" w:rsidRPr="00CF1B0B" w:rsidRDefault="006C765E" w:rsidP="006C765E">
            <w:pPr>
              <w:rPr>
                <w:rFonts w:asciiTheme="minorHAnsi" w:hAnsiTheme="minorHAnsi"/>
                <w:sz w:val="16"/>
                <w:szCs w:val="16"/>
              </w:rPr>
            </w:pPr>
          </w:p>
        </w:tc>
        <w:tc>
          <w:tcPr>
            <w:tcW w:w="982" w:type="dxa"/>
            <w:tcBorders>
              <w:top w:val="nil"/>
              <w:left w:val="nil"/>
              <w:bottom w:val="nil"/>
              <w:right w:val="nil"/>
            </w:tcBorders>
            <w:shd w:val="clear" w:color="auto" w:fill="auto"/>
            <w:noWrap/>
            <w:vAlign w:val="center"/>
            <w:hideMark/>
          </w:tcPr>
          <w:p w14:paraId="1241AB16" w14:textId="77777777" w:rsidR="006C765E" w:rsidRPr="00CF1B0B" w:rsidRDefault="006C765E" w:rsidP="006C765E">
            <w:pPr>
              <w:rPr>
                <w:rFonts w:asciiTheme="minorHAnsi" w:hAnsiTheme="minorHAnsi"/>
                <w:sz w:val="16"/>
                <w:szCs w:val="16"/>
              </w:rPr>
            </w:pPr>
          </w:p>
        </w:tc>
        <w:tc>
          <w:tcPr>
            <w:tcW w:w="588" w:type="dxa"/>
            <w:tcBorders>
              <w:top w:val="nil"/>
              <w:left w:val="nil"/>
              <w:bottom w:val="nil"/>
              <w:right w:val="nil"/>
            </w:tcBorders>
            <w:shd w:val="clear" w:color="auto" w:fill="auto"/>
            <w:noWrap/>
            <w:vAlign w:val="center"/>
            <w:hideMark/>
          </w:tcPr>
          <w:p w14:paraId="7C4D292E"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3731C0C6"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0ABD3789"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180840D0" w14:textId="77777777" w:rsidR="006C765E" w:rsidRPr="00CF1B0B" w:rsidRDefault="006C765E" w:rsidP="006C765E">
            <w:pPr>
              <w:rPr>
                <w:rFonts w:asciiTheme="minorHAnsi" w:hAnsiTheme="minorHAnsi"/>
                <w:sz w:val="16"/>
                <w:szCs w:val="16"/>
              </w:rPr>
            </w:pPr>
          </w:p>
        </w:tc>
        <w:tc>
          <w:tcPr>
            <w:tcW w:w="1338" w:type="dxa"/>
            <w:tcBorders>
              <w:top w:val="nil"/>
              <w:left w:val="nil"/>
              <w:bottom w:val="nil"/>
              <w:right w:val="nil"/>
            </w:tcBorders>
            <w:shd w:val="clear" w:color="auto" w:fill="auto"/>
            <w:noWrap/>
            <w:vAlign w:val="center"/>
            <w:hideMark/>
          </w:tcPr>
          <w:p w14:paraId="0FAB2E54" w14:textId="77777777" w:rsidR="006C765E" w:rsidRPr="00CF1B0B" w:rsidRDefault="006C765E" w:rsidP="006C765E">
            <w:pPr>
              <w:rPr>
                <w:rFonts w:asciiTheme="minorHAnsi" w:hAnsiTheme="minorHAnsi"/>
                <w:sz w:val="16"/>
                <w:szCs w:val="16"/>
              </w:rPr>
            </w:pPr>
          </w:p>
        </w:tc>
      </w:tr>
      <w:tr w:rsidR="006C765E" w:rsidRPr="00CF1B0B" w14:paraId="6A4B6DEF" w14:textId="77777777" w:rsidTr="006C765E">
        <w:trPr>
          <w:trHeight w:val="300"/>
        </w:trPr>
        <w:tc>
          <w:tcPr>
            <w:tcW w:w="2362" w:type="dxa"/>
            <w:tcBorders>
              <w:top w:val="nil"/>
              <w:left w:val="nil"/>
              <w:bottom w:val="nil"/>
              <w:right w:val="nil"/>
            </w:tcBorders>
            <w:shd w:val="clear" w:color="auto" w:fill="auto"/>
            <w:noWrap/>
            <w:vAlign w:val="center"/>
            <w:hideMark/>
          </w:tcPr>
          <w:p w14:paraId="33ACAF6C"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Covariate</w:t>
            </w:r>
          </w:p>
        </w:tc>
        <w:tc>
          <w:tcPr>
            <w:tcW w:w="786" w:type="dxa"/>
            <w:tcBorders>
              <w:top w:val="nil"/>
              <w:left w:val="nil"/>
              <w:bottom w:val="nil"/>
              <w:right w:val="nil"/>
            </w:tcBorders>
            <w:shd w:val="clear" w:color="auto" w:fill="auto"/>
            <w:noWrap/>
            <w:vAlign w:val="center"/>
            <w:hideMark/>
          </w:tcPr>
          <w:p w14:paraId="02D2902A"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786" w:type="dxa"/>
            <w:tcBorders>
              <w:top w:val="nil"/>
              <w:left w:val="nil"/>
              <w:bottom w:val="nil"/>
              <w:right w:val="single" w:sz="4" w:space="0" w:color="auto"/>
            </w:tcBorders>
            <w:shd w:val="clear" w:color="auto" w:fill="auto"/>
            <w:noWrap/>
            <w:vAlign w:val="center"/>
            <w:hideMark/>
          </w:tcPr>
          <w:p w14:paraId="62F14B23"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786" w:type="dxa"/>
            <w:tcBorders>
              <w:top w:val="nil"/>
              <w:left w:val="nil"/>
              <w:bottom w:val="nil"/>
              <w:right w:val="nil"/>
            </w:tcBorders>
            <w:shd w:val="clear" w:color="auto" w:fill="auto"/>
            <w:noWrap/>
            <w:vAlign w:val="center"/>
            <w:hideMark/>
          </w:tcPr>
          <w:p w14:paraId="5DDC5A2D"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786" w:type="dxa"/>
            <w:tcBorders>
              <w:top w:val="nil"/>
              <w:left w:val="nil"/>
              <w:bottom w:val="nil"/>
              <w:right w:val="nil"/>
            </w:tcBorders>
            <w:shd w:val="clear" w:color="auto" w:fill="auto"/>
            <w:noWrap/>
            <w:vAlign w:val="center"/>
            <w:hideMark/>
          </w:tcPr>
          <w:p w14:paraId="697C66BB"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786" w:type="dxa"/>
            <w:tcBorders>
              <w:top w:val="nil"/>
              <w:left w:val="nil"/>
              <w:bottom w:val="nil"/>
              <w:right w:val="nil"/>
            </w:tcBorders>
            <w:shd w:val="clear" w:color="auto" w:fill="auto"/>
            <w:noWrap/>
            <w:vAlign w:val="center"/>
            <w:hideMark/>
          </w:tcPr>
          <w:p w14:paraId="647E13D6"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785" w:type="dxa"/>
            <w:tcBorders>
              <w:top w:val="nil"/>
              <w:left w:val="nil"/>
              <w:bottom w:val="nil"/>
              <w:right w:val="single" w:sz="4" w:space="0" w:color="auto"/>
            </w:tcBorders>
            <w:shd w:val="clear" w:color="auto" w:fill="auto"/>
            <w:noWrap/>
            <w:vAlign w:val="center"/>
            <w:hideMark/>
          </w:tcPr>
          <w:p w14:paraId="53CBD4E7"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785" w:type="dxa"/>
            <w:tcBorders>
              <w:top w:val="nil"/>
              <w:left w:val="nil"/>
              <w:bottom w:val="nil"/>
              <w:right w:val="nil"/>
            </w:tcBorders>
            <w:shd w:val="clear" w:color="auto" w:fill="auto"/>
            <w:noWrap/>
            <w:vAlign w:val="center"/>
            <w:hideMark/>
          </w:tcPr>
          <w:p w14:paraId="4DB38BCB"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Q</w:t>
            </w:r>
          </w:p>
        </w:tc>
        <w:tc>
          <w:tcPr>
            <w:tcW w:w="785" w:type="dxa"/>
            <w:tcBorders>
              <w:top w:val="nil"/>
              <w:left w:val="nil"/>
              <w:bottom w:val="nil"/>
              <w:right w:val="nil"/>
            </w:tcBorders>
            <w:shd w:val="clear" w:color="auto" w:fill="auto"/>
            <w:noWrap/>
            <w:vAlign w:val="center"/>
            <w:hideMark/>
          </w:tcPr>
          <w:p w14:paraId="7C06B778"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df</w:t>
            </w:r>
          </w:p>
        </w:tc>
        <w:tc>
          <w:tcPr>
            <w:tcW w:w="785" w:type="dxa"/>
            <w:tcBorders>
              <w:top w:val="nil"/>
              <w:left w:val="nil"/>
              <w:bottom w:val="nil"/>
              <w:right w:val="single" w:sz="4" w:space="0" w:color="auto"/>
            </w:tcBorders>
            <w:shd w:val="clear" w:color="auto" w:fill="auto"/>
            <w:noWrap/>
            <w:vAlign w:val="center"/>
            <w:hideMark/>
          </w:tcPr>
          <w:p w14:paraId="28B976CC"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785" w:type="dxa"/>
            <w:tcBorders>
              <w:top w:val="nil"/>
              <w:left w:val="nil"/>
              <w:bottom w:val="nil"/>
              <w:right w:val="nil"/>
            </w:tcBorders>
            <w:shd w:val="clear" w:color="auto" w:fill="auto"/>
            <w:noWrap/>
            <w:vAlign w:val="center"/>
            <w:hideMark/>
          </w:tcPr>
          <w:p w14:paraId="6E0F41DB"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Tau²</w:t>
            </w:r>
          </w:p>
        </w:tc>
        <w:tc>
          <w:tcPr>
            <w:tcW w:w="982" w:type="dxa"/>
            <w:tcBorders>
              <w:top w:val="nil"/>
              <w:left w:val="nil"/>
              <w:bottom w:val="nil"/>
              <w:right w:val="single" w:sz="4" w:space="0" w:color="auto"/>
            </w:tcBorders>
            <w:shd w:val="clear" w:color="auto" w:fill="auto"/>
            <w:noWrap/>
            <w:vAlign w:val="center"/>
            <w:hideMark/>
          </w:tcPr>
          <w:p w14:paraId="5A5E4EEA"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R²</w:t>
            </w:r>
          </w:p>
        </w:tc>
        <w:tc>
          <w:tcPr>
            <w:tcW w:w="588" w:type="dxa"/>
            <w:tcBorders>
              <w:top w:val="nil"/>
              <w:left w:val="nil"/>
              <w:bottom w:val="nil"/>
              <w:right w:val="nil"/>
            </w:tcBorders>
            <w:shd w:val="clear" w:color="auto" w:fill="auto"/>
            <w:noWrap/>
            <w:vAlign w:val="center"/>
            <w:hideMark/>
          </w:tcPr>
          <w:p w14:paraId="6F06579F"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F</w:t>
            </w:r>
          </w:p>
        </w:tc>
        <w:tc>
          <w:tcPr>
            <w:tcW w:w="785" w:type="dxa"/>
            <w:tcBorders>
              <w:top w:val="nil"/>
              <w:left w:val="nil"/>
              <w:bottom w:val="nil"/>
              <w:right w:val="nil"/>
            </w:tcBorders>
            <w:shd w:val="clear" w:color="auto" w:fill="auto"/>
            <w:noWrap/>
            <w:vAlign w:val="center"/>
            <w:hideMark/>
          </w:tcPr>
          <w:p w14:paraId="615C6F30"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df1</w:t>
            </w:r>
          </w:p>
        </w:tc>
        <w:tc>
          <w:tcPr>
            <w:tcW w:w="785" w:type="dxa"/>
            <w:tcBorders>
              <w:top w:val="nil"/>
              <w:left w:val="nil"/>
              <w:bottom w:val="nil"/>
              <w:right w:val="nil"/>
            </w:tcBorders>
            <w:shd w:val="clear" w:color="auto" w:fill="auto"/>
            <w:noWrap/>
            <w:vAlign w:val="center"/>
            <w:hideMark/>
          </w:tcPr>
          <w:p w14:paraId="32226B2A"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df2</w:t>
            </w:r>
          </w:p>
        </w:tc>
        <w:tc>
          <w:tcPr>
            <w:tcW w:w="785" w:type="dxa"/>
            <w:tcBorders>
              <w:top w:val="nil"/>
              <w:left w:val="nil"/>
              <w:bottom w:val="nil"/>
              <w:right w:val="single" w:sz="4" w:space="0" w:color="auto"/>
            </w:tcBorders>
            <w:shd w:val="clear" w:color="auto" w:fill="auto"/>
            <w:noWrap/>
            <w:vAlign w:val="center"/>
            <w:hideMark/>
          </w:tcPr>
          <w:p w14:paraId="6D760538" w14:textId="77777777" w:rsidR="006C765E" w:rsidRPr="00CF1B0B" w:rsidRDefault="006C765E" w:rsidP="006C765E">
            <w:pPr>
              <w:jc w:val="center"/>
              <w:rPr>
                <w:rFonts w:asciiTheme="minorHAnsi" w:hAnsiTheme="minorHAnsi"/>
                <w:b/>
                <w:bCs/>
                <w:color w:val="000000"/>
                <w:sz w:val="16"/>
                <w:szCs w:val="16"/>
              </w:rPr>
            </w:pPr>
            <w:r w:rsidRPr="00CF1B0B">
              <w:rPr>
                <w:rFonts w:asciiTheme="minorHAnsi" w:hAnsiTheme="minorHAnsi"/>
                <w:b/>
                <w:bCs/>
                <w:color w:val="000000"/>
                <w:sz w:val="16"/>
                <w:szCs w:val="16"/>
              </w:rPr>
              <w:t>P-value</w:t>
            </w:r>
          </w:p>
        </w:tc>
        <w:tc>
          <w:tcPr>
            <w:tcW w:w="1338" w:type="dxa"/>
            <w:tcBorders>
              <w:top w:val="nil"/>
              <w:left w:val="nil"/>
              <w:bottom w:val="nil"/>
              <w:right w:val="nil"/>
            </w:tcBorders>
            <w:shd w:val="clear" w:color="auto" w:fill="auto"/>
            <w:noWrap/>
            <w:vAlign w:val="center"/>
            <w:hideMark/>
          </w:tcPr>
          <w:p w14:paraId="63B322D0" w14:textId="77777777" w:rsidR="006C765E" w:rsidRPr="00CF1B0B" w:rsidRDefault="006C765E" w:rsidP="006C765E">
            <w:pPr>
              <w:jc w:val="center"/>
              <w:rPr>
                <w:rFonts w:asciiTheme="minorHAnsi" w:hAnsiTheme="minorHAnsi"/>
                <w:b/>
                <w:bCs/>
                <w:color w:val="000000"/>
                <w:sz w:val="16"/>
                <w:szCs w:val="16"/>
              </w:rPr>
            </w:pPr>
          </w:p>
        </w:tc>
      </w:tr>
      <w:tr w:rsidR="006C765E" w:rsidRPr="00CF1B0B" w14:paraId="3512C35F" w14:textId="77777777" w:rsidTr="006C765E">
        <w:trPr>
          <w:trHeight w:val="300"/>
        </w:trPr>
        <w:tc>
          <w:tcPr>
            <w:tcW w:w="2362" w:type="dxa"/>
            <w:tcBorders>
              <w:top w:val="nil"/>
              <w:left w:val="nil"/>
              <w:bottom w:val="nil"/>
              <w:right w:val="nil"/>
            </w:tcBorders>
            <w:shd w:val="clear" w:color="auto" w:fill="auto"/>
            <w:noWrap/>
            <w:vAlign w:val="center"/>
            <w:hideMark/>
          </w:tcPr>
          <w:p w14:paraId="6AC56B00"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Intercept</w:t>
            </w:r>
          </w:p>
        </w:tc>
        <w:tc>
          <w:tcPr>
            <w:tcW w:w="786" w:type="dxa"/>
            <w:tcBorders>
              <w:top w:val="nil"/>
              <w:left w:val="nil"/>
              <w:bottom w:val="nil"/>
              <w:right w:val="nil"/>
            </w:tcBorders>
            <w:shd w:val="clear" w:color="auto" w:fill="auto"/>
            <w:noWrap/>
            <w:vAlign w:val="center"/>
            <w:hideMark/>
          </w:tcPr>
          <w:p w14:paraId="32A6BE89"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0.0002</w:t>
            </w:r>
          </w:p>
        </w:tc>
        <w:tc>
          <w:tcPr>
            <w:tcW w:w="786" w:type="dxa"/>
            <w:tcBorders>
              <w:top w:val="nil"/>
              <w:left w:val="nil"/>
              <w:bottom w:val="nil"/>
              <w:right w:val="single" w:sz="4" w:space="0" w:color="auto"/>
            </w:tcBorders>
            <w:shd w:val="clear" w:color="auto" w:fill="auto"/>
            <w:noWrap/>
            <w:vAlign w:val="center"/>
            <w:hideMark/>
          </w:tcPr>
          <w:p w14:paraId="41E8580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786" w:type="dxa"/>
            <w:tcBorders>
              <w:top w:val="nil"/>
              <w:left w:val="nil"/>
              <w:bottom w:val="nil"/>
              <w:right w:val="nil"/>
            </w:tcBorders>
            <w:shd w:val="clear" w:color="auto" w:fill="auto"/>
            <w:noWrap/>
            <w:vAlign w:val="center"/>
            <w:hideMark/>
          </w:tcPr>
          <w:p w14:paraId="0985B83F" w14:textId="77777777" w:rsidR="006C765E" w:rsidRPr="00CF1B0B" w:rsidRDefault="006C765E" w:rsidP="006C765E">
            <w:pPr>
              <w:jc w:val="right"/>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69FA0919" w14:textId="77777777" w:rsidR="006C765E" w:rsidRPr="00CF1B0B" w:rsidRDefault="006C765E" w:rsidP="006C765E">
            <w:pPr>
              <w:rPr>
                <w:rFonts w:asciiTheme="minorHAnsi" w:hAnsiTheme="minorHAnsi"/>
                <w:sz w:val="16"/>
                <w:szCs w:val="16"/>
              </w:rPr>
            </w:pPr>
          </w:p>
        </w:tc>
        <w:tc>
          <w:tcPr>
            <w:tcW w:w="786" w:type="dxa"/>
            <w:tcBorders>
              <w:top w:val="nil"/>
              <w:left w:val="nil"/>
              <w:bottom w:val="nil"/>
              <w:right w:val="nil"/>
            </w:tcBorders>
            <w:shd w:val="clear" w:color="auto" w:fill="auto"/>
            <w:noWrap/>
            <w:vAlign w:val="center"/>
            <w:hideMark/>
          </w:tcPr>
          <w:p w14:paraId="383BF779"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single" w:sz="4" w:space="0" w:color="auto"/>
            </w:tcBorders>
            <w:shd w:val="clear" w:color="auto" w:fill="auto"/>
            <w:noWrap/>
            <w:vAlign w:val="center"/>
            <w:hideMark/>
          </w:tcPr>
          <w:p w14:paraId="6F91AC4E" w14:textId="77777777" w:rsidR="006C765E" w:rsidRPr="00CF1B0B" w:rsidRDefault="006C765E" w:rsidP="006C765E">
            <w:pPr>
              <w:rPr>
                <w:rFonts w:asciiTheme="minorHAnsi" w:hAnsiTheme="minorHAnsi"/>
                <w:sz w:val="16"/>
                <w:szCs w:val="16"/>
              </w:rPr>
            </w:pPr>
            <w:r w:rsidRPr="00CF1B0B">
              <w:rPr>
                <w:rFonts w:asciiTheme="minorHAnsi" w:hAnsiTheme="minorHAnsi"/>
                <w:sz w:val="16"/>
                <w:szCs w:val="16"/>
              </w:rPr>
              <w:t> </w:t>
            </w:r>
          </w:p>
        </w:tc>
        <w:tc>
          <w:tcPr>
            <w:tcW w:w="785" w:type="dxa"/>
            <w:tcBorders>
              <w:top w:val="nil"/>
              <w:left w:val="nil"/>
              <w:bottom w:val="nil"/>
              <w:right w:val="nil"/>
            </w:tcBorders>
            <w:shd w:val="clear" w:color="auto" w:fill="auto"/>
            <w:noWrap/>
            <w:vAlign w:val="center"/>
            <w:hideMark/>
          </w:tcPr>
          <w:p w14:paraId="428C13E3"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12E3C681"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single" w:sz="4" w:space="0" w:color="auto"/>
            </w:tcBorders>
            <w:shd w:val="clear" w:color="auto" w:fill="auto"/>
            <w:noWrap/>
            <w:vAlign w:val="center"/>
            <w:hideMark/>
          </w:tcPr>
          <w:p w14:paraId="474310F0" w14:textId="77777777" w:rsidR="006C765E" w:rsidRPr="00CF1B0B" w:rsidRDefault="006C765E" w:rsidP="006C765E">
            <w:pPr>
              <w:rPr>
                <w:rFonts w:asciiTheme="minorHAnsi" w:hAnsiTheme="minorHAnsi"/>
                <w:sz w:val="16"/>
                <w:szCs w:val="16"/>
              </w:rPr>
            </w:pPr>
            <w:r w:rsidRPr="00CF1B0B">
              <w:rPr>
                <w:rFonts w:asciiTheme="minorHAnsi" w:hAnsiTheme="minorHAnsi"/>
                <w:sz w:val="16"/>
                <w:szCs w:val="16"/>
              </w:rPr>
              <w:t> </w:t>
            </w:r>
          </w:p>
        </w:tc>
        <w:tc>
          <w:tcPr>
            <w:tcW w:w="785" w:type="dxa"/>
            <w:tcBorders>
              <w:top w:val="nil"/>
              <w:left w:val="nil"/>
              <w:bottom w:val="nil"/>
              <w:right w:val="nil"/>
            </w:tcBorders>
            <w:shd w:val="clear" w:color="auto" w:fill="auto"/>
            <w:noWrap/>
            <w:vAlign w:val="center"/>
            <w:hideMark/>
          </w:tcPr>
          <w:p w14:paraId="72EDAB5D" w14:textId="77777777" w:rsidR="006C765E" w:rsidRPr="00CF1B0B" w:rsidRDefault="006C765E" w:rsidP="006C765E">
            <w:pPr>
              <w:rPr>
                <w:rFonts w:asciiTheme="minorHAnsi" w:hAnsiTheme="minorHAnsi"/>
                <w:sz w:val="16"/>
                <w:szCs w:val="16"/>
              </w:rPr>
            </w:pPr>
          </w:p>
        </w:tc>
        <w:tc>
          <w:tcPr>
            <w:tcW w:w="982" w:type="dxa"/>
            <w:tcBorders>
              <w:top w:val="nil"/>
              <w:left w:val="nil"/>
              <w:bottom w:val="nil"/>
              <w:right w:val="single" w:sz="4" w:space="0" w:color="auto"/>
            </w:tcBorders>
            <w:shd w:val="clear" w:color="auto" w:fill="auto"/>
            <w:noWrap/>
            <w:vAlign w:val="center"/>
            <w:hideMark/>
          </w:tcPr>
          <w:p w14:paraId="22D4095F" w14:textId="77777777" w:rsidR="006C765E" w:rsidRPr="00CF1B0B" w:rsidRDefault="006C765E" w:rsidP="006C765E">
            <w:pPr>
              <w:rPr>
                <w:rFonts w:asciiTheme="minorHAnsi" w:hAnsiTheme="minorHAnsi"/>
                <w:sz w:val="16"/>
                <w:szCs w:val="16"/>
              </w:rPr>
            </w:pPr>
            <w:r w:rsidRPr="00CF1B0B">
              <w:rPr>
                <w:rFonts w:asciiTheme="minorHAnsi" w:hAnsiTheme="minorHAnsi"/>
                <w:sz w:val="16"/>
                <w:szCs w:val="16"/>
              </w:rPr>
              <w:t> </w:t>
            </w:r>
          </w:p>
        </w:tc>
        <w:tc>
          <w:tcPr>
            <w:tcW w:w="588" w:type="dxa"/>
            <w:tcBorders>
              <w:top w:val="nil"/>
              <w:left w:val="nil"/>
              <w:bottom w:val="nil"/>
              <w:right w:val="nil"/>
            </w:tcBorders>
            <w:shd w:val="clear" w:color="auto" w:fill="auto"/>
            <w:noWrap/>
            <w:vAlign w:val="center"/>
            <w:hideMark/>
          </w:tcPr>
          <w:p w14:paraId="3B783B48"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0E8714B9"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nil"/>
            </w:tcBorders>
            <w:shd w:val="clear" w:color="auto" w:fill="auto"/>
            <w:noWrap/>
            <w:vAlign w:val="center"/>
            <w:hideMark/>
          </w:tcPr>
          <w:p w14:paraId="6F32AF55" w14:textId="77777777" w:rsidR="006C765E" w:rsidRPr="00CF1B0B" w:rsidRDefault="006C765E" w:rsidP="006C765E">
            <w:pPr>
              <w:rPr>
                <w:rFonts w:asciiTheme="minorHAnsi" w:hAnsiTheme="minorHAnsi"/>
                <w:sz w:val="16"/>
                <w:szCs w:val="16"/>
              </w:rPr>
            </w:pPr>
          </w:p>
        </w:tc>
        <w:tc>
          <w:tcPr>
            <w:tcW w:w="785" w:type="dxa"/>
            <w:tcBorders>
              <w:top w:val="nil"/>
              <w:left w:val="nil"/>
              <w:bottom w:val="nil"/>
              <w:right w:val="single" w:sz="4" w:space="0" w:color="auto"/>
            </w:tcBorders>
            <w:shd w:val="clear" w:color="auto" w:fill="auto"/>
            <w:noWrap/>
            <w:vAlign w:val="center"/>
            <w:hideMark/>
          </w:tcPr>
          <w:p w14:paraId="067D3D94" w14:textId="77777777" w:rsidR="006C765E" w:rsidRPr="00CF1B0B" w:rsidRDefault="006C765E" w:rsidP="006C765E">
            <w:pPr>
              <w:rPr>
                <w:rFonts w:asciiTheme="minorHAnsi" w:hAnsiTheme="minorHAnsi"/>
                <w:sz w:val="16"/>
                <w:szCs w:val="16"/>
              </w:rPr>
            </w:pPr>
            <w:r w:rsidRPr="00CF1B0B">
              <w:rPr>
                <w:rFonts w:asciiTheme="minorHAnsi" w:hAnsiTheme="minorHAnsi"/>
                <w:sz w:val="16"/>
                <w:szCs w:val="16"/>
              </w:rPr>
              <w:t> </w:t>
            </w:r>
          </w:p>
        </w:tc>
        <w:tc>
          <w:tcPr>
            <w:tcW w:w="1338" w:type="dxa"/>
            <w:tcBorders>
              <w:top w:val="nil"/>
              <w:left w:val="nil"/>
              <w:bottom w:val="nil"/>
              <w:right w:val="nil"/>
            </w:tcBorders>
            <w:shd w:val="clear" w:color="auto" w:fill="auto"/>
            <w:noWrap/>
            <w:vAlign w:val="center"/>
            <w:hideMark/>
          </w:tcPr>
          <w:p w14:paraId="0DB0073F" w14:textId="77777777" w:rsidR="006C765E" w:rsidRPr="00CF1B0B" w:rsidRDefault="006C765E" w:rsidP="006C765E">
            <w:pPr>
              <w:rPr>
                <w:rFonts w:asciiTheme="minorHAnsi" w:hAnsiTheme="minorHAnsi"/>
                <w:sz w:val="16"/>
                <w:szCs w:val="16"/>
              </w:rPr>
            </w:pPr>
          </w:p>
        </w:tc>
      </w:tr>
      <w:tr w:rsidR="006C765E" w:rsidRPr="00CF1B0B" w14:paraId="2047F65E" w14:textId="77777777" w:rsidTr="006C765E">
        <w:trPr>
          <w:trHeight w:val="300"/>
        </w:trPr>
        <w:tc>
          <w:tcPr>
            <w:tcW w:w="2362" w:type="dxa"/>
            <w:tcBorders>
              <w:top w:val="nil"/>
              <w:left w:val="nil"/>
              <w:bottom w:val="nil"/>
              <w:right w:val="nil"/>
            </w:tcBorders>
            <w:shd w:val="clear" w:color="auto" w:fill="auto"/>
            <w:noWrap/>
            <w:vAlign w:val="center"/>
            <w:hideMark/>
          </w:tcPr>
          <w:p w14:paraId="2BDDD1EE"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Year</w:t>
            </w:r>
          </w:p>
        </w:tc>
        <w:tc>
          <w:tcPr>
            <w:tcW w:w="786" w:type="dxa"/>
            <w:tcBorders>
              <w:top w:val="nil"/>
              <w:left w:val="nil"/>
              <w:bottom w:val="nil"/>
              <w:right w:val="nil"/>
            </w:tcBorders>
            <w:shd w:val="clear" w:color="auto" w:fill="auto"/>
            <w:noWrap/>
            <w:vAlign w:val="center"/>
            <w:hideMark/>
          </w:tcPr>
          <w:p w14:paraId="77CB56B3"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786" w:type="dxa"/>
            <w:tcBorders>
              <w:top w:val="nil"/>
              <w:left w:val="nil"/>
              <w:bottom w:val="nil"/>
              <w:right w:val="single" w:sz="4" w:space="0" w:color="auto"/>
            </w:tcBorders>
            <w:shd w:val="clear" w:color="auto" w:fill="auto"/>
            <w:noWrap/>
            <w:vAlign w:val="center"/>
            <w:hideMark/>
          </w:tcPr>
          <w:p w14:paraId="4EC9F68E" w14:textId="0D0A4645"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r w:rsidR="00446630" w:rsidRPr="00CF1B0B">
              <w:rPr>
                <w:rFonts w:asciiTheme="minorHAnsi" w:hAnsiTheme="minorHAnsi"/>
                <w:sz w:val="16"/>
                <w:szCs w:val="16"/>
              </w:rPr>
              <w:t>.00</w:t>
            </w:r>
          </w:p>
        </w:tc>
        <w:tc>
          <w:tcPr>
            <w:tcW w:w="786" w:type="dxa"/>
            <w:tcBorders>
              <w:top w:val="nil"/>
              <w:left w:val="nil"/>
              <w:bottom w:val="nil"/>
              <w:right w:val="nil"/>
            </w:tcBorders>
            <w:shd w:val="clear" w:color="auto" w:fill="auto"/>
            <w:noWrap/>
            <w:vAlign w:val="center"/>
            <w:hideMark/>
          </w:tcPr>
          <w:p w14:paraId="35048439"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1.96</w:t>
            </w:r>
          </w:p>
        </w:tc>
        <w:tc>
          <w:tcPr>
            <w:tcW w:w="786" w:type="dxa"/>
            <w:tcBorders>
              <w:top w:val="nil"/>
              <w:left w:val="nil"/>
              <w:bottom w:val="nil"/>
              <w:right w:val="nil"/>
            </w:tcBorders>
            <w:shd w:val="clear" w:color="auto" w:fill="auto"/>
            <w:noWrap/>
            <w:vAlign w:val="center"/>
            <w:hideMark/>
          </w:tcPr>
          <w:p w14:paraId="095141FF"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p>
        </w:tc>
        <w:tc>
          <w:tcPr>
            <w:tcW w:w="786" w:type="dxa"/>
            <w:tcBorders>
              <w:top w:val="nil"/>
              <w:left w:val="nil"/>
              <w:bottom w:val="nil"/>
              <w:right w:val="nil"/>
            </w:tcBorders>
            <w:shd w:val="clear" w:color="auto" w:fill="auto"/>
            <w:noWrap/>
            <w:vAlign w:val="center"/>
            <w:hideMark/>
          </w:tcPr>
          <w:p w14:paraId="0D5D8B7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8</w:t>
            </w:r>
          </w:p>
        </w:tc>
        <w:tc>
          <w:tcPr>
            <w:tcW w:w="785" w:type="dxa"/>
            <w:tcBorders>
              <w:top w:val="nil"/>
              <w:left w:val="nil"/>
              <w:bottom w:val="nil"/>
              <w:right w:val="single" w:sz="4" w:space="0" w:color="auto"/>
            </w:tcBorders>
            <w:shd w:val="clear" w:color="auto" w:fill="auto"/>
            <w:noWrap/>
            <w:vAlign w:val="center"/>
            <w:hideMark/>
          </w:tcPr>
          <w:p w14:paraId="58BBEDB4"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0.1992</w:t>
            </w:r>
          </w:p>
        </w:tc>
        <w:tc>
          <w:tcPr>
            <w:tcW w:w="785" w:type="dxa"/>
            <w:tcBorders>
              <w:top w:val="nil"/>
              <w:left w:val="nil"/>
              <w:bottom w:val="nil"/>
              <w:right w:val="nil"/>
            </w:tcBorders>
            <w:shd w:val="clear" w:color="auto" w:fill="auto"/>
            <w:noWrap/>
            <w:vAlign w:val="center"/>
            <w:hideMark/>
          </w:tcPr>
          <w:p w14:paraId="3C9B094D"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6</w:t>
            </w:r>
          </w:p>
        </w:tc>
        <w:tc>
          <w:tcPr>
            <w:tcW w:w="785" w:type="dxa"/>
            <w:tcBorders>
              <w:top w:val="nil"/>
              <w:left w:val="nil"/>
              <w:bottom w:val="nil"/>
              <w:right w:val="nil"/>
            </w:tcBorders>
            <w:shd w:val="clear" w:color="auto" w:fill="auto"/>
            <w:noWrap/>
            <w:vAlign w:val="center"/>
            <w:hideMark/>
          </w:tcPr>
          <w:p w14:paraId="22C0B2EE"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8</w:t>
            </w:r>
          </w:p>
        </w:tc>
        <w:tc>
          <w:tcPr>
            <w:tcW w:w="785" w:type="dxa"/>
            <w:tcBorders>
              <w:top w:val="nil"/>
              <w:left w:val="nil"/>
              <w:bottom w:val="nil"/>
              <w:right w:val="single" w:sz="4" w:space="0" w:color="auto"/>
            </w:tcBorders>
            <w:shd w:val="clear" w:color="auto" w:fill="auto"/>
            <w:noWrap/>
            <w:vAlign w:val="center"/>
            <w:hideMark/>
          </w:tcPr>
          <w:p w14:paraId="559D13C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0.6471</w:t>
            </w:r>
          </w:p>
        </w:tc>
        <w:tc>
          <w:tcPr>
            <w:tcW w:w="785" w:type="dxa"/>
            <w:tcBorders>
              <w:top w:val="nil"/>
              <w:left w:val="nil"/>
              <w:bottom w:val="nil"/>
              <w:right w:val="nil"/>
            </w:tcBorders>
            <w:shd w:val="clear" w:color="auto" w:fill="auto"/>
            <w:noWrap/>
            <w:vAlign w:val="center"/>
            <w:hideMark/>
          </w:tcPr>
          <w:p w14:paraId="060C7F6E"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-0.0002</w:t>
            </w:r>
          </w:p>
        </w:tc>
        <w:tc>
          <w:tcPr>
            <w:tcW w:w="982" w:type="dxa"/>
            <w:tcBorders>
              <w:top w:val="nil"/>
              <w:left w:val="nil"/>
              <w:bottom w:val="nil"/>
              <w:right w:val="single" w:sz="4" w:space="0" w:color="auto"/>
            </w:tcBorders>
            <w:shd w:val="clear" w:color="auto" w:fill="auto"/>
            <w:noWrap/>
            <w:vAlign w:val="center"/>
            <w:hideMark/>
          </w:tcPr>
          <w:p w14:paraId="2881530A" w14:textId="0B638D6C"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r w:rsidR="00446630" w:rsidRPr="00CF1B0B">
              <w:rPr>
                <w:rFonts w:asciiTheme="minorHAnsi" w:hAnsiTheme="minorHAnsi"/>
                <w:sz w:val="16"/>
                <w:szCs w:val="16"/>
              </w:rPr>
              <w:t>.00</w:t>
            </w:r>
          </w:p>
        </w:tc>
        <w:tc>
          <w:tcPr>
            <w:tcW w:w="588" w:type="dxa"/>
            <w:tcBorders>
              <w:top w:val="nil"/>
              <w:left w:val="nil"/>
              <w:bottom w:val="nil"/>
              <w:right w:val="nil"/>
            </w:tcBorders>
            <w:shd w:val="clear" w:color="auto" w:fill="auto"/>
            <w:noWrap/>
            <w:vAlign w:val="center"/>
            <w:hideMark/>
          </w:tcPr>
          <w:p w14:paraId="045B6354"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1.96</w:t>
            </w:r>
          </w:p>
        </w:tc>
        <w:tc>
          <w:tcPr>
            <w:tcW w:w="785" w:type="dxa"/>
            <w:tcBorders>
              <w:top w:val="nil"/>
              <w:left w:val="nil"/>
              <w:bottom w:val="nil"/>
              <w:right w:val="nil"/>
            </w:tcBorders>
            <w:shd w:val="clear" w:color="auto" w:fill="auto"/>
            <w:noWrap/>
            <w:vAlign w:val="center"/>
            <w:hideMark/>
          </w:tcPr>
          <w:p w14:paraId="40FE45F0"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p>
        </w:tc>
        <w:tc>
          <w:tcPr>
            <w:tcW w:w="785" w:type="dxa"/>
            <w:tcBorders>
              <w:top w:val="nil"/>
              <w:left w:val="nil"/>
              <w:bottom w:val="nil"/>
              <w:right w:val="nil"/>
            </w:tcBorders>
            <w:shd w:val="clear" w:color="auto" w:fill="auto"/>
            <w:noWrap/>
            <w:vAlign w:val="center"/>
            <w:hideMark/>
          </w:tcPr>
          <w:p w14:paraId="75CDD968"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8</w:t>
            </w:r>
          </w:p>
        </w:tc>
        <w:tc>
          <w:tcPr>
            <w:tcW w:w="785" w:type="dxa"/>
            <w:tcBorders>
              <w:top w:val="nil"/>
              <w:left w:val="nil"/>
              <w:bottom w:val="nil"/>
              <w:right w:val="single" w:sz="4" w:space="0" w:color="auto"/>
            </w:tcBorders>
            <w:shd w:val="clear" w:color="auto" w:fill="auto"/>
            <w:noWrap/>
            <w:vAlign w:val="center"/>
            <w:hideMark/>
          </w:tcPr>
          <w:p w14:paraId="751A671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0.1992</w:t>
            </w:r>
          </w:p>
        </w:tc>
        <w:tc>
          <w:tcPr>
            <w:tcW w:w="1338" w:type="dxa"/>
            <w:vMerge w:val="restart"/>
            <w:tcBorders>
              <w:top w:val="nil"/>
              <w:left w:val="single" w:sz="4" w:space="0" w:color="auto"/>
              <w:bottom w:val="nil"/>
              <w:right w:val="nil"/>
            </w:tcBorders>
            <w:shd w:val="clear" w:color="auto" w:fill="auto"/>
            <w:vAlign w:val="center"/>
            <w:hideMark/>
          </w:tcPr>
          <w:p w14:paraId="10F19E06" w14:textId="77777777" w:rsidR="006C765E" w:rsidRPr="00CF1B0B" w:rsidRDefault="006C765E" w:rsidP="006C765E">
            <w:pPr>
              <w:rPr>
                <w:rFonts w:asciiTheme="minorHAnsi" w:hAnsiTheme="minorHAnsi"/>
                <w:sz w:val="16"/>
                <w:szCs w:val="16"/>
              </w:rPr>
            </w:pPr>
            <w:r w:rsidRPr="00CF1B0B">
              <w:rPr>
                <w:rFonts w:asciiTheme="minorHAnsi" w:hAnsiTheme="minorHAnsi"/>
                <w:sz w:val="16"/>
                <w:szCs w:val="16"/>
              </w:rPr>
              <w:t xml:space="preserve">F=1.14, </w:t>
            </w:r>
            <w:proofErr w:type="spellStart"/>
            <w:r w:rsidRPr="00CF1B0B">
              <w:rPr>
                <w:rFonts w:asciiTheme="minorHAnsi" w:hAnsiTheme="minorHAnsi"/>
                <w:sz w:val="16"/>
                <w:szCs w:val="16"/>
              </w:rPr>
              <w:t>df</w:t>
            </w:r>
            <w:proofErr w:type="spellEnd"/>
            <w:r w:rsidRPr="00CF1B0B">
              <w:rPr>
                <w:rFonts w:asciiTheme="minorHAnsi" w:hAnsiTheme="minorHAnsi"/>
                <w:sz w:val="16"/>
                <w:szCs w:val="16"/>
              </w:rPr>
              <w:t xml:space="preserve">=4, </w:t>
            </w:r>
            <w:proofErr w:type="spellStart"/>
            <w:r w:rsidRPr="00CF1B0B">
              <w:rPr>
                <w:rFonts w:asciiTheme="minorHAnsi" w:hAnsiTheme="minorHAnsi"/>
                <w:sz w:val="16"/>
                <w:szCs w:val="16"/>
              </w:rPr>
              <w:t>dfErr</w:t>
            </w:r>
            <w:proofErr w:type="spellEnd"/>
            <w:r w:rsidRPr="00CF1B0B">
              <w:rPr>
                <w:rFonts w:asciiTheme="minorHAnsi" w:hAnsiTheme="minorHAnsi"/>
                <w:sz w:val="16"/>
                <w:szCs w:val="16"/>
              </w:rPr>
              <w:t>=5, p=0.4329</w:t>
            </w:r>
          </w:p>
        </w:tc>
      </w:tr>
      <w:tr w:rsidR="006C765E" w:rsidRPr="00CF1B0B" w14:paraId="43F0418C" w14:textId="77777777" w:rsidTr="006C765E">
        <w:trPr>
          <w:trHeight w:val="300"/>
        </w:trPr>
        <w:tc>
          <w:tcPr>
            <w:tcW w:w="2362" w:type="dxa"/>
            <w:tcBorders>
              <w:top w:val="nil"/>
              <w:left w:val="nil"/>
              <w:bottom w:val="nil"/>
              <w:right w:val="nil"/>
            </w:tcBorders>
            <w:shd w:val="clear" w:color="auto" w:fill="auto"/>
            <w:noWrap/>
            <w:vAlign w:val="center"/>
            <w:hideMark/>
          </w:tcPr>
          <w:p w14:paraId="03C331BE"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Total Number of Participants</w:t>
            </w:r>
          </w:p>
        </w:tc>
        <w:tc>
          <w:tcPr>
            <w:tcW w:w="786" w:type="dxa"/>
            <w:tcBorders>
              <w:top w:val="nil"/>
              <w:left w:val="nil"/>
              <w:bottom w:val="nil"/>
              <w:right w:val="nil"/>
            </w:tcBorders>
            <w:shd w:val="clear" w:color="auto" w:fill="auto"/>
            <w:noWrap/>
            <w:vAlign w:val="center"/>
            <w:hideMark/>
          </w:tcPr>
          <w:p w14:paraId="7258055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786" w:type="dxa"/>
            <w:tcBorders>
              <w:top w:val="nil"/>
              <w:left w:val="nil"/>
              <w:bottom w:val="nil"/>
              <w:right w:val="single" w:sz="4" w:space="0" w:color="auto"/>
            </w:tcBorders>
            <w:shd w:val="clear" w:color="auto" w:fill="auto"/>
            <w:noWrap/>
            <w:vAlign w:val="center"/>
            <w:hideMark/>
          </w:tcPr>
          <w:p w14:paraId="35D1A0BD" w14:textId="20A53E6A"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r w:rsidR="00446630" w:rsidRPr="00CF1B0B">
              <w:rPr>
                <w:rFonts w:asciiTheme="minorHAnsi" w:hAnsiTheme="minorHAnsi"/>
                <w:sz w:val="16"/>
                <w:szCs w:val="16"/>
              </w:rPr>
              <w:t>.00</w:t>
            </w:r>
          </w:p>
        </w:tc>
        <w:tc>
          <w:tcPr>
            <w:tcW w:w="786" w:type="dxa"/>
            <w:tcBorders>
              <w:top w:val="nil"/>
              <w:left w:val="nil"/>
              <w:bottom w:val="nil"/>
              <w:right w:val="nil"/>
            </w:tcBorders>
            <w:shd w:val="clear" w:color="auto" w:fill="auto"/>
            <w:noWrap/>
            <w:vAlign w:val="center"/>
            <w:hideMark/>
          </w:tcPr>
          <w:p w14:paraId="46104D19"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1.34</w:t>
            </w:r>
          </w:p>
        </w:tc>
        <w:tc>
          <w:tcPr>
            <w:tcW w:w="786" w:type="dxa"/>
            <w:tcBorders>
              <w:top w:val="nil"/>
              <w:left w:val="nil"/>
              <w:bottom w:val="nil"/>
              <w:right w:val="nil"/>
            </w:tcBorders>
            <w:shd w:val="clear" w:color="auto" w:fill="auto"/>
            <w:noWrap/>
            <w:vAlign w:val="center"/>
            <w:hideMark/>
          </w:tcPr>
          <w:p w14:paraId="7A6A9B22"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2</w:t>
            </w:r>
          </w:p>
        </w:tc>
        <w:tc>
          <w:tcPr>
            <w:tcW w:w="786" w:type="dxa"/>
            <w:tcBorders>
              <w:top w:val="nil"/>
              <w:left w:val="nil"/>
              <w:bottom w:val="nil"/>
              <w:right w:val="nil"/>
            </w:tcBorders>
            <w:shd w:val="clear" w:color="auto" w:fill="auto"/>
            <w:noWrap/>
            <w:vAlign w:val="center"/>
            <w:hideMark/>
          </w:tcPr>
          <w:p w14:paraId="66CE6C7F"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7</w:t>
            </w:r>
          </w:p>
        </w:tc>
        <w:tc>
          <w:tcPr>
            <w:tcW w:w="785" w:type="dxa"/>
            <w:tcBorders>
              <w:top w:val="nil"/>
              <w:left w:val="nil"/>
              <w:bottom w:val="nil"/>
              <w:right w:val="single" w:sz="4" w:space="0" w:color="auto"/>
            </w:tcBorders>
            <w:shd w:val="clear" w:color="auto" w:fill="auto"/>
            <w:noWrap/>
            <w:vAlign w:val="center"/>
            <w:hideMark/>
          </w:tcPr>
          <w:p w14:paraId="18253BCD"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0.3225</w:t>
            </w:r>
          </w:p>
        </w:tc>
        <w:tc>
          <w:tcPr>
            <w:tcW w:w="785" w:type="dxa"/>
            <w:tcBorders>
              <w:top w:val="nil"/>
              <w:left w:val="nil"/>
              <w:bottom w:val="nil"/>
              <w:right w:val="nil"/>
            </w:tcBorders>
            <w:shd w:val="clear" w:color="auto" w:fill="auto"/>
            <w:noWrap/>
            <w:vAlign w:val="center"/>
            <w:hideMark/>
          </w:tcPr>
          <w:p w14:paraId="6773DE05"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5.29</w:t>
            </w:r>
          </w:p>
        </w:tc>
        <w:tc>
          <w:tcPr>
            <w:tcW w:w="785" w:type="dxa"/>
            <w:tcBorders>
              <w:top w:val="nil"/>
              <w:left w:val="nil"/>
              <w:bottom w:val="nil"/>
              <w:right w:val="nil"/>
            </w:tcBorders>
            <w:shd w:val="clear" w:color="auto" w:fill="auto"/>
            <w:noWrap/>
            <w:vAlign w:val="center"/>
            <w:hideMark/>
          </w:tcPr>
          <w:p w14:paraId="631948A5"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7</w:t>
            </w:r>
          </w:p>
        </w:tc>
        <w:tc>
          <w:tcPr>
            <w:tcW w:w="785" w:type="dxa"/>
            <w:tcBorders>
              <w:top w:val="nil"/>
              <w:left w:val="nil"/>
              <w:bottom w:val="nil"/>
              <w:right w:val="single" w:sz="4" w:space="0" w:color="auto"/>
            </w:tcBorders>
            <w:shd w:val="clear" w:color="auto" w:fill="auto"/>
            <w:noWrap/>
            <w:vAlign w:val="center"/>
            <w:hideMark/>
          </w:tcPr>
          <w:p w14:paraId="5C04D22F"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0.625</w:t>
            </w:r>
          </w:p>
        </w:tc>
        <w:tc>
          <w:tcPr>
            <w:tcW w:w="785" w:type="dxa"/>
            <w:tcBorders>
              <w:top w:val="nil"/>
              <w:left w:val="nil"/>
              <w:bottom w:val="nil"/>
              <w:right w:val="nil"/>
            </w:tcBorders>
            <w:shd w:val="clear" w:color="auto" w:fill="auto"/>
            <w:noWrap/>
            <w:vAlign w:val="center"/>
            <w:hideMark/>
          </w:tcPr>
          <w:p w14:paraId="400032A9"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982" w:type="dxa"/>
            <w:tcBorders>
              <w:top w:val="nil"/>
              <w:left w:val="nil"/>
              <w:bottom w:val="nil"/>
              <w:right w:val="single" w:sz="4" w:space="0" w:color="auto"/>
            </w:tcBorders>
            <w:shd w:val="clear" w:color="auto" w:fill="auto"/>
            <w:noWrap/>
            <w:vAlign w:val="center"/>
            <w:hideMark/>
          </w:tcPr>
          <w:p w14:paraId="62A4523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588" w:type="dxa"/>
            <w:tcBorders>
              <w:top w:val="nil"/>
              <w:left w:val="nil"/>
              <w:bottom w:val="nil"/>
              <w:right w:val="nil"/>
            </w:tcBorders>
            <w:shd w:val="clear" w:color="auto" w:fill="auto"/>
            <w:noWrap/>
            <w:vAlign w:val="center"/>
            <w:hideMark/>
          </w:tcPr>
          <w:p w14:paraId="54F2D322"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0.71</w:t>
            </w:r>
          </w:p>
        </w:tc>
        <w:tc>
          <w:tcPr>
            <w:tcW w:w="785" w:type="dxa"/>
            <w:tcBorders>
              <w:top w:val="nil"/>
              <w:left w:val="nil"/>
              <w:bottom w:val="nil"/>
              <w:right w:val="nil"/>
            </w:tcBorders>
            <w:shd w:val="clear" w:color="auto" w:fill="auto"/>
            <w:noWrap/>
            <w:vAlign w:val="center"/>
            <w:hideMark/>
          </w:tcPr>
          <w:p w14:paraId="029AA050"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p>
        </w:tc>
        <w:tc>
          <w:tcPr>
            <w:tcW w:w="785" w:type="dxa"/>
            <w:tcBorders>
              <w:top w:val="nil"/>
              <w:left w:val="nil"/>
              <w:bottom w:val="nil"/>
              <w:right w:val="nil"/>
            </w:tcBorders>
            <w:shd w:val="clear" w:color="auto" w:fill="auto"/>
            <w:noWrap/>
            <w:vAlign w:val="center"/>
            <w:hideMark/>
          </w:tcPr>
          <w:p w14:paraId="0104D231"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7</w:t>
            </w:r>
          </w:p>
        </w:tc>
        <w:tc>
          <w:tcPr>
            <w:tcW w:w="785" w:type="dxa"/>
            <w:tcBorders>
              <w:top w:val="nil"/>
              <w:left w:val="nil"/>
              <w:bottom w:val="nil"/>
              <w:right w:val="single" w:sz="4" w:space="0" w:color="auto"/>
            </w:tcBorders>
            <w:shd w:val="clear" w:color="auto" w:fill="auto"/>
            <w:noWrap/>
            <w:vAlign w:val="center"/>
            <w:hideMark/>
          </w:tcPr>
          <w:p w14:paraId="31004CF7"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0.4262</w:t>
            </w:r>
          </w:p>
        </w:tc>
        <w:tc>
          <w:tcPr>
            <w:tcW w:w="1338" w:type="dxa"/>
            <w:vMerge/>
            <w:tcBorders>
              <w:top w:val="nil"/>
              <w:left w:val="single" w:sz="4" w:space="0" w:color="auto"/>
              <w:bottom w:val="nil"/>
              <w:right w:val="nil"/>
            </w:tcBorders>
            <w:vAlign w:val="center"/>
            <w:hideMark/>
          </w:tcPr>
          <w:p w14:paraId="73955BD0" w14:textId="77777777" w:rsidR="006C765E" w:rsidRPr="00CF1B0B" w:rsidRDefault="006C765E" w:rsidP="006C765E">
            <w:pPr>
              <w:rPr>
                <w:rFonts w:asciiTheme="minorHAnsi" w:hAnsiTheme="minorHAnsi"/>
                <w:sz w:val="16"/>
                <w:szCs w:val="16"/>
              </w:rPr>
            </w:pPr>
          </w:p>
        </w:tc>
      </w:tr>
      <w:tr w:rsidR="006C765E" w:rsidRPr="00CF1B0B" w14:paraId="74E26C20" w14:textId="77777777" w:rsidTr="006C765E">
        <w:trPr>
          <w:trHeight w:val="300"/>
        </w:trPr>
        <w:tc>
          <w:tcPr>
            <w:tcW w:w="2362" w:type="dxa"/>
            <w:tcBorders>
              <w:top w:val="nil"/>
              <w:left w:val="nil"/>
              <w:bottom w:val="nil"/>
              <w:right w:val="nil"/>
            </w:tcBorders>
            <w:shd w:val="clear" w:color="auto" w:fill="auto"/>
            <w:noWrap/>
            <w:vAlign w:val="center"/>
            <w:hideMark/>
          </w:tcPr>
          <w:p w14:paraId="730F6735"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Number of extracted outcomes</w:t>
            </w:r>
          </w:p>
        </w:tc>
        <w:tc>
          <w:tcPr>
            <w:tcW w:w="786" w:type="dxa"/>
            <w:tcBorders>
              <w:top w:val="nil"/>
              <w:left w:val="nil"/>
              <w:bottom w:val="nil"/>
              <w:right w:val="nil"/>
            </w:tcBorders>
            <w:shd w:val="clear" w:color="auto" w:fill="auto"/>
            <w:noWrap/>
            <w:vAlign w:val="center"/>
            <w:hideMark/>
          </w:tcPr>
          <w:p w14:paraId="30F743CE"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786" w:type="dxa"/>
            <w:tcBorders>
              <w:top w:val="nil"/>
              <w:left w:val="nil"/>
              <w:bottom w:val="nil"/>
              <w:right w:val="single" w:sz="4" w:space="0" w:color="auto"/>
            </w:tcBorders>
            <w:shd w:val="clear" w:color="auto" w:fill="auto"/>
            <w:noWrap/>
            <w:vAlign w:val="center"/>
            <w:hideMark/>
          </w:tcPr>
          <w:p w14:paraId="18F110E0" w14:textId="7D6F27CE"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r w:rsidR="00446630" w:rsidRPr="00CF1B0B">
              <w:rPr>
                <w:rFonts w:asciiTheme="minorHAnsi" w:hAnsiTheme="minorHAnsi"/>
                <w:sz w:val="16"/>
                <w:szCs w:val="16"/>
              </w:rPr>
              <w:t>.00</w:t>
            </w:r>
          </w:p>
        </w:tc>
        <w:tc>
          <w:tcPr>
            <w:tcW w:w="786" w:type="dxa"/>
            <w:tcBorders>
              <w:top w:val="nil"/>
              <w:left w:val="nil"/>
              <w:bottom w:val="nil"/>
              <w:right w:val="nil"/>
            </w:tcBorders>
            <w:shd w:val="clear" w:color="auto" w:fill="auto"/>
            <w:noWrap/>
            <w:vAlign w:val="center"/>
            <w:hideMark/>
          </w:tcPr>
          <w:p w14:paraId="73212F73"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1.11</w:t>
            </w:r>
          </w:p>
        </w:tc>
        <w:tc>
          <w:tcPr>
            <w:tcW w:w="786" w:type="dxa"/>
            <w:tcBorders>
              <w:top w:val="nil"/>
              <w:left w:val="nil"/>
              <w:bottom w:val="nil"/>
              <w:right w:val="nil"/>
            </w:tcBorders>
            <w:shd w:val="clear" w:color="auto" w:fill="auto"/>
            <w:noWrap/>
            <w:vAlign w:val="center"/>
            <w:hideMark/>
          </w:tcPr>
          <w:p w14:paraId="5B2632F5"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3</w:t>
            </w:r>
          </w:p>
        </w:tc>
        <w:tc>
          <w:tcPr>
            <w:tcW w:w="786" w:type="dxa"/>
            <w:tcBorders>
              <w:top w:val="nil"/>
              <w:left w:val="nil"/>
              <w:bottom w:val="nil"/>
              <w:right w:val="nil"/>
            </w:tcBorders>
            <w:shd w:val="clear" w:color="auto" w:fill="auto"/>
            <w:noWrap/>
            <w:vAlign w:val="center"/>
            <w:hideMark/>
          </w:tcPr>
          <w:p w14:paraId="637DB54C"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6</w:t>
            </w:r>
          </w:p>
        </w:tc>
        <w:tc>
          <w:tcPr>
            <w:tcW w:w="785" w:type="dxa"/>
            <w:tcBorders>
              <w:top w:val="nil"/>
              <w:left w:val="nil"/>
              <w:bottom w:val="nil"/>
              <w:right w:val="single" w:sz="4" w:space="0" w:color="auto"/>
            </w:tcBorders>
            <w:shd w:val="clear" w:color="auto" w:fill="auto"/>
            <w:noWrap/>
            <w:vAlign w:val="center"/>
            <w:hideMark/>
          </w:tcPr>
          <w:p w14:paraId="68A10BB5"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0.4153</w:t>
            </w:r>
          </w:p>
        </w:tc>
        <w:tc>
          <w:tcPr>
            <w:tcW w:w="785" w:type="dxa"/>
            <w:tcBorders>
              <w:top w:val="nil"/>
              <w:left w:val="nil"/>
              <w:bottom w:val="nil"/>
              <w:right w:val="nil"/>
            </w:tcBorders>
            <w:shd w:val="clear" w:color="auto" w:fill="auto"/>
            <w:noWrap/>
            <w:vAlign w:val="center"/>
            <w:hideMark/>
          </w:tcPr>
          <w:p w14:paraId="054B1C90"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4.63</w:t>
            </w:r>
          </w:p>
        </w:tc>
        <w:tc>
          <w:tcPr>
            <w:tcW w:w="785" w:type="dxa"/>
            <w:tcBorders>
              <w:top w:val="nil"/>
              <w:left w:val="nil"/>
              <w:bottom w:val="nil"/>
              <w:right w:val="nil"/>
            </w:tcBorders>
            <w:shd w:val="clear" w:color="auto" w:fill="auto"/>
            <w:noWrap/>
            <w:vAlign w:val="center"/>
            <w:hideMark/>
          </w:tcPr>
          <w:p w14:paraId="2D9372D1"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6</w:t>
            </w:r>
          </w:p>
        </w:tc>
        <w:tc>
          <w:tcPr>
            <w:tcW w:w="785" w:type="dxa"/>
            <w:tcBorders>
              <w:top w:val="nil"/>
              <w:left w:val="nil"/>
              <w:bottom w:val="nil"/>
              <w:right w:val="single" w:sz="4" w:space="0" w:color="auto"/>
            </w:tcBorders>
            <w:shd w:val="clear" w:color="auto" w:fill="auto"/>
            <w:noWrap/>
            <w:vAlign w:val="center"/>
            <w:hideMark/>
          </w:tcPr>
          <w:p w14:paraId="0CA87FBD"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0.5927</w:t>
            </w:r>
          </w:p>
        </w:tc>
        <w:tc>
          <w:tcPr>
            <w:tcW w:w="785" w:type="dxa"/>
            <w:tcBorders>
              <w:top w:val="nil"/>
              <w:left w:val="nil"/>
              <w:bottom w:val="nil"/>
              <w:right w:val="nil"/>
            </w:tcBorders>
            <w:shd w:val="clear" w:color="auto" w:fill="auto"/>
            <w:noWrap/>
            <w:vAlign w:val="center"/>
            <w:hideMark/>
          </w:tcPr>
          <w:p w14:paraId="373937E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982" w:type="dxa"/>
            <w:tcBorders>
              <w:top w:val="nil"/>
              <w:left w:val="nil"/>
              <w:bottom w:val="nil"/>
              <w:right w:val="single" w:sz="4" w:space="0" w:color="auto"/>
            </w:tcBorders>
            <w:shd w:val="clear" w:color="auto" w:fill="auto"/>
            <w:noWrap/>
            <w:vAlign w:val="center"/>
            <w:hideMark/>
          </w:tcPr>
          <w:p w14:paraId="29223BE9"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588" w:type="dxa"/>
            <w:tcBorders>
              <w:top w:val="nil"/>
              <w:left w:val="nil"/>
              <w:bottom w:val="nil"/>
              <w:right w:val="nil"/>
            </w:tcBorders>
            <w:shd w:val="clear" w:color="auto" w:fill="auto"/>
            <w:noWrap/>
            <w:vAlign w:val="center"/>
            <w:hideMark/>
          </w:tcPr>
          <w:p w14:paraId="21612CD1"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0.66</w:t>
            </w:r>
          </w:p>
        </w:tc>
        <w:tc>
          <w:tcPr>
            <w:tcW w:w="785" w:type="dxa"/>
            <w:tcBorders>
              <w:top w:val="nil"/>
              <w:left w:val="nil"/>
              <w:bottom w:val="nil"/>
              <w:right w:val="nil"/>
            </w:tcBorders>
            <w:shd w:val="clear" w:color="auto" w:fill="auto"/>
            <w:noWrap/>
            <w:vAlign w:val="center"/>
            <w:hideMark/>
          </w:tcPr>
          <w:p w14:paraId="2801193B"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p>
        </w:tc>
        <w:tc>
          <w:tcPr>
            <w:tcW w:w="785" w:type="dxa"/>
            <w:tcBorders>
              <w:top w:val="nil"/>
              <w:left w:val="nil"/>
              <w:bottom w:val="nil"/>
              <w:right w:val="nil"/>
            </w:tcBorders>
            <w:shd w:val="clear" w:color="auto" w:fill="auto"/>
            <w:noWrap/>
            <w:vAlign w:val="center"/>
            <w:hideMark/>
          </w:tcPr>
          <w:p w14:paraId="4D31B4F7"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6</w:t>
            </w:r>
          </w:p>
        </w:tc>
        <w:tc>
          <w:tcPr>
            <w:tcW w:w="785" w:type="dxa"/>
            <w:tcBorders>
              <w:top w:val="nil"/>
              <w:left w:val="nil"/>
              <w:bottom w:val="nil"/>
              <w:right w:val="single" w:sz="4" w:space="0" w:color="auto"/>
            </w:tcBorders>
            <w:shd w:val="clear" w:color="auto" w:fill="auto"/>
            <w:noWrap/>
            <w:vAlign w:val="center"/>
            <w:hideMark/>
          </w:tcPr>
          <w:p w14:paraId="06F83AFB"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0.447</w:t>
            </w:r>
          </w:p>
        </w:tc>
        <w:tc>
          <w:tcPr>
            <w:tcW w:w="1338" w:type="dxa"/>
            <w:vMerge/>
            <w:tcBorders>
              <w:top w:val="nil"/>
              <w:left w:val="single" w:sz="4" w:space="0" w:color="auto"/>
              <w:bottom w:val="nil"/>
              <w:right w:val="nil"/>
            </w:tcBorders>
            <w:vAlign w:val="center"/>
            <w:hideMark/>
          </w:tcPr>
          <w:p w14:paraId="7BFB5B17" w14:textId="77777777" w:rsidR="006C765E" w:rsidRPr="00CF1B0B" w:rsidRDefault="006C765E" w:rsidP="006C765E">
            <w:pPr>
              <w:rPr>
                <w:rFonts w:asciiTheme="minorHAnsi" w:hAnsiTheme="minorHAnsi"/>
                <w:sz w:val="16"/>
                <w:szCs w:val="16"/>
              </w:rPr>
            </w:pPr>
          </w:p>
        </w:tc>
      </w:tr>
      <w:tr w:rsidR="006C765E" w:rsidRPr="00031574" w14:paraId="52312ACB" w14:textId="77777777" w:rsidTr="006C765E">
        <w:trPr>
          <w:trHeight w:val="300"/>
        </w:trPr>
        <w:tc>
          <w:tcPr>
            <w:tcW w:w="2362" w:type="dxa"/>
            <w:tcBorders>
              <w:top w:val="nil"/>
              <w:left w:val="nil"/>
              <w:bottom w:val="nil"/>
              <w:right w:val="nil"/>
            </w:tcBorders>
            <w:shd w:val="clear" w:color="auto" w:fill="auto"/>
            <w:noWrap/>
            <w:vAlign w:val="center"/>
            <w:hideMark/>
          </w:tcPr>
          <w:p w14:paraId="2D5B01AF" w14:textId="77777777" w:rsidR="006C765E" w:rsidRPr="00CF1B0B" w:rsidRDefault="006C765E" w:rsidP="006C765E">
            <w:pPr>
              <w:rPr>
                <w:rFonts w:asciiTheme="minorHAnsi" w:hAnsiTheme="minorHAnsi"/>
                <w:b/>
                <w:bCs/>
                <w:color w:val="000000"/>
                <w:sz w:val="16"/>
                <w:szCs w:val="16"/>
              </w:rPr>
            </w:pPr>
            <w:r w:rsidRPr="00CF1B0B">
              <w:rPr>
                <w:rFonts w:asciiTheme="minorHAnsi" w:hAnsiTheme="minorHAnsi"/>
                <w:b/>
                <w:bCs/>
                <w:color w:val="000000"/>
                <w:sz w:val="16"/>
                <w:szCs w:val="16"/>
              </w:rPr>
              <w:t>TESTEX Score</w:t>
            </w:r>
          </w:p>
        </w:tc>
        <w:tc>
          <w:tcPr>
            <w:tcW w:w="786" w:type="dxa"/>
            <w:tcBorders>
              <w:top w:val="nil"/>
              <w:left w:val="nil"/>
              <w:bottom w:val="nil"/>
              <w:right w:val="nil"/>
            </w:tcBorders>
            <w:shd w:val="clear" w:color="auto" w:fill="auto"/>
            <w:noWrap/>
            <w:vAlign w:val="center"/>
            <w:hideMark/>
          </w:tcPr>
          <w:p w14:paraId="175C6C5F"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786" w:type="dxa"/>
            <w:tcBorders>
              <w:top w:val="nil"/>
              <w:left w:val="nil"/>
              <w:bottom w:val="nil"/>
              <w:right w:val="single" w:sz="4" w:space="0" w:color="auto"/>
            </w:tcBorders>
            <w:shd w:val="clear" w:color="auto" w:fill="auto"/>
            <w:noWrap/>
            <w:vAlign w:val="center"/>
            <w:hideMark/>
          </w:tcPr>
          <w:p w14:paraId="4FB62B2A" w14:textId="356BF96F"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r w:rsidR="00446630" w:rsidRPr="00CF1B0B">
              <w:rPr>
                <w:rFonts w:asciiTheme="minorHAnsi" w:hAnsiTheme="minorHAnsi"/>
                <w:sz w:val="16"/>
                <w:szCs w:val="16"/>
              </w:rPr>
              <w:t>.00</w:t>
            </w:r>
          </w:p>
        </w:tc>
        <w:tc>
          <w:tcPr>
            <w:tcW w:w="786" w:type="dxa"/>
            <w:tcBorders>
              <w:top w:val="nil"/>
              <w:left w:val="nil"/>
              <w:bottom w:val="nil"/>
              <w:right w:val="nil"/>
            </w:tcBorders>
            <w:shd w:val="clear" w:color="auto" w:fill="auto"/>
            <w:noWrap/>
            <w:vAlign w:val="center"/>
            <w:hideMark/>
          </w:tcPr>
          <w:p w14:paraId="1AA2BC02"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1.14</w:t>
            </w:r>
          </w:p>
        </w:tc>
        <w:tc>
          <w:tcPr>
            <w:tcW w:w="786" w:type="dxa"/>
            <w:tcBorders>
              <w:top w:val="nil"/>
              <w:left w:val="nil"/>
              <w:bottom w:val="nil"/>
              <w:right w:val="nil"/>
            </w:tcBorders>
            <w:shd w:val="clear" w:color="auto" w:fill="auto"/>
            <w:noWrap/>
            <w:vAlign w:val="center"/>
            <w:hideMark/>
          </w:tcPr>
          <w:p w14:paraId="701352B8"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4</w:t>
            </w:r>
          </w:p>
        </w:tc>
        <w:tc>
          <w:tcPr>
            <w:tcW w:w="786" w:type="dxa"/>
            <w:tcBorders>
              <w:top w:val="nil"/>
              <w:left w:val="nil"/>
              <w:bottom w:val="nil"/>
              <w:right w:val="nil"/>
            </w:tcBorders>
            <w:shd w:val="clear" w:color="auto" w:fill="auto"/>
            <w:noWrap/>
            <w:vAlign w:val="center"/>
            <w:hideMark/>
          </w:tcPr>
          <w:p w14:paraId="30594D50"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5</w:t>
            </w:r>
          </w:p>
        </w:tc>
        <w:tc>
          <w:tcPr>
            <w:tcW w:w="785" w:type="dxa"/>
            <w:tcBorders>
              <w:top w:val="nil"/>
              <w:left w:val="nil"/>
              <w:bottom w:val="nil"/>
              <w:right w:val="single" w:sz="4" w:space="0" w:color="auto"/>
            </w:tcBorders>
            <w:shd w:val="clear" w:color="auto" w:fill="auto"/>
            <w:noWrap/>
            <w:vAlign w:val="center"/>
            <w:hideMark/>
          </w:tcPr>
          <w:p w14:paraId="6CF7C243"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0.4329</w:t>
            </w:r>
          </w:p>
        </w:tc>
        <w:tc>
          <w:tcPr>
            <w:tcW w:w="785" w:type="dxa"/>
            <w:tcBorders>
              <w:top w:val="nil"/>
              <w:left w:val="nil"/>
              <w:bottom w:val="nil"/>
              <w:right w:val="nil"/>
            </w:tcBorders>
            <w:shd w:val="clear" w:color="auto" w:fill="auto"/>
            <w:noWrap/>
            <w:vAlign w:val="center"/>
            <w:hideMark/>
          </w:tcPr>
          <w:p w14:paraId="77E47A20"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3.39</w:t>
            </w:r>
          </w:p>
        </w:tc>
        <w:tc>
          <w:tcPr>
            <w:tcW w:w="785" w:type="dxa"/>
            <w:tcBorders>
              <w:top w:val="nil"/>
              <w:left w:val="nil"/>
              <w:bottom w:val="nil"/>
              <w:right w:val="nil"/>
            </w:tcBorders>
            <w:shd w:val="clear" w:color="auto" w:fill="auto"/>
            <w:noWrap/>
            <w:vAlign w:val="center"/>
            <w:hideMark/>
          </w:tcPr>
          <w:p w14:paraId="132E0C26"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5</w:t>
            </w:r>
          </w:p>
        </w:tc>
        <w:tc>
          <w:tcPr>
            <w:tcW w:w="785" w:type="dxa"/>
            <w:tcBorders>
              <w:top w:val="nil"/>
              <w:left w:val="nil"/>
              <w:bottom w:val="nil"/>
              <w:right w:val="single" w:sz="4" w:space="0" w:color="auto"/>
            </w:tcBorders>
            <w:shd w:val="clear" w:color="auto" w:fill="auto"/>
            <w:noWrap/>
            <w:vAlign w:val="center"/>
            <w:hideMark/>
          </w:tcPr>
          <w:p w14:paraId="6894BE48"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0.6401</w:t>
            </w:r>
          </w:p>
        </w:tc>
        <w:tc>
          <w:tcPr>
            <w:tcW w:w="785" w:type="dxa"/>
            <w:tcBorders>
              <w:top w:val="nil"/>
              <w:left w:val="nil"/>
              <w:bottom w:val="nil"/>
              <w:right w:val="nil"/>
            </w:tcBorders>
            <w:shd w:val="clear" w:color="auto" w:fill="auto"/>
            <w:noWrap/>
            <w:vAlign w:val="center"/>
            <w:hideMark/>
          </w:tcPr>
          <w:p w14:paraId="2D54BE01"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982" w:type="dxa"/>
            <w:tcBorders>
              <w:top w:val="nil"/>
              <w:left w:val="nil"/>
              <w:bottom w:val="nil"/>
              <w:right w:val="single" w:sz="4" w:space="0" w:color="auto"/>
            </w:tcBorders>
            <w:shd w:val="clear" w:color="auto" w:fill="auto"/>
            <w:noWrap/>
            <w:vAlign w:val="center"/>
            <w:hideMark/>
          </w:tcPr>
          <w:p w14:paraId="2709EAC8"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0</w:t>
            </w:r>
          </w:p>
        </w:tc>
        <w:tc>
          <w:tcPr>
            <w:tcW w:w="588" w:type="dxa"/>
            <w:tcBorders>
              <w:top w:val="nil"/>
              <w:left w:val="nil"/>
              <w:bottom w:val="nil"/>
              <w:right w:val="nil"/>
            </w:tcBorders>
            <w:shd w:val="clear" w:color="auto" w:fill="auto"/>
            <w:noWrap/>
            <w:vAlign w:val="center"/>
            <w:hideMark/>
          </w:tcPr>
          <w:p w14:paraId="4280B9E5"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1.24</w:t>
            </w:r>
          </w:p>
        </w:tc>
        <w:tc>
          <w:tcPr>
            <w:tcW w:w="785" w:type="dxa"/>
            <w:tcBorders>
              <w:top w:val="nil"/>
              <w:left w:val="nil"/>
              <w:bottom w:val="nil"/>
              <w:right w:val="nil"/>
            </w:tcBorders>
            <w:shd w:val="clear" w:color="auto" w:fill="auto"/>
            <w:noWrap/>
            <w:vAlign w:val="center"/>
            <w:hideMark/>
          </w:tcPr>
          <w:p w14:paraId="5F686BB8"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1</w:t>
            </w:r>
          </w:p>
        </w:tc>
        <w:tc>
          <w:tcPr>
            <w:tcW w:w="785" w:type="dxa"/>
            <w:tcBorders>
              <w:top w:val="nil"/>
              <w:left w:val="nil"/>
              <w:bottom w:val="nil"/>
              <w:right w:val="nil"/>
            </w:tcBorders>
            <w:shd w:val="clear" w:color="auto" w:fill="auto"/>
            <w:noWrap/>
            <w:vAlign w:val="center"/>
            <w:hideMark/>
          </w:tcPr>
          <w:p w14:paraId="43F95067" w14:textId="77777777" w:rsidR="006C765E" w:rsidRPr="00CF1B0B" w:rsidRDefault="006C765E" w:rsidP="006C765E">
            <w:pPr>
              <w:jc w:val="right"/>
              <w:rPr>
                <w:rFonts w:asciiTheme="minorHAnsi" w:hAnsiTheme="minorHAnsi"/>
                <w:sz w:val="16"/>
                <w:szCs w:val="16"/>
              </w:rPr>
            </w:pPr>
            <w:r w:rsidRPr="00CF1B0B">
              <w:rPr>
                <w:rFonts w:asciiTheme="minorHAnsi" w:hAnsiTheme="minorHAnsi"/>
                <w:sz w:val="16"/>
                <w:szCs w:val="16"/>
              </w:rPr>
              <w:t>5</w:t>
            </w:r>
          </w:p>
        </w:tc>
        <w:tc>
          <w:tcPr>
            <w:tcW w:w="785" w:type="dxa"/>
            <w:tcBorders>
              <w:top w:val="nil"/>
              <w:left w:val="nil"/>
              <w:bottom w:val="nil"/>
              <w:right w:val="single" w:sz="4" w:space="0" w:color="auto"/>
            </w:tcBorders>
            <w:shd w:val="clear" w:color="auto" w:fill="auto"/>
            <w:noWrap/>
            <w:vAlign w:val="center"/>
            <w:hideMark/>
          </w:tcPr>
          <w:p w14:paraId="4E8E6219" w14:textId="77777777" w:rsidR="006C765E" w:rsidRPr="00031574" w:rsidRDefault="006C765E" w:rsidP="006C765E">
            <w:pPr>
              <w:jc w:val="right"/>
              <w:rPr>
                <w:rFonts w:asciiTheme="minorHAnsi" w:hAnsiTheme="minorHAnsi"/>
                <w:sz w:val="16"/>
                <w:szCs w:val="16"/>
              </w:rPr>
            </w:pPr>
            <w:r w:rsidRPr="00CF1B0B">
              <w:rPr>
                <w:rFonts w:asciiTheme="minorHAnsi" w:hAnsiTheme="minorHAnsi"/>
                <w:sz w:val="16"/>
                <w:szCs w:val="16"/>
              </w:rPr>
              <w:t>0.317</w:t>
            </w:r>
          </w:p>
        </w:tc>
        <w:tc>
          <w:tcPr>
            <w:tcW w:w="1338" w:type="dxa"/>
            <w:vMerge/>
            <w:tcBorders>
              <w:top w:val="nil"/>
              <w:left w:val="single" w:sz="4" w:space="0" w:color="auto"/>
              <w:bottom w:val="nil"/>
              <w:right w:val="nil"/>
            </w:tcBorders>
            <w:vAlign w:val="center"/>
            <w:hideMark/>
          </w:tcPr>
          <w:p w14:paraId="47563B63" w14:textId="77777777" w:rsidR="006C765E" w:rsidRPr="00031574" w:rsidRDefault="006C765E" w:rsidP="006C765E">
            <w:pPr>
              <w:rPr>
                <w:rFonts w:asciiTheme="minorHAnsi" w:hAnsiTheme="minorHAnsi"/>
                <w:sz w:val="16"/>
                <w:szCs w:val="16"/>
              </w:rPr>
            </w:pPr>
          </w:p>
        </w:tc>
      </w:tr>
    </w:tbl>
    <w:p w14:paraId="17E277F7" w14:textId="565CB7DB" w:rsidR="00F95065" w:rsidRPr="00B915E7" w:rsidRDefault="00F95065" w:rsidP="00B915E7">
      <w:pPr>
        <w:rPr>
          <w:rFonts w:eastAsiaTheme="minorHAnsi"/>
          <w:sz w:val="18"/>
          <w:szCs w:val="18"/>
        </w:rPr>
      </w:pPr>
    </w:p>
    <w:sectPr w:rsidR="00F95065" w:rsidRPr="00B915E7" w:rsidSect="00CF1B0B">
      <w:type w:val="continuous"/>
      <w:pgSz w:w="16840" w:h="11900"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2E8710" w14:textId="77777777" w:rsidR="00E61321" w:rsidRDefault="00E61321" w:rsidP="00672794">
      <w:r>
        <w:separator/>
      </w:r>
    </w:p>
  </w:endnote>
  <w:endnote w:type="continuationSeparator" w:id="0">
    <w:p w14:paraId="0265240B" w14:textId="77777777" w:rsidR="00E61321" w:rsidRDefault="00E61321" w:rsidP="00672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1CA661" w14:textId="77777777" w:rsidR="005553DC" w:rsidRDefault="005553DC" w:rsidP="006C2A1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27C4BA" w14:textId="77777777" w:rsidR="005553DC" w:rsidRDefault="005553DC" w:rsidP="006727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A93EC" w14:textId="77777777" w:rsidR="005553DC" w:rsidRPr="00965B87" w:rsidRDefault="005553DC" w:rsidP="00375607">
    <w:pPr>
      <w:pStyle w:val="Footer"/>
      <w:framePr w:wrap="none" w:vAnchor="text" w:hAnchor="margin" w:xAlign="right" w:y="1"/>
      <w:rPr>
        <w:rStyle w:val="PageNumber"/>
        <w:sz w:val="16"/>
      </w:rPr>
    </w:pPr>
    <w:r w:rsidRPr="00965B87">
      <w:rPr>
        <w:rStyle w:val="PageNumber"/>
        <w:sz w:val="16"/>
      </w:rPr>
      <w:fldChar w:fldCharType="begin"/>
    </w:r>
    <w:r w:rsidRPr="00965B87">
      <w:rPr>
        <w:rStyle w:val="PageNumber"/>
        <w:sz w:val="16"/>
      </w:rPr>
      <w:instrText xml:space="preserve">PAGE  </w:instrText>
    </w:r>
    <w:r w:rsidRPr="00965B87">
      <w:rPr>
        <w:rStyle w:val="PageNumber"/>
        <w:sz w:val="16"/>
      </w:rPr>
      <w:fldChar w:fldCharType="separate"/>
    </w:r>
    <w:r w:rsidR="00CF1B0B">
      <w:rPr>
        <w:rStyle w:val="PageNumber"/>
        <w:noProof/>
        <w:sz w:val="16"/>
      </w:rPr>
      <w:t>10</w:t>
    </w:r>
    <w:r w:rsidRPr="00965B87">
      <w:rPr>
        <w:rStyle w:val="PageNumber"/>
        <w:sz w:val="16"/>
      </w:rPr>
      <w:fldChar w:fldCharType="end"/>
    </w:r>
  </w:p>
  <w:p w14:paraId="7322DFB1" w14:textId="77777777" w:rsidR="005553DC" w:rsidRPr="00D30B9F" w:rsidRDefault="005553DC" w:rsidP="00672794">
    <w:pPr>
      <w:pStyle w:val="Footer"/>
      <w:ind w:right="360"/>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E8ED3F" w14:textId="77777777" w:rsidR="00E61321" w:rsidRDefault="00E61321" w:rsidP="00672794">
      <w:r>
        <w:separator/>
      </w:r>
    </w:p>
  </w:footnote>
  <w:footnote w:type="continuationSeparator" w:id="0">
    <w:p w14:paraId="1827B5A3" w14:textId="77777777" w:rsidR="00E61321" w:rsidRDefault="00E61321" w:rsidP="006727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pStyle w:val="Heading9"/>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6"/>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 w15:restartNumberingAfterBreak="0">
    <w:nsid w:val="00000004"/>
    <w:multiLevelType w:val="multilevel"/>
    <w:tmpl w:val="00000004"/>
    <w:name w:val="WWNum21"/>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516180"/>
    <w:multiLevelType w:val="hybridMultilevel"/>
    <w:tmpl w:val="7C926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667E6D"/>
    <w:multiLevelType w:val="hybridMultilevel"/>
    <w:tmpl w:val="F08CF2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7977B9"/>
    <w:multiLevelType w:val="hybridMultilevel"/>
    <w:tmpl w:val="8916ACDC"/>
    <w:lvl w:ilvl="0" w:tplc="54F48F50">
      <w:start w:val="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B66A0"/>
    <w:multiLevelType w:val="hybridMultilevel"/>
    <w:tmpl w:val="E52A1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8D1BA1"/>
    <w:multiLevelType w:val="multilevel"/>
    <w:tmpl w:val="C05032D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A348CB"/>
    <w:multiLevelType w:val="hybridMultilevel"/>
    <w:tmpl w:val="8A92760A"/>
    <w:lvl w:ilvl="0" w:tplc="5AA0122C">
      <w:start w:val="60"/>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4D5537"/>
    <w:multiLevelType w:val="hybridMultilevel"/>
    <w:tmpl w:val="66568380"/>
    <w:lvl w:ilvl="0" w:tplc="6E2E6B94">
      <w:start w:val="30"/>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B26F8B"/>
    <w:multiLevelType w:val="hybridMultilevel"/>
    <w:tmpl w:val="5846D6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975165"/>
    <w:multiLevelType w:val="hybridMultilevel"/>
    <w:tmpl w:val="339AF52A"/>
    <w:lvl w:ilvl="0" w:tplc="EAA07E3E">
      <w:start w:val="1"/>
      <w:numFmt w:val="decimal"/>
      <w:lvlText w:val="%1."/>
      <w:lvlJc w:val="left"/>
      <w:pPr>
        <w:ind w:left="360" w:hanging="360"/>
      </w:pPr>
      <w:rPr>
        <w:rFonts w:asciiTheme="minorHAnsi" w:hAnsiTheme="minorHAnsi" w:hint="default"/>
        <w:b w:val="0"/>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F2E04B2"/>
    <w:multiLevelType w:val="multilevel"/>
    <w:tmpl w:val="AE346EF4"/>
    <w:lvl w:ilvl="0">
      <w:start w:val="1"/>
      <w:numFmt w:val="decimal"/>
      <w:lvlText w:val="%1)"/>
      <w:lvlJc w:val="left"/>
      <w:pPr>
        <w:ind w:left="720" w:hanging="360"/>
      </w:pPr>
      <w:rPr>
        <w:rFonts w:hint="default"/>
      </w:rPr>
    </w:lvl>
    <w:lvl w:ilvl="1">
      <w:start w:val="1"/>
      <w:numFmt w:val="none"/>
      <w:lvlText w:val="Table"/>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1C35BE3"/>
    <w:multiLevelType w:val="hybridMultilevel"/>
    <w:tmpl w:val="2E62BEBE"/>
    <w:lvl w:ilvl="0" w:tplc="513E0CAA">
      <w:start w:val="107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8B7C4D"/>
    <w:multiLevelType w:val="hybridMultilevel"/>
    <w:tmpl w:val="548C166C"/>
    <w:lvl w:ilvl="0" w:tplc="E9DAD8C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EB1B7C"/>
    <w:multiLevelType w:val="hybridMultilevel"/>
    <w:tmpl w:val="49325348"/>
    <w:lvl w:ilvl="0" w:tplc="5E24F4E2">
      <w:start w:val="249"/>
      <w:numFmt w:val="bullet"/>
      <w:lvlText w:val=""/>
      <w:lvlJc w:val="left"/>
      <w:pPr>
        <w:ind w:left="720" w:hanging="360"/>
      </w:pPr>
      <w:rPr>
        <w:rFonts w:ascii="Symbol" w:eastAsiaTheme="minorHAnsi"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04486"/>
    <w:multiLevelType w:val="hybridMultilevel"/>
    <w:tmpl w:val="F08CF2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A076911"/>
    <w:multiLevelType w:val="multilevel"/>
    <w:tmpl w:val="C9DCA012"/>
    <w:lvl w:ilvl="0">
      <w:start w:val="1"/>
      <w:numFmt w:val="decimal"/>
      <w:lvlText w:val="%1)"/>
      <w:lvlJc w:val="left"/>
      <w:pPr>
        <w:ind w:left="720" w:hanging="360"/>
      </w:pPr>
      <w:rPr>
        <w:rFonts w:hint="default"/>
      </w:rPr>
    </w:lvl>
    <w:lvl w:ilvl="1">
      <w:start w:val="1"/>
      <w:numFmt w:val="none"/>
      <w:lvlText w:val="Table a"/>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74F9431D"/>
    <w:multiLevelType w:val="hybridMultilevel"/>
    <w:tmpl w:val="9E42D18C"/>
    <w:lvl w:ilvl="0" w:tplc="0546A2D0">
      <w:start w:val="249"/>
      <w:numFmt w:val="bullet"/>
      <w:lvlText w:val=""/>
      <w:lvlJc w:val="left"/>
      <w:pPr>
        <w:ind w:left="720" w:hanging="360"/>
      </w:pPr>
      <w:rPr>
        <w:rFonts w:ascii="Symbol" w:eastAsiaTheme="minorHAnsi"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6F16A5"/>
    <w:multiLevelType w:val="hybridMultilevel"/>
    <w:tmpl w:val="2EE2F0CA"/>
    <w:lvl w:ilvl="0" w:tplc="9328001A">
      <w:start w:val="107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19"/>
  </w:num>
  <w:num w:numId="4">
    <w:abstractNumId w:val="16"/>
  </w:num>
  <w:num w:numId="5">
    <w:abstractNumId w:val="6"/>
  </w:num>
  <w:num w:numId="6">
    <w:abstractNumId w:val="15"/>
  </w:num>
  <w:num w:numId="7">
    <w:abstractNumId w:val="10"/>
  </w:num>
  <w:num w:numId="8">
    <w:abstractNumId w:val="9"/>
  </w:num>
  <w:num w:numId="9">
    <w:abstractNumId w:val="5"/>
  </w:num>
  <w:num w:numId="10">
    <w:abstractNumId w:val="7"/>
  </w:num>
  <w:num w:numId="11">
    <w:abstractNumId w:val="12"/>
  </w:num>
  <w:num w:numId="12">
    <w:abstractNumId w:val="13"/>
  </w:num>
  <w:num w:numId="13">
    <w:abstractNumId w:val="18"/>
  </w:num>
  <w:num w:numId="14">
    <w:abstractNumId w:val="11"/>
  </w:num>
  <w:num w:numId="15">
    <w:abstractNumId w:val="0"/>
  </w:num>
  <w:num w:numId="16">
    <w:abstractNumId w:val="1"/>
  </w:num>
  <w:num w:numId="17">
    <w:abstractNumId w:val="2"/>
  </w:num>
  <w:num w:numId="18">
    <w:abstractNumId w:val="3"/>
  </w:num>
  <w:num w:numId="19">
    <w:abstractNumId w:val="4"/>
  </w:num>
  <w:num w:numId="20">
    <w:abstractNumId w:val="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College Cardiology&lt;/Style&gt;&lt;LeftDelim&gt;{&lt;/LeftDelim&gt;&lt;RightDelim&gt;}&lt;/RightDelim&gt;&lt;FontName&gt;Calibri&lt;/FontName&gt;&lt;FontSize&gt;12&lt;/FontSize&gt;&lt;ReflistTitle&gt;Reference Lis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F2657"/>
    <w:rsid w:val="00000693"/>
    <w:rsid w:val="000018FA"/>
    <w:rsid w:val="000049CC"/>
    <w:rsid w:val="00005B82"/>
    <w:rsid w:val="00010432"/>
    <w:rsid w:val="00011190"/>
    <w:rsid w:val="000121AE"/>
    <w:rsid w:val="00013127"/>
    <w:rsid w:val="0001440E"/>
    <w:rsid w:val="00016179"/>
    <w:rsid w:val="00016B9B"/>
    <w:rsid w:val="00017592"/>
    <w:rsid w:val="00022308"/>
    <w:rsid w:val="00022BD0"/>
    <w:rsid w:val="00026535"/>
    <w:rsid w:val="0003023A"/>
    <w:rsid w:val="00030E4A"/>
    <w:rsid w:val="00031574"/>
    <w:rsid w:val="000354F2"/>
    <w:rsid w:val="00035668"/>
    <w:rsid w:val="00037623"/>
    <w:rsid w:val="0004121F"/>
    <w:rsid w:val="00041F99"/>
    <w:rsid w:val="0004506C"/>
    <w:rsid w:val="0004631E"/>
    <w:rsid w:val="00051523"/>
    <w:rsid w:val="00055982"/>
    <w:rsid w:val="00060556"/>
    <w:rsid w:val="00061628"/>
    <w:rsid w:val="00061BA8"/>
    <w:rsid w:val="00062417"/>
    <w:rsid w:val="00062623"/>
    <w:rsid w:val="00065965"/>
    <w:rsid w:val="000678A3"/>
    <w:rsid w:val="000709A0"/>
    <w:rsid w:val="0007274B"/>
    <w:rsid w:val="0007315E"/>
    <w:rsid w:val="0007378D"/>
    <w:rsid w:val="000740F5"/>
    <w:rsid w:val="00075788"/>
    <w:rsid w:val="0008038E"/>
    <w:rsid w:val="0008113B"/>
    <w:rsid w:val="0008339A"/>
    <w:rsid w:val="000845F0"/>
    <w:rsid w:val="000864FC"/>
    <w:rsid w:val="00092322"/>
    <w:rsid w:val="000936A5"/>
    <w:rsid w:val="00093C12"/>
    <w:rsid w:val="000975BC"/>
    <w:rsid w:val="00097978"/>
    <w:rsid w:val="000A0484"/>
    <w:rsid w:val="000A1C83"/>
    <w:rsid w:val="000A794F"/>
    <w:rsid w:val="000B02E7"/>
    <w:rsid w:val="000B080F"/>
    <w:rsid w:val="000B1DFB"/>
    <w:rsid w:val="000B33BA"/>
    <w:rsid w:val="000B4588"/>
    <w:rsid w:val="000B6975"/>
    <w:rsid w:val="000C4998"/>
    <w:rsid w:val="000C49B6"/>
    <w:rsid w:val="000C587C"/>
    <w:rsid w:val="000D2320"/>
    <w:rsid w:val="000D2B65"/>
    <w:rsid w:val="000D5B1F"/>
    <w:rsid w:val="000D5D1E"/>
    <w:rsid w:val="000D6C0C"/>
    <w:rsid w:val="000E230F"/>
    <w:rsid w:val="000E70F6"/>
    <w:rsid w:val="000F19DB"/>
    <w:rsid w:val="000F2008"/>
    <w:rsid w:val="000F36A4"/>
    <w:rsid w:val="000F3D12"/>
    <w:rsid w:val="000F4398"/>
    <w:rsid w:val="000F6A14"/>
    <w:rsid w:val="000F7F8C"/>
    <w:rsid w:val="001009CD"/>
    <w:rsid w:val="00103593"/>
    <w:rsid w:val="00104B99"/>
    <w:rsid w:val="00107525"/>
    <w:rsid w:val="00107907"/>
    <w:rsid w:val="00112D9E"/>
    <w:rsid w:val="00113B04"/>
    <w:rsid w:val="00113E2B"/>
    <w:rsid w:val="0012256B"/>
    <w:rsid w:val="00124DE2"/>
    <w:rsid w:val="00125A3F"/>
    <w:rsid w:val="00125ABA"/>
    <w:rsid w:val="00125C7C"/>
    <w:rsid w:val="0012772B"/>
    <w:rsid w:val="00130D8E"/>
    <w:rsid w:val="00134AA3"/>
    <w:rsid w:val="00137483"/>
    <w:rsid w:val="00137CBC"/>
    <w:rsid w:val="001434E9"/>
    <w:rsid w:val="001436B6"/>
    <w:rsid w:val="00143A88"/>
    <w:rsid w:val="00145E3A"/>
    <w:rsid w:val="00150C3B"/>
    <w:rsid w:val="00152867"/>
    <w:rsid w:val="00153939"/>
    <w:rsid w:val="00154D65"/>
    <w:rsid w:val="00154F90"/>
    <w:rsid w:val="00156AA7"/>
    <w:rsid w:val="00161152"/>
    <w:rsid w:val="001649F5"/>
    <w:rsid w:val="00164D53"/>
    <w:rsid w:val="00164FE7"/>
    <w:rsid w:val="00165CEF"/>
    <w:rsid w:val="0016710B"/>
    <w:rsid w:val="00167FDC"/>
    <w:rsid w:val="00172CDD"/>
    <w:rsid w:val="0017489E"/>
    <w:rsid w:val="001837E9"/>
    <w:rsid w:val="00184CAB"/>
    <w:rsid w:val="001864B9"/>
    <w:rsid w:val="0018680F"/>
    <w:rsid w:val="00190444"/>
    <w:rsid w:val="00195424"/>
    <w:rsid w:val="0019598B"/>
    <w:rsid w:val="001961EA"/>
    <w:rsid w:val="00196566"/>
    <w:rsid w:val="001A0538"/>
    <w:rsid w:val="001A522B"/>
    <w:rsid w:val="001B1600"/>
    <w:rsid w:val="001B26E7"/>
    <w:rsid w:val="001B2ABB"/>
    <w:rsid w:val="001B3049"/>
    <w:rsid w:val="001B3A59"/>
    <w:rsid w:val="001B3DCD"/>
    <w:rsid w:val="001B3DD9"/>
    <w:rsid w:val="001C1858"/>
    <w:rsid w:val="001C1F29"/>
    <w:rsid w:val="001C4B63"/>
    <w:rsid w:val="001C5E65"/>
    <w:rsid w:val="001C75E3"/>
    <w:rsid w:val="001D753F"/>
    <w:rsid w:val="001D791B"/>
    <w:rsid w:val="001E1E82"/>
    <w:rsid w:val="001E551F"/>
    <w:rsid w:val="001F0E74"/>
    <w:rsid w:val="001F13B3"/>
    <w:rsid w:val="001F1F62"/>
    <w:rsid w:val="001F209A"/>
    <w:rsid w:val="001F65E8"/>
    <w:rsid w:val="002007C1"/>
    <w:rsid w:val="002032D0"/>
    <w:rsid w:val="00203EB9"/>
    <w:rsid w:val="002050CB"/>
    <w:rsid w:val="00205399"/>
    <w:rsid w:val="00210152"/>
    <w:rsid w:val="0021037B"/>
    <w:rsid w:val="00211057"/>
    <w:rsid w:val="002116F2"/>
    <w:rsid w:val="00213C77"/>
    <w:rsid w:val="00215472"/>
    <w:rsid w:val="00215E4C"/>
    <w:rsid w:val="00216158"/>
    <w:rsid w:val="0022096C"/>
    <w:rsid w:val="00222187"/>
    <w:rsid w:val="00224441"/>
    <w:rsid w:val="002254C8"/>
    <w:rsid w:val="002265C2"/>
    <w:rsid w:val="00230E68"/>
    <w:rsid w:val="00231812"/>
    <w:rsid w:val="002320B0"/>
    <w:rsid w:val="002328EE"/>
    <w:rsid w:val="00234480"/>
    <w:rsid w:val="002346AC"/>
    <w:rsid w:val="00234BD7"/>
    <w:rsid w:val="00234E10"/>
    <w:rsid w:val="00235515"/>
    <w:rsid w:val="00236564"/>
    <w:rsid w:val="002368B0"/>
    <w:rsid w:val="0023754A"/>
    <w:rsid w:val="00240225"/>
    <w:rsid w:val="002430FB"/>
    <w:rsid w:val="002440AF"/>
    <w:rsid w:val="002457BD"/>
    <w:rsid w:val="00246187"/>
    <w:rsid w:val="002471EC"/>
    <w:rsid w:val="00250B4D"/>
    <w:rsid w:val="002520D6"/>
    <w:rsid w:val="002524A8"/>
    <w:rsid w:val="00252671"/>
    <w:rsid w:val="002555D4"/>
    <w:rsid w:val="00257121"/>
    <w:rsid w:val="0026170D"/>
    <w:rsid w:val="002625A2"/>
    <w:rsid w:val="00266C26"/>
    <w:rsid w:val="00266E7F"/>
    <w:rsid w:val="00271510"/>
    <w:rsid w:val="00274B45"/>
    <w:rsid w:val="002756E0"/>
    <w:rsid w:val="0027599E"/>
    <w:rsid w:val="00276DB3"/>
    <w:rsid w:val="002773CC"/>
    <w:rsid w:val="00285527"/>
    <w:rsid w:val="002874DB"/>
    <w:rsid w:val="002901F8"/>
    <w:rsid w:val="00290BEA"/>
    <w:rsid w:val="002911EC"/>
    <w:rsid w:val="00295403"/>
    <w:rsid w:val="002A2407"/>
    <w:rsid w:val="002A30B8"/>
    <w:rsid w:val="002A4D2D"/>
    <w:rsid w:val="002A5936"/>
    <w:rsid w:val="002B190B"/>
    <w:rsid w:val="002B5489"/>
    <w:rsid w:val="002B7331"/>
    <w:rsid w:val="002B789B"/>
    <w:rsid w:val="002C1100"/>
    <w:rsid w:val="002C1663"/>
    <w:rsid w:val="002C3D40"/>
    <w:rsid w:val="002C4209"/>
    <w:rsid w:val="002D0821"/>
    <w:rsid w:val="002D13A8"/>
    <w:rsid w:val="002D28C8"/>
    <w:rsid w:val="002D3D99"/>
    <w:rsid w:val="002D76EC"/>
    <w:rsid w:val="002E306C"/>
    <w:rsid w:val="002E38F8"/>
    <w:rsid w:val="002E443E"/>
    <w:rsid w:val="002E5008"/>
    <w:rsid w:val="002E501E"/>
    <w:rsid w:val="002E54EF"/>
    <w:rsid w:val="002E626A"/>
    <w:rsid w:val="002F049E"/>
    <w:rsid w:val="002F1152"/>
    <w:rsid w:val="002F165B"/>
    <w:rsid w:val="002F1F52"/>
    <w:rsid w:val="002F2CCA"/>
    <w:rsid w:val="002F4A5C"/>
    <w:rsid w:val="002F6468"/>
    <w:rsid w:val="002F7086"/>
    <w:rsid w:val="002F76C2"/>
    <w:rsid w:val="0030328B"/>
    <w:rsid w:val="00304149"/>
    <w:rsid w:val="00305749"/>
    <w:rsid w:val="00307000"/>
    <w:rsid w:val="00312D38"/>
    <w:rsid w:val="00315578"/>
    <w:rsid w:val="00317D4D"/>
    <w:rsid w:val="00320A38"/>
    <w:rsid w:val="00320CC2"/>
    <w:rsid w:val="00322E97"/>
    <w:rsid w:val="00325F8A"/>
    <w:rsid w:val="00327AEA"/>
    <w:rsid w:val="00331B75"/>
    <w:rsid w:val="00336F9A"/>
    <w:rsid w:val="00341036"/>
    <w:rsid w:val="003448FF"/>
    <w:rsid w:val="00344EB8"/>
    <w:rsid w:val="0034531A"/>
    <w:rsid w:val="00350519"/>
    <w:rsid w:val="0035115A"/>
    <w:rsid w:val="00351191"/>
    <w:rsid w:val="00352048"/>
    <w:rsid w:val="0035501C"/>
    <w:rsid w:val="003563A4"/>
    <w:rsid w:val="00360C97"/>
    <w:rsid w:val="0037013F"/>
    <w:rsid w:val="0037108E"/>
    <w:rsid w:val="003730E7"/>
    <w:rsid w:val="00375607"/>
    <w:rsid w:val="003809C1"/>
    <w:rsid w:val="0038358D"/>
    <w:rsid w:val="00385EE7"/>
    <w:rsid w:val="003900BA"/>
    <w:rsid w:val="00390554"/>
    <w:rsid w:val="00393BB0"/>
    <w:rsid w:val="00395A57"/>
    <w:rsid w:val="00395D23"/>
    <w:rsid w:val="00397C8D"/>
    <w:rsid w:val="003A079E"/>
    <w:rsid w:val="003A4C74"/>
    <w:rsid w:val="003A5F78"/>
    <w:rsid w:val="003A707E"/>
    <w:rsid w:val="003B6B9E"/>
    <w:rsid w:val="003C08A8"/>
    <w:rsid w:val="003C1F4D"/>
    <w:rsid w:val="003C2517"/>
    <w:rsid w:val="003C3826"/>
    <w:rsid w:val="003C439D"/>
    <w:rsid w:val="003C5876"/>
    <w:rsid w:val="003C73D8"/>
    <w:rsid w:val="003C794B"/>
    <w:rsid w:val="003D1266"/>
    <w:rsid w:val="003D64F9"/>
    <w:rsid w:val="003D708D"/>
    <w:rsid w:val="003E0D31"/>
    <w:rsid w:val="003E2CFA"/>
    <w:rsid w:val="003E494E"/>
    <w:rsid w:val="003E643F"/>
    <w:rsid w:val="003E7144"/>
    <w:rsid w:val="003E7914"/>
    <w:rsid w:val="003F0B41"/>
    <w:rsid w:val="003F315A"/>
    <w:rsid w:val="003F370B"/>
    <w:rsid w:val="003F3C97"/>
    <w:rsid w:val="003F4BE7"/>
    <w:rsid w:val="003F503F"/>
    <w:rsid w:val="003F6A37"/>
    <w:rsid w:val="003F78CB"/>
    <w:rsid w:val="003F7E5C"/>
    <w:rsid w:val="00402A50"/>
    <w:rsid w:val="00403585"/>
    <w:rsid w:val="004038AE"/>
    <w:rsid w:val="0040427D"/>
    <w:rsid w:val="00404BA9"/>
    <w:rsid w:val="0040543A"/>
    <w:rsid w:val="00407A9F"/>
    <w:rsid w:val="00407DF8"/>
    <w:rsid w:val="004126D0"/>
    <w:rsid w:val="00417346"/>
    <w:rsid w:val="0042021A"/>
    <w:rsid w:val="004216B0"/>
    <w:rsid w:val="004226FF"/>
    <w:rsid w:val="0042293C"/>
    <w:rsid w:val="00423DC9"/>
    <w:rsid w:val="00427408"/>
    <w:rsid w:val="00427F52"/>
    <w:rsid w:val="00431E90"/>
    <w:rsid w:val="00435317"/>
    <w:rsid w:val="0044323B"/>
    <w:rsid w:val="00445054"/>
    <w:rsid w:val="004453FB"/>
    <w:rsid w:val="00445D47"/>
    <w:rsid w:val="00446396"/>
    <w:rsid w:val="00446630"/>
    <w:rsid w:val="00452E42"/>
    <w:rsid w:val="00452E94"/>
    <w:rsid w:val="00453210"/>
    <w:rsid w:val="00453CAA"/>
    <w:rsid w:val="00454FCD"/>
    <w:rsid w:val="00462138"/>
    <w:rsid w:val="004656A2"/>
    <w:rsid w:val="00466E62"/>
    <w:rsid w:val="0047057B"/>
    <w:rsid w:val="00473259"/>
    <w:rsid w:val="00474E5A"/>
    <w:rsid w:val="0047668C"/>
    <w:rsid w:val="00481C11"/>
    <w:rsid w:val="00483BF4"/>
    <w:rsid w:val="00485A44"/>
    <w:rsid w:val="00487AAD"/>
    <w:rsid w:val="004911D8"/>
    <w:rsid w:val="00491CCC"/>
    <w:rsid w:val="00495895"/>
    <w:rsid w:val="00496D24"/>
    <w:rsid w:val="004A0C87"/>
    <w:rsid w:val="004A6F34"/>
    <w:rsid w:val="004B075A"/>
    <w:rsid w:val="004B1396"/>
    <w:rsid w:val="004B2E4F"/>
    <w:rsid w:val="004B3056"/>
    <w:rsid w:val="004B4223"/>
    <w:rsid w:val="004B4B76"/>
    <w:rsid w:val="004B4FFA"/>
    <w:rsid w:val="004B631E"/>
    <w:rsid w:val="004B7779"/>
    <w:rsid w:val="004C0A0F"/>
    <w:rsid w:val="004C1D17"/>
    <w:rsid w:val="004C3E6A"/>
    <w:rsid w:val="004C5706"/>
    <w:rsid w:val="004C7B02"/>
    <w:rsid w:val="004D1BF7"/>
    <w:rsid w:val="004D2893"/>
    <w:rsid w:val="004D36BB"/>
    <w:rsid w:val="004D3D01"/>
    <w:rsid w:val="004D5D52"/>
    <w:rsid w:val="004E086F"/>
    <w:rsid w:val="004E1AF7"/>
    <w:rsid w:val="004E22C7"/>
    <w:rsid w:val="004E560C"/>
    <w:rsid w:val="004E60BD"/>
    <w:rsid w:val="004E70C0"/>
    <w:rsid w:val="004F01B1"/>
    <w:rsid w:val="004F1973"/>
    <w:rsid w:val="004F2657"/>
    <w:rsid w:val="004F5F53"/>
    <w:rsid w:val="004F71D8"/>
    <w:rsid w:val="004F75D0"/>
    <w:rsid w:val="00501E73"/>
    <w:rsid w:val="005025B5"/>
    <w:rsid w:val="0050416F"/>
    <w:rsid w:val="005069F5"/>
    <w:rsid w:val="00510CA4"/>
    <w:rsid w:val="00517666"/>
    <w:rsid w:val="00521D47"/>
    <w:rsid w:val="00523FEB"/>
    <w:rsid w:val="005273EE"/>
    <w:rsid w:val="005303AD"/>
    <w:rsid w:val="00530A4F"/>
    <w:rsid w:val="00534D2A"/>
    <w:rsid w:val="00537A1C"/>
    <w:rsid w:val="00540A6C"/>
    <w:rsid w:val="00540B3B"/>
    <w:rsid w:val="00542442"/>
    <w:rsid w:val="0054267B"/>
    <w:rsid w:val="00542CB6"/>
    <w:rsid w:val="005433F5"/>
    <w:rsid w:val="005446F6"/>
    <w:rsid w:val="005468EA"/>
    <w:rsid w:val="00550428"/>
    <w:rsid w:val="00552602"/>
    <w:rsid w:val="00554F51"/>
    <w:rsid w:val="005553DC"/>
    <w:rsid w:val="00556AF6"/>
    <w:rsid w:val="00561236"/>
    <w:rsid w:val="00562DFA"/>
    <w:rsid w:val="005651BD"/>
    <w:rsid w:val="00565F0E"/>
    <w:rsid w:val="005675D1"/>
    <w:rsid w:val="00567994"/>
    <w:rsid w:val="0057366C"/>
    <w:rsid w:val="005741CF"/>
    <w:rsid w:val="00575251"/>
    <w:rsid w:val="0057708B"/>
    <w:rsid w:val="005806EB"/>
    <w:rsid w:val="00581BF2"/>
    <w:rsid w:val="00585C84"/>
    <w:rsid w:val="00590629"/>
    <w:rsid w:val="0059069B"/>
    <w:rsid w:val="00591C92"/>
    <w:rsid w:val="005931BA"/>
    <w:rsid w:val="00593FF4"/>
    <w:rsid w:val="0059599F"/>
    <w:rsid w:val="005A1490"/>
    <w:rsid w:val="005A17E8"/>
    <w:rsid w:val="005A4F4E"/>
    <w:rsid w:val="005A5785"/>
    <w:rsid w:val="005A6ABF"/>
    <w:rsid w:val="005B12C5"/>
    <w:rsid w:val="005B1EA5"/>
    <w:rsid w:val="005B3ABF"/>
    <w:rsid w:val="005B5DDC"/>
    <w:rsid w:val="005B67E6"/>
    <w:rsid w:val="005C0B39"/>
    <w:rsid w:val="005C1260"/>
    <w:rsid w:val="005C1DF8"/>
    <w:rsid w:val="005C7DC8"/>
    <w:rsid w:val="005F2675"/>
    <w:rsid w:val="005F40A8"/>
    <w:rsid w:val="005F44C0"/>
    <w:rsid w:val="005F6C78"/>
    <w:rsid w:val="005F6F61"/>
    <w:rsid w:val="005F7726"/>
    <w:rsid w:val="0060276E"/>
    <w:rsid w:val="00604CB6"/>
    <w:rsid w:val="0060526F"/>
    <w:rsid w:val="00606194"/>
    <w:rsid w:val="00606C6E"/>
    <w:rsid w:val="00610397"/>
    <w:rsid w:val="006112EC"/>
    <w:rsid w:val="00611C18"/>
    <w:rsid w:val="00613325"/>
    <w:rsid w:val="006135E2"/>
    <w:rsid w:val="00617506"/>
    <w:rsid w:val="00617599"/>
    <w:rsid w:val="00617A74"/>
    <w:rsid w:val="0062014F"/>
    <w:rsid w:val="00620B88"/>
    <w:rsid w:val="0062246A"/>
    <w:rsid w:val="0062377A"/>
    <w:rsid w:val="00623CFF"/>
    <w:rsid w:val="006251A4"/>
    <w:rsid w:val="006261BF"/>
    <w:rsid w:val="00631625"/>
    <w:rsid w:val="00631DC9"/>
    <w:rsid w:val="006327CB"/>
    <w:rsid w:val="00635091"/>
    <w:rsid w:val="00636652"/>
    <w:rsid w:val="00640322"/>
    <w:rsid w:val="00642CD0"/>
    <w:rsid w:val="00643674"/>
    <w:rsid w:val="00643DC8"/>
    <w:rsid w:val="00646920"/>
    <w:rsid w:val="00651180"/>
    <w:rsid w:val="006518A4"/>
    <w:rsid w:val="00653731"/>
    <w:rsid w:val="00654006"/>
    <w:rsid w:val="00654176"/>
    <w:rsid w:val="00654E14"/>
    <w:rsid w:val="00655E39"/>
    <w:rsid w:val="00661FED"/>
    <w:rsid w:val="00662684"/>
    <w:rsid w:val="00663371"/>
    <w:rsid w:val="00663620"/>
    <w:rsid w:val="0066778B"/>
    <w:rsid w:val="006705DF"/>
    <w:rsid w:val="00671960"/>
    <w:rsid w:val="00672794"/>
    <w:rsid w:val="00674BB6"/>
    <w:rsid w:val="006760E4"/>
    <w:rsid w:val="0068293B"/>
    <w:rsid w:val="00682C79"/>
    <w:rsid w:val="00683496"/>
    <w:rsid w:val="0068463D"/>
    <w:rsid w:val="00685749"/>
    <w:rsid w:val="006927BC"/>
    <w:rsid w:val="006950B4"/>
    <w:rsid w:val="006A0132"/>
    <w:rsid w:val="006A1BC6"/>
    <w:rsid w:val="006A5317"/>
    <w:rsid w:val="006A74ED"/>
    <w:rsid w:val="006B1DF8"/>
    <w:rsid w:val="006B2C20"/>
    <w:rsid w:val="006B2DE0"/>
    <w:rsid w:val="006B2E55"/>
    <w:rsid w:val="006B4062"/>
    <w:rsid w:val="006B5324"/>
    <w:rsid w:val="006B73D9"/>
    <w:rsid w:val="006B774C"/>
    <w:rsid w:val="006B7F0B"/>
    <w:rsid w:val="006C0473"/>
    <w:rsid w:val="006C2A16"/>
    <w:rsid w:val="006C38F2"/>
    <w:rsid w:val="006C3EEA"/>
    <w:rsid w:val="006C765E"/>
    <w:rsid w:val="006D0EBA"/>
    <w:rsid w:val="006D3035"/>
    <w:rsid w:val="006D5E7C"/>
    <w:rsid w:val="006D71CA"/>
    <w:rsid w:val="006E0C90"/>
    <w:rsid w:val="006E4EA9"/>
    <w:rsid w:val="006E5D90"/>
    <w:rsid w:val="006E7D70"/>
    <w:rsid w:val="006F0152"/>
    <w:rsid w:val="006F463A"/>
    <w:rsid w:val="006F6DE8"/>
    <w:rsid w:val="007015CB"/>
    <w:rsid w:val="00701B06"/>
    <w:rsid w:val="00703714"/>
    <w:rsid w:val="00705412"/>
    <w:rsid w:val="00706ADF"/>
    <w:rsid w:val="00706C3E"/>
    <w:rsid w:val="00710B72"/>
    <w:rsid w:val="0071110E"/>
    <w:rsid w:val="007115EE"/>
    <w:rsid w:val="00712678"/>
    <w:rsid w:val="0071400D"/>
    <w:rsid w:val="00714B27"/>
    <w:rsid w:val="007167F2"/>
    <w:rsid w:val="00716D67"/>
    <w:rsid w:val="007174D2"/>
    <w:rsid w:val="00720867"/>
    <w:rsid w:val="00720D83"/>
    <w:rsid w:val="00720EA7"/>
    <w:rsid w:val="00721281"/>
    <w:rsid w:val="007212AB"/>
    <w:rsid w:val="0072460F"/>
    <w:rsid w:val="00724EBF"/>
    <w:rsid w:val="00725783"/>
    <w:rsid w:val="007258D0"/>
    <w:rsid w:val="00726869"/>
    <w:rsid w:val="00727D3D"/>
    <w:rsid w:val="00732138"/>
    <w:rsid w:val="007378C8"/>
    <w:rsid w:val="00742D38"/>
    <w:rsid w:val="00743022"/>
    <w:rsid w:val="00743784"/>
    <w:rsid w:val="00745589"/>
    <w:rsid w:val="00746616"/>
    <w:rsid w:val="007530CC"/>
    <w:rsid w:val="00754B62"/>
    <w:rsid w:val="00754CF8"/>
    <w:rsid w:val="00756C10"/>
    <w:rsid w:val="00756D74"/>
    <w:rsid w:val="007611CD"/>
    <w:rsid w:val="00762126"/>
    <w:rsid w:val="00763147"/>
    <w:rsid w:val="00763DA5"/>
    <w:rsid w:val="0077082C"/>
    <w:rsid w:val="00771083"/>
    <w:rsid w:val="00774D70"/>
    <w:rsid w:val="00774EFA"/>
    <w:rsid w:val="00775F18"/>
    <w:rsid w:val="0077718B"/>
    <w:rsid w:val="00777CD7"/>
    <w:rsid w:val="0078105D"/>
    <w:rsid w:val="00782E65"/>
    <w:rsid w:val="007853CA"/>
    <w:rsid w:val="00785751"/>
    <w:rsid w:val="00785C5F"/>
    <w:rsid w:val="00786361"/>
    <w:rsid w:val="00792029"/>
    <w:rsid w:val="007923F1"/>
    <w:rsid w:val="007935D1"/>
    <w:rsid w:val="007941FA"/>
    <w:rsid w:val="0079504D"/>
    <w:rsid w:val="00796611"/>
    <w:rsid w:val="007A1A74"/>
    <w:rsid w:val="007A3BF4"/>
    <w:rsid w:val="007A67C0"/>
    <w:rsid w:val="007A78DC"/>
    <w:rsid w:val="007A7C88"/>
    <w:rsid w:val="007B0C1B"/>
    <w:rsid w:val="007B1A3C"/>
    <w:rsid w:val="007B1AD9"/>
    <w:rsid w:val="007B32F7"/>
    <w:rsid w:val="007B5463"/>
    <w:rsid w:val="007C14F3"/>
    <w:rsid w:val="007D08B8"/>
    <w:rsid w:val="007D30D0"/>
    <w:rsid w:val="007D3E81"/>
    <w:rsid w:val="007D4E5D"/>
    <w:rsid w:val="007D52CF"/>
    <w:rsid w:val="007E389B"/>
    <w:rsid w:val="007E561C"/>
    <w:rsid w:val="007E59D9"/>
    <w:rsid w:val="007E6D1A"/>
    <w:rsid w:val="007F0B0A"/>
    <w:rsid w:val="007F4512"/>
    <w:rsid w:val="007F5048"/>
    <w:rsid w:val="007F7E94"/>
    <w:rsid w:val="0080238E"/>
    <w:rsid w:val="00804A23"/>
    <w:rsid w:val="008066DE"/>
    <w:rsid w:val="00807D39"/>
    <w:rsid w:val="00814B28"/>
    <w:rsid w:val="008170E8"/>
    <w:rsid w:val="00817B62"/>
    <w:rsid w:val="008213C1"/>
    <w:rsid w:val="00822422"/>
    <w:rsid w:val="00824590"/>
    <w:rsid w:val="00825D5E"/>
    <w:rsid w:val="0082630F"/>
    <w:rsid w:val="008305AC"/>
    <w:rsid w:val="008305EB"/>
    <w:rsid w:val="00832260"/>
    <w:rsid w:val="008326AE"/>
    <w:rsid w:val="00837BB1"/>
    <w:rsid w:val="008403E2"/>
    <w:rsid w:val="0084087F"/>
    <w:rsid w:val="00840C27"/>
    <w:rsid w:val="0084316F"/>
    <w:rsid w:val="0084652E"/>
    <w:rsid w:val="00846903"/>
    <w:rsid w:val="00847381"/>
    <w:rsid w:val="008475C8"/>
    <w:rsid w:val="008475F6"/>
    <w:rsid w:val="0085393A"/>
    <w:rsid w:val="00854287"/>
    <w:rsid w:val="008565E9"/>
    <w:rsid w:val="0085704E"/>
    <w:rsid w:val="008602C6"/>
    <w:rsid w:val="00860617"/>
    <w:rsid w:val="0086269E"/>
    <w:rsid w:val="008652F0"/>
    <w:rsid w:val="00866B3E"/>
    <w:rsid w:val="00871551"/>
    <w:rsid w:val="00871FF2"/>
    <w:rsid w:val="0087203A"/>
    <w:rsid w:val="00872EB5"/>
    <w:rsid w:val="008738E0"/>
    <w:rsid w:val="00874DD1"/>
    <w:rsid w:val="0087528F"/>
    <w:rsid w:val="00875761"/>
    <w:rsid w:val="0087597B"/>
    <w:rsid w:val="00875CE1"/>
    <w:rsid w:val="0088050E"/>
    <w:rsid w:val="00880B0D"/>
    <w:rsid w:val="0088467E"/>
    <w:rsid w:val="00886BF2"/>
    <w:rsid w:val="0088718A"/>
    <w:rsid w:val="00887569"/>
    <w:rsid w:val="00892F1F"/>
    <w:rsid w:val="00895126"/>
    <w:rsid w:val="0089533C"/>
    <w:rsid w:val="008959C8"/>
    <w:rsid w:val="00896D2E"/>
    <w:rsid w:val="00897692"/>
    <w:rsid w:val="008A00BD"/>
    <w:rsid w:val="008A03FB"/>
    <w:rsid w:val="008A3930"/>
    <w:rsid w:val="008A5E24"/>
    <w:rsid w:val="008A6707"/>
    <w:rsid w:val="008B11C2"/>
    <w:rsid w:val="008B32F8"/>
    <w:rsid w:val="008B3C00"/>
    <w:rsid w:val="008B5146"/>
    <w:rsid w:val="008B6B2B"/>
    <w:rsid w:val="008B6D3B"/>
    <w:rsid w:val="008B7E53"/>
    <w:rsid w:val="008C0192"/>
    <w:rsid w:val="008C485B"/>
    <w:rsid w:val="008C5F92"/>
    <w:rsid w:val="008C6941"/>
    <w:rsid w:val="008C6F7C"/>
    <w:rsid w:val="008C7299"/>
    <w:rsid w:val="008D197C"/>
    <w:rsid w:val="008D28C0"/>
    <w:rsid w:val="008D35A5"/>
    <w:rsid w:val="008D6D17"/>
    <w:rsid w:val="008D7459"/>
    <w:rsid w:val="008E1B3A"/>
    <w:rsid w:val="008E4044"/>
    <w:rsid w:val="008E7676"/>
    <w:rsid w:val="008F1C2A"/>
    <w:rsid w:val="008F2BB7"/>
    <w:rsid w:val="008F4860"/>
    <w:rsid w:val="008F4C20"/>
    <w:rsid w:val="008F51E6"/>
    <w:rsid w:val="008F5DAA"/>
    <w:rsid w:val="0090387F"/>
    <w:rsid w:val="00905540"/>
    <w:rsid w:val="009062E1"/>
    <w:rsid w:val="00906A52"/>
    <w:rsid w:val="009079F8"/>
    <w:rsid w:val="0091181B"/>
    <w:rsid w:val="00913029"/>
    <w:rsid w:val="009133E3"/>
    <w:rsid w:val="009137BB"/>
    <w:rsid w:val="0091471C"/>
    <w:rsid w:val="00915910"/>
    <w:rsid w:val="00915C7D"/>
    <w:rsid w:val="00915FCA"/>
    <w:rsid w:val="009168CC"/>
    <w:rsid w:val="009210CD"/>
    <w:rsid w:val="00921AF9"/>
    <w:rsid w:val="009248C5"/>
    <w:rsid w:val="00925790"/>
    <w:rsid w:val="0092664E"/>
    <w:rsid w:val="009312FE"/>
    <w:rsid w:val="00934C3E"/>
    <w:rsid w:val="00935A36"/>
    <w:rsid w:val="009421A0"/>
    <w:rsid w:val="009427CF"/>
    <w:rsid w:val="00943CE7"/>
    <w:rsid w:val="00945610"/>
    <w:rsid w:val="009502A4"/>
    <w:rsid w:val="009518C7"/>
    <w:rsid w:val="00951D9A"/>
    <w:rsid w:val="00952DFC"/>
    <w:rsid w:val="00953CFD"/>
    <w:rsid w:val="009570F6"/>
    <w:rsid w:val="009616DB"/>
    <w:rsid w:val="00963C1E"/>
    <w:rsid w:val="00965B87"/>
    <w:rsid w:val="0096609E"/>
    <w:rsid w:val="009668AF"/>
    <w:rsid w:val="0097097C"/>
    <w:rsid w:val="00980531"/>
    <w:rsid w:val="00982405"/>
    <w:rsid w:val="00982F90"/>
    <w:rsid w:val="00985362"/>
    <w:rsid w:val="009855E0"/>
    <w:rsid w:val="0098667C"/>
    <w:rsid w:val="009876AB"/>
    <w:rsid w:val="009901B7"/>
    <w:rsid w:val="00990A35"/>
    <w:rsid w:val="009910C2"/>
    <w:rsid w:val="009937DC"/>
    <w:rsid w:val="00993F2C"/>
    <w:rsid w:val="009948C5"/>
    <w:rsid w:val="00997C70"/>
    <w:rsid w:val="00997D32"/>
    <w:rsid w:val="009A0875"/>
    <w:rsid w:val="009A0F4A"/>
    <w:rsid w:val="009A2EED"/>
    <w:rsid w:val="009A5274"/>
    <w:rsid w:val="009A64E3"/>
    <w:rsid w:val="009B14B7"/>
    <w:rsid w:val="009B4109"/>
    <w:rsid w:val="009B4F39"/>
    <w:rsid w:val="009B6336"/>
    <w:rsid w:val="009C168E"/>
    <w:rsid w:val="009C17DE"/>
    <w:rsid w:val="009C5A47"/>
    <w:rsid w:val="009C645D"/>
    <w:rsid w:val="009C668A"/>
    <w:rsid w:val="009D10AD"/>
    <w:rsid w:val="009E5B67"/>
    <w:rsid w:val="009E7166"/>
    <w:rsid w:val="009E798D"/>
    <w:rsid w:val="009F0113"/>
    <w:rsid w:val="009F1A74"/>
    <w:rsid w:val="009F2FE1"/>
    <w:rsid w:val="009F4D89"/>
    <w:rsid w:val="009F61E1"/>
    <w:rsid w:val="00A035B9"/>
    <w:rsid w:val="00A03704"/>
    <w:rsid w:val="00A04063"/>
    <w:rsid w:val="00A07A99"/>
    <w:rsid w:val="00A10CC3"/>
    <w:rsid w:val="00A11178"/>
    <w:rsid w:val="00A126E3"/>
    <w:rsid w:val="00A13B8E"/>
    <w:rsid w:val="00A154E7"/>
    <w:rsid w:val="00A23E89"/>
    <w:rsid w:val="00A27321"/>
    <w:rsid w:val="00A33D4D"/>
    <w:rsid w:val="00A35610"/>
    <w:rsid w:val="00A41EBF"/>
    <w:rsid w:val="00A44445"/>
    <w:rsid w:val="00A448E4"/>
    <w:rsid w:val="00A4584B"/>
    <w:rsid w:val="00A5009D"/>
    <w:rsid w:val="00A51112"/>
    <w:rsid w:val="00A528A8"/>
    <w:rsid w:val="00A546CE"/>
    <w:rsid w:val="00A55533"/>
    <w:rsid w:val="00A569FB"/>
    <w:rsid w:val="00A602A7"/>
    <w:rsid w:val="00A62218"/>
    <w:rsid w:val="00A636B5"/>
    <w:rsid w:val="00A63CA8"/>
    <w:rsid w:val="00A65F2B"/>
    <w:rsid w:val="00A679DE"/>
    <w:rsid w:val="00A67F8B"/>
    <w:rsid w:val="00A7140A"/>
    <w:rsid w:val="00A73B9F"/>
    <w:rsid w:val="00A76D7D"/>
    <w:rsid w:val="00A77A4E"/>
    <w:rsid w:val="00A80418"/>
    <w:rsid w:val="00A83B35"/>
    <w:rsid w:val="00A87FCE"/>
    <w:rsid w:val="00A90AB1"/>
    <w:rsid w:val="00A91E14"/>
    <w:rsid w:val="00A931F1"/>
    <w:rsid w:val="00A95EE2"/>
    <w:rsid w:val="00A962F7"/>
    <w:rsid w:val="00A97A15"/>
    <w:rsid w:val="00A97C63"/>
    <w:rsid w:val="00AA0396"/>
    <w:rsid w:val="00AA082F"/>
    <w:rsid w:val="00AA22B2"/>
    <w:rsid w:val="00AA38EB"/>
    <w:rsid w:val="00AA437F"/>
    <w:rsid w:val="00AA4B0D"/>
    <w:rsid w:val="00AA5BE4"/>
    <w:rsid w:val="00AB12C0"/>
    <w:rsid w:val="00AB1E7E"/>
    <w:rsid w:val="00AB6B1A"/>
    <w:rsid w:val="00AB73EE"/>
    <w:rsid w:val="00AC05D9"/>
    <w:rsid w:val="00AC13F0"/>
    <w:rsid w:val="00AD0B0D"/>
    <w:rsid w:val="00AD0B3F"/>
    <w:rsid w:val="00AD6ACF"/>
    <w:rsid w:val="00AD767F"/>
    <w:rsid w:val="00AD7F68"/>
    <w:rsid w:val="00AE1A73"/>
    <w:rsid w:val="00AE4883"/>
    <w:rsid w:val="00AE7C84"/>
    <w:rsid w:val="00AF0AEF"/>
    <w:rsid w:val="00AF5AE7"/>
    <w:rsid w:val="00AF601B"/>
    <w:rsid w:val="00AF6251"/>
    <w:rsid w:val="00B01C37"/>
    <w:rsid w:val="00B03B79"/>
    <w:rsid w:val="00B03BA1"/>
    <w:rsid w:val="00B1094B"/>
    <w:rsid w:val="00B1259B"/>
    <w:rsid w:val="00B142D0"/>
    <w:rsid w:val="00B14614"/>
    <w:rsid w:val="00B14DCC"/>
    <w:rsid w:val="00B156F7"/>
    <w:rsid w:val="00B1633D"/>
    <w:rsid w:val="00B2283B"/>
    <w:rsid w:val="00B26B29"/>
    <w:rsid w:val="00B31360"/>
    <w:rsid w:val="00B319F5"/>
    <w:rsid w:val="00B31AA7"/>
    <w:rsid w:val="00B32C2C"/>
    <w:rsid w:val="00B34C83"/>
    <w:rsid w:val="00B36862"/>
    <w:rsid w:val="00B41725"/>
    <w:rsid w:val="00B41FC5"/>
    <w:rsid w:val="00B442B4"/>
    <w:rsid w:val="00B50B7C"/>
    <w:rsid w:val="00B50B89"/>
    <w:rsid w:val="00B5252A"/>
    <w:rsid w:val="00B545E4"/>
    <w:rsid w:val="00B61577"/>
    <w:rsid w:val="00B61B32"/>
    <w:rsid w:val="00B73210"/>
    <w:rsid w:val="00B7735E"/>
    <w:rsid w:val="00B77945"/>
    <w:rsid w:val="00B77B61"/>
    <w:rsid w:val="00B8384D"/>
    <w:rsid w:val="00B8457F"/>
    <w:rsid w:val="00B855AF"/>
    <w:rsid w:val="00B86FF6"/>
    <w:rsid w:val="00B87E08"/>
    <w:rsid w:val="00B9044D"/>
    <w:rsid w:val="00B915E7"/>
    <w:rsid w:val="00B94D08"/>
    <w:rsid w:val="00B94F85"/>
    <w:rsid w:val="00BA039F"/>
    <w:rsid w:val="00BA0769"/>
    <w:rsid w:val="00BA0996"/>
    <w:rsid w:val="00BA0D1A"/>
    <w:rsid w:val="00BA286F"/>
    <w:rsid w:val="00BA289D"/>
    <w:rsid w:val="00BA2D84"/>
    <w:rsid w:val="00BA372A"/>
    <w:rsid w:val="00BA6270"/>
    <w:rsid w:val="00BB0643"/>
    <w:rsid w:val="00BB1D1C"/>
    <w:rsid w:val="00BB4EF4"/>
    <w:rsid w:val="00BB5A14"/>
    <w:rsid w:val="00BB688A"/>
    <w:rsid w:val="00BC1CD7"/>
    <w:rsid w:val="00BC3F38"/>
    <w:rsid w:val="00BC4C72"/>
    <w:rsid w:val="00BC508B"/>
    <w:rsid w:val="00BC5BB8"/>
    <w:rsid w:val="00BC7713"/>
    <w:rsid w:val="00BD0B1A"/>
    <w:rsid w:val="00BD0F35"/>
    <w:rsid w:val="00BD1109"/>
    <w:rsid w:val="00BD2734"/>
    <w:rsid w:val="00BD323B"/>
    <w:rsid w:val="00BD4D2D"/>
    <w:rsid w:val="00BD5204"/>
    <w:rsid w:val="00BE0DBB"/>
    <w:rsid w:val="00BE2DE5"/>
    <w:rsid w:val="00BE3239"/>
    <w:rsid w:val="00BE526D"/>
    <w:rsid w:val="00BE72D3"/>
    <w:rsid w:val="00BE7486"/>
    <w:rsid w:val="00BE7F0D"/>
    <w:rsid w:val="00BF006B"/>
    <w:rsid w:val="00BF080D"/>
    <w:rsid w:val="00BF0EDF"/>
    <w:rsid w:val="00BF155D"/>
    <w:rsid w:val="00BF3969"/>
    <w:rsid w:val="00BF443C"/>
    <w:rsid w:val="00BF514E"/>
    <w:rsid w:val="00BF748D"/>
    <w:rsid w:val="00C002C5"/>
    <w:rsid w:val="00C005BC"/>
    <w:rsid w:val="00C01934"/>
    <w:rsid w:val="00C01C0F"/>
    <w:rsid w:val="00C0253B"/>
    <w:rsid w:val="00C03830"/>
    <w:rsid w:val="00C0478D"/>
    <w:rsid w:val="00C04C70"/>
    <w:rsid w:val="00C05CC4"/>
    <w:rsid w:val="00C116C0"/>
    <w:rsid w:val="00C12AD8"/>
    <w:rsid w:val="00C13F36"/>
    <w:rsid w:val="00C14324"/>
    <w:rsid w:val="00C1512C"/>
    <w:rsid w:val="00C213E7"/>
    <w:rsid w:val="00C2213F"/>
    <w:rsid w:val="00C23260"/>
    <w:rsid w:val="00C24030"/>
    <w:rsid w:val="00C26DCA"/>
    <w:rsid w:val="00C27495"/>
    <w:rsid w:val="00C279E6"/>
    <w:rsid w:val="00C3400B"/>
    <w:rsid w:val="00C358B0"/>
    <w:rsid w:val="00C361D6"/>
    <w:rsid w:val="00C41538"/>
    <w:rsid w:val="00C41DD2"/>
    <w:rsid w:val="00C441E1"/>
    <w:rsid w:val="00C46409"/>
    <w:rsid w:val="00C5096F"/>
    <w:rsid w:val="00C52527"/>
    <w:rsid w:val="00C54777"/>
    <w:rsid w:val="00C54AD1"/>
    <w:rsid w:val="00C54D5A"/>
    <w:rsid w:val="00C554FF"/>
    <w:rsid w:val="00C55CF1"/>
    <w:rsid w:val="00C6745C"/>
    <w:rsid w:val="00C73F6D"/>
    <w:rsid w:val="00C74348"/>
    <w:rsid w:val="00C748E5"/>
    <w:rsid w:val="00C74F2F"/>
    <w:rsid w:val="00C7501D"/>
    <w:rsid w:val="00C772B7"/>
    <w:rsid w:val="00C77422"/>
    <w:rsid w:val="00C774CF"/>
    <w:rsid w:val="00C83587"/>
    <w:rsid w:val="00C83769"/>
    <w:rsid w:val="00C8472F"/>
    <w:rsid w:val="00C84DE3"/>
    <w:rsid w:val="00C84EF7"/>
    <w:rsid w:val="00C95E96"/>
    <w:rsid w:val="00CA16BD"/>
    <w:rsid w:val="00CB30EE"/>
    <w:rsid w:val="00CB5F63"/>
    <w:rsid w:val="00CB756F"/>
    <w:rsid w:val="00CC1442"/>
    <w:rsid w:val="00CC4841"/>
    <w:rsid w:val="00CC5444"/>
    <w:rsid w:val="00CC6573"/>
    <w:rsid w:val="00CC6B11"/>
    <w:rsid w:val="00CC7933"/>
    <w:rsid w:val="00CC7C92"/>
    <w:rsid w:val="00CD41E7"/>
    <w:rsid w:val="00CD73A1"/>
    <w:rsid w:val="00CD768F"/>
    <w:rsid w:val="00CE204F"/>
    <w:rsid w:val="00CE552D"/>
    <w:rsid w:val="00CE6AA2"/>
    <w:rsid w:val="00CF1B0B"/>
    <w:rsid w:val="00CF5034"/>
    <w:rsid w:val="00CF50C5"/>
    <w:rsid w:val="00CF5216"/>
    <w:rsid w:val="00CF59E3"/>
    <w:rsid w:val="00D00DE3"/>
    <w:rsid w:val="00D012BE"/>
    <w:rsid w:val="00D02D0F"/>
    <w:rsid w:val="00D02DAE"/>
    <w:rsid w:val="00D047A0"/>
    <w:rsid w:val="00D058E7"/>
    <w:rsid w:val="00D064B1"/>
    <w:rsid w:val="00D069A6"/>
    <w:rsid w:val="00D13C26"/>
    <w:rsid w:val="00D200BE"/>
    <w:rsid w:val="00D218B6"/>
    <w:rsid w:val="00D23077"/>
    <w:rsid w:val="00D23DD0"/>
    <w:rsid w:val="00D24610"/>
    <w:rsid w:val="00D26DB5"/>
    <w:rsid w:val="00D27E10"/>
    <w:rsid w:val="00D30B9F"/>
    <w:rsid w:val="00D32D78"/>
    <w:rsid w:val="00D33096"/>
    <w:rsid w:val="00D40236"/>
    <w:rsid w:val="00D4346D"/>
    <w:rsid w:val="00D43D4A"/>
    <w:rsid w:val="00D469A4"/>
    <w:rsid w:val="00D46E3A"/>
    <w:rsid w:val="00D51037"/>
    <w:rsid w:val="00D521C7"/>
    <w:rsid w:val="00D52FF6"/>
    <w:rsid w:val="00D53E9B"/>
    <w:rsid w:val="00D54387"/>
    <w:rsid w:val="00D546CE"/>
    <w:rsid w:val="00D565FF"/>
    <w:rsid w:val="00D60609"/>
    <w:rsid w:val="00D61B09"/>
    <w:rsid w:val="00D667D3"/>
    <w:rsid w:val="00D71F51"/>
    <w:rsid w:val="00D76435"/>
    <w:rsid w:val="00D77228"/>
    <w:rsid w:val="00D77D23"/>
    <w:rsid w:val="00D77F43"/>
    <w:rsid w:val="00D816F1"/>
    <w:rsid w:val="00D82E29"/>
    <w:rsid w:val="00D835F7"/>
    <w:rsid w:val="00D83A52"/>
    <w:rsid w:val="00D84F60"/>
    <w:rsid w:val="00D85BF5"/>
    <w:rsid w:val="00D85F97"/>
    <w:rsid w:val="00D8675D"/>
    <w:rsid w:val="00D872B6"/>
    <w:rsid w:val="00D922AA"/>
    <w:rsid w:val="00D93695"/>
    <w:rsid w:val="00D939F6"/>
    <w:rsid w:val="00D94376"/>
    <w:rsid w:val="00D9606C"/>
    <w:rsid w:val="00D9743F"/>
    <w:rsid w:val="00D97515"/>
    <w:rsid w:val="00DA1975"/>
    <w:rsid w:val="00DA288D"/>
    <w:rsid w:val="00DA3F18"/>
    <w:rsid w:val="00DA55C5"/>
    <w:rsid w:val="00DB007A"/>
    <w:rsid w:val="00DB4830"/>
    <w:rsid w:val="00DB4B22"/>
    <w:rsid w:val="00DB4BE4"/>
    <w:rsid w:val="00DB576C"/>
    <w:rsid w:val="00DC09E1"/>
    <w:rsid w:val="00DC1A40"/>
    <w:rsid w:val="00DC29DA"/>
    <w:rsid w:val="00DC5755"/>
    <w:rsid w:val="00DC64B4"/>
    <w:rsid w:val="00DC6EEC"/>
    <w:rsid w:val="00DC6FAF"/>
    <w:rsid w:val="00DC7284"/>
    <w:rsid w:val="00DD4C1B"/>
    <w:rsid w:val="00DD6748"/>
    <w:rsid w:val="00DE2E7C"/>
    <w:rsid w:val="00DE5111"/>
    <w:rsid w:val="00DE5F10"/>
    <w:rsid w:val="00DE65CC"/>
    <w:rsid w:val="00DE7187"/>
    <w:rsid w:val="00DE7D75"/>
    <w:rsid w:val="00DF0369"/>
    <w:rsid w:val="00DF042E"/>
    <w:rsid w:val="00DF43A3"/>
    <w:rsid w:val="00DF4B99"/>
    <w:rsid w:val="00DF74FE"/>
    <w:rsid w:val="00E01357"/>
    <w:rsid w:val="00E01BEF"/>
    <w:rsid w:val="00E028CA"/>
    <w:rsid w:val="00E03EA2"/>
    <w:rsid w:val="00E05854"/>
    <w:rsid w:val="00E05F9E"/>
    <w:rsid w:val="00E06192"/>
    <w:rsid w:val="00E06B65"/>
    <w:rsid w:val="00E07E5C"/>
    <w:rsid w:val="00E10076"/>
    <w:rsid w:val="00E119D4"/>
    <w:rsid w:val="00E148D9"/>
    <w:rsid w:val="00E14CC5"/>
    <w:rsid w:val="00E2067F"/>
    <w:rsid w:val="00E25EE5"/>
    <w:rsid w:val="00E30DB6"/>
    <w:rsid w:val="00E313B2"/>
    <w:rsid w:val="00E31A32"/>
    <w:rsid w:val="00E3687C"/>
    <w:rsid w:val="00E41F7B"/>
    <w:rsid w:val="00E4625C"/>
    <w:rsid w:val="00E51CA2"/>
    <w:rsid w:val="00E522E6"/>
    <w:rsid w:val="00E54C9E"/>
    <w:rsid w:val="00E55537"/>
    <w:rsid w:val="00E5588C"/>
    <w:rsid w:val="00E61321"/>
    <w:rsid w:val="00E62FEA"/>
    <w:rsid w:val="00E63011"/>
    <w:rsid w:val="00E644E5"/>
    <w:rsid w:val="00E64B67"/>
    <w:rsid w:val="00E65EEE"/>
    <w:rsid w:val="00E71F25"/>
    <w:rsid w:val="00E7251E"/>
    <w:rsid w:val="00E73331"/>
    <w:rsid w:val="00E7432D"/>
    <w:rsid w:val="00E7577B"/>
    <w:rsid w:val="00E75DEE"/>
    <w:rsid w:val="00E80DEB"/>
    <w:rsid w:val="00E83267"/>
    <w:rsid w:val="00E833E7"/>
    <w:rsid w:val="00E83A79"/>
    <w:rsid w:val="00E84B64"/>
    <w:rsid w:val="00E91A67"/>
    <w:rsid w:val="00E94FC2"/>
    <w:rsid w:val="00E95D18"/>
    <w:rsid w:val="00E95F9A"/>
    <w:rsid w:val="00E968F6"/>
    <w:rsid w:val="00E97089"/>
    <w:rsid w:val="00EA1F21"/>
    <w:rsid w:val="00EA2833"/>
    <w:rsid w:val="00EA5B7D"/>
    <w:rsid w:val="00EB04AB"/>
    <w:rsid w:val="00EB236E"/>
    <w:rsid w:val="00EB2CAF"/>
    <w:rsid w:val="00EB3BB6"/>
    <w:rsid w:val="00EB42EB"/>
    <w:rsid w:val="00EC0725"/>
    <w:rsid w:val="00EC07C7"/>
    <w:rsid w:val="00EC126E"/>
    <w:rsid w:val="00EC7C3F"/>
    <w:rsid w:val="00ED1F71"/>
    <w:rsid w:val="00ED2946"/>
    <w:rsid w:val="00ED2A18"/>
    <w:rsid w:val="00EE0170"/>
    <w:rsid w:val="00EE0ABF"/>
    <w:rsid w:val="00EE0E48"/>
    <w:rsid w:val="00EE53A7"/>
    <w:rsid w:val="00EF63C5"/>
    <w:rsid w:val="00EF6A6B"/>
    <w:rsid w:val="00F04722"/>
    <w:rsid w:val="00F054CE"/>
    <w:rsid w:val="00F0794A"/>
    <w:rsid w:val="00F079EE"/>
    <w:rsid w:val="00F10732"/>
    <w:rsid w:val="00F13884"/>
    <w:rsid w:val="00F21633"/>
    <w:rsid w:val="00F227DA"/>
    <w:rsid w:val="00F30FED"/>
    <w:rsid w:val="00F31F0A"/>
    <w:rsid w:val="00F321F6"/>
    <w:rsid w:val="00F335A2"/>
    <w:rsid w:val="00F34DC2"/>
    <w:rsid w:val="00F406EC"/>
    <w:rsid w:val="00F43B79"/>
    <w:rsid w:val="00F46D9B"/>
    <w:rsid w:val="00F47765"/>
    <w:rsid w:val="00F50EDB"/>
    <w:rsid w:val="00F51810"/>
    <w:rsid w:val="00F52450"/>
    <w:rsid w:val="00F54A01"/>
    <w:rsid w:val="00F54F60"/>
    <w:rsid w:val="00F61B03"/>
    <w:rsid w:val="00F62AD2"/>
    <w:rsid w:val="00F6592C"/>
    <w:rsid w:val="00F70585"/>
    <w:rsid w:val="00F7067C"/>
    <w:rsid w:val="00F71E9B"/>
    <w:rsid w:val="00F74700"/>
    <w:rsid w:val="00F7532A"/>
    <w:rsid w:val="00F7586A"/>
    <w:rsid w:val="00F77580"/>
    <w:rsid w:val="00F82D5E"/>
    <w:rsid w:val="00F8528B"/>
    <w:rsid w:val="00F86926"/>
    <w:rsid w:val="00F91A2D"/>
    <w:rsid w:val="00F91C67"/>
    <w:rsid w:val="00F93D47"/>
    <w:rsid w:val="00F9436D"/>
    <w:rsid w:val="00F946DB"/>
    <w:rsid w:val="00F94963"/>
    <w:rsid w:val="00F95065"/>
    <w:rsid w:val="00F96D43"/>
    <w:rsid w:val="00F9713F"/>
    <w:rsid w:val="00FA2006"/>
    <w:rsid w:val="00FA59F6"/>
    <w:rsid w:val="00FA5A64"/>
    <w:rsid w:val="00FA786B"/>
    <w:rsid w:val="00FB0011"/>
    <w:rsid w:val="00FB0077"/>
    <w:rsid w:val="00FB1D39"/>
    <w:rsid w:val="00FB1FBB"/>
    <w:rsid w:val="00FB2190"/>
    <w:rsid w:val="00FB40DD"/>
    <w:rsid w:val="00FC1D96"/>
    <w:rsid w:val="00FC5944"/>
    <w:rsid w:val="00FD20F7"/>
    <w:rsid w:val="00FD3969"/>
    <w:rsid w:val="00FD400A"/>
    <w:rsid w:val="00FD49BB"/>
    <w:rsid w:val="00FD66D5"/>
    <w:rsid w:val="00FD7631"/>
    <w:rsid w:val="00FE5C6A"/>
    <w:rsid w:val="00FE6238"/>
    <w:rsid w:val="00FE6BBC"/>
    <w:rsid w:val="00FF1AFB"/>
    <w:rsid w:val="00FF6830"/>
    <w:rsid w:val="00FF76FF"/>
    <w:rsid w:val="00FF7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F285"/>
  <w15:docId w15:val="{DB690C9D-9FBB-1A40-B3E5-FB8715DA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630"/>
    <w:rPr>
      <w:rFonts w:ascii="Times New Roman" w:eastAsia="Times New Roman" w:hAnsi="Times New Roman" w:cs="Times New Roman"/>
      <w:lang w:val="en-AU" w:eastAsia="en-GB"/>
    </w:rPr>
  </w:style>
  <w:style w:type="paragraph" w:styleId="Heading1">
    <w:name w:val="heading 1"/>
    <w:basedOn w:val="Normal"/>
    <w:next w:val="BodyText"/>
    <w:link w:val="Heading1Char"/>
    <w:qFormat/>
    <w:rsid w:val="00653731"/>
    <w:pPr>
      <w:keepNext/>
      <w:keepLines/>
      <w:numPr>
        <w:numId w:val="15"/>
      </w:numPr>
      <w:suppressAutoHyphens/>
      <w:spacing w:before="480" w:line="276" w:lineRule="auto"/>
      <w:outlineLvl w:val="0"/>
    </w:pPr>
    <w:rPr>
      <w:sz w:val="20"/>
      <w:szCs w:val="20"/>
      <w:lang w:val="en-GB"/>
    </w:rPr>
  </w:style>
  <w:style w:type="paragraph" w:styleId="Heading2">
    <w:name w:val="heading 2"/>
    <w:basedOn w:val="Normal"/>
    <w:next w:val="BodyText"/>
    <w:link w:val="Heading2Char"/>
    <w:qFormat/>
    <w:rsid w:val="00653731"/>
    <w:pPr>
      <w:numPr>
        <w:ilvl w:val="1"/>
        <w:numId w:val="15"/>
      </w:numPr>
      <w:suppressAutoHyphens/>
      <w:spacing w:line="100" w:lineRule="atLeast"/>
      <w:jc w:val="center"/>
      <w:outlineLvl w:val="1"/>
    </w:pPr>
    <w:rPr>
      <w:sz w:val="20"/>
      <w:szCs w:val="20"/>
      <w:lang w:val="en-GB"/>
    </w:rPr>
  </w:style>
  <w:style w:type="paragraph" w:styleId="Heading3">
    <w:name w:val="heading 3"/>
    <w:basedOn w:val="Normal"/>
    <w:next w:val="BodyText"/>
    <w:link w:val="Heading3Char"/>
    <w:qFormat/>
    <w:rsid w:val="00653731"/>
    <w:pPr>
      <w:keepNext/>
      <w:keepLines/>
      <w:numPr>
        <w:ilvl w:val="2"/>
        <w:numId w:val="15"/>
      </w:numPr>
      <w:suppressAutoHyphens/>
      <w:spacing w:before="200" w:line="276" w:lineRule="auto"/>
      <w:outlineLvl w:val="2"/>
    </w:pPr>
    <w:rPr>
      <w:sz w:val="20"/>
      <w:szCs w:val="20"/>
      <w:lang w:val="en-GB"/>
    </w:rPr>
  </w:style>
  <w:style w:type="paragraph" w:styleId="Heading4">
    <w:name w:val="heading 4"/>
    <w:basedOn w:val="Normal"/>
    <w:next w:val="BodyText"/>
    <w:link w:val="Heading4Char"/>
    <w:qFormat/>
    <w:rsid w:val="00653731"/>
    <w:pPr>
      <w:keepNext/>
      <w:keepLines/>
      <w:numPr>
        <w:ilvl w:val="3"/>
        <w:numId w:val="15"/>
      </w:numPr>
      <w:suppressAutoHyphens/>
      <w:spacing w:before="200" w:line="276" w:lineRule="auto"/>
      <w:outlineLvl w:val="3"/>
    </w:pPr>
    <w:rPr>
      <w:sz w:val="20"/>
      <w:szCs w:val="20"/>
      <w:lang w:val="en-GB"/>
    </w:rPr>
  </w:style>
  <w:style w:type="paragraph" w:styleId="Heading5">
    <w:name w:val="heading 5"/>
    <w:basedOn w:val="Normal"/>
    <w:next w:val="BodyText"/>
    <w:link w:val="Heading5Char"/>
    <w:qFormat/>
    <w:rsid w:val="00653731"/>
    <w:pPr>
      <w:keepNext/>
      <w:keepLines/>
      <w:numPr>
        <w:ilvl w:val="4"/>
        <w:numId w:val="15"/>
      </w:numPr>
      <w:suppressAutoHyphens/>
      <w:spacing w:before="200" w:line="276" w:lineRule="auto"/>
      <w:outlineLvl w:val="4"/>
    </w:pPr>
    <w:rPr>
      <w:sz w:val="20"/>
      <w:szCs w:val="20"/>
      <w:lang w:val="en-GB"/>
    </w:rPr>
  </w:style>
  <w:style w:type="paragraph" w:styleId="Heading6">
    <w:name w:val="heading 6"/>
    <w:basedOn w:val="Normal"/>
    <w:next w:val="BodyText"/>
    <w:link w:val="Heading6Char"/>
    <w:qFormat/>
    <w:rsid w:val="00653731"/>
    <w:pPr>
      <w:keepNext/>
      <w:keepLines/>
      <w:numPr>
        <w:ilvl w:val="5"/>
        <w:numId w:val="15"/>
      </w:numPr>
      <w:suppressAutoHyphens/>
      <w:spacing w:before="200" w:line="276" w:lineRule="auto"/>
      <w:outlineLvl w:val="5"/>
    </w:pPr>
    <w:rPr>
      <w:sz w:val="20"/>
      <w:szCs w:val="20"/>
      <w:lang w:val="en-GB"/>
    </w:rPr>
  </w:style>
  <w:style w:type="paragraph" w:styleId="Heading7">
    <w:name w:val="heading 7"/>
    <w:basedOn w:val="Normal"/>
    <w:next w:val="BodyText"/>
    <w:link w:val="Heading7Char"/>
    <w:qFormat/>
    <w:rsid w:val="00653731"/>
    <w:pPr>
      <w:keepNext/>
      <w:keepLines/>
      <w:numPr>
        <w:ilvl w:val="6"/>
        <w:numId w:val="15"/>
      </w:numPr>
      <w:suppressAutoHyphens/>
      <w:spacing w:before="200" w:line="100" w:lineRule="atLeast"/>
      <w:outlineLvl w:val="6"/>
    </w:pPr>
    <w:rPr>
      <w:sz w:val="20"/>
      <w:szCs w:val="20"/>
      <w:lang w:val="en-GB"/>
    </w:rPr>
  </w:style>
  <w:style w:type="paragraph" w:styleId="Heading8">
    <w:name w:val="heading 8"/>
    <w:basedOn w:val="Normal"/>
    <w:next w:val="BodyText"/>
    <w:link w:val="Heading8Char"/>
    <w:qFormat/>
    <w:rsid w:val="00653731"/>
    <w:pPr>
      <w:keepNext/>
      <w:keepLines/>
      <w:numPr>
        <w:ilvl w:val="7"/>
        <w:numId w:val="15"/>
      </w:numPr>
      <w:suppressAutoHyphens/>
      <w:spacing w:before="200" w:line="100" w:lineRule="atLeast"/>
      <w:outlineLvl w:val="7"/>
    </w:pPr>
    <w:rPr>
      <w:sz w:val="20"/>
      <w:szCs w:val="20"/>
      <w:lang w:val="en-GB"/>
    </w:rPr>
  </w:style>
  <w:style w:type="paragraph" w:styleId="Heading9">
    <w:name w:val="heading 9"/>
    <w:basedOn w:val="Normal"/>
    <w:next w:val="BodyText"/>
    <w:link w:val="Heading9Char"/>
    <w:qFormat/>
    <w:rsid w:val="00653731"/>
    <w:pPr>
      <w:keepNext/>
      <w:keepLines/>
      <w:numPr>
        <w:ilvl w:val="8"/>
        <w:numId w:val="15"/>
      </w:numPr>
      <w:suppressAutoHyphens/>
      <w:spacing w:before="200" w:line="100" w:lineRule="atLeast"/>
      <w:outlineLvl w:val="8"/>
    </w:pPr>
    <w:rPr>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2657"/>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0DE3"/>
    <w:rPr>
      <w:sz w:val="16"/>
      <w:szCs w:val="16"/>
    </w:rPr>
  </w:style>
  <w:style w:type="paragraph" w:styleId="CommentText">
    <w:name w:val="annotation text"/>
    <w:basedOn w:val="Normal"/>
    <w:link w:val="CommentTextChar"/>
    <w:uiPriority w:val="99"/>
    <w:unhideWhenUsed/>
    <w:rsid w:val="00D00DE3"/>
    <w:rPr>
      <w:rFonts w:eastAsiaTheme="minorHAnsi"/>
      <w:sz w:val="20"/>
      <w:szCs w:val="20"/>
      <w:lang w:val="en-US" w:eastAsia="en-US"/>
    </w:rPr>
  </w:style>
  <w:style w:type="character" w:customStyle="1" w:styleId="CommentTextChar">
    <w:name w:val="Comment Text Char"/>
    <w:basedOn w:val="DefaultParagraphFont"/>
    <w:link w:val="CommentText"/>
    <w:rsid w:val="00D00DE3"/>
    <w:rPr>
      <w:rFonts w:ascii="Times New Roman" w:hAnsi="Times New Roman" w:cs="Times New Roman"/>
      <w:sz w:val="20"/>
      <w:szCs w:val="20"/>
    </w:rPr>
  </w:style>
  <w:style w:type="paragraph" w:styleId="Footer">
    <w:name w:val="footer"/>
    <w:basedOn w:val="Normal"/>
    <w:link w:val="FooterChar"/>
    <w:unhideWhenUsed/>
    <w:rsid w:val="00672794"/>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rsid w:val="00672794"/>
    <w:rPr>
      <w:lang w:val="en-AU"/>
    </w:rPr>
  </w:style>
  <w:style w:type="character" w:styleId="PageNumber">
    <w:name w:val="page number"/>
    <w:basedOn w:val="DefaultParagraphFont"/>
    <w:uiPriority w:val="99"/>
    <w:semiHidden/>
    <w:unhideWhenUsed/>
    <w:rsid w:val="00672794"/>
  </w:style>
  <w:style w:type="character" w:styleId="Hyperlink">
    <w:name w:val="Hyperlink"/>
    <w:basedOn w:val="DefaultParagraphFont"/>
    <w:unhideWhenUsed/>
    <w:rsid w:val="00672794"/>
    <w:rPr>
      <w:color w:val="0563C1" w:themeColor="hyperlink"/>
      <w:u w:val="single"/>
    </w:rPr>
  </w:style>
  <w:style w:type="paragraph" w:styleId="FootnoteText">
    <w:name w:val="footnote text"/>
    <w:basedOn w:val="Normal"/>
    <w:link w:val="FootnoteTextChar"/>
    <w:uiPriority w:val="99"/>
    <w:unhideWhenUsed/>
    <w:rsid w:val="00672794"/>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rsid w:val="00672794"/>
    <w:rPr>
      <w:sz w:val="20"/>
      <w:szCs w:val="20"/>
      <w:lang w:val="en-AU"/>
    </w:rPr>
  </w:style>
  <w:style w:type="character" w:styleId="FootnoteReference">
    <w:name w:val="footnote reference"/>
    <w:basedOn w:val="DefaultParagraphFont"/>
    <w:uiPriority w:val="99"/>
    <w:unhideWhenUsed/>
    <w:rsid w:val="00672794"/>
    <w:rPr>
      <w:vertAlign w:val="superscript"/>
    </w:rPr>
  </w:style>
  <w:style w:type="paragraph" w:styleId="Header">
    <w:name w:val="header"/>
    <w:basedOn w:val="Normal"/>
    <w:link w:val="HeaderChar"/>
    <w:unhideWhenUsed/>
    <w:rsid w:val="0080238E"/>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rsid w:val="0080238E"/>
    <w:rPr>
      <w:lang w:val="en-AU"/>
    </w:rPr>
  </w:style>
  <w:style w:type="paragraph" w:styleId="ListParagraph">
    <w:name w:val="List Paragraph"/>
    <w:basedOn w:val="Normal"/>
    <w:qFormat/>
    <w:rsid w:val="003E643F"/>
    <w:pPr>
      <w:ind w:left="720"/>
      <w:contextualSpacing/>
    </w:pPr>
    <w:rPr>
      <w:rFonts w:asciiTheme="minorHAnsi" w:eastAsiaTheme="minorHAnsi" w:hAnsiTheme="minorHAnsi" w:cstheme="minorBidi"/>
      <w:lang w:eastAsia="en-US"/>
    </w:rPr>
  </w:style>
  <w:style w:type="character" w:styleId="FollowedHyperlink">
    <w:name w:val="FollowedHyperlink"/>
    <w:basedOn w:val="DefaultParagraphFont"/>
    <w:unhideWhenUsed/>
    <w:rsid w:val="006950B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000693"/>
    <w:rPr>
      <w:rFonts w:asciiTheme="minorHAnsi" w:hAnsiTheme="minorHAnsi" w:cstheme="minorBidi"/>
      <w:b/>
      <w:bCs/>
      <w:lang w:val="en-AU"/>
    </w:rPr>
  </w:style>
  <w:style w:type="character" w:customStyle="1" w:styleId="CommentSubjectChar">
    <w:name w:val="Comment Subject Char"/>
    <w:basedOn w:val="CommentTextChar"/>
    <w:link w:val="CommentSubject"/>
    <w:rsid w:val="00000693"/>
    <w:rPr>
      <w:rFonts w:ascii="Times New Roman" w:hAnsi="Times New Roman" w:cs="Times New Roman"/>
      <w:b/>
      <w:bCs/>
      <w:sz w:val="20"/>
      <w:szCs w:val="20"/>
      <w:lang w:val="en-AU"/>
    </w:rPr>
  </w:style>
  <w:style w:type="paragraph" w:styleId="BalloonText">
    <w:name w:val="Balloon Text"/>
    <w:basedOn w:val="Normal"/>
    <w:link w:val="BalloonTextChar"/>
    <w:unhideWhenUsed/>
    <w:rsid w:val="00000693"/>
    <w:rPr>
      <w:rFonts w:eastAsiaTheme="minorHAnsi"/>
      <w:sz w:val="18"/>
      <w:szCs w:val="18"/>
      <w:lang w:eastAsia="en-US"/>
    </w:rPr>
  </w:style>
  <w:style w:type="character" w:customStyle="1" w:styleId="BalloonTextChar">
    <w:name w:val="Balloon Text Char"/>
    <w:basedOn w:val="DefaultParagraphFont"/>
    <w:link w:val="BalloonText"/>
    <w:rsid w:val="00000693"/>
    <w:rPr>
      <w:rFonts w:ascii="Times New Roman" w:hAnsi="Times New Roman" w:cs="Times New Roman"/>
      <w:sz w:val="18"/>
      <w:szCs w:val="18"/>
      <w:lang w:val="en-AU"/>
    </w:rPr>
  </w:style>
  <w:style w:type="character" w:customStyle="1" w:styleId="FootnoteReference1">
    <w:name w:val="Footnote Reference1"/>
    <w:rsid w:val="005F40A8"/>
    <w:rPr>
      <w:vertAlign w:val="superscript"/>
    </w:rPr>
  </w:style>
  <w:style w:type="paragraph" w:customStyle="1" w:styleId="FootnoteText1">
    <w:name w:val="Footnote Text1"/>
    <w:basedOn w:val="Normal"/>
    <w:rsid w:val="005F40A8"/>
    <w:pPr>
      <w:suppressAutoHyphens/>
      <w:spacing w:line="100" w:lineRule="atLeast"/>
    </w:pPr>
    <w:rPr>
      <w:sz w:val="20"/>
      <w:szCs w:val="20"/>
      <w:lang w:val="en-GB"/>
    </w:rPr>
  </w:style>
  <w:style w:type="table" w:styleId="PlainTable4">
    <w:name w:val="Plain Table 4"/>
    <w:basedOn w:val="TableNormal"/>
    <w:uiPriority w:val="44"/>
    <w:rsid w:val="0061332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39"/>
    <w:rsid w:val="00896D2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7853CA"/>
    <w:pPr>
      <w:suppressAutoHyphens/>
      <w:spacing w:before="100" w:after="100" w:line="100" w:lineRule="atLeast"/>
    </w:pPr>
    <w:rPr>
      <w:sz w:val="20"/>
      <w:szCs w:val="20"/>
      <w:lang w:val="en-GB"/>
    </w:rPr>
  </w:style>
  <w:style w:type="character" w:customStyle="1" w:styleId="CommentTextChar1">
    <w:name w:val="Comment Text Char1"/>
    <w:uiPriority w:val="99"/>
    <w:rsid w:val="006C3EEA"/>
    <w:rPr>
      <w:sz w:val="24"/>
      <w:szCs w:val="24"/>
    </w:rPr>
  </w:style>
  <w:style w:type="table" w:styleId="PlainTable1">
    <w:name w:val="Plain Table 1"/>
    <w:basedOn w:val="TableNormal"/>
    <w:uiPriority w:val="41"/>
    <w:rsid w:val="0055260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126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Normal"/>
    <w:link w:val="EndNoteBibliographyTitleChar"/>
    <w:rsid w:val="00F95065"/>
    <w:pPr>
      <w:jc w:val="center"/>
    </w:pPr>
    <w:rPr>
      <w:rFonts w:ascii="Calibri" w:hAnsi="Calibri" w:cs="Calibri"/>
      <w:lang w:val="en-GB"/>
    </w:rPr>
  </w:style>
  <w:style w:type="character" w:customStyle="1" w:styleId="EndNoteBibliographyTitleChar">
    <w:name w:val="EndNote Bibliography Title Char"/>
    <w:basedOn w:val="DefaultParagraphFont"/>
    <w:link w:val="EndNoteBibliographyTitle"/>
    <w:rsid w:val="00F95065"/>
    <w:rPr>
      <w:rFonts w:ascii="Calibri" w:eastAsia="Times New Roman" w:hAnsi="Calibri" w:cs="Calibri"/>
      <w:lang w:val="en-GB" w:eastAsia="en-GB"/>
    </w:rPr>
  </w:style>
  <w:style w:type="paragraph" w:customStyle="1" w:styleId="EndNoteBibliography">
    <w:name w:val="EndNote Bibliography"/>
    <w:basedOn w:val="Normal"/>
    <w:link w:val="EndNoteBibliographyChar"/>
    <w:rsid w:val="00F95065"/>
    <w:pPr>
      <w:jc w:val="both"/>
    </w:pPr>
    <w:rPr>
      <w:rFonts w:ascii="Calibri" w:hAnsi="Calibri" w:cs="Calibri"/>
      <w:lang w:val="en-GB"/>
    </w:rPr>
  </w:style>
  <w:style w:type="character" w:customStyle="1" w:styleId="EndNoteBibliographyChar">
    <w:name w:val="EndNote Bibliography Char"/>
    <w:basedOn w:val="DefaultParagraphFont"/>
    <w:link w:val="EndNoteBibliography"/>
    <w:rsid w:val="00F95065"/>
    <w:rPr>
      <w:rFonts w:ascii="Calibri" w:eastAsia="Times New Roman" w:hAnsi="Calibri" w:cs="Calibri"/>
      <w:lang w:val="en-GB" w:eastAsia="en-GB"/>
    </w:rPr>
  </w:style>
  <w:style w:type="character" w:customStyle="1" w:styleId="Heading1Char">
    <w:name w:val="Heading 1 Char"/>
    <w:basedOn w:val="DefaultParagraphFont"/>
    <w:link w:val="Heading1"/>
    <w:rsid w:val="00653731"/>
    <w:rPr>
      <w:rFonts w:ascii="Times New Roman" w:eastAsia="Times New Roman" w:hAnsi="Times New Roman" w:cs="Times New Roman"/>
      <w:sz w:val="20"/>
      <w:szCs w:val="20"/>
      <w:lang w:val="en-GB" w:eastAsia="en-GB"/>
    </w:rPr>
  </w:style>
  <w:style w:type="character" w:customStyle="1" w:styleId="Heading2Char">
    <w:name w:val="Heading 2 Char"/>
    <w:basedOn w:val="DefaultParagraphFont"/>
    <w:link w:val="Heading2"/>
    <w:rsid w:val="00653731"/>
    <w:rPr>
      <w:rFonts w:ascii="Times New Roman" w:eastAsia="Times New Roman" w:hAnsi="Times New Roman" w:cs="Times New Roman"/>
      <w:sz w:val="20"/>
      <w:szCs w:val="20"/>
      <w:lang w:val="en-GB" w:eastAsia="en-GB"/>
    </w:rPr>
  </w:style>
  <w:style w:type="character" w:customStyle="1" w:styleId="Heading3Char">
    <w:name w:val="Heading 3 Char"/>
    <w:basedOn w:val="DefaultParagraphFont"/>
    <w:link w:val="Heading3"/>
    <w:rsid w:val="00653731"/>
    <w:rPr>
      <w:rFonts w:ascii="Times New Roman" w:eastAsia="Times New Roman" w:hAnsi="Times New Roman" w:cs="Times New Roman"/>
      <w:sz w:val="20"/>
      <w:szCs w:val="20"/>
      <w:lang w:val="en-GB" w:eastAsia="en-GB"/>
    </w:rPr>
  </w:style>
  <w:style w:type="character" w:customStyle="1" w:styleId="Heading4Char">
    <w:name w:val="Heading 4 Char"/>
    <w:basedOn w:val="DefaultParagraphFont"/>
    <w:link w:val="Heading4"/>
    <w:rsid w:val="00653731"/>
    <w:rPr>
      <w:rFonts w:ascii="Times New Roman" w:eastAsia="Times New Roman" w:hAnsi="Times New Roman" w:cs="Times New Roman"/>
      <w:sz w:val="20"/>
      <w:szCs w:val="20"/>
      <w:lang w:val="en-GB" w:eastAsia="en-GB"/>
    </w:rPr>
  </w:style>
  <w:style w:type="character" w:customStyle="1" w:styleId="Heading5Char">
    <w:name w:val="Heading 5 Char"/>
    <w:basedOn w:val="DefaultParagraphFont"/>
    <w:link w:val="Heading5"/>
    <w:rsid w:val="00653731"/>
    <w:rPr>
      <w:rFonts w:ascii="Times New Roman" w:eastAsia="Times New Roman" w:hAnsi="Times New Roman" w:cs="Times New Roman"/>
      <w:sz w:val="20"/>
      <w:szCs w:val="20"/>
      <w:lang w:val="en-GB" w:eastAsia="en-GB"/>
    </w:rPr>
  </w:style>
  <w:style w:type="character" w:customStyle="1" w:styleId="Heading6Char">
    <w:name w:val="Heading 6 Char"/>
    <w:basedOn w:val="DefaultParagraphFont"/>
    <w:link w:val="Heading6"/>
    <w:rsid w:val="00653731"/>
    <w:rPr>
      <w:rFonts w:ascii="Times New Roman" w:eastAsia="Times New Roman" w:hAnsi="Times New Roman" w:cs="Times New Roman"/>
      <w:sz w:val="20"/>
      <w:szCs w:val="20"/>
      <w:lang w:val="en-GB" w:eastAsia="en-GB"/>
    </w:rPr>
  </w:style>
  <w:style w:type="character" w:customStyle="1" w:styleId="Heading7Char">
    <w:name w:val="Heading 7 Char"/>
    <w:basedOn w:val="DefaultParagraphFont"/>
    <w:link w:val="Heading7"/>
    <w:rsid w:val="00653731"/>
    <w:rPr>
      <w:rFonts w:ascii="Times New Roman" w:eastAsia="Times New Roman" w:hAnsi="Times New Roman" w:cs="Times New Roman"/>
      <w:sz w:val="20"/>
      <w:szCs w:val="20"/>
      <w:lang w:val="en-GB" w:eastAsia="en-GB"/>
    </w:rPr>
  </w:style>
  <w:style w:type="character" w:customStyle="1" w:styleId="Heading8Char">
    <w:name w:val="Heading 8 Char"/>
    <w:basedOn w:val="DefaultParagraphFont"/>
    <w:link w:val="Heading8"/>
    <w:rsid w:val="00653731"/>
    <w:rPr>
      <w:rFonts w:ascii="Times New Roman" w:eastAsia="Times New Roman" w:hAnsi="Times New Roman" w:cs="Times New Roman"/>
      <w:sz w:val="20"/>
      <w:szCs w:val="20"/>
      <w:lang w:val="en-GB" w:eastAsia="en-GB"/>
    </w:rPr>
  </w:style>
  <w:style w:type="character" w:customStyle="1" w:styleId="Heading9Char">
    <w:name w:val="Heading 9 Char"/>
    <w:basedOn w:val="DefaultParagraphFont"/>
    <w:link w:val="Heading9"/>
    <w:rsid w:val="00653731"/>
    <w:rPr>
      <w:rFonts w:ascii="Times New Roman" w:eastAsia="Times New Roman" w:hAnsi="Times New Roman" w:cs="Times New Roman"/>
      <w:sz w:val="20"/>
      <w:szCs w:val="20"/>
      <w:lang w:val="en-GB" w:eastAsia="en-GB"/>
    </w:rPr>
  </w:style>
  <w:style w:type="character" w:customStyle="1" w:styleId="journalname2">
    <w:name w:val="journalname2"/>
    <w:basedOn w:val="DefaultParagraphFont"/>
    <w:rsid w:val="00653731"/>
  </w:style>
  <w:style w:type="character" w:customStyle="1" w:styleId="year2">
    <w:name w:val="year2"/>
    <w:basedOn w:val="DefaultParagraphFont"/>
    <w:rsid w:val="00653731"/>
  </w:style>
  <w:style w:type="character" w:customStyle="1" w:styleId="page2">
    <w:name w:val="page2"/>
    <w:basedOn w:val="DefaultParagraphFont"/>
    <w:rsid w:val="00653731"/>
  </w:style>
  <w:style w:type="character" w:customStyle="1" w:styleId="EndnoteTextChar">
    <w:name w:val="Endnote Text Char"/>
    <w:rsid w:val="00653731"/>
    <w:rPr>
      <w:sz w:val="20"/>
      <w:szCs w:val="20"/>
    </w:rPr>
  </w:style>
  <w:style w:type="character" w:customStyle="1" w:styleId="EndnoteReference1">
    <w:name w:val="Endnote Reference1"/>
    <w:rsid w:val="00653731"/>
    <w:rPr>
      <w:vertAlign w:val="superscript"/>
    </w:rPr>
  </w:style>
  <w:style w:type="character" w:customStyle="1" w:styleId="mixed-citation">
    <w:name w:val="mixed-citation"/>
    <w:basedOn w:val="DefaultParagraphFont"/>
    <w:rsid w:val="00653731"/>
  </w:style>
  <w:style w:type="character" w:customStyle="1" w:styleId="ref-title">
    <w:name w:val="ref-title"/>
    <w:basedOn w:val="DefaultParagraphFont"/>
    <w:rsid w:val="00653731"/>
  </w:style>
  <w:style w:type="character" w:customStyle="1" w:styleId="LineNumber1">
    <w:name w:val="Line Number1"/>
    <w:basedOn w:val="DefaultParagraphFont"/>
    <w:rsid w:val="00653731"/>
  </w:style>
  <w:style w:type="character" w:customStyle="1" w:styleId="CommentReference1">
    <w:name w:val="Comment Reference1"/>
    <w:rsid w:val="00653731"/>
    <w:rPr>
      <w:sz w:val="16"/>
      <w:szCs w:val="16"/>
    </w:rPr>
  </w:style>
  <w:style w:type="character" w:customStyle="1" w:styleId="DocumentMapChar">
    <w:name w:val="Document Map Char"/>
    <w:basedOn w:val="DefaultParagraphFont"/>
    <w:rsid w:val="00653731"/>
  </w:style>
  <w:style w:type="character" w:customStyle="1" w:styleId="apple-converted-space">
    <w:name w:val="apple-converted-space"/>
    <w:basedOn w:val="DefaultParagraphFont"/>
    <w:rsid w:val="00653731"/>
  </w:style>
  <w:style w:type="character" w:styleId="Emphasis">
    <w:name w:val="Emphasis"/>
    <w:qFormat/>
    <w:rsid w:val="00653731"/>
    <w:rPr>
      <w:i/>
      <w:iCs/>
    </w:rPr>
  </w:style>
  <w:style w:type="character" w:customStyle="1" w:styleId="ListLabel1">
    <w:name w:val="ListLabel 1"/>
    <w:rsid w:val="00653731"/>
    <w:rPr>
      <w:rFonts w:cs="Courier New"/>
    </w:rPr>
  </w:style>
  <w:style w:type="character" w:customStyle="1" w:styleId="ListLabel2">
    <w:name w:val="ListLabel 2"/>
    <w:rsid w:val="00653731"/>
    <w:rPr>
      <w:rFonts w:cs="Times New Roman"/>
    </w:rPr>
  </w:style>
  <w:style w:type="character" w:customStyle="1" w:styleId="ListLabel3">
    <w:name w:val="ListLabel 3"/>
    <w:rsid w:val="00653731"/>
  </w:style>
  <w:style w:type="character" w:styleId="LineNumber">
    <w:name w:val="line number"/>
    <w:rsid w:val="00653731"/>
  </w:style>
  <w:style w:type="paragraph" w:customStyle="1" w:styleId="Heading">
    <w:name w:val="Heading"/>
    <w:basedOn w:val="Normal"/>
    <w:next w:val="BodyText"/>
    <w:rsid w:val="00653731"/>
    <w:pPr>
      <w:keepNext/>
      <w:suppressAutoHyphens/>
      <w:spacing w:before="240" w:after="120" w:line="100" w:lineRule="atLeast"/>
    </w:pPr>
    <w:rPr>
      <w:sz w:val="20"/>
      <w:szCs w:val="20"/>
      <w:lang w:val="en-GB"/>
    </w:rPr>
  </w:style>
  <w:style w:type="paragraph" w:styleId="BodyText">
    <w:name w:val="Body Text"/>
    <w:basedOn w:val="Normal"/>
    <w:link w:val="BodyTextChar"/>
    <w:rsid w:val="00653731"/>
    <w:pPr>
      <w:suppressAutoHyphens/>
      <w:spacing w:after="120" w:line="100" w:lineRule="atLeast"/>
    </w:pPr>
    <w:rPr>
      <w:sz w:val="20"/>
      <w:szCs w:val="20"/>
      <w:lang w:val="en-GB"/>
    </w:rPr>
  </w:style>
  <w:style w:type="character" w:customStyle="1" w:styleId="BodyTextChar">
    <w:name w:val="Body Text Char"/>
    <w:basedOn w:val="DefaultParagraphFont"/>
    <w:link w:val="BodyText"/>
    <w:rsid w:val="00653731"/>
    <w:rPr>
      <w:rFonts w:ascii="Times New Roman" w:eastAsia="Times New Roman" w:hAnsi="Times New Roman" w:cs="Times New Roman"/>
      <w:sz w:val="20"/>
      <w:szCs w:val="20"/>
      <w:lang w:val="en-GB" w:eastAsia="en-GB"/>
    </w:rPr>
  </w:style>
  <w:style w:type="paragraph" w:styleId="List">
    <w:name w:val="List"/>
    <w:basedOn w:val="BodyText"/>
    <w:rsid w:val="00653731"/>
  </w:style>
  <w:style w:type="paragraph" w:styleId="Caption">
    <w:name w:val="caption"/>
    <w:basedOn w:val="Normal"/>
    <w:qFormat/>
    <w:rsid w:val="00653731"/>
    <w:pPr>
      <w:suppressLineNumbers/>
      <w:suppressAutoHyphens/>
      <w:spacing w:before="120" w:after="120" w:line="100" w:lineRule="atLeast"/>
    </w:pPr>
    <w:rPr>
      <w:sz w:val="20"/>
      <w:szCs w:val="20"/>
      <w:lang w:val="en-GB"/>
    </w:rPr>
  </w:style>
  <w:style w:type="paragraph" w:customStyle="1" w:styleId="Index">
    <w:name w:val="Index"/>
    <w:basedOn w:val="Normal"/>
    <w:rsid w:val="00653731"/>
    <w:pPr>
      <w:suppressLineNumbers/>
      <w:suppressAutoHyphens/>
      <w:spacing w:line="100" w:lineRule="atLeast"/>
    </w:pPr>
    <w:rPr>
      <w:sz w:val="20"/>
      <w:szCs w:val="20"/>
      <w:lang w:val="en-GB"/>
    </w:rPr>
  </w:style>
  <w:style w:type="paragraph" w:customStyle="1" w:styleId="ContentsHeading">
    <w:name w:val="Contents Heading"/>
    <w:basedOn w:val="Heading1"/>
    <w:rsid w:val="00653731"/>
    <w:pPr>
      <w:numPr>
        <w:numId w:val="0"/>
      </w:numPr>
      <w:suppressLineNumbers/>
    </w:pPr>
  </w:style>
  <w:style w:type="paragraph" w:styleId="TOC2">
    <w:name w:val="toc 2"/>
    <w:basedOn w:val="Normal"/>
    <w:rsid w:val="00653731"/>
    <w:pPr>
      <w:tabs>
        <w:tab w:val="right" w:leader="dot" w:pos="9355"/>
      </w:tabs>
      <w:suppressAutoHyphens/>
      <w:spacing w:before="240" w:line="276" w:lineRule="auto"/>
      <w:ind w:left="283"/>
    </w:pPr>
    <w:rPr>
      <w:sz w:val="20"/>
      <w:szCs w:val="20"/>
      <w:lang w:val="en-GB"/>
    </w:rPr>
  </w:style>
  <w:style w:type="paragraph" w:styleId="TOC1">
    <w:name w:val="toc 1"/>
    <w:basedOn w:val="Normal"/>
    <w:rsid w:val="00653731"/>
    <w:pPr>
      <w:tabs>
        <w:tab w:val="right" w:leader="dot" w:pos="9638"/>
      </w:tabs>
      <w:suppressAutoHyphens/>
      <w:spacing w:before="360" w:line="276" w:lineRule="auto"/>
    </w:pPr>
    <w:rPr>
      <w:sz w:val="20"/>
      <w:szCs w:val="20"/>
      <w:lang w:val="en-GB"/>
    </w:rPr>
  </w:style>
  <w:style w:type="paragraph" w:styleId="TOC3">
    <w:name w:val="toc 3"/>
    <w:basedOn w:val="Normal"/>
    <w:rsid w:val="00653731"/>
    <w:pPr>
      <w:tabs>
        <w:tab w:val="right" w:leader="dot" w:pos="9072"/>
      </w:tabs>
      <w:suppressAutoHyphens/>
      <w:spacing w:line="276" w:lineRule="auto"/>
      <w:ind w:left="220"/>
    </w:pPr>
    <w:rPr>
      <w:sz w:val="20"/>
      <w:szCs w:val="20"/>
      <w:lang w:val="en-GB"/>
    </w:rPr>
  </w:style>
  <w:style w:type="paragraph" w:customStyle="1" w:styleId="EndnoteText1">
    <w:name w:val="Endnote Text1"/>
    <w:basedOn w:val="Normal"/>
    <w:rsid w:val="00653731"/>
    <w:pPr>
      <w:suppressAutoHyphens/>
      <w:spacing w:line="100" w:lineRule="atLeast"/>
    </w:pPr>
    <w:rPr>
      <w:sz w:val="20"/>
      <w:szCs w:val="20"/>
      <w:lang w:val="en-GB"/>
    </w:rPr>
  </w:style>
  <w:style w:type="paragraph" w:styleId="TOC4">
    <w:name w:val="toc 4"/>
    <w:basedOn w:val="Normal"/>
    <w:rsid w:val="00653731"/>
    <w:pPr>
      <w:tabs>
        <w:tab w:val="right" w:leader="dot" w:pos="8789"/>
      </w:tabs>
      <w:suppressAutoHyphens/>
      <w:spacing w:line="276" w:lineRule="auto"/>
      <w:ind w:left="440"/>
    </w:pPr>
    <w:rPr>
      <w:sz w:val="20"/>
      <w:szCs w:val="20"/>
      <w:lang w:val="en-GB"/>
    </w:rPr>
  </w:style>
  <w:style w:type="paragraph" w:styleId="TOC5">
    <w:name w:val="toc 5"/>
    <w:basedOn w:val="Normal"/>
    <w:rsid w:val="00653731"/>
    <w:pPr>
      <w:tabs>
        <w:tab w:val="right" w:leader="dot" w:pos="8506"/>
      </w:tabs>
      <w:suppressAutoHyphens/>
      <w:spacing w:line="276" w:lineRule="auto"/>
      <w:ind w:left="660"/>
    </w:pPr>
    <w:rPr>
      <w:sz w:val="20"/>
      <w:szCs w:val="20"/>
      <w:lang w:val="en-GB"/>
    </w:rPr>
  </w:style>
  <w:style w:type="paragraph" w:styleId="TOC6">
    <w:name w:val="toc 6"/>
    <w:basedOn w:val="Normal"/>
    <w:rsid w:val="00653731"/>
    <w:pPr>
      <w:tabs>
        <w:tab w:val="right" w:leader="dot" w:pos="8223"/>
      </w:tabs>
      <w:suppressAutoHyphens/>
      <w:spacing w:line="276" w:lineRule="auto"/>
      <w:ind w:left="880"/>
    </w:pPr>
    <w:rPr>
      <w:sz w:val="20"/>
      <w:szCs w:val="20"/>
      <w:lang w:val="en-GB"/>
    </w:rPr>
  </w:style>
  <w:style w:type="paragraph" w:styleId="TOC7">
    <w:name w:val="toc 7"/>
    <w:basedOn w:val="Normal"/>
    <w:rsid w:val="00653731"/>
    <w:pPr>
      <w:tabs>
        <w:tab w:val="right" w:leader="dot" w:pos="7940"/>
      </w:tabs>
      <w:suppressAutoHyphens/>
      <w:spacing w:line="276" w:lineRule="auto"/>
      <w:ind w:left="1100"/>
    </w:pPr>
    <w:rPr>
      <w:sz w:val="20"/>
      <w:szCs w:val="20"/>
      <w:lang w:val="en-GB"/>
    </w:rPr>
  </w:style>
  <w:style w:type="paragraph" w:styleId="TOC8">
    <w:name w:val="toc 8"/>
    <w:basedOn w:val="Normal"/>
    <w:rsid w:val="00653731"/>
    <w:pPr>
      <w:tabs>
        <w:tab w:val="right" w:leader="dot" w:pos="7657"/>
      </w:tabs>
      <w:suppressAutoHyphens/>
      <w:spacing w:line="276" w:lineRule="auto"/>
      <w:ind w:left="1320"/>
    </w:pPr>
    <w:rPr>
      <w:sz w:val="20"/>
      <w:szCs w:val="20"/>
      <w:lang w:val="en-GB"/>
    </w:rPr>
  </w:style>
  <w:style w:type="paragraph" w:styleId="TOC9">
    <w:name w:val="toc 9"/>
    <w:basedOn w:val="Normal"/>
    <w:rsid w:val="00653731"/>
    <w:pPr>
      <w:tabs>
        <w:tab w:val="right" w:leader="dot" w:pos="7374"/>
      </w:tabs>
      <w:suppressAutoHyphens/>
      <w:spacing w:line="276" w:lineRule="auto"/>
      <w:ind w:left="1540"/>
    </w:pPr>
    <w:rPr>
      <w:sz w:val="20"/>
      <w:szCs w:val="20"/>
      <w:lang w:val="en-GB"/>
    </w:rPr>
  </w:style>
  <w:style w:type="paragraph" w:styleId="Bibliography">
    <w:name w:val="Bibliography"/>
    <w:basedOn w:val="Normal"/>
    <w:rsid w:val="00653731"/>
    <w:pPr>
      <w:suppressAutoHyphens/>
      <w:spacing w:after="200" w:line="276" w:lineRule="auto"/>
    </w:pPr>
    <w:rPr>
      <w:sz w:val="20"/>
      <w:szCs w:val="20"/>
      <w:lang w:val="en-GB"/>
    </w:rPr>
  </w:style>
  <w:style w:type="paragraph" w:customStyle="1" w:styleId="CommentText1">
    <w:name w:val="Comment Text1"/>
    <w:basedOn w:val="Normal"/>
    <w:rsid w:val="00653731"/>
    <w:pPr>
      <w:suppressAutoHyphens/>
      <w:spacing w:line="100" w:lineRule="atLeast"/>
    </w:pPr>
    <w:rPr>
      <w:sz w:val="20"/>
      <w:szCs w:val="20"/>
      <w:lang w:val="en-GB"/>
    </w:rPr>
  </w:style>
  <w:style w:type="paragraph" w:customStyle="1" w:styleId="CommentSubject1">
    <w:name w:val="Comment Subject1"/>
    <w:basedOn w:val="CommentText1"/>
    <w:rsid w:val="00653731"/>
    <w:rPr>
      <w:b/>
      <w:bCs/>
    </w:rPr>
  </w:style>
  <w:style w:type="paragraph" w:styleId="Revision">
    <w:name w:val="Revision"/>
    <w:rsid w:val="00653731"/>
    <w:pPr>
      <w:suppressAutoHyphens/>
      <w:spacing w:line="100" w:lineRule="atLeast"/>
    </w:pPr>
    <w:rPr>
      <w:rFonts w:ascii="Times New Roman" w:eastAsia="Times New Roman" w:hAnsi="Times New Roman" w:cs="Times New Roman"/>
      <w:sz w:val="20"/>
      <w:szCs w:val="20"/>
      <w:lang w:val="en-GB" w:eastAsia="en-GB"/>
    </w:rPr>
  </w:style>
  <w:style w:type="paragraph" w:styleId="DocumentMap">
    <w:name w:val="Document Map"/>
    <w:basedOn w:val="Normal"/>
    <w:link w:val="DocumentMapChar1"/>
    <w:rsid w:val="00653731"/>
    <w:pPr>
      <w:suppressAutoHyphens/>
      <w:spacing w:line="100" w:lineRule="atLeast"/>
    </w:pPr>
    <w:rPr>
      <w:sz w:val="20"/>
      <w:szCs w:val="20"/>
      <w:lang w:val="en-GB"/>
    </w:rPr>
  </w:style>
  <w:style w:type="character" w:customStyle="1" w:styleId="DocumentMapChar1">
    <w:name w:val="Document Map Char1"/>
    <w:basedOn w:val="DefaultParagraphFont"/>
    <w:link w:val="DocumentMap"/>
    <w:rsid w:val="00653731"/>
    <w:rPr>
      <w:rFonts w:ascii="Times New Roman" w:eastAsia="Times New Roman" w:hAnsi="Times New Roman" w:cs="Times New Roman"/>
      <w:sz w:val="20"/>
      <w:szCs w:val="20"/>
      <w:lang w:val="en-GB" w:eastAsia="en-GB"/>
    </w:rPr>
  </w:style>
  <w:style w:type="paragraph" w:customStyle="1" w:styleId="p">
    <w:name w:val="p"/>
    <w:basedOn w:val="Normal"/>
    <w:rsid w:val="00653731"/>
    <w:pPr>
      <w:suppressAutoHyphens/>
      <w:spacing w:before="100" w:after="100" w:line="100" w:lineRule="atLeast"/>
    </w:pPr>
    <w:rPr>
      <w:sz w:val="20"/>
      <w:szCs w:val="20"/>
      <w:lang w:val="en-GB"/>
    </w:rPr>
  </w:style>
  <w:style w:type="character" w:customStyle="1" w:styleId="CommentSubjectChar1">
    <w:name w:val="Comment Subject Char1"/>
    <w:uiPriority w:val="99"/>
    <w:semiHidden/>
    <w:rsid w:val="00653731"/>
    <w:rPr>
      <w:b/>
      <w:bCs/>
      <w:sz w:val="24"/>
      <w:szCs w:val="24"/>
    </w:rPr>
  </w:style>
  <w:style w:type="character" w:customStyle="1" w:styleId="UnresolvedMention">
    <w:name w:val="Unresolved Mention"/>
    <w:basedOn w:val="DefaultParagraphFont"/>
    <w:uiPriority w:val="99"/>
    <w:rsid w:val="00653731"/>
    <w:rPr>
      <w:color w:val="605E5C"/>
      <w:shd w:val="clear" w:color="auto" w:fill="E1DFDD"/>
    </w:rPr>
  </w:style>
  <w:style w:type="character" w:customStyle="1" w:styleId="cit">
    <w:name w:val="cit"/>
    <w:basedOn w:val="DefaultParagraphFont"/>
    <w:rsid w:val="00653731"/>
  </w:style>
  <w:style w:type="numbering" w:customStyle="1" w:styleId="CurrentList1">
    <w:name w:val="Current List1"/>
    <w:uiPriority w:val="99"/>
    <w:rsid w:val="00B8457F"/>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3762">
      <w:bodyDiv w:val="1"/>
      <w:marLeft w:val="0"/>
      <w:marRight w:val="0"/>
      <w:marTop w:val="0"/>
      <w:marBottom w:val="0"/>
      <w:divBdr>
        <w:top w:val="none" w:sz="0" w:space="0" w:color="auto"/>
        <w:left w:val="none" w:sz="0" w:space="0" w:color="auto"/>
        <w:bottom w:val="none" w:sz="0" w:space="0" w:color="auto"/>
        <w:right w:val="none" w:sz="0" w:space="0" w:color="auto"/>
      </w:divBdr>
    </w:div>
    <w:div w:id="7954559">
      <w:bodyDiv w:val="1"/>
      <w:marLeft w:val="0"/>
      <w:marRight w:val="0"/>
      <w:marTop w:val="0"/>
      <w:marBottom w:val="0"/>
      <w:divBdr>
        <w:top w:val="none" w:sz="0" w:space="0" w:color="auto"/>
        <w:left w:val="none" w:sz="0" w:space="0" w:color="auto"/>
        <w:bottom w:val="none" w:sz="0" w:space="0" w:color="auto"/>
        <w:right w:val="none" w:sz="0" w:space="0" w:color="auto"/>
      </w:divBdr>
    </w:div>
    <w:div w:id="14309120">
      <w:bodyDiv w:val="1"/>
      <w:marLeft w:val="0"/>
      <w:marRight w:val="0"/>
      <w:marTop w:val="0"/>
      <w:marBottom w:val="0"/>
      <w:divBdr>
        <w:top w:val="none" w:sz="0" w:space="0" w:color="auto"/>
        <w:left w:val="none" w:sz="0" w:space="0" w:color="auto"/>
        <w:bottom w:val="none" w:sz="0" w:space="0" w:color="auto"/>
        <w:right w:val="none" w:sz="0" w:space="0" w:color="auto"/>
      </w:divBdr>
    </w:div>
    <w:div w:id="14812437">
      <w:bodyDiv w:val="1"/>
      <w:marLeft w:val="0"/>
      <w:marRight w:val="0"/>
      <w:marTop w:val="0"/>
      <w:marBottom w:val="0"/>
      <w:divBdr>
        <w:top w:val="none" w:sz="0" w:space="0" w:color="auto"/>
        <w:left w:val="none" w:sz="0" w:space="0" w:color="auto"/>
        <w:bottom w:val="none" w:sz="0" w:space="0" w:color="auto"/>
        <w:right w:val="none" w:sz="0" w:space="0" w:color="auto"/>
      </w:divBdr>
    </w:div>
    <w:div w:id="14961647">
      <w:bodyDiv w:val="1"/>
      <w:marLeft w:val="0"/>
      <w:marRight w:val="0"/>
      <w:marTop w:val="0"/>
      <w:marBottom w:val="0"/>
      <w:divBdr>
        <w:top w:val="none" w:sz="0" w:space="0" w:color="auto"/>
        <w:left w:val="none" w:sz="0" w:space="0" w:color="auto"/>
        <w:bottom w:val="none" w:sz="0" w:space="0" w:color="auto"/>
        <w:right w:val="none" w:sz="0" w:space="0" w:color="auto"/>
      </w:divBdr>
    </w:div>
    <w:div w:id="20203846">
      <w:bodyDiv w:val="1"/>
      <w:marLeft w:val="0"/>
      <w:marRight w:val="0"/>
      <w:marTop w:val="0"/>
      <w:marBottom w:val="0"/>
      <w:divBdr>
        <w:top w:val="none" w:sz="0" w:space="0" w:color="auto"/>
        <w:left w:val="none" w:sz="0" w:space="0" w:color="auto"/>
        <w:bottom w:val="none" w:sz="0" w:space="0" w:color="auto"/>
        <w:right w:val="none" w:sz="0" w:space="0" w:color="auto"/>
      </w:divBdr>
    </w:div>
    <w:div w:id="23680802">
      <w:bodyDiv w:val="1"/>
      <w:marLeft w:val="0"/>
      <w:marRight w:val="0"/>
      <w:marTop w:val="0"/>
      <w:marBottom w:val="0"/>
      <w:divBdr>
        <w:top w:val="none" w:sz="0" w:space="0" w:color="auto"/>
        <w:left w:val="none" w:sz="0" w:space="0" w:color="auto"/>
        <w:bottom w:val="none" w:sz="0" w:space="0" w:color="auto"/>
        <w:right w:val="none" w:sz="0" w:space="0" w:color="auto"/>
      </w:divBdr>
    </w:div>
    <w:div w:id="24601719">
      <w:bodyDiv w:val="1"/>
      <w:marLeft w:val="0"/>
      <w:marRight w:val="0"/>
      <w:marTop w:val="0"/>
      <w:marBottom w:val="0"/>
      <w:divBdr>
        <w:top w:val="none" w:sz="0" w:space="0" w:color="auto"/>
        <w:left w:val="none" w:sz="0" w:space="0" w:color="auto"/>
        <w:bottom w:val="none" w:sz="0" w:space="0" w:color="auto"/>
        <w:right w:val="none" w:sz="0" w:space="0" w:color="auto"/>
      </w:divBdr>
    </w:div>
    <w:div w:id="24864638">
      <w:bodyDiv w:val="1"/>
      <w:marLeft w:val="0"/>
      <w:marRight w:val="0"/>
      <w:marTop w:val="0"/>
      <w:marBottom w:val="0"/>
      <w:divBdr>
        <w:top w:val="none" w:sz="0" w:space="0" w:color="auto"/>
        <w:left w:val="none" w:sz="0" w:space="0" w:color="auto"/>
        <w:bottom w:val="none" w:sz="0" w:space="0" w:color="auto"/>
        <w:right w:val="none" w:sz="0" w:space="0" w:color="auto"/>
      </w:divBdr>
    </w:div>
    <w:div w:id="26374122">
      <w:bodyDiv w:val="1"/>
      <w:marLeft w:val="0"/>
      <w:marRight w:val="0"/>
      <w:marTop w:val="0"/>
      <w:marBottom w:val="0"/>
      <w:divBdr>
        <w:top w:val="none" w:sz="0" w:space="0" w:color="auto"/>
        <w:left w:val="none" w:sz="0" w:space="0" w:color="auto"/>
        <w:bottom w:val="none" w:sz="0" w:space="0" w:color="auto"/>
        <w:right w:val="none" w:sz="0" w:space="0" w:color="auto"/>
      </w:divBdr>
    </w:div>
    <w:div w:id="27534800">
      <w:bodyDiv w:val="1"/>
      <w:marLeft w:val="0"/>
      <w:marRight w:val="0"/>
      <w:marTop w:val="0"/>
      <w:marBottom w:val="0"/>
      <w:divBdr>
        <w:top w:val="none" w:sz="0" w:space="0" w:color="auto"/>
        <w:left w:val="none" w:sz="0" w:space="0" w:color="auto"/>
        <w:bottom w:val="none" w:sz="0" w:space="0" w:color="auto"/>
        <w:right w:val="none" w:sz="0" w:space="0" w:color="auto"/>
      </w:divBdr>
    </w:div>
    <w:div w:id="31617335">
      <w:bodyDiv w:val="1"/>
      <w:marLeft w:val="0"/>
      <w:marRight w:val="0"/>
      <w:marTop w:val="0"/>
      <w:marBottom w:val="0"/>
      <w:divBdr>
        <w:top w:val="none" w:sz="0" w:space="0" w:color="auto"/>
        <w:left w:val="none" w:sz="0" w:space="0" w:color="auto"/>
        <w:bottom w:val="none" w:sz="0" w:space="0" w:color="auto"/>
        <w:right w:val="none" w:sz="0" w:space="0" w:color="auto"/>
      </w:divBdr>
    </w:div>
    <w:div w:id="32459608">
      <w:bodyDiv w:val="1"/>
      <w:marLeft w:val="0"/>
      <w:marRight w:val="0"/>
      <w:marTop w:val="0"/>
      <w:marBottom w:val="0"/>
      <w:divBdr>
        <w:top w:val="none" w:sz="0" w:space="0" w:color="auto"/>
        <w:left w:val="none" w:sz="0" w:space="0" w:color="auto"/>
        <w:bottom w:val="none" w:sz="0" w:space="0" w:color="auto"/>
        <w:right w:val="none" w:sz="0" w:space="0" w:color="auto"/>
      </w:divBdr>
    </w:div>
    <w:div w:id="39014893">
      <w:bodyDiv w:val="1"/>
      <w:marLeft w:val="0"/>
      <w:marRight w:val="0"/>
      <w:marTop w:val="0"/>
      <w:marBottom w:val="0"/>
      <w:divBdr>
        <w:top w:val="none" w:sz="0" w:space="0" w:color="auto"/>
        <w:left w:val="none" w:sz="0" w:space="0" w:color="auto"/>
        <w:bottom w:val="none" w:sz="0" w:space="0" w:color="auto"/>
        <w:right w:val="none" w:sz="0" w:space="0" w:color="auto"/>
      </w:divBdr>
    </w:div>
    <w:div w:id="39673126">
      <w:bodyDiv w:val="1"/>
      <w:marLeft w:val="0"/>
      <w:marRight w:val="0"/>
      <w:marTop w:val="0"/>
      <w:marBottom w:val="0"/>
      <w:divBdr>
        <w:top w:val="none" w:sz="0" w:space="0" w:color="auto"/>
        <w:left w:val="none" w:sz="0" w:space="0" w:color="auto"/>
        <w:bottom w:val="none" w:sz="0" w:space="0" w:color="auto"/>
        <w:right w:val="none" w:sz="0" w:space="0" w:color="auto"/>
      </w:divBdr>
    </w:div>
    <w:div w:id="40249252">
      <w:bodyDiv w:val="1"/>
      <w:marLeft w:val="0"/>
      <w:marRight w:val="0"/>
      <w:marTop w:val="0"/>
      <w:marBottom w:val="0"/>
      <w:divBdr>
        <w:top w:val="none" w:sz="0" w:space="0" w:color="auto"/>
        <w:left w:val="none" w:sz="0" w:space="0" w:color="auto"/>
        <w:bottom w:val="none" w:sz="0" w:space="0" w:color="auto"/>
        <w:right w:val="none" w:sz="0" w:space="0" w:color="auto"/>
      </w:divBdr>
    </w:div>
    <w:div w:id="40714908">
      <w:bodyDiv w:val="1"/>
      <w:marLeft w:val="0"/>
      <w:marRight w:val="0"/>
      <w:marTop w:val="0"/>
      <w:marBottom w:val="0"/>
      <w:divBdr>
        <w:top w:val="none" w:sz="0" w:space="0" w:color="auto"/>
        <w:left w:val="none" w:sz="0" w:space="0" w:color="auto"/>
        <w:bottom w:val="none" w:sz="0" w:space="0" w:color="auto"/>
        <w:right w:val="none" w:sz="0" w:space="0" w:color="auto"/>
      </w:divBdr>
    </w:div>
    <w:div w:id="41252691">
      <w:bodyDiv w:val="1"/>
      <w:marLeft w:val="0"/>
      <w:marRight w:val="0"/>
      <w:marTop w:val="0"/>
      <w:marBottom w:val="0"/>
      <w:divBdr>
        <w:top w:val="none" w:sz="0" w:space="0" w:color="auto"/>
        <w:left w:val="none" w:sz="0" w:space="0" w:color="auto"/>
        <w:bottom w:val="none" w:sz="0" w:space="0" w:color="auto"/>
        <w:right w:val="none" w:sz="0" w:space="0" w:color="auto"/>
      </w:divBdr>
    </w:div>
    <w:div w:id="43647650">
      <w:bodyDiv w:val="1"/>
      <w:marLeft w:val="0"/>
      <w:marRight w:val="0"/>
      <w:marTop w:val="0"/>
      <w:marBottom w:val="0"/>
      <w:divBdr>
        <w:top w:val="none" w:sz="0" w:space="0" w:color="auto"/>
        <w:left w:val="none" w:sz="0" w:space="0" w:color="auto"/>
        <w:bottom w:val="none" w:sz="0" w:space="0" w:color="auto"/>
        <w:right w:val="none" w:sz="0" w:space="0" w:color="auto"/>
      </w:divBdr>
    </w:div>
    <w:div w:id="50033460">
      <w:bodyDiv w:val="1"/>
      <w:marLeft w:val="0"/>
      <w:marRight w:val="0"/>
      <w:marTop w:val="0"/>
      <w:marBottom w:val="0"/>
      <w:divBdr>
        <w:top w:val="none" w:sz="0" w:space="0" w:color="auto"/>
        <w:left w:val="none" w:sz="0" w:space="0" w:color="auto"/>
        <w:bottom w:val="none" w:sz="0" w:space="0" w:color="auto"/>
        <w:right w:val="none" w:sz="0" w:space="0" w:color="auto"/>
      </w:divBdr>
    </w:div>
    <w:div w:id="53698810">
      <w:bodyDiv w:val="1"/>
      <w:marLeft w:val="0"/>
      <w:marRight w:val="0"/>
      <w:marTop w:val="0"/>
      <w:marBottom w:val="0"/>
      <w:divBdr>
        <w:top w:val="none" w:sz="0" w:space="0" w:color="auto"/>
        <w:left w:val="none" w:sz="0" w:space="0" w:color="auto"/>
        <w:bottom w:val="none" w:sz="0" w:space="0" w:color="auto"/>
        <w:right w:val="none" w:sz="0" w:space="0" w:color="auto"/>
      </w:divBdr>
    </w:div>
    <w:div w:id="54402285">
      <w:bodyDiv w:val="1"/>
      <w:marLeft w:val="0"/>
      <w:marRight w:val="0"/>
      <w:marTop w:val="0"/>
      <w:marBottom w:val="0"/>
      <w:divBdr>
        <w:top w:val="none" w:sz="0" w:space="0" w:color="auto"/>
        <w:left w:val="none" w:sz="0" w:space="0" w:color="auto"/>
        <w:bottom w:val="none" w:sz="0" w:space="0" w:color="auto"/>
        <w:right w:val="none" w:sz="0" w:space="0" w:color="auto"/>
      </w:divBdr>
    </w:div>
    <w:div w:id="54935756">
      <w:bodyDiv w:val="1"/>
      <w:marLeft w:val="0"/>
      <w:marRight w:val="0"/>
      <w:marTop w:val="0"/>
      <w:marBottom w:val="0"/>
      <w:divBdr>
        <w:top w:val="none" w:sz="0" w:space="0" w:color="auto"/>
        <w:left w:val="none" w:sz="0" w:space="0" w:color="auto"/>
        <w:bottom w:val="none" w:sz="0" w:space="0" w:color="auto"/>
        <w:right w:val="none" w:sz="0" w:space="0" w:color="auto"/>
      </w:divBdr>
    </w:div>
    <w:div w:id="55318634">
      <w:bodyDiv w:val="1"/>
      <w:marLeft w:val="0"/>
      <w:marRight w:val="0"/>
      <w:marTop w:val="0"/>
      <w:marBottom w:val="0"/>
      <w:divBdr>
        <w:top w:val="none" w:sz="0" w:space="0" w:color="auto"/>
        <w:left w:val="none" w:sz="0" w:space="0" w:color="auto"/>
        <w:bottom w:val="none" w:sz="0" w:space="0" w:color="auto"/>
        <w:right w:val="none" w:sz="0" w:space="0" w:color="auto"/>
      </w:divBdr>
    </w:div>
    <w:div w:id="56519782">
      <w:bodyDiv w:val="1"/>
      <w:marLeft w:val="0"/>
      <w:marRight w:val="0"/>
      <w:marTop w:val="0"/>
      <w:marBottom w:val="0"/>
      <w:divBdr>
        <w:top w:val="none" w:sz="0" w:space="0" w:color="auto"/>
        <w:left w:val="none" w:sz="0" w:space="0" w:color="auto"/>
        <w:bottom w:val="none" w:sz="0" w:space="0" w:color="auto"/>
        <w:right w:val="none" w:sz="0" w:space="0" w:color="auto"/>
      </w:divBdr>
    </w:div>
    <w:div w:id="57560834">
      <w:bodyDiv w:val="1"/>
      <w:marLeft w:val="0"/>
      <w:marRight w:val="0"/>
      <w:marTop w:val="0"/>
      <w:marBottom w:val="0"/>
      <w:divBdr>
        <w:top w:val="none" w:sz="0" w:space="0" w:color="auto"/>
        <w:left w:val="none" w:sz="0" w:space="0" w:color="auto"/>
        <w:bottom w:val="none" w:sz="0" w:space="0" w:color="auto"/>
        <w:right w:val="none" w:sz="0" w:space="0" w:color="auto"/>
      </w:divBdr>
    </w:div>
    <w:div w:id="58213067">
      <w:bodyDiv w:val="1"/>
      <w:marLeft w:val="0"/>
      <w:marRight w:val="0"/>
      <w:marTop w:val="0"/>
      <w:marBottom w:val="0"/>
      <w:divBdr>
        <w:top w:val="none" w:sz="0" w:space="0" w:color="auto"/>
        <w:left w:val="none" w:sz="0" w:space="0" w:color="auto"/>
        <w:bottom w:val="none" w:sz="0" w:space="0" w:color="auto"/>
        <w:right w:val="none" w:sz="0" w:space="0" w:color="auto"/>
      </w:divBdr>
    </w:div>
    <w:div w:id="58942800">
      <w:bodyDiv w:val="1"/>
      <w:marLeft w:val="0"/>
      <w:marRight w:val="0"/>
      <w:marTop w:val="0"/>
      <w:marBottom w:val="0"/>
      <w:divBdr>
        <w:top w:val="none" w:sz="0" w:space="0" w:color="auto"/>
        <w:left w:val="none" w:sz="0" w:space="0" w:color="auto"/>
        <w:bottom w:val="none" w:sz="0" w:space="0" w:color="auto"/>
        <w:right w:val="none" w:sz="0" w:space="0" w:color="auto"/>
      </w:divBdr>
    </w:div>
    <w:div w:id="62337476">
      <w:bodyDiv w:val="1"/>
      <w:marLeft w:val="0"/>
      <w:marRight w:val="0"/>
      <w:marTop w:val="0"/>
      <w:marBottom w:val="0"/>
      <w:divBdr>
        <w:top w:val="none" w:sz="0" w:space="0" w:color="auto"/>
        <w:left w:val="none" w:sz="0" w:space="0" w:color="auto"/>
        <w:bottom w:val="none" w:sz="0" w:space="0" w:color="auto"/>
        <w:right w:val="none" w:sz="0" w:space="0" w:color="auto"/>
      </w:divBdr>
    </w:div>
    <w:div w:id="62872416">
      <w:bodyDiv w:val="1"/>
      <w:marLeft w:val="0"/>
      <w:marRight w:val="0"/>
      <w:marTop w:val="0"/>
      <w:marBottom w:val="0"/>
      <w:divBdr>
        <w:top w:val="none" w:sz="0" w:space="0" w:color="auto"/>
        <w:left w:val="none" w:sz="0" w:space="0" w:color="auto"/>
        <w:bottom w:val="none" w:sz="0" w:space="0" w:color="auto"/>
        <w:right w:val="none" w:sz="0" w:space="0" w:color="auto"/>
      </w:divBdr>
    </w:div>
    <w:div w:id="63140812">
      <w:bodyDiv w:val="1"/>
      <w:marLeft w:val="0"/>
      <w:marRight w:val="0"/>
      <w:marTop w:val="0"/>
      <w:marBottom w:val="0"/>
      <w:divBdr>
        <w:top w:val="none" w:sz="0" w:space="0" w:color="auto"/>
        <w:left w:val="none" w:sz="0" w:space="0" w:color="auto"/>
        <w:bottom w:val="none" w:sz="0" w:space="0" w:color="auto"/>
        <w:right w:val="none" w:sz="0" w:space="0" w:color="auto"/>
      </w:divBdr>
    </w:div>
    <w:div w:id="63181785">
      <w:bodyDiv w:val="1"/>
      <w:marLeft w:val="0"/>
      <w:marRight w:val="0"/>
      <w:marTop w:val="0"/>
      <w:marBottom w:val="0"/>
      <w:divBdr>
        <w:top w:val="none" w:sz="0" w:space="0" w:color="auto"/>
        <w:left w:val="none" w:sz="0" w:space="0" w:color="auto"/>
        <w:bottom w:val="none" w:sz="0" w:space="0" w:color="auto"/>
        <w:right w:val="none" w:sz="0" w:space="0" w:color="auto"/>
      </w:divBdr>
    </w:div>
    <w:div w:id="66654816">
      <w:bodyDiv w:val="1"/>
      <w:marLeft w:val="0"/>
      <w:marRight w:val="0"/>
      <w:marTop w:val="0"/>
      <w:marBottom w:val="0"/>
      <w:divBdr>
        <w:top w:val="none" w:sz="0" w:space="0" w:color="auto"/>
        <w:left w:val="none" w:sz="0" w:space="0" w:color="auto"/>
        <w:bottom w:val="none" w:sz="0" w:space="0" w:color="auto"/>
        <w:right w:val="none" w:sz="0" w:space="0" w:color="auto"/>
      </w:divBdr>
    </w:div>
    <w:div w:id="67921845">
      <w:bodyDiv w:val="1"/>
      <w:marLeft w:val="0"/>
      <w:marRight w:val="0"/>
      <w:marTop w:val="0"/>
      <w:marBottom w:val="0"/>
      <w:divBdr>
        <w:top w:val="none" w:sz="0" w:space="0" w:color="auto"/>
        <w:left w:val="none" w:sz="0" w:space="0" w:color="auto"/>
        <w:bottom w:val="none" w:sz="0" w:space="0" w:color="auto"/>
        <w:right w:val="none" w:sz="0" w:space="0" w:color="auto"/>
      </w:divBdr>
    </w:div>
    <w:div w:id="68505484">
      <w:bodyDiv w:val="1"/>
      <w:marLeft w:val="0"/>
      <w:marRight w:val="0"/>
      <w:marTop w:val="0"/>
      <w:marBottom w:val="0"/>
      <w:divBdr>
        <w:top w:val="none" w:sz="0" w:space="0" w:color="auto"/>
        <w:left w:val="none" w:sz="0" w:space="0" w:color="auto"/>
        <w:bottom w:val="none" w:sz="0" w:space="0" w:color="auto"/>
        <w:right w:val="none" w:sz="0" w:space="0" w:color="auto"/>
      </w:divBdr>
    </w:div>
    <w:div w:id="71583794">
      <w:bodyDiv w:val="1"/>
      <w:marLeft w:val="0"/>
      <w:marRight w:val="0"/>
      <w:marTop w:val="0"/>
      <w:marBottom w:val="0"/>
      <w:divBdr>
        <w:top w:val="none" w:sz="0" w:space="0" w:color="auto"/>
        <w:left w:val="none" w:sz="0" w:space="0" w:color="auto"/>
        <w:bottom w:val="none" w:sz="0" w:space="0" w:color="auto"/>
        <w:right w:val="none" w:sz="0" w:space="0" w:color="auto"/>
      </w:divBdr>
    </w:div>
    <w:div w:id="72900227">
      <w:bodyDiv w:val="1"/>
      <w:marLeft w:val="0"/>
      <w:marRight w:val="0"/>
      <w:marTop w:val="0"/>
      <w:marBottom w:val="0"/>
      <w:divBdr>
        <w:top w:val="none" w:sz="0" w:space="0" w:color="auto"/>
        <w:left w:val="none" w:sz="0" w:space="0" w:color="auto"/>
        <w:bottom w:val="none" w:sz="0" w:space="0" w:color="auto"/>
        <w:right w:val="none" w:sz="0" w:space="0" w:color="auto"/>
      </w:divBdr>
    </w:div>
    <w:div w:id="75902250">
      <w:bodyDiv w:val="1"/>
      <w:marLeft w:val="0"/>
      <w:marRight w:val="0"/>
      <w:marTop w:val="0"/>
      <w:marBottom w:val="0"/>
      <w:divBdr>
        <w:top w:val="none" w:sz="0" w:space="0" w:color="auto"/>
        <w:left w:val="none" w:sz="0" w:space="0" w:color="auto"/>
        <w:bottom w:val="none" w:sz="0" w:space="0" w:color="auto"/>
        <w:right w:val="none" w:sz="0" w:space="0" w:color="auto"/>
      </w:divBdr>
    </w:div>
    <w:div w:id="83109058">
      <w:bodyDiv w:val="1"/>
      <w:marLeft w:val="0"/>
      <w:marRight w:val="0"/>
      <w:marTop w:val="0"/>
      <w:marBottom w:val="0"/>
      <w:divBdr>
        <w:top w:val="none" w:sz="0" w:space="0" w:color="auto"/>
        <w:left w:val="none" w:sz="0" w:space="0" w:color="auto"/>
        <w:bottom w:val="none" w:sz="0" w:space="0" w:color="auto"/>
        <w:right w:val="none" w:sz="0" w:space="0" w:color="auto"/>
      </w:divBdr>
    </w:div>
    <w:div w:id="85618038">
      <w:bodyDiv w:val="1"/>
      <w:marLeft w:val="0"/>
      <w:marRight w:val="0"/>
      <w:marTop w:val="0"/>
      <w:marBottom w:val="0"/>
      <w:divBdr>
        <w:top w:val="none" w:sz="0" w:space="0" w:color="auto"/>
        <w:left w:val="none" w:sz="0" w:space="0" w:color="auto"/>
        <w:bottom w:val="none" w:sz="0" w:space="0" w:color="auto"/>
        <w:right w:val="none" w:sz="0" w:space="0" w:color="auto"/>
      </w:divBdr>
    </w:div>
    <w:div w:id="85662431">
      <w:bodyDiv w:val="1"/>
      <w:marLeft w:val="0"/>
      <w:marRight w:val="0"/>
      <w:marTop w:val="0"/>
      <w:marBottom w:val="0"/>
      <w:divBdr>
        <w:top w:val="none" w:sz="0" w:space="0" w:color="auto"/>
        <w:left w:val="none" w:sz="0" w:space="0" w:color="auto"/>
        <w:bottom w:val="none" w:sz="0" w:space="0" w:color="auto"/>
        <w:right w:val="none" w:sz="0" w:space="0" w:color="auto"/>
      </w:divBdr>
    </w:div>
    <w:div w:id="86386603">
      <w:bodyDiv w:val="1"/>
      <w:marLeft w:val="0"/>
      <w:marRight w:val="0"/>
      <w:marTop w:val="0"/>
      <w:marBottom w:val="0"/>
      <w:divBdr>
        <w:top w:val="none" w:sz="0" w:space="0" w:color="auto"/>
        <w:left w:val="none" w:sz="0" w:space="0" w:color="auto"/>
        <w:bottom w:val="none" w:sz="0" w:space="0" w:color="auto"/>
        <w:right w:val="none" w:sz="0" w:space="0" w:color="auto"/>
      </w:divBdr>
    </w:div>
    <w:div w:id="89545106">
      <w:bodyDiv w:val="1"/>
      <w:marLeft w:val="0"/>
      <w:marRight w:val="0"/>
      <w:marTop w:val="0"/>
      <w:marBottom w:val="0"/>
      <w:divBdr>
        <w:top w:val="none" w:sz="0" w:space="0" w:color="auto"/>
        <w:left w:val="none" w:sz="0" w:space="0" w:color="auto"/>
        <w:bottom w:val="none" w:sz="0" w:space="0" w:color="auto"/>
        <w:right w:val="none" w:sz="0" w:space="0" w:color="auto"/>
      </w:divBdr>
    </w:div>
    <w:div w:id="90978624">
      <w:bodyDiv w:val="1"/>
      <w:marLeft w:val="0"/>
      <w:marRight w:val="0"/>
      <w:marTop w:val="0"/>
      <w:marBottom w:val="0"/>
      <w:divBdr>
        <w:top w:val="none" w:sz="0" w:space="0" w:color="auto"/>
        <w:left w:val="none" w:sz="0" w:space="0" w:color="auto"/>
        <w:bottom w:val="none" w:sz="0" w:space="0" w:color="auto"/>
        <w:right w:val="none" w:sz="0" w:space="0" w:color="auto"/>
      </w:divBdr>
    </w:div>
    <w:div w:id="91518320">
      <w:bodyDiv w:val="1"/>
      <w:marLeft w:val="0"/>
      <w:marRight w:val="0"/>
      <w:marTop w:val="0"/>
      <w:marBottom w:val="0"/>
      <w:divBdr>
        <w:top w:val="none" w:sz="0" w:space="0" w:color="auto"/>
        <w:left w:val="none" w:sz="0" w:space="0" w:color="auto"/>
        <w:bottom w:val="none" w:sz="0" w:space="0" w:color="auto"/>
        <w:right w:val="none" w:sz="0" w:space="0" w:color="auto"/>
      </w:divBdr>
    </w:div>
    <w:div w:id="91555798">
      <w:bodyDiv w:val="1"/>
      <w:marLeft w:val="0"/>
      <w:marRight w:val="0"/>
      <w:marTop w:val="0"/>
      <w:marBottom w:val="0"/>
      <w:divBdr>
        <w:top w:val="none" w:sz="0" w:space="0" w:color="auto"/>
        <w:left w:val="none" w:sz="0" w:space="0" w:color="auto"/>
        <w:bottom w:val="none" w:sz="0" w:space="0" w:color="auto"/>
        <w:right w:val="none" w:sz="0" w:space="0" w:color="auto"/>
      </w:divBdr>
    </w:div>
    <w:div w:id="93328320">
      <w:bodyDiv w:val="1"/>
      <w:marLeft w:val="0"/>
      <w:marRight w:val="0"/>
      <w:marTop w:val="0"/>
      <w:marBottom w:val="0"/>
      <w:divBdr>
        <w:top w:val="none" w:sz="0" w:space="0" w:color="auto"/>
        <w:left w:val="none" w:sz="0" w:space="0" w:color="auto"/>
        <w:bottom w:val="none" w:sz="0" w:space="0" w:color="auto"/>
        <w:right w:val="none" w:sz="0" w:space="0" w:color="auto"/>
      </w:divBdr>
    </w:div>
    <w:div w:id="97214648">
      <w:bodyDiv w:val="1"/>
      <w:marLeft w:val="0"/>
      <w:marRight w:val="0"/>
      <w:marTop w:val="0"/>
      <w:marBottom w:val="0"/>
      <w:divBdr>
        <w:top w:val="none" w:sz="0" w:space="0" w:color="auto"/>
        <w:left w:val="none" w:sz="0" w:space="0" w:color="auto"/>
        <w:bottom w:val="none" w:sz="0" w:space="0" w:color="auto"/>
        <w:right w:val="none" w:sz="0" w:space="0" w:color="auto"/>
      </w:divBdr>
    </w:div>
    <w:div w:id="99028843">
      <w:bodyDiv w:val="1"/>
      <w:marLeft w:val="0"/>
      <w:marRight w:val="0"/>
      <w:marTop w:val="0"/>
      <w:marBottom w:val="0"/>
      <w:divBdr>
        <w:top w:val="none" w:sz="0" w:space="0" w:color="auto"/>
        <w:left w:val="none" w:sz="0" w:space="0" w:color="auto"/>
        <w:bottom w:val="none" w:sz="0" w:space="0" w:color="auto"/>
        <w:right w:val="none" w:sz="0" w:space="0" w:color="auto"/>
      </w:divBdr>
    </w:div>
    <w:div w:id="99112202">
      <w:bodyDiv w:val="1"/>
      <w:marLeft w:val="0"/>
      <w:marRight w:val="0"/>
      <w:marTop w:val="0"/>
      <w:marBottom w:val="0"/>
      <w:divBdr>
        <w:top w:val="none" w:sz="0" w:space="0" w:color="auto"/>
        <w:left w:val="none" w:sz="0" w:space="0" w:color="auto"/>
        <w:bottom w:val="none" w:sz="0" w:space="0" w:color="auto"/>
        <w:right w:val="none" w:sz="0" w:space="0" w:color="auto"/>
      </w:divBdr>
    </w:div>
    <w:div w:id="101071950">
      <w:bodyDiv w:val="1"/>
      <w:marLeft w:val="0"/>
      <w:marRight w:val="0"/>
      <w:marTop w:val="0"/>
      <w:marBottom w:val="0"/>
      <w:divBdr>
        <w:top w:val="none" w:sz="0" w:space="0" w:color="auto"/>
        <w:left w:val="none" w:sz="0" w:space="0" w:color="auto"/>
        <w:bottom w:val="none" w:sz="0" w:space="0" w:color="auto"/>
        <w:right w:val="none" w:sz="0" w:space="0" w:color="auto"/>
      </w:divBdr>
    </w:div>
    <w:div w:id="101995306">
      <w:bodyDiv w:val="1"/>
      <w:marLeft w:val="0"/>
      <w:marRight w:val="0"/>
      <w:marTop w:val="0"/>
      <w:marBottom w:val="0"/>
      <w:divBdr>
        <w:top w:val="none" w:sz="0" w:space="0" w:color="auto"/>
        <w:left w:val="none" w:sz="0" w:space="0" w:color="auto"/>
        <w:bottom w:val="none" w:sz="0" w:space="0" w:color="auto"/>
        <w:right w:val="none" w:sz="0" w:space="0" w:color="auto"/>
      </w:divBdr>
    </w:div>
    <w:div w:id="102196103">
      <w:bodyDiv w:val="1"/>
      <w:marLeft w:val="0"/>
      <w:marRight w:val="0"/>
      <w:marTop w:val="0"/>
      <w:marBottom w:val="0"/>
      <w:divBdr>
        <w:top w:val="none" w:sz="0" w:space="0" w:color="auto"/>
        <w:left w:val="none" w:sz="0" w:space="0" w:color="auto"/>
        <w:bottom w:val="none" w:sz="0" w:space="0" w:color="auto"/>
        <w:right w:val="none" w:sz="0" w:space="0" w:color="auto"/>
      </w:divBdr>
    </w:div>
    <w:div w:id="103620865">
      <w:bodyDiv w:val="1"/>
      <w:marLeft w:val="0"/>
      <w:marRight w:val="0"/>
      <w:marTop w:val="0"/>
      <w:marBottom w:val="0"/>
      <w:divBdr>
        <w:top w:val="none" w:sz="0" w:space="0" w:color="auto"/>
        <w:left w:val="none" w:sz="0" w:space="0" w:color="auto"/>
        <w:bottom w:val="none" w:sz="0" w:space="0" w:color="auto"/>
        <w:right w:val="none" w:sz="0" w:space="0" w:color="auto"/>
      </w:divBdr>
    </w:div>
    <w:div w:id="105317355">
      <w:bodyDiv w:val="1"/>
      <w:marLeft w:val="0"/>
      <w:marRight w:val="0"/>
      <w:marTop w:val="0"/>
      <w:marBottom w:val="0"/>
      <w:divBdr>
        <w:top w:val="none" w:sz="0" w:space="0" w:color="auto"/>
        <w:left w:val="none" w:sz="0" w:space="0" w:color="auto"/>
        <w:bottom w:val="none" w:sz="0" w:space="0" w:color="auto"/>
        <w:right w:val="none" w:sz="0" w:space="0" w:color="auto"/>
      </w:divBdr>
    </w:div>
    <w:div w:id="109324577">
      <w:bodyDiv w:val="1"/>
      <w:marLeft w:val="0"/>
      <w:marRight w:val="0"/>
      <w:marTop w:val="0"/>
      <w:marBottom w:val="0"/>
      <w:divBdr>
        <w:top w:val="none" w:sz="0" w:space="0" w:color="auto"/>
        <w:left w:val="none" w:sz="0" w:space="0" w:color="auto"/>
        <w:bottom w:val="none" w:sz="0" w:space="0" w:color="auto"/>
        <w:right w:val="none" w:sz="0" w:space="0" w:color="auto"/>
      </w:divBdr>
    </w:div>
    <w:div w:id="115565391">
      <w:bodyDiv w:val="1"/>
      <w:marLeft w:val="0"/>
      <w:marRight w:val="0"/>
      <w:marTop w:val="0"/>
      <w:marBottom w:val="0"/>
      <w:divBdr>
        <w:top w:val="none" w:sz="0" w:space="0" w:color="auto"/>
        <w:left w:val="none" w:sz="0" w:space="0" w:color="auto"/>
        <w:bottom w:val="none" w:sz="0" w:space="0" w:color="auto"/>
        <w:right w:val="none" w:sz="0" w:space="0" w:color="auto"/>
      </w:divBdr>
    </w:div>
    <w:div w:id="118425256">
      <w:bodyDiv w:val="1"/>
      <w:marLeft w:val="0"/>
      <w:marRight w:val="0"/>
      <w:marTop w:val="0"/>
      <w:marBottom w:val="0"/>
      <w:divBdr>
        <w:top w:val="none" w:sz="0" w:space="0" w:color="auto"/>
        <w:left w:val="none" w:sz="0" w:space="0" w:color="auto"/>
        <w:bottom w:val="none" w:sz="0" w:space="0" w:color="auto"/>
        <w:right w:val="none" w:sz="0" w:space="0" w:color="auto"/>
      </w:divBdr>
    </w:div>
    <w:div w:id="118695031">
      <w:bodyDiv w:val="1"/>
      <w:marLeft w:val="0"/>
      <w:marRight w:val="0"/>
      <w:marTop w:val="0"/>
      <w:marBottom w:val="0"/>
      <w:divBdr>
        <w:top w:val="none" w:sz="0" w:space="0" w:color="auto"/>
        <w:left w:val="none" w:sz="0" w:space="0" w:color="auto"/>
        <w:bottom w:val="none" w:sz="0" w:space="0" w:color="auto"/>
        <w:right w:val="none" w:sz="0" w:space="0" w:color="auto"/>
      </w:divBdr>
    </w:div>
    <w:div w:id="124588874">
      <w:bodyDiv w:val="1"/>
      <w:marLeft w:val="0"/>
      <w:marRight w:val="0"/>
      <w:marTop w:val="0"/>
      <w:marBottom w:val="0"/>
      <w:divBdr>
        <w:top w:val="none" w:sz="0" w:space="0" w:color="auto"/>
        <w:left w:val="none" w:sz="0" w:space="0" w:color="auto"/>
        <w:bottom w:val="none" w:sz="0" w:space="0" w:color="auto"/>
        <w:right w:val="none" w:sz="0" w:space="0" w:color="auto"/>
      </w:divBdr>
    </w:div>
    <w:div w:id="127866701">
      <w:bodyDiv w:val="1"/>
      <w:marLeft w:val="0"/>
      <w:marRight w:val="0"/>
      <w:marTop w:val="0"/>
      <w:marBottom w:val="0"/>
      <w:divBdr>
        <w:top w:val="none" w:sz="0" w:space="0" w:color="auto"/>
        <w:left w:val="none" w:sz="0" w:space="0" w:color="auto"/>
        <w:bottom w:val="none" w:sz="0" w:space="0" w:color="auto"/>
        <w:right w:val="none" w:sz="0" w:space="0" w:color="auto"/>
      </w:divBdr>
    </w:div>
    <w:div w:id="128403590">
      <w:bodyDiv w:val="1"/>
      <w:marLeft w:val="0"/>
      <w:marRight w:val="0"/>
      <w:marTop w:val="0"/>
      <w:marBottom w:val="0"/>
      <w:divBdr>
        <w:top w:val="none" w:sz="0" w:space="0" w:color="auto"/>
        <w:left w:val="none" w:sz="0" w:space="0" w:color="auto"/>
        <w:bottom w:val="none" w:sz="0" w:space="0" w:color="auto"/>
        <w:right w:val="none" w:sz="0" w:space="0" w:color="auto"/>
      </w:divBdr>
    </w:div>
    <w:div w:id="129397601">
      <w:bodyDiv w:val="1"/>
      <w:marLeft w:val="0"/>
      <w:marRight w:val="0"/>
      <w:marTop w:val="0"/>
      <w:marBottom w:val="0"/>
      <w:divBdr>
        <w:top w:val="none" w:sz="0" w:space="0" w:color="auto"/>
        <w:left w:val="none" w:sz="0" w:space="0" w:color="auto"/>
        <w:bottom w:val="none" w:sz="0" w:space="0" w:color="auto"/>
        <w:right w:val="none" w:sz="0" w:space="0" w:color="auto"/>
      </w:divBdr>
    </w:div>
    <w:div w:id="136190884">
      <w:bodyDiv w:val="1"/>
      <w:marLeft w:val="0"/>
      <w:marRight w:val="0"/>
      <w:marTop w:val="0"/>
      <w:marBottom w:val="0"/>
      <w:divBdr>
        <w:top w:val="none" w:sz="0" w:space="0" w:color="auto"/>
        <w:left w:val="none" w:sz="0" w:space="0" w:color="auto"/>
        <w:bottom w:val="none" w:sz="0" w:space="0" w:color="auto"/>
        <w:right w:val="none" w:sz="0" w:space="0" w:color="auto"/>
      </w:divBdr>
    </w:div>
    <w:div w:id="139082764">
      <w:bodyDiv w:val="1"/>
      <w:marLeft w:val="0"/>
      <w:marRight w:val="0"/>
      <w:marTop w:val="0"/>
      <w:marBottom w:val="0"/>
      <w:divBdr>
        <w:top w:val="none" w:sz="0" w:space="0" w:color="auto"/>
        <w:left w:val="none" w:sz="0" w:space="0" w:color="auto"/>
        <w:bottom w:val="none" w:sz="0" w:space="0" w:color="auto"/>
        <w:right w:val="none" w:sz="0" w:space="0" w:color="auto"/>
      </w:divBdr>
    </w:div>
    <w:div w:id="139857339">
      <w:bodyDiv w:val="1"/>
      <w:marLeft w:val="0"/>
      <w:marRight w:val="0"/>
      <w:marTop w:val="0"/>
      <w:marBottom w:val="0"/>
      <w:divBdr>
        <w:top w:val="none" w:sz="0" w:space="0" w:color="auto"/>
        <w:left w:val="none" w:sz="0" w:space="0" w:color="auto"/>
        <w:bottom w:val="none" w:sz="0" w:space="0" w:color="auto"/>
        <w:right w:val="none" w:sz="0" w:space="0" w:color="auto"/>
      </w:divBdr>
    </w:div>
    <w:div w:id="142504961">
      <w:bodyDiv w:val="1"/>
      <w:marLeft w:val="0"/>
      <w:marRight w:val="0"/>
      <w:marTop w:val="0"/>
      <w:marBottom w:val="0"/>
      <w:divBdr>
        <w:top w:val="none" w:sz="0" w:space="0" w:color="auto"/>
        <w:left w:val="none" w:sz="0" w:space="0" w:color="auto"/>
        <w:bottom w:val="none" w:sz="0" w:space="0" w:color="auto"/>
        <w:right w:val="none" w:sz="0" w:space="0" w:color="auto"/>
      </w:divBdr>
    </w:div>
    <w:div w:id="142888546">
      <w:bodyDiv w:val="1"/>
      <w:marLeft w:val="0"/>
      <w:marRight w:val="0"/>
      <w:marTop w:val="0"/>
      <w:marBottom w:val="0"/>
      <w:divBdr>
        <w:top w:val="none" w:sz="0" w:space="0" w:color="auto"/>
        <w:left w:val="none" w:sz="0" w:space="0" w:color="auto"/>
        <w:bottom w:val="none" w:sz="0" w:space="0" w:color="auto"/>
        <w:right w:val="none" w:sz="0" w:space="0" w:color="auto"/>
      </w:divBdr>
      <w:divsChild>
        <w:div w:id="1254898195">
          <w:marLeft w:val="0"/>
          <w:marRight w:val="0"/>
          <w:marTop w:val="0"/>
          <w:marBottom w:val="0"/>
          <w:divBdr>
            <w:top w:val="none" w:sz="0" w:space="0" w:color="auto"/>
            <w:left w:val="none" w:sz="0" w:space="0" w:color="auto"/>
            <w:bottom w:val="none" w:sz="0" w:space="0" w:color="auto"/>
            <w:right w:val="none" w:sz="0" w:space="0" w:color="auto"/>
          </w:divBdr>
        </w:div>
        <w:div w:id="1951860465">
          <w:marLeft w:val="0"/>
          <w:marRight w:val="0"/>
          <w:marTop w:val="0"/>
          <w:marBottom w:val="0"/>
          <w:divBdr>
            <w:top w:val="none" w:sz="0" w:space="0" w:color="auto"/>
            <w:left w:val="none" w:sz="0" w:space="0" w:color="auto"/>
            <w:bottom w:val="none" w:sz="0" w:space="0" w:color="auto"/>
            <w:right w:val="none" w:sz="0" w:space="0" w:color="auto"/>
          </w:divBdr>
        </w:div>
      </w:divsChild>
    </w:div>
    <w:div w:id="146095723">
      <w:bodyDiv w:val="1"/>
      <w:marLeft w:val="0"/>
      <w:marRight w:val="0"/>
      <w:marTop w:val="0"/>
      <w:marBottom w:val="0"/>
      <w:divBdr>
        <w:top w:val="none" w:sz="0" w:space="0" w:color="auto"/>
        <w:left w:val="none" w:sz="0" w:space="0" w:color="auto"/>
        <w:bottom w:val="none" w:sz="0" w:space="0" w:color="auto"/>
        <w:right w:val="none" w:sz="0" w:space="0" w:color="auto"/>
      </w:divBdr>
    </w:div>
    <w:div w:id="151482795">
      <w:bodyDiv w:val="1"/>
      <w:marLeft w:val="0"/>
      <w:marRight w:val="0"/>
      <w:marTop w:val="0"/>
      <w:marBottom w:val="0"/>
      <w:divBdr>
        <w:top w:val="none" w:sz="0" w:space="0" w:color="auto"/>
        <w:left w:val="none" w:sz="0" w:space="0" w:color="auto"/>
        <w:bottom w:val="none" w:sz="0" w:space="0" w:color="auto"/>
        <w:right w:val="none" w:sz="0" w:space="0" w:color="auto"/>
      </w:divBdr>
    </w:div>
    <w:div w:id="160582370">
      <w:bodyDiv w:val="1"/>
      <w:marLeft w:val="0"/>
      <w:marRight w:val="0"/>
      <w:marTop w:val="0"/>
      <w:marBottom w:val="0"/>
      <w:divBdr>
        <w:top w:val="none" w:sz="0" w:space="0" w:color="auto"/>
        <w:left w:val="none" w:sz="0" w:space="0" w:color="auto"/>
        <w:bottom w:val="none" w:sz="0" w:space="0" w:color="auto"/>
        <w:right w:val="none" w:sz="0" w:space="0" w:color="auto"/>
      </w:divBdr>
    </w:div>
    <w:div w:id="161359850">
      <w:bodyDiv w:val="1"/>
      <w:marLeft w:val="0"/>
      <w:marRight w:val="0"/>
      <w:marTop w:val="0"/>
      <w:marBottom w:val="0"/>
      <w:divBdr>
        <w:top w:val="none" w:sz="0" w:space="0" w:color="auto"/>
        <w:left w:val="none" w:sz="0" w:space="0" w:color="auto"/>
        <w:bottom w:val="none" w:sz="0" w:space="0" w:color="auto"/>
        <w:right w:val="none" w:sz="0" w:space="0" w:color="auto"/>
      </w:divBdr>
    </w:div>
    <w:div w:id="161773581">
      <w:bodyDiv w:val="1"/>
      <w:marLeft w:val="0"/>
      <w:marRight w:val="0"/>
      <w:marTop w:val="0"/>
      <w:marBottom w:val="0"/>
      <w:divBdr>
        <w:top w:val="none" w:sz="0" w:space="0" w:color="auto"/>
        <w:left w:val="none" w:sz="0" w:space="0" w:color="auto"/>
        <w:bottom w:val="none" w:sz="0" w:space="0" w:color="auto"/>
        <w:right w:val="none" w:sz="0" w:space="0" w:color="auto"/>
      </w:divBdr>
    </w:div>
    <w:div w:id="166554201">
      <w:bodyDiv w:val="1"/>
      <w:marLeft w:val="0"/>
      <w:marRight w:val="0"/>
      <w:marTop w:val="0"/>
      <w:marBottom w:val="0"/>
      <w:divBdr>
        <w:top w:val="none" w:sz="0" w:space="0" w:color="auto"/>
        <w:left w:val="none" w:sz="0" w:space="0" w:color="auto"/>
        <w:bottom w:val="none" w:sz="0" w:space="0" w:color="auto"/>
        <w:right w:val="none" w:sz="0" w:space="0" w:color="auto"/>
      </w:divBdr>
    </w:div>
    <w:div w:id="177697969">
      <w:bodyDiv w:val="1"/>
      <w:marLeft w:val="0"/>
      <w:marRight w:val="0"/>
      <w:marTop w:val="0"/>
      <w:marBottom w:val="0"/>
      <w:divBdr>
        <w:top w:val="none" w:sz="0" w:space="0" w:color="auto"/>
        <w:left w:val="none" w:sz="0" w:space="0" w:color="auto"/>
        <w:bottom w:val="none" w:sz="0" w:space="0" w:color="auto"/>
        <w:right w:val="none" w:sz="0" w:space="0" w:color="auto"/>
      </w:divBdr>
    </w:div>
    <w:div w:id="178543311">
      <w:bodyDiv w:val="1"/>
      <w:marLeft w:val="0"/>
      <w:marRight w:val="0"/>
      <w:marTop w:val="0"/>
      <w:marBottom w:val="0"/>
      <w:divBdr>
        <w:top w:val="none" w:sz="0" w:space="0" w:color="auto"/>
        <w:left w:val="none" w:sz="0" w:space="0" w:color="auto"/>
        <w:bottom w:val="none" w:sz="0" w:space="0" w:color="auto"/>
        <w:right w:val="none" w:sz="0" w:space="0" w:color="auto"/>
      </w:divBdr>
    </w:div>
    <w:div w:id="182210517">
      <w:bodyDiv w:val="1"/>
      <w:marLeft w:val="0"/>
      <w:marRight w:val="0"/>
      <w:marTop w:val="0"/>
      <w:marBottom w:val="0"/>
      <w:divBdr>
        <w:top w:val="none" w:sz="0" w:space="0" w:color="auto"/>
        <w:left w:val="none" w:sz="0" w:space="0" w:color="auto"/>
        <w:bottom w:val="none" w:sz="0" w:space="0" w:color="auto"/>
        <w:right w:val="none" w:sz="0" w:space="0" w:color="auto"/>
      </w:divBdr>
    </w:div>
    <w:div w:id="183713147">
      <w:bodyDiv w:val="1"/>
      <w:marLeft w:val="0"/>
      <w:marRight w:val="0"/>
      <w:marTop w:val="0"/>
      <w:marBottom w:val="0"/>
      <w:divBdr>
        <w:top w:val="none" w:sz="0" w:space="0" w:color="auto"/>
        <w:left w:val="none" w:sz="0" w:space="0" w:color="auto"/>
        <w:bottom w:val="none" w:sz="0" w:space="0" w:color="auto"/>
        <w:right w:val="none" w:sz="0" w:space="0" w:color="auto"/>
      </w:divBdr>
    </w:div>
    <w:div w:id="184487410">
      <w:bodyDiv w:val="1"/>
      <w:marLeft w:val="0"/>
      <w:marRight w:val="0"/>
      <w:marTop w:val="0"/>
      <w:marBottom w:val="0"/>
      <w:divBdr>
        <w:top w:val="none" w:sz="0" w:space="0" w:color="auto"/>
        <w:left w:val="none" w:sz="0" w:space="0" w:color="auto"/>
        <w:bottom w:val="none" w:sz="0" w:space="0" w:color="auto"/>
        <w:right w:val="none" w:sz="0" w:space="0" w:color="auto"/>
      </w:divBdr>
    </w:div>
    <w:div w:id="186023449">
      <w:bodyDiv w:val="1"/>
      <w:marLeft w:val="0"/>
      <w:marRight w:val="0"/>
      <w:marTop w:val="0"/>
      <w:marBottom w:val="0"/>
      <w:divBdr>
        <w:top w:val="none" w:sz="0" w:space="0" w:color="auto"/>
        <w:left w:val="none" w:sz="0" w:space="0" w:color="auto"/>
        <w:bottom w:val="none" w:sz="0" w:space="0" w:color="auto"/>
        <w:right w:val="none" w:sz="0" w:space="0" w:color="auto"/>
      </w:divBdr>
    </w:div>
    <w:div w:id="204410677">
      <w:bodyDiv w:val="1"/>
      <w:marLeft w:val="0"/>
      <w:marRight w:val="0"/>
      <w:marTop w:val="0"/>
      <w:marBottom w:val="0"/>
      <w:divBdr>
        <w:top w:val="none" w:sz="0" w:space="0" w:color="auto"/>
        <w:left w:val="none" w:sz="0" w:space="0" w:color="auto"/>
        <w:bottom w:val="none" w:sz="0" w:space="0" w:color="auto"/>
        <w:right w:val="none" w:sz="0" w:space="0" w:color="auto"/>
      </w:divBdr>
    </w:div>
    <w:div w:id="208078420">
      <w:bodyDiv w:val="1"/>
      <w:marLeft w:val="0"/>
      <w:marRight w:val="0"/>
      <w:marTop w:val="0"/>
      <w:marBottom w:val="0"/>
      <w:divBdr>
        <w:top w:val="none" w:sz="0" w:space="0" w:color="auto"/>
        <w:left w:val="none" w:sz="0" w:space="0" w:color="auto"/>
        <w:bottom w:val="none" w:sz="0" w:space="0" w:color="auto"/>
        <w:right w:val="none" w:sz="0" w:space="0" w:color="auto"/>
      </w:divBdr>
    </w:div>
    <w:div w:id="210729768">
      <w:bodyDiv w:val="1"/>
      <w:marLeft w:val="0"/>
      <w:marRight w:val="0"/>
      <w:marTop w:val="0"/>
      <w:marBottom w:val="0"/>
      <w:divBdr>
        <w:top w:val="none" w:sz="0" w:space="0" w:color="auto"/>
        <w:left w:val="none" w:sz="0" w:space="0" w:color="auto"/>
        <w:bottom w:val="none" w:sz="0" w:space="0" w:color="auto"/>
        <w:right w:val="none" w:sz="0" w:space="0" w:color="auto"/>
      </w:divBdr>
    </w:div>
    <w:div w:id="212889356">
      <w:bodyDiv w:val="1"/>
      <w:marLeft w:val="0"/>
      <w:marRight w:val="0"/>
      <w:marTop w:val="0"/>
      <w:marBottom w:val="0"/>
      <w:divBdr>
        <w:top w:val="none" w:sz="0" w:space="0" w:color="auto"/>
        <w:left w:val="none" w:sz="0" w:space="0" w:color="auto"/>
        <w:bottom w:val="none" w:sz="0" w:space="0" w:color="auto"/>
        <w:right w:val="none" w:sz="0" w:space="0" w:color="auto"/>
      </w:divBdr>
    </w:div>
    <w:div w:id="217783060">
      <w:bodyDiv w:val="1"/>
      <w:marLeft w:val="0"/>
      <w:marRight w:val="0"/>
      <w:marTop w:val="0"/>
      <w:marBottom w:val="0"/>
      <w:divBdr>
        <w:top w:val="none" w:sz="0" w:space="0" w:color="auto"/>
        <w:left w:val="none" w:sz="0" w:space="0" w:color="auto"/>
        <w:bottom w:val="none" w:sz="0" w:space="0" w:color="auto"/>
        <w:right w:val="none" w:sz="0" w:space="0" w:color="auto"/>
      </w:divBdr>
    </w:div>
    <w:div w:id="217784154">
      <w:bodyDiv w:val="1"/>
      <w:marLeft w:val="0"/>
      <w:marRight w:val="0"/>
      <w:marTop w:val="0"/>
      <w:marBottom w:val="0"/>
      <w:divBdr>
        <w:top w:val="none" w:sz="0" w:space="0" w:color="auto"/>
        <w:left w:val="none" w:sz="0" w:space="0" w:color="auto"/>
        <w:bottom w:val="none" w:sz="0" w:space="0" w:color="auto"/>
        <w:right w:val="none" w:sz="0" w:space="0" w:color="auto"/>
      </w:divBdr>
    </w:div>
    <w:div w:id="221330610">
      <w:bodyDiv w:val="1"/>
      <w:marLeft w:val="0"/>
      <w:marRight w:val="0"/>
      <w:marTop w:val="0"/>
      <w:marBottom w:val="0"/>
      <w:divBdr>
        <w:top w:val="none" w:sz="0" w:space="0" w:color="auto"/>
        <w:left w:val="none" w:sz="0" w:space="0" w:color="auto"/>
        <w:bottom w:val="none" w:sz="0" w:space="0" w:color="auto"/>
        <w:right w:val="none" w:sz="0" w:space="0" w:color="auto"/>
      </w:divBdr>
    </w:div>
    <w:div w:id="223954445">
      <w:bodyDiv w:val="1"/>
      <w:marLeft w:val="0"/>
      <w:marRight w:val="0"/>
      <w:marTop w:val="0"/>
      <w:marBottom w:val="0"/>
      <w:divBdr>
        <w:top w:val="none" w:sz="0" w:space="0" w:color="auto"/>
        <w:left w:val="none" w:sz="0" w:space="0" w:color="auto"/>
        <w:bottom w:val="none" w:sz="0" w:space="0" w:color="auto"/>
        <w:right w:val="none" w:sz="0" w:space="0" w:color="auto"/>
      </w:divBdr>
    </w:div>
    <w:div w:id="236525848">
      <w:bodyDiv w:val="1"/>
      <w:marLeft w:val="0"/>
      <w:marRight w:val="0"/>
      <w:marTop w:val="0"/>
      <w:marBottom w:val="0"/>
      <w:divBdr>
        <w:top w:val="none" w:sz="0" w:space="0" w:color="auto"/>
        <w:left w:val="none" w:sz="0" w:space="0" w:color="auto"/>
        <w:bottom w:val="none" w:sz="0" w:space="0" w:color="auto"/>
        <w:right w:val="none" w:sz="0" w:space="0" w:color="auto"/>
      </w:divBdr>
    </w:div>
    <w:div w:id="237518046">
      <w:bodyDiv w:val="1"/>
      <w:marLeft w:val="0"/>
      <w:marRight w:val="0"/>
      <w:marTop w:val="0"/>
      <w:marBottom w:val="0"/>
      <w:divBdr>
        <w:top w:val="none" w:sz="0" w:space="0" w:color="auto"/>
        <w:left w:val="none" w:sz="0" w:space="0" w:color="auto"/>
        <w:bottom w:val="none" w:sz="0" w:space="0" w:color="auto"/>
        <w:right w:val="none" w:sz="0" w:space="0" w:color="auto"/>
      </w:divBdr>
    </w:div>
    <w:div w:id="238053401">
      <w:bodyDiv w:val="1"/>
      <w:marLeft w:val="0"/>
      <w:marRight w:val="0"/>
      <w:marTop w:val="0"/>
      <w:marBottom w:val="0"/>
      <w:divBdr>
        <w:top w:val="none" w:sz="0" w:space="0" w:color="auto"/>
        <w:left w:val="none" w:sz="0" w:space="0" w:color="auto"/>
        <w:bottom w:val="none" w:sz="0" w:space="0" w:color="auto"/>
        <w:right w:val="none" w:sz="0" w:space="0" w:color="auto"/>
      </w:divBdr>
    </w:div>
    <w:div w:id="238103891">
      <w:bodyDiv w:val="1"/>
      <w:marLeft w:val="0"/>
      <w:marRight w:val="0"/>
      <w:marTop w:val="0"/>
      <w:marBottom w:val="0"/>
      <w:divBdr>
        <w:top w:val="none" w:sz="0" w:space="0" w:color="auto"/>
        <w:left w:val="none" w:sz="0" w:space="0" w:color="auto"/>
        <w:bottom w:val="none" w:sz="0" w:space="0" w:color="auto"/>
        <w:right w:val="none" w:sz="0" w:space="0" w:color="auto"/>
      </w:divBdr>
    </w:div>
    <w:div w:id="238684169">
      <w:bodyDiv w:val="1"/>
      <w:marLeft w:val="0"/>
      <w:marRight w:val="0"/>
      <w:marTop w:val="0"/>
      <w:marBottom w:val="0"/>
      <w:divBdr>
        <w:top w:val="none" w:sz="0" w:space="0" w:color="auto"/>
        <w:left w:val="none" w:sz="0" w:space="0" w:color="auto"/>
        <w:bottom w:val="none" w:sz="0" w:space="0" w:color="auto"/>
        <w:right w:val="none" w:sz="0" w:space="0" w:color="auto"/>
      </w:divBdr>
    </w:div>
    <w:div w:id="243953912">
      <w:bodyDiv w:val="1"/>
      <w:marLeft w:val="0"/>
      <w:marRight w:val="0"/>
      <w:marTop w:val="0"/>
      <w:marBottom w:val="0"/>
      <w:divBdr>
        <w:top w:val="none" w:sz="0" w:space="0" w:color="auto"/>
        <w:left w:val="none" w:sz="0" w:space="0" w:color="auto"/>
        <w:bottom w:val="none" w:sz="0" w:space="0" w:color="auto"/>
        <w:right w:val="none" w:sz="0" w:space="0" w:color="auto"/>
      </w:divBdr>
    </w:div>
    <w:div w:id="247426558">
      <w:bodyDiv w:val="1"/>
      <w:marLeft w:val="0"/>
      <w:marRight w:val="0"/>
      <w:marTop w:val="0"/>
      <w:marBottom w:val="0"/>
      <w:divBdr>
        <w:top w:val="none" w:sz="0" w:space="0" w:color="auto"/>
        <w:left w:val="none" w:sz="0" w:space="0" w:color="auto"/>
        <w:bottom w:val="none" w:sz="0" w:space="0" w:color="auto"/>
        <w:right w:val="none" w:sz="0" w:space="0" w:color="auto"/>
      </w:divBdr>
    </w:div>
    <w:div w:id="247738258">
      <w:bodyDiv w:val="1"/>
      <w:marLeft w:val="0"/>
      <w:marRight w:val="0"/>
      <w:marTop w:val="0"/>
      <w:marBottom w:val="0"/>
      <w:divBdr>
        <w:top w:val="none" w:sz="0" w:space="0" w:color="auto"/>
        <w:left w:val="none" w:sz="0" w:space="0" w:color="auto"/>
        <w:bottom w:val="none" w:sz="0" w:space="0" w:color="auto"/>
        <w:right w:val="none" w:sz="0" w:space="0" w:color="auto"/>
      </w:divBdr>
    </w:div>
    <w:div w:id="252057546">
      <w:bodyDiv w:val="1"/>
      <w:marLeft w:val="0"/>
      <w:marRight w:val="0"/>
      <w:marTop w:val="0"/>
      <w:marBottom w:val="0"/>
      <w:divBdr>
        <w:top w:val="none" w:sz="0" w:space="0" w:color="auto"/>
        <w:left w:val="none" w:sz="0" w:space="0" w:color="auto"/>
        <w:bottom w:val="none" w:sz="0" w:space="0" w:color="auto"/>
        <w:right w:val="none" w:sz="0" w:space="0" w:color="auto"/>
      </w:divBdr>
    </w:div>
    <w:div w:id="255210392">
      <w:bodyDiv w:val="1"/>
      <w:marLeft w:val="0"/>
      <w:marRight w:val="0"/>
      <w:marTop w:val="0"/>
      <w:marBottom w:val="0"/>
      <w:divBdr>
        <w:top w:val="none" w:sz="0" w:space="0" w:color="auto"/>
        <w:left w:val="none" w:sz="0" w:space="0" w:color="auto"/>
        <w:bottom w:val="none" w:sz="0" w:space="0" w:color="auto"/>
        <w:right w:val="none" w:sz="0" w:space="0" w:color="auto"/>
      </w:divBdr>
    </w:div>
    <w:div w:id="256182603">
      <w:bodyDiv w:val="1"/>
      <w:marLeft w:val="0"/>
      <w:marRight w:val="0"/>
      <w:marTop w:val="0"/>
      <w:marBottom w:val="0"/>
      <w:divBdr>
        <w:top w:val="none" w:sz="0" w:space="0" w:color="auto"/>
        <w:left w:val="none" w:sz="0" w:space="0" w:color="auto"/>
        <w:bottom w:val="none" w:sz="0" w:space="0" w:color="auto"/>
        <w:right w:val="none" w:sz="0" w:space="0" w:color="auto"/>
      </w:divBdr>
    </w:div>
    <w:div w:id="258030500">
      <w:bodyDiv w:val="1"/>
      <w:marLeft w:val="0"/>
      <w:marRight w:val="0"/>
      <w:marTop w:val="0"/>
      <w:marBottom w:val="0"/>
      <w:divBdr>
        <w:top w:val="none" w:sz="0" w:space="0" w:color="auto"/>
        <w:left w:val="none" w:sz="0" w:space="0" w:color="auto"/>
        <w:bottom w:val="none" w:sz="0" w:space="0" w:color="auto"/>
        <w:right w:val="none" w:sz="0" w:space="0" w:color="auto"/>
      </w:divBdr>
    </w:div>
    <w:div w:id="272322872">
      <w:bodyDiv w:val="1"/>
      <w:marLeft w:val="0"/>
      <w:marRight w:val="0"/>
      <w:marTop w:val="0"/>
      <w:marBottom w:val="0"/>
      <w:divBdr>
        <w:top w:val="none" w:sz="0" w:space="0" w:color="auto"/>
        <w:left w:val="none" w:sz="0" w:space="0" w:color="auto"/>
        <w:bottom w:val="none" w:sz="0" w:space="0" w:color="auto"/>
        <w:right w:val="none" w:sz="0" w:space="0" w:color="auto"/>
      </w:divBdr>
    </w:div>
    <w:div w:id="279452989">
      <w:bodyDiv w:val="1"/>
      <w:marLeft w:val="0"/>
      <w:marRight w:val="0"/>
      <w:marTop w:val="0"/>
      <w:marBottom w:val="0"/>
      <w:divBdr>
        <w:top w:val="none" w:sz="0" w:space="0" w:color="auto"/>
        <w:left w:val="none" w:sz="0" w:space="0" w:color="auto"/>
        <w:bottom w:val="none" w:sz="0" w:space="0" w:color="auto"/>
        <w:right w:val="none" w:sz="0" w:space="0" w:color="auto"/>
      </w:divBdr>
    </w:div>
    <w:div w:id="281691251">
      <w:bodyDiv w:val="1"/>
      <w:marLeft w:val="0"/>
      <w:marRight w:val="0"/>
      <w:marTop w:val="0"/>
      <w:marBottom w:val="0"/>
      <w:divBdr>
        <w:top w:val="none" w:sz="0" w:space="0" w:color="auto"/>
        <w:left w:val="none" w:sz="0" w:space="0" w:color="auto"/>
        <w:bottom w:val="none" w:sz="0" w:space="0" w:color="auto"/>
        <w:right w:val="none" w:sz="0" w:space="0" w:color="auto"/>
      </w:divBdr>
    </w:div>
    <w:div w:id="282813488">
      <w:bodyDiv w:val="1"/>
      <w:marLeft w:val="0"/>
      <w:marRight w:val="0"/>
      <w:marTop w:val="0"/>
      <w:marBottom w:val="0"/>
      <w:divBdr>
        <w:top w:val="none" w:sz="0" w:space="0" w:color="auto"/>
        <w:left w:val="none" w:sz="0" w:space="0" w:color="auto"/>
        <w:bottom w:val="none" w:sz="0" w:space="0" w:color="auto"/>
        <w:right w:val="none" w:sz="0" w:space="0" w:color="auto"/>
      </w:divBdr>
    </w:div>
    <w:div w:id="290330874">
      <w:bodyDiv w:val="1"/>
      <w:marLeft w:val="0"/>
      <w:marRight w:val="0"/>
      <w:marTop w:val="0"/>
      <w:marBottom w:val="0"/>
      <w:divBdr>
        <w:top w:val="none" w:sz="0" w:space="0" w:color="auto"/>
        <w:left w:val="none" w:sz="0" w:space="0" w:color="auto"/>
        <w:bottom w:val="none" w:sz="0" w:space="0" w:color="auto"/>
        <w:right w:val="none" w:sz="0" w:space="0" w:color="auto"/>
      </w:divBdr>
    </w:div>
    <w:div w:id="294718774">
      <w:bodyDiv w:val="1"/>
      <w:marLeft w:val="0"/>
      <w:marRight w:val="0"/>
      <w:marTop w:val="0"/>
      <w:marBottom w:val="0"/>
      <w:divBdr>
        <w:top w:val="none" w:sz="0" w:space="0" w:color="auto"/>
        <w:left w:val="none" w:sz="0" w:space="0" w:color="auto"/>
        <w:bottom w:val="none" w:sz="0" w:space="0" w:color="auto"/>
        <w:right w:val="none" w:sz="0" w:space="0" w:color="auto"/>
      </w:divBdr>
    </w:div>
    <w:div w:id="296299653">
      <w:bodyDiv w:val="1"/>
      <w:marLeft w:val="0"/>
      <w:marRight w:val="0"/>
      <w:marTop w:val="0"/>
      <w:marBottom w:val="0"/>
      <w:divBdr>
        <w:top w:val="none" w:sz="0" w:space="0" w:color="auto"/>
        <w:left w:val="none" w:sz="0" w:space="0" w:color="auto"/>
        <w:bottom w:val="none" w:sz="0" w:space="0" w:color="auto"/>
        <w:right w:val="none" w:sz="0" w:space="0" w:color="auto"/>
      </w:divBdr>
    </w:div>
    <w:div w:id="302276384">
      <w:bodyDiv w:val="1"/>
      <w:marLeft w:val="0"/>
      <w:marRight w:val="0"/>
      <w:marTop w:val="0"/>
      <w:marBottom w:val="0"/>
      <w:divBdr>
        <w:top w:val="none" w:sz="0" w:space="0" w:color="auto"/>
        <w:left w:val="none" w:sz="0" w:space="0" w:color="auto"/>
        <w:bottom w:val="none" w:sz="0" w:space="0" w:color="auto"/>
        <w:right w:val="none" w:sz="0" w:space="0" w:color="auto"/>
      </w:divBdr>
    </w:div>
    <w:div w:id="304748016">
      <w:bodyDiv w:val="1"/>
      <w:marLeft w:val="0"/>
      <w:marRight w:val="0"/>
      <w:marTop w:val="0"/>
      <w:marBottom w:val="0"/>
      <w:divBdr>
        <w:top w:val="none" w:sz="0" w:space="0" w:color="auto"/>
        <w:left w:val="none" w:sz="0" w:space="0" w:color="auto"/>
        <w:bottom w:val="none" w:sz="0" w:space="0" w:color="auto"/>
        <w:right w:val="none" w:sz="0" w:space="0" w:color="auto"/>
      </w:divBdr>
    </w:div>
    <w:div w:id="305552980">
      <w:bodyDiv w:val="1"/>
      <w:marLeft w:val="0"/>
      <w:marRight w:val="0"/>
      <w:marTop w:val="0"/>
      <w:marBottom w:val="0"/>
      <w:divBdr>
        <w:top w:val="none" w:sz="0" w:space="0" w:color="auto"/>
        <w:left w:val="none" w:sz="0" w:space="0" w:color="auto"/>
        <w:bottom w:val="none" w:sz="0" w:space="0" w:color="auto"/>
        <w:right w:val="none" w:sz="0" w:space="0" w:color="auto"/>
      </w:divBdr>
    </w:div>
    <w:div w:id="307637008">
      <w:bodyDiv w:val="1"/>
      <w:marLeft w:val="0"/>
      <w:marRight w:val="0"/>
      <w:marTop w:val="0"/>
      <w:marBottom w:val="0"/>
      <w:divBdr>
        <w:top w:val="none" w:sz="0" w:space="0" w:color="auto"/>
        <w:left w:val="none" w:sz="0" w:space="0" w:color="auto"/>
        <w:bottom w:val="none" w:sz="0" w:space="0" w:color="auto"/>
        <w:right w:val="none" w:sz="0" w:space="0" w:color="auto"/>
      </w:divBdr>
    </w:div>
    <w:div w:id="312176990">
      <w:bodyDiv w:val="1"/>
      <w:marLeft w:val="0"/>
      <w:marRight w:val="0"/>
      <w:marTop w:val="0"/>
      <w:marBottom w:val="0"/>
      <w:divBdr>
        <w:top w:val="none" w:sz="0" w:space="0" w:color="auto"/>
        <w:left w:val="none" w:sz="0" w:space="0" w:color="auto"/>
        <w:bottom w:val="none" w:sz="0" w:space="0" w:color="auto"/>
        <w:right w:val="none" w:sz="0" w:space="0" w:color="auto"/>
      </w:divBdr>
    </w:div>
    <w:div w:id="314653004">
      <w:bodyDiv w:val="1"/>
      <w:marLeft w:val="0"/>
      <w:marRight w:val="0"/>
      <w:marTop w:val="0"/>
      <w:marBottom w:val="0"/>
      <w:divBdr>
        <w:top w:val="none" w:sz="0" w:space="0" w:color="auto"/>
        <w:left w:val="none" w:sz="0" w:space="0" w:color="auto"/>
        <w:bottom w:val="none" w:sz="0" w:space="0" w:color="auto"/>
        <w:right w:val="none" w:sz="0" w:space="0" w:color="auto"/>
      </w:divBdr>
    </w:div>
    <w:div w:id="315036310">
      <w:bodyDiv w:val="1"/>
      <w:marLeft w:val="0"/>
      <w:marRight w:val="0"/>
      <w:marTop w:val="0"/>
      <w:marBottom w:val="0"/>
      <w:divBdr>
        <w:top w:val="none" w:sz="0" w:space="0" w:color="auto"/>
        <w:left w:val="none" w:sz="0" w:space="0" w:color="auto"/>
        <w:bottom w:val="none" w:sz="0" w:space="0" w:color="auto"/>
        <w:right w:val="none" w:sz="0" w:space="0" w:color="auto"/>
      </w:divBdr>
    </w:div>
    <w:div w:id="315888996">
      <w:bodyDiv w:val="1"/>
      <w:marLeft w:val="0"/>
      <w:marRight w:val="0"/>
      <w:marTop w:val="0"/>
      <w:marBottom w:val="0"/>
      <w:divBdr>
        <w:top w:val="none" w:sz="0" w:space="0" w:color="auto"/>
        <w:left w:val="none" w:sz="0" w:space="0" w:color="auto"/>
        <w:bottom w:val="none" w:sz="0" w:space="0" w:color="auto"/>
        <w:right w:val="none" w:sz="0" w:space="0" w:color="auto"/>
      </w:divBdr>
    </w:div>
    <w:div w:id="324364169">
      <w:bodyDiv w:val="1"/>
      <w:marLeft w:val="0"/>
      <w:marRight w:val="0"/>
      <w:marTop w:val="0"/>
      <w:marBottom w:val="0"/>
      <w:divBdr>
        <w:top w:val="none" w:sz="0" w:space="0" w:color="auto"/>
        <w:left w:val="none" w:sz="0" w:space="0" w:color="auto"/>
        <w:bottom w:val="none" w:sz="0" w:space="0" w:color="auto"/>
        <w:right w:val="none" w:sz="0" w:space="0" w:color="auto"/>
      </w:divBdr>
    </w:div>
    <w:div w:id="325867622">
      <w:bodyDiv w:val="1"/>
      <w:marLeft w:val="0"/>
      <w:marRight w:val="0"/>
      <w:marTop w:val="0"/>
      <w:marBottom w:val="0"/>
      <w:divBdr>
        <w:top w:val="none" w:sz="0" w:space="0" w:color="auto"/>
        <w:left w:val="none" w:sz="0" w:space="0" w:color="auto"/>
        <w:bottom w:val="none" w:sz="0" w:space="0" w:color="auto"/>
        <w:right w:val="none" w:sz="0" w:space="0" w:color="auto"/>
      </w:divBdr>
    </w:div>
    <w:div w:id="329715839">
      <w:bodyDiv w:val="1"/>
      <w:marLeft w:val="0"/>
      <w:marRight w:val="0"/>
      <w:marTop w:val="0"/>
      <w:marBottom w:val="0"/>
      <w:divBdr>
        <w:top w:val="none" w:sz="0" w:space="0" w:color="auto"/>
        <w:left w:val="none" w:sz="0" w:space="0" w:color="auto"/>
        <w:bottom w:val="none" w:sz="0" w:space="0" w:color="auto"/>
        <w:right w:val="none" w:sz="0" w:space="0" w:color="auto"/>
      </w:divBdr>
    </w:div>
    <w:div w:id="331681682">
      <w:bodyDiv w:val="1"/>
      <w:marLeft w:val="0"/>
      <w:marRight w:val="0"/>
      <w:marTop w:val="0"/>
      <w:marBottom w:val="0"/>
      <w:divBdr>
        <w:top w:val="none" w:sz="0" w:space="0" w:color="auto"/>
        <w:left w:val="none" w:sz="0" w:space="0" w:color="auto"/>
        <w:bottom w:val="none" w:sz="0" w:space="0" w:color="auto"/>
        <w:right w:val="none" w:sz="0" w:space="0" w:color="auto"/>
      </w:divBdr>
    </w:div>
    <w:div w:id="335035553">
      <w:bodyDiv w:val="1"/>
      <w:marLeft w:val="0"/>
      <w:marRight w:val="0"/>
      <w:marTop w:val="0"/>
      <w:marBottom w:val="0"/>
      <w:divBdr>
        <w:top w:val="none" w:sz="0" w:space="0" w:color="auto"/>
        <w:left w:val="none" w:sz="0" w:space="0" w:color="auto"/>
        <w:bottom w:val="none" w:sz="0" w:space="0" w:color="auto"/>
        <w:right w:val="none" w:sz="0" w:space="0" w:color="auto"/>
      </w:divBdr>
    </w:div>
    <w:div w:id="335427838">
      <w:bodyDiv w:val="1"/>
      <w:marLeft w:val="0"/>
      <w:marRight w:val="0"/>
      <w:marTop w:val="0"/>
      <w:marBottom w:val="0"/>
      <w:divBdr>
        <w:top w:val="none" w:sz="0" w:space="0" w:color="auto"/>
        <w:left w:val="none" w:sz="0" w:space="0" w:color="auto"/>
        <w:bottom w:val="none" w:sz="0" w:space="0" w:color="auto"/>
        <w:right w:val="none" w:sz="0" w:space="0" w:color="auto"/>
      </w:divBdr>
    </w:div>
    <w:div w:id="341932288">
      <w:bodyDiv w:val="1"/>
      <w:marLeft w:val="0"/>
      <w:marRight w:val="0"/>
      <w:marTop w:val="0"/>
      <w:marBottom w:val="0"/>
      <w:divBdr>
        <w:top w:val="none" w:sz="0" w:space="0" w:color="auto"/>
        <w:left w:val="none" w:sz="0" w:space="0" w:color="auto"/>
        <w:bottom w:val="none" w:sz="0" w:space="0" w:color="auto"/>
        <w:right w:val="none" w:sz="0" w:space="0" w:color="auto"/>
      </w:divBdr>
    </w:div>
    <w:div w:id="348145506">
      <w:bodyDiv w:val="1"/>
      <w:marLeft w:val="0"/>
      <w:marRight w:val="0"/>
      <w:marTop w:val="0"/>
      <w:marBottom w:val="0"/>
      <w:divBdr>
        <w:top w:val="none" w:sz="0" w:space="0" w:color="auto"/>
        <w:left w:val="none" w:sz="0" w:space="0" w:color="auto"/>
        <w:bottom w:val="none" w:sz="0" w:space="0" w:color="auto"/>
        <w:right w:val="none" w:sz="0" w:space="0" w:color="auto"/>
      </w:divBdr>
    </w:div>
    <w:div w:id="349071042">
      <w:bodyDiv w:val="1"/>
      <w:marLeft w:val="0"/>
      <w:marRight w:val="0"/>
      <w:marTop w:val="0"/>
      <w:marBottom w:val="0"/>
      <w:divBdr>
        <w:top w:val="none" w:sz="0" w:space="0" w:color="auto"/>
        <w:left w:val="none" w:sz="0" w:space="0" w:color="auto"/>
        <w:bottom w:val="none" w:sz="0" w:space="0" w:color="auto"/>
        <w:right w:val="none" w:sz="0" w:space="0" w:color="auto"/>
      </w:divBdr>
    </w:div>
    <w:div w:id="355274621">
      <w:bodyDiv w:val="1"/>
      <w:marLeft w:val="0"/>
      <w:marRight w:val="0"/>
      <w:marTop w:val="0"/>
      <w:marBottom w:val="0"/>
      <w:divBdr>
        <w:top w:val="none" w:sz="0" w:space="0" w:color="auto"/>
        <w:left w:val="none" w:sz="0" w:space="0" w:color="auto"/>
        <w:bottom w:val="none" w:sz="0" w:space="0" w:color="auto"/>
        <w:right w:val="none" w:sz="0" w:space="0" w:color="auto"/>
      </w:divBdr>
    </w:div>
    <w:div w:id="356585858">
      <w:bodyDiv w:val="1"/>
      <w:marLeft w:val="0"/>
      <w:marRight w:val="0"/>
      <w:marTop w:val="0"/>
      <w:marBottom w:val="0"/>
      <w:divBdr>
        <w:top w:val="none" w:sz="0" w:space="0" w:color="auto"/>
        <w:left w:val="none" w:sz="0" w:space="0" w:color="auto"/>
        <w:bottom w:val="none" w:sz="0" w:space="0" w:color="auto"/>
        <w:right w:val="none" w:sz="0" w:space="0" w:color="auto"/>
      </w:divBdr>
    </w:div>
    <w:div w:id="357242466">
      <w:bodyDiv w:val="1"/>
      <w:marLeft w:val="0"/>
      <w:marRight w:val="0"/>
      <w:marTop w:val="0"/>
      <w:marBottom w:val="0"/>
      <w:divBdr>
        <w:top w:val="none" w:sz="0" w:space="0" w:color="auto"/>
        <w:left w:val="none" w:sz="0" w:space="0" w:color="auto"/>
        <w:bottom w:val="none" w:sz="0" w:space="0" w:color="auto"/>
        <w:right w:val="none" w:sz="0" w:space="0" w:color="auto"/>
      </w:divBdr>
    </w:div>
    <w:div w:id="361636055">
      <w:bodyDiv w:val="1"/>
      <w:marLeft w:val="0"/>
      <w:marRight w:val="0"/>
      <w:marTop w:val="0"/>
      <w:marBottom w:val="0"/>
      <w:divBdr>
        <w:top w:val="none" w:sz="0" w:space="0" w:color="auto"/>
        <w:left w:val="none" w:sz="0" w:space="0" w:color="auto"/>
        <w:bottom w:val="none" w:sz="0" w:space="0" w:color="auto"/>
        <w:right w:val="none" w:sz="0" w:space="0" w:color="auto"/>
      </w:divBdr>
    </w:div>
    <w:div w:id="362361441">
      <w:bodyDiv w:val="1"/>
      <w:marLeft w:val="0"/>
      <w:marRight w:val="0"/>
      <w:marTop w:val="0"/>
      <w:marBottom w:val="0"/>
      <w:divBdr>
        <w:top w:val="none" w:sz="0" w:space="0" w:color="auto"/>
        <w:left w:val="none" w:sz="0" w:space="0" w:color="auto"/>
        <w:bottom w:val="none" w:sz="0" w:space="0" w:color="auto"/>
        <w:right w:val="none" w:sz="0" w:space="0" w:color="auto"/>
      </w:divBdr>
    </w:div>
    <w:div w:id="367722897">
      <w:bodyDiv w:val="1"/>
      <w:marLeft w:val="0"/>
      <w:marRight w:val="0"/>
      <w:marTop w:val="0"/>
      <w:marBottom w:val="0"/>
      <w:divBdr>
        <w:top w:val="none" w:sz="0" w:space="0" w:color="auto"/>
        <w:left w:val="none" w:sz="0" w:space="0" w:color="auto"/>
        <w:bottom w:val="none" w:sz="0" w:space="0" w:color="auto"/>
        <w:right w:val="none" w:sz="0" w:space="0" w:color="auto"/>
      </w:divBdr>
    </w:div>
    <w:div w:id="376399979">
      <w:bodyDiv w:val="1"/>
      <w:marLeft w:val="0"/>
      <w:marRight w:val="0"/>
      <w:marTop w:val="0"/>
      <w:marBottom w:val="0"/>
      <w:divBdr>
        <w:top w:val="none" w:sz="0" w:space="0" w:color="auto"/>
        <w:left w:val="none" w:sz="0" w:space="0" w:color="auto"/>
        <w:bottom w:val="none" w:sz="0" w:space="0" w:color="auto"/>
        <w:right w:val="none" w:sz="0" w:space="0" w:color="auto"/>
      </w:divBdr>
    </w:div>
    <w:div w:id="379092063">
      <w:bodyDiv w:val="1"/>
      <w:marLeft w:val="0"/>
      <w:marRight w:val="0"/>
      <w:marTop w:val="0"/>
      <w:marBottom w:val="0"/>
      <w:divBdr>
        <w:top w:val="none" w:sz="0" w:space="0" w:color="auto"/>
        <w:left w:val="none" w:sz="0" w:space="0" w:color="auto"/>
        <w:bottom w:val="none" w:sz="0" w:space="0" w:color="auto"/>
        <w:right w:val="none" w:sz="0" w:space="0" w:color="auto"/>
      </w:divBdr>
    </w:div>
    <w:div w:id="379205181">
      <w:bodyDiv w:val="1"/>
      <w:marLeft w:val="0"/>
      <w:marRight w:val="0"/>
      <w:marTop w:val="0"/>
      <w:marBottom w:val="0"/>
      <w:divBdr>
        <w:top w:val="none" w:sz="0" w:space="0" w:color="auto"/>
        <w:left w:val="none" w:sz="0" w:space="0" w:color="auto"/>
        <w:bottom w:val="none" w:sz="0" w:space="0" w:color="auto"/>
        <w:right w:val="none" w:sz="0" w:space="0" w:color="auto"/>
      </w:divBdr>
    </w:div>
    <w:div w:id="381054988">
      <w:bodyDiv w:val="1"/>
      <w:marLeft w:val="0"/>
      <w:marRight w:val="0"/>
      <w:marTop w:val="0"/>
      <w:marBottom w:val="0"/>
      <w:divBdr>
        <w:top w:val="none" w:sz="0" w:space="0" w:color="auto"/>
        <w:left w:val="none" w:sz="0" w:space="0" w:color="auto"/>
        <w:bottom w:val="none" w:sz="0" w:space="0" w:color="auto"/>
        <w:right w:val="none" w:sz="0" w:space="0" w:color="auto"/>
      </w:divBdr>
    </w:div>
    <w:div w:id="382027575">
      <w:bodyDiv w:val="1"/>
      <w:marLeft w:val="0"/>
      <w:marRight w:val="0"/>
      <w:marTop w:val="0"/>
      <w:marBottom w:val="0"/>
      <w:divBdr>
        <w:top w:val="none" w:sz="0" w:space="0" w:color="auto"/>
        <w:left w:val="none" w:sz="0" w:space="0" w:color="auto"/>
        <w:bottom w:val="none" w:sz="0" w:space="0" w:color="auto"/>
        <w:right w:val="none" w:sz="0" w:space="0" w:color="auto"/>
      </w:divBdr>
    </w:div>
    <w:div w:id="384597460">
      <w:bodyDiv w:val="1"/>
      <w:marLeft w:val="0"/>
      <w:marRight w:val="0"/>
      <w:marTop w:val="0"/>
      <w:marBottom w:val="0"/>
      <w:divBdr>
        <w:top w:val="none" w:sz="0" w:space="0" w:color="auto"/>
        <w:left w:val="none" w:sz="0" w:space="0" w:color="auto"/>
        <w:bottom w:val="none" w:sz="0" w:space="0" w:color="auto"/>
        <w:right w:val="none" w:sz="0" w:space="0" w:color="auto"/>
      </w:divBdr>
    </w:div>
    <w:div w:id="397631873">
      <w:bodyDiv w:val="1"/>
      <w:marLeft w:val="0"/>
      <w:marRight w:val="0"/>
      <w:marTop w:val="0"/>
      <w:marBottom w:val="0"/>
      <w:divBdr>
        <w:top w:val="none" w:sz="0" w:space="0" w:color="auto"/>
        <w:left w:val="none" w:sz="0" w:space="0" w:color="auto"/>
        <w:bottom w:val="none" w:sz="0" w:space="0" w:color="auto"/>
        <w:right w:val="none" w:sz="0" w:space="0" w:color="auto"/>
      </w:divBdr>
    </w:div>
    <w:div w:id="399602320">
      <w:bodyDiv w:val="1"/>
      <w:marLeft w:val="0"/>
      <w:marRight w:val="0"/>
      <w:marTop w:val="0"/>
      <w:marBottom w:val="0"/>
      <w:divBdr>
        <w:top w:val="none" w:sz="0" w:space="0" w:color="auto"/>
        <w:left w:val="none" w:sz="0" w:space="0" w:color="auto"/>
        <w:bottom w:val="none" w:sz="0" w:space="0" w:color="auto"/>
        <w:right w:val="none" w:sz="0" w:space="0" w:color="auto"/>
      </w:divBdr>
    </w:div>
    <w:div w:id="408891230">
      <w:bodyDiv w:val="1"/>
      <w:marLeft w:val="0"/>
      <w:marRight w:val="0"/>
      <w:marTop w:val="0"/>
      <w:marBottom w:val="0"/>
      <w:divBdr>
        <w:top w:val="none" w:sz="0" w:space="0" w:color="auto"/>
        <w:left w:val="none" w:sz="0" w:space="0" w:color="auto"/>
        <w:bottom w:val="none" w:sz="0" w:space="0" w:color="auto"/>
        <w:right w:val="none" w:sz="0" w:space="0" w:color="auto"/>
      </w:divBdr>
    </w:div>
    <w:div w:id="409039717">
      <w:bodyDiv w:val="1"/>
      <w:marLeft w:val="0"/>
      <w:marRight w:val="0"/>
      <w:marTop w:val="0"/>
      <w:marBottom w:val="0"/>
      <w:divBdr>
        <w:top w:val="none" w:sz="0" w:space="0" w:color="auto"/>
        <w:left w:val="none" w:sz="0" w:space="0" w:color="auto"/>
        <w:bottom w:val="none" w:sz="0" w:space="0" w:color="auto"/>
        <w:right w:val="none" w:sz="0" w:space="0" w:color="auto"/>
      </w:divBdr>
    </w:div>
    <w:div w:id="409739816">
      <w:bodyDiv w:val="1"/>
      <w:marLeft w:val="0"/>
      <w:marRight w:val="0"/>
      <w:marTop w:val="0"/>
      <w:marBottom w:val="0"/>
      <w:divBdr>
        <w:top w:val="none" w:sz="0" w:space="0" w:color="auto"/>
        <w:left w:val="none" w:sz="0" w:space="0" w:color="auto"/>
        <w:bottom w:val="none" w:sz="0" w:space="0" w:color="auto"/>
        <w:right w:val="none" w:sz="0" w:space="0" w:color="auto"/>
      </w:divBdr>
    </w:div>
    <w:div w:id="414328592">
      <w:bodyDiv w:val="1"/>
      <w:marLeft w:val="0"/>
      <w:marRight w:val="0"/>
      <w:marTop w:val="0"/>
      <w:marBottom w:val="0"/>
      <w:divBdr>
        <w:top w:val="none" w:sz="0" w:space="0" w:color="auto"/>
        <w:left w:val="none" w:sz="0" w:space="0" w:color="auto"/>
        <w:bottom w:val="none" w:sz="0" w:space="0" w:color="auto"/>
        <w:right w:val="none" w:sz="0" w:space="0" w:color="auto"/>
      </w:divBdr>
    </w:div>
    <w:div w:id="415371069">
      <w:bodyDiv w:val="1"/>
      <w:marLeft w:val="0"/>
      <w:marRight w:val="0"/>
      <w:marTop w:val="0"/>
      <w:marBottom w:val="0"/>
      <w:divBdr>
        <w:top w:val="none" w:sz="0" w:space="0" w:color="auto"/>
        <w:left w:val="none" w:sz="0" w:space="0" w:color="auto"/>
        <w:bottom w:val="none" w:sz="0" w:space="0" w:color="auto"/>
        <w:right w:val="none" w:sz="0" w:space="0" w:color="auto"/>
      </w:divBdr>
    </w:div>
    <w:div w:id="415708455">
      <w:bodyDiv w:val="1"/>
      <w:marLeft w:val="0"/>
      <w:marRight w:val="0"/>
      <w:marTop w:val="0"/>
      <w:marBottom w:val="0"/>
      <w:divBdr>
        <w:top w:val="none" w:sz="0" w:space="0" w:color="auto"/>
        <w:left w:val="none" w:sz="0" w:space="0" w:color="auto"/>
        <w:bottom w:val="none" w:sz="0" w:space="0" w:color="auto"/>
        <w:right w:val="none" w:sz="0" w:space="0" w:color="auto"/>
      </w:divBdr>
    </w:div>
    <w:div w:id="418452869">
      <w:bodyDiv w:val="1"/>
      <w:marLeft w:val="0"/>
      <w:marRight w:val="0"/>
      <w:marTop w:val="0"/>
      <w:marBottom w:val="0"/>
      <w:divBdr>
        <w:top w:val="none" w:sz="0" w:space="0" w:color="auto"/>
        <w:left w:val="none" w:sz="0" w:space="0" w:color="auto"/>
        <w:bottom w:val="none" w:sz="0" w:space="0" w:color="auto"/>
        <w:right w:val="none" w:sz="0" w:space="0" w:color="auto"/>
      </w:divBdr>
    </w:div>
    <w:div w:id="423038541">
      <w:bodyDiv w:val="1"/>
      <w:marLeft w:val="0"/>
      <w:marRight w:val="0"/>
      <w:marTop w:val="0"/>
      <w:marBottom w:val="0"/>
      <w:divBdr>
        <w:top w:val="none" w:sz="0" w:space="0" w:color="auto"/>
        <w:left w:val="none" w:sz="0" w:space="0" w:color="auto"/>
        <w:bottom w:val="none" w:sz="0" w:space="0" w:color="auto"/>
        <w:right w:val="none" w:sz="0" w:space="0" w:color="auto"/>
      </w:divBdr>
    </w:div>
    <w:div w:id="427580953">
      <w:bodyDiv w:val="1"/>
      <w:marLeft w:val="0"/>
      <w:marRight w:val="0"/>
      <w:marTop w:val="0"/>
      <w:marBottom w:val="0"/>
      <w:divBdr>
        <w:top w:val="none" w:sz="0" w:space="0" w:color="auto"/>
        <w:left w:val="none" w:sz="0" w:space="0" w:color="auto"/>
        <w:bottom w:val="none" w:sz="0" w:space="0" w:color="auto"/>
        <w:right w:val="none" w:sz="0" w:space="0" w:color="auto"/>
      </w:divBdr>
    </w:div>
    <w:div w:id="427847846">
      <w:bodyDiv w:val="1"/>
      <w:marLeft w:val="0"/>
      <w:marRight w:val="0"/>
      <w:marTop w:val="0"/>
      <w:marBottom w:val="0"/>
      <w:divBdr>
        <w:top w:val="none" w:sz="0" w:space="0" w:color="auto"/>
        <w:left w:val="none" w:sz="0" w:space="0" w:color="auto"/>
        <w:bottom w:val="none" w:sz="0" w:space="0" w:color="auto"/>
        <w:right w:val="none" w:sz="0" w:space="0" w:color="auto"/>
      </w:divBdr>
    </w:div>
    <w:div w:id="434638661">
      <w:bodyDiv w:val="1"/>
      <w:marLeft w:val="0"/>
      <w:marRight w:val="0"/>
      <w:marTop w:val="0"/>
      <w:marBottom w:val="0"/>
      <w:divBdr>
        <w:top w:val="none" w:sz="0" w:space="0" w:color="auto"/>
        <w:left w:val="none" w:sz="0" w:space="0" w:color="auto"/>
        <w:bottom w:val="none" w:sz="0" w:space="0" w:color="auto"/>
        <w:right w:val="none" w:sz="0" w:space="0" w:color="auto"/>
      </w:divBdr>
    </w:div>
    <w:div w:id="435440769">
      <w:bodyDiv w:val="1"/>
      <w:marLeft w:val="0"/>
      <w:marRight w:val="0"/>
      <w:marTop w:val="0"/>
      <w:marBottom w:val="0"/>
      <w:divBdr>
        <w:top w:val="none" w:sz="0" w:space="0" w:color="auto"/>
        <w:left w:val="none" w:sz="0" w:space="0" w:color="auto"/>
        <w:bottom w:val="none" w:sz="0" w:space="0" w:color="auto"/>
        <w:right w:val="none" w:sz="0" w:space="0" w:color="auto"/>
      </w:divBdr>
    </w:div>
    <w:div w:id="437338519">
      <w:bodyDiv w:val="1"/>
      <w:marLeft w:val="0"/>
      <w:marRight w:val="0"/>
      <w:marTop w:val="0"/>
      <w:marBottom w:val="0"/>
      <w:divBdr>
        <w:top w:val="none" w:sz="0" w:space="0" w:color="auto"/>
        <w:left w:val="none" w:sz="0" w:space="0" w:color="auto"/>
        <w:bottom w:val="none" w:sz="0" w:space="0" w:color="auto"/>
        <w:right w:val="none" w:sz="0" w:space="0" w:color="auto"/>
      </w:divBdr>
    </w:div>
    <w:div w:id="439954931">
      <w:bodyDiv w:val="1"/>
      <w:marLeft w:val="0"/>
      <w:marRight w:val="0"/>
      <w:marTop w:val="0"/>
      <w:marBottom w:val="0"/>
      <w:divBdr>
        <w:top w:val="none" w:sz="0" w:space="0" w:color="auto"/>
        <w:left w:val="none" w:sz="0" w:space="0" w:color="auto"/>
        <w:bottom w:val="none" w:sz="0" w:space="0" w:color="auto"/>
        <w:right w:val="none" w:sz="0" w:space="0" w:color="auto"/>
      </w:divBdr>
    </w:div>
    <w:div w:id="440153510">
      <w:bodyDiv w:val="1"/>
      <w:marLeft w:val="0"/>
      <w:marRight w:val="0"/>
      <w:marTop w:val="0"/>
      <w:marBottom w:val="0"/>
      <w:divBdr>
        <w:top w:val="none" w:sz="0" w:space="0" w:color="auto"/>
        <w:left w:val="none" w:sz="0" w:space="0" w:color="auto"/>
        <w:bottom w:val="none" w:sz="0" w:space="0" w:color="auto"/>
        <w:right w:val="none" w:sz="0" w:space="0" w:color="auto"/>
      </w:divBdr>
    </w:div>
    <w:div w:id="441613497">
      <w:bodyDiv w:val="1"/>
      <w:marLeft w:val="0"/>
      <w:marRight w:val="0"/>
      <w:marTop w:val="0"/>
      <w:marBottom w:val="0"/>
      <w:divBdr>
        <w:top w:val="none" w:sz="0" w:space="0" w:color="auto"/>
        <w:left w:val="none" w:sz="0" w:space="0" w:color="auto"/>
        <w:bottom w:val="none" w:sz="0" w:space="0" w:color="auto"/>
        <w:right w:val="none" w:sz="0" w:space="0" w:color="auto"/>
      </w:divBdr>
    </w:div>
    <w:div w:id="443502814">
      <w:bodyDiv w:val="1"/>
      <w:marLeft w:val="0"/>
      <w:marRight w:val="0"/>
      <w:marTop w:val="0"/>
      <w:marBottom w:val="0"/>
      <w:divBdr>
        <w:top w:val="none" w:sz="0" w:space="0" w:color="auto"/>
        <w:left w:val="none" w:sz="0" w:space="0" w:color="auto"/>
        <w:bottom w:val="none" w:sz="0" w:space="0" w:color="auto"/>
        <w:right w:val="none" w:sz="0" w:space="0" w:color="auto"/>
      </w:divBdr>
    </w:div>
    <w:div w:id="445930588">
      <w:bodyDiv w:val="1"/>
      <w:marLeft w:val="0"/>
      <w:marRight w:val="0"/>
      <w:marTop w:val="0"/>
      <w:marBottom w:val="0"/>
      <w:divBdr>
        <w:top w:val="none" w:sz="0" w:space="0" w:color="auto"/>
        <w:left w:val="none" w:sz="0" w:space="0" w:color="auto"/>
        <w:bottom w:val="none" w:sz="0" w:space="0" w:color="auto"/>
        <w:right w:val="none" w:sz="0" w:space="0" w:color="auto"/>
      </w:divBdr>
    </w:div>
    <w:div w:id="447624463">
      <w:bodyDiv w:val="1"/>
      <w:marLeft w:val="0"/>
      <w:marRight w:val="0"/>
      <w:marTop w:val="0"/>
      <w:marBottom w:val="0"/>
      <w:divBdr>
        <w:top w:val="none" w:sz="0" w:space="0" w:color="auto"/>
        <w:left w:val="none" w:sz="0" w:space="0" w:color="auto"/>
        <w:bottom w:val="none" w:sz="0" w:space="0" w:color="auto"/>
        <w:right w:val="none" w:sz="0" w:space="0" w:color="auto"/>
      </w:divBdr>
    </w:div>
    <w:div w:id="447743429">
      <w:bodyDiv w:val="1"/>
      <w:marLeft w:val="0"/>
      <w:marRight w:val="0"/>
      <w:marTop w:val="0"/>
      <w:marBottom w:val="0"/>
      <w:divBdr>
        <w:top w:val="none" w:sz="0" w:space="0" w:color="auto"/>
        <w:left w:val="none" w:sz="0" w:space="0" w:color="auto"/>
        <w:bottom w:val="none" w:sz="0" w:space="0" w:color="auto"/>
        <w:right w:val="none" w:sz="0" w:space="0" w:color="auto"/>
      </w:divBdr>
    </w:div>
    <w:div w:id="447817485">
      <w:bodyDiv w:val="1"/>
      <w:marLeft w:val="0"/>
      <w:marRight w:val="0"/>
      <w:marTop w:val="0"/>
      <w:marBottom w:val="0"/>
      <w:divBdr>
        <w:top w:val="none" w:sz="0" w:space="0" w:color="auto"/>
        <w:left w:val="none" w:sz="0" w:space="0" w:color="auto"/>
        <w:bottom w:val="none" w:sz="0" w:space="0" w:color="auto"/>
        <w:right w:val="none" w:sz="0" w:space="0" w:color="auto"/>
      </w:divBdr>
    </w:div>
    <w:div w:id="450170039">
      <w:bodyDiv w:val="1"/>
      <w:marLeft w:val="0"/>
      <w:marRight w:val="0"/>
      <w:marTop w:val="0"/>
      <w:marBottom w:val="0"/>
      <w:divBdr>
        <w:top w:val="none" w:sz="0" w:space="0" w:color="auto"/>
        <w:left w:val="none" w:sz="0" w:space="0" w:color="auto"/>
        <w:bottom w:val="none" w:sz="0" w:space="0" w:color="auto"/>
        <w:right w:val="none" w:sz="0" w:space="0" w:color="auto"/>
      </w:divBdr>
    </w:div>
    <w:div w:id="450511219">
      <w:bodyDiv w:val="1"/>
      <w:marLeft w:val="0"/>
      <w:marRight w:val="0"/>
      <w:marTop w:val="0"/>
      <w:marBottom w:val="0"/>
      <w:divBdr>
        <w:top w:val="none" w:sz="0" w:space="0" w:color="auto"/>
        <w:left w:val="none" w:sz="0" w:space="0" w:color="auto"/>
        <w:bottom w:val="none" w:sz="0" w:space="0" w:color="auto"/>
        <w:right w:val="none" w:sz="0" w:space="0" w:color="auto"/>
      </w:divBdr>
    </w:div>
    <w:div w:id="452555073">
      <w:bodyDiv w:val="1"/>
      <w:marLeft w:val="0"/>
      <w:marRight w:val="0"/>
      <w:marTop w:val="0"/>
      <w:marBottom w:val="0"/>
      <w:divBdr>
        <w:top w:val="none" w:sz="0" w:space="0" w:color="auto"/>
        <w:left w:val="none" w:sz="0" w:space="0" w:color="auto"/>
        <w:bottom w:val="none" w:sz="0" w:space="0" w:color="auto"/>
        <w:right w:val="none" w:sz="0" w:space="0" w:color="auto"/>
      </w:divBdr>
    </w:div>
    <w:div w:id="453596663">
      <w:bodyDiv w:val="1"/>
      <w:marLeft w:val="0"/>
      <w:marRight w:val="0"/>
      <w:marTop w:val="0"/>
      <w:marBottom w:val="0"/>
      <w:divBdr>
        <w:top w:val="none" w:sz="0" w:space="0" w:color="auto"/>
        <w:left w:val="none" w:sz="0" w:space="0" w:color="auto"/>
        <w:bottom w:val="none" w:sz="0" w:space="0" w:color="auto"/>
        <w:right w:val="none" w:sz="0" w:space="0" w:color="auto"/>
      </w:divBdr>
    </w:div>
    <w:div w:id="459883426">
      <w:bodyDiv w:val="1"/>
      <w:marLeft w:val="0"/>
      <w:marRight w:val="0"/>
      <w:marTop w:val="0"/>
      <w:marBottom w:val="0"/>
      <w:divBdr>
        <w:top w:val="none" w:sz="0" w:space="0" w:color="auto"/>
        <w:left w:val="none" w:sz="0" w:space="0" w:color="auto"/>
        <w:bottom w:val="none" w:sz="0" w:space="0" w:color="auto"/>
        <w:right w:val="none" w:sz="0" w:space="0" w:color="auto"/>
      </w:divBdr>
    </w:div>
    <w:div w:id="464785737">
      <w:bodyDiv w:val="1"/>
      <w:marLeft w:val="0"/>
      <w:marRight w:val="0"/>
      <w:marTop w:val="0"/>
      <w:marBottom w:val="0"/>
      <w:divBdr>
        <w:top w:val="none" w:sz="0" w:space="0" w:color="auto"/>
        <w:left w:val="none" w:sz="0" w:space="0" w:color="auto"/>
        <w:bottom w:val="none" w:sz="0" w:space="0" w:color="auto"/>
        <w:right w:val="none" w:sz="0" w:space="0" w:color="auto"/>
      </w:divBdr>
    </w:div>
    <w:div w:id="465781077">
      <w:bodyDiv w:val="1"/>
      <w:marLeft w:val="0"/>
      <w:marRight w:val="0"/>
      <w:marTop w:val="0"/>
      <w:marBottom w:val="0"/>
      <w:divBdr>
        <w:top w:val="none" w:sz="0" w:space="0" w:color="auto"/>
        <w:left w:val="none" w:sz="0" w:space="0" w:color="auto"/>
        <w:bottom w:val="none" w:sz="0" w:space="0" w:color="auto"/>
        <w:right w:val="none" w:sz="0" w:space="0" w:color="auto"/>
      </w:divBdr>
    </w:div>
    <w:div w:id="466973567">
      <w:bodyDiv w:val="1"/>
      <w:marLeft w:val="0"/>
      <w:marRight w:val="0"/>
      <w:marTop w:val="0"/>
      <w:marBottom w:val="0"/>
      <w:divBdr>
        <w:top w:val="none" w:sz="0" w:space="0" w:color="auto"/>
        <w:left w:val="none" w:sz="0" w:space="0" w:color="auto"/>
        <w:bottom w:val="none" w:sz="0" w:space="0" w:color="auto"/>
        <w:right w:val="none" w:sz="0" w:space="0" w:color="auto"/>
      </w:divBdr>
    </w:div>
    <w:div w:id="474760190">
      <w:bodyDiv w:val="1"/>
      <w:marLeft w:val="0"/>
      <w:marRight w:val="0"/>
      <w:marTop w:val="0"/>
      <w:marBottom w:val="0"/>
      <w:divBdr>
        <w:top w:val="none" w:sz="0" w:space="0" w:color="auto"/>
        <w:left w:val="none" w:sz="0" w:space="0" w:color="auto"/>
        <w:bottom w:val="none" w:sz="0" w:space="0" w:color="auto"/>
        <w:right w:val="none" w:sz="0" w:space="0" w:color="auto"/>
      </w:divBdr>
    </w:div>
    <w:div w:id="478109675">
      <w:bodyDiv w:val="1"/>
      <w:marLeft w:val="0"/>
      <w:marRight w:val="0"/>
      <w:marTop w:val="0"/>
      <w:marBottom w:val="0"/>
      <w:divBdr>
        <w:top w:val="none" w:sz="0" w:space="0" w:color="auto"/>
        <w:left w:val="none" w:sz="0" w:space="0" w:color="auto"/>
        <w:bottom w:val="none" w:sz="0" w:space="0" w:color="auto"/>
        <w:right w:val="none" w:sz="0" w:space="0" w:color="auto"/>
      </w:divBdr>
    </w:div>
    <w:div w:id="484513976">
      <w:bodyDiv w:val="1"/>
      <w:marLeft w:val="0"/>
      <w:marRight w:val="0"/>
      <w:marTop w:val="0"/>
      <w:marBottom w:val="0"/>
      <w:divBdr>
        <w:top w:val="none" w:sz="0" w:space="0" w:color="auto"/>
        <w:left w:val="none" w:sz="0" w:space="0" w:color="auto"/>
        <w:bottom w:val="none" w:sz="0" w:space="0" w:color="auto"/>
        <w:right w:val="none" w:sz="0" w:space="0" w:color="auto"/>
      </w:divBdr>
    </w:div>
    <w:div w:id="484515899">
      <w:bodyDiv w:val="1"/>
      <w:marLeft w:val="0"/>
      <w:marRight w:val="0"/>
      <w:marTop w:val="0"/>
      <w:marBottom w:val="0"/>
      <w:divBdr>
        <w:top w:val="none" w:sz="0" w:space="0" w:color="auto"/>
        <w:left w:val="none" w:sz="0" w:space="0" w:color="auto"/>
        <w:bottom w:val="none" w:sz="0" w:space="0" w:color="auto"/>
        <w:right w:val="none" w:sz="0" w:space="0" w:color="auto"/>
      </w:divBdr>
    </w:div>
    <w:div w:id="490802958">
      <w:bodyDiv w:val="1"/>
      <w:marLeft w:val="0"/>
      <w:marRight w:val="0"/>
      <w:marTop w:val="0"/>
      <w:marBottom w:val="0"/>
      <w:divBdr>
        <w:top w:val="none" w:sz="0" w:space="0" w:color="auto"/>
        <w:left w:val="none" w:sz="0" w:space="0" w:color="auto"/>
        <w:bottom w:val="none" w:sz="0" w:space="0" w:color="auto"/>
        <w:right w:val="none" w:sz="0" w:space="0" w:color="auto"/>
      </w:divBdr>
    </w:div>
    <w:div w:id="502202501">
      <w:bodyDiv w:val="1"/>
      <w:marLeft w:val="0"/>
      <w:marRight w:val="0"/>
      <w:marTop w:val="0"/>
      <w:marBottom w:val="0"/>
      <w:divBdr>
        <w:top w:val="none" w:sz="0" w:space="0" w:color="auto"/>
        <w:left w:val="none" w:sz="0" w:space="0" w:color="auto"/>
        <w:bottom w:val="none" w:sz="0" w:space="0" w:color="auto"/>
        <w:right w:val="none" w:sz="0" w:space="0" w:color="auto"/>
      </w:divBdr>
    </w:div>
    <w:div w:id="503202362">
      <w:bodyDiv w:val="1"/>
      <w:marLeft w:val="0"/>
      <w:marRight w:val="0"/>
      <w:marTop w:val="0"/>
      <w:marBottom w:val="0"/>
      <w:divBdr>
        <w:top w:val="none" w:sz="0" w:space="0" w:color="auto"/>
        <w:left w:val="none" w:sz="0" w:space="0" w:color="auto"/>
        <w:bottom w:val="none" w:sz="0" w:space="0" w:color="auto"/>
        <w:right w:val="none" w:sz="0" w:space="0" w:color="auto"/>
      </w:divBdr>
    </w:div>
    <w:div w:id="503976424">
      <w:bodyDiv w:val="1"/>
      <w:marLeft w:val="0"/>
      <w:marRight w:val="0"/>
      <w:marTop w:val="0"/>
      <w:marBottom w:val="0"/>
      <w:divBdr>
        <w:top w:val="none" w:sz="0" w:space="0" w:color="auto"/>
        <w:left w:val="none" w:sz="0" w:space="0" w:color="auto"/>
        <w:bottom w:val="none" w:sz="0" w:space="0" w:color="auto"/>
        <w:right w:val="none" w:sz="0" w:space="0" w:color="auto"/>
      </w:divBdr>
    </w:div>
    <w:div w:id="504200452">
      <w:bodyDiv w:val="1"/>
      <w:marLeft w:val="0"/>
      <w:marRight w:val="0"/>
      <w:marTop w:val="0"/>
      <w:marBottom w:val="0"/>
      <w:divBdr>
        <w:top w:val="none" w:sz="0" w:space="0" w:color="auto"/>
        <w:left w:val="none" w:sz="0" w:space="0" w:color="auto"/>
        <w:bottom w:val="none" w:sz="0" w:space="0" w:color="auto"/>
        <w:right w:val="none" w:sz="0" w:space="0" w:color="auto"/>
      </w:divBdr>
    </w:div>
    <w:div w:id="508377452">
      <w:bodyDiv w:val="1"/>
      <w:marLeft w:val="0"/>
      <w:marRight w:val="0"/>
      <w:marTop w:val="0"/>
      <w:marBottom w:val="0"/>
      <w:divBdr>
        <w:top w:val="none" w:sz="0" w:space="0" w:color="auto"/>
        <w:left w:val="none" w:sz="0" w:space="0" w:color="auto"/>
        <w:bottom w:val="none" w:sz="0" w:space="0" w:color="auto"/>
        <w:right w:val="none" w:sz="0" w:space="0" w:color="auto"/>
      </w:divBdr>
    </w:div>
    <w:div w:id="509639616">
      <w:bodyDiv w:val="1"/>
      <w:marLeft w:val="0"/>
      <w:marRight w:val="0"/>
      <w:marTop w:val="0"/>
      <w:marBottom w:val="0"/>
      <w:divBdr>
        <w:top w:val="none" w:sz="0" w:space="0" w:color="auto"/>
        <w:left w:val="none" w:sz="0" w:space="0" w:color="auto"/>
        <w:bottom w:val="none" w:sz="0" w:space="0" w:color="auto"/>
        <w:right w:val="none" w:sz="0" w:space="0" w:color="auto"/>
      </w:divBdr>
    </w:div>
    <w:div w:id="510222649">
      <w:bodyDiv w:val="1"/>
      <w:marLeft w:val="0"/>
      <w:marRight w:val="0"/>
      <w:marTop w:val="0"/>
      <w:marBottom w:val="0"/>
      <w:divBdr>
        <w:top w:val="none" w:sz="0" w:space="0" w:color="auto"/>
        <w:left w:val="none" w:sz="0" w:space="0" w:color="auto"/>
        <w:bottom w:val="none" w:sz="0" w:space="0" w:color="auto"/>
        <w:right w:val="none" w:sz="0" w:space="0" w:color="auto"/>
      </w:divBdr>
    </w:div>
    <w:div w:id="512230064">
      <w:bodyDiv w:val="1"/>
      <w:marLeft w:val="0"/>
      <w:marRight w:val="0"/>
      <w:marTop w:val="0"/>
      <w:marBottom w:val="0"/>
      <w:divBdr>
        <w:top w:val="none" w:sz="0" w:space="0" w:color="auto"/>
        <w:left w:val="none" w:sz="0" w:space="0" w:color="auto"/>
        <w:bottom w:val="none" w:sz="0" w:space="0" w:color="auto"/>
        <w:right w:val="none" w:sz="0" w:space="0" w:color="auto"/>
      </w:divBdr>
    </w:div>
    <w:div w:id="512308369">
      <w:bodyDiv w:val="1"/>
      <w:marLeft w:val="0"/>
      <w:marRight w:val="0"/>
      <w:marTop w:val="0"/>
      <w:marBottom w:val="0"/>
      <w:divBdr>
        <w:top w:val="none" w:sz="0" w:space="0" w:color="auto"/>
        <w:left w:val="none" w:sz="0" w:space="0" w:color="auto"/>
        <w:bottom w:val="none" w:sz="0" w:space="0" w:color="auto"/>
        <w:right w:val="none" w:sz="0" w:space="0" w:color="auto"/>
      </w:divBdr>
    </w:div>
    <w:div w:id="513808925">
      <w:bodyDiv w:val="1"/>
      <w:marLeft w:val="0"/>
      <w:marRight w:val="0"/>
      <w:marTop w:val="0"/>
      <w:marBottom w:val="0"/>
      <w:divBdr>
        <w:top w:val="none" w:sz="0" w:space="0" w:color="auto"/>
        <w:left w:val="none" w:sz="0" w:space="0" w:color="auto"/>
        <w:bottom w:val="none" w:sz="0" w:space="0" w:color="auto"/>
        <w:right w:val="none" w:sz="0" w:space="0" w:color="auto"/>
      </w:divBdr>
    </w:div>
    <w:div w:id="529689337">
      <w:bodyDiv w:val="1"/>
      <w:marLeft w:val="0"/>
      <w:marRight w:val="0"/>
      <w:marTop w:val="0"/>
      <w:marBottom w:val="0"/>
      <w:divBdr>
        <w:top w:val="none" w:sz="0" w:space="0" w:color="auto"/>
        <w:left w:val="none" w:sz="0" w:space="0" w:color="auto"/>
        <w:bottom w:val="none" w:sz="0" w:space="0" w:color="auto"/>
        <w:right w:val="none" w:sz="0" w:space="0" w:color="auto"/>
      </w:divBdr>
    </w:div>
    <w:div w:id="530847866">
      <w:bodyDiv w:val="1"/>
      <w:marLeft w:val="0"/>
      <w:marRight w:val="0"/>
      <w:marTop w:val="0"/>
      <w:marBottom w:val="0"/>
      <w:divBdr>
        <w:top w:val="none" w:sz="0" w:space="0" w:color="auto"/>
        <w:left w:val="none" w:sz="0" w:space="0" w:color="auto"/>
        <w:bottom w:val="none" w:sz="0" w:space="0" w:color="auto"/>
        <w:right w:val="none" w:sz="0" w:space="0" w:color="auto"/>
      </w:divBdr>
    </w:div>
    <w:div w:id="532113473">
      <w:bodyDiv w:val="1"/>
      <w:marLeft w:val="0"/>
      <w:marRight w:val="0"/>
      <w:marTop w:val="0"/>
      <w:marBottom w:val="0"/>
      <w:divBdr>
        <w:top w:val="none" w:sz="0" w:space="0" w:color="auto"/>
        <w:left w:val="none" w:sz="0" w:space="0" w:color="auto"/>
        <w:bottom w:val="none" w:sz="0" w:space="0" w:color="auto"/>
        <w:right w:val="none" w:sz="0" w:space="0" w:color="auto"/>
      </w:divBdr>
    </w:div>
    <w:div w:id="532496331">
      <w:bodyDiv w:val="1"/>
      <w:marLeft w:val="0"/>
      <w:marRight w:val="0"/>
      <w:marTop w:val="0"/>
      <w:marBottom w:val="0"/>
      <w:divBdr>
        <w:top w:val="none" w:sz="0" w:space="0" w:color="auto"/>
        <w:left w:val="none" w:sz="0" w:space="0" w:color="auto"/>
        <w:bottom w:val="none" w:sz="0" w:space="0" w:color="auto"/>
        <w:right w:val="none" w:sz="0" w:space="0" w:color="auto"/>
      </w:divBdr>
    </w:div>
    <w:div w:id="541752348">
      <w:bodyDiv w:val="1"/>
      <w:marLeft w:val="0"/>
      <w:marRight w:val="0"/>
      <w:marTop w:val="0"/>
      <w:marBottom w:val="0"/>
      <w:divBdr>
        <w:top w:val="none" w:sz="0" w:space="0" w:color="auto"/>
        <w:left w:val="none" w:sz="0" w:space="0" w:color="auto"/>
        <w:bottom w:val="none" w:sz="0" w:space="0" w:color="auto"/>
        <w:right w:val="none" w:sz="0" w:space="0" w:color="auto"/>
      </w:divBdr>
    </w:div>
    <w:div w:id="541937667">
      <w:bodyDiv w:val="1"/>
      <w:marLeft w:val="0"/>
      <w:marRight w:val="0"/>
      <w:marTop w:val="0"/>
      <w:marBottom w:val="0"/>
      <w:divBdr>
        <w:top w:val="none" w:sz="0" w:space="0" w:color="auto"/>
        <w:left w:val="none" w:sz="0" w:space="0" w:color="auto"/>
        <w:bottom w:val="none" w:sz="0" w:space="0" w:color="auto"/>
        <w:right w:val="none" w:sz="0" w:space="0" w:color="auto"/>
      </w:divBdr>
    </w:div>
    <w:div w:id="545146419">
      <w:bodyDiv w:val="1"/>
      <w:marLeft w:val="0"/>
      <w:marRight w:val="0"/>
      <w:marTop w:val="0"/>
      <w:marBottom w:val="0"/>
      <w:divBdr>
        <w:top w:val="none" w:sz="0" w:space="0" w:color="auto"/>
        <w:left w:val="none" w:sz="0" w:space="0" w:color="auto"/>
        <w:bottom w:val="none" w:sz="0" w:space="0" w:color="auto"/>
        <w:right w:val="none" w:sz="0" w:space="0" w:color="auto"/>
      </w:divBdr>
    </w:div>
    <w:div w:id="546918724">
      <w:bodyDiv w:val="1"/>
      <w:marLeft w:val="0"/>
      <w:marRight w:val="0"/>
      <w:marTop w:val="0"/>
      <w:marBottom w:val="0"/>
      <w:divBdr>
        <w:top w:val="none" w:sz="0" w:space="0" w:color="auto"/>
        <w:left w:val="none" w:sz="0" w:space="0" w:color="auto"/>
        <w:bottom w:val="none" w:sz="0" w:space="0" w:color="auto"/>
        <w:right w:val="none" w:sz="0" w:space="0" w:color="auto"/>
      </w:divBdr>
    </w:div>
    <w:div w:id="548421095">
      <w:bodyDiv w:val="1"/>
      <w:marLeft w:val="0"/>
      <w:marRight w:val="0"/>
      <w:marTop w:val="0"/>
      <w:marBottom w:val="0"/>
      <w:divBdr>
        <w:top w:val="none" w:sz="0" w:space="0" w:color="auto"/>
        <w:left w:val="none" w:sz="0" w:space="0" w:color="auto"/>
        <w:bottom w:val="none" w:sz="0" w:space="0" w:color="auto"/>
        <w:right w:val="none" w:sz="0" w:space="0" w:color="auto"/>
      </w:divBdr>
    </w:div>
    <w:div w:id="548421760">
      <w:bodyDiv w:val="1"/>
      <w:marLeft w:val="0"/>
      <w:marRight w:val="0"/>
      <w:marTop w:val="0"/>
      <w:marBottom w:val="0"/>
      <w:divBdr>
        <w:top w:val="none" w:sz="0" w:space="0" w:color="auto"/>
        <w:left w:val="none" w:sz="0" w:space="0" w:color="auto"/>
        <w:bottom w:val="none" w:sz="0" w:space="0" w:color="auto"/>
        <w:right w:val="none" w:sz="0" w:space="0" w:color="auto"/>
      </w:divBdr>
    </w:div>
    <w:div w:id="548690977">
      <w:bodyDiv w:val="1"/>
      <w:marLeft w:val="0"/>
      <w:marRight w:val="0"/>
      <w:marTop w:val="0"/>
      <w:marBottom w:val="0"/>
      <w:divBdr>
        <w:top w:val="none" w:sz="0" w:space="0" w:color="auto"/>
        <w:left w:val="none" w:sz="0" w:space="0" w:color="auto"/>
        <w:bottom w:val="none" w:sz="0" w:space="0" w:color="auto"/>
        <w:right w:val="none" w:sz="0" w:space="0" w:color="auto"/>
      </w:divBdr>
    </w:div>
    <w:div w:id="549878830">
      <w:bodyDiv w:val="1"/>
      <w:marLeft w:val="0"/>
      <w:marRight w:val="0"/>
      <w:marTop w:val="0"/>
      <w:marBottom w:val="0"/>
      <w:divBdr>
        <w:top w:val="none" w:sz="0" w:space="0" w:color="auto"/>
        <w:left w:val="none" w:sz="0" w:space="0" w:color="auto"/>
        <w:bottom w:val="none" w:sz="0" w:space="0" w:color="auto"/>
        <w:right w:val="none" w:sz="0" w:space="0" w:color="auto"/>
      </w:divBdr>
    </w:div>
    <w:div w:id="554052201">
      <w:bodyDiv w:val="1"/>
      <w:marLeft w:val="0"/>
      <w:marRight w:val="0"/>
      <w:marTop w:val="0"/>
      <w:marBottom w:val="0"/>
      <w:divBdr>
        <w:top w:val="none" w:sz="0" w:space="0" w:color="auto"/>
        <w:left w:val="none" w:sz="0" w:space="0" w:color="auto"/>
        <w:bottom w:val="none" w:sz="0" w:space="0" w:color="auto"/>
        <w:right w:val="none" w:sz="0" w:space="0" w:color="auto"/>
      </w:divBdr>
    </w:div>
    <w:div w:id="557743143">
      <w:bodyDiv w:val="1"/>
      <w:marLeft w:val="0"/>
      <w:marRight w:val="0"/>
      <w:marTop w:val="0"/>
      <w:marBottom w:val="0"/>
      <w:divBdr>
        <w:top w:val="none" w:sz="0" w:space="0" w:color="auto"/>
        <w:left w:val="none" w:sz="0" w:space="0" w:color="auto"/>
        <w:bottom w:val="none" w:sz="0" w:space="0" w:color="auto"/>
        <w:right w:val="none" w:sz="0" w:space="0" w:color="auto"/>
      </w:divBdr>
    </w:div>
    <w:div w:id="559905046">
      <w:bodyDiv w:val="1"/>
      <w:marLeft w:val="0"/>
      <w:marRight w:val="0"/>
      <w:marTop w:val="0"/>
      <w:marBottom w:val="0"/>
      <w:divBdr>
        <w:top w:val="none" w:sz="0" w:space="0" w:color="auto"/>
        <w:left w:val="none" w:sz="0" w:space="0" w:color="auto"/>
        <w:bottom w:val="none" w:sz="0" w:space="0" w:color="auto"/>
        <w:right w:val="none" w:sz="0" w:space="0" w:color="auto"/>
      </w:divBdr>
    </w:div>
    <w:div w:id="560219067">
      <w:bodyDiv w:val="1"/>
      <w:marLeft w:val="0"/>
      <w:marRight w:val="0"/>
      <w:marTop w:val="0"/>
      <w:marBottom w:val="0"/>
      <w:divBdr>
        <w:top w:val="none" w:sz="0" w:space="0" w:color="auto"/>
        <w:left w:val="none" w:sz="0" w:space="0" w:color="auto"/>
        <w:bottom w:val="none" w:sz="0" w:space="0" w:color="auto"/>
        <w:right w:val="none" w:sz="0" w:space="0" w:color="auto"/>
      </w:divBdr>
    </w:div>
    <w:div w:id="560990518">
      <w:bodyDiv w:val="1"/>
      <w:marLeft w:val="0"/>
      <w:marRight w:val="0"/>
      <w:marTop w:val="0"/>
      <w:marBottom w:val="0"/>
      <w:divBdr>
        <w:top w:val="none" w:sz="0" w:space="0" w:color="auto"/>
        <w:left w:val="none" w:sz="0" w:space="0" w:color="auto"/>
        <w:bottom w:val="none" w:sz="0" w:space="0" w:color="auto"/>
        <w:right w:val="none" w:sz="0" w:space="0" w:color="auto"/>
      </w:divBdr>
    </w:div>
    <w:div w:id="561644993">
      <w:bodyDiv w:val="1"/>
      <w:marLeft w:val="0"/>
      <w:marRight w:val="0"/>
      <w:marTop w:val="0"/>
      <w:marBottom w:val="0"/>
      <w:divBdr>
        <w:top w:val="none" w:sz="0" w:space="0" w:color="auto"/>
        <w:left w:val="none" w:sz="0" w:space="0" w:color="auto"/>
        <w:bottom w:val="none" w:sz="0" w:space="0" w:color="auto"/>
        <w:right w:val="none" w:sz="0" w:space="0" w:color="auto"/>
      </w:divBdr>
    </w:div>
    <w:div w:id="562957205">
      <w:bodyDiv w:val="1"/>
      <w:marLeft w:val="0"/>
      <w:marRight w:val="0"/>
      <w:marTop w:val="0"/>
      <w:marBottom w:val="0"/>
      <w:divBdr>
        <w:top w:val="none" w:sz="0" w:space="0" w:color="auto"/>
        <w:left w:val="none" w:sz="0" w:space="0" w:color="auto"/>
        <w:bottom w:val="none" w:sz="0" w:space="0" w:color="auto"/>
        <w:right w:val="none" w:sz="0" w:space="0" w:color="auto"/>
      </w:divBdr>
    </w:div>
    <w:div w:id="563494238">
      <w:bodyDiv w:val="1"/>
      <w:marLeft w:val="0"/>
      <w:marRight w:val="0"/>
      <w:marTop w:val="0"/>
      <w:marBottom w:val="0"/>
      <w:divBdr>
        <w:top w:val="none" w:sz="0" w:space="0" w:color="auto"/>
        <w:left w:val="none" w:sz="0" w:space="0" w:color="auto"/>
        <w:bottom w:val="none" w:sz="0" w:space="0" w:color="auto"/>
        <w:right w:val="none" w:sz="0" w:space="0" w:color="auto"/>
      </w:divBdr>
    </w:div>
    <w:div w:id="564142475">
      <w:bodyDiv w:val="1"/>
      <w:marLeft w:val="0"/>
      <w:marRight w:val="0"/>
      <w:marTop w:val="0"/>
      <w:marBottom w:val="0"/>
      <w:divBdr>
        <w:top w:val="none" w:sz="0" w:space="0" w:color="auto"/>
        <w:left w:val="none" w:sz="0" w:space="0" w:color="auto"/>
        <w:bottom w:val="none" w:sz="0" w:space="0" w:color="auto"/>
        <w:right w:val="none" w:sz="0" w:space="0" w:color="auto"/>
      </w:divBdr>
    </w:div>
    <w:div w:id="565258899">
      <w:bodyDiv w:val="1"/>
      <w:marLeft w:val="0"/>
      <w:marRight w:val="0"/>
      <w:marTop w:val="0"/>
      <w:marBottom w:val="0"/>
      <w:divBdr>
        <w:top w:val="none" w:sz="0" w:space="0" w:color="auto"/>
        <w:left w:val="none" w:sz="0" w:space="0" w:color="auto"/>
        <w:bottom w:val="none" w:sz="0" w:space="0" w:color="auto"/>
        <w:right w:val="none" w:sz="0" w:space="0" w:color="auto"/>
      </w:divBdr>
    </w:div>
    <w:div w:id="568421156">
      <w:bodyDiv w:val="1"/>
      <w:marLeft w:val="0"/>
      <w:marRight w:val="0"/>
      <w:marTop w:val="0"/>
      <w:marBottom w:val="0"/>
      <w:divBdr>
        <w:top w:val="none" w:sz="0" w:space="0" w:color="auto"/>
        <w:left w:val="none" w:sz="0" w:space="0" w:color="auto"/>
        <w:bottom w:val="none" w:sz="0" w:space="0" w:color="auto"/>
        <w:right w:val="none" w:sz="0" w:space="0" w:color="auto"/>
      </w:divBdr>
    </w:div>
    <w:div w:id="568460779">
      <w:bodyDiv w:val="1"/>
      <w:marLeft w:val="0"/>
      <w:marRight w:val="0"/>
      <w:marTop w:val="0"/>
      <w:marBottom w:val="0"/>
      <w:divBdr>
        <w:top w:val="none" w:sz="0" w:space="0" w:color="auto"/>
        <w:left w:val="none" w:sz="0" w:space="0" w:color="auto"/>
        <w:bottom w:val="none" w:sz="0" w:space="0" w:color="auto"/>
        <w:right w:val="none" w:sz="0" w:space="0" w:color="auto"/>
      </w:divBdr>
    </w:div>
    <w:div w:id="568614467">
      <w:bodyDiv w:val="1"/>
      <w:marLeft w:val="0"/>
      <w:marRight w:val="0"/>
      <w:marTop w:val="0"/>
      <w:marBottom w:val="0"/>
      <w:divBdr>
        <w:top w:val="none" w:sz="0" w:space="0" w:color="auto"/>
        <w:left w:val="none" w:sz="0" w:space="0" w:color="auto"/>
        <w:bottom w:val="none" w:sz="0" w:space="0" w:color="auto"/>
        <w:right w:val="none" w:sz="0" w:space="0" w:color="auto"/>
      </w:divBdr>
    </w:div>
    <w:div w:id="570890956">
      <w:bodyDiv w:val="1"/>
      <w:marLeft w:val="0"/>
      <w:marRight w:val="0"/>
      <w:marTop w:val="0"/>
      <w:marBottom w:val="0"/>
      <w:divBdr>
        <w:top w:val="none" w:sz="0" w:space="0" w:color="auto"/>
        <w:left w:val="none" w:sz="0" w:space="0" w:color="auto"/>
        <w:bottom w:val="none" w:sz="0" w:space="0" w:color="auto"/>
        <w:right w:val="none" w:sz="0" w:space="0" w:color="auto"/>
      </w:divBdr>
    </w:div>
    <w:div w:id="571081739">
      <w:bodyDiv w:val="1"/>
      <w:marLeft w:val="0"/>
      <w:marRight w:val="0"/>
      <w:marTop w:val="0"/>
      <w:marBottom w:val="0"/>
      <w:divBdr>
        <w:top w:val="none" w:sz="0" w:space="0" w:color="auto"/>
        <w:left w:val="none" w:sz="0" w:space="0" w:color="auto"/>
        <w:bottom w:val="none" w:sz="0" w:space="0" w:color="auto"/>
        <w:right w:val="none" w:sz="0" w:space="0" w:color="auto"/>
      </w:divBdr>
    </w:div>
    <w:div w:id="572083939">
      <w:bodyDiv w:val="1"/>
      <w:marLeft w:val="0"/>
      <w:marRight w:val="0"/>
      <w:marTop w:val="0"/>
      <w:marBottom w:val="0"/>
      <w:divBdr>
        <w:top w:val="none" w:sz="0" w:space="0" w:color="auto"/>
        <w:left w:val="none" w:sz="0" w:space="0" w:color="auto"/>
        <w:bottom w:val="none" w:sz="0" w:space="0" w:color="auto"/>
        <w:right w:val="none" w:sz="0" w:space="0" w:color="auto"/>
      </w:divBdr>
    </w:div>
    <w:div w:id="573781575">
      <w:bodyDiv w:val="1"/>
      <w:marLeft w:val="0"/>
      <w:marRight w:val="0"/>
      <w:marTop w:val="0"/>
      <w:marBottom w:val="0"/>
      <w:divBdr>
        <w:top w:val="none" w:sz="0" w:space="0" w:color="auto"/>
        <w:left w:val="none" w:sz="0" w:space="0" w:color="auto"/>
        <w:bottom w:val="none" w:sz="0" w:space="0" w:color="auto"/>
        <w:right w:val="none" w:sz="0" w:space="0" w:color="auto"/>
      </w:divBdr>
    </w:div>
    <w:div w:id="574172259">
      <w:bodyDiv w:val="1"/>
      <w:marLeft w:val="0"/>
      <w:marRight w:val="0"/>
      <w:marTop w:val="0"/>
      <w:marBottom w:val="0"/>
      <w:divBdr>
        <w:top w:val="none" w:sz="0" w:space="0" w:color="auto"/>
        <w:left w:val="none" w:sz="0" w:space="0" w:color="auto"/>
        <w:bottom w:val="none" w:sz="0" w:space="0" w:color="auto"/>
        <w:right w:val="none" w:sz="0" w:space="0" w:color="auto"/>
      </w:divBdr>
    </w:div>
    <w:div w:id="578639770">
      <w:bodyDiv w:val="1"/>
      <w:marLeft w:val="0"/>
      <w:marRight w:val="0"/>
      <w:marTop w:val="0"/>
      <w:marBottom w:val="0"/>
      <w:divBdr>
        <w:top w:val="none" w:sz="0" w:space="0" w:color="auto"/>
        <w:left w:val="none" w:sz="0" w:space="0" w:color="auto"/>
        <w:bottom w:val="none" w:sz="0" w:space="0" w:color="auto"/>
        <w:right w:val="none" w:sz="0" w:space="0" w:color="auto"/>
      </w:divBdr>
    </w:div>
    <w:div w:id="580337565">
      <w:bodyDiv w:val="1"/>
      <w:marLeft w:val="0"/>
      <w:marRight w:val="0"/>
      <w:marTop w:val="0"/>
      <w:marBottom w:val="0"/>
      <w:divBdr>
        <w:top w:val="none" w:sz="0" w:space="0" w:color="auto"/>
        <w:left w:val="none" w:sz="0" w:space="0" w:color="auto"/>
        <w:bottom w:val="none" w:sz="0" w:space="0" w:color="auto"/>
        <w:right w:val="none" w:sz="0" w:space="0" w:color="auto"/>
      </w:divBdr>
    </w:div>
    <w:div w:id="585501957">
      <w:bodyDiv w:val="1"/>
      <w:marLeft w:val="0"/>
      <w:marRight w:val="0"/>
      <w:marTop w:val="0"/>
      <w:marBottom w:val="0"/>
      <w:divBdr>
        <w:top w:val="none" w:sz="0" w:space="0" w:color="auto"/>
        <w:left w:val="none" w:sz="0" w:space="0" w:color="auto"/>
        <w:bottom w:val="none" w:sz="0" w:space="0" w:color="auto"/>
        <w:right w:val="none" w:sz="0" w:space="0" w:color="auto"/>
      </w:divBdr>
    </w:div>
    <w:div w:id="586379793">
      <w:bodyDiv w:val="1"/>
      <w:marLeft w:val="0"/>
      <w:marRight w:val="0"/>
      <w:marTop w:val="0"/>
      <w:marBottom w:val="0"/>
      <w:divBdr>
        <w:top w:val="none" w:sz="0" w:space="0" w:color="auto"/>
        <w:left w:val="none" w:sz="0" w:space="0" w:color="auto"/>
        <w:bottom w:val="none" w:sz="0" w:space="0" w:color="auto"/>
        <w:right w:val="none" w:sz="0" w:space="0" w:color="auto"/>
      </w:divBdr>
    </w:div>
    <w:div w:id="588198608">
      <w:bodyDiv w:val="1"/>
      <w:marLeft w:val="0"/>
      <w:marRight w:val="0"/>
      <w:marTop w:val="0"/>
      <w:marBottom w:val="0"/>
      <w:divBdr>
        <w:top w:val="none" w:sz="0" w:space="0" w:color="auto"/>
        <w:left w:val="none" w:sz="0" w:space="0" w:color="auto"/>
        <w:bottom w:val="none" w:sz="0" w:space="0" w:color="auto"/>
        <w:right w:val="none" w:sz="0" w:space="0" w:color="auto"/>
      </w:divBdr>
    </w:div>
    <w:div w:id="591864005">
      <w:bodyDiv w:val="1"/>
      <w:marLeft w:val="0"/>
      <w:marRight w:val="0"/>
      <w:marTop w:val="0"/>
      <w:marBottom w:val="0"/>
      <w:divBdr>
        <w:top w:val="none" w:sz="0" w:space="0" w:color="auto"/>
        <w:left w:val="none" w:sz="0" w:space="0" w:color="auto"/>
        <w:bottom w:val="none" w:sz="0" w:space="0" w:color="auto"/>
        <w:right w:val="none" w:sz="0" w:space="0" w:color="auto"/>
      </w:divBdr>
    </w:div>
    <w:div w:id="593442916">
      <w:bodyDiv w:val="1"/>
      <w:marLeft w:val="0"/>
      <w:marRight w:val="0"/>
      <w:marTop w:val="0"/>
      <w:marBottom w:val="0"/>
      <w:divBdr>
        <w:top w:val="none" w:sz="0" w:space="0" w:color="auto"/>
        <w:left w:val="none" w:sz="0" w:space="0" w:color="auto"/>
        <w:bottom w:val="none" w:sz="0" w:space="0" w:color="auto"/>
        <w:right w:val="none" w:sz="0" w:space="0" w:color="auto"/>
      </w:divBdr>
    </w:div>
    <w:div w:id="600647048">
      <w:bodyDiv w:val="1"/>
      <w:marLeft w:val="0"/>
      <w:marRight w:val="0"/>
      <w:marTop w:val="0"/>
      <w:marBottom w:val="0"/>
      <w:divBdr>
        <w:top w:val="none" w:sz="0" w:space="0" w:color="auto"/>
        <w:left w:val="none" w:sz="0" w:space="0" w:color="auto"/>
        <w:bottom w:val="none" w:sz="0" w:space="0" w:color="auto"/>
        <w:right w:val="none" w:sz="0" w:space="0" w:color="auto"/>
      </w:divBdr>
    </w:div>
    <w:div w:id="605387653">
      <w:bodyDiv w:val="1"/>
      <w:marLeft w:val="0"/>
      <w:marRight w:val="0"/>
      <w:marTop w:val="0"/>
      <w:marBottom w:val="0"/>
      <w:divBdr>
        <w:top w:val="none" w:sz="0" w:space="0" w:color="auto"/>
        <w:left w:val="none" w:sz="0" w:space="0" w:color="auto"/>
        <w:bottom w:val="none" w:sz="0" w:space="0" w:color="auto"/>
        <w:right w:val="none" w:sz="0" w:space="0" w:color="auto"/>
      </w:divBdr>
    </w:div>
    <w:div w:id="606743129">
      <w:bodyDiv w:val="1"/>
      <w:marLeft w:val="0"/>
      <w:marRight w:val="0"/>
      <w:marTop w:val="0"/>
      <w:marBottom w:val="0"/>
      <w:divBdr>
        <w:top w:val="none" w:sz="0" w:space="0" w:color="auto"/>
        <w:left w:val="none" w:sz="0" w:space="0" w:color="auto"/>
        <w:bottom w:val="none" w:sz="0" w:space="0" w:color="auto"/>
        <w:right w:val="none" w:sz="0" w:space="0" w:color="auto"/>
      </w:divBdr>
    </w:div>
    <w:div w:id="612320316">
      <w:bodyDiv w:val="1"/>
      <w:marLeft w:val="0"/>
      <w:marRight w:val="0"/>
      <w:marTop w:val="0"/>
      <w:marBottom w:val="0"/>
      <w:divBdr>
        <w:top w:val="none" w:sz="0" w:space="0" w:color="auto"/>
        <w:left w:val="none" w:sz="0" w:space="0" w:color="auto"/>
        <w:bottom w:val="none" w:sz="0" w:space="0" w:color="auto"/>
        <w:right w:val="none" w:sz="0" w:space="0" w:color="auto"/>
      </w:divBdr>
    </w:div>
    <w:div w:id="612633296">
      <w:bodyDiv w:val="1"/>
      <w:marLeft w:val="0"/>
      <w:marRight w:val="0"/>
      <w:marTop w:val="0"/>
      <w:marBottom w:val="0"/>
      <w:divBdr>
        <w:top w:val="none" w:sz="0" w:space="0" w:color="auto"/>
        <w:left w:val="none" w:sz="0" w:space="0" w:color="auto"/>
        <w:bottom w:val="none" w:sz="0" w:space="0" w:color="auto"/>
        <w:right w:val="none" w:sz="0" w:space="0" w:color="auto"/>
      </w:divBdr>
    </w:div>
    <w:div w:id="615989227">
      <w:bodyDiv w:val="1"/>
      <w:marLeft w:val="0"/>
      <w:marRight w:val="0"/>
      <w:marTop w:val="0"/>
      <w:marBottom w:val="0"/>
      <w:divBdr>
        <w:top w:val="none" w:sz="0" w:space="0" w:color="auto"/>
        <w:left w:val="none" w:sz="0" w:space="0" w:color="auto"/>
        <w:bottom w:val="none" w:sz="0" w:space="0" w:color="auto"/>
        <w:right w:val="none" w:sz="0" w:space="0" w:color="auto"/>
      </w:divBdr>
    </w:div>
    <w:div w:id="616059727">
      <w:bodyDiv w:val="1"/>
      <w:marLeft w:val="0"/>
      <w:marRight w:val="0"/>
      <w:marTop w:val="0"/>
      <w:marBottom w:val="0"/>
      <w:divBdr>
        <w:top w:val="none" w:sz="0" w:space="0" w:color="auto"/>
        <w:left w:val="none" w:sz="0" w:space="0" w:color="auto"/>
        <w:bottom w:val="none" w:sz="0" w:space="0" w:color="auto"/>
        <w:right w:val="none" w:sz="0" w:space="0" w:color="auto"/>
      </w:divBdr>
    </w:div>
    <w:div w:id="617225181">
      <w:bodyDiv w:val="1"/>
      <w:marLeft w:val="0"/>
      <w:marRight w:val="0"/>
      <w:marTop w:val="0"/>
      <w:marBottom w:val="0"/>
      <w:divBdr>
        <w:top w:val="none" w:sz="0" w:space="0" w:color="auto"/>
        <w:left w:val="none" w:sz="0" w:space="0" w:color="auto"/>
        <w:bottom w:val="none" w:sz="0" w:space="0" w:color="auto"/>
        <w:right w:val="none" w:sz="0" w:space="0" w:color="auto"/>
      </w:divBdr>
    </w:div>
    <w:div w:id="617835483">
      <w:bodyDiv w:val="1"/>
      <w:marLeft w:val="0"/>
      <w:marRight w:val="0"/>
      <w:marTop w:val="0"/>
      <w:marBottom w:val="0"/>
      <w:divBdr>
        <w:top w:val="none" w:sz="0" w:space="0" w:color="auto"/>
        <w:left w:val="none" w:sz="0" w:space="0" w:color="auto"/>
        <w:bottom w:val="none" w:sz="0" w:space="0" w:color="auto"/>
        <w:right w:val="none" w:sz="0" w:space="0" w:color="auto"/>
      </w:divBdr>
    </w:div>
    <w:div w:id="618607006">
      <w:bodyDiv w:val="1"/>
      <w:marLeft w:val="0"/>
      <w:marRight w:val="0"/>
      <w:marTop w:val="0"/>
      <w:marBottom w:val="0"/>
      <w:divBdr>
        <w:top w:val="none" w:sz="0" w:space="0" w:color="auto"/>
        <w:left w:val="none" w:sz="0" w:space="0" w:color="auto"/>
        <w:bottom w:val="none" w:sz="0" w:space="0" w:color="auto"/>
        <w:right w:val="none" w:sz="0" w:space="0" w:color="auto"/>
      </w:divBdr>
    </w:div>
    <w:div w:id="619992939">
      <w:bodyDiv w:val="1"/>
      <w:marLeft w:val="0"/>
      <w:marRight w:val="0"/>
      <w:marTop w:val="0"/>
      <w:marBottom w:val="0"/>
      <w:divBdr>
        <w:top w:val="none" w:sz="0" w:space="0" w:color="auto"/>
        <w:left w:val="none" w:sz="0" w:space="0" w:color="auto"/>
        <w:bottom w:val="none" w:sz="0" w:space="0" w:color="auto"/>
        <w:right w:val="none" w:sz="0" w:space="0" w:color="auto"/>
      </w:divBdr>
    </w:div>
    <w:div w:id="624586190">
      <w:bodyDiv w:val="1"/>
      <w:marLeft w:val="0"/>
      <w:marRight w:val="0"/>
      <w:marTop w:val="0"/>
      <w:marBottom w:val="0"/>
      <w:divBdr>
        <w:top w:val="none" w:sz="0" w:space="0" w:color="auto"/>
        <w:left w:val="none" w:sz="0" w:space="0" w:color="auto"/>
        <w:bottom w:val="none" w:sz="0" w:space="0" w:color="auto"/>
        <w:right w:val="none" w:sz="0" w:space="0" w:color="auto"/>
      </w:divBdr>
    </w:div>
    <w:div w:id="635836905">
      <w:bodyDiv w:val="1"/>
      <w:marLeft w:val="0"/>
      <w:marRight w:val="0"/>
      <w:marTop w:val="0"/>
      <w:marBottom w:val="0"/>
      <w:divBdr>
        <w:top w:val="none" w:sz="0" w:space="0" w:color="auto"/>
        <w:left w:val="none" w:sz="0" w:space="0" w:color="auto"/>
        <w:bottom w:val="none" w:sz="0" w:space="0" w:color="auto"/>
        <w:right w:val="none" w:sz="0" w:space="0" w:color="auto"/>
      </w:divBdr>
    </w:div>
    <w:div w:id="637494014">
      <w:bodyDiv w:val="1"/>
      <w:marLeft w:val="0"/>
      <w:marRight w:val="0"/>
      <w:marTop w:val="0"/>
      <w:marBottom w:val="0"/>
      <w:divBdr>
        <w:top w:val="none" w:sz="0" w:space="0" w:color="auto"/>
        <w:left w:val="none" w:sz="0" w:space="0" w:color="auto"/>
        <w:bottom w:val="none" w:sz="0" w:space="0" w:color="auto"/>
        <w:right w:val="none" w:sz="0" w:space="0" w:color="auto"/>
      </w:divBdr>
    </w:div>
    <w:div w:id="659193815">
      <w:bodyDiv w:val="1"/>
      <w:marLeft w:val="0"/>
      <w:marRight w:val="0"/>
      <w:marTop w:val="0"/>
      <w:marBottom w:val="0"/>
      <w:divBdr>
        <w:top w:val="none" w:sz="0" w:space="0" w:color="auto"/>
        <w:left w:val="none" w:sz="0" w:space="0" w:color="auto"/>
        <w:bottom w:val="none" w:sz="0" w:space="0" w:color="auto"/>
        <w:right w:val="none" w:sz="0" w:space="0" w:color="auto"/>
      </w:divBdr>
    </w:div>
    <w:div w:id="661546810">
      <w:bodyDiv w:val="1"/>
      <w:marLeft w:val="0"/>
      <w:marRight w:val="0"/>
      <w:marTop w:val="0"/>
      <w:marBottom w:val="0"/>
      <w:divBdr>
        <w:top w:val="none" w:sz="0" w:space="0" w:color="auto"/>
        <w:left w:val="none" w:sz="0" w:space="0" w:color="auto"/>
        <w:bottom w:val="none" w:sz="0" w:space="0" w:color="auto"/>
        <w:right w:val="none" w:sz="0" w:space="0" w:color="auto"/>
      </w:divBdr>
    </w:div>
    <w:div w:id="662660407">
      <w:bodyDiv w:val="1"/>
      <w:marLeft w:val="0"/>
      <w:marRight w:val="0"/>
      <w:marTop w:val="0"/>
      <w:marBottom w:val="0"/>
      <w:divBdr>
        <w:top w:val="none" w:sz="0" w:space="0" w:color="auto"/>
        <w:left w:val="none" w:sz="0" w:space="0" w:color="auto"/>
        <w:bottom w:val="none" w:sz="0" w:space="0" w:color="auto"/>
        <w:right w:val="none" w:sz="0" w:space="0" w:color="auto"/>
      </w:divBdr>
    </w:div>
    <w:div w:id="667905191">
      <w:bodyDiv w:val="1"/>
      <w:marLeft w:val="0"/>
      <w:marRight w:val="0"/>
      <w:marTop w:val="0"/>
      <w:marBottom w:val="0"/>
      <w:divBdr>
        <w:top w:val="none" w:sz="0" w:space="0" w:color="auto"/>
        <w:left w:val="none" w:sz="0" w:space="0" w:color="auto"/>
        <w:bottom w:val="none" w:sz="0" w:space="0" w:color="auto"/>
        <w:right w:val="none" w:sz="0" w:space="0" w:color="auto"/>
      </w:divBdr>
    </w:div>
    <w:div w:id="670061954">
      <w:bodyDiv w:val="1"/>
      <w:marLeft w:val="0"/>
      <w:marRight w:val="0"/>
      <w:marTop w:val="0"/>
      <w:marBottom w:val="0"/>
      <w:divBdr>
        <w:top w:val="none" w:sz="0" w:space="0" w:color="auto"/>
        <w:left w:val="none" w:sz="0" w:space="0" w:color="auto"/>
        <w:bottom w:val="none" w:sz="0" w:space="0" w:color="auto"/>
        <w:right w:val="none" w:sz="0" w:space="0" w:color="auto"/>
      </w:divBdr>
    </w:div>
    <w:div w:id="671488024">
      <w:bodyDiv w:val="1"/>
      <w:marLeft w:val="0"/>
      <w:marRight w:val="0"/>
      <w:marTop w:val="0"/>
      <w:marBottom w:val="0"/>
      <w:divBdr>
        <w:top w:val="none" w:sz="0" w:space="0" w:color="auto"/>
        <w:left w:val="none" w:sz="0" w:space="0" w:color="auto"/>
        <w:bottom w:val="none" w:sz="0" w:space="0" w:color="auto"/>
        <w:right w:val="none" w:sz="0" w:space="0" w:color="auto"/>
      </w:divBdr>
    </w:div>
    <w:div w:id="673340633">
      <w:bodyDiv w:val="1"/>
      <w:marLeft w:val="0"/>
      <w:marRight w:val="0"/>
      <w:marTop w:val="0"/>
      <w:marBottom w:val="0"/>
      <w:divBdr>
        <w:top w:val="none" w:sz="0" w:space="0" w:color="auto"/>
        <w:left w:val="none" w:sz="0" w:space="0" w:color="auto"/>
        <w:bottom w:val="none" w:sz="0" w:space="0" w:color="auto"/>
        <w:right w:val="none" w:sz="0" w:space="0" w:color="auto"/>
      </w:divBdr>
    </w:div>
    <w:div w:id="674067238">
      <w:bodyDiv w:val="1"/>
      <w:marLeft w:val="0"/>
      <w:marRight w:val="0"/>
      <w:marTop w:val="0"/>
      <w:marBottom w:val="0"/>
      <w:divBdr>
        <w:top w:val="none" w:sz="0" w:space="0" w:color="auto"/>
        <w:left w:val="none" w:sz="0" w:space="0" w:color="auto"/>
        <w:bottom w:val="none" w:sz="0" w:space="0" w:color="auto"/>
        <w:right w:val="none" w:sz="0" w:space="0" w:color="auto"/>
      </w:divBdr>
    </w:div>
    <w:div w:id="683022182">
      <w:bodyDiv w:val="1"/>
      <w:marLeft w:val="0"/>
      <w:marRight w:val="0"/>
      <w:marTop w:val="0"/>
      <w:marBottom w:val="0"/>
      <w:divBdr>
        <w:top w:val="none" w:sz="0" w:space="0" w:color="auto"/>
        <w:left w:val="none" w:sz="0" w:space="0" w:color="auto"/>
        <w:bottom w:val="none" w:sz="0" w:space="0" w:color="auto"/>
        <w:right w:val="none" w:sz="0" w:space="0" w:color="auto"/>
      </w:divBdr>
    </w:div>
    <w:div w:id="686635527">
      <w:bodyDiv w:val="1"/>
      <w:marLeft w:val="0"/>
      <w:marRight w:val="0"/>
      <w:marTop w:val="0"/>
      <w:marBottom w:val="0"/>
      <w:divBdr>
        <w:top w:val="none" w:sz="0" w:space="0" w:color="auto"/>
        <w:left w:val="none" w:sz="0" w:space="0" w:color="auto"/>
        <w:bottom w:val="none" w:sz="0" w:space="0" w:color="auto"/>
        <w:right w:val="none" w:sz="0" w:space="0" w:color="auto"/>
      </w:divBdr>
    </w:div>
    <w:div w:id="689994330">
      <w:bodyDiv w:val="1"/>
      <w:marLeft w:val="0"/>
      <w:marRight w:val="0"/>
      <w:marTop w:val="0"/>
      <w:marBottom w:val="0"/>
      <w:divBdr>
        <w:top w:val="none" w:sz="0" w:space="0" w:color="auto"/>
        <w:left w:val="none" w:sz="0" w:space="0" w:color="auto"/>
        <w:bottom w:val="none" w:sz="0" w:space="0" w:color="auto"/>
        <w:right w:val="none" w:sz="0" w:space="0" w:color="auto"/>
      </w:divBdr>
    </w:div>
    <w:div w:id="696387925">
      <w:bodyDiv w:val="1"/>
      <w:marLeft w:val="0"/>
      <w:marRight w:val="0"/>
      <w:marTop w:val="0"/>
      <w:marBottom w:val="0"/>
      <w:divBdr>
        <w:top w:val="none" w:sz="0" w:space="0" w:color="auto"/>
        <w:left w:val="none" w:sz="0" w:space="0" w:color="auto"/>
        <w:bottom w:val="none" w:sz="0" w:space="0" w:color="auto"/>
        <w:right w:val="none" w:sz="0" w:space="0" w:color="auto"/>
      </w:divBdr>
    </w:div>
    <w:div w:id="700403322">
      <w:bodyDiv w:val="1"/>
      <w:marLeft w:val="0"/>
      <w:marRight w:val="0"/>
      <w:marTop w:val="0"/>
      <w:marBottom w:val="0"/>
      <w:divBdr>
        <w:top w:val="none" w:sz="0" w:space="0" w:color="auto"/>
        <w:left w:val="none" w:sz="0" w:space="0" w:color="auto"/>
        <w:bottom w:val="none" w:sz="0" w:space="0" w:color="auto"/>
        <w:right w:val="none" w:sz="0" w:space="0" w:color="auto"/>
      </w:divBdr>
    </w:div>
    <w:div w:id="704595915">
      <w:bodyDiv w:val="1"/>
      <w:marLeft w:val="0"/>
      <w:marRight w:val="0"/>
      <w:marTop w:val="0"/>
      <w:marBottom w:val="0"/>
      <w:divBdr>
        <w:top w:val="none" w:sz="0" w:space="0" w:color="auto"/>
        <w:left w:val="none" w:sz="0" w:space="0" w:color="auto"/>
        <w:bottom w:val="none" w:sz="0" w:space="0" w:color="auto"/>
        <w:right w:val="none" w:sz="0" w:space="0" w:color="auto"/>
      </w:divBdr>
    </w:div>
    <w:div w:id="707947498">
      <w:bodyDiv w:val="1"/>
      <w:marLeft w:val="0"/>
      <w:marRight w:val="0"/>
      <w:marTop w:val="0"/>
      <w:marBottom w:val="0"/>
      <w:divBdr>
        <w:top w:val="none" w:sz="0" w:space="0" w:color="auto"/>
        <w:left w:val="none" w:sz="0" w:space="0" w:color="auto"/>
        <w:bottom w:val="none" w:sz="0" w:space="0" w:color="auto"/>
        <w:right w:val="none" w:sz="0" w:space="0" w:color="auto"/>
      </w:divBdr>
    </w:div>
    <w:div w:id="708578255">
      <w:bodyDiv w:val="1"/>
      <w:marLeft w:val="0"/>
      <w:marRight w:val="0"/>
      <w:marTop w:val="0"/>
      <w:marBottom w:val="0"/>
      <w:divBdr>
        <w:top w:val="none" w:sz="0" w:space="0" w:color="auto"/>
        <w:left w:val="none" w:sz="0" w:space="0" w:color="auto"/>
        <w:bottom w:val="none" w:sz="0" w:space="0" w:color="auto"/>
        <w:right w:val="none" w:sz="0" w:space="0" w:color="auto"/>
      </w:divBdr>
    </w:div>
    <w:div w:id="711348592">
      <w:bodyDiv w:val="1"/>
      <w:marLeft w:val="0"/>
      <w:marRight w:val="0"/>
      <w:marTop w:val="0"/>
      <w:marBottom w:val="0"/>
      <w:divBdr>
        <w:top w:val="none" w:sz="0" w:space="0" w:color="auto"/>
        <w:left w:val="none" w:sz="0" w:space="0" w:color="auto"/>
        <w:bottom w:val="none" w:sz="0" w:space="0" w:color="auto"/>
        <w:right w:val="none" w:sz="0" w:space="0" w:color="auto"/>
      </w:divBdr>
    </w:div>
    <w:div w:id="712968709">
      <w:bodyDiv w:val="1"/>
      <w:marLeft w:val="0"/>
      <w:marRight w:val="0"/>
      <w:marTop w:val="0"/>
      <w:marBottom w:val="0"/>
      <w:divBdr>
        <w:top w:val="none" w:sz="0" w:space="0" w:color="auto"/>
        <w:left w:val="none" w:sz="0" w:space="0" w:color="auto"/>
        <w:bottom w:val="none" w:sz="0" w:space="0" w:color="auto"/>
        <w:right w:val="none" w:sz="0" w:space="0" w:color="auto"/>
      </w:divBdr>
    </w:div>
    <w:div w:id="714814585">
      <w:bodyDiv w:val="1"/>
      <w:marLeft w:val="0"/>
      <w:marRight w:val="0"/>
      <w:marTop w:val="0"/>
      <w:marBottom w:val="0"/>
      <w:divBdr>
        <w:top w:val="none" w:sz="0" w:space="0" w:color="auto"/>
        <w:left w:val="none" w:sz="0" w:space="0" w:color="auto"/>
        <w:bottom w:val="none" w:sz="0" w:space="0" w:color="auto"/>
        <w:right w:val="none" w:sz="0" w:space="0" w:color="auto"/>
      </w:divBdr>
    </w:div>
    <w:div w:id="725032440">
      <w:bodyDiv w:val="1"/>
      <w:marLeft w:val="0"/>
      <w:marRight w:val="0"/>
      <w:marTop w:val="0"/>
      <w:marBottom w:val="0"/>
      <w:divBdr>
        <w:top w:val="none" w:sz="0" w:space="0" w:color="auto"/>
        <w:left w:val="none" w:sz="0" w:space="0" w:color="auto"/>
        <w:bottom w:val="none" w:sz="0" w:space="0" w:color="auto"/>
        <w:right w:val="none" w:sz="0" w:space="0" w:color="auto"/>
      </w:divBdr>
    </w:div>
    <w:div w:id="729769038">
      <w:bodyDiv w:val="1"/>
      <w:marLeft w:val="0"/>
      <w:marRight w:val="0"/>
      <w:marTop w:val="0"/>
      <w:marBottom w:val="0"/>
      <w:divBdr>
        <w:top w:val="none" w:sz="0" w:space="0" w:color="auto"/>
        <w:left w:val="none" w:sz="0" w:space="0" w:color="auto"/>
        <w:bottom w:val="none" w:sz="0" w:space="0" w:color="auto"/>
        <w:right w:val="none" w:sz="0" w:space="0" w:color="auto"/>
      </w:divBdr>
    </w:div>
    <w:div w:id="737244606">
      <w:bodyDiv w:val="1"/>
      <w:marLeft w:val="0"/>
      <w:marRight w:val="0"/>
      <w:marTop w:val="0"/>
      <w:marBottom w:val="0"/>
      <w:divBdr>
        <w:top w:val="none" w:sz="0" w:space="0" w:color="auto"/>
        <w:left w:val="none" w:sz="0" w:space="0" w:color="auto"/>
        <w:bottom w:val="none" w:sz="0" w:space="0" w:color="auto"/>
        <w:right w:val="none" w:sz="0" w:space="0" w:color="auto"/>
      </w:divBdr>
    </w:div>
    <w:div w:id="739791525">
      <w:bodyDiv w:val="1"/>
      <w:marLeft w:val="0"/>
      <w:marRight w:val="0"/>
      <w:marTop w:val="0"/>
      <w:marBottom w:val="0"/>
      <w:divBdr>
        <w:top w:val="none" w:sz="0" w:space="0" w:color="auto"/>
        <w:left w:val="none" w:sz="0" w:space="0" w:color="auto"/>
        <w:bottom w:val="none" w:sz="0" w:space="0" w:color="auto"/>
        <w:right w:val="none" w:sz="0" w:space="0" w:color="auto"/>
      </w:divBdr>
    </w:div>
    <w:div w:id="741833210">
      <w:bodyDiv w:val="1"/>
      <w:marLeft w:val="0"/>
      <w:marRight w:val="0"/>
      <w:marTop w:val="0"/>
      <w:marBottom w:val="0"/>
      <w:divBdr>
        <w:top w:val="none" w:sz="0" w:space="0" w:color="auto"/>
        <w:left w:val="none" w:sz="0" w:space="0" w:color="auto"/>
        <w:bottom w:val="none" w:sz="0" w:space="0" w:color="auto"/>
        <w:right w:val="none" w:sz="0" w:space="0" w:color="auto"/>
      </w:divBdr>
    </w:div>
    <w:div w:id="744185863">
      <w:bodyDiv w:val="1"/>
      <w:marLeft w:val="0"/>
      <w:marRight w:val="0"/>
      <w:marTop w:val="0"/>
      <w:marBottom w:val="0"/>
      <w:divBdr>
        <w:top w:val="none" w:sz="0" w:space="0" w:color="auto"/>
        <w:left w:val="none" w:sz="0" w:space="0" w:color="auto"/>
        <w:bottom w:val="none" w:sz="0" w:space="0" w:color="auto"/>
        <w:right w:val="none" w:sz="0" w:space="0" w:color="auto"/>
      </w:divBdr>
    </w:div>
    <w:div w:id="749959523">
      <w:bodyDiv w:val="1"/>
      <w:marLeft w:val="0"/>
      <w:marRight w:val="0"/>
      <w:marTop w:val="0"/>
      <w:marBottom w:val="0"/>
      <w:divBdr>
        <w:top w:val="none" w:sz="0" w:space="0" w:color="auto"/>
        <w:left w:val="none" w:sz="0" w:space="0" w:color="auto"/>
        <w:bottom w:val="none" w:sz="0" w:space="0" w:color="auto"/>
        <w:right w:val="none" w:sz="0" w:space="0" w:color="auto"/>
      </w:divBdr>
    </w:div>
    <w:div w:id="751781871">
      <w:bodyDiv w:val="1"/>
      <w:marLeft w:val="0"/>
      <w:marRight w:val="0"/>
      <w:marTop w:val="0"/>
      <w:marBottom w:val="0"/>
      <w:divBdr>
        <w:top w:val="none" w:sz="0" w:space="0" w:color="auto"/>
        <w:left w:val="none" w:sz="0" w:space="0" w:color="auto"/>
        <w:bottom w:val="none" w:sz="0" w:space="0" w:color="auto"/>
        <w:right w:val="none" w:sz="0" w:space="0" w:color="auto"/>
      </w:divBdr>
    </w:div>
    <w:div w:id="752313370">
      <w:bodyDiv w:val="1"/>
      <w:marLeft w:val="0"/>
      <w:marRight w:val="0"/>
      <w:marTop w:val="0"/>
      <w:marBottom w:val="0"/>
      <w:divBdr>
        <w:top w:val="none" w:sz="0" w:space="0" w:color="auto"/>
        <w:left w:val="none" w:sz="0" w:space="0" w:color="auto"/>
        <w:bottom w:val="none" w:sz="0" w:space="0" w:color="auto"/>
        <w:right w:val="none" w:sz="0" w:space="0" w:color="auto"/>
      </w:divBdr>
    </w:div>
    <w:div w:id="753892543">
      <w:bodyDiv w:val="1"/>
      <w:marLeft w:val="0"/>
      <w:marRight w:val="0"/>
      <w:marTop w:val="0"/>
      <w:marBottom w:val="0"/>
      <w:divBdr>
        <w:top w:val="none" w:sz="0" w:space="0" w:color="auto"/>
        <w:left w:val="none" w:sz="0" w:space="0" w:color="auto"/>
        <w:bottom w:val="none" w:sz="0" w:space="0" w:color="auto"/>
        <w:right w:val="none" w:sz="0" w:space="0" w:color="auto"/>
      </w:divBdr>
    </w:div>
    <w:div w:id="761075112">
      <w:bodyDiv w:val="1"/>
      <w:marLeft w:val="0"/>
      <w:marRight w:val="0"/>
      <w:marTop w:val="0"/>
      <w:marBottom w:val="0"/>
      <w:divBdr>
        <w:top w:val="none" w:sz="0" w:space="0" w:color="auto"/>
        <w:left w:val="none" w:sz="0" w:space="0" w:color="auto"/>
        <w:bottom w:val="none" w:sz="0" w:space="0" w:color="auto"/>
        <w:right w:val="none" w:sz="0" w:space="0" w:color="auto"/>
      </w:divBdr>
    </w:div>
    <w:div w:id="762918502">
      <w:bodyDiv w:val="1"/>
      <w:marLeft w:val="0"/>
      <w:marRight w:val="0"/>
      <w:marTop w:val="0"/>
      <w:marBottom w:val="0"/>
      <w:divBdr>
        <w:top w:val="none" w:sz="0" w:space="0" w:color="auto"/>
        <w:left w:val="none" w:sz="0" w:space="0" w:color="auto"/>
        <w:bottom w:val="none" w:sz="0" w:space="0" w:color="auto"/>
        <w:right w:val="none" w:sz="0" w:space="0" w:color="auto"/>
      </w:divBdr>
    </w:div>
    <w:div w:id="763308732">
      <w:bodyDiv w:val="1"/>
      <w:marLeft w:val="0"/>
      <w:marRight w:val="0"/>
      <w:marTop w:val="0"/>
      <w:marBottom w:val="0"/>
      <w:divBdr>
        <w:top w:val="none" w:sz="0" w:space="0" w:color="auto"/>
        <w:left w:val="none" w:sz="0" w:space="0" w:color="auto"/>
        <w:bottom w:val="none" w:sz="0" w:space="0" w:color="auto"/>
        <w:right w:val="none" w:sz="0" w:space="0" w:color="auto"/>
      </w:divBdr>
    </w:div>
    <w:div w:id="764347667">
      <w:bodyDiv w:val="1"/>
      <w:marLeft w:val="0"/>
      <w:marRight w:val="0"/>
      <w:marTop w:val="0"/>
      <w:marBottom w:val="0"/>
      <w:divBdr>
        <w:top w:val="none" w:sz="0" w:space="0" w:color="auto"/>
        <w:left w:val="none" w:sz="0" w:space="0" w:color="auto"/>
        <w:bottom w:val="none" w:sz="0" w:space="0" w:color="auto"/>
        <w:right w:val="none" w:sz="0" w:space="0" w:color="auto"/>
      </w:divBdr>
    </w:div>
    <w:div w:id="768893150">
      <w:bodyDiv w:val="1"/>
      <w:marLeft w:val="0"/>
      <w:marRight w:val="0"/>
      <w:marTop w:val="0"/>
      <w:marBottom w:val="0"/>
      <w:divBdr>
        <w:top w:val="none" w:sz="0" w:space="0" w:color="auto"/>
        <w:left w:val="none" w:sz="0" w:space="0" w:color="auto"/>
        <w:bottom w:val="none" w:sz="0" w:space="0" w:color="auto"/>
        <w:right w:val="none" w:sz="0" w:space="0" w:color="auto"/>
      </w:divBdr>
    </w:div>
    <w:div w:id="777410823">
      <w:bodyDiv w:val="1"/>
      <w:marLeft w:val="0"/>
      <w:marRight w:val="0"/>
      <w:marTop w:val="0"/>
      <w:marBottom w:val="0"/>
      <w:divBdr>
        <w:top w:val="none" w:sz="0" w:space="0" w:color="auto"/>
        <w:left w:val="none" w:sz="0" w:space="0" w:color="auto"/>
        <w:bottom w:val="none" w:sz="0" w:space="0" w:color="auto"/>
        <w:right w:val="none" w:sz="0" w:space="0" w:color="auto"/>
      </w:divBdr>
    </w:div>
    <w:div w:id="784541417">
      <w:bodyDiv w:val="1"/>
      <w:marLeft w:val="0"/>
      <w:marRight w:val="0"/>
      <w:marTop w:val="0"/>
      <w:marBottom w:val="0"/>
      <w:divBdr>
        <w:top w:val="none" w:sz="0" w:space="0" w:color="auto"/>
        <w:left w:val="none" w:sz="0" w:space="0" w:color="auto"/>
        <w:bottom w:val="none" w:sz="0" w:space="0" w:color="auto"/>
        <w:right w:val="none" w:sz="0" w:space="0" w:color="auto"/>
      </w:divBdr>
    </w:div>
    <w:div w:id="784885346">
      <w:bodyDiv w:val="1"/>
      <w:marLeft w:val="0"/>
      <w:marRight w:val="0"/>
      <w:marTop w:val="0"/>
      <w:marBottom w:val="0"/>
      <w:divBdr>
        <w:top w:val="none" w:sz="0" w:space="0" w:color="auto"/>
        <w:left w:val="none" w:sz="0" w:space="0" w:color="auto"/>
        <w:bottom w:val="none" w:sz="0" w:space="0" w:color="auto"/>
        <w:right w:val="none" w:sz="0" w:space="0" w:color="auto"/>
      </w:divBdr>
    </w:div>
    <w:div w:id="784886359">
      <w:bodyDiv w:val="1"/>
      <w:marLeft w:val="0"/>
      <w:marRight w:val="0"/>
      <w:marTop w:val="0"/>
      <w:marBottom w:val="0"/>
      <w:divBdr>
        <w:top w:val="none" w:sz="0" w:space="0" w:color="auto"/>
        <w:left w:val="none" w:sz="0" w:space="0" w:color="auto"/>
        <w:bottom w:val="none" w:sz="0" w:space="0" w:color="auto"/>
        <w:right w:val="none" w:sz="0" w:space="0" w:color="auto"/>
      </w:divBdr>
    </w:div>
    <w:div w:id="786461918">
      <w:bodyDiv w:val="1"/>
      <w:marLeft w:val="0"/>
      <w:marRight w:val="0"/>
      <w:marTop w:val="0"/>
      <w:marBottom w:val="0"/>
      <w:divBdr>
        <w:top w:val="none" w:sz="0" w:space="0" w:color="auto"/>
        <w:left w:val="none" w:sz="0" w:space="0" w:color="auto"/>
        <w:bottom w:val="none" w:sz="0" w:space="0" w:color="auto"/>
        <w:right w:val="none" w:sz="0" w:space="0" w:color="auto"/>
      </w:divBdr>
    </w:div>
    <w:div w:id="788865526">
      <w:bodyDiv w:val="1"/>
      <w:marLeft w:val="0"/>
      <w:marRight w:val="0"/>
      <w:marTop w:val="0"/>
      <w:marBottom w:val="0"/>
      <w:divBdr>
        <w:top w:val="none" w:sz="0" w:space="0" w:color="auto"/>
        <w:left w:val="none" w:sz="0" w:space="0" w:color="auto"/>
        <w:bottom w:val="none" w:sz="0" w:space="0" w:color="auto"/>
        <w:right w:val="none" w:sz="0" w:space="0" w:color="auto"/>
      </w:divBdr>
    </w:div>
    <w:div w:id="790440218">
      <w:bodyDiv w:val="1"/>
      <w:marLeft w:val="0"/>
      <w:marRight w:val="0"/>
      <w:marTop w:val="0"/>
      <w:marBottom w:val="0"/>
      <w:divBdr>
        <w:top w:val="none" w:sz="0" w:space="0" w:color="auto"/>
        <w:left w:val="none" w:sz="0" w:space="0" w:color="auto"/>
        <w:bottom w:val="none" w:sz="0" w:space="0" w:color="auto"/>
        <w:right w:val="none" w:sz="0" w:space="0" w:color="auto"/>
      </w:divBdr>
    </w:div>
    <w:div w:id="791511008">
      <w:bodyDiv w:val="1"/>
      <w:marLeft w:val="0"/>
      <w:marRight w:val="0"/>
      <w:marTop w:val="0"/>
      <w:marBottom w:val="0"/>
      <w:divBdr>
        <w:top w:val="none" w:sz="0" w:space="0" w:color="auto"/>
        <w:left w:val="none" w:sz="0" w:space="0" w:color="auto"/>
        <w:bottom w:val="none" w:sz="0" w:space="0" w:color="auto"/>
        <w:right w:val="none" w:sz="0" w:space="0" w:color="auto"/>
      </w:divBdr>
    </w:div>
    <w:div w:id="792090826">
      <w:bodyDiv w:val="1"/>
      <w:marLeft w:val="0"/>
      <w:marRight w:val="0"/>
      <w:marTop w:val="0"/>
      <w:marBottom w:val="0"/>
      <w:divBdr>
        <w:top w:val="none" w:sz="0" w:space="0" w:color="auto"/>
        <w:left w:val="none" w:sz="0" w:space="0" w:color="auto"/>
        <w:bottom w:val="none" w:sz="0" w:space="0" w:color="auto"/>
        <w:right w:val="none" w:sz="0" w:space="0" w:color="auto"/>
      </w:divBdr>
    </w:div>
    <w:div w:id="793207965">
      <w:bodyDiv w:val="1"/>
      <w:marLeft w:val="0"/>
      <w:marRight w:val="0"/>
      <w:marTop w:val="0"/>
      <w:marBottom w:val="0"/>
      <w:divBdr>
        <w:top w:val="none" w:sz="0" w:space="0" w:color="auto"/>
        <w:left w:val="none" w:sz="0" w:space="0" w:color="auto"/>
        <w:bottom w:val="none" w:sz="0" w:space="0" w:color="auto"/>
        <w:right w:val="none" w:sz="0" w:space="0" w:color="auto"/>
      </w:divBdr>
    </w:div>
    <w:div w:id="796459691">
      <w:bodyDiv w:val="1"/>
      <w:marLeft w:val="0"/>
      <w:marRight w:val="0"/>
      <w:marTop w:val="0"/>
      <w:marBottom w:val="0"/>
      <w:divBdr>
        <w:top w:val="none" w:sz="0" w:space="0" w:color="auto"/>
        <w:left w:val="none" w:sz="0" w:space="0" w:color="auto"/>
        <w:bottom w:val="none" w:sz="0" w:space="0" w:color="auto"/>
        <w:right w:val="none" w:sz="0" w:space="0" w:color="auto"/>
      </w:divBdr>
    </w:div>
    <w:div w:id="799693061">
      <w:bodyDiv w:val="1"/>
      <w:marLeft w:val="0"/>
      <w:marRight w:val="0"/>
      <w:marTop w:val="0"/>
      <w:marBottom w:val="0"/>
      <w:divBdr>
        <w:top w:val="none" w:sz="0" w:space="0" w:color="auto"/>
        <w:left w:val="none" w:sz="0" w:space="0" w:color="auto"/>
        <w:bottom w:val="none" w:sz="0" w:space="0" w:color="auto"/>
        <w:right w:val="none" w:sz="0" w:space="0" w:color="auto"/>
      </w:divBdr>
    </w:div>
    <w:div w:id="803237064">
      <w:bodyDiv w:val="1"/>
      <w:marLeft w:val="0"/>
      <w:marRight w:val="0"/>
      <w:marTop w:val="0"/>
      <w:marBottom w:val="0"/>
      <w:divBdr>
        <w:top w:val="none" w:sz="0" w:space="0" w:color="auto"/>
        <w:left w:val="none" w:sz="0" w:space="0" w:color="auto"/>
        <w:bottom w:val="none" w:sz="0" w:space="0" w:color="auto"/>
        <w:right w:val="none" w:sz="0" w:space="0" w:color="auto"/>
      </w:divBdr>
    </w:div>
    <w:div w:id="807550530">
      <w:bodyDiv w:val="1"/>
      <w:marLeft w:val="0"/>
      <w:marRight w:val="0"/>
      <w:marTop w:val="0"/>
      <w:marBottom w:val="0"/>
      <w:divBdr>
        <w:top w:val="none" w:sz="0" w:space="0" w:color="auto"/>
        <w:left w:val="none" w:sz="0" w:space="0" w:color="auto"/>
        <w:bottom w:val="none" w:sz="0" w:space="0" w:color="auto"/>
        <w:right w:val="none" w:sz="0" w:space="0" w:color="auto"/>
      </w:divBdr>
    </w:div>
    <w:div w:id="811867180">
      <w:bodyDiv w:val="1"/>
      <w:marLeft w:val="0"/>
      <w:marRight w:val="0"/>
      <w:marTop w:val="0"/>
      <w:marBottom w:val="0"/>
      <w:divBdr>
        <w:top w:val="none" w:sz="0" w:space="0" w:color="auto"/>
        <w:left w:val="none" w:sz="0" w:space="0" w:color="auto"/>
        <w:bottom w:val="none" w:sz="0" w:space="0" w:color="auto"/>
        <w:right w:val="none" w:sz="0" w:space="0" w:color="auto"/>
      </w:divBdr>
    </w:div>
    <w:div w:id="818151815">
      <w:bodyDiv w:val="1"/>
      <w:marLeft w:val="0"/>
      <w:marRight w:val="0"/>
      <w:marTop w:val="0"/>
      <w:marBottom w:val="0"/>
      <w:divBdr>
        <w:top w:val="none" w:sz="0" w:space="0" w:color="auto"/>
        <w:left w:val="none" w:sz="0" w:space="0" w:color="auto"/>
        <w:bottom w:val="none" w:sz="0" w:space="0" w:color="auto"/>
        <w:right w:val="none" w:sz="0" w:space="0" w:color="auto"/>
      </w:divBdr>
    </w:div>
    <w:div w:id="827667488">
      <w:bodyDiv w:val="1"/>
      <w:marLeft w:val="0"/>
      <w:marRight w:val="0"/>
      <w:marTop w:val="0"/>
      <w:marBottom w:val="0"/>
      <w:divBdr>
        <w:top w:val="none" w:sz="0" w:space="0" w:color="auto"/>
        <w:left w:val="none" w:sz="0" w:space="0" w:color="auto"/>
        <w:bottom w:val="none" w:sz="0" w:space="0" w:color="auto"/>
        <w:right w:val="none" w:sz="0" w:space="0" w:color="auto"/>
      </w:divBdr>
    </w:div>
    <w:div w:id="827861264">
      <w:bodyDiv w:val="1"/>
      <w:marLeft w:val="0"/>
      <w:marRight w:val="0"/>
      <w:marTop w:val="0"/>
      <w:marBottom w:val="0"/>
      <w:divBdr>
        <w:top w:val="none" w:sz="0" w:space="0" w:color="auto"/>
        <w:left w:val="none" w:sz="0" w:space="0" w:color="auto"/>
        <w:bottom w:val="none" w:sz="0" w:space="0" w:color="auto"/>
        <w:right w:val="none" w:sz="0" w:space="0" w:color="auto"/>
      </w:divBdr>
    </w:div>
    <w:div w:id="835337817">
      <w:bodyDiv w:val="1"/>
      <w:marLeft w:val="0"/>
      <w:marRight w:val="0"/>
      <w:marTop w:val="0"/>
      <w:marBottom w:val="0"/>
      <w:divBdr>
        <w:top w:val="none" w:sz="0" w:space="0" w:color="auto"/>
        <w:left w:val="none" w:sz="0" w:space="0" w:color="auto"/>
        <w:bottom w:val="none" w:sz="0" w:space="0" w:color="auto"/>
        <w:right w:val="none" w:sz="0" w:space="0" w:color="auto"/>
      </w:divBdr>
    </w:div>
    <w:div w:id="838541986">
      <w:bodyDiv w:val="1"/>
      <w:marLeft w:val="0"/>
      <w:marRight w:val="0"/>
      <w:marTop w:val="0"/>
      <w:marBottom w:val="0"/>
      <w:divBdr>
        <w:top w:val="none" w:sz="0" w:space="0" w:color="auto"/>
        <w:left w:val="none" w:sz="0" w:space="0" w:color="auto"/>
        <w:bottom w:val="none" w:sz="0" w:space="0" w:color="auto"/>
        <w:right w:val="none" w:sz="0" w:space="0" w:color="auto"/>
      </w:divBdr>
    </w:div>
    <w:div w:id="839077175">
      <w:bodyDiv w:val="1"/>
      <w:marLeft w:val="0"/>
      <w:marRight w:val="0"/>
      <w:marTop w:val="0"/>
      <w:marBottom w:val="0"/>
      <w:divBdr>
        <w:top w:val="none" w:sz="0" w:space="0" w:color="auto"/>
        <w:left w:val="none" w:sz="0" w:space="0" w:color="auto"/>
        <w:bottom w:val="none" w:sz="0" w:space="0" w:color="auto"/>
        <w:right w:val="none" w:sz="0" w:space="0" w:color="auto"/>
      </w:divBdr>
    </w:div>
    <w:div w:id="840511983">
      <w:bodyDiv w:val="1"/>
      <w:marLeft w:val="0"/>
      <w:marRight w:val="0"/>
      <w:marTop w:val="0"/>
      <w:marBottom w:val="0"/>
      <w:divBdr>
        <w:top w:val="none" w:sz="0" w:space="0" w:color="auto"/>
        <w:left w:val="none" w:sz="0" w:space="0" w:color="auto"/>
        <w:bottom w:val="none" w:sz="0" w:space="0" w:color="auto"/>
        <w:right w:val="none" w:sz="0" w:space="0" w:color="auto"/>
      </w:divBdr>
    </w:div>
    <w:div w:id="841972727">
      <w:bodyDiv w:val="1"/>
      <w:marLeft w:val="0"/>
      <w:marRight w:val="0"/>
      <w:marTop w:val="0"/>
      <w:marBottom w:val="0"/>
      <w:divBdr>
        <w:top w:val="none" w:sz="0" w:space="0" w:color="auto"/>
        <w:left w:val="none" w:sz="0" w:space="0" w:color="auto"/>
        <w:bottom w:val="none" w:sz="0" w:space="0" w:color="auto"/>
        <w:right w:val="none" w:sz="0" w:space="0" w:color="auto"/>
      </w:divBdr>
    </w:div>
    <w:div w:id="846486289">
      <w:bodyDiv w:val="1"/>
      <w:marLeft w:val="0"/>
      <w:marRight w:val="0"/>
      <w:marTop w:val="0"/>
      <w:marBottom w:val="0"/>
      <w:divBdr>
        <w:top w:val="none" w:sz="0" w:space="0" w:color="auto"/>
        <w:left w:val="none" w:sz="0" w:space="0" w:color="auto"/>
        <w:bottom w:val="none" w:sz="0" w:space="0" w:color="auto"/>
        <w:right w:val="none" w:sz="0" w:space="0" w:color="auto"/>
      </w:divBdr>
    </w:div>
    <w:div w:id="848257036">
      <w:bodyDiv w:val="1"/>
      <w:marLeft w:val="0"/>
      <w:marRight w:val="0"/>
      <w:marTop w:val="0"/>
      <w:marBottom w:val="0"/>
      <w:divBdr>
        <w:top w:val="none" w:sz="0" w:space="0" w:color="auto"/>
        <w:left w:val="none" w:sz="0" w:space="0" w:color="auto"/>
        <w:bottom w:val="none" w:sz="0" w:space="0" w:color="auto"/>
        <w:right w:val="none" w:sz="0" w:space="0" w:color="auto"/>
      </w:divBdr>
    </w:div>
    <w:div w:id="853686698">
      <w:bodyDiv w:val="1"/>
      <w:marLeft w:val="0"/>
      <w:marRight w:val="0"/>
      <w:marTop w:val="0"/>
      <w:marBottom w:val="0"/>
      <w:divBdr>
        <w:top w:val="none" w:sz="0" w:space="0" w:color="auto"/>
        <w:left w:val="none" w:sz="0" w:space="0" w:color="auto"/>
        <w:bottom w:val="none" w:sz="0" w:space="0" w:color="auto"/>
        <w:right w:val="none" w:sz="0" w:space="0" w:color="auto"/>
      </w:divBdr>
    </w:div>
    <w:div w:id="854537711">
      <w:bodyDiv w:val="1"/>
      <w:marLeft w:val="0"/>
      <w:marRight w:val="0"/>
      <w:marTop w:val="0"/>
      <w:marBottom w:val="0"/>
      <w:divBdr>
        <w:top w:val="none" w:sz="0" w:space="0" w:color="auto"/>
        <w:left w:val="none" w:sz="0" w:space="0" w:color="auto"/>
        <w:bottom w:val="none" w:sz="0" w:space="0" w:color="auto"/>
        <w:right w:val="none" w:sz="0" w:space="0" w:color="auto"/>
      </w:divBdr>
    </w:div>
    <w:div w:id="856888712">
      <w:bodyDiv w:val="1"/>
      <w:marLeft w:val="0"/>
      <w:marRight w:val="0"/>
      <w:marTop w:val="0"/>
      <w:marBottom w:val="0"/>
      <w:divBdr>
        <w:top w:val="none" w:sz="0" w:space="0" w:color="auto"/>
        <w:left w:val="none" w:sz="0" w:space="0" w:color="auto"/>
        <w:bottom w:val="none" w:sz="0" w:space="0" w:color="auto"/>
        <w:right w:val="none" w:sz="0" w:space="0" w:color="auto"/>
      </w:divBdr>
    </w:div>
    <w:div w:id="860779125">
      <w:bodyDiv w:val="1"/>
      <w:marLeft w:val="0"/>
      <w:marRight w:val="0"/>
      <w:marTop w:val="0"/>
      <w:marBottom w:val="0"/>
      <w:divBdr>
        <w:top w:val="none" w:sz="0" w:space="0" w:color="auto"/>
        <w:left w:val="none" w:sz="0" w:space="0" w:color="auto"/>
        <w:bottom w:val="none" w:sz="0" w:space="0" w:color="auto"/>
        <w:right w:val="none" w:sz="0" w:space="0" w:color="auto"/>
      </w:divBdr>
    </w:div>
    <w:div w:id="862672852">
      <w:bodyDiv w:val="1"/>
      <w:marLeft w:val="0"/>
      <w:marRight w:val="0"/>
      <w:marTop w:val="0"/>
      <w:marBottom w:val="0"/>
      <w:divBdr>
        <w:top w:val="none" w:sz="0" w:space="0" w:color="auto"/>
        <w:left w:val="none" w:sz="0" w:space="0" w:color="auto"/>
        <w:bottom w:val="none" w:sz="0" w:space="0" w:color="auto"/>
        <w:right w:val="none" w:sz="0" w:space="0" w:color="auto"/>
      </w:divBdr>
    </w:div>
    <w:div w:id="865368011">
      <w:bodyDiv w:val="1"/>
      <w:marLeft w:val="0"/>
      <w:marRight w:val="0"/>
      <w:marTop w:val="0"/>
      <w:marBottom w:val="0"/>
      <w:divBdr>
        <w:top w:val="none" w:sz="0" w:space="0" w:color="auto"/>
        <w:left w:val="none" w:sz="0" w:space="0" w:color="auto"/>
        <w:bottom w:val="none" w:sz="0" w:space="0" w:color="auto"/>
        <w:right w:val="none" w:sz="0" w:space="0" w:color="auto"/>
      </w:divBdr>
    </w:div>
    <w:div w:id="868954654">
      <w:bodyDiv w:val="1"/>
      <w:marLeft w:val="0"/>
      <w:marRight w:val="0"/>
      <w:marTop w:val="0"/>
      <w:marBottom w:val="0"/>
      <w:divBdr>
        <w:top w:val="none" w:sz="0" w:space="0" w:color="auto"/>
        <w:left w:val="none" w:sz="0" w:space="0" w:color="auto"/>
        <w:bottom w:val="none" w:sz="0" w:space="0" w:color="auto"/>
        <w:right w:val="none" w:sz="0" w:space="0" w:color="auto"/>
      </w:divBdr>
    </w:div>
    <w:div w:id="872768666">
      <w:bodyDiv w:val="1"/>
      <w:marLeft w:val="0"/>
      <w:marRight w:val="0"/>
      <w:marTop w:val="0"/>
      <w:marBottom w:val="0"/>
      <w:divBdr>
        <w:top w:val="none" w:sz="0" w:space="0" w:color="auto"/>
        <w:left w:val="none" w:sz="0" w:space="0" w:color="auto"/>
        <w:bottom w:val="none" w:sz="0" w:space="0" w:color="auto"/>
        <w:right w:val="none" w:sz="0" w:space="0" w:color="auto"/>
      </w:divBdr>
    </w:div>
    <w:div w:id="878207038">
      <w:bodyDiv w:val="1"/>
      <w:marLeft w:val="0"/>
      <w:marRight w:val="0"/>
      <w:marTop w:val="0"/>
      <w:marBottom w:val="0"/>
      <w:divBdr>
        <w:top w:val="none" w:sz="0" w:space="0" w:color="auto"/>
        <w:left w:val="none" w:sz="0" w:space="0" w:color="auto"/>
        <w:bottom w:val="none" w:sz="0" w:space="0" w:color="auto"/>
        <w:right w:val="none" w:sz="0" w:space="0" w:color="auto"/>
      </w:divBdr>
    </w:div>
    <w:div w:id="882593459">
      <w:bodyDiv w:val="1"/>
      <w:marLeft w:val="0"/>
      <w:marRight w:val="0"/>
      <w:marTop w:val="0"/>
      <w:marBottom w:val="0"/>
      <w:divBdr>
        <w:top w:val="none" w:sz="0" w:space="0" w:color="auto"/>
        <w:left w:val="none" w:sz="0" w:space="0" w:color="auto"/>
        <w:bottom w:val="none" w:sz="0" w:space="0" w:color="auto"/>
        <w:right w:val="none" w:sz="0" w:space="0" w:color="auto"/>
      </w:divBdr>
    </w:div>
    <w:div w:id="884684936">
      <w:bodyDiv w:val="1"/>
      <w:marLeft w:val="0"/>
      <w:marRight w:val="0"/>
      <w:marTop w:val="0"/>
      <w:marBottom w:val="0"/>
      <w:divBdr>
        <w:top w:val="none" w:sz="0" w:space="0" w:color="auto"/>
        <w:left w:val="none" w:sz="0" w:space="0" w:color="auto"/>
        <w:bottom w:val="none" w:sz="0" w:space="0" w:color="auto"/>
        <w:right w:val="none" w:sz="0" w:space="0" w:color="auto"/>
      </w:divBdr>
    </w:div>
    <w:div w:id="885530002">
      <w:bodyDiv w:val="1"/>
      <w:marLeft w:val="0"/>
      <w:marRight w:val="0"/>
      <w:marTop w:val="0"/>
      <w:marBottom w:val="0"/>
      <w:divBdr>
        <w:top w:val="none" w:sz="0" w:space="0" w:color="auto"/>
        <w:left w:val="none" w:sz="0" w:space="0" w:color="auto"/>
        <w:bottom w:val="none" w:sz="0" w:space="0" w:color="auto"/>
        <w:right w:val="none" w:sz="0" w:space="0" w:color="auto"/>
      </w:divBdr>
    </w:div>
    <w:div w:id="886070960">
      <w:bodyDiv w:val="1"/>
      <w:marLeft w:val="0"/>
      <w:marRight w:val="0"/>
      <w:marTop w:val="0"/>
      <w:marBottom w:val="0"/>
      <w:divBdr>
        <w:top w:val="none" w:sz="0" w:space="0" w:color="auto"/>
        <w:left w:val="none" w:sz="0" w:space="0" w:color="auto"/>
        <w:bottom w:val="none" w:sz="0" w:space="0" w:color="auto"/>
        <w:right w:val="none" w:sz="0" w:space="0" w:color="auto"/>
      </w:divBdr>
    </w:div>
    <w:div w:id="886186387">
      <w:bodyDiv w:val="1"/>
      <w:marLeft w:val="0"/>
      <w:marRight w:val="0"/>
      <w:marTop w:val="0"/>
      <w:marBottom w:val="0"/>
      <w:divBdr>
        <w:top w:val="none" w:sz="0" w:space="0" w:color="auto"/>
        <w:left w:val="none" w:sz="0" w:space="0" w:color="auto"/>
        <w:bottom w:val="none" w:sz="0" w:space="0" w:color="auto"/>
        <w:right w:val="none" w:sz="0" w:space="0" w:color="auto"/>
      </w:divBdr>
    </w:div>
    <w:div w:id="886646249">
      <w:bodyDiv w:val="1"/>
      <w:marLeft w:val="0"/>
      <w:marRight w:val="0"/>
      <w:marTop w:val="0"/>
      <w:marBottom w:val="0"/>
      <w:divBdr>
        <w:top w:val="none" w:sz="0" w:space="0" w:color="auto"/>
        <w:left w:val="none" w:sz="0" w:space="0" w:color="auto"/>
        <w:bottom w:val="none" w:sz="0" w:space="0" w:color="auto"/>
        <w:right w:val="none" w:sz="0" w:space="0" w:color="auto"/>
      </w:divBdr>
    </w:div>
    <w:div w:id="888877816">
      <w:bodyDiv w:val="1"/>
      <w:marLeft w:val="0"/>
      <w:marRight w:val="0"/>
      <w:marTop w:val="0"/>
      <w:marBottom w:val="0"/>
      <w:divBdr>
        <w:top w:val="none" w:sz="0" w:space="0" w:color="auto"/>
        <w:left w:val="none" w:sz="0" w:space="0" w:color="auto"/>
        <w:bottom w:val="none" w:sz="0" w:space="0" w:color="auto"/>
        <w:right w:val="none" w:sz="0" w:space="0" w:color="auto"/>
      </w:divBdr>
    </w:div>
    <w:div w:id="892697692">
      <w:bodyDiv w:val="1"/>
      <w:marLeft w:val="0"/>
      <w:marRight w:val="0"/>
      <w:marTop w:val="0"/>
      <w:marBottom w:val="0"/>
      <w:divBdr>
        <w:top w:val="none" w:sz="0" w:space="0" w:color="auto"/>
        <w:left w:val="none" w:sz="0" w:space="0" w:color="auto"/>
        <w:bottom w:val="none" w:sz="0" w:space="0" w:color="auto"/>
        <w:right w:val="none" w:sz="0" w:space="0" w:color="auto"/>
      </w:divBdr>
    </w:div>
    <w:div w:id="895699985">
      <w:bodyDiv w:val="1"/>
      <w:marLeft w:val="0"/>
      <w:marRight w:val="0"/>
      <w:marTop w:val="0"/>
      <w:marBottom w:val="0"/>
      <w:divBdr>
        <w:top w:val="none" w:sz="0" w:space="0" w:color="auto"/>
        <w:left w:val="none" w:sz="0" w:space="0" w:color="auto"/>
        <w:bottom w:val="none" w:sz="0" w:space="0" w:color="auto"/>
        <w:right w:val="none" w:sz="0" w:space="0" w:color="auto"/>
      </w:divBdr>
    </w:div>
    <w:div w:id="899442036">
      <w:bodyDiv w:val="1"/>
      <w:marLeft w:val="0"/>
      <w:marRight w:val="0"/>
      <w:marTop w:val="0"/>
      <w:marBottom w:val="0"/>
      <w:divBdr>
        <w:top w:val="none" w:sz="0" w:space="0" w:color="auto"/>
        <w:left w:val="none" w:sz="0" w:space="0" w:color="auto"/>
        <w:bottom w:val="none" w:sz="0" w:space="0" w:color="auto"/>
        <w:right w:val="none" w:sz="0" w:space="0" w:color="auto"/>
      </w:divBdr>
    </w:div>
    <w:div w:id="899554795">
      <w:bodyDiv w:val="1"/>
      <w:marLeft w:val="0"/>
      <w:marRight w:val="0"/>
      <w:marTop w:val="0"/>
      <w:marBottom w:val="0"/>
      <w:divBdr>
        <w:top w:val="none" w:sz="0" w:space="0" w:color="auto"/>
        <w:left w:val="none" w:sz="0" w:space="0" w:color="auto"/>
        <w:bottom w:val="none" w:sz="0" w:space="0" w:color="auto"/>
        <w:right w:val="none" w:sz="0" w:space="0" w:color="auto"/>
      </w:divBdr>
    </w:div>
    <w:div w:id="904413065">
      <w:bodyDiv w:val="1"/>
      <w:marLeft w:val="0"/>
      <w:marRight w:val="0"/>
      <w:marTop w:val="0"/>
      <w:marBottom w:val="0"/>
      <w:divBdr>
        <w:top w:val="none" w:sz="0" w:space="0" w:color="auto"/>
        <w:left w:val="none" w:sz="0" w:space="0" w:color="auto"/>
        <w:bottom w:val="none" w:sz="0" w:space="0" w:color="auto"/>
        <w:right w:val="none" w:sz="0" w:space="0" w:color="auto"/>
      </w:divBdr>
    </w:div>
    <w:div w:id="906568521">
      <w:bodyDiv w:val="1"/>
      <w:marLeft w:val="0"/>
      <w:marRight w:val="0"/>
      <w:marTop w:val="0"/>
      <w:marBottom w:val="0"/>
      <w:divBdr>
        <w:top w:val="none" w:sz="0" w:space="0" w:color="auto"/>
        <w:left w:val="none" w:sz="0" w:space="0" w:color="auto"/>
        <w:bottom w:val="none" w:sz="0" w:space="0" w:color="auto"/>
        <w:right w:val="none" w:sz="0" w:space="0" w:color="auto"/>
      </w:divBdr>
    </w:div>
    <w:div w:id="908197907">
      <w:bodyDiv w:val="1"/>
      <w:marLeft w:val="0"/>
      <w:marRight w:val="0"/>
      <w:marTop w:val="0"/>
      <w:marBottom w:val="0"/>
      <w:divBdr>
        <w:top w:val="none" w:sz="0" w:space="0" w:color="auto"/>
        <w:left w:val="none" w:sz="0" w:space="0" w:color="auto"/>
        <w:bottom w:val="none" w:sz="0" w:space="0" w:color="auto"/>
        <w:right w:val="none" w:sz="0" w:space="0" w:color="auto"/>
      </w:divBdr>
    </w:div>
    <w:div w:id="909968551">
      <w:bodyDiv w:val="1"/>
      <w:marLeft w:val="0"/>
      <w:marRight w:val="0"/>
      <w:marTop w:val="0"/>
      <w:marBottom w:val="0"/>
      <w:divBdr>
        <w:top w:val="none" w:sz="0" w:space="0" w:color="auto"/>
        <w:left w:val="none" w:sz="0" w:space="0" w:color="auto"/>
        <w:bottom w:val="none" w:sz="0" w:space="0" w:color="auto"/>
        <w:right w:val="none" w:sz="0" w:space="0" w:color="auto"/>
      </w:divBdr>
    </w:div>
    <w:div w:id="911425897">
      <w:bodyDiv w:val="1"/>
      <w:marLeft w:val="0"/>
      <w:marRight w:val="0"/>
      <w:marTop w:val="0"/>
      <w:marBottom w:val="0"/>
      <w:divBdr>
        <w:top w:val="none" w:sz="0" w:space="0" w:color="auto"/>
        <w:left w:val="none" w:sz="0" w:space="0" w:color="auto"/>
        <w:bottom w:val="none" w:sz="0" w:space="0" w:color="auto"/>
        <w:right w:val="none" w:sz="0" w:space="0" w:color="auto"/>
      </w:divBdr>
    </w:div>
    <w:div w:id="911936314">
      <w:bodyDiv w:val="1"/>
      <w:marLeft w:val="0"/>
      <w:marRight w:val="0"/>
      <w:marTop w:val="0"/>
      <w:marBottom w:val="0"/>
      <w:divBdr>
        <w:top w:val="none" w:sz="0" w:space="0" w:color="auto"/>
        <w:left w:val="none" w:sz="0" w:space="0" w:color="auto"/>
        <w:bottom w:val="none" w:sz="0" w:space="0" w:color="auto"/>
        <w:right w:val="none" w:sz="0" w:space="0" w:color="auto"/>
      </w:divBdr>
    </w:div>
    <w:div w:id="924606577">
      <w:bodyDiv w:val="1"/>
      <w:marLeft w:val="0"/>
      <w:marRight w:val="0"/>
      <w:marTop w:val="0"/>
      <w:marBottom w:val="0"/>
      <w:divBdr>
        <w:top w:val="none" w:sz="0" w:space="0" w:color="auto"/>
        <w:left w:val="none" w:sz="0" w:space="0" w:color="auto"/>
        <w:bottom w:val="none" w:sz="0" w:space="0" w:color="auto"/>
        <w:right w:val="none" w:sz="0" w:space="0" w:color="auto"/>
      </w:divBdr>
    </w:div>
    <w:div w:id="929508375">
      <w:bodyDiv w:val="1"/>
      <w:marLeft w:val="0"/>
      <w:marRight w:val="0"/>
      <w:marTop w:val="0"/>
      <w:marBottom w:val="0"/>
      <w:divBdr>
        <w:top w:val="none" w:sz="0" w:space="0" w:color="auto"/>
        <w:left w:val="none" w:sz="0" w:space="0" w:color="auto"/>
        <w:bottom w:val="none" w:sz="0" w:space="0" w:color="auto"/>
        <w:right w:val="none" w:sz="0" w:space="0" w:color="auto"/>
      </w:divBdr>
    </w:div>
    <w:div w:id="931400187">
      <w:bodyDiv w:val="1"/>
      <w:marLeft w:val="0"/>
      <w:marRight w:val="0"/>
      <w:marTop w:val="0"/>
      <w:marBottom w:val="0"/>
      <w:divBdr>
        <w:top w:val="none" w:sz="0" w:space="0" w:color="auto"/>
        <w:left w:val="none" w:sz="0" w:space="0" w:color="auto"/>
        <w:bottom w:val="none" w:sz="0" w:space="0" w:color="auto"/>
        <w:right w:val="none" w:sz="0" w:space="0" w:color="auto"/>
      </w:divBdr>
    </w:div>
    <w:div w:id="931938980">
      <w:bodyDiv w:val="1"/>
      <w:marLeft w:val="0"/>
      <w:marRight w:val="0"/>
      <w:marTop w:val="0"/>
      <w:marBottom w:val="0"/>
      <w:divBdr>
        <w:top w:val="none" w:sz="0" w:space="0" w:color="auto"/>
        <w:left w:val="none" w:sz="0" w:space="0" w:color="auto"/>
        <w:bottom w:val="none" w:sz="0" w:space="0" w:color="auto"/>
        <w:right w:val="none" w:sz="0" w:space="0" w:color="auto"/>
      </w:divBdr>
    </w:div>
    <w:div w:id="936863645">
      <w:bodyDiv w:val="1"/>
      <w:marLeft w:val="0"/>
      <w:marRight w:val="0"/>
      <w:marTop w:val="0"/>
      <w:marBottom w:val="0"/>
      <w:divBdr>
        <w:top w:val="none" w:sz="0" w:space="0" w:color="auto"/>
        <w:left w:val="none" w:sz="0" w:space="0" w:color="auto"/>
        <w:bottom w:val="none" w:sz="0" w:space="0" w:color="auto"/>
        <w:right w:val="none" w:sz="0" w:space="0" w:color="auto"/>
      </w:divBdr>
    </w:div>
    <w:div w:id="940918464">
      <w:bodyDiv w:val="1"/>
      <w:marLeft w:val="0"/>
      <w:marRight w:val="0"/>
      <w:marTop w:val="0"/>
      <w:marBottom w:val="0"/>
      <w:divBdr>
        <w:top w:val="none" w:sz="0" w:space="0" w:color="auto"/>
        <w:left w:val="none" w:sz="0" w:space="0" w:color="auto"/>
        <w:bottom w:val="none" w:sz="0" w:space="0" w:color="auto"/>
        <w:right w:val="none" w:sz="0" w:space="0" w:color="auto"/>
      </w:divBdr>
    </w:div>
    <w:div w:id="945305467">
      <w:bodyDiv w:val="1"/>
      <w:marLeft w:val="0"/>
      <w:marRight w:val="0"/>
      <w:marTop w:val="0"/>
      <w:marBottom w:val="0"/>
      <w:divBdr>
        <w:top w:val="none" w:sz="0" w:space="0" w:color="auto"/>
        <w:left w:val="none" w:sz="0" w:space="0" w:color="auto"/>
        <w:bottom w:val="none" w:sz="0" w:space="0" w:color="auto"/>
        <w:right w:val="none" w:sz="0" w:space="0" w:color="auto"/>
      </w:divBdr>
    </w:div>
    <w:div w:id="948512386">
      <w:bodyDiv w:val="1"/>
      <w:marLeft w:val="0"/>
      <w:marRight w:val="0"/>
      <w:marTop w:val="0"/>
      <w:marBottom w:val="0"/>
      <w:divBdr>
        <w:top w:val="none" w:sz="0" w:space="0" w:color="auto"/>
        <w:left w:val="none" w:sz="0" w:space="0" w:color="auto"/>
        <w:bottom w:val="none" w:sz="0" w:space="0" w:color="auto"/>
        <w:right w:val="none" w:sz="0" w:space="0" w:color="auto"/>
      </w:divBdr>
    </w:div>
    <w:div w:id="953483338">
      <w:bodyDiv w:val="1"/>
      <w:marLeft w:val="0"/>
      <w:marRight w:val="0"/>
      <w:marTop w:val="0"/>
      <w:marBottom w:val="0"/>
      <w:divBdr>
        <w:top w:val="none" w:sz="0" w:space="0" w:color="auto"/>
        <w:left w:val="none" w:sz="0" w:space="0" w:color="auto"/>
        <w:bottom w:val="none" w:sz="0" w:space="0" w:color="auto"/>
        <w:right w:val="none" w:sz="0" w:space="0" w:color="auto"/>
      </w:divBdr>
    </w:div>
    <w:div w:id="957612561">
      <w:bodyDiv w:val="1"/>
      <w:marLeft w:val="0"/>
      <w:marRight w:val="0"/>
      <w:marTop w:val="0"/>
      <w:marBottom w:val="0"/>
      <w:divBdr>
        <w:top w:val="none" w:sz="0" w:space="0" w:color="auto"/>
        <w:left w:val="none" w:sz="0" w:space="0" w:color="auto"/>
        <w:bottom w:val="none" w:sz="0" w:space="0" w:color="auto"/>
        <w:right w:val="none" w:sz="0" w:space="0" w:color="auto"/>
      </w:divBdr>
    </w:div>
    <w:div w:id="959847553">
      <w:bodyDiv w:val="1"/>
      <w:marLeft w:val="0"/>
      <w:marRight w:val="0"/>
      <w:marTop w:val="0"/>
      <w:marBottom w:val="0"/>
      <w:divBdr>
        <w:top w:val="none" w:sz="0" w:space="0" w:color="auto"/>
        <w:left w:val="none" w:sz="0" w:space="0" w:color="auto"/>
        <w:bottom w:val="none" w:sz="0" w:space="0" w:color="auto"/>
        <w:right w:val="none" w:sz="0" w:space="0" w:color="auto"/>
      </w:divBdr>
    </w:div>
    <w:div w:id="960451372">
      <w:bodyDiv w:val="1"/>
      <w:marLeft w:val="0"/>
      <w:marRight w:val="0"/>
      <w:marTop w:val="0"/>
      <w:marBottom w:val="0"/>
      <w:divBdr>
        <w:top w:val="none" w:sz="0" w:space="0" w:color="auto"/>
        <w:left w:val="none" w:sz="0" w:space="0" w:color="auto"/>
        <w:bottom w:val="none" w:sz="0" w:space="0" w:color="auto"/>
        <w:right w:val="none" w:sz="0" w:space="0" w:color="auto"/>
      </w:divBdr>
    </w:div>
    <w:div w:id="961769462">
      <w:bodyDiv w:val="1"/>
      <w:marLeft w:val="0"/>
      <w:marRight w:val="0"/>
      <w:marTop w:val="0"/>
      <w:marBottom w:val="0"/>
      <w:divBdr>
        <w:top w:val="none" w:sz="0" w:space="0" w:color="auto"/>
        <w:left w:val="none" w:sz="0" w:space="0" w:color="auto"/>
        <w:bottom w:val="none" w:sz="0" w:space="0" w:color="auto"/>
        <w:right w:val="none" w:sz="0" w:space="0" w:color="auto"/>
      </w:divBdr>
    </w:div>
    <w:div w:id="966740829">
      <w:bodyDiv w:val="1"/>
      <w:marLeft w:val="0"/>
      <w:marRight w:val="0"/>
      <w:marTop w:val="0"/>
      <w:marBottom w:val="0"/>
      <w:divBdr>
        <w:top w:val="none" w:sz="0" w:space="0" w:color="auto"/>
        <w:left w:val="none" w:sz="0" w:space="0" w:color="auto"/>
        <w:bottom w:val="none" w:sz="0" w:space="0" w:color="auto"/>
        <w:right w:val="none" w:sz="0" w:space="0" w:color="auto"/>
      </w:divBdr>
    </w:div>
    <w:div w:id="968978237">
      <w:bodyDiv w:val="1"/>
      <w:marLeft w:val="0"/>
      <w:marRight w:val="0"/>
      <w:marTop w:val="0"/>
      <w:marBottom w:val="0"/>
      <w:divBdr>
        <w:top w:val="none" w:sz="0" w:space="0" w:color="auto"/>
        <w:left w:val="none" w:sz="0" w:space="0" w:color="auto"/>
        <w:bottom w:val="none" w:sz="0" w:space="0" w:color="auto"/>
        <w:right w:val="none" w:sz="0" w:space="0" w:color="auto"/>
      </w:divBdr>
    </w:div>
    <w:div w:id="970474566">
      <w:bodyDiv w:val="1"/>
      <w:marLeft w:val="0"/>
      <w:marRight w:val="0"/>
      <w:marTop w:val="0"/>
      <w:marBottom w:val="0"/>
      <w:divBdr>
        <w:top w:val="none" w:sz="0" w:space="0" w:color="auto"/>
        <w:left w:val="none" w:sz="0" w:space="0" w:color="auto"/>
        <w:bottom w:val="none" w:sz="0" w:space="0" w:color="auto"/>
        <w:right w:val="none" w:sz="0" w:space="0" w:color="auto"/>
      </w:divBdr>
    </w:div>
    <w:div w:id="972641852">
      <w:bodyDiv w:val="1"/>
      <w:marLeft w:val="0"/>
      <w:marRight w:val="0"/>
      <w:marTop w:val="0"/>
      <w:marBottom w:val="0"/>
      <w:divBdr>
        <w:top w:val="none" w:sz="0" w:space="0" w:color="auto"/>
        <w:left w:val="none" w:sz="0" w:space="0" w:color="auto"/>
        <w:bottom w:val="none" w:sz="0" w:space="0" w:color="auto"/>
        <w:right w:val="none" w:sz="0" w:space="0" w:color="auto"/>
      </w:divBdr>
    </w:div>
    <w:div w:id="973682499">
      <w:bodyDiv w:val="1"/>
      <w:marLeft w:val="0"/>
      <w:marRight w:val="0"/>
      <w:marTop w:val="0"/>
      <w:marBottom w:val="0"/>
      <w:divBdr>
        <w:top w:val="none" w:sz="0" w:space="0" w:color="auto"/>
        <w:left w:val="none" w:sz="0" w:space="0" w:color="auto"/>
        <w:bottom w:val="none" w:sz="0" w:space="0" w:color="auto"/>
        <w:right w:val="none" w:sz="0" w:space="0" w:color="auto"/>
      </w:divBdr>
    </w:div>
    <w:div w:id="974484607">
      <w:bodyDiv w:val="1"/>
      <w:marLeft w:val="0"/>
      <w:marRight w:val="0"/>
      <w:marTop w:val="0"/>
      <w:marBottom w:val="0"/>
      <w:divBdr>
        <w:top w:val="none" w:sz="0" w:space="0" w:color="auto"/>
        <w:left w:val="none" w:sz="0" w:space="0" w:color="auto"/>
        <w:bottom w:val="none" w:sz="0" w:space="0" w:color="auto"/>
        <w:right w:val="none" w:sz="0" w:space="0" w:color="auto"/>
      </w:divBdr>
    </w:div>
    <w:div w:id="980693558">
      <w:bodyDiv w:val="1"/>
      <w:marLeft w:val="0"/>
      <w:marRight w:val="0"/>
      <w:marTop w:val="0"/>
      <w:marBottom w:val="0"/>
      <w:divBdr>
        <w:top w:val="none" w:sz="0" w:space="0" w:color="auto"/>
        <w:left w:val="none" w:sz="0" w:space="0" w:color="auto"/>
        <w:bottom w:val="none" w:sz="0" w:space="0" w:color="auto"/>
        <w:right w:val="none" w:sz="0" w:space="0" w:color="auto"/>
      </w:divBdr>
    </w:div>
    <w:div w:id="981891487">
      <w:bodyDiv w:val="1"/>
      <w:marLeft w:val="0"/>
      <w:marRight w:val="0"/>
      <w:marTop w:val="0"/>
      <w:marBottom w:val="0"/>
      <w:divBdr>
        <w:top w:val="none" w:sz="0" w:space="0" w:color="auto"/>
        <w:left w:val="none" w:sz="0" w:space="0" w:color="auto"/>
        <w:bottom w:val="none" w:sz="0" w:space="0" w:color="auto"/>
        <w:right w:val="none" w:sz="0" w:space="0" w:color="auto"/>
      </w:divBdr>
    </w:div>
    <w:div w:id="982809439">
      <w:bodyDiv w:val="1"/>
      <w:marLeft w:val="0"/>
      <w:marRight w:val="0"/>
      <w:marTop w:val="0"/>
      <w:marBottom w:val="0"/>
      <w:divBdr>
        <w:top w:val="none" w:sz="0" w:space="0" w:color="auto"/>
        <w:left w:val="none" w:sz="0" w:space="0" w:color="auto"/>
        <w:bottom w:val="none" w:sz="0" w:space="0" w:color="auto"/>
        <w:right w:val="none" w:sz="0" w:space="0" w:color="auto"/>
      </w:divBdr>
    </w:div>
    <w:div w:id="982849656">
      <w:bodyDiv w:val="1"/>
      <w:marLeft w:val="0"/>
      <w:marRight w:val="0"/>
      <w:marTop w:val="0"/>
      <w:marBottom w:val="0"/>
      <w:divBdr>
        <w:top w:val="none" w:sz="0" w:space="0" w:color="auto"/>
        <w:left w:val="none" w:sz="0" w:space="0" w:color="auto"/>
        <w:bottom w:val="none" w:sz="0" w:space="0" w:color="auto"/>
        <w:right w:val="none" w:sz="0" w:space="0" w:color="auto"/>
      </w:divBdr>
    </w:div>
    <w:div w:id="983655676">
      <w:bodyDiv w:val="1"/>
      <w:marLeft w:val="0"/>
      <w:marRight w:val="0"/>
      <w:marTop w:val="0"/>
      <w:marBottom w:val="0"/>
      <w:divBdr>
        <w:top w:val="none" w:sz="0" w:space="0" w:color="auto"/>
        <w:left w:val="none" w:sz="0" w:space="0" w:color="auto"/>
        <w:bottom w:val="none" w:sz="0" w:space="0" w:color="auto"/>
        <w:right w:val="none" w:sz="0" w:space="0" w:color="auto"/>
      </w:divBdr>
    </w:div>
    <w:div w:id="985622203">
      <w:bodyDiv w:val="1"/>
      <w:marLeft w:val="0"/>
      <w:marRight w:val="0"/>
      <w:marTop w:val="0"/>
      <w:marBottom w:val="0"/>
      <w:divBdr>
        <w:top w:val="none" w:sz="0" w:space="0" w:color="auto"/>
        <w:left w:val="none" w:sz="0" w:space="0" w:color="auto"/>
        <w:bottom w:val="none" w:sz="0" w:space="0" w:color="auto"/>
        <w:right w:val="none" w:sz="0" w:space="0" w:color="auto"/>
      </w:divBdr>
    </w:div>
    <w:div w:id="988512081">
      <w:bodyDiv w:val="1"/>
      <w:marLeft w:val="0"/>
      <w:marRight w:val="0"/>
      <w:marTop w:val="0"/>
      <w:marBottom w:val="0"/>
      <w:divBdr>
        <w:top w:val="none" w:sz="0" w:space="0" w:color="auto"/>
        <w:left w:val="none" w:sz="0" w:space="0" w:color="auto"/>
        <w:bottom w:val="none" w:sz="0" w:space="0" w:color="auto"/>
        <w:right w:val="none" w:sz="0" w:space="0" w:color="auto"/>
      </w:divBdr>
    </w:div>
    <w:div w:id="991830625">
      <w:bodyDiv w:val="1"/>
      <w:marLeft w:val="0"/>
      <w:marRight w:val="0"/>
      <w:marTop w:val="0"/>
      <w:marBottom w:val="0"/>
      <w:divBdr>
        <w:top w:val="none" w:sz="0" w:space="0" w:color="auto"/>
        <w:left w:val="none" w:sz="0" w:space="0" w:color="auto"/>
        <w:bottom w:val="none" w:sz="0" w:space="0" w:color="auto"/>
        <w:right w:val="none" w:sz="0" w:space="0" w:color="auto"/>
      </w:divBdr>
    </w:div>
    <w:div w:id="995764076">
      <w:bodyDiv w:val="1"/>
      <w:marLeft w:val="0"/>
      <w:marRight w:val="0"/>
      <w:marTop w:val="0"/>
      <w:marBottom w:val="0"/>
      <w:divBdr>
        <w:top w:val="none" w:sz="0" w:space="0" w:color="auto"/>
        <w:left w:val="none" w:sz="0" w:space="0" w:color="auto"/>
        <w:bottom w:val="none" w:sz="0" w:space="0" w:color="auto"/>
        <w:right w:val="none" w:sz="0" w:space="0" w:color="auto"/>
      </w:divBdr>
    </w:div>
    <w:div w:id="1001466305">
      <w:bodyDiv w:val="1"/>
      <w:marLeft w:val="0"/>
      <w:marRight w:val="0"/>
      <w:marTop w:val="0"/>
      <w:marBottom w:val="0"/>
      <w:divBdr>
        <w:top w:val="none" w:sz="0" w:space="0" w:color="auto"/>
        <w:left w:val="none" w:sz="0" w:space="0" w:color="auto"/>
        <w:bottom w:val="none" w:sz="0" w:space="0" w:color="auto"/>
        <w:right w:val="none" w:sz="0" w:space="0" w:color="auto"/>
      </w:divBdr>
    </w:div>
    <w:div w:id="1010134276">
      <w:bodyDiv w:val="1"/>
      <w:marLeft w:val="0"/>
      <w:marRight w:val="0"/>
      <w:marTop w:val="0"/>
      <w:marBottom w:val="0"/>
      <w:divBdr>
        <w:top w:val="none" w:sz="0" w:space="0" w:color="auto"/>
        <w:left w:val="none" w:sz="0" w:space="0" w:color="auto"/>
        <w:bottom w:val="none" w:sz="0" w:space="0" w:color="auto"/>
        <w:right w:val="none" w:sz="0" w:space="0" w:color="auto"/>
      </w:divBdr>
    </w:div>
    <w:div w:id="1012881263">
      <w:bodyDiv w:val="1"/>
      <w:marLeft w:val="0"/>
      <w:marRight w:val="0"/>
      <w:marTop w:val="0"/>
      <w:marBottom w:val="0"/>
      <w:divBdr>
        <w:top w:val="none" w:sz="0" w:space="0" w:color="auto"/>
        <w:left w:val="none" w:sz="0" w:space="0" w:color="auto"/>
        <w:bottom w:val="none" w:sz="0" w:space="0" w:color="auto"/>
        <w:right w:val="none" w:sz="0" w:space="0" w:color="auto"/>
      </w:divBdr>
    </w:div>
    <w:div w:id="1016734688">
      <w:bodyDiv w:val="1"/>
      <w:marLeft w:val="0"/>
      <w:marRight w:val="0"/>
      <w:marTop w:val="0"/>
      <w:marBottom w:val="0"/>
      <w:divBdr>
        <w:top w:val="none" w:sz="0" w:space="0" w:color="auto"/>
        <w:left w:val="none" w:sz="0" w:space="0" w:color="auto"/>
        <w:bottom w:val="none" w:sz="0" w:space="0" w:color="auto"/>
        <w:right w:val="none" w:sz="0" w:space="0" w:color="auto"/>
      </w:divBdr>
    </w:div>
    <w:div w:id="1026254863">
      <w:bodyDiv w:val="1"/>
      <w:marLeft w:val="0"/>
      <w:marRight w:val="0"/>
      <w:marTop w:val="0"/>
      <w:marBottom w:val="0"/>
      <w:divBdr>
        <w:top w:val="none" w:sz="0" w:space="0" w:color="auto"/>
        <w:left w:val="none" w:sz="0" w:space="0" w:color="auto"/>
        <w:bottom w:val="none" w:sz="0" w:space="0" w:color="auto"/>
        <w:right w:val="none" w:sz="0" w:space="0" w:color="auto"/>
      </w:divBdr>
    </w:div>
    <w:div w:id="1033188147">
      <w:bodyDiv w:val="1"/>
      <w:marLeft w:val="0"/>
      <w:marRight w:val="0"/>
      <w:marTop w:val="0"/>
      <w:marBottom w:val="0"/>
      <w:divBdr>
        <w:top w:val="none" w:sz="0" w:space="0" w:color="auto"/>
        <w:left w:val="none" w:sz="0" w:space="0" w:color="auto"/>
        <w:bottom w:val="none" w:sz="0" w:space="0" w:color="auto"/>
        <w:right w:val="none" w:sz="0" w:space="0" w:color="auto"/>
      </w:divBdr>
    </w:div>
    <w:div w:id="1035429353">
      <w:bodyDiv w:val="1"/>
      <w:marLeft w:val="0"/>
      <w:marRight w:val="0"/>
      <w:marTop w:val="0"/>
      <w:marBottom w:val="0"/>
      <w:divBdr>
        <w:top w:val="none" w:sz="0" w:space="0" w:color="auto"/>
        <w:left w:val="none" w:sz="0" w:space="0" w:color="auto"/>
        <w:bottom w:val="none" w:sz="0" w:space="0" w:color="auto"/>
        <w:right w:val="none" w:sz="0" w:space="0" w:color="auto"/>
      </w:divBdr>
    </w:div>
    <w:div w:id="1040129366">
      <w:bodyDiv w:val="1"/>
      <w:marLeft w:val="0"/>
      <w:marRight w:val="0"/>
      <w:marTop w:val="0"/>
      <w:marBottom w:val="0"/>
      <w:divBdr>
        <w:top w:val="none" w:sz="0" w:space="0" w:color="auto"/>
        <w:left w:val="none" w:sz="0" w:space="0" w:color="auto"/>
        <w:bottom w:val="none" w:sz="0" w:space="0" w:color="auto"/>
        <w:right w:val="none" w:sz="0" w:space="0" w:color="auto"/>
      </w:divBdr>
    </w:div>
    <w:div w:id="1042556524">
      <w:bodyDiv w:val="1"/>
      <w:marLeft w:val="0"/>
      <w:marRight w:val="0"/>
      <w:marTop w:val="0"/>
      <w:marBottom w:val="0"/>
      <w:divBdr>
        <w:top w:val="none" w:sz="0" w:space="0" w:color="auto"/>
        <w:left w:val="none" w:sz="0" w:space="0" w:color="auto"/>
        <w:bottom w:val="none" w:sz="0" w:space="0" w:color="auto"/>
        <w:right w:val="none" w:sz="0" w:space="0" w:color="auto"/>
      </w:divBdr>
    </w:div>
    <w:div w:id="1043290378">
      <w:bodyDiv w:val="1"/>
      <w:marLeft w:val="0"/>
      <w:marRight w:val="0"/>
      <w:marTop w:val="0"/>
      <w:marBottom w:val="0"/>
      <w:divBdr>
        <w:top w:val="none" w:sz="0" w:space="0" w:color="auto"/>
        <w:left w:val="none" w:sz="0" w:space="0" w:color="auto"/>
        <w:bottom w:val="none" w:sz="0" w:space="0" w:color="auto"/>
        <w:right w:val="none" w:sz="0" w:space="0" w:color="auto"/>
      </w:divBdr>
    </w:div>
    <w:div w:id="1050688388">
      <w:bodyDiv w:val="1"/>
      <w:marLeft w:val="0"/>
      <w:marRight w:val="0"/>
      <w:marTop w:val="0"/>
      <w:marBottom w:val="0"/>
      <w:divBdr>
        <w:top w:val="none" w:sz="0" w:space="0" w:color="auto"/>
        <w:left w:val="none" w:sz="0" w:space="0" w:color="auto"/>
        <w:bottom w:val="none" w:sz="0" w:space="0" w:color="auto"/>
        <w:right w:val="none" w:sz="0" w:space="0" w:color="auto"/>
      </w:divBdr>
    </w:div>
    <w:div w:id="1052080120">
      <w:bodyDiv w:val="1"/>
      <w:marLeft w:val="0"/>
      <w:marRight w:val="0"/>
      <w:marTop w:val="0"/>
      <w:marBottom w:val="0"/>
      <w:divBdr>
        <w:top w:val="none" w:sz="0" w:space="0" w:color="auto"/>
        <w:left w:val="none" w:sz="0" w:space="0" w:color="auto"/>
        <w:bottom w:val="none" w:sz="0" w:space="0" w:color="auto"/>
        <w:right w:val="none" w:sz="0" w:space="0" w:color="auto"/>
      </w:divBdr>
    </w:div>
    <w:div w:id="1057051896">
      <w:bodyDiv w:val="1"/>
      <w:marLeft w:val="0"/>
      <w:marRight w:val="0"/>
      <w:marTop w:val="0"/>
      <w:marBottom w:val="0"/>
      <w:divBdr>
        <w:top w:val="none" w:sz="0" w:space="0" w:color="auto"/>
        <w:left w:val="none" w:sz="0" w:space="0" w:color="auto"/>
        <w:bottom w:val="none" w:sz="0" w:space="0" w:color="auto"/>
        <w:right w:val="none" w:sz="0" w:space="0" w:color="auto"/>
      </w:divBdr>
    </w:div>
    <w:div w:id="1059017575">
      <w:bodyDiv w:val="1"/>
      <w:marLeft w:val="0"/>
      <w:marRight w:val="0"/>
      <w:marTop w:val="0"/>
      <w:marBottom w:val="0"/>
      <w:divBdr>
        <w:top w:val="none" w:sz="0" w:space="0" w:color="auto"/>
        <w:left w:val="none" w:sz="0" w:space="0" w:color="auto"/>
        <w:bottom w:val="none" w:sz="0" w:space="0" w:color="auto"/>
        <w:right w:val="none" w:sz="0" w:space="0" w:color="auto"/>
      </w:divBdr>
    </w:div>
    <w:div w:id="1062020668">
      <w:bodyDiv w:val="1"/>
      <w:marLeft w:val="0"/>
      <w:marRight w:val="0"/>
      <w:marTop w:val="0"/>
      <w:marBottom w:val="0"/>
      <w:divBdr>
        <w:top w:val="none" w:sz="0" w:space="0" w:color="auto"/>
        <w:left w:val="none" w:sz="0" w:space="0" w:color="auto"/>
        <w:bottom w:val="none" w:sz="0" w:space="0" w:color="auto"/>
        <w:right w:val="none" w:sz="0" w:space="0" w:color="auto"/>
      </w:divBdr>
    </w:div>
    <w:div w:id="1062748978">
      <w:bodyDiv w:val="1"/>
      <w:marLeft w:val="0"/>
      <w:marRight w:val="0"/>
      <w:marTop w:val="0"/>
      <w:marBottom w:val="0"/>
      <w:divBdr>
        <w:top w:val="none" w:sz="0" w:space="0" w:color="auto"/>
        <w:left w:val="none" w:sz="0" w:space="0" w:color="auto"/>
        <w:bottom w:val="none" w:sz="0" w:space="0" w:color="auto"/>
        <w:right w:val="none" w:sz="0" w:space="0" w:color="auto"/>
      </w:divBdr>
    </w:div>
    <w:div w:id="1067799957">
      <w:bodyDiv w:val="1"/>
      <w:marLeft w:val="0"/>
      <w:marRight w:val="0"/>
      <w:marTop w:val="0"/>
      <w:marBottom w:val="0"/>
      <w:divBdr>
        <w:top w:val="none" w:sz="0" w:space="0" w:color="auto"/>
        <w:left w:val="none" w:sz="0" w:space="0" w:color="auto"/>
        <w:bottom w:val="none" w:sz="0" w:space="0" w:color="auto"/>
        <w:right w:val="none" w:sz="0" w:space="0" w:color="auto"/>
      </w:divBdr>
    </w:div>
    <w:div w:id="1073167032">
      <w:bodyDiv w:val="1"/>
      <w:marLeft w:val="0"/>
      <w:marRight w:val="0"/>
      <w:marTop w:val="0"/>
      <w:marBottom w:val="0"/>
      <w:divBdr>
        <w:top w:val="none" w:sz="0" w:space="0" w:color="auto"/>
        <w:left w:val="none" w:sz="0" w:space="0" w:color="auto"/>
        <w:bottom w:val="none" w:sz="0" w:space="0" w:color="auto"/>
        <w:right w:val="none" w:sz="0" w:space="0" w:color="auto"/>
      </w:divBdr>
    </w:div>
    <w:div w:id="1083575356">
      <w:bodyDiv w:val="1"/>
      <w:marLeft w:val="0"/>
      <w:marRight w:val="0"/>
      <w:marTop w:val="0"/>
      <w:marBottom w:val="0"/>
      <w:divBdr>
        <w:top w:val="none" w:sz="0" w:space="0" w:color="auto"/>
        <w:left w:val="none" w:sz="0" w:space="0" w:color="auto"/>
        <w:bottom w:val="none" w:sz="0" w:space="0" w:color="auto"/>
        <w:right w:val="none" w:sz="0" w:space="0" w:color="auto"/>
      </w:divBdr>
    </w:div>
    <w:div w:id="1087265902">
      <w:bodyDiv w:val="1"/>
      <w:marLeft w:val="0"/>
      <w:marRight w:val="0"/>
      <w:marTop w:val="0"/>
      <w:marBottom w:val="0"/>
      <w:divBdr>
        <w:top w:val="none" w:sz="0" w:space="0" w:color="auto"/>
        <w:left w:val="none" w:sz="0" w:space="0" w:color="auto"/>
        <w:bottom w:val="none" w:sz="0" w:space="0" w:color="auto"/>
        <w:right w:val="none" w:sz="0" w:space="0" w:color="auto"/>
      </w:divBdr>
    </w:div>
    <w:div w:id="1091195594">
      <w:bodyDiv w:val="1"/>
      <w:marLeft w:val="0"/>
      <w:marRight w:val="0"/>
      <w:marTop w:val="0"/>
      <w:marBottom w:val="0"/>
      <w:divBdr>
        <w:top w:val="none" w:sz="0" w:space="0" w:color="auto"/>
        <w:left w:val="none" w:sz="0" w:space="0" w:color="auto"/>
        <w:bottom w:val="none" w:sz="0" w:space="0" w:color="auto"/>
        <w:right w:val="none" w:sz="0" w:space="0" w:color="auto"/>
      </w:divBdr>
    </w:div>
    <w:div w:id="1092355888">
      <w:bodyDiv w:val="1"/>
      <w:marLeft w:val="0"/>
      <w:marRight w:val="0"/>
      <w:marTop w:val="0"/>
      <w:marBottom w:val="0"/>
      <w:divBdr>
        <w:top w:val="none" w:sz="0" w:space="0" w:color="auto"/>
        <w:left w:val="none" w:sz="0" w:space="0" w:color="auto"/>
        <w:bottom w:val="none" w:sz="0" w:space="0" w:color="auto"/>
        <w:right w:val="none" w:sz="0" w:space="0" w:color="auto"/>
      </w:divBdr>
    </w:div>
    <w:div w:id="1094133800">
      <w:bodyDiv w:val="1"/>
      <w:marLeft w:val="0"/>
      <w:marRight w:val="0"/>
      <w:marTop w:val="0"/>
      <w:marBottom w:val="0"/>
      <w:divBdr>
        <w:top w:val="none" w:sz="0" w:space="0" w:color="auto"/>
        <w:left w:val="none" w:sz="0" w:space="0" w:color="auto"/>
        <w:bottom w:val="none" w:sz="0" w:space="0" w:color="auto"/>
        <w:right w:val="none" w:sz="0" w:space="0" w:color="auto"/>
      </w:divBdr>
    </w:div>
    <w:div w:id="1095128564">
      <w:bodyDiv w:val="1"/>
      <w:marLeft w:val="0"/>
      <w:marRight w:val="0"/>
      <w:marTop w:val="0"/>
      <w:marBottom w:val="0"/>
      <w:divBdr>
        <w:top w:val="none" w:sz="0" w:space="0" w:color="auto"/>
        <w:left w:val="none" w:sz="0" w:space="0" w:color="auto"/>
        <w:bottom w:val="none" w:sz="0" w:space="0" w:color="auto"/>
        <w:right w:val="none" w:sz="0" w:space="0" w:color="auto"/>
      </w:divBdr>
    </w:div>
    <w:div w:id="1096092400">
      <w:bodyDiv w:val="1"/>
      <w:marLeft w:val="0"/>
      <w:marRight w:val="0"/>
      <w:marTop w:val="0"/>
      <w:marBottom w:val="0"/>
      <w:divBdr>
        <w:top w:val="none" w:sz="0" w:space="0" w:color="auto"/>
        <w:left w:val="none" w:sz="0" w:space="0" w:color="auto"/>
        <w:bottom w:val="none" w:sz="0" w:space="0" w:color="auto"/>
        <w:right w:val="none" w:sz="0" w:space="0" w:color="auto"/>
      </w:divBdr>
    </w:div>
    <w:div w:id="1104688339">
      <w:bodyDiv w:val="1"/>
      <w:marLeft w:val="0"/>
      <w:marRight w:val="0"/>
      <w:marTop w:val="0"/>
      <w:marBottom w:val="0"/>
      <w:divBdr>
        <w:top w:val="none" w:sz="0" w:space="0" w:color="auto"/>
        <w:left w:val="none" w:sz="0" w:space="0" w:color="auto"/>
        <w:bottom w:val="none" w:sz="0" w:space="0" w:color="auto"/>
        <w:right w:val="none" w:sz="0" w:space="0" w:color="auto"/>
      </w:divBdr>
    </w:div>
    <w:div w:id="1109156458">
      <w:bodyDiv w:val="1"/>
      <w:marLeft w:val="0"/>
      <w:marRight w:val="0"/>
      <w:marTop w:val="0"/>
      <w:marBottom w:val="0"/>
      <w:divBdr>
        <w:top w:val="none" w:sz="0" w:space="0" w:color="auto"/>
        <w:left w:val="none" w:sz="0" w:space="0" w:color="auto"/>
        <w:bottom w:val="none" w:sz="0" w:space="0" w:color="auto"/>
        <w:right w:val="none" w:sz="0" w:space="0" w:color="auto"/>
      </w:divBdr>
    </w:div>
    <w:div w:id="1109592615">
      <w:bodyDiv w:val="1"/>
      <w:marLeft w:val="0"/>
      <w:marRight w:val="0"/>
      <w:marTop w:val="0"/>
      <w:marBottom w:val="0"/>
      <w:divBdr>
        <w:top w:val="none" w:sz="0" w:space="0" w:color="auto"/>
        <w:left w:val="none" w:sz="0" w:space="0" w:color="auto"/>
        <w:bottom w:val="none" w:sz="0" w:space="0" w:color="auto"/>
        <w:right w:val="none" w:sz="0" w:space="0" w:color="auto"/>
      </w:divBdr>
    </w:div>
    <w:div w:id="1110012033">
      <w:bodyDiv w:val="1"/>
      <w:marLeft w:val="0"/>
      <w:marRight w:val="0"/>
      <w:marTop w:val="0"/>
      <w:marBottom w:val="0"/>
      <w:divBdr>
        <w:top w:val="none" w:sz="0" w:space="0" w:color="auto"/>
        <w:left w:val="none" w:sz="0" w:space="0" w:color="auto"/>
        <w:bottom w:val="none" w:sz="0" w:space="0" w:color="auto"/>
        <w:right w:val="none" w:sz="0" w:space="0" w:color="auto"/>
      </w:divBdr>
    </w:div>
    <w:div w:id="1111586920">
      <w:bodyDiv w:val="1"/>
      <w:marLeft w:val="0"/>
      <w:marRight w:val="0"/>
      <w:marTop w:val="0"/>
      <w:marBottom w:val="0"/>
      <w:divBdr>
        <w:top w:val="none" w:sz="0" w:space="0" w:color="auto"/>
        <w:left w:val="none" w:sz="0" w:space="0" w:color="auto"/>
        <w:bottom w:val="none" w:sz="0" w:space="0" w:color="auto"/>
        <w:right w:val="none" w:sz="0" w:space="0" w:color="auto"/>
      </w:divBdr>
    </w:div>
    <w:div w:id="1112090953">
      <w:bodyDiv w:val="1"/>
      <w:marLeft w:val="0"/>
      <w:marRight w:val="0"/>
      <w:marTop w:val="0"/>
      <w:marBottom w:val="0"/>
      <w:divBdr>
        <w:top w:val="none" w:sz="0" w:space="0" w:color="auto"/>
        <w:left w:val="none" w:sz="0" w:space="0" w:color="auto"/>
        <w:bottom w:val="none" w:sz="0" w:space="0" w:color="auto"/>
        <w:right w:val="none" w:sz="0" w:space="0" w:color="auto"/>
      </w:divBdr>
    </w:div>
    <w:div w:id="1115294759">
      <w:bodyDiv w:val="1"/>
      <w:marLeft w:val="0"/>
      <w:marRight w:val="0"/>
      <w:marTop w:val="0"/>
      <w:marBottom w:val="0"/>
      <w:divBdr>
        <w:top w:val="none" w:sz="0" w:space="0" w:color="auto"/>
        <w:left w:val="none" w:sz="0" w:space="0" w:color="auto"/>
        <w:bottom w:val="none" w:sz="0" w:space="0" w:color="auto"/>
        <w:right w:val="none" w:sz="0" w:space="0" w:color="auto"/>
      </w:divBdr>
    </w:div>
    <w:div w:id="1122771792">
      <w:bodyDiv w:val="1"/>
      <w:marLeft w:val="0"/>
      <w:marRight w:val="0"/>
      <w:marTop w:val="0"/>
      <w:marBottom w:val="0"/>
      <w:divBdr>
        <w:top w:val="none" w:sz="0" w:space="0" w:color="auto"/>
        <w:left w:val="none" w:sz="0" w:space="0" w:color="auto"/>
        <w:bottom w:val="none" w:sz="0" w:space="0" w:color="auto"/>
        <w:right w:val="none" w:sz="0" w:space="0" w:color="auto"/>
      </w:divBdr>
    </w:div>
    <w:div w:id="1123042476">
      <w:bodyDiv w:val="1"/>
      <w:marLeft w:val="0"/>
      <w:marRight w:val="0"/>
      <w:marTop w:val="0"/>
      <w:marBottom w:val="0"/>
      <w:divBdr>
        <w:top w:val="none" w:sz="0" w:space="0" w:color="auto"/>
        <w:left w:val="none" w:sz="0" w:space="0" w:color="auto"/>
        <w:bottom w:val="none" w:sz="0" w:space="0" w:color="auto"/>
        <w:right w:val="none" w:sz="0" w:space="0" w:color="auto"/>
      </w:divBdr>
    </w:div>
    <w:div w:id="1126506365">
      <w:bodyDiv w:val="1"/>
      <w:marLeft w:val="0"/>
      <w:marRight w:val="0"/>
      <w:marTop w:val="0"/>
      <w:marBottom w:val="0"/>
      <w:divBdr>
        <w:top w:val="none" w:sz="0" w:space="0" w:color="auto"/>
        <w:left w:val="none" w:sz="0" w:space="0" w:color="auto"/>
        <w:bottom w:val="none" w:sz="0" w:space="0" w:color="auto"/>
        <w:right w:val="none" w:sz="0" w:space="0" w:color="auto"/>
      </w:divBdr>
    </w:div>
    <w:div w:id="1129205954">
      <w:bodyDiv w:val="1"/>
      <w:marLeft w:val="0"/>
      <w:marRight w:val="0"/>
      <w:marTop w:val="0"/>
      <w:marBottom w:val="0"/>
      <w:divBdr>
        <w:top w:val="none" w:sz="0" w:space="0" w:color="auto"/>
        <w:left w:val="none" w:sz="0" w:space="0" w:color="auto"/>
        <w:bottom w:val="none" w:sz="0" w:space="0" w:color="auto"/>
        <w:right w:val="none" w:sz="0" w:space="0" w:color="auto"/>
      </w:divBdr>
    </w:div>
    <w:div w:id="1131899452">
      <w:bodyDiv w:val="1"/>
      <w:marLeft w:val="0"/>
      <w:marRight w:val="0"/>
      <w:marTop w:val="0"/>
      <w:marBottom w:val="0"/>
      <w:divBdr>
        <w:top w:val="none" w:sz="0" w:space="0" w:color="auto"/>
        <w:left w:val="none" w:sz="0" w:space="0" w:color="auto"/>
        <w:bottom w:val="none" w:sz="0" w:space="0" w:color="auto"/>
        <w:right w:val="none" w:sz="0" w:space="0" w:color="auto"/>
      </w:divBdr>
    </w:div>
    <w:div w:id="1134058689">
      <w:bodyDiv w:val="1"/>
      <w:marLeft w:val="0"/>
      <w:marRight w:val="0"/>
      <w:marTop w:val="0"/>
      <w:marBottom w:val="0"/>
      <w:divBdr>
        <w:top w:val="none" w:sz="0" w:space="0" w:color="auto"/>
        <w:left w:val="none" w:sz="0" w:space="0" w:color="auto"/>
        <w:bottom w:val="none" w:sz="0" w:space="0" w:color="auto"/>
        <w:right w:val="none" w:sz="0" w:space="0" w:color="auto"/>
      </w:divBdr>
    </w:div>
    <w:div w:id="1138720574">
      <w:bodyDiv w:val="1"/>
      <w:marLeft w:val="0"/>
      <w:marRight w:val="0"/>
      <w:marTop w:val="0"/>
      <w:marBottom w:val="0"/>
      <w:divBdr>
        <w:top w:val="none" w:sz="0" w:space="0" w:color="auto"/>
        <w:left w:val="none" w:sz="0" w:space="0" w:color="auto"/>
        <w:bottom w:val="none" w:sz="0" w:space="0" w:color="auto"/>
        <w:right w:val="none" w:sz="0" w:space="0" w:color="auto"/>
      </w:divBdr>
    </w:div>
    <w:div w:id="1145783786">
      <w:bodyDiv w:val="1"/>
      <w:marLeft w:val="0"/>
      <w:marRight w:val="0"/>
      <w:marTop w:val="0"/>
      <w:marBottom w:val="0"/>
      <w:divBdr>
        <w:top w:val="none" w:sz="0" w:space="0" w:color="auto"/>
        <w:left w:val="none" w:sz="0" w:space="0" w:color="auto"/>
        <w:bottom w:val="none" w:sz="0" w:space="0" w:color="auto"/>
        <w:right w:val="none" w:sz="0" w:space="0" w:color="auto"/>
      </w:divBdr>
    </w:div>
    <w:div w:id="1148322599">
      <w:bodyDiv w:val="1"/>
      <w:marLeft w:val="0"/>
      <w:marRight w:val="0"/>
      <w:marTop w:val="0"/>
      <w:marBottom w:val="0"/>
      <w:divBdr>
        <w:top w:val="none" w:sz="0" w:space="0" w:color="auto"/>
        <w:left w:val="none" w:sz="0" w:space="0" w:color="auto"/>
        <w:bottom w:val="none" w:sz="0" w:space="0" w:color="auto"/>
        <w:right w:val="none" w:sz="0" w:space="0" w:color="auto"/>
      </w:divBdr>
    </w:div>
    <w:div w:id="1153331941">
      <w:bodyDiv w:val="1"/>
      <w:marLeft w:val="0"/>
      <w:marRight w:val="0"/>
      <w:marTop w:val="0"/>
      <w:marBottom w:val="0"/>
      <w:divBdr>
        <w:top w:val="none" w:sz="0" w:space="0" w:color="auto"/>
        <w:left w:val="none" w:sz="0" w:space="0" w:color="auto"/>
        <w:bottom w:val="none" w:sz="0" w:space="0" w:color="auto"/>
        <w:right w:val="none" w:sz="0" w:space="0" w:color="auto"/>
      </w:divBdr>
    </w:div>
    <w:div w:id="1154373290">
      <w:bodyDiv w:val="1"/>
      <w:marLeft w:val="0"/>
      <w:marRight w:val="0"/>
      <w:marTop w:val="0"/>
      <w:marBottom w:val="0"/>
      <w:divBdr>
        <w:top w:val="none" w:sz="0" w:space="0" w:color="auto"/>
        <w:left w:val="none" w:sz="0" w:space="0" w:color="auto"/>
        <w:bottom w:val="none" w:sz="0" w:space="0" w:color="auto"/>
        <w:right w:val="none" w:sz="0" w:space="0" w:color="auto"/>
      </w:divBdr>
    </w:div>
    <w:div w:id="1155336780">
      <w:bodyDiv w:val="1"/>
      <w:marLeft w:val="0"/>
      <w:marRight w:val="0"/>
      <w:marTop w:val="0"/>
      <w:marBottom w:val="0"/>
      <w:divBdr>
        <w:top w:val="none" w:sz="0" w:space="0" w:color="auto"/>
        <w:left w:val="none" w:sz="0" w:space="0" w:color="auto"/>
        <w:bottom w:val="none" w:sz="0" w:space="0" w:color="auto"/>
        <w:right w:val="none" w:sz="0" w:space="0" w:color="auto"/>
      </w:divBdr>
    </w:div>
    <w:div w:id="1157694505">
      <w:bodyDiv w:val="1"/>
      <w:marLeft w:val="0"/>
      <w:marRight w:val="0"/>
      <w:marTop w:val="0"/>
      <w:marBottom w:val="0"/>
      <w:divBdr>
        <w:top w:val="none" w:sz="0" w:space="0" w:color="auto"/>
        <w:left w:val="none" w:sz="0" w:space="0" w:color="auto"/>
        <w:bottom w:val="none" w:sz="0" w:space="0" w:color="auto"/>
        <w:right w:val="none" w:sz="0" w:space="0" w:color="auto"/>
      </w:divBdr>
    </w:div>
    <w:div w:id="1158158001">
      <w:bodyDiv w:val="1"/>
      <w:marLeft w:val="0"/>
      <w:marRight w:val="0"/>
      <w:marTop w:val="0"/>
      <w:marBottom w:val="0"/>
      <w:divBdr>
        <w:top w:val="none" w:sz="0" w:space="0" w:color="auto"/>
        <w:left w:val="none" w:sz="0" w:space="0" w:color="auto"/>
        <w:bottom w:val="none" w:sz="0" w:space="0" w:color="auto"/>
        <w:right w:val="none" w:sz="0" w:space="0" w:color="auto"/>
      </w:divBdr>
    </w:div>
    <w:div w:id="1161894342">
      <w:bodyDiv w:val="1"/>
      <w:marLeft w:val="0"/>
      <w:marRight w:val="0"/>
      <w:marTop w:val="0"/>
      <w:marBottom w:val="0"/>
      <w:divBdr>
        <w:top w:val="none" w:sz="0" w:space="0" w:color="auto"/>
        <w:left w:val="none" w:sz="0" w:space="0" w:color="auto"/>
        <w:bottom w:val="none" w:sz="0" w:space="0" w:color="auto"/>
        <w:right w:val="none" w:sz="0" w:space="0" w:color="auto"/>
      </w:divBdr>
    </w:div>
    <w:div w:id="1169103232">
      <w:bodyDiv w:val="1"/>
      <w:marLeft w:val="0"/>
      <w:marRight w:val="0"/>
      <w:marTop w:val="0"/>
      <w:marBottom w:val="0"/>
      <w:divBdr>
        <w:top w:val="none" w:sz="0" w:space="0" w:color="auto"/>
        <w:left w:val="none" w:sz="0" w:space="0" w:color="auto"/>
        <w:bottom w:val="none" w:sz="0" w:space="0" w:color="auto"/>
        <w:right w:val="none" w:sz="0" w:space="0" w:color="auto"/>
      </w:divBdr>
    </w:div>
    <w:div w:id="1175655230">
      <w:bodyDiv w:val="1"/>
      <w:marLeft w:val="0"/>
      <w:marRight w:val="0"/>
      <w:marTop w:val="0"/>
      <w:marBottom w:val="0"/>
      <w:divBdr>
        <w:top w:val="none" w:sz="0" w:space="0" w:color="auto"/>
        <w:left w:val="none" w:sz="0" w:space="0" w:color="auto"/>
        <w:bottom w:val="none" w:sz="0" w:space="0" w:color="auto"/>
        <w:right w:val="none" w:sz="0" w:space="0" w:color="auto"/>
      </w:divBdr>
    </w:div>
    <w:div w:id="1179081551">
      <w:bodyDiv w:val="1"/>
      <w:marLeft w:val="0"/>
      <w:marRight w:val="0"/>
      <w:marTop w:val="0"/>
      <w:marBottom w:val="0"/>
      <w:divBdr>
        <w:top w:val="none" w:sz="0" w:space="0" w:color="auto"/>
        <w:left w:val="none" w:sz="0" w:space="0" w:color="auto"/>
        <w:bottom w:val="none" w:sz="0" w:space="0" w:color="auto"/>
        <w:right w:val="none" w:sz="0" w:space="0" w:color="auto"/>
      </w:divBdr>
    </w:div>
    <w:div w:id="1179658006">
      <w:bodyDiv w:val="1"/>
      <w:marLeft w:val="0"/>
      <w:marRight w:val="0"/>
      <w:marTop w:val="0"/>
      <w:marBottom w:val="0"/>
      <w:divBdr>
        <w:top w:val="none" w:sz="0" w:space="0" w:color="auto"/>
        <w:left w:val="none" w:sz="0" w:space="0" w:color="auto"/>
        <w:bottom w:val="none" w:sz="0" w:space="0" w:color="auto"/>
        <w:right w:val="none" w:sz="0" w:space="0" w:color="auto"/>
      </w:divBdr>
    </w:div>
    <w:div w:id="1182816606">
      <w:bodyDiv w:val="1"/>
      <w:marLeft w:val="0"/>
      <w:marRight w:val="0"/>
      <w:marTop w:val="0"/>
      <w:marBottom w:val="0"/>
      <w:divBdr>
        <w:top w:val="none" w:sz="0" w:space="0" w:color="auto"/>
        <w:left w:val="none" w:sz="0" w:space="0" w:color="auto"/>
        <w:bottom w:val="none" w:sz="0" w:space="0" w:color="auto"/>
        <w:right w:val="none" w:sz="0" w:space="0" w:color="auto"/>
      </w:divBdr>
    </w:div>
    <w:div w:id="1184587476">
      <w:bodyDiv w:val="1"/>
      <w:marLeft w:val="0"/>
      <w:marRight w:val="0"/>
      <w:marTop w:val="0"/>
      <w:marBottom w:val="0"/>
      <w:divBdr>
        <w:top w:val="none" w:sz="0" w:space="0" w:color="auto"/>
        <w:left w:val="none" w:sz="0" w:space="0" w:color="auto"/>
        <w:bottom w:val="none" w:sz="0" w:space="0" w:color="auto"/>
        <w:right w:val="none" w:sz="0" w:space="0" w:color="auto"/>
      </w:divBdr>
    </w:div>
    <w:div w:id="1184782588">
      <w:bodyDiv w:val="1"/>
      <w:marLeft w:val="0"/>
      <w:marRight w:val="0"/>
      <w:marTop w:val="0"/>
      <w:marBottom w:val="0"/>
      <w:divBdr>
        <w:top w:val="none" w:sz="0" w:space="0" w:color="auto"/>
        <w:left w:val="none" w:sz="0" w:space="0" w:color="auto"/>
        <w:bottom w:val="none" w:sz="0" w:space="0" w:color="auto"/>
        <w:right w:val="none" w:sz="0" w:space="0" w:color="auto"/>
      </w:divBdr>
    </w:div>
    <w:div w:id="1186747115">
      <w:bodyDiv w:val="1"/>
      <w:marLeft w:val="0"/>
      <w:marRight w:val="0"/>
      <w:marTop w:val="0"/>
      <w:marBottom w:val="0"/>
      <w:divBdr>
        <w:top w:val="none" w:sz="0" w:space="0" w:color="auto"/>
        <w:left w:val="none" w:sz="0" w:space="0" w:color="auto"/>
        <w:bottom w:val="none" w:sz="0" w:space="0" w:color="auto"/>
        <w:right w:val="none" w:sz="0" w:space="0" w:color="auto"/>
      </w:divBdr>
    </w:div>
    <w:div w:id="1187140871">
      <w:bodyDiv w:val="1"/>
      <w:marLeft w:val="0"/>
      <w:marRight w:val="0"/>
      <w:marTop w:val="0"/>
      <w:marBottom w:val="0"/>
      <w:divBdr>
        <w:top w:val="none" w:sz="0" w:space="0" w:color="auto"/>
        <w:left w:val="none" w:sz="0" w:space="0" w:color="auto"/>
        <w:bottom w:val="none" w:sz="0" w:space="0" w:color="auto"/>
        <w:right w:val="none" w:sz="0" w:space="0" w:color="auto"/>
      </w:divBdr>
    </w:div>
    <w:div w:id="1189370484">
      <w:bodyDiv w:val="1"/>
      <w:marLeft w:val="0"/>
      <w:marRight w:val="0"/>
      <w:marTop w:val="0"/>
      <w:marBottom w:val="0"/>
      <w:divBdr>
        <w:top w:val="none" w:sz="0" w:space="0" w:color="auto"/>
        <w:left w:val="none" w:sz="0" w:space="0" w:color="auto"/>
        <w:bottom w:val="none" w:sz="0" w:space="0" w:color="auto"/>
        <w:right w:val="none" w:sz="0" w:space="0" w:color="auto"/>
      </w:divBdr>
    </w:div>
    <w:div w:id="1190946806">
      <w:bodyDiv w:val="1"/>
      <w:marLeft w:val="0"/>
      <w:marRight w:val="0"/>
      <w:marTop w:val="0"/>
      <w:marBottom w:val="0"/>
      <w:divBdr>
        <w:top w:val="none" w:sz="0" w:space="0" w:color="auto"/>
        <w:left w:val="none" w:sz="0" w:space="0" w:color="auto"/>
        <w:bottom w:val="none" w:sz="0" w:space="0" w:color="auto"/>
        <w:right w:val="none" w:sz="0" w:space="0" w:color="auto"/>
      </w:divBdr>
    </w:div>
    <w:div w:id="1193303246">
      <w:bodyDiv w:val="1"/>
      <w:marLeft w:val="0"/>
      <w:marRight w:val="0"/>
      <w:marTop w:val="0"/>
      <w:marBottom w:val="0"/>
      <w:divBdr>
        <w:top w:val="none" w:sz="0" w:space="0" w:color="auto"/>
        <w:left w:val="none" w:sz="0" w:space="0" w:color="auto"/>
        <w:bottom w:val="none" w:sz="0" w:space="0" w:color="auto"/>
        <w:right w:val="none" w:sz="0" w:space="0" w:color="auto"/>
      </w:divBdr>
    </w:div>
    <w:div w:id="1193957738">
      <w:bodyDiv w:val="1"/>
      <w:marLeft w:val="0"/>
      <w:marRight w:val="0"/>
      <w:marTop w:val="0"/>
      <w:marBottom w:val="0"/>
      <w:divBdr>
        <w:top w:val="none" w:sz="0" w:space="0" w:color="auto"/>
        <w:left w:val="none" w:sz="0" w:space="0" w:color="auto"/>
        <w:bottom w:val="none" w:sz="0" w:space="0" w:color="auto"/>
        <w:right w:val="none" w:sz="0" w:space="0" w:color="auto"/>
      </w:divBdr>
    </w:div>
    <w:div w:id="1198080440">
      <w:bodyDiv w:val="1"/>
      <w:marLeft w:val="0"/>
      <w:marRight w:val="0"/>
      <w:marTop w:val="0"/>
      <w:marBottom w:val="0"/>
      <w:divBdr>
        <w:top w:val="none" w:sz="0" w:space="0" w:color="auto"/>
        <w:left w:val="none" w:sz="0" w:space="0" w:color="auto"/>
        <w:bottom w:val="none" w:sz="0" w:space="0" w:color="auto"/>
        <w:right w:val="none" w:sz="0" w:space="0" w:color="auto"/>
      </w:divBdr>
    </w:div>
    <w:div w:id="1198928878">
      <w:bodyDiv w:val="1"/>
      <w:marLeft w:val="0"/>
      <w:marRight w:val="0"/>
      <w:marTop w:val="0"/>
      <w:marBottom w:val="0"/>
      <w:divBdr>
        <w:top w:val="none" w:sz="0" w:space="0" w:color="auto"/>
        <w:left w:val="none" w:sz="0" w:space="0" w:color="auto"/>
        <w:bottom w:val="none" w:sz="0" w:space="0" w:color="auto"/>
        <w:right w:val="none" w:sz="0" w:space="0" w:color="auto"/>
      </w:divBdr>
    </w:div>
    <w:div w:id="1199929019">
      <w:bodyDiv w:val="1"/>
      <w:marLeft w:val="0"/>
      <w:marRight w:val="0"/>
      <w:marTop w:val="0"/>
      <w:marBottom w:val="0"/>
      <w:divBdr>
        <w:top w:val="none" w:sz="0" w:space="0" w:color="auto"/>
        <w:left w:val="none" w:sz="0" w:space="0" w:color="auto"/>
        <w:bottom w:val="none" w:sz="0" w:space="0" w:color="auto"/>
        <w:right w:val="none" w:sz="0" w:space="0" w:color="auto"/>
      </w:divBdr>
    </w:div>
    <w:div w:id="1201434108">
      <w:bodyDiv w:val="1"/>
      <w:marLeft w:val="0"/>
      <w:marRight w:val="0"/>
      <w:marTop w:val="0"/>
      <w:marBottom w:val="0"/>
      <w:divBdr>
        <w:top w:val="none" w:sz="0" w:space="0" w:color="auto"/>
        <w:left w:val="none" w:sz="0" w:space="0" w:color="auto"/>
        <w:bottom w:val="none" w:sz="0" w:space="0" w:color="auto"/>
        <w:right w:val="none" w:sz="0" w:space="0" w:color="auto"/>
      </w:divBdr>
    </w:div>
    <w:div w:id="1201941212">
      <w:bodyDiv w:val="1"/>
      <w:marLeft w:val="0"/>
      <w:marRight w:val="0"/>
      <w:marTop w:val="0"/>
      <w:marBottom w:val="0"/>
      <w:divBdr>
        <w:top w:val="none" w:sz="0" w:space="0" w:color="auto"/>
        <w:left w:val="none" w:sz="0" w:space="0" w:color="auto"/>
        <w:bottom w:val="none" w:sz="0" w:space="0" w:color="auto"/>
        <w:right w:val="none" w:sz="0" w:space="0" w:color="auto"/>
      </w:divBdr>
    </w:div>
    <w:div w:id="1202012943">
      <w:bodyDiv w:val="1"/>
      <w:marLeft w:val="0"/>
      <w:marRight w:val="0"/>
      <w:marTop w:val="0"/>
      <w:marBottom w:val="0"/>
      <w:divBdr>
        <w:top w:val="none" w:sz="0" w:space="0" w:color="auto"/>
        <w:left w:val="none" w:sz="0" w:space="0" w:color="auto"/>
        <w:bottom w:val="none" w:sz="0" w:space="0" w:color="auto"/>
        <w:right w:val="none" w:sz="0" w:space="0" w:color="auto"/>
      </w:divBdr>
    </w:div>
    <w:div w:id="1211646943">
      <w:bodyDiv w:val="1"/>
      <w:marLeft w:val="0"/>
      <w:marRight w:val="0"/>
      <w:marTop w:val="0"/>
      <w:marBottom w:val="0"/>
      <w:divBdr>
        <w:top w:val="none" w:sz="0" w:space="0" w:color="auto"/>
        <w:left w:val="none" w:sz="0" w:space="0" w:color="auto"/>
        <w:bottom w:val="none" w:sz="0" w:space="0" w:color="auto"/>
        <w:right w:val="none" w:sz="0" w:space="0" w:color="auto"/>
      </w:divBdr>
    </w:div>
    <w:div w:id="1218977982">
      <w:bodyDiv w:val="1"/>
      <w:marLeft w:val="0"/>
      <w:marRight w:val="0"/>
      <w:marTop w:val="0"/>
      <w:marBottom w:val="0"/>
      <w:divBdr>
        <w:top w:val="none" w:sz="0" w:space="0" w:color="auto"/>
        <w:left w:val="none" w:sz="0" w:space="0" w:color="auto"/>
        <w:bottom w:val="none" w:sz="0" w:space="0" w:color="auto"/>
        <w:right w:val="none" w:sz="0" w:space="0" w:color="auto"/>
      </w:divBdr>
    </w:div>
    <w:div w:id="1222133429">
      <w:bodyDiv w:val="1"/>
      <w:marLeft w:val="0"/>
      <w:marRight w:val="0"/>
      <w:marTop w:val="0"/>
      <w:marBottom w:val="0"/>
      <w:divBdr>
        <w:top w:val="none" w:sz="0" w:space="0" w:color="auto"/>
        <w:left w:val="none" w:sz="0" w:space="0" w:color="auto"/>
        <w:bottom w:val="none" w:sz="0" w:space="0" w:color="auto"/>
        <w:right w:val="none" w:sz="0" w:space="0" w:color="auto"/>
      </w:divBdr>
    </w:div>
    <w:div w:id="1226259908">
      <w:bodyDiv w:val="1"/>
      <w:marLeft w:val="0"/>
      <w:marRight w:val="0"/>
      <w:marTop w:val="0"/>
      <w:marBottom w:val="0"/>
      <w:divBdr>
        <w:top w:val="none" w:sz="0" w:space="0" w:color="auto"/>
        <w:left w:val="none" w:sz="0" w:space="0" w:color="auto"/>
        <w:bottom w:val="none" w:sz="0" w:space="0" w:color="auto"/>
        <w:right w:val="none" w:sz="0" w:space="0" w:color="auto"/>
      </w:divBdr>
    </w:div>
    <w:div w:id="1229683829">
      <w:bodyDiv w:val="1"/>
      <w:marLeft w:val="0"/>
      <w:marRight w:val="0"/>
      <w:marTop w:val="0"/>
      <w:marBottom w:val="0"/>
      <w:divBdr>
        <w:top w:val="none" w:sz="0" w:space="0" w:color="auto"/>
        <w:left w:val="none" w:sz="0" w:space="0" w:color="auto"/>
        <w:bottom w:val="none" w:sz="0" w:space="0" w:color="auto"/>
        <w:right w:val="none" w:sz="0" w:space="0" w:color="auto"/>
      </w:divBdr>
    </w:div>
    <w:div w:id="1230506965">
      <w:bodyDiv w:val="1"/>
      <w:marLeft w:val="0"/>
      <w:marRight w:val="0"/>
      <w:marTop w:val="0"/>
      <w:marBottom w:val="0"/>
      <w:divBdr>
        <w:top w:val="none" w:sz="0" w:space="0" w:color="auto"/>
        <w:left w:val="none" w:sz="0" w:space="0" w:color="auto"/>
        <w:bottom w:val="none" w:sz="0" w:space="0" w:color="auto"/>
        <w:right w:val="none" w:sz="0" w:space="0" w:color="auto"/>
      </w:divBdr>
    </w:div>
    <w:div w:id="1237517417">
      <w:bodyDiv w:val="1"/>
      <w:marLeft w:val="0"/>
      <w:marRight w:val="0"/>
      <w:marTop w:val="0"/>
      <w:marBottom w:val="0"/>
      <w:divBdr>
        <w:top w:val="none" w:sz="0" w:space="0" w:color="auto"/>
        <w:left w:val="none" w:sz="0" w:space="0" w:color="auto"/>
        <w:bottom w:val="none" w:sz="0" w:space="0" w:color="auto"/>
        <w:right w:val="none" w:sz="0" w:space="0" w:color="auto"/>
      </w:divBdr>
    </w:div>
    <w:div w:id="1239025100">
      <w:bodyDiv w:val="1"/>
      <w:marLeft w:val="0"/>
      <w:marRight w:val="0"/>
      <w:marTop w:val="0"/>
      <w:marBottom w:val="0"/>
      <w:divBdr>
        <w:top w:val="none" w:sz="0" w:space="0" w:color="auto"/>
        <w:left w:val="none" w:sz="0" w:space="0" w:color="auto"/>
        <w:bottom w:val="none" w:sz="0" w:space="0" w:color="auto"/>
        <w:right w:val="none" w:sz="0" w:space="0" w:color="auto"/>
      </w:divBdr>
    </w:div>
    <w:div w:id="1240018357">
      <w:bodyDiv w:val="1"/>
      <w:marLeft w:val="0"/>
      <w:marRight w:val="0"/>
      <w:marTop w:val="0"/>
      <w:marBottom w:val="0"/>
      <w:divBdr>
        <w:top w:val="none" w:sz="0" w:space="0" w:color="auto"/>
        <w:left w:val="none" w:sz="0" w:space="0" w:color="auto"/>
        <w:bottom w:val="none" w:sz="0" w:space="0" w:color="auto"/>
        <w:right w:val="none" w:sz="0" w:space="0" w:color="auto"/>
      </w:divBdr>
    </w:div>
    <w:div w:id="1242907856">
      <w:bodyDiv w:val="1"/>
      <w:marLeft w:val="0"/>
      <w:marRight w:val="0"/>
      <w:marTop w:val="0"/>
      <w:marBottom w:val="0"/>
      <w:divBdr>
        <w:top w:val="none" w:sz="0" w:space="0" w:color="auto"/>
        <w:left w:val="none" w:sz="0" w:space="0" w:color="auto"/>
        <w:bottom w:val="none" w:sz="0" w:space="0" w:color="auto"/>
        <w:right w:val="none" w:sz="0" w:space="0" w:color="auto"/>
      </w:divBdr>
    </w:div>
    <w:div w:id="1244335781">
      <w:bodyDiv w:val="1"/>
      <w:marLeft w:val="0"/>
      <w:marRight w:val="0"/>
      <w:marTop w:val="0"/>
      <w:marBottom w:val="0"/>
      <w:divBdr>
        <w:top w:val="none" w:sz="0" w:space="0" w:color="auto"/>
        <w:left w:val="none" w:sz="0" w:space="0" w:color="auto"/>
        <w:bottom w:val="none" w:sz="0" w:space="0" w:color="auto"/>
        <w:right w:val="none" w:sz="0" w:space="0" w:color="auto"/>
      </w:divBdr>
    </w:div>
    <w:div w:id="1245648076">
      <w:bodyDiv w:val="1"/>
      <w:marLeft w:val="0"/>
      <w:marRight w:val="0"/>
      <w:marTop w:val="0"/>
      <w:marBottom w:val="0"/>
      <w:divBdr>
        <w:top w:val="none" w:sz="0" w:space="0" w:color="auto"/>
        <w:left w:val="none" w:sz="0" w:space="0" w:color="auto"/>
        <w:bottom w:val="none" w:sz="0" w:space="0" w:color="auto"/>
        <w:right w:val="none" w:sz="0" w:space="0" w:color="auto"/>
      </w:divBdr>
    </w:div>
    <w:div w:id="1249189384">
      <w:bodyDiv w:val="1"/>
      <w:marLeft w:val="0"/>
      <w:marRight w:val="0"/>
      <w:marTop w:val="0"/>
      <w:marBottom w:val="0"/>
      <w:divBdr>
        <w:top w:val="none" w:sz="0" w:space="0" w:color="auto"/>
        <w:left w:val="none" w:sz="0" w:space="0" w:color="auto"/>
        <w:bottom w:val="none" w:sz="0" w:space="0" w:color="auto"/>
        <w:right w:val="none" w:sz="0" w:space="0" w:color="auto"/>
      </w:divBdr>
    </w:div>
    <w:div w:id="1250696503">
      <w:bodyDiv w:val="1"/>
      <w:marLeft w:val="0"/>
      <w:marRight w:val="0"/>
      <w:marTop w:val="0"/>
      <w:marBottom w:val="0"/>
      <w:divBdr>
        <w:top w:val="none" w:sz="0" w:space="0" w:color="auto"/>
        <w:left w:val="none" w:sz="0" w:space="0" w:color="auto"/>
        <w:bottom w:val="none" w:sz="0" w:space="0" w:color="auto"/>
        <w:right w:val="none" w:sz="0" w:space="0" w:color="auto"/>
      </w:divBdr>
    </w:div>
    <w:div w:id="1253003888">
      <w:bodyDiv w:val="1"/>
      <w:marLeft w:val="0"/>
      <w:marRight w:val="0"/>
      <w:marTop w:val="0"/>
      <w:marBottom w:val="0"/>
      <w:divBdr>
        <w:top w:val="none" w:sz="0" w:space="0" w:color="auto"/>
        <w:left w:val="none" w:sz="0" w:space="0" w:color="auto"/>
        <w:bottom w:val="none" w:sz="0" w:space="0" w:color="auto"/>
        <w:right w:val="none" w:sz="0" w:space="0" w:color="auto"/>
      </w:divBdr>
    </w:div>
    <w:div w:id="1253853834">
      <w:bodyDiv w:val="1"/>
      <w:marLeft w:val="0"/>
      <w:marRight w:val="0"/>
      <w:marTop w:val="0"/>
      <w:marBottom w:val="0"/>
      <w:divBdr>
        <w:top w:val="none" w:sz="0" w:space="0" w:color="auto"/>
        <w:left w:val="none" w:sz="0" w:space="0" w:color="auto"/>
        <w:bottom w:val="none" w:sz="0" w:space="0" w:color="auto"/>
        <w:right w:val="none" w:sz="0" w:space="0" w:color="auto"/>
      </w:divBdr>
    </w:div>
    <w:div w:id="1253929954">
      <w:bodyDiv w:val="1"/>
      <w:marLeft w:val="0"/>
      <w:marRight w:val="0"/>
      <w:marTop w:val="0"/>
      <w:marBottom w:val="0"/>
      <w:divBdr>
        <w:top w:val="none" w:sz="0" w:space="0" w:color="auto"/>
        <w:left w:val="none" w:sz="0" w:space="0" w:color="auto"/>
        <w:bottom w:val="none" w:sz="0" w:space="0" w:color="auto"/>
        <w:right w:val="none" w:sz="0" w:space="0" w:color="auto"/>
      </w:divBdr>
    </w:div>
    <w:div w:id="1254050989">
      <w:bodyDiv w:val="1"/>
      <w:marLeft w:val="0"/>
      <w:marRight w:val="0"/>
      <w:marTop w:val="0"/>
      <w:marBottom w:val="0"/>
      <w:divBdr>
        <w:top w:val="none" w:sz="0" w:space="0" w:color="auto"/>
        <w:left w:val="none" w:sz="0" w:space="0" w:color="auto"/>
        <w:bottom w:val="none" w:sz="0" w:space="0" w:color="auto"/>
        <w:right w:val="none" w:sz="0" w:space="0" w:color="auto"/>
      </w:divBdr>
    </w:div>
    <w:div w:id="1254052143">
      <w:bodyDiv w:val="1"/>
      <w:marLeft w:val="0"/>
      <w:marRight w:val="0"/>
      <w:marTop w:val="0"/>
      <w:marBottom w:val="0"/>
      <w:divBdr>
        <w:top w:val="none" w:sz="0" w:space="0" w:color="auto"/>
        <w:left w:val="none" w:sz="0" w:space="0" w:color="auto"/>
        <w:bottom w:val="none" w:sz="0" w:space="0" w:color="auto"/>
        <w:right w:val="none" w:sz="0" w:space="0" w:color="auto"/>
      </w:divBdr>
    </w:div>
    <w:div w:id="1254823165">
      <w:bodyDiv w:val="1"/>
      <w:marLeft w:val="0"/>
      <w:marRight w:val="0"/>
      <w:marTop w:val="0"/>
      <w:marBottom w:val="0"/>
      <w:divBdr>
        <w:top w:val="none" w:sz="0" w:space="0" w:color="auto"/>
        <w:left w:val="none" w:sz="0" w:space="0" w:color="auto"/>
        <w:bottom w:val="none" w:sz="0" w:space="0" w:color="auto"/>
        <w:right w:val="none" w:sz="0" w:space="0" w:color="auto"/>
      </w:divBdr>
    </w:div>
    <w:div w:id="1259370710">
      <w:bodyDiv w:val="1"/>
      <w:marLeft w:val="0"/>
      <w:marRight w:val="0"/>
      <w:marTop w:val="0"/>
      <w:marBottom w:val="0"/>
      <w:divBdr>
        <w:top w:val="none" w:sz="0" w:space="0" w:color="auto"/>
        <w:left w:val="none" w:sz="0" w:space="0" w:color="auto"/>
        <w:bottom w:val="none" w:sz="0" w:space="0" w:color="auto"/>
        <w:right w:val="none" w:sz="0" w:space="0" w:color="auto"/>
      </w:divBdr>
    </w:div>
    <w:div w:id="1262176942">
      <w:bodyDiv w:val="1"/>
      <w:marLeft w:val="0"/>
      <w:marRight w:val="0"/>
      <w:marTop w:val="0"/>
      <w:marBottom w:val="0"/>
      <w:divBdr>
        <w:top w:val="none" w:sz="0" w:space="0" w:color="auto"/>
        <w:left w:val="none" w:sz="0" w:space="0" w:color="auto"/>
        <w:bottom w:val="none" w:sz="0" w:space="0" w:color="auto"/>
        <w:right w:val="none" w:sz="0" w:space="0" w:color="auto"/>
      </w:divBdr>
    </w:div>
    <w:div w:id="1262300531">
      <w:bodyDiv w:val="1"/>
      <w:marLeft w:val="0"/>
      <w:marRight w:val="0"/>
      <w:marTop w:val="0"/>
      <w:marBottom w:val="0"/>
      <w:divBdr>
        <w:top w:val="none" w:sz="0" w:space="0" w:color="auto"/>
        <w:left w:val="none" w:sz="0" w:space="0" w:color="auto"/>
        <w:bottom w:val="none" w:sz="0" w:space="0" w:color="auto"/>
        <w:right w:val="none" w:sz="0" w:space="0" w:color="auto"/>
      </w:divBdr>
    </w:div>
    <w:div w:id="1262420491">
      <w:bodyDiv w:val="1"/>
      <w:marLeft w:val="0"/>
      <w:marRight w:val="0"/>
      <w:marTop w:val="0"/>
      <w:marBottom w:val="0"/>
      <w:divBdr>
        <w:top w:val="none" w:sz="0" w:space="0" w:color="auto"/>
        <w:left w:val="none" w:sz="0" w:space="0" w:color="auto"/>
        <w:bottom w:val="none" w:sz="0" w:space="0" w:color="auto"/>
        <w:right w:val="none" w:sz="0" w:space="0" w:color="auto"/>
      </w:divBdr>
    </w:div>
    <w:div w:id="1262640944">
      <w:bodyDiv w:val="1"/>
      <w:marLeft w:val="0"/>
      <w:marRight w:val="0"/>
      <w:marTop w:val="0"/>
      <w:marBottom w:val="0"/>
      <w:divBdr>
        <w:top w:val="none" w:sz="0" w:space="0" w:color="auto"/>
        <w:left w:val="none" w:sz="0" w:space="0" w:color="auto"/>
        <w:bottom w:val="none" w:sz="0" w:space="0" w:color="auto"/>
        <w:right w:val="none" w:sz="0" w:space="0" w:color="auto"/>
      </w:divBdr>
    </w:div>
    <w:div w:id="1264412030">
      <w:bodyDiv w:val="1"/>
      <w:marLeft w:val="0"/>
      <w:marRight w:val="0"/>
      <w:marTop w:val="0"/>
      <w:marBottom w:val="0"/>
      <w:divBdr>
        <w:top w:val="none" w:sz="0" w:space="0" w:color="auto"/>
        <w:left w:val="none" w:sz="0" w:space="0" w:color="auto"/>
        <w:bottom w:val="none" w:sz="0" w:space="0" w:color="auto"/>
        <w:right w:val="none" w:sz="0" w:space="0" w:color="auto"/>
      </w:divBdr>
    </w:div>
    <w:div w:id="1265843041">
      <w:bodyDiv w:val="1"/>
      <w:marLeft w:val="0"/>
      <w:marRight w:val="0"/>
      <w:marTop w:val="0"/>
      <w:marBottom w:val="0"/>
      <w:divBdr>
        <w:top w:val="none" w:sz="0" w:space="0" w:color="auto"/>
        <w:left w:val="none" w:sz="0" w:space="0" w:color="auto"/>
        <w:bottom w:val="none" w:sz="0" w:space="0" w:color="auto"/>
        <w:right w:val="none" w:sz="0" w:space="0" w:color="auto"/>
      </w:divBdr>
    </w:div>
    <w:div w:id="1265844461">
      <w:bodyDiv w:val="1"/>
      <w:marLeft w:val="0"/>
      <w:marRight w:val="0"/>
      <w:marTop w:val="0"/>
      <w:marBottom w:val="0"/>
      <w:divBdr>
        <w:top w:val="none" w:sz="0" w:space="0" w:color="auto"/>
        <w:left w:val="none" w:sz="0" w:space="0" w:color="auto"/>
        <w:bottom w:val="none" w:sz="0" w:space="0" w:color="auto"/>
        <w:right w:val="none" w:sz="0" w:space="0" w:color="auto"/>
      </w:divBdr>
    </w:div>
    <w:div w:id="1267270110">
      <w:bodyDiv w:val="1"/>
      <w:marLeft w:val="0"/>
      <w:marRight w:val="0"/>
      <w:marTop w:val="0"/>
      <w:marBottom w:val="0"/>
      <w:divBdr>
        <w:top w:val="none" w:sz="0" w:space="0" w:color="auto"/>
        <w:left w:val="none" w:sz="0" w:space="0" w:color="auto"/>
        <w:bottom w:val="none" w:sz="0" w:space="0" w:color="auto"/>
        <w:right w:val="none" w:sz="0" w:space="0" w:color="auto"/>
      </w:divBdr>
    </w:div>
    <w:div w:id="1272594722">
      <w:bodyDiv w:val="1"/>
      <w:marLeft w:val="0"/>
      <w:marRight w:val="0"/>
      <w:marTop w:val="0"/>
      <w:marBottom w:val="0"/>
      <w:divBdr>
        <w:top w:val="none" w:sz="0" w:space="0" w:color="auto"/>
        <w:left w:val="none" w:sz="0" w:space="0" w:color="auto"/>
        <w:bottom w:val="none" w:sz="0" w:space="0" w:color="auto"/>
        <w:right w:val="none" w:sz="0" w:space="0" w:color="auto"/>
      </w:divBdr>
    </w:div>
    <w:div w:id="1274290060">
      <w:bodyDiv w:val="1"/>
      <w:marLeft w:val="0"/>
      <w:marRight w:val="0"/>
      <w:marTop w:val="0"/>
      <w:marBottom w:val="0"/>
      <w:divBdr>
        <w:top w:val="none" w:sz="0" w:space="0" w:color="auto"/>
        <w:left w:val="none" w:sz="0" w:space="0" w:color="auto"/>
        <w:bottom w:val="none" w:sz="0" w:space="0" w:color="auto"/>
        <w:right w:val="none" w:sz="0" w:space="0" w:color="auto"/>
      </w:divBdr>
    </w:div>
    <w:div w:id="1276789979">
      <w:bodyDiv w:val="1"/>
      <w:marLeft w:val="0"/>
      <w:marRight w:val="0"/>
      <w:marTop w:val="0"/>
      <w:marBottom w:val="0"/>
      <w:divBdr>
        <w:top w:val="none" w:sz="0" w:space="0" w:color="auto"/>
        <w:left w:val="none" w:sz="0" w:space="0" w:color="auto"/>
        <w:bottom w:val="none" w:sz="0" w:space="0" w:color="auto"/>
        <w:right w:val="none" w:sz="0" w:space="0" w:color="auto"/>
      </w:divBdr>
    </w:div>
    <w:div w:id="1276794737">
      <w:bodyDiv w:val="1"/>
      <w:marLeft w:val="0"/>
      <w:marRight w:val="0"/>
      <w:marTop w:val="0"/>
      <w:marBottom w:val="0"/>
      <w:divBdr>
        <w:top w:val="none" w:sz="0" w:space="0" w:color="auto"/>
        <w:left w:val="none" w:sz="0" w:space="0" w:color="auto"/>
        <w:bottom w:val="none" w:sz="0" w:space="0" w:color="auto"/>
        <w:right w:val="none" w:sz="0" w:space="0" w:color="auto"/>
      </w:divBdr>
    </w:div>
    <w:div w:id="1277560554">
      <w:bodyDiv w:val="1"/>
      <w:marLeft w:val="0"/>
      <w:marRight w:val="0"/>
      <w:marTop w:val="0"/>
      <w:marBottom w:val="0"/>
      <w:divBdr>
        <w:top w:val="none" w:sz="0" w:space="0" w:color="auto"/>
        <w:left w:val="none" w:sz="0" w:space="0" w:color="auto"/>
        <w:bottom w:val="none" w:sz="0" w:space="0" w:color="auto"/>
        <w:right w:val="none" w:sz="0" w:space="0" w:color="auto"/>
      </w:divBdr>
    </w:div>
    <w:div w:id="1278096355">
      <w:bodyDiv w:val="1"/>
      <w:marLeft w:val="0"/>
      <w:marRight w:val="0"/>
      <w:marTop w:val="0"/>
      <w:marBottom w:val="0"/>
      <w:divBdr>
        <w:top w:val="none" w:sz="0" w:space="0" w:color="auto"/>
        <w:left w:val="none" w:sz="0" w:space="0" w:color="auto"/>
        <w:bottom w:val="none" w:sz="0" w:space="0" w:color="auto"/>
        <w:right w:val="none" w:sz="0" w:space="0" w:color="auto"/>
      </w:divBdr>
    </w:div>
    <w:div w:id="1281112431">
      <w:bodyDiv w:val="1"/>
      <w:marLeft w:val="0"/>
      <w:marRight w:val="0"/>
      <w:marTop w:val="0"/>
      <w:marBottom w:val="0"/>
      <w:divBdr>
        <w:top w:val="none" w:sz="0" w:space="0" w:color="auto"/>
        <w:left w:val="none" w:sz="0" w:space="0" w:color="auto"/>
        <w:bottom w:val="none" w:sz="0" w:space="0" w:color="auto"/>
        <w:right w:val="none" w:sz="0" w:space="0" w:color="auto"/>
      </w:divBdr>
    </w:div>
    <w:div w:id="1281456921">
      <w:bodyDiv w:val="1"/>
      <w:marLeft w:val="0"/>
      <w:marRight w:val="0"/>
      <w:marTop w:val="0"/>
      <w:marBottom w:val="0"/>
      <w:divBdr>
        <w:top w:val="none" w:sz="0" w:space="0" w:color="auto"/>
        <w:left w:val="none" w:sz="0" w:space="0" w:color="auto"/>
        <w:bottom w:val="none" w:sz="0" w:space="0" w:color="auto"/>
        <w:right w:val="none" w:sz="0" w:space="0" w:color="auto"/>
      </w:divBdr>
    </w:div>
    <w:div w:id="1283414721">
      <w:bodyDiv w:val="1"/>
      <w:marLeft w:val="0"/>
      <w:marRight w:val="0"/>
      <w:marTop w:val="0"/>
      <w:marBottom w:val="0"/>
      <w:divBdr>
        <w:top w:val="none" w:sz="0" w:space="0" w:color="auto"/>
        <w:left w:val="none" w:sz="0" w:space="0" w:color="auto"/>
        <w:bottom w:val="none" w:sz="0" w:space="0" w:color="auto"/>
        <w:right w:val="none" w:sz="0" w:space="0" w:color="auto"/>
      </w:divBdr>
    </w:div>
    <w:div w:id="1284119819">
      <w:bodyDiv w:val="1"/>
      <w:marLeft w:val="0"/>
      <w:marRight w:val="0"/>
      <w:marTop w:val="0"/>
      <w:marBottom w:val="0"/>
      <w:divBdr>
        <w:top w:val="none" w:sz="0" w:space="0" w:color="auto"/>
        <w:left w:val="none" w:sz="0" w:space="0" w:color="auto"/>
        <w:bottom w:val="none" w:sz="0" w:space="0" w:color="auto"/>
        <w:right w:val="none" w:sz="0" w:space="0" w:color="auto"/>
      </w:divBdr>
    </w:div>
    <w:div w:id="1285424392">
      <w:bodyDiv w:val="1"/>
      <w:marLeft w:val="0"/>
      <w:marRight w:val="0"/>
      <w:marTop w:val="0"/>
      <w:marBottom w:val="0"/>
      <w:divBdr>
        <w:top w:val="none" w:sz="0" w:space="0" w:color="auto"/>
        <w:left w:val="none" w:sz="0" w:space="0" w:color="auto"/>
        <w:bottom w:val="none" w:sz="0" w:space="0" w:color="auto"/>
        <w:right w:val="none" w:sz="0" w:space="0" w:color="auto"/>
      </w:divBdr>
    </w:div>
    <w:div w:id="1292974706">
      <w:bodyDiv w:val="1"/>
      <w:marLeft w:val="0"/>
      <w:marRight w:val="0"/>
      <w:marTop w:val="0"/>
      <w:marBottom w:val="0"/>
      <w:divBdr>
        <w:top w:val="none" w:sz="0" w:space="0" w:color="auto"/>
        <w:left w:val="none" w:sz="0" w:space="0" w:color="auto"/>
        <w:bottom w:val="none" w:sz="0" w:space="0" w:color="auto"/>
        <w:right w:val="none" w:sz="0" w:space="0" w:color="auto"/>
      </w:divBdr>
    </w:div>
    <w:div w:id="1293487472">
      <w:bodyDiv w:val="1"/>
      <w:marLeft w:val="0"/>
      <w:marRight w:val="0"/>
      <w:marTop w:val="0"/>
      <w:marBottom w:val="0"/>
      <w:divBdr>
        <w:top w:val="none" w:sz="0" w:space="0" w:color="auto"/>
        <w:left w:val="none" w:sz="0" w:space="0" w:color="auto"/>
        <w:bottom w:val="none" w:sz="0" w:space="0" w:color="auto"/>
        <w:right w:val="none" w:sz="0" w:space="0" w:color="auto"/>
      </w:divBdr>
    </w:div>
    <w:div w:id="1294368743">
      <w:bodyDiv w:val="1"/>
      <w:marLeft w:val="0"/>
      <w:marRight w:val="0"/>
      <w:marTop w:val="0"/>
      <w:marBottom w:val="0"/>
      <w:divBdr>
        <w:top w:val="none" w:sz="0" w:space="0" w:color="auto"/>
        <w:left w:val="none" w:sz="0" w:space="0" w:color="auto"/>
        <w:bottom w:val="none" w:sz="0" w:space="0" w:color="auto"/>
        <w:right w:val="none" w:sz="0" w:space="0" w:color="auto"/>
      </w:divBdr>
    </w:div>
    <w:div w:id="1295015729">
      <w:bodyDiv w:val="1"/>
      <w:marLeft w:val="0"/>
      <w:marRight w:val="0"/>
      <w:marTop w:val="0"/>
      <w:marBottom w:val="0"/>
      <w:divBdr>
        <w:top w:val="none" w:sz="0" w:space="0" w:color="auto"/>
        <w:left w:val="none" w:sz="0" w:space="0" w:color="auto"/>
        <w:bottom w:val="none" w:sz="0" w:space="0" w:color="auto"/>
        <w:right w:val="none" w:sz="0" w:space="0" w:color="auto"/>
      </w:divBdr>
    </w:div>
    <w:div w:id="1297836461">
      <w:bodyDiv w:val="1"/>
      <w:marLeft w:val="0"/>
      <w:marRight w:val="0"/>
      <w:marTop w:val="0"/>
      <w:marBottom w:val="0"/>
      <w:divBdr>
        <w:top w:val="none" w:sz="0" w:space="0" w:color="auto"/>
        <w:left w:val="none" w:sz="0" w:space="0" w:color="auto"/>
        <w:bottom w:val="none" w:sz="0" w:space="0" w:color="auto"/>
        <w:right w:val="none" w:sz="0" w:space="0" w:color="auto"/>
      </w:divBdr>
    </w:div>
    <w:div w:id="1301158160">
      <w:bodyDiv w:val="1"/>
      <w:marLeft w:val="0"/>
      <w:marRight w:val="0"/>
      <w:marTop w:val="0"/>
      <w:marBottom w:val="0"/>
      <w:divBdr>
        <w:top w:val="none" w:sz="0" w:space="0" w:color="auto"/>
        <w:left w:val="none" w:sz="0" w:space="0" w:color="auto"/>
        <w:bottom w:val="none" w:sz="0" w:space="0" w:color="auto"/>
        <w:right w:val="none" w:sz="0" w:space="0" w:color="auto"/>
      </w:divBdr>
    </w:div>
    <w:div w:id="1302928685">
      <w:bodyDiv w:val="1"/>
      <w:marLeft w:val="0"/>
      <w:marRight w:val="0"/>
      <w:marTop w:val="0"/>
      <w:marBottom w:val="0"/>
      <w:divBdr>
        <w:top w:val="none" w:sz="0" w:space="0" w:color="auto"/>
        <w:left w:val="none" w:sz="0" w:space="0" w:color="auto"/>
        <w:bottom w:val="none" w:sz="0" w:space="0" w:color="auto"/>
        <w:right w:val="none" w:sz="0" w:space="0" w:color="auto"/>
      </w:divBdr>
    </w:div>
    <w:div w:id="1304457572">
      <w:bodyDiv w:val="1"/>
      <w:marLeft w:val="0"/>
      <w:marRight w:val="0"/>
      <w:marTop w:val="0"/>
      <w:marBottom w:val="0"/>
      <w:divBdr>
        <w:top w:val="none" w:sz="0" w:space="0" w:color="auto"/>
        <w:left w:val="none" w:sz="0" w:space="0" w:color="auto"/>
        <w:bottom w:val="none" w:sz="0" w:space="0" w:color="auto"/>
        <w:right w:val="none" w:sz="0" w:space="0" w:color="auto"/>
      </w:divBdr>
    </w:div>
    <w:div w:id="1306399610">
      <w:bodyDiv w:val="1"/>
      <w:marLeft w:val="0"/>
      <w:marRight w:val="0"/>
      <w:marTop w:val="0"/>
      <w:marBottom w:val="0"/>
      <w:divBdr>
        <w:top w:val="none" w:sz="0" w:space="0" w:color="auto"/>
        <w:left w:val="none" w:sz="0" w:space="0" w:color="auto"/>
        <w:bottom w:val="none" w:sz="0" w:space="0" w:color="auto"/>
        <w:right w:val="none" w:sz="0" w:space="0" w:color="auto"/>
      </w:divBdr>
    </w:div>
    <w:div w:id="1308514572">
      <w:bodyDiv w:val="1"/>
      <w:marLeft w:val="0"/>
      <w:marRight w:val="0"/>
      <w:marTop w:val="0"/>
      <w:marBottom w:val="0"/>
      <w:divBdr>
        <w:top w:val="none" w:sz="0" w:space="0" w:color="auto"/>
        <w:left w:val="none" w:sz="0" w:space="0" w:color="auto"/>
        <w:bottom w:val="none" w:sz="0" w:space="0" w:color="auto"/>
        <w:right w:val="none" w:sz="0" w:space="0" w:color="auto"/>
      </w:divBdr>
    </w:div>
    <w:div w:id="1309016405">
      <w:bodyDiv w:val="1"/>
      <w:marLeft w:val="0"/>
      <w:marRight w:val="0"/>
      <w:marTop w:val="0"/>
      <w:marBottom w:val="0"/>
      <w:divBdr>
        <w:top w:val="none" w:sz="0" w:space="0" w:color="auto"/>
        <w:left w:val="none" w:sz="0" w:space="0" w:color="auto"/>
        <w:bottom w:val="none" w:sz="0" w:space="0" w:color="auto"/>
        <w:right w:val="none" w:sz="0" w:space="0" w:color="auto"/>
      </w:divBdr>
    </w:div>
    <w:div w:id="1310668056">
      <w:bodyDiv w:val="1"/>
      <w:marLeft w:val="0"/>
      <w:marRight w:val="0"/>
      <w:marTop w:val="0"/>
      <w:marBottom w:val="0"/>
      <w:divBdr>
        <w:top w:val="none" w:sz="0" w:space="0" w:color="auto"/>
        <w:left w:val="none" w:sz="0" w:space="0" w:color="auto"/>
        <w:bottom w:val="none" w:sz="0" w:space="0" w:color="auto"/>
        <w:right w:val="none" w:sz="0" w:space="0" w:color="auto"/>
      </w:divBdr>
    </w:div>
    <w:div w:id="1312447959">
      <w:bodyDiv w:val="1"/>
      <w:marLeft w:val="0"/>
      <w:marRight w:val="0"/>
      <w:marTop w:val="0"/>
      <w:marBottom w:val="0"/>
      <w:divBdr>
        <w:top w:val="none" w:sz="0" w:space="0" w:color="auto"/>
        <w:left w:val="none" w:sz="0" w:space="0" w:color="auto"/>
        <w:bottom w:val="none" w:sz="0" w:space="0" w:color="auto"/>
        <w:right w:val="none" w:sz="0" w:space="0" w:color="auto"/>
      </w:divBdr>
    </w:div>
    <w:div w:id="1313027808">
      <w:bodyDiv w:val="1"/>
      <w:marLeft w:val="0"/>
      <w:marRight w:val="0"/>
      <w:marTop w:val="0"/>
      <w:marBottom w:val="0"/>
      <w:divBdr>
        <w:top w:val="none" w:sz="0" w:space="0" w:color="auto"/>
        <w:left w:val="none" w:sz="0" w:space="0" w:color="auto"/>
        <w:bottom w:val="none" w:sz="0" w:space="0" w:color="auto"/>
        <w:right w:val="none" w:sz="0" w:space="0" w:color="auto"/>
      </w:divBdr>
    </w:div>
    <w:div w:id="1313292525">
      <w:bodyDiv w:val="1"/>
      <w:marLeft w:val="0"/>
      <w:marRight w:val="0"/>
      <w:marTop w:val="0"/>
      <w:marBottom w:val="0"/>
      <w:divBdr>
        <w:top w:val="none" w:sz="0" w:space="0" w:color="auto"/>
        <w:left w:val="none" w:sz="0" w:space="0" w:color="auto"/>
        <w:bottom w:val="none" w:sz="0" w:space="0" w:color="auto"/>
        <w:right w:val="none" w:sz="0" w:space="0" w:color="auto"/>
      </w:divBdr>
    </w:div>
    <w:div w:id="1317297877">
      <w:bodyDiv w:val="1"/>
      <w:marLeft w:val="0"/>
      <w:marRight w:val="0"/>
      <w:marTop w:val="0"/>
      <w:marBottom w:val="0"/>
      <w:divBdr>
        <w:top w:val="none" w:sz="0" w:space="0" w:color="auto"/>
        <w:left w:val="none" w:sz="0" w:space="0" w:color="auto"/>
        <w:bottom w:val="none" w:sz="0" w:space="0" w:color="auto"/>
        <w:right w:val="none" w:sz="0" w:space="0" w:color="auto"/>
      </w:divBdr>
    </w:div>
    <w:div w:id="1327707021">
      <w:bodyDiv w:val="1"/>
      <w:marLeft w:val="0"/>
      <w:marRight w:val="0"/>
      <w:marTop w:val="0"/>
      <w:marBottom w:val="0"/>
      <w:divBdr>
        <w:top w:val="none" w:sz="0" w:space="0" w:color="auto"/>
        <w:left w:val="none" w:sz="0" w:space="0" w:color="auto"/>
        <w:bottom w:val="none" w:sz="0" w:space="0" w:color="auto"/>
        <w:right w:val="none" w:sz="0" w:space="0" w:color="auto"/>
      </w:divBdr>
    </w:div>
    <w:div w:id="1328708081">
      <w:bodyDiv w:val="1"/>
      <w:marLeft w:val="0"/>
      <w:marRight w:val="0"/>
      <w:marTop w:val="0"/>
      <w:marBottom w:val="0"/>
      <w:divBdr>
        <w:top w:val="none" w:sz="0" w:space="0" w:color="auto"/>
        <w:left w:val="none" w:sz="0" w:space="0" w:color="auto"/>
        <w:bottom w:val="none" w:sz="0" w:space="0" w:color="auto"/>
        <w:right w:val="none" w:sz="0" w:space="0" w:color="auto"/>
      </w:divBdr>
    </w:div>
    <w:div w:id="1330014302">
      <w:bodyDiv w:val="1"/>
      <w:marLeft w:val="0"/>
      <w:marRight w:val="0"/>
      <w:marTop w:val="0"/>
      <w:marBottom w:val="0"/>
      <w:divBdr>
        <w:top w:val="none" w:sz="0" w:space="0" w:color="auto"/>
        <w:left w:val="none" w:sz="0" w:space="0" w:color="auto"/>
        <w:bottom w:val="none" w:sz="0" w:space="0" w:color="auto"/>
        <w:right w:val="none" w:sz="0" w:space="0" w:color="auto"/>
      </w:divBdr>
    </w:div>
    <w:div w:id="1333602601">
      <w:bodyDiv w:val="1"/>
      <w:marLeft w:val="0"/>
      <w:marRight w:val="0"/>
      <w:marTop w:val="0"/>
      <w:marBottom w:val="0"/>
      <w:divBdr>
        <w:top w:val="none" w:sz="0" w:space="0" w:color="auto"/>
        <w:left w:val="none" w:sz="0" w:space="0" w:color="auto"/>
        <w:bottom w:val="none" w:sz="0" w:space="0" w:color="auto"/>
        <w:right w:val="none" w:sz="0" w:space="0" w:color="auto"/>
      </w:divBdr>
    </w:div>
    <w:div w:id="1336759398">
      <w:bodyDiv w:val="1"/>
      <w:marLeft w:val="0"/>
      <w:marRight w:val="0"/>
      <w:marTop w:val="0"/>
      <w:marBottom w:val="0"/>
      <w:divBdr>
        <w:top w:val="none" w:sz="0" w:space="0" w:color="auto"/>
        <w:left w:val="none" w:sz="0" w:space="0" w:color="auto"/>
        <w:bottom w:val="none" w:sz="0" w:space="0" w:color="auto"/>
        <w:right w:val="none" w:sz="0" w:space="0" w:color="auto"/>
      </w:divBdr>
    </w:div>
    <w:div w:id="1338969192">
      <w:bodyDiv w:val="1"/>
      <w:marLeft w:val="0"/>
      <w:marRight w:val="0"/>
      <w:marTop w:val="0"/>
      <w:marBottom w:val="0"/>
      <w:divBdr>
        <w:top w:val="none" w:sz="0" w:space="0" w:color="auto"/>
        <w:left w:val="none" w:sz="0" w:space="0" w:color="auto"/>
        <w:bottom w:val="none" w:sz="0" w:space="0" w:color="auto"/>
        <w:right w:val="none" w:sz="0" w:space="0" w:color="auto"/>
      </w:divBdr>
    </w:div>
    <w:div w:id="1341158442">
      <w:bodyDiv w:val="1"/>
      <w:marLeft w:val="0"/>
      <w:marRight w:val="0"/>
      <w:marTop w:val="0"/>
      <w:marBottom w:val="0"/>
      <w:divBdr>
        <w:top w:val="none" w:sz="0" w:space="0" w:color="auto"/>
        <w:left w:val="none" w:sz="0" w:space="0" w:color="auto"/>
        <w:bottom w:val="none" w:sz="0" w:space="0" w:color="auto"/>
        <w:right w:val="none" w:sz="0" w:space="0" w:color="auto"/>
      </w:divBdr>
    </w:div>
    <w:div w:id="1345550176">
      <w:bodyDiv w:val="1"/>
      <w:marLeft w:val="0"/>
      <w:marRight w:val="0"/>
      <w:marTop w:val="0"/>
      <w:marBottom w:val="0"/>
      <w:divBdr>
        <w:top w:val="none" w:sz="0" w:space="0" w:color="auto"/>
        <w:left w:val="none" w:sz="0" w:space="0" w:color="auto"/>
        <w:bottom w:val="none" w:sz="0" w:space="0" w:color="auto"/>
        <w:right w:val="none" w:sz="0" w:space="0" w:color="auto"/>
      </w:divBdr>
    </w:div>
    <w:div w:id="1346589435">
      <w:bodyDiv w:val="1"/>
      <w:marLeft w:val="0"/>
      <w:marRight w:val="0"/>
      <w:marTop w:val="0"/>
      <w:marBottom w:val="0"/>
      <w:divBdr>
        <w:top w:val="none" w:sz="0" w:space="0" w:color="auto"/>
        <w:left w:val="none" w:sz="0" w:space="0" w:color="auto"/>
        <w:bottom w:val="none" w:sz="0" w:space="0" w:color="auto"/>
        <w:right w:val="none" w:sz="0" w:space="0" w:color="auto"/>
      </w:divBdr>
    </w:div>
    <w:div w:id="1350371049">
      <w:bodyDiv w:val="1"/>
      <w:marLeft w:val="0"/>
      <w:marRight w:val="0"/>
      <w:marTop w:val="0"/>
      <w:marBottom w:val="0"/>
      <w:divBdr>
        <w:top w:val="none" w:sz="0" w:space="0" w:color="auto"/>
        <w:left w:val="none" w:sz="0" w:space="0" w:color="auto"/>
        <w:bottom w:val="none" w:sz="0" w:space="0" w:color="auto"/>
        <w:right w:val="none" w:sz="0" w:space="0" w:color="auto"/>
      </w:divBdr>
    </w:div>
    <w:div w:id="1351107953">
      <w:bodyDiv w:val="1"/>
      <w:marLeft w:val="0"/>
      <w:marRight w:val="0"/>
      <w:marTop w:val="0"/>
      <w:marBottom w:val="0"/>
      <w:divBdr>
        <w:top w:val="none" w:sz="0" w:space="0" w:color="auto"/>
        <w:left w:val="none" w:sz="0" w:space="0" w:color="auto"/>
        <w:bottom w:val="none" w:sz="0" w:space="0" w:color="auto"/>
        <w:right w:val="none" w:sz="0" w:space="0" w:color="auto"/>
      </w:divBdr>
    </w:div>
    <w:div w:id="1361928280">
      <w:bodyDiv w:val="1"/>
      <w:marLeft w:val="0"/>
      <w:marRight w:val="0"/>
      <w:marTop w:val="0"/>
      <w:marBottom w:val="0"/>
      <w:divBdr>
        <w:top w:val="none" w:sz="0" w:space="0" w:color="auto"/>
        <w:left w:val="none" w:sz="0" w:space="0" w:color="auto"/>
        <w:bottom w:val="none" w:sz="0" w:space="0" w:color="auto"/>
        <w:right w:val="none" w:sz="0" w:space="0" w:color="auto"/>
      </w:divBdr>
    </w:div>
    <w:div w:id="1371109224">
      <w:bodyDiv w:val="1"/>
      <w:marLeft w:val="0"/>
      <w:marRight w:val="0"/>
      <w:marTop w:val="0"/>
      <w:marBottom w:val="0"/>
      <w:divBdr>
        <w:top w:val="none" w:sz="0" w:space="0" w:color="auto"/>
        <w:left w:val="none" w:sz="0" w:space="0" w:color="auto"/>
        <w:bottom w:val="none" w:sz="0" w:space="0" w:color="auto"/>
        <w:right w:val="none" w:sz="0" w:space="0" w:color="auto"/>
      </w:divBdr>
    </w:div>
    <w:div w:id="1373574123">
      <w:bodyDiv w:val="1"/>
      <w:marLeft w:val="0"/>
      <w:marRight w:val="0"/>
      <w:marTop w:val="0"/>
      <w:marBottom w:val="0"/>
      <w:divBdr>
        <w:top w:val="none" w:sz="0" w:space="0" w:color="auto"/>
        <w:left w:val="none" w:sz="0" w:space="0" w:color="auto"/>
        <w:bottom w:val="none" w:sz="0" w:space="0" w:color="auto"/>
        <w:right w:val="none" w:sz="0" w:space="0" w:color="auto"/>
      </w:divBdr>
    </w:div>
    <w:div w:id="1377389717">
      <w:bodyDiv w:val="1"/>
      <w:marLeft w:val="0"/>
      <w:marRight w:val="0"/>
      <w:marTop w:val="0"/>
      <w:marBottom w:val="0"/>
      <w:divBdr>
        <w:top w:val="none" w:sz="0" w:space="0" w:color="auto"/>
        <w:left w:val="none" w:sz="0" w:space="0" w:color="auto"/>
        <w:bottom w:val="none" w:sz="0" w:space="0" w:color="auto"/>
        <w:right w:val="none" w:sz="0" w:space="0" w:color="auto"/>
      </w:divBdr>
    </w:div>
    <w:div w:id="1377698267">
      <w:bodyDiv w:val="1"/>
      <w:marLeft w:val="0"/>
      <w:marRight w:val="0"/>
      <w:marTop w:val="0"/>
      <w:marBottom w:val="0"/>
      <w:divBdr>
        <w:top w:val="none" w:sz="0" w:space="0" w:color="auto"/>
        <w:left w:val="none" w:sz="0" w:space="0" w:color="auto"/>
        <w:bottom w:val="none" w:sz="0" w:space="0" w:color="auto"/>
        <w:right w:val="none" w:sz="0" w:space="0" w:color="auto"/>
      </w:divBdr>
    </w:div>
    <w:div w:id="1384594360">
      <w:bodyDiv w:val="1"/>
      <w:marLeft w:val="0"/>
      <w:marRight w:val="0"/>
      <w:marTop w:val="0"/>
      <w:marBottom w:val="0"/>
      <w:divBdr>
        <w:top w:val="none" w:sz="0" w:space="0" w:color="auto"/>
        <w:left w:val="none" w:sz="0" w:space="0" w:color="auto"/>
        <w:bottom w:val="none" w:sz="0" w:space="0" w:color="auto"/>
        <w:right w:val="none" w:sz="0" w:space="0" w:color="auto"/>
      </w:divBdr>
    </w:div>
    <w:div w:id="1385910625">
      <w:bodyDiv w:val="1"/>
      <w:marLeft w:val="0"/>
      <w:marRight w:val="0"/>
      <w:marTop w:val="0"/>
      <w:marBottom w:val="0"/>
      <w:divBdr>
        <w:top w:val="none" w:sz="0" w:space="0" w:color="auto"/>
        <w:left w:val="none" w:sz="0" w:space="0" w:color="auto"/>
        <w:bottom w:val="none" w:sz="0" w:space="0" w:color="auto"/>
        <w:right w:val="none" w:sz="0" w:space="0" w:color="auto"/>
      </w:divBdr>
    </w:div>
    <w:div w:id="1387796679">
      <w:bodyDiv w:val="1"/>
      <w:marLeft w:val="0"/>
      <w:marRight w:val="0"/>
      <w:marTop w:val="0"/>
      <w:marBottom w:val="0"/>
      <w:divBdr>
        <w:top w:val="none" w:sz="0" w:space="0" w:color="auto"/>
        <w:left w:val="none" w:sz="0" w:space="0" w:color="auto"/>
        <w:bottom w:val="none" w:sz="0" w:space="0" w:color="auto"/>
        <w:right w:val="none" w:sz="0" w:space="0" w:color="auto"/>
      </w:divBdr>
    </w:div>
    <w:div w:id="1402680389">
      <w:bodyDiv w:val="1"/>
      <w:marLeft w:val="0"/>
      <w:marRight w:val="0"/>
      <w:marTop w:val="0"/>
      <w:marBottom w:val="0"/>
      <w:divBdr>
        <w:top w:val="none" w:sz="0" w:space="0" w:color="auto"/>
        <w:left w:val="none" w:sz="0" w:space="0" w:color="auto"/>
        <w:bottom w:val="none" w:sz="0" w:space="0" w:color="auto"/>
        <w:right w:val="none" w:sz="0" w:space="0" w:color="auto"/>
      </w:divBdr>
    </w:div>
    <w:div w:id="1404067857">
      <w:bodyDiv w:val="1"/>
      <w:marLeft w:val="0"/>
      <w:marRight w:val="0"/>
      <w:marTop w:val="0"/>
      <w:marBottom w:val="0"/>
      <w:divBdr>
        <w:top w:val="none" w:sz="0" w:space="0" w:color="auto"/>
        <w:left w:val="none" w:sz="0" w:space="0" w:color="auto"/>
        <w:bottom w:val="none" w:sz="0" w:space="0" w:color="auto"/>
        <w:right w:val="none" w:sz="0" w:space="0" w:color="auto"/>
      </w:divBdr>
    </w:div>
    <w:div w:id="1407612336">
      <w:bodyDiv w:val="1"/>
      <w:marLeft w:val="0"/>
      <w:marRight w:val="0"/>
      <w:marTop w:val="0"/>
      <w:marBottom w:val="0"/>
      <w:divBdr>
        <w:top w:val="none" w:sz="0" w:space="0" w:color="auto"/>
        <w:left w:val="none" w:sz="0" w:space="0" w:color="auto"/>
        <w:bottom w:val="none" w:sz="0" w:space="0" w:color="auto"/>
        <w:right w:val="none" w:sz="0" w:space="0" w:color="auto"/>
      </w:divBdr>
    </w:div>
    <w:div w:id="1410733165">
      <w:bodyDiv w:val="1"/>
      <w:marLeft w:val="0"/>
      <w:marRight w:val="0"/>
      <w:marTop w:val="0"/>
      <w:marBottom w:val="0"/>
      <w:divBdr>
        <w:top w:val="none" w:sz="0" w:space="0" w:color="auto"/>
        <w:left w:val="none" w:sz="0" w:space="0" w:color="auto"/>
        <w:bottom w:val="none" w:sz="0" w:space="0" w:color="auto"/>
        <w:right w:val="none" w:sz="0" w:space="0" w:color="auto"/>
      </w:divBdr>
    </w:div>
    <w:div w:id="1416786374">
      <w:bodyDiv w:val="1"/>
      <w:marLeft w:val="0"/>
      <w:marRight w:val="0"/>
      <w:marTop w:val="0"/>
      <w:marBottom w:val="0"/>
      <w:divBdr>
        <w:top w:val="none" w:sz="0" w:space="0" w:color="auto"/>
        <w:left w:val="none" w:sz="0" w:space="0" w:color="auto"/>
        <w:bottom w:val="none" w:sz="0" w:space="0" w:color="auto"/>
        <w:right w:val="none" w:sz="0" w:space="0" w:color="auto"/>
      </w:divBdr>
    </w:div>
    <w:div w:id="1417704072">
      <w:bodyDiv w:val="1"/>
      <w:marLeft w:val="0"/>
      <w:marRight w:val="0"/>
      <w:marTop w:val="0"/>
      <w:marBottom w:val="0"/>
      <w:divBdr>
        <w:top w:val="none" w:sz="0" w:space="0" w:color="auto"/>
        <w:left w:val="none" w:sz="0" w:space="0" w:color="auto"/>
        <w:bottom w:val="none" w:sz="0" w:space="0" w:color="auto"/>
        <w:right w:val="none" w:sz="0" w:space="0" w:color="auto"/>
      </w:divBdr>
    </w:div>
    <w:div w:id="1419205183">
      <w:bodyDiv w:val="1"/>
      <w:marLeft w:val="0"/>
      <w:marRight w:val="0"/>
      <w:marTop w:val="0"/>
      <w:marBottom w:val="0"/>
      <w:divBdr>
        <w:top w:val="none" w:sz="0" w:space="0" w:color="auto"/>
        <w:left w:val="none" w:sz="0" w:space="0" w:color="auto"/>
        <w:bottom w:val="none" w:sz="0" w:space="0" w:color="auto"/>
        <w:right w:val="none" w:sz="0" w:space="0" w:color="auto"/>
      </w:divBdr>
    </w:div>
    <w:div w:id="1423531861">
      <w:bodyDiv w:val="1"/>
      <w:marLeft w:val="0"/>
      <w:marRight w:val="0"/>
      <w:marTop w:val="0"/>
      <w:marBottom w:val="0"/>
      <w:divBdr>
        <w:top w:val="none" w:sz="0" w:space="0" w:color="auto"/>
        <w:left w:val="none" w:sz="0" w:space="0" w:color="auto"/>
        <w:bottom w:val="none" w:sz="0" w:space="0" w:color="auto"/>
        <w:right w:val="none" w:sz="0" w:space="0" w:color="auto"/>
      </w:divBdr>
    </w:div>
    <w:div w:id="1424573313">
      <w:bodyDiv w:val="1"/>
      <w:marLeft w:val="0"/>
      <w:marRight w:val="0"/>
      <w:marTop w:val="0"/>
      <w:marBottom w:val="0"/>
      <w:divBdr>
        <w:top w:val="none" w:sz="0" w:space="0" w:color="auto"/>
        <w:left w:val="none" w:sz="0" w:space="0" w:color="auto"/>
        <w:bottom w:val="none" w:sz="0" w:space="0" w:color="auto"/>
        <w:right w:val="none" w:sz="0" w:space="0" w:color="auto"/>
      </w:divBdr>
    </w:div>
    <w:div w:id="1424762884">
      <w:bodyDiv w:val="1"/>
      <w:marLeft w:val="0"/>
      <w:marRight w:val="0"/>
      <w:marTop w:val="0"/>
      <w:marBottom w:val="0"/>
      <w:divBdr>
        <w:top w:val="none" w:sz="0" w:space="0" w:color="auto"/>
        <w:left w:val="none" w:sz="0" w:space="0" w:color="auto"/>
        <w:bottom w:val="none" w:sz="0" w:space="0" w:color="auto"/>
        <w:right w:val="none" w:sz="0" w:space="0" w:color="auto"/>
      </w:divBdr>
    </w:div>
    <w:div w:id="1428230326">
      <w:bodyDiv w:val="1"/>
      <w:marLeft w:val="0"/>
      <w:marRight w:val="0"/>
      <w:marTop w:val="0"/>
      <w:marBottom w:val="0"/>
      <w:divBdr>
        <w:top w:val="none" w:sz="0" w:space="0" w:color="auto"/>
        <w:left w:val="none" w:sz="0" w:space="0" w:color="auto"/>
        <w:bottom w:val="none" w:sz="0" w:space="0" w:color="auto"/>
        <w:right w:val="none" w:sz="0" w:space="0" w:color="auto"/>
      </w:divBdr>
    </w:div>
    <w:div w:id="1428504112">
      <w:bodyDiv w:val="1"/>
      <w:marLeft w:val="0"/>
      <w:marRight w:val="0"/>
      <w:marTop w:val="0"/>
      <w:marBottom w:val="0"/>
      <w:divBdr>
        <w:top w:val="none" w:sz="0" w:space="0" w:color="auto"/>
        <w:left w:val="none" w:sz="0" w:space="0" w:color="auto"/>
        <w:bottom w:val="none" w:sz="0" w:space="0" w:color="auto"/>
        <w:right w:val="none" w:sz="0" w:space="0" w:color="auto"/>
      </w:divBdr>
    </w:div>
    <w:div w:id="1431242454">
      <w:bodyDiv w:val="1"/>
      <w:marLeft w:val="0"/>
      <w:marRight w:val="0"/>
      <w:marTop w:val="0"/>
      <w:marBottom w:val="0"/>
      <w:divBdr>
        <w:top w:val="none" w:sz="0" w:space="0" w:color="auto"/>
        <w:left w:val="none" w:sz="0" w:space="0" w:color="auto"/>
        <w:bottom w:val="none" w:sz="0" w:space="0" w:color="auto"/>
        <w:right w:val="none" w:sz="0" w:space="0" w:color="auto"/>
      </w:divBdr>
    </w:div>
    <w:div w:id="1431387200">
      <w:bodyDiv w:val="1"/>
      <w:marLeft w:val="0"/>
      <w:marRight w:val="0"/>
      <w:marTop w:val="0"/>
      <w:marBottom w:val="0"/>
      <w:divBdr>
        <w:top w:val="none" w:sz="0" w:space="0" w:color="auto"/>
        <w:left w:val="none" w:sz="0" w:space="0" w:color="auto"/>
        <w:bottom w:val="none" w:sz="0" w:space="0" w:color="auto"/>
        <w:right w:val="none" w:sz="0" w:space="0" w:color="auto"/>
      </w:divBdr>
    </w:div>
    <w:div w:id="1435704987">
      <w:bodyDiv w:val="1"/>
      <w:marLeft w:val="0"/>
      <w:marRight w:val="0"/>
      <w:marTop w:val="0"/>
      <w:marBottom w:val="0"/>
      <w:divBdr>
        <w:top w:val="none" w:sz="0" w:space="0" w:color="auto"/>
        <w:left w:val="none" w:sz="0" w:space="0" w:color="auto"/>
        <w:bottom w:val="none" w:sz="0" w:space="0" w:color="auto"/>
        <w:right w:val="none" w:sz="0" w:space="0" w:color="auto"/>
      </w:divBdr>
    </w:div>
    <w:div w:id="1441998043">
      <w:bodyDiv w:val="1"/>
      <w:marLeft w:val="0"/>
      <w:marRight w:val="0"/>
      <w:marTop w:val="0"/>
      <w:marBottom w:val="0"/>
      <w:divBdr>
        <w:top w:val="none" w:sz="0" w:space="0" w:color="auto"/>
        <w:left w:val="none" w:sz="0" w:space="0" w:color="auto"/>
        <w:bottom w:val="none" w:sz="0" w:space="0" w:color="auto"/>
        <w:right w:val="none" w:sz="0" w:space="0" w:color="auto"/>
      </w:divBdr>
    </w:div>
    <w:div w:id="1447504590">
      <w:bodyDiv w:val="1"/>
      <w:marLeft w:val="0"/>
      <w:marRight w:val="0"/>
      <w:marTop w:val="0"/>
      <w:marBottom w:val="0"/>
      <w:divBdr>
        <w:top w:val="none" w:sz="0" w:space="0" w:color="auto"/>
        <w:left w:val="none" w:sz="0" w:space="0" w:color="auto"/>
        <w:bottom w:val="none" w:sz="0" w:space="0" w:color="auto"/>
        <w:right w:val="none" w:sz="0" w:space="0" w:color="auto"/>
      </w:divBdr>
    </w:div>
    <w:div w:id="1448114605">
      <w:bodyDiv w:val="1"/>
      <w:marLeft w:val="0"/>
      <w:marRight w:val="0"/>
      <w:marTop w:val="0"/>
      <w:marBottom w:val="0"/>
      <w:divBdr>
        <w:top w:val="none" w:sz="0" w:space="0" w:color="auto"/>
        <w:left w:val="none" w:sz="0" w:space="0" w:color="auto"/>
        <w:bottom w:val="none" w:sz="0" w:space="0" w:color="auto"/>
        <w:right w:val="none" w:sz="0" w:space="0" w:color="auto"/>
      </w:divBdr>
    </w:div>
    <w:div w:id="1448281202">
      <w:bodyDiv w:val="1"/>
      <w:marLeft w:val="0"/>
      <w:marRight w:val="0"/>
      <w:marTop w:val="0"/>
      <w:marBottom w:val="0"/>
      <w:divBdr>
        <w:top w:val="none" w:sz="0" w:space="0" w:color="auto"/>
        <w:left w:val="none" w:sz="0" w:space="0" w:color="auto"/>
        <w:bottom w:val="none" w:sz="0" w:space="0" w:color="auto"/>
        <w:right w:val="none" w:sz="0" w:space="0" w:color="auto"/>
      </w:divBdr>
    </w:div>
    <w:div w:id="1452432377">
      <w:bodyDiv w:val="1"/>
      <w:marLeft w:val="0"/>
      <w:marRight w:val="0"/>
      <w:marTop w:val="0"/>
      <w:marBottom w:val="0"/>
      <w:divBdr>
        <w:top w:val="none" w:sz="0" w:space="0" w:color="auto"/>
        <w:left w:val="none" w:sz="0" w:space="0" w:color="auto"/>
        <w:bottom w:val="none" w:sz="0" w:space="0" w:color="auto"/>
        <w:right w:val="none" w:sz="0" w:space="0" w:color="auto"/>
      </w:divBdr>
    </w:div>
    <w:div w:id="1455902709">
      <w:bodyDiv w:val="1"/>
      <w:marLeft w:val="0"/>
      <w:marRight w:val="0"/>
      <w:marTop w:val="0"/>
      <w:marBottom w:val="0"/>
      <w:divBdr>
        <w:top w:val="none" w:sz="0" w:space="0" w:color="auto"/>
        <w:left w:val="none" w:sz="0" w:space="0" w:color="auto"/>
        <w:bottom w:val="none" w:sz="0" w:space="0" w:color="auto"/>
        <w:right w:val="none" w:sz="0" w:space="0" w:color="auto"/>
      </w:divBdr>
    </w:div>
    <w:div w:id="1457718029">
      <w:bodyDiv w:val="1"/>
      <w:marLeft w:val="0"/>
      <w:marRight w:val="0"/>
      <w:marTop w:val="0"/>
      <w:marBottom w:val="0"/>
      <w:divBdr>
        <w:top w:val="none" w:sz="0" w:space="0" w:color="auto"/>
        <w:left w:val="none" w:sz="0" w:space="0" w:color="auto"/>
        <w:bottom w:val="none" w:sz="0" w:space="0" w:color="auto"/>
        <w:right w:val="none" w:sz="0" w:space="0" w:color="auto"/>
      </w:divBdr>
    </w:div>
    <w:div w:id="1457874544">
      <w:bodyDiv w:val="1"/>
      <w:marLeft w:val="0"/>
      <w:marRight w:val="0"/>
      <w:marTop w:val="0"/>
      <w:marBottom w:val="0"/>
      <w:divBdr>
        <w:top w:val="none" w:sz="0" w:space="0" w:color="auto"/>
        <w:left w:val="none" w:sz="0" w:space="0" w:color="auto"/>
        <w:bottom w:val="none" w:sz="0" w:space="0" w:color="auto"/>
        <w:right w:val="none" w:sz="0" w:space="0" w:color="auto"/>
      </w:divBdr>
    </w:div>
    <w:div w:id="1461262111">
      <w:bodyDiv w:val="1"/>
      <w:marLeft w:val="0"/>
      <w:marRight w:val="0"/>
      <w:marTop w:val="0"/>
      <w:marBottom w:val="0"/>
      <w:divBdr>
        <w:top w:val="none" w:sz="0" w:space="0" w:color="auto"/>
        <w:left w:val="none" w:sz="0" w:space="0" w:color="auto"/>
        <w:bottom w:val="none" w:sz="0" w:space="0" w:color="auto"/>
        <w:right w:val="none" w:sz="0" w:space="0" w:color="auto"/>
      </w:divBdr>
    </w:div>
    <w:div w:id="1463188379">
      <w:bodyDiv w:val="1"/>
      <w:marLeft w:val="0"/>
      <w:marRight w:val="0"/>
      <w:marTop w:val="0"/>
      <w:marBottom w:val="0"/>
      <w:divBdr>
        <w:top w:val="none" w:sz="0" w:space="0" w:color="auto"/>
        <w:left w:val="none" w:sz="0" w:space="0" w:color="auto"/>
        <w:bottom w:val="none" w:sz="0" w:space="0" w:color="auto"/>
        <w:right w:val="none" w:sz="0" w:space="0" w:color="auto"/>
      </w:divBdr>
    </w:div>
    <w:div w:id="1465463560">
      <w:bodyDiv w:val="1"/>
      <w:marLeft w:val="0"/>
      <w:marRight w:val="0"/>
      <w:marTop w:val="0"/>
      <w:marBottom w:val="0"/>
      <w:divBdr>
        <w:top w:val="none" w:sz="0" w:space="0" w:color="auto"/>
        <w:left w:val="none" w:sz="0" w:space="0" w:color="auto"/>
        <w:bottom w:val="none" w:sz="0" w:space="0" w:color="auto"/>
        <w:right w:val="none" w:sz="0" w:space="0" w:color="auto"/>
      </w:divBdr>
    </w:div>
    <w:div w:id="1468013062">
      <w:bodyDiv w:val="1"/>
      <w:marLeft w:val="0"/>
      <w:marRight w:val="0"/>
      <w:marTop w:val="0"/>
      <w:marBottom w:val="0"/>
      <w:divBdr>
        <w:top w:val="none" w:sz="0" w:space="0" w:color="auto"/>
        <w:left w:val="none" w:sz="0" w:space="0" w:color="auto"/>
        <w:bottom w:val="none" w:sz="0" w:space="0" w:color="auto"/>
        <w:right w:val="none" w:sz="0" w:space="0" w:color="auto"/>
      </w:divBdr>
    </w:div>
    <w:div w:id="1470825166">
      <w:bodyDiv w:val="1"/>
      <w:marLeft w:val="0"/>
      <w:marRight w:val="0"/>
      <w:marTop w:val="0"/>
      <w:marBottom w:val="0"/>
      <w:divBdr>
        <w:top w:val="none" w:sz="0" w:space="0" w:color="auto"/>
        <w:left w:val="none" w:sz="0" w:space="0" w:color="auto"/>
        <w:bottom w:val="none" w:sz="0" w:space="0" w:color="auto"/>
        <w:right w:val="none" w:sz="0" w:space="0" w:color="auto"/>
      </w:divBdr>
    </w:div>
    <w:div w:id="1480997473">
      <w:bodyDiv w:val="1"/>
      <w:marLeft w:val="0"/>
      <w:marRight w:val="0"/>
      <w:marTop w:val="0"/>
      <w:marBottom w:val="0"/>
      <w:divBdr>
        <w:top w:val="none" w:sz="0" w:space="0" w:color="auto"/>
        <w:left w:val="none" w:sz="0" w:space="0" w:color="auto"/>
        <w:bottom w:val="none" w:sz="0" w:space="0" w:color="auto"/>
        <w:right w:val="none" w:sz="0" w:space="0" w:color="auto"/>
      </w:divBdr>
    </w:div>
    <w:div w:id="1491599610">
      <w:bodyDiv w:val="1"/>
      <w:marLeft w:val="0"/>
      <w:marRight w:val="0"/>
      <w:marTop w:val="0"/>
      <w:marBottom w:val="0"/>
      <w:divBdr>
        <w:top w:val="none" w:sz="0" w:space="0" w:color="auto"/>
        <w:left w:val="none" w:sz="0" w:space="0" w:color="auto"/>
        <w:bottom w:val="none" w:sz="0" w:space="0" w:color="auto"/>
        <w:right w:val="none" w:sz="0" w:space="0" w:color="auto"/>
      </w:divBdr>
    </w:div>
    <w:div w:id="1492910189">
      <w:bodyDiv w:val="1"/>
      <w:marLeft w:val="0"/>
      <w:marRight w:val="0"/>
      <w:marTop w:val="0"/>
      <w:marBottom w:val="0"/>
      <w:divBdr>
        <w:top w:val="none" w:sz="0" w:space="0" w:color="auto"/>
        <w:left w:val="none" w:sz="0" w:space="0" w:color="auto"/>
        <w:bottom w:val="none" w:sz="0" w:space="0" w:color="auto"/>
        <w:right w:val="none" w:sz="0" w:space="0" w:color="auto"/>
      </w:divBdr>
    </w:div>
    <w:div w:id="1494301811">
      <w:bodyDiv w:val="1"/>
      <w:marLeft w:val="0"/>
      <w:marRight w:val="0"/>
      <w:marTop w:val="0"/>
      <w:marBottom w:val="0"/>
      <w:divBdr>
        <w:top w:val="none" w:sz="0" w:space="0" w:color="auto"/>
        <w:left w:val="none" w:sz="0" w:space="0" w:color="auto"/>
        <w:bottom w:val="none" w:sz="0" w:space="0" w:color="auto"/>
        <w:right w:val="none" w:sz="0" w:space="0" w:color="auto"/>
      </w:divBdr>
    </w:div>
    <w:div w:id="1496646000">
      <w:bodyDiv w:val="1"/>
      <w:marLeft w:val="0"/>
      <w:marRight w:val="0"/>
      <w:marTop w:val="0"/>
      <w:marBottom w:val="0"/>
      <w:divBdr>
        <w:top w:val="none" w:sz="0" w:space="0" w:color="auto"/>
        <w:left w:val="none" w:sz="0" w:space="0" w:color="auto"/>
        <w:bottom w:val="none" w:sz="0" w:space="0" w:color="auto"/>
        <w:right w:val="none" w:sz="0" w:space="0" w:color="auto"/>
      </w:divBdr>
    </w:div>
    <w:div w:id="1497066915">
      <w:bodyDiv w:val="1"/>
      <w:marLeft w:val="0"/>
      <w:marRight w:val="0"/>
      <w:marTop w:val="0"/>
      <w:marBottom w:val="0"/>
      <w:divBdr>
        <w:top w:val="none" w:sz="0" w:space="0" w:color="auto"/>
        <w:left w:val="none" w:sz="0" w:space="0" w:color="auto"/>
        <w:bottom w:val="none" w:sz="0" w:space="0" w:color="auto"/>
        <w:right w:val="none" w:sz="0" w:space="0" w:color="auto"/>
      </w:divBdr>
    </w:div>
    <w:div w:id="1498035100">
      <w:bodyDiv w:val="1"/>
      <w:marLeft w:val="0"/>
      <w:marRight w:val="0"/>
      <w:marTop w:val="0"/>
      <w:marBottom w:val="0"/>
      <w:divBdr>
        <w:top w:val="none" w:sz="0" w:space="0" w:color="auto"/>
        <w:left w:val="none" w:sz="0" w:space="0" w:color="auto"/>
        <w:bottom w:val="none" w:sz="0" w:space="0" w:color="auto"/>
        <w:right w:val="none" w:sz="0" w:space="0" w:color="auto"/>
      </w:divBdr>
    </w:div>
    <w:div w:id="1500609446">
      <w:bodyDiv w:val="1"/>
      <w:marLeft w:val="0"/>
      <w:marRight w:val="0"/>
      <w:marTop w:val="0"/>
      <w:marBottom w:val="0"/>
      <w:divBdr>
        <w:top w:val="none" w:sz="0" w:space="0" w:color="auto"/>
        <w:left w:val="none" w:sz="0" w:space="0" w:color="auto"/>
        <w:bottom w:val="none" w:sz="0" w:space="0" w:color="auto"/>
        <w:right w:val="none" w:sz="0" w:space="0" w:color="auto"/>
      </w:divBdr>
    </w:div>
    <w:div w:id="1501312541">
      <w:bodyDiv w:val="1"/>
      <w:marLeft w:val="0"/>
      <w:marRight w:val="0"/>
      <w:marTop w:val="0"/>
      <w:marBottom w:val="0"/>
      <w:divBdr>
        <w:top w:val="none" w:sz="0" w:space="0" w:color="auto"/>
        <w:left w:val="none" w:sz="0" w:space="0" w:color="auto"/>
        <w:bottom w:val="none" w:sz="0" w:space="0" w:color="auto"/>
        <w:right w:val="none" w:sz="0" w:space="0" w:color="auto"/>
      </w:divBdr>
    </w:div>
    <w:div w:id="1504660798">
      <w:bodyDiv w:val="1"/>
      <w:marLeft w:val="0"/>
      <w:marRight w:val="0"/>
      <w:marTop w:val="0"/>
      <w:marBottom w:val="0"/>
      <w:divBdr>
        <w:top w:val="none" w:sz="0" w:space="0" w:color="auto"/>
        <w:left w:val="none" w:sz="0" w:space="0" w:color="auto"/>
        <w:bottom w:val="none" w:sz="0" w:space="0" w:color="auto"/>
        <w:right w:val="none" w:sz="0" w:space="0" w:color="auto"/>
      </w:divBdr>
    </w:div>
    <w:div w:id="1518352478">
      <w:bodyDiv w:val="1"/>
      <w:marLeft w:val="0"/>
      <w:marRight w:val="0"/>
      <w:marTop w:val="0"/>
      <w:marBottom w:val="0"/>
      <w:divBdr>
        <w:top w:val="none" w:sz="0" w:space="0" w:color="auto"/>
        <w:left w:val="none" w:sz="0" w:space="0" w:color="auto"/>
        <w:bottom w:val="none" w:sz="0" w:space="0" w:color="auto"/>
        <w:right w:val="none" w:sz="0" w:space="0" w:color="auto"/>
      </w:divBdr>
    </w:div>
    <w:div w:id="1519351280">
      <w:bodyDiv w:val="1"/>
      <w:marLeft w:val="0"/>
      <w:marRight w:val="0"/>
      <w:marTop w:val="0"/>
      <w:marBottom w:val="0"/>
      <w:divBdr>
        <w:top w:val="none" w:sz="0" w:space="0" w:color="auto"/>
        <w:left w:val="none" w:sz="0" w:space="0" w:color="auto"/>
        <w:bottom w:val="none" w:sz="0" w:space="0" w:color="auto"/>
        <w:right w:val="none" w:sz="0" w:space="0" w:color="auto"/>
      </w:divBdr>
    </w:div>
    <w:div w:id="1523201468">
      <w:bodyDiv w:val="1"/>
      <w:marLeft w:val="0"/>
      <w:marRight w:val="0"/>
      <w:marTop w:val="0"/>
      <w:marBottom w:val="0"/>
      <w:divBdr>
        <w:top w:val="none" w:sz="0" w:space="0" w:color="auto"/>
        <w:left w:val="none" w:sz="0" w:space="0" w:color="auto"/>
        <w:bottom w:val="none" w:sz="0" w:space="0" w:color="auto"/>
        <w:right w:val="none" w:sz="0" w:space="0" w:color="auto"/>
      </w:divBdr>
    </w:div>
    <w:div w:id="1523323487">
      <w:bodyDiv w:val="1"/>
      <w:marLeft w:val="0"/>
      <w:marRight w:val="0"/>
      <w:marTop w:val="0"/>
      <w:marBottom w:val="0"/>
      <w:divBdr>
        <w:top w:val="none" w:sz="0" w:space="0" w:color="auto"/>
        <w:left w:val="none" w:sz="0" w:space="0" w:color="auto"/>
        <w:bottom w:val="none" w:sz="0" w:space="0" w:color="auto"/>
        <w:right w:val="none" w:sz="0" w:space="0" w:color="auto"/>
      </w:divBdr>
    </w:div>
    <w:div w:id="1523740845">
      <w:bodyDiv w:val="1"/>
      <w:marLeft w:val="0"/>
      <w:marRight w:val="0"/>
      <w:marTop w:val="0"/>
      <w:marBottom w:val="0"/>
      <w:divBdr>
        <w:top w:val="none" w:sz="0" w:space="0" w:color="auto"/>
        <w:left w:val="none" w:sz="0" w:space="0" w:color="auto"/>
        <w:bottom w:val="none" w:sz="0" w:space="0" w:color="auto"/>
        <w:right w:val="none" w:sz="0" w:space="0" w:color="auto"/>
      </w:divBdr>
    </w:div>
    <w:div w:id="1524244674">
      <w:bodyDiv w:val="1"/>
      <w:marLeft w:val="0"/>
      <w:marRight w:val="0"/>
      <w:marTop w:val="0"/>
      <w:marBottom w:val="0"/>
      <w:divBdr>
        <w:top w:val="none" w:sz="0" w:space="0" w:color="auto"/>
        <w:left w:val="none" w:sz="0" w:space="0" w:color="auto"/>
        <w:bottom w:val="none" w:sz="0" w:space="0" w:color="auto"/>
        <w:right w:val="none" w:sz="0" w:space="0" w:color="auto"/>
      </w:divBdr>
    </w:div>
    <w:div w:id="1525630702">
      <w:bodyDiv w:val="1"/>
      <w:marLeft w:val="0"/>
      <w:marRight w:val="0"/>
      <w:marTop w:val="0"/>
      <w:marBottom w:val="0"/>
      <w:divBdr>
        <w:top w:val="none" w:sz="0" w:space="0" w:color="auto"/>
        <w:left w:val="none" w:sz="0" w:space="0" w:color="auto"/>
        <w:bottom w:val="none" w:sz="0" w:space="0" w:color="auto"/>
        <w:right w:val="none" w:sz="0" w:space="0" w:color="auto"/>
      </w:divBdr>
    </w:div>
    <w:div w:id="1530603736">
      <w:bodyDiv w:val="1"/>
      <w:marLeft w:val="0"/>
      <w:marRight w:val="0"/>
      <w:marTop w:val="0"/>
      <w:marBottom w:val="0"/>
      <w:divBdr>
        <w:top w:val="none" w:sz="0" w:space="0" w:color="auto"/>
        <w:left w:val="none" w:sz="0" w:space="0" w:color="auto"/>
        <w:bottom w:val="none" w:sz="0" w:space="0" w:color="auto"/>
        <w:right w:val="none" w:sz="0" w:space="0" w:color="auto"/>
      </w:divBdr>
    </w:div>
    <w:div w:id="1530677028">
      <w:bodyDiv w:val="1"/>
      <w:marLeft w:val="0"/>
      <w:marRight w:val="0"/>
      <w:marTop w:val="0"/>
      <w:marBottom w:val="0"/>
      <w:divBdr>
        <w:top w:val="none" w:sz="0" w:space="0" w:color="auto"/>
        <w:left w:val="none" w:sz="0" w:space="0" w:color="auto"/>
        <w:bottom w:val="none" w:sz="0" w:space="0" w:color="auto"/>
        <w:right w:val="none" w:sz="0" w:space="0" w:color="auto"/>
      </w:divBdr>
    </w:div>
    <w:div w:id="1531261115">
      <w:bodyDiv w:val="1"/>
      <w:marLeft w:val="0"/>
      <w:marRight w:val="0"/>
      <w:marTop w:val="0"/>
      <w:marBottom w:val="0"/>
      <w:divBdr>
        <w:top w:val="none" w:sz="0" w:space="0" w:color="auto"/>
        <w:left w:val="none" w:sz="0" w:space="0" w:color="auto"/>
        <w:bottom w:val="none" w:sz="0" w:space="0" w:color="auto"/>
        <w:right w:val="none" w:sz="0" w:space="0" w:color="auto"/>
      </w:divBdr>
    </w:div>
    <w:div w:id="1534919703">
      <w:bodyDiv w:val="1"/>
      <w:marLeft w:val="0"/>
      <w:marRight w:val="0"/>
      <w:marTop w:val="0"/>
      <w:marBottom w:val="0"/>
      <w:divBdr>
        <w:top w:val="none" w:sz="0" w:space="0" w:color="auto"/>
        <w:left w:val="none" w:sz="0" w:space="0" w:color="auto"/>
        <w:bottom w:val="none" w:sz="0" w:space="0" w:color="auto"/>
        <w:right w:val="none" w:sz="0" w:space="0" w:color="auto"/>
      </w:divBdr>
    </w:div>
    <w:div w:id="1535922153">
      <w:bodyDiv w:val="1"/>
      <w:marLeft w:val="0"/>
      <w:marRight w:val="0"/>
      <w:marTop w:val="0"/>
      <w:marBottom w:val="0"/>
      <w:divBdr>
        <w:top w:val="none" w:sz="0" w:space="0" w:color="auto"/>
        <w:left w:val="none" w:sz="0" w:space="0" w:color="auto"/>
        <w:bottom w:val="none" w:sz="0" w:space="0" w:color="auto"/>
        <w:right w:val="none" w:sz="0" w:space="0" w:color="auto"/>
      </w:divBdr>
    </w:div>
    <w:div w:id="1538158776">
      <w:bodyDiv w:val="1"/>
      <w:marLeft w:val="0"/>
      <w:marRight w:val="0"/>
      <w:marTop w:val="0"/>
      <w:marBottom w:val="0"/>
      <w:divBdr>
        <w:top w:val="none" w:sz="0" w:space="0" w:color="auto"/>
        <w:left w:val="none" w:sz="0" w:space="0" w:color="auto"/>
        <w:bottom w:val="none" w:sz="0" w:space="0" w:color="auto"/>
        <w:right w:val="none" w:sz="0" w:space="0" w:color="auto"/>
      </w:divBdr>
    </w:div>
    <w:div w:id="1544171164">
      <w:bodyDiv w:val="1"/>
      <w:marLeft w:val="0"/>
      <w:marRight w:val="0"/>
      <w:marTop w:val="0"/>
      <w:marBottom w:val="0"/>
      <w:divBdr>
        <w:top w:val="none" w:sz="0" w:space="0" w:color="auto"/>
        <w:left w:val="none" w:sz="0" w:space="0" w:color="auto"/>
        <w:bottom w:val="none" w:sz="0" w:space="0" w:color="auto"/>
        <w:right w:val="none" w:sz="0" w:space="0" w:color="auto"/>
      </w:divBdr>
    </w:div>
    <w:div w:id="1552233758">
      <w:bodyDiv w:val="1"/>
      <w:marLeft w:val="0"/>
      <w:marRight w:val="0"/>
      <w:marTop w:val="0"/>
      <w:marBottom w:val="0"/>
      <w:divBdr>
        <w:top w:val="none" w:sz="0" w:space="0" w:color="auto"/>
        <w:left w:val="none" w:sz="0" w:space="0" w:color="auto"/>
        <w:bottom w:val="none" w:sz="0" w:space="0" w:color="auto"/>
        <w:right w:val="none" w:sz="0" w:space="0" w:color="auto"/>
      </w:divBdr>
    </w:div>
    <w:div w:id="1552955731">
      <w:bodyDiv w:val="1"/>
      <w:marLeft w:val="0"/>
      <w:marRight w:val="0"/>
      <w:marTop w:val="0"/>
      <w:marBottom w:val="0"/>
      <w:divBdr>
        <w:top w:val="none" w:sz="0" w:space="0" w:color="auto"/>
        <w:left w:val="none" w:sz="0" w:space="0" w:color="auto"/>
        <w:bottom w:val="none" w:sz="0" w:space="0" w:color="auto"/>
        <w:right w:val="none" w:sz="0" w:space="0" w:color="auto"/>
      </w:divBdr>
    </w:div>
    <w:div w:id="1555694702">
      <w:bodyDiv w:val="1"/>
      <w:marLeft w:val="0"/>
      <w:marRight w:val="0"/>
      <w:marTop w:val="0"/>
      <w:marBottom w:val="0"/>
      <w:divBdr>
        <w:top w:val="none" w:sz="0" w:space="0" w:color="auto"/>
        <w:left w:val="none" w:sz="0" w:space="0" w:color="auto"/>
        <w:bottom w:val="none" w:sz="0" w:space="0" w:color="auto"/>
        <w:right w:val="none" w:sz="0" w:space="0" w:color="auto"/>
      </w:divBdr>
    </w:div>
    <w:div w:id="1561477766">
      <w:bodyDiv w:val="1"/>
      <w:marLeft w:val="0"/>
      <w:marRight w:val="0"/>
      <w:marTop w:val="0"/>
      <w:marBottom w:val="0"/>
      <w:divBdr>
        <w:top w:val="none" w:sz="0" w:space="0" w:color="auto"/>
        <w:left w:val="none" w:sz="0" w:space="0" w:color="auto"/>
        <w:bottom w:val="none" w:sz="0" w:space="0" w:color="auto"/>
        <w:right w:val="none" w:sz="0" w:space="0" w:color="auto"/>
      </w:divBdr>
    </w:div>
    <w:div w:id="1565020266">
      <w:bodyDiv w:val="1"/>
      <w:marLeft w:val="0"/>
      <w:marRight w:val="0"/>
      <w:marTop w:val="0"/>
      <w:marBottom w:val="0"/>
      <w:divBdr>
        <w:top w:val="none" w:sz="0" w:space="0" w:color="auto"/>
        <w:left w:val="none" w:sz="0" w:space="0" w:color="auto"/>
        <w:bottom w:val="none" w:sz="0" w:space="0" w:color="auto"/>
        <w:right w:val="none" w:sz="0" w:space="0" w:color="auto"/>
      </w:divBdr>
    </w:div>
    <w:div w:id="1565145022">
      <w:bodyDiv w:val="1"/>
      <w:marLeft w:val="0"/>
      <w:marRight w:val="0"/>
      <w:marTop w:val="0"/>
      <w:marBottom w:val="0"/>
      <w:divBdr>
        <w:top w:val="none" w:sz="0" w:space="0" w:color="auto"/>
        <w:left w:val="none" w:sz="0" w:space="0" w:color="auto"/>
        <w:bottom w:val="none" w:sz="0" w:space="0" w:color="auto"/>
        <w:right w:val="none" w:sz="0" w:space="0" w:color="auto"/>
      </w:divBdr>
    </w:div>
    <w:div w:id="1567449051">
      <w:bodyDiv w:val="1"/>
      <w:marLeft w:val="0"/>
      <w:marRight w:val="0"/>
      <w:marTop w:val="0"/>
      <w:marBottom w:val="0"/>
      <w:divBdr>
        <w:top w:val="none" w:sz="0" w:space="0" w:color="auto"/>
        <w:left w:val="none" w:sz="0" w:space="0" w:color="auto"/>
        <w:bottom w:val="none" w:sz="0" w:space="0" w:color="auto"/>
        <w:right w:val="none" w:sz="0" w:space="0" w:color="auto"/>
      </w:divBdr>
    </w:div>
    <w:div w:id="1570534819">
      <w:bodyDiv w:val="1"/>
      <w:marLeft w:val="0"/>
      <w:marRight w:val="0"/>
      <w:marTop w:val="0"/>
      <w:marBottom w:val="0"/>
      <w:divBdr>
        <w:top w:val="none" w:sz="0" w:space="0" w:color="auto"/>
        <w:left w:val="none" w:sz="0" w:space="0" w:color="auto"/>
        <w:bottom w:val="none" w:sz="0" w:space="0" w:color="auto"/>
        <w:right w:val="none" w:sz="0" w:space="0" w:color="auto"/>
      </w:divBdr>
    </w:div>
    <w:div w:id="1570771532">
      <w:bodyDiv w:val="1"/>
      <w:marLeft w:val="0"/>
      <w:marRight w:val="0"/>
      <w:marTop w:val="0"/>
      <w:marBottom w:val="0"/>
      <w:divBdr>
        <w:top w:val="none" w:sz="0" w:space="0" w:color="auto"/>
        <w:left w:val="none" w:sz="0" w:space="0" w:color="auto"/>
        <w:bottom w:val="none" w:sz="0" w:space="0" w:color="auto"/>
        <w:right w:val="none" w:sz="0" w:space="0" w:color="auto"/>
      </w:divBdr>
    </w:div>
    <w:div w:id="1579628594">
      <w:bodyDiv w:val="1"/>
      <w:marLeft w:val="0"/>
      <w:marRight w:val="0"/>
      <w:marTop w:val="0"/>
      <w:marBottom w:val="0"/>
      <w:divBdr>
        <w:top w:val="none" w:sz="0" w:space="0" w:color="auto"/>
        <w:left w:val="none" w:sz="0" w:space="0" w:color="auto"/>
        <w:bottom w:val="none" w:sz="0" w:space="0" w:color="auto"/>
        <w:right w:val="none" w:sz="0" w:space="0" w:color="auto"/>
      </w:divBdr>
    </w:div>
    <w:div w:id="1580555706">
      <w:bodyDiv w:val="1"/>
      <w:marLeft w:val="0"/>
      <w:marRight w:val="0"/>
      <w:marTop w:val="0"/>
      <w:marBottom w:val="0"/>
      <w:divBdr>
        <w:top w:val="none" w:sz="0" w:space="0" w:color="auto"/>
        <w:left w:val="none" w:sz="0" w:space="0" w:color="auto"/>
        <w:bottom w:val="none" w:sz="0" w:space="0" w:color="auto"/>
        <w:right w:val="none" w:sz="0" w:space="0" w:color="auto"/>
      </w:divBdr>
    </w:div>
    <w:div w:id="1590385284">
      <w:bodyDiv w:val="1"/>
      <w:marLeft w:val="0"/>
      <w:marRight w:val="0"/>
      <w:marTop w:val="0"/>
      <w:marBottom w:val="0"/>
      <w:divBdr>
        <w:top w:val="none" w:sz="0" w:space="0" w:color="auto"/>
        <w:left w:val="none" w:sz="0" w:space="0" w:color="auto"/>
        <w:bottom w:val="none" w:sz="0" w:space="0" w:color="auto"/>
        <w:right w:val="none" w:sz="0" w:space="0" w:color="auto"/>
      </w:divBdr>
    </w:div>
    <w:div w:id="1595093201">
      <w:bodyDiv w:val="1"/>
      <w:marLeft w:val="0"/>
      <w:marRight w:val="0"/>
      <w:marTop w:val="0"/>
      <w:marBottom w:val="0"/>
      <w:divBdr>
        <w:top w:val="none" w:sz="0" w:space="0" w:color="auto"/>
        <w:left w:val="none" w:sz="0" w:space="0" w:color="auto"/>
        <w:bottom w:val="none" w:sz="0" w:space="0" w:color="auto"/>
        <w:right w:val="none" w:sz="0" w:space="0" w:color="auto"/>
      </w:divBdr>
    </w:div>
    <w:div w:id="1597322576">
      <w:bodyDiv w:val="1"/>
      <w:marLeft w:val="0"/>
      <w:marRight w:val="0"/>
      <w:marTop w:val="0"/>
      <w:marBottom w:val="0"/>
      <w:divBdr>
        <w:top w:val="none" w:sz="0" w:space="0" w:color="auto"/>
        <w:left w:val="none" w:sz="0" w:space="0" w:color="auto"/>
        <w:bottom w:val="none" w:sz="0" w:space="0" w:color="auto"/>
        <w:right w:val="none" w:sz="0" w:space="0" w:color="auto"/>
      </w:divBdr>
    </w:div>
    <w:div w:id="1598521062">
      <w:bodyDiv w:val="1"/>
      <w:marLeft w:val="0"/>
      <w:marRight w:val="0"/>
      <w:marTop w:val="0"/>
      <w:marBottom w:val="0"/>
      <w:divBdr>
        <w:top w:val="none" w:sz="0" w:space="0" w:color="auto"/>
        <w:left w:val="none" w:sz="0" w:space="0" w:color="auto"/>
        <w:bottom w:val="none" w:sz="0" w:space="0" w:color="auto"/>
        <w:right w:val="none" w:sz="0" w:space="0" w:color="auto"/>
      </w:divBdr>
    </w:div>
    <w:div w:id="1601060255">
      <w:bodyDiv w:val="1"/>
      <w:marLeft w:val="0"/>
      <w:marRight w:val="0"/>
      <w:marTop w:val="0"/>
      <w:marBottom w:val="0"/>
      <w:divBdr>
        <w:top w:val="none" w:sz="0" w:space="0" w:color="auto"/>
        <w:left w:val="none" w:sz="0" w:space="0" w:color="auto"/>
        <w:bottom w:val="none" w:sz="0" w:space="0" w:color="auto"/>
        <w:right w:val="none" w:sz="0" w:space="0" w:color="auto"/>
      </w:divBdr>
    </w:div>
    <w:div w:id="1604336707">
      <w:bodyDiv w:val="1"/>
      <w:marLeft w:val="0"/>
      <w:marRight w:val="0"/>
      <w:marTop w:val="0"/>
      <w:marBottom w:val="0"/>
      <w:divBdr>
        <w:top w:val="none" w:sz="0" w:space="0" w:color="auto"/>
        <w:left w:val="none" w:sz="0" w:space="0" w:color="auto"/>
        <w:bottom w:val="none" w:sz="0" w:space="0" w:color="auto"/>
        <w:right w:val="none" w:sz="0" w:space="0" w:color="auto"/>
      </w:divBdr>
    </w:div>
    <w:div w:id="1605578348">
      <w:bodyDiv w:val="1"/>
      <w:marLeft w:val="0"/>
      <w:marRight w:val="0"/>
      <w:marTop w:val="0"/>
      <w:marBottom w:val="0"/>
      <w:divBdr>
        <w:top w:val="none" w:sz="0" w:space="0" w:color="auto"/>
        <w:left w:val="none" w:sz="0" w:space="0" w:color="auto"/>
        <w:bottom w:val="none" w:sz="0" w:space="0" w:color="auto"/>
        <w:right w:val="none" w:sz="0" w:space="0" w:color="auto"/>
      </w:divBdr>
    </w:div>
    <w:div w:id="1606696812">
      <w:bodyDiv w:val="1"/>
      <w:marLeft w:val="0"/>
      <w:marRight w:val="0"/>
      <w:marTop w:val="0"/>
      <w:marBottom w:val="0"/>
      <w:divBdr>
        <w:top w:val="none" w:sz="0" w:space="0" w:color="auto"/>
        <w:left w:val="none" w:sz="0" w:space="0" w:color="auto"/>
        <w:bottom w:val="none" w:sz="0" w:space="0" w:color="auto"/>
        <w:right w:val="none" w:sz="0" w:space="0" w:color="auto"/>
      </w:divBdr>
    </w:div>
    <w:div w:id="1607081076">
      <w:bodyDiv w:val="1"/>
      <w:marLeft w:val="0"/>
      <w:marRight w:val="0"/>
      <w:marTop w:val="0"/>
      <w:marBottom w:val="0"/>
      <w:divBdr>
        <w:top w:val="none" w:sz="0" w:space="0" w:color="auto"/>
        <w:left w:val="none" w:sz="0" w:space="0" w:color="auto"/>
        <w:bottom w:val="none" w:sz="0" w:space="0" w:color="auto"/>
        <w:right w:val="none" w:sz="0" w:space="0" w:color="auto"/>
      </w:divBdr>
    </w:div>
    <w:div w:id="1607737411">
      <w:bodyDiv w:val="1"/>
      <w:marLeft w:val="0"/>
      <w:marRight w:val="0"/>
      <w:marTop w:val="0"/>
      <w:marBottom w:val="0"/>
      <w:divBdr>
        <w:top w:val="none" w:sz="0" w:space="0" w:color="auto"/>
        <w:left w:val="none" w:sz="0" w:space="0" w:color="auto"/>
        <w:bottom w:val="none" w:sz="0" w:space="0" w:color="auto"/>
        <w:right w:val="none" w:sz="0" w:space="0" w:color="auto"/>
      </w:divBdr>
    </w:div>
    <w:div w:id="1609042326">
      <w:bodyDiv w:val="1"/>
      <w:marLeft w:val="0"/>
      <w:marRight w:val="0"/>
      <w:marTop w:val="0"/>
      <w:marBottom w:val="0"/>
      <w:divBdr>
        <w:top w:val="none" w:sz="0" w:space="0" w:color="auto"/>
        <w:left w:val="none" w:sz="0" w:space="0" w:color="auto"/>
        <w:bottom w:val="none" w:sz="0" w:space="0" w:color="auto"/>
        <w:right w:val="none" w:sz="0" w:space="0" w:color="auto"/>
      </w:divBdr>
    </w:div>
    <w:div w:id="1611744991">
      <w:bodyDiv w:val="1"/>
      <w:marLeft w:val="0"/>
      <w:marRight w:val="0"/>
      <w:marTop w:val="0"/>
      <w:marBottom w:val="0"/>
      <w:divBdr>
        <w:top w:val="none" w:sz="0" w:space="0" w:color="auto"/>
        <w:left w:val="none" w:sz="0" w:space="0" w:color="auto"/>
        <w:bottom w:val="none" w:sz="0" w:space="0" w:color="auto"/>
        <w:right w:val="none" w:sz="0" w:space="0" w:color="auto"/>
      </w:divBdr>
    </w:div>
    <w:div w:id="1614094902">
      <w:bodyDiv w:val="1"/>
      <w:marLeft w:val="0"/>
      <w:marRight w:val="0"/>
      <w:marTop w:val="0"/>
      <w:marBottom w:val="0"/>
      <w:divBdr>
        <w:top w:val="none" w:sz="0" w:space="0" w:color="auto"/>
        <w:left w:val="none" w:sz="0" w:space="0" w:color="auto"/>
        <w:bottom w:val="none" w:sz="0" w:space="0" w:color="auto"/>
        <w:right w:val="none" w:sz="0" w:space="0" w:color="auto"/>
      </w:divBdr>
    </w:div>
    <w:div w:id="1616790500">
      <w:bodyDiv w:val="1"/>
      <w:marLeft w:val="0"/>
      <w:marRight w:val="0"/>
      <w:marTop w:val="0"/>
      <w:marBottom w:val="0"/>
      <w:divBdr>
        <w:top w:val="none" w:sz="0" w:space="0" w:color="auto"/>
        <w:left w:val="none" w:sz="0" w:space="0" w:color="auto"/>
        <w:bottom w:val="none" w:sz="0" w:space="0" w:color="auto"/>
        <w:right w:val="none" w:sz="0" w:space="0" w:color="auto"/>
      </w:divBdr>
    </w:div>
    <w:div w:id="1620066114">
      <w:bodyDiv w:val="1"/>
      <w:marLeft w:val="0"/>
      <w:marRight w:val="0"/>
      <w:marTop w:val="0"/>
      <w:marBottom w:val="0"/>
      <w:divBdr>
        <w:top w:val="none" w:sz="0" w:space="0" w:color="auto"/>
        <w:left w:val="none" w:sz="0" w:space="0" w:color="auto"/>
        <w:bottom w:val="none" w:sz="0" w:space="0" w:color="auto"/>
        <w:right w:val="none" w:sz="0" w:space="0" w:color="auto"/>
      </w:divBdr>
    </w:div>
    <w:div w:id="1620868835">
      <w:bodyDiv w:val="1"/>
      <w:marLeft w:val="0"/>
      <w:marRight w:val="0"/>
      <w:marTop w:val="0"/>
      <w:marBottom w:val="0"/>
      <w:divBdr>
        <w:top w:val="none" w:sz="0" w:space="0" w:color="auto"/>
        <w:left w:val="none" w:sz="0" w:space="0" w:color="auto"/>
        <w:bottom w:val="none" w:sz="0" w:space="0" w:color="auto"/>
        <w:right w:val="none" w:sz="0" w:space="0" w:color="auto"/>
      </w:divBdr>
    </w:div>
    <w:div w:id="1622228252">
      <w:bodyDiv w:val="1"/>
      <w:marLeft w:val="0"/>
      <w:marRight w:val="0"/>
      <w:marTop w:val="0"/>
      <w:marBottom w:val="0"/>
      <w:divBdr>
        <w:top w:val="none" w:sz="0" w:space="0" w:color="auto"/>
        <w:left w:val="none" w:sz="0" w:space="0" w:color="auto"/>
        <w:bottom w:val="none" w:sz="0" w:space="0" w:color="auto"/>
        <w:right w:val="none" w:sz="0" w:space="0" w:color="auto"/>
      </w:divBdr>
    </w:div>
    <w:div w:id="1633824020">
      <w:bodyDiv w:val="1"/>
      <w:marLeft w:val="0"/>
      <w:marRight w:val="0"/>
      <w:marTop w:val="0"/>
      <w:marBottom w:val="0"/>
      <w:divBdr>
        <w:top w:val="none" w:sz="0" w:space="0" w:color="auto"/>
        <w:left w:val="none" w:sz="0" w:space="0" w:color="auto"/>
        <w:bottom w:val="none" w:sz="0" w:space="0" w:color="auto"/>
        <w:right w:val="none" w:sz="0" w:space="0" w:color="auto"/>
      </w:divBdr>
    </w:div>
    <w:div w:id="1639870117">
      <w:bodyDiv w:val="1"/>
      <w:marLeft w:val="0"/>
      <w:marRight w:val="0"/>
      <w:marTop w:val="0"/>
      <w:marBottom w:val="0"/>
      <w:divBdr>
        <w:top w:val="none" w:sz="0" w:space="0" w:color="auto"/>
        <w:left w:val="none" w:sz="0" w:space="0" w:color="auto"/>
        <w:bottom w:val="none" w:sz="0" w:space="0" w:color="auto"/>
        <w:right w:val="none" w:sz="0" w:space="0" w:color="auto"/>
      </w:divBdr>
    </w:div>
    <w:div w:id="1641501207">
      <w:bodyDiv w:val="1"/>
      <w:marLeft w:val="0"/>
      <w:marRight w:val="0"/>
      <w:marTop w:val="0"/>
      <w:marBottom w:val="0"/>
      <w:divBdr>
        <w:top w:val="none" w:sz="0" w:space="0" w:color="auto"/>
        <w:left w:val="none" w:sz="0" w:space="0" w:color="auto"/>
        <w:bottom w:val="none" w:sz="0" w:space="0" w:color="auto"/>
        <w:right w:val="none" w:sz="0" w:space="0" w:color="auto"/>
      </w:divBdr>
    </w:div>
    <w:div w:id="1642080233">
      <w:bodyDiv w:val="1"/>
      <w:marLeft w:val="0"/>
      <w:marRight w:val="0"/>
      <w:marTop w:val="0"/>
      <w:marBottom w:val="0"/>
      <w:divBdr>
        <w:top w:val="none" w:sz="0" w:space="0" w:color="auto"/>
        <w:left w:val="none" w:sz="0" w:space="0" w:color="auto"/>
        <w:bottom w:val="none" w:sz="0" w:space="0" w:color="auto"/>
        <w:right w:val="none" w:sz="0" w:space="0" w:color="auto"/>
      </w:divBdr>
    </w:div>
    <w:div w:id="1644919952">
      <w:bodyDiv w:val="1"/>
      <w:marLeft w:val="0"/>
      <w:marRight w:val="0"/>
      <w:marTop w:val="0"/>
      <w:marBottom w:val="0"/>
      <w:divBdr>
        <w:top w:val="none" w:sz="0" w:space="0" w:color="auto"/>
        <w:left w:val="none" w:sz="0" w:space="0" w:color="auto"/>
        <w:bottom w:val="none" w:sz="0" w:space="0" w:color="auto"/>
        <w:right w:val="none" w:sz="0" w:space="0" w:color="auto"/>
      </w:divBdr>
    </w:div>
    <w:div w:id="1653367497">
      <w:bodyDiv w:val="1"/>
      <w:marLeft w:val="0"/>
      <w:marRight w:val="0"/>
      <w:marTop w:val="0"/>
      <w:marBottom w:val="0"/>
      <w:divBdr>
        <w:top w:val="none" w:sz="0" w:space="0" w:color="auto"/>
        <w:left w:val="none" w:sz="0" w:space="0" w:color="auto"/>
        <w:bottom w:val="none" w:sz="0" w:space="0" w:color="auto"/>
        <w:right w:val="none" w:sz="0" w:space="0" w:color="auto"/>
      </w:divBdr>
    </w:div>
    <w:div w:id="1656645969">
      <w:bodyDiv w:val="1"/>
      <w:marLeft w:val="0"/>
      <w:marRight w:val="0"/>
      <w:marTop w:val="0"/>
      <w:marBottom w:val="0"/>
      <w:divBdr>
        <w:top w:val="none" w:sz="0" w:space="0" w:color="auto"/>
        <w:left w:val="none" w:sz="0" w:space="0" w:color="auto"/>
        <w:bottom w:val="none" w:sz="0" w:space="0" w:color="auto"/>
        <w:right w:val="none" w:sz="0" w:space="0" w:color="auto"/>
      </w:divBdr>
    </w:div>
    <w:div w:id="1661494541">
      <w:bodyDiv w:val="1"/>
      <w:marLeft w:val="0"/>
      <w:marRight w:val="0"/>
      <w:marTop w:val="0"/>
      <w:marBottom w:val="0"/>
      <w:divBdr>
        <w:top w:val="none" w:sz="0" w:space="0" w:color="auto"/>
        <w:left w:val="none" w:sz="0" w:space="0" w:color="auto"/>
        <w:bottom w:val="none" w:sz="0" w:space="0" w:color="auto"/>
        <w:right w:val="none" w:sz="0" w:space="0" w:color="auto"/>
      </w:divBdr>
    </w:div>
    <w:div w:id="1662540533">
      <w:bodyDiv w:val="1"/>
      <w:marLeft w:val="0"/>
      <w:marRight w:val="0"/>
      <w:marTop w:val="0"/>
      <w:marBottom w:val="0"/>
      <w:divBdr>
        <w:top w:val="none" w:sz="0" w:space="0" w:color="auto"/>
        <w:left w:val="none" w:sz="0" w:space="0" w:color="auto"/>
        <w:bottom w:val="none" w:sz="0" w:space="0" w:color="auto"/>
        <w:right w:val="none" w:sz="0" w:space="0" w:color="auto"/>
      </w:divBdr>
    </w:div>
    <w:div w:id="1667781691">
      <w:bodyDiv w:val="1"/>
      <w:marLeft w:val="0"/>
      <w:marRight w:val="0"/>
      <w:marTop w:val="0"/>
      <w:marBottom w:val="0"/>
      <w:divBdr>
        <w:top w:val="none" w:sz="0" w:space="0" w:color="auto"/>
        <w:left w:val="none" w:sz="0" w:space="0" w:color="auto"/>
        <w:bottom w:val="none" w:sz="0" w:space="0" w:color="auto"/>
        <w:right w:val="none" w:sz="0" w:space="0" w:color="auto"/>
      </w:divBdr>
    </w:div>
    <w:div w:id="1668174206">
      <w:bodyDiv w:val="1"/>
      <w:marLeft w:val="0"/>
      <w:marRight w:val="0"/>
      <w:marTop w:val="0"/>
      <w:marBottom w:val="0"/>
      <w:divBdr>
        <w:top w:val="none" w:sz="0" w:space="0" w:color="auto"/>
        <w:left w:val="none" w:sz="0" w:space="0" w:color="auto"/>
        <w:bottom w:val="none" w:sz="0" w:space="0" w:color="auto"/>
        <w:right w:val="none" w:sz="0" w:space="0" w:color="auto"/>
      </w:divBdr>
    </w:div>
    <w:div w:id="1670332988">
      <w:bodyDiv w:val="1"/>
      <w:marLeft w:val="0"/>
      <w:marRight w:val="0"/>
      <w:marTop w:val="0"/>
      <w:marBottom w:val="0"/>
      <w:divBdr>
        <w:top w:val="none" w:sz="0" w:space="0" w:color="auto"/>
        <w:left w:val="none" w:sz="0" w:space="0" w:color="auto"/>
        <w:bottom w:val="none" w:sz="0" w:space="0" w:color="auto"/>
        <w:right w:val="none" w:sz="0" w:space="0" w:color="auto"/>
      </w:divBdr>
    </w:div>
    <w:div w:id="1671131799">
      <w:bodyDiv w:val="1"/>
      <w:marLeft w:val="0"/>
      <w:marRight w:val="0"/>
      <w:marTop w:val="0"/>
      <w:marBottom w:val="0"/>
      <w:divBdr>
        <w:top w:val="none" w:sz="0" w:space="0" w:color="auto"/>
        <w:left w:val="none" w:sz="0" w:space="0" w:color="auto"/>
        <w:bottom w:val="none" w:sz="0" w:space="0" w:color="auto"/>
        <w:right w:val="none" w:sz="0" w:space="0" w:color="auto"/>
      </w:divBdr>
    </w:div>
    <w:div w:id="1672177202">
      <w:bodyDiv w:val="1"/>
      <w:marLeft w:val="0"/>
      <w:marRight w:val="0"/>
      <w:marTop w:val="0"/>
      <w:marBottom w:val="0"/>
      <w:divBdr>
        <w:top w:val="none" w:sz="0" w:space="0" w:color="auto"/>
        <w:left w:val="none" w:sz="0" w:space="0" w:color="auto"/>
        <w:bottom w:val="none" w:sz="0" w:space="0" w:color="auto"/>
        <w:right w:val="none" w:sz="0" w:space="0" w:color="auto"/>
      </w:divBdr>
    </w:div>
    <w:div w:id="1680086476">
      <w:bodyDiv w:val="1"/>
      <w:marLeft w:val="0"/>
      <w:marRight w:val="0"/>
      <w:marTop w:val="0"/>
      <w:marBottom w:val="0"/>
      <w:divBdr>
        <w:top w:val="none" w:sz="0" w:space="0" w:color="auto"/>
        <w:left w:val="none" w:sz="0" w:space="0" w:color="auto"/>
        <w:bottom w:val="none" w:sz="0" w:space="0" w:color="auto"/>
        <w:right w:val="none" w:sz="0" w:space="0" w:color="auto"/>
      </w:divBdr>
    </w:div>
    <w:div w:id="1680809155">
      <w:bodyDiv w:val="1"/>
      <w:marLeft w:val="0"/>
      <w:marRight w:val="0"/>
      <w:marTop w:val="0"/>
      <w:marBottom w:val="0"/>
      <w:divBdr>
        <w:top w:val="none" w:sz="0" w:space="0" w:color="auto"/>
        <w:left w:val="none" w:sz="0" w:space="0" w:color="auto"/>
        <w:bottom w:val="none" w:sz="0" w:space="0" w:color="auto"/>
        <w:right w:val="none" w:sz="0" w:space="0" w:color="auto"/>
      </w:divBdr>
    </w:div>
    <w:div w:id="1689335803">
      <w:bodyDiv w:val="1"/>
      <w:marLeft w:val="0"/>
      <w:marRight w:val="0"/>
      <w:marTop w:val="0"/>
      <w:marBottom w:val="0"/>
      <w:divBdr>
        <w:top w:val="none" w:sz="0" w:space="0" w:color="auto"/>
        <w:left w:val="none" w:sz="0" w:space="0" w:color="auto"/>
        <w:bottom w:val="none" w:sz="0" w:space="0" w:color="auto"/>
        <w:right w:val="none" w:sz="0" w:space="0" w:color="auto"/>
      </w:divBdr>
    </w:div>
    <w:div w:id="1693412440">
      <w:bodyDiv w:val="1"/>
      <w:marLeft w:val="0"/>
      <w:marRight w:val="0"/>
      <w:marTop w:val="0"/>
      <w:marBottom w:val="0"/>
      <w:divBdr>
        <w:top w:val="none" w:sz="0" w:space="0" w:color="auto"/>
        <w:left w:val="none" w:sz="0" w:space="0" w:color="auto"/>
        <w:bottom w:val="none" w:sz="0" w:space="0" w:color="auto"/>
        <w:right w:val="none" w:sz="0" w:space="0" w:color="auto"/>
      </w:divBdr>
    </w:div>
    <w:div w:id="1694071676">
      <w:bodyDiv w:val="1"/>
      <w:marLeft w:val="0"/>
      <w:marRight w:val="0"/>
      <w:marTop w:val="0"/>
      <w:marBottom w:val="0"/>
      <w:divBdr>
        <w:top w:val="none" w:sz="0" w:space="0" w:color="auto"/>
        <w:left w:val="none" w:sz="0" w:space="0" w:color="auto"/>
        <w:bottom w:val="none" w:sz="0" w:space="0" w:color="auto"/>
        <w:right w:val="none" w:sz="0" w:space="0" w:color="auto"/>
      </w:divBdr>
    </w:div>
    <w:div w:id="1695617554">
      <w:bodyDiv w:val="1"/>
      <w:marLeft w:val="0"/>
      <w:marRight w:val="0"/>
      <w:marTop w:val="0"/>
      <w:marBottom w:val="0"/>
      <w:divBdr>
        <w:top w:val="none" w:sz="0" w:space="0" w:color="auto"/>
        <w:left w:val="none" w:sz="0" w:space="0" w:color="auto"/>
        <w:bottom w:val="none" w:sz="0" w:space="0" w:color="auto"/>
        <w:right w:val="none" w:sz="0" w:space="0" w:color="auto"/>
      </w:divBdr>
    </w:div>
    <w:div w:id="1700428416">
      <w:bodyDiv w:val="1"/>
      <w:marLeft w:val="0"/>
      <w:marRight w:val="0"/>
      <w:marTop w:val="0"/>
      <w:marBottom w:val="0"/>
      <w:divBdr>
        <w:top w:val="none" w:sz="0" w:space="0" w:color="auto"/>
        <w:left w:val="none" w:sz="0" w:space="0" w:color="auto"/>
        <w:bottom w:val="none" w:sz="0" w:space="0" w:color="auto"/>
        <w:right w:val="none" w:sz="0" w:space="0" w:color="auto"/>
      </w:divBdr>
    </w:div>
    <w:div w:id="1700474078">
      <w:bodyDiv w:val="1"/>
      <w:marLeft w:val="0"/>
      <w:marRight w:val="0"/>
      <w:marTop w:val="0"/>
      <w:marBottom w:val="0"/>
      <w:divBdr>
        <w:top w:val="none" w:sz="0" w:space="0" w:color="auto"/>
        <w:left w:val="none" w:sz="0" w:space="0" w:color="auto"/>
        <w:bottom w:val="none" w:sz="0" w:space="0" w:color="auto"/>
        <w:right w:val="none" w:sz="0" w:space="0" w:color="auto"/>
      </w:divBdr>
    </w:div>
    <w:div w:id="1701853417">
      <w:bodyDiv w:val="1"/>
      <w:marLeft w:val="0"/>
      <w:marRight w:val="0"/>
      <w:marTop w:val="0"/>
      <w:marBottom w:val="0"/>
      <w:divBdr>
        <w:top w:val="none" w:sz="0" w:space="0" w:color="auto"/>
        <w:left w:val="none" w:sz="0" w:space="0" w:color="auto"/>
        <w:bottom w:val="none" w:sz="0" w:space="0" w:color="auto"/>
        <w:right w:val="none" w:sz="0" w:space="0" w:color="auto"/>
      </w:divBdr>
    </w:div>
    <w:div w:id="1704861439">
      <w:bodyDiv w:val="1"/>
      <w:marLeft w:val="0"/>
      <w:marRight w:val="0"/>
      <w:marTop w:val="0"/>
      <w:marBottom w:val="0"/>
      <w:divBdr>
        <w:top w:val="none" w:sz="0" w:space="0" w:color="auto"/>
        <w:left w:val="none" w:sz="0" w:space="0" w:color="auto"/>
        <w:bottom w:val="none" w:sz="0" w:space="0" w:color="auto"/>
        <w:right w:val="none" w:sz="0" w:space="0" w:color="auto"/>
      </w:divBdr>
    </w:div>
    <w:div w:id="1721056900">
      <w:bodyDiv w:val="1"/>
      <w:marLeft w:val="0"/>
      <w:marRight w:val="0"/>
      <w:marTop w:val="0"/>
      <w:marBottom w:val="0"/>
      <w:divBdr>
        <w:top w:val="none" w:sz="0" w:space="0" w:color="auto"/>
        <w:left w:val="none" w:sz="0" w:space="0" w:color="auto"/>
        <w:bottom w:val="none" w:sz="0" w:space="0" w:color="auto"/>
        <w:right w:val="none" w:sz="0" w:space="0" w:color="auto"/>
      </w:divBdr>
    </w:div>
    <w:div w:id="1722753114">
      <w:bodyDiv w:val="1"/>
      <w:marLeft w:val="0"/>
      <w:marRight w:val="0"/>
      <w:marTop w:val="0"/>
      <w:marBottom w:val="0"/>
      <w:divBdr>
        <w:top w:val="none" w:sz="0" w:space="0" w:color="auto"/>
        <w:left w:val="none" w:sz="0" w:space="0" w:color="auto"/>
        <w:bottom w:val="none" w:sz="0" w:space="0" w:color="auto"/>
        <w:right w:val="none" w:sz="0" w:space="0" w:color="auto"/>
      </w:divBdr>
    </w:div>
    <w:div w:id="1723678930">
      <w:bodyDiv w:val="1"/>
      <w:marLeft w:val="0"/>
      <w:marRight w:val="0"/>
      <w:marTop w:val="0"/>
      <w:marBottom w:val="0"/>
      <w:divBdr>
        <w:top w:val="none" w:sz="0" w:space="0" w:color="auto"/>
        <w:left w:val="none" w:sz="0" w:space="0" w:color="auto"/>
        <w:bottom w:val="none" w:sz="0" w:space="0" w:color="auto"/>
        <w:right w:val="none" w:sz="0" w:space="0" w:color="auto"/>
      </w:divBdr>
    </w:div>
    <w:div w:id="1724907628">
      <w:bodyDiv w:val="1"/>
      <w:marLeft w:val="0"/>
      <w:marRight w:val="0"/>
      <w:marTop w:val="0"/>
      <w:marBottom w:val="0"/>
      <w:divBdr>
        <w:top w:val="none" w:sz="0" w:space="0" w:color="auto"/>
        <w:left w:val="none" w:sz="0" w:space="0" w:color="auto"/>
        <w:bottom w:val="none" w:sz="0" w:space="0" w:color="auto"/>
        <w:right w:val="none" w:sz="0" w:space="0" w:color="auto"/>
      </w:divBdr>
    </w:div>
    <w:div w:id="1731266851">
      <w:bodyDiv w:val="1"/>
      <w:marLeft w:val="0"/>
      <w:marRight w:val="0"/>
      <w:marTop w:val="0"/>
      <w:marBottom w:val="0"/>
      <w:divBdr>
        <w:top w:val="none" w:sz="0" w:space="0" w:color="auto"/>
        <w:left w:val="none" w:sz="0" w:space="0" w:color="auto"/>
        <w:bottom w:val="none" w:sz="0" w:space="0" w:color="auto"/>
        <w:right w:val="none" w:sz="0" w:space="0" w:color="auto"/>
      </w:divBdr>
    </w:div>
    <w:div w:id="1734311138">
      <w:bodyDiv w:val="1"/>
      <w:marLeft w:val="0"/>
      <w:marRight w:val="0"/>
      <w:marTop w:val="0"/>
      <w:marBottom w:val="0"/>
      <w:divBdr>
        <w:top w:val="none" w:sz="0" w:space="0" w:color="auto"/>
        <w:left w:val="none" w:sz="0" w:space="0" w:color="auto"/>
        <w:bottom w:val="none" w:sz="0" w:space="0" w:color="auto"/>
        <w:right w:val="none" w:sz="0" w:space="0" w:color="auto"/>
      </w:divBdr>
    </w:div>
    <w:div w:id="1735542154">
      <w:bodyDiv w:val="1"/>
      <w:marLeft w:val="0"/>
      <w:marRight w:val="0"/>
      <w:marTop w:val="0"/>
      <w:marBottom w:val="0"/>
      <w:divBdr>
        <w:top w:val="none" w:sz="0" w:space="0" w:color="auto"/>
        <w:left w:val="none" w:sz="0" w:space="0" w:color="auto"/>
        <w:bottom w:val="none" w:sz="0" w:space="0" w:color="auto"/>
        <w:right w:val="none" w:sz="0" w:space="0" w:color="auto"/>
      </w:divBdr>
    </w:div>
    <w:div w:id="1739086627">
      <w:bodyDiv w:val="1"/>
      <w:marLeft w:val="0"/>
      <w:marRight w:val="0"/>
      <w:marTop w:val="0"/>
      <w:marBottom w:val="0"/>
      <w:divBdr>
        <w:top w:val="none" w:sz="0" w:space="0" w:color="auto"/>
        <w:left w:val="none" w:sz="0" w:space="0" w:color="auto"/>
        <w:bottom w:val="none" w:sz="0" w:space="0" w:color="auto"/>
        <w:right w:val="none" w:sz="0" w:space="0" w:color="auto"/>
      </w:divBdr>
    </w:div>
    <w:div w:id="1741321714">
      <w:bodyDiv w:val="1"/>
      <w:marLeft w:val="0"/>
      <w:marRight w:val="0"/>
      <w:marTop w:val="0"/>
      <w:marBottom w:val="0"/>
      <w:divBdr>
        <w:top w:val="none" w:sz="0" w:space="0" w:color="auto"/>
        <w:left w:val="none" w:sz="0" w:space="0" w:color="auto"/>
        <w:bottom w:val="none" w:sz="0" w:space="0" w:color="auto"/>
        <w:right w:val="none" w:sz="0" w:space="0" w:color="auto"/>
      </w:divBdr>
    </w:div>
    <w:div w:id="1751850738">
      <w:bodyDiv w:val="1"/>
      <w:marLeft w:val="0"/>
      <w:marRight w:val="0"/>
      <w:marTop w:val="0"/>
      <w:marBottom w:val="0"/>
      <w:divBdr>
        <w:top w:val="none" w:sz="0" w:space="0" w:color="auto"/>
        <w:left w:val="none" w:sz="0" w:space="0" w:color="auto"/>
        <w:bottom w:val="none" w:sz="0" w:space="0" w:color="auto"/>
        <w:right w:val="none" w:sz="0" w:space="0" w:color="auto"/>
      </w:divBdr>
    </w:div>
    <w:div w:id="1751922561">
      <w:bodyDiv w:val="1"/>
      <w:marLeft w:val="0"/>
      <w:marRight w:val="0"/>
      <w:marTop w:val="0"/>
      <w:marBottom w:val="0"/>
      <w:divBdr>
        <w:top w:val="none" w:sz="0" w:space="0" w:color="auto"/>
        <w:left w:val="none" w:sz="0" w:space="0" w:color="auto"/>
        <w:bottom w:val="none" w:sz="0" w:space="0" w:color="auto"/>
        <w:right w:val="none" w:sz="0" w:space="0" w:color="auto"/>
      </w:divBdr>
    </w:div>
    <w:div w:id="1752313774">
      <w:bodyDiv w:val="1"/>
      <w:marLeft w:val="0"/>
      <w:marRight w:val="0"/>
      <w:marTop w:val="0"/>
      <w:marBottom w:val="0"/>
      <w:divBdr>
        <w:top w:val="none" w:sz="0" w:space="0" w:color="auto"/>
        <w:left w:val="none" w:sz="0" w:space="0" w:color="auto"/>
        <w:bottom w:val="none" w:sz="0" w:space="0" w:color="auto"/>
        <w:right w:val="none" w:sz="0" w:space="0" w:color="auto"/>
      </w:divBdr>
    </w:div>
    <w:div w:id="1763840953">
      <w:bodyDiv w:val="1"/>
      <w:marLeft w:val="0"/>
      <w:marRight w:val="0"/>
      <w:marTop w:val="0"/>
      <w:marBottom w:val="0"/>
      <w:divBdr>
        <w:top w:val="none" w:sz="0" w:space="0" w:color="auto"/>
        <w:left w:val="none" w:sz="0" w:space="0" w:color="auto"/>
        <w:bottom w:val="none" w:sz="0" w:space="0" w:color="auto"/>
        <w:right w:val="none" w:sz="0" w:space="0" w:color="auto"/>
      </w:divBdr>
    </w:div>
    <w:div w:id="1763989412">
      <w:bodyDiv w:val="1"/>
      <w:marLeft w:val="0"/>
      <w:marRight w:val="0"/>
      <w:marTop w:val="0"/>
      <w:marBottom w:val="0"/>
      <w:divBdr>
        <w:top w:val="none" w:sz="0" w:space="0" w:color="auto"/>
        <w:left w:val="none" w:sz="0" w:space="0" w:color="auto"/>
        <w:bottom w:val="none" w:sz="0" w:space="0" w:color="auto"/>
        <w:right w:val="none" w:sz="0" w:space="0" w:color="auto"/>
      </w:divBdr>
    </w:div>
    <w:div w:id="1771588498">
      <w:bodyDiv w:val="1"/>
      <w:marLeft w:val="0"/>
      <w:marRight w:val="0"/>
      <w:marTop w:val="0"/>
      <w:marBottom w:val="0"/>
      <w:divBdr>
        <w:top w:val="none" w:sz="0" w:space="0" w:color="auto"/>
        <w:left w:val="none" w:sz="0" w:space="0" w:color="auto"/>
        <w:bottom w:val="none" w:sz="0" w:space="0" w:color="auto"/>
        <w:right w:val="none" w:sz="0" w:space="0" w:color="auto"/>
      </w:divBdr>
    </w:div>
    <w:div w:id="1780635819">
      <w:bodyDiv w:val="1"/>
      <w:marLeft w:val="0"/>
      <w:marRight w:val="0"/>
      <w:marTop w:val="0"/>
      <w:marBottom w:val="0"/>
      <w:divBdr>
        <w:top w:val="none" w:sz="0" w:space="0" w:color="auto"/>
        <w:left w:val="none" w:sz="0" w:space="0" w:color="auto"/>
        <w:bottom w:val="none" w:sz="0" w:space="0" w:color="auto"/>
        <w:right w:val="none" w:sz="0" w:space="0" w:color="auto"/>
      </w:divBdr>
    </w:div>
    <w:div w:id="1781604099">
      <w:bodyDiv w:val="1"/>
      <w:marLeft w:val="0"/>
      <w:marRight w:val="0"/>
      <w:marTop w:val="0"/>
      <w:marBottom w:val="0"/>
      <w:divBdr>
        <w:top w:val="none" w:sz="0" w:space="0" w:color="auto"/>
        <w:left w:val="none" w:sz="0" w:space="0" w:color="auto"/>
        <w:bottom w:val="none" w:sz="0" w:space="0" w:color="auto"/>
        <w:right w:val="none" w:sz="0" w:space="0" w:color="auto"/>
      </w:divBdr>
    </w:div>
    <w:div w:id="1782724050">
      <w:bodyDiv w:val="1"/>
      <w:marLeft w:val="0"/>
      <w:marRight w:val="0"/>
      <w:marTop w:val="0"/>
      <w:marBottom w:val="0"/>
      <w:divBdr>
        <w:top w:val="none" w:sz="0" w:space="0" w:color="auto"/>
        <w:left w:val="none" w:sz="0" w:space="0" w:color="auto"/>
        <w:bottom w:val="none" w:sz="0" w:space="0" w:color="auto"/>
        <w:right w:val="none" w:sz="0" w:space="0" w:color="auto"/>
      </w:divBdr>
    </w:div>
    <w:div w:id="1784154825">
      <w:bodyDiv w:val="1"/>
      <w:marLeft w:val="0"/>
      <w:marRight w:val="0"/>
      <w:marTop w:val="0"/>
      <w:marBottom w:val="0"/>
      <w:divBdr>
        <w:top w:val="none" w:sz="0" w:space="0" w:color="auto"/>
        <w:left w:val="none" w:sz="0" w:space="0" w:color="auto"/>
        <w:bottom w:val="none" w:sz="0" w:space="0" w:color="auto"/>
        <w:right w:val="none" w:sz="0" w:space="0" w:color="auto"/>
      </w:divBdr>
    </w:div>
    <w:div w:id="1784498211">
      <w:bodyDiv w:val="1"/>
      <w:marLeft w:val="0"/>
      <w:marRight w:val="0"/>
      <w:marTop w:val="0"/>
      <w:marBottom w:val="0"/>
      <w:divBdr>
        <w:top w:val="none" w:sz="0" w:space="0" w:color="auto"/>
        <w:left w:val="none" w:sz="0" w:space="0" w:color="auto"/>
        <w:bottom w:val="none" w:sz="0" w:space="0" w:color="auto"/>
        <w:right w:val="none" w:sz="0" w:space="0" w:color="auto"/>
      </w:divBdr>
    </w:div>
    <w:div w:id="1785223425">
      <w:bodyDiv w:val="1"/>
      <w:marLeft w:val="0"/>
      <w:marRight w:val="0"/>
      <w:marTop w:val="0"/>
      <w:marBottom w:val="0"/>
      <w:divBdr>
        <w:top w:val="none" w:sz="0" w:space="0" w:color="auto"/>
        <w:left w:val="none" w:sz="0" w:space="0" w:color="auto"/>
        <w:bottom w:val="none" w:sz="0" w:space="0" w:color="auto"/>
        <w:right w:val="none" w:sz="0" w:space="0" w:color="auto"/>
      </w:divBdr>
    </w:div>
    <w:div w:id="1785921609">
      <w:bodyDiv w:val="1"/>
      <w:marLeft w:val="0"/>
      <w:marRight w:val="0"/>
      <w:marTop w:val="0"/>
      <w:marBottom w:val="0"/>
      <w:divBdr>
        <w:top w:val="none" w:sz="0" w:space="0" w:color="auto"/>
        <w:left w:val="none" w:sz="0" w:space="0" w:color="auto"/>
        <w:bottom w:val="none" w:sz="0" w:space="0" w:color="auto"/>
        <w:right w:val="none" w:sz="0" w:space="0" w:color="auto"/>
      </w:divBdr>
    </w:div>
    <w:div w:id="1786923091">
      <w:bodyDiv w:val="1"/>
      <w:marLeft w:val="0"/>
      <w:marRight w:val="0"/>
      <w:marTop w:val="0"/>
      <w:marBottom w:val="0"/>
      <w:divBdr>
        <w:top w:val="none" w:sz="0" w:space="0" w:color="auto"/>
        <w:left w:val="none" w:sz="0" w:space="0" w:color="auto"/>
        <w:bottom w:val="none" w:sz="0" w:space="0" w:color="auto"/>
        <w:right w:val="none" w:sz="0" w:space="0" w:color="auto"/>
      </w:divBdr>
    </w:div>
    <w:div w:id="1790707191">
      <w:bodyDiv w:val="1"/>
      <w:marLeft w:val="0"/>
      <w:marRight w:val="0"/>
      <w:marTop w:val="0"/>
      <w:marBottom w:val="0"/>
      <w:divBdr>
        <w:top w:val="none" w:sz="0" w:space="0" w:color="auto"/>
        <w:left w:val="none" w:sz="0" w:space="0" w:color="auto"/>
        <w:bottom w:val="none" w:sz="0" w:space="0" w:color="auto"/>
        <w:right w:val="none" w:sz="0" w:space="0" w:color="auto"/>
      </w:divBdr>
    </w:div>
    <w:div w:id="1796829561">
      <w:bodyDiv w:val="1"/>
      <w:marLeft w:val="0"/>
      <w:marRight w:val="0"/>
      <w:marTop w:val="0"/>
      <w:marBottom w:val="0"/>
      <w:divBdr>
        <w:top w:val="none" w:sz="0" w:space="0" w:color="auto"/>
        <w:left w:val="none" w:sz="0" w:space="0" w:color="auto"/>
        <w:bottom w:val="none" w:sz="0" w:space="0" w:color="auto"/>
        <w:right w:val="none" w:sz="0" w:space="0" w:color="auto"/>
      </w:divBdr>
    </w:div>
    <w:div w:id="1797873799">
      <w:bodyDiv w:val="1"/>
      <w:marLeft w:val="0"/>
      <w:marRight w:val="0"/>
      <w:marTop w:val="0"/>
      <w:marBottom w:val="0"/>
      <w:divBdr>
        <w:top w:val="none" w:sz="0" w:space="0" w:color="auto"/>
        <w:left w:val="none" w:sz="0" w:space="0" w:color="auto"/>
        <w:bottom w:val="none" w:sz="0" w:space="0" w:color="auto"/>
        <w:right w:val="none" w:sz="0" w:space="0" w:color="auto"/>
      </w:divBdr>
    </w:div>
    <w:div w:id="1799687842">
      <w:bodyDiv w:val="1"/>
      <w:marLeft w:val="0"/>
      <w:marRight w:val="0"/>
      <w:marTop w:val="0"/>
      <w:marBottom w:val="0"/>
      <w:divBdr>
        <w:top w:val="none" w:sz="0" w:space="0" w:color="auto"/>
        <w:left w:val="none" w:sz="0" w:space="0" w:color="auto"/>
        <w:bottom w:val="none" w:sz="0" w:space="0" w:color="auto"/>
        <w:right w:val="none" w:sz="0" w:space="0" w:color="auto"/>
      </w:divBdr>
    </w:div>
    <w:div w:id="1807357790">
      <w:bodyDiv w:val="1"/>
      <w:marLeft w:val="0"/>
      <w:marRight w:val="0"/>
      <w:marTop w:val="0"/>
      <w:marBottom w:val="0"/>
      <w:divBdr>
        <w:top w:val="none" w:sz="0" w:space="0" w:color="auto"/>
        <w:left w:val="none" w:sz="0" w:space="0" w:color="auto"/>
        <w:bottom w:val="none" w:sz="0" w:space="0" w:color="auto"/>
        <w:right w:val="none" w:sz="0" w:space="0" w:color="auto"/>
      </w:divBdr>
    </w:div>
    <w:div w:id="1808469191">
      <w:bodyDiv w:val="1"/>
      <w:marLeft w:val="0"/>
      <w:marRight w:val="0"/>
      <w:marTop w:val="0"/>
      <w:marBottom w:val="0"/>
      <w:divBdr>
        <w:top w:val="none" w:sz="0" w:space="0" w:color="auto"/>
        <w:left w:val="none" w:sz="0" w:space="0" w:color="auto"/>
        <w:bottom w:val="none" w:sz="0" w:space="0" w:color="auto"/>
        <w:right w:val="none" w:sz="0" w:space="0" w:color="auto"/>
      </w:divBdr>
    </w:div>
    <w:div w:id="1810243625">
      <w:bodyDiv w:val="1"/>
      <w:marLeft w:val="0"/>
      <w:marRight w:val="0"/>
      <w:marTop w:val="0"/>
      <w:marBottom w:val="0"/>
      <w:divBdr>
        <w:top w:val="none" w:sz="0" w:space="0" w:color="auto"/>
        <w:left w:val="none" w:sz="0" w:space="0" w:color="auto"/>
        <w:bottom w:val="none" w:sz="0" w:space="0" w:color="auto"/>
        <w:right w:val="none" w:sz="0" w:space="0" w:color="auto"/>
      </w:divBdr>
    </w:div>
    <w:div w:id="1810972052">
      <w:bodyDiv w:val="1"/>
      <w:marLeft w:val="0"/>
      <w:marRight w:val="0"/>
      <w:marTop w:val="0"/>
      <w:marBottom w:val="0"/>
      <w:divBdr>
        <w:top w:val="none" w:sz="0" w:space="0" w:color="auto"/>
        <w:left w:val="none" w:sz="0" w:space="0" w:color="auto"/>
        <w:bottom w:val="none" w:sz="0" w:space="0" w:color="auto"/>
        <w:right w:val="none" w:sz="0" w:space="0" w:color="auto"/>
      </w:divBdr>
    </w:div>
    <w:div w:id="1811291215">
      <w:bodyDiv w:val="1"/>
      <w:marLeft w:val="0"/>
      <w:marRight w:val="0"/>
      <w:marTop w:val="0"/>
      <w:marBottom w:val="0"/>
      <w:divBdr>
        <w:top w:val="none" w:sz="0" w:space="0" w:color="auto"/>
        <w:left w:val="none" w:sz="0" w:space="0" w:color="auto"/>
        <w:bottom w:val="none" w:sz="0" w:space="0" w:color="auto"/>
        <w:right w:val="none" w:sz="0" w:space="0" w:color="auto"/>
      </w:divBdr>
    </w:div>
    <w:div w:id="1816992940">
      <w:bodyDiv w:val="1"/>
      <w:marLeft w:val="0"/>
      <w:marRight w:val="0"/>
      <w:marTop w:val="0"/>
      <w:marBottom w:val="0"/>
      <w:divBdr>
        <w:top w:val="none" w:sz="0" w:space="0" w:color="auto"/>
        <w:left w:val="none" w:sz="0" w:space="0" w:color="auto"/>
        <w:bottom w:val="none" w:sz="0" w:space="0" w:color="auto"/>
        <w:right w:val="none" w:sz="0" w:space="0" w:color="auto"/>
      </w:divBdr>
    </w:div>
    <w:div w:id="1826161224">
      <w:bodyDiv w:val="1"/>
      <w:marLeft w:val="0"/>
      <w:marRight w:val="0"/>
      <w:marTop w:val="0"/>
      <w:marBottom w:val="0"/>
      <w:divBdr>
        <w:top w:val="none" w:sz="0" w:space="0" w:color="auto"/>
        <w:left w:val="none" w:sz="0" w:space="0" w:color="auto"/>
        <w:bottom w:val="none" w:sz="0" w:space="0" w:color="auto"/>
        <w:right w:val="none" w:sz="0" w:space="0" w:color="auto"/>
      </w:divBdr>
    </w:div>
    <w:div w:id="1826624145">
      <w:bodyDiv w:val="1"/>
      <w:marLeft w:val="0"/>
      <w:marRight w:val="0"/>
      <w:marTop w:val="0"/>
      <w:marBottom w:val="0"/>
      <w:divBdr>
        <w:top w:val="none" w:sz="0" w:space="0" w:color="auto"/>
        <w:left w:val="none" w:sz="0" w:space="0" w:color="auto"/>
        <w:bottom w:val="none" w:sz="0" w:space="0" w:color="auto"/>
        <w:right w:val="none" w:sz="0" w:space="0" w:color="auto"/>
      </w:divBdr>
    </w:div>
    <w:div w:id="1832519428">
      <w:bodyDiv w:val="1"/>
      <w:marLeft w:val="0"/>
      <w:marRight w:val="0"/>
      <w:marTop w:val="0"/>
      <w:marBottom w:val="0"/>
      <w:divBdr>
        <w:top w:val="none" w:sz="0" w:space="0" w:color="auto"/>
        <w:left w:val="none" w:sz="0" w:space="0" w:color="auto"/>
        <w:bottom w:val="none" w:sz="0" w:space="0" w:color="auto"/>
        <w:right w:val="none" w:sz="0" w:space="0" w:color="auto"/>
      </w:divBdr>
    </w:div>
    <w:div w:id="1832675455">
      <w:bodyDiv w:val="1"/>
      <w:marLeft w:val="0"/>
      <w:marRight w:val="0"/>
      <w:marTop w:val="0"/>
      <w:marBottom w:val="0"/>
      <w:divBdr>
        <w:top w:val="none" w:sz="0" w:space="0" w:color="auto"/>
        <w:left w:val="none" w:sz="0" w:space="0" w:color="auto"/>
        <w:bottom w:val="none" w:sz="0" w:space="0" w:color="auto"/>
        <w:right w:val="none" w:sz="0" w:space="0" w:color="auto"/>
      </w:divBdr>
    </w:div>
    <w:div w:id="1833521974">
      <w:bodyDiv w:val="1"/>
      <w:marLeft w:val="0"/>
      <w:marRight w:val="0"/>
      <w:marTop w:val="0"/>
      <w:marBottom w:val="0"/>
      <w:divBdr>
        <w:top w:val="none" w:sz="0" w:space="0" w:color="auto"/>
        <w:left w:val="none" w:sz="0" w:space="0" w:color="auto"/>
        <w:bottom w:val="none" w:sz="0" w:space="0" w:color="auto"/>
        <w:right w:val="none" w:sz="0" w:space="0" w:color="auto"/>
      </w:divBdr>
    </w:div>
    <w:div w:id="1833914205">
      <w:bodyDiv w:val="1"/>
      <w:marLeft w:val="0"/>
      <w:marRight w:val="0"/>
      <w:marTop w:val="0"/>
      <w:marBottom w:val="0"/>
      <w:divBdr>
        <w:top w:val="none" w:sz="0" w:space="0" w:color="auto"/>
        <w:left w:val="none" w:sz="0" w:space="0" w:color="auto"/>
        <w:bottom w:val="none" w:sz="0" w:space="0" w:color="auto"/>
        <w:right w:val="none" w:sz="0" w:space="0" w:color="auto"/>
      </w:divBdr>
    </w:div>
    <w:div w:id="1834565079">
      <w:bodyDiv w:val="1"/>
      <w:marLeft w:val="0"/>
      <w:marRight w:val="0"/>
      <w:marTop w:val="0"/>
      <w:marBottom w:val="0"/>
      <w:divBdr>
        <w:top w:val="none" w:sz="0" w:space="0" w:color="auto"/>
        <w:left w:val="none" w:sz="0" w:space="0" w:color="auto"/>
        <w:bottom w:val="none" w:sz="0" w:space="0" w:color="auto"/>
        <w:right w:val="none" w:sz="0" w:space="0" w:color="auto"/>
      </w:divBdr>
    </w:div>
    <w:div w:id="1835563692">
      <w:bodyDiv w:val="1"/>
      <w:marLeft w:val="0"/>
      <w:marRight w:val="0"/>
      <w:marTop w:val="0"/>
      <w:marBottom w:val="0"/>
      <w:divBdr>
        <w:top w:val="none" w:sz="0" w:space="0" w:color="auto"/>
        <w:left w:val="none" w:sz="0" w:space="0" w:color="auto"/>
        <w:bottom w:val="none" w:sz="0" w:space="0" w:color="auto"/>
        <w:right w:val="none" w:sz="0" w:space="0" w:color="auto"/>
      </w:divBdr>
    </w:div>
    <w:div w:id="1836652597">
      <w:bodyDiv w:val="1"/>
      <w:marLeft w:val="0"/>
      <w:marRight w:val="0"/>
      <w:marTop w:val="0"/>
      <w:marBottom w:val="0"/>
      <w:divBdr>
        <w:top w:val="none" w:sz="0" w:space="0" w:color="auto"/>
        <w:left w:val="none" w:sz="0" w:space="0" w:color="auto"/>
        <w:bottom w:val="none" w:sz="0" w:space="0" w:color="auto"/>
        <w:right w:val="none" w:sz="0" w:space="0" w:color="auto"/>
      </w:divBdr>
    </w:div>
    <w:div w:id="1837576190">
      <w:bodyDiv w:val="1"/>
      <w:marLeft w:val="0"/>
      <w:marRight w:val="0"/>
      <w:marTop w:val="0"/>
      <w:marBottom w:val="0"/>
      <w:divBdr>
        <w:top w:val="none" w:sz="0" w:space="0" w:color="auto"/>
        <w:left w:val="none" w:sz="0" w:space="0" w:color="auto"/>
        <w:bottom w:val="none" w:sz="0" w:space="0" w:color="auto"/>
        <w:right w:val="none" w:sz="0" w:space="0" w:color="auto"/>
      </w:divBdr>
    </w:div>
    <w:div w:id="1838186453">
      <w:bodyDiv w:val="1"/>
      <w:marLeft w:val="0"/>
      <w:marRight w:val="0"/>
      <w:marTop w:val="0"/>
      <w:marBottom w:val="0"/>
      <w:divBdr>
        <w:top w:val="none" w:sz="0" w:space="0" w:color="auto"/>
        <w:left w:val="none" w:sz="0" w:space="0" w:color="auto"/>
        <w:bottom w:val="none" w:sz="0" w:space="0" w:color="auto"/>
        <w:right w:val="none" w:sz="0" w:space="0" w:color="auto"/>
      </w:divBdr>
    </w:div>
    <w:div w:id="1839341421">
      <w:bodyDiv w:val="1"/>
      <w:marLeft w:val="0"/>
      <w:marRight w:val="0"/>
      <w:marTop w:val="0"/>
      <w:marBottom w:val="0"/>
      <w:divBdr>
        <w:top w:val="none" w:sz="0" w:space="0" w:color="auto"/>
        <w:left w:val="none" w:sz="0" w:space="0" w:color="auto"/>
        <w:bottom w:val="none" w:sz="0" w:space="0" w:color="auto"/>
        <w:right w:val="none" w:sz="0" w:space="0" w:color="auto"/>
      </w:divBdr>
    </w:div>
    <w:div w:id="1847283648">
      <w:bodyDiv w:val="1"/>
      <w:marLeft w:val="0"/>
      <w:marRight w:val="0"/>
      <w:marTop w:val="0"/>
      <w:marBottom w:val="0"/>
      <w:divBdr>
        <w:top w:val="none" w:sz="0" w:space="0" w:color="auto"/>
        <w:left w:val="none" w:sz="0" w:space="0" w:color="auto"/>
        <w:bottom w:val="none" w:sz="0" w:space="0" w:color="auto"/>
        <w:right w:val="none" w:sz="0" w:space="0" w:color="auto"/>
      </w:divBdr>
    </w:div>
    <w:div w:id="1848203410">
      <w:bodyDiv w:val="1"/>
      <w:marLeft w:val="0"/>
      <w:marRight w:val="0"/>
      <w:marTop w:val="0"/>
      <w:marBottom w:val="0"/>
      <w:divBdr>
        <w:top w:val="none" w:sz="0" w:space="0" w:color="auto"/>
        <w:left w:val="none" w:sz="0" w:space="0" w:color="auto"/>
        <w:bottom w:val="none" w:sz="0" w:space="0" w:color="auto"/>
        <w:right w:val="none" w:sz="0" w:space="0" w:color="auto"/>
      </w:divBdr>
    </w:div>
    <w:div w:id="1848206507">
      <w:bodyDiv w:val="1"/>
      <w:marLeft w:val="0"/>
      <w:marRight w:val="0"/>
      <w:marTop w:val="0"/>
      <w:marBottom w:val="0"/>
      <w:divBdr>
        <w:top w:val="none" w:sz="0" w:space="0" w:color="auto"/>
        <w:left w:val="none" w:sz="0" w:space="0" w:color="auto"/>
        <w:bottom w:val="none" w:sz="0" w:space="0" w:color="auto"/>
        <w:right w:val="none" w:sz="0" w:space="0" w:color="auto"/>
      </w:divBdr>
    </w:div>
    <w:div w:id="1854032616">
      <w:bodyDiv w:val="1"/>
      <w:marLeft w:val="0"/>
      <w:marRight w:val="0"/>
      <w:marTop w:val="0"/>
      <w:marBottom w:val="0"/>
      <w:divBdr>
        <w:top w:val="none" w:sz="0" w:space="0" w:color="auto"/>
        <w:left w:val="none" w:sz="0" w:space="0" w:color="auto"/>
        <w:bottom w:val="none" w:sz="0" w:space="0" w:color="auto"/>
        <w:right w:val="none" w:sz="0" w:space="0" w:color="auto"/>
      </w:divBdr>
    </w:div>
    <w:div w:id="1854106466">
      <w:bodyDiv w:val="1"/>
      <w:marLeft w:val="0"/>
      <w:marRight w:val="0"/>
      <w:marTop w:val="0"/>
      <w:marBottom w:val="0"/>
      <w:divBdr>
        <w:top w:val="none" w:sz="0" w:space="0" w:color="auto"/>
        <w:left w:val="none" w:sz="0" w:space="0" w:color="auto"/>
        <w:bottom w:val="none" w:sz="0" w:space="0" w:color="auto"/>
        <w:right w:val="none" w:sz="0" w:space="0" w:color="auto"/>
      </w:divBdr>
    </w:div>
    <w:div w:id="1854955483">
      <w:bodyDiv w:val="1"/>
      <w:marLeft w:val="0"/>
      <w:marRight w:val="0"/>
      <w:marTop w:val="0"/>
      <w:marBottom w:val="0"/>
      <w:divBdr>
        <w:top w:val="none" w:sz="0" w:space="0" w:color="auto"/>
        <w:left w:val="none" w:sz="0" w:space="0" w:color="auto"/>
        <w:bottom w:val="none" w:sz="0" w:space="0" w:color="auto"/>
        <w:right w:val="none" w:sz="0" w:space="0" w:color="auto"/>
      </w:divBdr>
    </w:div>
    <w:div w:id="1856842835">
      <w:bodyDiv w:val="1"/>
      <w:marLeft w:val="0"/>
      <w:marRight w:val="0"/>
      <w:marTop w:val="0"/>
      <w:marBottom w:val="0"/>
      <w:divBdr>
        <w:top w:val="none" w:sz="0" w:space="0" w:color="auto"/>
        <w:left w:val="none" w:sz="0" w:space="0" w:color="auto"/>
        <w:bottom w:val="none" w:sz="0" w:space="0" w:color="auto"/>
        <w:right w:val="none" w:sz="0" w:space="0" w:color="auto"/>
      </w:divBdr>
    </w:div>
    <w:div w:id="1857383511">
      <w:bodyDiv w:val="1"/>
      <w:marLeft w:val="0"/>
      <w:marRight w:val="0"/>
      <w:marTop w:val="0"/>
      <w:marBottom w:val="0"/>
      <w:divBdr>
        <w:top w:val="none" w:sz="0" w:space="0" w:color="auto"/>
        <w:left w:val="none" w:sz="0" w:space="0" w:color="auto"/>
        <w:bottom w:val="none" w:sz="0" w:space="0" w:color="auto"/>
        <w:right w:val="none" w:sz="0" w:space="0" w:color="auto"/>
      </w:divBdr>
    </w:div>
    <w:div w:id="1857621820">
      <w:bodyDiv w:val="1"/>
      <w:marLeft w:val="0"/>
      <w:marRight w:val="0"/>
      <w:marTop w:val="0"/>
      <w:marBottom w:val="0"/>
      <w:divBdr>
        <w:top w:val="none" w:sz="0" w:space="0" w:color="auto"/>
        <w:left w:val="none" w:sz="0" w:space="0" w:color="auto"/>
        <w:bottom w:val="none" w:sz="0" w:space="0" w:color="auto"/>
        <w:right w:val="none" w:sz="0" w:space="0" w:color="auto"/>
      </w:divBdr>
    </w:div>
    <w:div w:id="1858033497">
      <w:bodyDiv w:val="1"/>
      <w:marLeft w:val="0"/>
      <w:marRight w:val="0"/>
      <w:marTop w:val="0"/>
      <w:marBottom w:val="0"/>
      <w:divBdr>
        <w:top w:val="none" w:sz="0" w:space="0" w:color="auto"/>
        <w:left w:val="none" w:sz="0" w:space="0" w:color="auto"/>
        <w:bottom w:val="none" w:sz="0" w:space="0" w:color="auto"/>
        <w:right w:val="none" w:sz="0" w:space="0" w:color="auto"/>
      </w:divBdr>
    </w:div>
    <w:div w:id="1861895057">
      <w:bodyDiv w:val="1"/>
      <w:marLeft w:val="0"/>
      <w:marRight w:val="0"/>
      <w:marTop w:val="0"/>
      <w:marBottom w:val="0"/>
      <w:divBdr>
        <w:top w:val="none" w:sz="0" w:space="0" w:color="auto"/>
        <w:left w:val="none" w:sz="0" w:space="0" w:color="auto"/>
        <w:bottom w:val="none" w:sz="0" w:space="0" w:color="auto"/>
        <w:right w:val="none" w:sz="0" w:space="0" w:color="auto"/>
      </w:divBdr>
    </w:div>
    <w:div w:id="1862278509">
      <w:bodyDiv w:val="1"/>
      <w:marLeft w:val="0"/>
      <w:marRight w:val="0"/>
      <w:marTop w:val="0"/>
      <w:marBottom w:val="0"/>
      <w:divBdr>
        <w:top w:val="none" w:sz="0" w:space="0" w:color="auto"/>
        <w:left w:val="none" w:sz="0" w:space="0" w:color="auto"/>
        <w:bottom w:val="none" w:sz="0" w:space="0" w:color="auto"/>
        <w:right w:val="none" w:sz="0" w:space="0" w:color="auto"/>
      </w:divBdr>
    </w:div>
    <w:div w:id="1868325802">
      <w:bodyDiv w:val="1"/>
      <w:marLeft w:val="0"/>
      <w:marRight w:val="0"/>
      <w:marTop w:val="0"/>
      <w:marBottom w:val="0"/>
      <w:divBdr>
        <w:top w:val="none" w:sz="0" w:space="0" w:color="auto"/>
        <w:left w:val="none" w:sz="0" w:space="0" w:color="auto"/>
        <w:bottom w:val="none" w:sz="0" w:space="0" w:color="auto"/>
        <w:right w:val="none" w:sz="0" w:space="0" w:color="auto"/>
      </w:divBdr>
    </w:div>
    <w:div w:id="1868326963">
      <w:bodyDiv w:val="1"/>
      <w:marLeft w:val="0"/>
      <w:marRight w:val="0"/>
      <w:marTop w:val="0"/>
      <w:marBottom w:val="0"/>
      <w:divBdr>
        <w:top w:val="none" w:sz="0" w:space="0" w:color="auto"/>
        <w:left w:val="none" w:sz="0" w:space="0" w:color="auto"/>
        <w:bottom w:val="none" w:sz="0" w:space="0" w:color="auto"/>
        <w:right w:val="none" w:sz="0" w:space="0" w:color="auto"/>
      </w:divBdr>
    </w:div>
    <w:div w:id="1870871518">
      <w:bodyDiv w:val="1"/>
      <w:marLeft w:val="0"/>
      <w:marRight w:val="0"/>
      <w:marTop w:val="0"/>
      <w:marBottom w:val="0"/>
      <w:divBdr>
        <w:top w:val="none" w:sz="0" w:space="0" w:color="auto"/>
        <w:left w:val="none" w:sz="0" w:space="0" w:color="auto"/>
        <w:bottom w:val="none" w:sz="0" w:space="0" w:color="auto"/>
        <w:right w:val="none" w:sz="0" w:space="0" w:color="auto"/>
      </w:divBdr>
    </w:div>
    <w:div w:id="1874072458">
      <w:bodyDiv w:val="1"/>
      <w:marLeft w:val="0"/>
      <w:marRight w:val="0"/>
      <w:marTop w:val="0"/>
      <w:marBottom w:val="0"/>
      <w:divBdr>
        <w:top w:val="none" w:sz="0" w:space="0" w:color="auto"/>
        <w:left w:val="none" w:sz="0" w:space="0" w:color="auto"/>
        <w:bottom w:val="none" w:sz="0" w:space="0" w:color="auto"/>
        <w:right w:val="none" w:sz="0" w:space="0" w:color="auto"/>
      </w:divBdr>
    </w:div>
    <w:div w:id="1877228448">
      <w:bodyDiv w:val="1"/>
      <w:marLeft w:val="0"/>
      <w:marRight w:val="0"/>
      <w:marTop w:val="0"/>
      <w:marBottom w:val="0"/>
      <w:divBdr>
        <w:top w:val="none" w:sz="0" w:space="0" w:color="auto"/>
        <w:left w:val="none" w:sz="0" w:space="0" w:color="auto"/>
        <w:bottom w:val="none" w:sz="0" w:space="0" w:color="auto"/>
        <w:right w:val="none" w:sz="0" w:space="0" w:color="auto"/>
      </w:divBdr>
    </w:div>
    <w:div w:id="1878740954">
      <w:bodyDiv w:val="1"/>
      <w:marLeft w:val="0"/>
      <w:marRight w:val="0"/>
      <w:marTop w:val="0"/>
      <w:marBottom w:val="0"/>
      <w:divBdr>
        <w:top w:val="none" w:sz="0" w:space="0" w:color="auto"/>
        <w:left w:val="none" w:sz="0" w:space="0" w:color="auto"/>
        <w:bottom w:val="none" w:sz="0" w:space="0" w:color="auto"/>
        <w:right w:val="none" w:sz="0" w:space="0" w:color="auto"/>
      </w:divBdr>
    </w:div>
    <w:div w:id="1878927431">
      <w:bodyDiv w:val="1"/>
      <w:marLeft w:val="0"/>
      <w:marRight w:val="0"/>
      <w:marTop w:val="0"/>
      <w:marBottom w:val="0"/>
      <w:divBdr>
        <w:top w:val="none" w:sz="0" w:space="0" w:color="auto"/>
        <w:left w:val="none" w:sz="0" w:space="0" w:color="auto"/>
        <w:bottom w:val="none" w:sz="0" w:space="0" w:color="auto"/>
        <w:right w:val="none" w:sz="0" w:space="0" w:color="auto"/>
      </w:divBdr>
    </w:div>
    <w:div w:id="1879048731">
      <w:bodyDiv w:val="1"/>
      <w:marLeft w:val="0"/>
      <w:marRight w:val="0"/>
      <w:marTop w:val="0"/>
      <w:marBottom w:val="0"/>
      <w:divBdr>
        <w:top w:val="none" w:sz="0" w:space="0" w:color="auto"/>
        <w:left w:val="none" w:sz="0" w:space="0" w:color="auto"/>
        <w:bottom w:val="none" w:sz="0" w:space="0" w:color="auto"/>
        <w:right w:val="none" w:sz="0" w:space="0" w:color="auto"/>
      </w:divBdr>
    </w:div>
    <w:div w:id="1882016533">
      <w:bodyDiv w:val="1"/>
      <w:marLeft w:val="0"/>
      <w:marRight w:val="0"/>
      <w:marTop w:val="0"/>
      <w:marBottom w:val="0"/>
      <w:divBdr>
        <w:top w:val="none" w:sz="0" w:space="0" w:color="auto"/>
        <w:left w:val="none" w:sz="0" w:space="0" w:color="auto"/>
        <w:bottom w:val="none" w:sz="0" w:space="0" w:color="auto"/>
        <w:right w:val="none" w:sz="0" w:space="0" w:color="auto"/>
      </w:divBdr>
    </w:div>
    <w:div w:id="1887063749">
      <w:bodyDiv w:val="1"/>
      <w:marLeft w:val="0"/>
      <w:marRight w:val="0"/>
      <w:marTop w:val="0"/>
      <w:marBottom w:val="0"/>
      <w:divBdr>
        <w:top w:val="none" w:sz="0" w:space="0" w:color="auto"/>
        <w:left w:val="none" w:sz="0" w:space="0" w:color="auto"/>
        <w:bottom w:val="none" w:sz="0" w:space="0" w:color="auto"/>
        <w:right w:val="none" w:sz="0" w:space="0" w:color="auto"/>
      </w:divBdr>
    </w:div>
    <w:div w:id="1887331972">
      <w:bodyDiv w:val="1"/>
      <w:marLeft w:val="0"/>
      <w:marRight w:val="0"/>
      <w:marTop w:val="0"/>
      <w:marBottom w:val="0"/>
      <w:divBdr>
        <w:top w:val="none" w:sz="0" w:space="0" w:color="auto"/>
        <w:left w:val="none" w:sz="0" w:space="0" w:color="auto"/>
        <w:bottom w:val="none" w:sz="0" w:space="0" w:color="auto"/>
        <w:right w:val="none" w:sz="0" w:space="0" w:color="auto"/>
      </w:divBdr>
    </w:div>
    <w:div w:id="1889560584">
      <w:bodyDiv w:val="1"/>
      <w:marLeft w:val="0"/>
      <w:marRight w:val="0"/>
      <w:marTop w:val="0"/>
      <w:marBottom w:val="0"/>
      <w:divBdr>
        <w:top w:val="none" w:sz="0" w:space="0" w:color="auto"/>
        <w:left w:val="none" w:sz="0" w:space="0" w:color="auto"/>
        <w:bottom w:val="none" w:sz="0" w:space="0" w:color="auto"/>
        <w:right w:val="none" w:sz="0" w:space="0" w:color="auto"/>
      </w:divBdr>
    </w:div>
    <w:div w:id="1892888587">
      <w:bodyDiv w:val="1"/>
      <w:marLeft w:val="0"/>
      <w:marRight w:val="0"/>
      <w:marTop w:val="0"/>
      <w:marBottom w:val="0"/>
      <w:divBdr>
        <w:top w:val="none" w:sz="0" w:space="0" w:color="auto"/>
        <w:left w:val="none" w:sz="0" w:space="0" w:color="auto"/>
        <w:bottom w:val="none" w:sz="0" w:space="0" w:color="auto"/>
        <w:right w:val="none" w:sz="0" w:space="0" w:color="auto"/>
      </w:divBdr>
    </w:div>
    <w:div w:id="1895041258">
      <w:bodyDiv w:val="1"/>
      <w:marLeft w:val="0"/>
      <w:marRight w:val="0"/>
      <w:marTop w:val="0"/>
      <w:marBottom w:val="0"/>
      <w:divBdr>
        <w:top w:val="none" w:sz="0" w:space="0" w:color="auto"/>
        <w:left w:val="none" w:sz="0" w:space="0" w:color="auto"/>
        <w:bottom w:val="none" w:sz="0" w:space="0" w:color="auto"/>
        <w:right w:val="none" w:sz="0" w:space="0" w:color="auto"/>
      </w:divBdr>
    </w:div>
    <w:div w:id="1895584160">
      <w:bodyDiv w:val="1"/>
      <w:marLeft w:val="0"/>
      <w:marRight w:val="0"/>
      <w:marTop w:val="0"/>
      <w:marBottom w:val="0"/>
      <w:divBdr>
        <w:top w:val="none" w:sz="0" w:space="0" w:color="auto"/>
        <w:left w:val="none" w:sz="0" w:space="0" w:color="auto"/>
        <w:bottom w:val="none" w:sz="0" w:space="0" w:color="auto"/>
        <w:right w:val="none" w:sz="0" w:space="0" w:color="auto"/>
      </w:divBdr>
    </w:div>
    <w:div w:id="1896120135">
      <w:bodyDiv w:val="1"/>
      <w:marLeft w:val="0"/>
      <w:marRight w:val="0"/>
      <w:marTop w:val="0"/>
      <w:marBottom w:val="0"/>
      <w:divBdr>
        <w:top w:val="none" w:sz="0" w:space="0" w:color="auto"/>
        <w:left w:val="none" w:sz="0" w:space="0" w:color="auto"/>
        <w:bottom w:val="none" w:sz="0" w:space="0" w:color="auto"/>
        <w:right w:val="none" w:sz="0" w:space="0" w:color="auto"/>
      </w:divBdr>
    </w:div>
    <w:div w:id="1896890808">
      <w:bodyDiv w:val="1"/>
      <w:marLeft w:val="0"/>
      <w:marRight w:val="0"/>
      <w:marTop w:val="0"/>
      <w:marBottom w:val="0"/>
      <w:divBdr>
        <w:top w:val="none" w:sz="0" w:space="0" w:color="auto"/>
        <w:left w:val="none" w:sz="0" w:space="0" w:color="auto"/>
        <w:bottom w:val="none" w:sz="0" w:space="0" w:color="auto"/>
        <w:right w:val="none" w:sz="0" w:space="0" w:color="auto"/>
      </w:divBdr>
    </w:div>
    <w:div w:id="1899588080">
      <w:bodyDiv w:val="1"/>
      <w:marLeft w:val="0"/>
      <w:marRight w:val="0"/>
      <w:marTop w:val="0"/>
      <w:marBottom w:val="0"/>
      <w:divBdr>
        <w:top w:val="none" w:sz="0" w:space="0" w:color="auto"/>
        <w:left w:val="none" w:sz="0" w:space="0" w:color="auto"/>
        <w:bottom w:val="none" w:sz="0" w:space="0" w:color="auto"/>
        <w:right w:val="none" w:sz="0" w:space="0" w:color="auto"/>
      </w:divBdr>
    </w:div>
    <w:div w:id="1901594161">
      <w:bodyDiv w:val="1"/>
      <w:marLeft w:val="0"/>
      <w:marRight w:val="0"/>
      <w:marTop w:val="0"/>
      <w:marBottom w:val="0"/>
      <w:divBdr>
        <w:top w:val="none" w:sz="0" w:space="0" w:color="auto"/>
        <w:left w:val="none" w:sz="0" w:space="0" w:color="auto"/>
        <w:bottom w:val="none" w:sz="0" w:space="0" w:color="auto"/>
        <w:right w:val="none" w:sz="0" w:space="0" w:color="auto"/>
      </w:divBdr>
    </w:div>
    <w:div w:id="1903559609">
      <w:bodyDiv w:val="1"/>
      <w:marLeft w:val="0"/>
      <w:marRight w:val="0"/>
      <w:marTop w:val="0"/>
      <w:marBottom w:val="0"/>
      <w:divBdr>
        <w:top w:val="none" w:sz="0" w:space="0" w:color="auto"/>
        <w:left w:val="none" w:sz="0" w:space="0" w:color="auto"/>
        <w:bottom w:val="none" w:sz="0" w:space="0" w:color="auto"/>
        <w:right w:val="none" w:sz="0" w:space="0" w:color="auto"/>
      </w:divBdr>
    </w:div>
    <w:div w:id="1904245592">
      <w:bodyDiv w:val="1"/>
      <w:marLeft w:val="0"/>
      <w:marRight w:val="0"/>
      <w:marTop w:val="0"/>
      <w:marBottom w:val="0"/>
      <w:divBdr>
        <w:top w:val="none" w:sz="0" w:space="0" w:color="auto"/>
        <w:left w:val="none" w:sz="0" w:space="0" w:color="auto"/>
        <w:bottom w:val="none" w:sz="0" w:space="0" w:color="auto"/>
        <w:right w:val="none" w:sz="0" w:space="0" w:color="auto"/>
      </w:divBdr>
    </w:div>
    <w:div w:id="1904675190">
      <w:bodyDiv w:val="1"/>
      <w:marLeft w:val="0"/>
      <w:marRight w:val="0"/>
      <w:marTop w:val="0"/>
      <w:marBottom w:val="0"/>
      <w:divBdr>
        <w:top w:val="none" w:sz="0" w:space="0" w:color="auto"/>
        <w:left w:val="none" w:sz="0" w:space="0" w:color="auto"/>
        <w:bottom w:val="none" w:sz="0" w:space="0" w:color="auto"/>
        <w:right w:val="none" w:sz="0" w:space="0" w:color="auto"/>
      </w:divBdr>
    </w:div>
    <w:div w:id="1905674963">
      <w:bodyDiv w:val="1"/>
      <w:marLeft w:val="0"/>
      <w:marRight w:val="0"/>
      <w:marTop w:val="0"/>
      <w:marBottom w:val="0"/>
      <w:divBdr>
        <w:top w:val="none" w:sz="0" w:space="0" w:color="auto"/>
        <w:left w:val="none" w:sz="0" w:space="0" w:color="auto"/>
        <w:bottom w:val="none" w:sz="0" w:space="0" w:color="auto"/>
        <w:right w:val="none" w:sz="0" w:space="0" w:color="auto"/>
      </w:divBdr>
    </w:div>
    <w:div w:id="1905866937">
      <w:bodyDiv w:val="1"/>
      <w:marLeft w:val="0"/>
      <w:marRight w:val="0"/>
      <w:marTop w:val="0"/>
      <w:marBottom w:val="0"/>
      <w:divBdr>
        <w:top w:val="none" w:sz="0" w:space="0" w:color="auto"/>
        <w:left w:val="none" w:sz="0" w:space="0" w:color="auto"/>
        <w:bottom w:val="none" w:sz="0" w:space="0" w:color="auto"/>
        <w:right w:val="none" w:sz="0" w:space="0" w:color="auto"/>
      </w:divBdr>
    </w:div>
    <w:div w:id="1908757529">
      <w:bodyDiv w:val="1"/>
      <w:marLeft w:val="0"/>
      <w:marRight w:val="0"/>
      <w:marTop w:val="0"/>
      <w:marBottom w:val="0"/>
      <w:divBdr>
        <w:top w:val="none" w:sz="0" w:space="0" w:color="auto"/>
        <w:left w:val="none" w:sz="0" w:space="0" w:color="auto"/>
        <w:bottom w:val="none" w:sz="0" w:space="0" w:color="auto"/>
        <w:right w:val="none" w:sz="0" w:space="0" w:color="auto"/>
      </w:divBdr>
    </w:div>
    <w:div w:id="1915695741">
      <w:bodyDiv w:val="1"/>
      <w:marLeft w:val="0"/>
      <w:marRight w:val="0"/>
      <w:marTop w:val="0"/>
      <w:marBottom w:val="0"/>
      <w:divBdr>
        <w:top w:val="none" w:sz="0" w:space="0" w:color="auto"/>
        <w:left w:val="none" w:sz="0" w:space="0" w:color="auto"/>
        <w:bottom w:val="none" w:sz="0" w:space="0" w:color="auto"/>
        <w:right w:val="none" w:sz="0" w:space="0" w:color="auto"/>
      </w:divBdr>
    </w:div>
    <w:div w:id="1921715956">
      <w:bodyDiv w:val="1"/>
      <w:marLeft w:val="0"/>
      <w:marRight w:val="0"/>
      <w:marTop w:val="0"/>
      <w:marBottom w:val="0"/>
      <w:divBdr>
        <w:top w:val="none" w:sz="0" w:space="0" w:color="auto"/>
        <w:left w:val="none" w:sz="0" w:space="0" w:color="auto"/>
        <w:bottom w:val="none" w:sz="0" w:space="0" w:color="auto"/>
        <w:right w:val="none" w:sz="0" w:space="0" w:color="auto"/>
      </w:divBdr>
    </w:div>
    <w:div w:id="1923686323">
      <w:bodyDiv w:val="1"/>
      <w:marLeft w:val="0"/>
      <w:marRight w:val="0"/>
      <w:marTop w:val="0"/>
      <w:marBottom w:val="0"/>
      <w:divBdr>
        <w:top w:val="none" w:sz="0" w:space="0" w:color="auto"/>
        <w:left w:val="none" w:sz="0" w:space="0" w:color="auto"/>
        <w:bottom w:val="none" w:sz="0" w:space="0" w:color="auto"/>
        <w:right w:val="none" w:sz="0" w:space="0" w:color="auto"/>
      </w:divBdr>
    </w:div>
    <w:div w:id="1925721722">
      <w:bodyDiv w:val="1"/>
      <w:marLeft w:val="0"/>
      <w:marRight w:val="0"/>
      <w:marTop w:val="0"/>
      <w:marBottom w:val="0"/>
      <w:divBdr>
        <w:top w:val="none" w:sz="0" w:space="0" w:color="auto"/>
        <w:left w:val="none" w:sz="0" w:space="0" w:color="auto"/>
        <w:bottom w:val="none" w:sz="0" w:space="0" w:color="auto"/>
        <w:right w:val="none" w:sz="0" w:space="0" w:color="auto"/>
      </w:divBdr>
    </w:div>
    <w:div w:id="1927836658">
      <w:bodyDiv w:val="1"/>
      <w:marLeft w:val="0"/>
      <w:marRight w:val="0"/>
      <w:marTop w:val="0"/>
      <w:marBottom w:val="0"/>
      <w:divBdr>
        <w:top w:val="none" w:sz="0" w:space="0" w:color="auto"/>
        <w:left w:val="none" w:sz="0" w:space="0" w:color="auto"/>
        <w:bottom w:val="none" w:sz="0" w:space="0" w:color="auto"/>
        <w:right w:val="none" w:sz="0" w:space="0" w:color="auto"/>
      </w:divBdr>
    </w:div>
    <w:div w:id="1933466662">
      <w:bodyDiv w:val="1"/>
      <w:marLeft w:val="0"/>
      <w:marRight w:val="0"/>
      <w:marTop w:val="0"/>
      <w:marBottom w:val="0"/>
      <w:divBdr>
        <w:top w:val="none" w:sz="0" w:space="0" w:color="auto"/>
        <w:left w:val="none" w:sz="0" w:space="0" w:color="auto"/>
        <w:bottom w:val="none" w:sz="0" w:space="0" w:color="auto"/>
        <w:right w:val="none" w:sz="0" w:space="0" w:color="auto"/>
      </w:divBdr>
    </w:div>
    <w:div w:id="1938438643">
      <w:bodyDiv w:val="1"/>
      <w:marLeft w:val="0"/>
      <w:marRight w:val="0"/>
      <w:marTop w:val="0"/>
      <w:marBottom w:val="0"/>
      <w:divBdr>
        <w:top w:val="none" w:sz="0" w:space="0" w:color="auto"/>
        <w:left w:val="none" w:sz="0" w:space="0" w:color="auto"/>
        <w:bottom w:val="none" w:sz="0" w:space="0" w:color="auto"/>
        <w:right w:val="none" w:sz="0" w:space="0" w:color="auto"/>
      </w:divBdr>
    </w:div>
    <w:div w:id="1942377995">
      <w:bodyDiv w:val="1"/>
      <w:marLeft w:val="0"/>
      <w:marRight w:val="0"/>
      <w:marTop w:val="0"/>
      <w:marBottom w:val="0"/>
      <w:divBdr>
        <w:top w:val="none" w:sz="0" w:space="0" w:color="auto"/>
        <w:left w:val="none" w:sz="0" w:space="0" w:color="auto"/>
        <w:bottom w:val="none" w:sz="0" w:space="0" w:color="auto"/>
        <w:right w:val="none" w:sz="0" w:space="0" w:color="auto"/>
      </w:divBdr>
    </w:div>
    <w:div w:id="1942757496">
      <w:bodyDiv w:val="1"/>
      <w:marLeft w:val="0"/>
      <w:marRight w:val="0"/>
      <w:marTop w:val="0"/>
      <w:marBottom w:val="0"/>
      <w:divBdr>
        <w:top w:val="none" w:sz="0" w:space="0" w:color="auto"/>
        <w:left w:val="none" w:sz="0" w:space="0" w:color="auto"/>
        <w:bottom w:val="none" w:sz="0" w:space="0" w:color="auto"/>
        <w:right w:val="none" w:sz="0" w:space="0" w:color="auto"/>
      </w:divBdr>
    </w:div>
    <w:div w:id="1943683683">
      <w:bodyDiv w:val="1"/>
      <w:marLeft w:val="0"/>
      <w:marRight w:val="0"/>
      <w:marTop w:val="0"/>
      <w:marBottom w:val="0"/>
      <w:divBdr>
        <w:top w:val="none" w:sz="0" w:space="0" w:color="auto"/>
        <w:left w:val="none" w:sz="0" w:space="0" w:color="auto"/>
        <w:bottom w:val="none" w:sz="0" w:space="0" w:color="auto"/>
        <w:right w:val="none" w:sz="0" w:space="0" w:color="auto"/>
      </w:divBdr>
    </w:div>
    <w:div w:id="1945651723">
      <w:bodyDiv w:val="1"/>
      <w:marLeft w:val="0"/>
      <w:marRight w:val="0"/>
      <w:marTop w:val="0"/>
      <w:marBottom w:val="0"/>
      <w:divBdr>
        <w:top w:val="none" w:sz="0" w:space="0" w:color="auto"/>
        <w:left w:val="none" w:sz="0" w:space="0" w:color="auto"/>
        <w:bottom w:val="none" w:sz="0" w:space="0" w:color="auto"/>
        <w:right w:val="none" w:sz="0" w:space="0" w:color="auto"/>
      </w:divBdr>
    </w:div>
    <w:div w:id="1947228992">
      <w:bodyDiv w:val="1"/>
      <w:marLeft w:val="0"/>
      <w:marRight w:val="0"/>
      <w:marTop w:val="0"/>
      <w:marBottom w:val="0"/>
      <w:divBdr>
        <w:top w:val="none" w:sz="0" w:space="0" w:color="auto"/>
        <w:left w:val="none" w:sz="0" w:space="0" w:color="auto"/>
        <w:bottom w:val="none" w:sz="0" w:space="0" w:color="auto"/>
        <w:right w:val="none" w:sz="0" w:space="0" w:color="auto"/>
      </w:divBdr>
    </w:div>
    <w:div w:id="1948732986">
      <w:bodyDiv w:val="1"/>
      <w:marLeft w:val="0"/>
      <w:marRight w:val="0"/>
      <w:marTop w:val="0"/>
      <w:marBottom w:val="0"/>
      <w:divBdr>
        <w:top w:val="none" w:sz="0" w:space="0" w:color="auto"/>
        <w:left w:val="none" w:sz="0" w:space="0" w:color="auto"/>
        <w:bottom w:val="none" w:sz="0" w:space="0" w:color="auto"/>
        <w:right w:val="none" w:sz="0" w:space="0" w:color="auto"/>
      </w:divBdr>
    </w:div>
    <w:div w:id="1949116788">
      <w:bodyDiv w:val="1"/>
      <w:marLeft w:val="0"/>
      <w:marRight w:val="0"/>
      <w:marTop w:val="0"/>
      <w:marBottom w:val="0"/>
      <w:divBdr>
        <w:top w:val="none" w:sz="0" w:space="0" w:color="auto"/>
        <w:left w:val="none" w:sz="0" w:space="0" w:color="auto"/>
        <w:bottom w:val="none" w:sz="0" w:space="0" w:color="auto"/>
        <w:right w:val="none" w:sz="0" w:space="0" w:color="auto"/>
      </w:divBdr>
    </w:div>
    <w:div w:id="1957758027">
      <w:bodyDiv w:val="1"/>
      <w:marLeft w:val="0"/>
      <w:marRight w:val="0"/>
      <w:marTop w:val="0"/>
      <w:marBottom w:val="0"/>
      <w:divBdr>
        <w:top w:val="none" w:sz="0" w:space="0" w:color="auto"/>
        <w:left w:val="none" w:sz="0" w:space="0" w:color="auto"/>
        <w:bottom w:val="none" w:sz="0" w:space="0" w:color="auto"/>
        <w:right w:val="none" w:sz="0" w:space="0" w:color="auto"/>
      </w:divBdr>
    </w:div>
    <w:div w:id="1958028805">
      <w:bodyDiv w:val="1"/>
      <w:marLeft w:val="0"/>
      <w:marRight w:val="0"/>
      <w:marTop w:val="0"/>
      <w:marBottom w:val="0"/>
      <w:divBdr>
        <w:top w:val="none" w:sz="0" w:space="0" w:color="auto"/>
        <w:left w:val="none" w:sz="0" w:space="0" w:color="auto"/>
        <w:bottom w:val="none" w:sz="0" w:space="0" w:color="auto"/>
        <w:right w:val="none" w:sz="0" w:space="0" w:color="auto"/>
      </w:divBdr>
    </w:div>
    <w:div w:id="1960913841">
      <w:bodyDiv w:val="1"/>
      <w:marLeft w:val="0"/>
      <w:marRight w:val="0"/>
      <w:marTop w:val="0"/>
      <w:marBottom w:val="0"/>
      <w:divBdr>
        <w:top w:val="none" w:sz="0" w:space="0" w:color="auto"/>
        <w:left w:val="none" w:sz="0" w:space="0" w:color="auto"/>
        <w:bottom w:val="none" w:sz="0" w:space="0" w:color="auto"/>
        <w:right w:val="none" w:sz="0" w:space="0" w:color="auto"/>
      </w:divBdr>
    </w:div>
    <w:div w:id="1965496872">
      <w:bodyDiv w:val="1"/>
      <w:marLeft w:val="0"/>
      <w:marRight w:val="0"/>
      <w:marTop w:val="0"/>
      <w:marBottom w:val="0"/>
      <w:divBdr>
        <w:top w:val="none" w:sz="0" w:space="0" w:color="auto"/>
        <w:left w:val="none" w:sz="0" w:space="0" w:color="auto"/>
        <w:bottom w:val="none" w:sz="0" w:space="0" w:color="auto"/>
        <w:right w:val="none" w:sz="0" w:space="0" w:color="auto"/>
      </w:divBdr>
    </w:div>
    <w:div w:id="1969048592">
      <w:bodyDiv w:val="1"/>
      <w:marLeft w:val="0"/>
      <w:marRight w:val="0"/>
      <w:marTop w:val="0"/>
      <w:marBottom w:val="0"/>
      <w:divBdr>
        <w:top w:val="none" w:sz="0" w:space="0" w:color="auto"/>
        <w:left w:val="none" w:sz="0" w:space="0" w:color="auto"/>
        <w:bottom w:val="none" w:sz="0" w:space="0" w:color="auto"/>
        <w:right w:val="none" w:sz="0" w:space="0" w:color="auto"/>
      </w:divBdr>
    </w:div>
    <w:div w:id="1969778789">
      <w:bodyDiv w:val="1"/>
      <w:marLeft w:val="0"/>
      <w:marRight w:val="0"/>
      <w:marTop w:val="0"/>
      <w:marBottom w:val="0"/>
      <w:divBdr>
        <w:top w:val="none" w:sz="0" w:space="0" w:color="auto"/>
        <w:left w:val="none" w:sz="0" w:space="0" w:color="auto"/>
        <w:bottom w:val="none" w:sz="0" w:space="0" w:color="auto"/>
        <w:right w:val="none" w:sz="0" w:space="0" w:color="auto"/>
      </w:divBdr>
    </w:div>
    <w:div w:id="1970745396">
      <w:bodyDiv w:val="1"/>
      <w:marLeft w:val="0"/>
      <w:marRight w:val="0"/>
      <w:marTop w:val="0"/>
      <w:marBottom w:val="0"/>
      <w:divBdr>
        <w:top w:val="none" w:sz="0" w:space="0" w:color="auto"/>
        <w:left w:val="none" w:sz="0" w:space="0" w:color="auto"/>
        <w:bottom w:val="none" w:sz="0" w:space="0" w:color="auto"/>
        <w:right w:val="none" w:sz="0" w:space="0" w:color="auto"/>
      </w:divBdr>
    </w:div>
    <w:div w:id="1981305893">
      <w:bodyDiv w:val="1"/>
      <w:marLeft w:val="0"/>
      <w:marRight w:val="0"/>
      <w:marTop w:val="0"/>
      <w:marBottom w:val="0"/>
      <w:divBdr>
        <w:top w:val="none" w:sz="0" w:space="0" w:color="auto"/>
        <w:left w:val="none" w:sz="0" w:space="0" w:color="auto"/>
        <w:bottom w:val="none" w:sz="0" w:space="0" w:color="auto"/>
        <w:right w:val="none" w:sz="0" w:space="0" w:color="auto"/>
      </w:divBdr>
    </w:div>
    <w:div w:id="1981882747">
      <w:bodyDiv w:val="1"/>
      <w:marLeft w:val="0"/>
      <w:marRight w:val="0"/>
      <w:marTop w:val="0"/>
      <w:marBottom w:val="0"/>
      <w:divBdr>
        <w:top w:val="none" w:sz="0" w:space="0" w:color="auto"/>
        <w:left w:val="none" w:sz="0" w:space="0" w:color="auto"/>
        <w:bottom w:val="none" w:sz="0" w:space="0" w:color="auto"/>
        <w:right w:val="none" w:sz="0" w:space="0" w:color="auto"/>
      </w:divBdr>
    </w:div>
    <w:div w:id="1983533764">
      <w:bodyDiv w:val="1"/>
      <w:marLeft w:val="0"/>
      <w:marRight w:val="0"/>
      <w:marTop w:val="0"/>
      <w:marBottom w:val="0"/>
      <w:divBdr>
        <w:top w:val="none" w:sz="0" w:space="0" w:color="auto"/>
        <w:left w:val="none" w:sz="0" w:space="0" w:color="auto"/>
        <w:bottom w:val="none" w:sz="0" w:space="0" w:color="auto"/>
        <w:right w:val="none" w:sz="0" w:space="0" w:color="auto"/>
      </w:divBdr>
    </w:div>
    <w:div w:id="1984386610">
      <w:bodyDiv w:val="1"/>
      <w:marLeft w:val="0"/>
      <w:marRight w:val="0"/>
      <w:marTop w:val="0"/>
      <w:marBottom w:val="0"/>
      <w:divBdr>
        <w:top w:val="none" w:sz="0" w:space="0" w:color="auto"/>
        <w:left w:val="none" w:sz="0" w:space="0" w:color="auto"/>
        <w:bottom w:val="none" w:sz="0" w:space="0" w:color="auto"/>
        <w:right w:val="none" w:sz="0" w:space="0" w:color="auto"/>
      </w:divBdr>
    </w:div>
    <w:div w:id="1984387383">
      <w:bodyDiv w:val="1"/>
      <w:marLeft w:val="0"/>
      <w:marRight w:val="0"/>
      <w:marTop w:val="0"/>
      <w:marBottom w:val="0"/>
      <w:divBdr>
        <w:top w:val="none" w:sz="0" w:space="0" w:color="auto"/>
        <w:left w:val="none" w:sz="0" w:space="0" w:color="auto"/>
        <w:bottom w:val="none" w:sz="0" w:space="0" w:color="auto"/>
        <w:right w:val="none" w:sz="0" w:space="0" w:color="auto"/>
      </w:divBdr>
    </w:div>
    <w:div w:id="1985549185">
      <w:bodyDiv w:val="1"/>
      <w:marLeft w:val="0"/>
      <w:marRight w:val="0"/>
      <w:marTop w:val="0"/>
      <w:marBottom w:val="0"/>
      <w:divBdr>
        <w:top w:val="none" w:sz="0" w:space="0" w:color="auto"/>
        <w:left w:val="none" w:sz="0" w:space="0" w:color="auto"/>
        <w:bottom w:val="none" w:sz="0" w:space="0" w:color="auto"/>
        <w:right w:val="none" w:sz="0" w:space="0" w:color="auto"/>
      </w:divBdr>
    </w:div>
    <w:div w:id="1987737482">
      <w:bodyDiv w:val="1"/>
      <w:marLeft w:val="0"/>
      <w:marRight w:val="0"/>
      <w:marTop w:val="0"/>
      <w:marBottom w:val="0"/>
      <w:divBdr>
        <w:top w:val="none" w:sz="0" w:space="0" w:color="auto"/>
        <w:left w:val="none" w:sz="0" w:space="0" w:color="auto"/>
        <w:bottom w:val="none" w:sz="0" w:space="0" w:color="auto"/>
        <w:right w:val="none" w:sz="0" w:space="0" w:color="auto"/>
      </w:divBdr>
    </w:div>
    <w:div w:id="1989478489">
      <w:bodyDiv w:val="1"/>
      <w:marLeft w:val="0"/>
      <w:marRight w:val="0"/>
      <w:marTop w:val="0"/>
      <w:marBottom w:val="0"/>
      <w:divBdr>
        <w:top w:val="none" w:sz="0" w:space="0" w:color="auto"/>
        <w:left w:val="none" w:sz="0" w:space="0" w:color="auto"/>
        <w:bottom w:val="none" w:sz="0" w:space="0" w:color="auto"/>
        <w:right w:val="none" w:sz="0" w:space="0" w:color="auto"/>
      </w:divBdr>
    </w:div>
    <w:div w:id="1992172092">
      <w:bodyDiv w:val="1"/>
      <w:marLeft w:val="0"/>
      <w:marRight w:val="0"/>
      <w:marTop w:val="0"/>
      <w:marBottom w:val="0"/>
      <w:divBdr>
        <w:top w:val="none" w:sz="0" w:space="0" w:color="auto"/>
        <w:left w:val="none" w:sz="0" w:space="0" w:color="auto"/>
        <w:bottom w:val="none" w:sz="0" w:space="0" w:color="auto"/>
        <w:right w:val="none" w:sz="0" w:space="0" w:color="auto"/>
      </w:divBdr>
    </w:div>
    <w:div w:id="1992362394">
      <w:bodyDiv w:val="1"/>
      <w:marLeft w:val="0"/>
      <w:marRight w:val="0"/>
      <w:marTop w:val="0"/>
      <w:marBottom w:val="0"/>
      <w:divBdr>
        <w:top w:val="none" w:sz="0" w:space="0" w:color="auto"/>
        <w:left w:val="none" w:sz="0" w:space="0" w:color="auto"/>
        <w:bottom w:val="none" w:sz="0" w:space="0" w:color="auto"/>
        <w:right w:val="none" w:sz="0" w:space="0" w:color="auto"/>
      </w:divBdr>
    </w:div>
    <w:div w:id="1996033277">
      <w:bodyDiv w:val="1"/>
      <w:marLeft w:val="0"/>
      <w:marRight w:val="0"/>
      <w:marTop w:val="0"/>
      <w:marBottom w:val="0"/>
      <w:divBdr>
        <w:top w:val="none" w:sz="0" w:space="0" w:color="auto"/>
        <w:left w:val="none" w:sz="0" w:space="0" w:color="auto"/>
        <w:bottom w:val="none" w:sz="0" w:space="0" w:color="auto"/>
        <w:right w:val="none" w:sz="0" w:space="0" w:color="auto"/>
      </w:divBdr>
    </w:div>
    <w:div w:id="1996763454">
      <w:bodyDiv w:val="1"/>
      <w:marLeft w:val="0"/>
      <w:marRight w:val="0"/>
      <w:marTop w:val="0"/>
      <w:marBottom w:val="0"/>
      <w:divBdr>
        <w:top w:val="none" w:sz="0" w:space="0" w:color="auto"/>
        <w:left w:val="none" w:sz="0" w:space="0" w:color="auto"/>
        <w:bottom w:val="none" w:sz="0" w:space="0" w:color="auto"/>
        <w:right w:val="none" w:sz="0" w:space="0" w:color="auto"/>
      </w:divBdr>
    </w:div>
    <w:div w:id="1997490234">
      <w:bodyDiv w:val="1"/>
      <w:marLeft w:val="0"/>
      <w:marRight w:val="0"/>
      <w:marTop w:val="0"/>
      <w:marBottom w:val="0"/>
      <w:divBdr>
        <w:top w:val="none" w:sz="0" w:space="0" w:color="auto"/>
        <w:left w:val="none" w:sz="0" w:space="0" w:color="auto"/>
        <w:bottom w:val="none" w:sz="0" w:space="0" w:color="auto"/>
        <w:right w:val="none" w:sz="0" w:space="0" w:color="auto"/>
      </w:divBdr>
    </w:div>
    <w:div w:id="1999570984">
      <w:bodyDiv w:val="1"/>
      <w:marLeft w:val="0"/>
      <w:marRight w:val="0"/>
      <w:marTop w:val="0"/>
      <w:marBottom w:val="0"/>
      <w:divBdr>
        <w:top w:val="none" w:sz="0" w:space="0" w:color="auto"/>
        <w:left w:val="none" w:sz="0" w:space="0" w:color="auto"/>
        <w:bottom w:val="none" w:sz="0" w:space="0" w:color="auto"/>
        <w:right w:val="none" w:sz="0" w:space="0" w:color="auto"/>
      </w:divBdr>
    </w:div>
    <w:div w:id="2000845551">
      <w:bodyDiv w:val="1"/>
      <w:marLeft w:val="0"/>
      <w:marRight w:val="0"/>
      <w:marTop w:val="0"/>
      <w:marBottom w:val="0"/>
      <w:divBdr>
        <w:top w:val="none" w:sz="0" w:space="0" w:color="auto"/>
        <w:left w:val="none" w:sz="0" w:space="0" w:color="auto"/>
        <w:bottom w:val="none" w:sz="0" w:space="0" w:color="auto"/>
        <w:right w:val="none" w:sz="0" w:space="0" w:color="auto"/>
      </w:divBdr>
    </w:div>
    <w:div w:id="2006322424">
      <w:bodyDiv w:val="1"/>
      <w:marLeft w:val="0"/>
      <w:marRight w:val="0"/>
      <w:marTop w:val="0"/>
      <w:marBottom w:val="0"/>
      <w:divBdr>
        <w:top w:val="none" w:sz="0" w:space="0" w:color="auto"/>
        <w:left w:val="none" w:sz="0" w:space="0" w:color="auto"/>
        <w:bottom w:val="none" w:sz="0" w:space="0" w:color="auto"/>
        <w:right w:val="none" w:sz="0" w:space="0" w:color="auto"/>
      </w:divBdr>
    </w:div>
    <w:div w:id="2006740821">
      <w:bodyDiv w:val="1"/>
      <w:marLeft w:val="0"/>
      <w:marRight w:val="0"/>
      <w:marTop w:val="0"/>
      <w:marBottom w:val="0"/>
      <w:divBdr>
        <w:top w:val="none" w:sz="0" w:space="0" w:color="auto"/>
        <w:left w:val="none" w:sz="0" w:space="0" w:color="auto"/>
        <w:bottom w:val="none" w:sz="0" w:space="0" w:color="auto"/>
        <w:right w:val="none" w:sz="0" w:space="0" w:color="auto"/>
      </w:divBdr>
    </w:div>
    <w:div w:id="2010593155">
      <w:bodyDiv w:val="1"/>
      <w:marLeft w:val="0"/>
      <w:marRight w:val="0"/>
      <w:marTop w:val="0"/>
      <w:marBottom w:val="0"/>
      <w:divBdr>
        <w:top w:val="none" w:sz="0" w:space="0" w:color="auto"/>
        <w:left w:val="none" w:sz="0" w:space="0" w:color="auto"/>
        <w:bottom w:val="none" w:sz="0" w:space="0" w:color="auto"/>
        <w:right w:val="none" w:sz="0" w:space="0" w:color="auto"/>
      </w:divBdr>
    </w:div>
    <w:div w:id="2016422068">
      <w:bodyDiv w:val="1"/>
      <w:marLeft w:val="0"/>
      <w:marRight w:val="0"/>
      <w:marTop w:val="0"/>
      <w:marBottom w:val="0"/>
      <w:divBdr>
        <w:top w:val="none" w:sz="0" w:space="0" w:color="auto"/>
        <w:left w:val="none" w:sz="0" w:space="0" w:color="auto"/>
        <w:bottom w:val="none" w:sz="0" w:space="0" w:color="auto"/>
        <w:right w:val="none" w:sz="0" w:space="0" w:color="auto"/>
      </w:divBdr>
    </w:div>
    <w:div w:id="2020617172">
      <w:bodyDiv w:val="1"/>
      <w:marLeft w:val="0"/>
      <w:marRight w:val="0"/>
      <w:marTop w:val="0"/>
      <w:marBottom w:val="0"/>
      <w:divBdr>
        <w:top w:val="none" w:sz="0" w:space="0" w:color="auto"/>
        <w:left w:val="none" w:sz="0" w:space="0" w:color="auto"/>
        <w:bottom w:val="none" w:sz="0" w:space="0" w:color="auto"/>
        <w:right w:val="none" w:sz="0" w:space="0" w:color="auto"/>
      </w:divBdr>
    </w:div>
    <w:div w:id="2026705775">
      <w:bodyDiv w:val="1"/>
      <w:marLeft w:val="0"/>
      <w:marRight w:val="0"/>
      <w:marTop w:val="0"/>
      <w:marBottom w:val="0"/>
      <w:divBdr>
        <w:top w:val="none" w:sz="0" w:space="0" w:color="auto"/>
        <w:left w:val="none" w:sz="0" w:space="0" w:color="auto"/>
        <w:bottom w:val="none" w:sz="0" w:space="0" w:color="auto"/>
        <w:right w:val="none" w:sz="0" w:space="0" w:color="auto"/>
      </w:divBdr>
    </w:div>
    <w:div w:id="2029521607">
      <w:bodyDiv w:val="1"/>
      <w:marLeft w:val="0"/>
      <w:marRight w:val="0"/>
      <w:marTop w:val="0"/>
      <w:marBottom w:val="0"/>
      <w:divBdr>
        <w:top w:val="none" w:sz="0" w:space="0" w:color="auto"/>
        <w:left w:val="none" w:sz="0" w:space="0" w:color="auto"/>
        <w:bottom w:val="none" w:sz="0" w:space="0" w:color="auto"/>
        <w:right w:val="none" w:sz="0" w:space="0" w:color="auto"/>
      </w:divBdr>
    </w:div>
    <w:div w:id="2031682819">
      <w:bodyDiv w:val="1"/>
      <w:marLeft w:val="0"/>
      <w:marRight w:val="0"/>
      <w:marTop w:val="0"/>
      <w:marBottom w:val="0"/>
      <w:divBdr>
        <w:top w:val="none" w:sz="0" w:space="0" w:color="auto"/>
        <w:left w:val="none" w:sz="0" w:space="0" w:color="auto"/>
        <w:bottom w:val="none" w:sz="0" w:space="0" w:color="auto"/>
        <w:right w:val="none" w:sz="0" w:space="0" w:color="auto"/>
      </w:divBdr>
    </w:div>
    <w:div w:id="2037121206">
      <w:bodyDiv w:val="1"/>
      <w:marLeft w:val="0"/>
      <w:marRight w:val="0"/>
      <w:marTop w:val="0"/>
      <w:marBottom w:val="0"/>
      <w:divBdr>
        <w:top w:val="none" w:sz="0" w:space="0" w:color="auto"/>
        <w:left w:val="none" w:sz="0" w:space="0" w:color="auto"/>
        <w:bottom w:val="none" w:sz="0" w:space="0" w:color="auto"/>
        <w:right w:val="none" w:sz="0" w:space="0" w:color="auto"/>
      </w:divBdr>
    </w:div>
    <w:div w:id="2043630084">
      <w:bodyDiv w:val="1"/>
      <w:marLeft w:val="0"/>
      <w:marRight w:val="0"/>
      <w:marTop w:val="0"/>
      <w:marBottom w:val="0"/>
      <w:divBdr>
        <w:top w:val="none" w:sz="0" w:space="0" w:color="auto"/>
        <w:left w:val="none" w:sz="0" w:space="0" w:color="auto"/>
        <w:bottom w:val="none" w:sz="0" w:space="0" w:color="auto"/>
        <w:right w:val="none" w:sz="0" w:space="0" w:color="auto"/>
      </w:divBdr>
    </w:div>
    <w:div w:id="2044405310">
      <w:bodyDiv w:val="1"/>
      <w:marLeft w:val="0"/>
      <w:marRight w:val="0"/>
      <w:marTop w:val="0"/>
      <w:marBottom w:val="0"/>
      <w:divBdr>
        <w:top w:val="none" w:sz="0" w:space="0" w:color="auto"/>
        <w:left w:val="none" w:sz="0" w:space="0" w:color="auto"/>
        <w:bottom w:val="none" w:sz="0" w:space="0" w:color="auto"/>
        <w:right w:val="none" w:sz="0" w:space="0" w:color="auto"/>
      </w:divBdr>
    </w:div>
    <w:div w:id="2051950880">
      <w:bodyDiv w:val="1"/>
      <w:marLeft w:val="0"/>
      <w:marRight w:val="0"/>
      <w:marTop w:val="0"/>
      <w:marBottom w:val="0"/>
      <w:divBdr>
        <w:top w:val="none" w:sz="0" w:space="0" w:color="auto"/>
        <w:left w:val="none" w:sz="0" w:space="0" w:color="auto"/>
        <w:bottom w:val="none" w:sz="0" w:space="0" w:color="auto"/>
        <w:right w:val="none" w:sz="0" w:space="0" w:color="auto"/>
      </w:divBdr>
    </w:div>
    <w:div w:id="2053259886">
      <w:bodyDiv w:val="1"/>
      <w:marLeft w:val="0"/>
      <w:marRight w:val="0"/>
      <w:marTop w:val="0"/>
      <w:marBottom w:val="0"/>
      <w:divBdr>
        <w:top w:val="none" w:sz="0" w:space="0" w:color="auto"/>
        <w:left w:val="none" w:sz="0" w:space="0" w:color="auto"/>
        <w:bottom w:val="none" w:sz="0" w:space="0" w:color="auto"/>
        <w:right w:val="none" w:sz="0" w:space="0" w:color="auto"/>
      </w:divBdr>
    </w:div>
    <w:div w:id="2053386077">
      <w:bodyDiv w:val="1"/>
      <w:marLeft w:val="0"/>
      <w:marRight w:val="0"/>
      <w:marTop w:val="0"/>
      <w:marBottom w:val="0"/>
      <w:divBdr>
        <w:top w:val="none" w:sz="0" w:space="0" w:color="auto"/>
        <w:left w:val="none" w:sz="0" w:space="0" w:color="auto"/>
        <w:bottom w:val="none" w:sz="0" w:space="0" w:color="auto"/>
        <w:right w:val="none" w:sz="0" w:space="0" w:color="auto"/>
      </w:divBdr>
    </w:div>
    <w:div w:id="2054960155">
      <w:bodyDiv w:val="1"/>
      <w:marLeft w:val="0"/>
      <w:marRight w:val="0"/>
      <w:marTop w:val="0"/>
      <w:marBottom w:val="0"/>
      <w:divBdr>
        <w:top w:val="none" w:sz="0" w:space="0" w:color="auto"/>
        <w:left w:val="none" w:sz="0" w:space="0" w:color="auto"/>
        <w:bottom w:val="none" w:sz="0" w:space="0" w:color="auto"/>
        <w:right w:val="none" w:sz="0" w:space="0" w:color="auto"/>
      </w:divBdr>
    </w:div>
    <w:div w:id="2055151174">
      <w:bodyDiv w:val="1"/>
      <w:marLeft w:val="0"/>
      <w:marRight w:val="0"/>
      <w:marTop w:val="0"/>
      <w:marBottom w:val="0"/>
      <w:divBdr>
        <w:top w:val="none" w:sz="0" w:space="0" w:color="auto"/>
        <w:left w:val="none" w:sz="0" w:space="0" w:color="auto"/>
        <w:bottom w:val="none" w:sz="0" w:space="0" w:color="auto"/>
        <w:right w:val="none" w:sz="0" w:space="0" w:color="auto"/>
      </w:divBdr>
    </w:div>
    <w:div w:id="2058502159">
      <w:bodyDiv w:val="1"/>
      <w:marLeft w:val="0"/>
      <w:marRight w:val="0"/>
      <w:marTop w:val="0"/>
      <w:marBottom w:val="0"/>
      <w:divBdr>
        <w:top w:val="none" w:sz="0" w:space="0" w:color="auto"/>
        <w:left w:val="none" w:sz="0" w:space="0" w:color="auto"/>
        <w:bottom w:val="none" w:sz="0" w:space="0" w:color="auto"/>
        <w:right w:val="none" w:sz="0" w:space="0" w:color="auto"/>
      </w:divBdr>
    </w:div>
    <w:div w:id="2058509451">
      <w:bodyDiv w:val="1"/>
      <w:marLeft w:val="0"/>
      <w:marRight w:val="0"/>
      <w:marTop w:val="0"/>
      <w:marBottom w:val="0"/>
      <w:divBdr>
        <w:top w:val="none" w:sz="0" w:space="0" w:color="auto"/>
        <w:left w:val="none" w:sz="0" w:space="0" w:color="auto"/>
        <w:bottom w:val="none" w:sz="0" w:space="0" w:color="auto"/>
        <w:right w:val="none" w:sz="0" w:space="0" w:color="auto"/>
      </w:divBdr>
    </w:div>
    <w:div w:id="2061786551">
      <w:bodyDiv w:val="1"/>
      <w:marLeft w:val="0"/>
      <w:marRight w:val="0"/>
      <w:marTop w:val="0"/>
      <w:marBottom w:val="0"/>
      <w:divBdr>
        <w:top w:val="none" w:sz="0" w:space="0" w:color="auto"/>
        <w:left w:val="none" w:sz="0" w:space="0" w:color="auto"/>
        <w:bottom w:val="none" w:sz="0" w:space="0" w:color="auto"/>
        <w:right w:val="none" w:sz="0" w:space="0" w:color="auto"/>
      </w:divBdr>
    </w:div>
    <w:div w:id="2063482275">
      <w:bodyDiv w:val="1"/>
      <w:marLeft w:val="0"/>
      <w:marRight w:val="0"/>
      <w:marTop w:val="0"/>
      <w:marBottom w:val="0"/>
      <w:divBdr>
        <w:top w:val="none" w:sz="0" w:space="0" w:color="auto"/>
        <w:left w:val="none" w:sz="0" w:space="0" w:color="auto"/>
        <w:bottom w:val="none" w:sz="0" w:space="0" w:color="auto"/>
        <w:right w:val="none" w:sz="0" w:space="0" w:color="auto"/>
      </w:divBdr>
    </w:div>
    <w:div w:id="2065639588">
      <w:bodyDiv w:val="1"/>
      <w:marLeft w:val="0"/>
      <w:marRight w:val="0"/>
      <w:marTop w:val="0"/>
      <w:marBottom w:val="0"/>
      <w:divBdr>
        <w:top w:val="none" w:sz="0" w:space="0" w:color="auto"/>
        <w:left w:val="none" w:sz="0" w:space="0" w:color="auto"/>
        <w:bottom w:val="none" w:sz="0" w:space="0" w:color="auto"/>
        <w:right w:val="none" w:sz="0" w:space="0" w:color="auto"/>
      </w:divBdr>
    </w:div>
    <w:div w:id="2067870549">
      <w:bodyDiv w:val="1"/>
      <w:marLeft w:val="0"/>
      <w:marRight w:val="0"/>
      <w:marTop w:val="0"/>
      <w:marBottom w:val="0"/>
      <w:divBdr>
        <w:top w:val="none" w:sz="0" w:space="0" w:color="auto"/>
        <w:left w:val="none" w:sz="0" w:space="0" w:color="auto"/>
        <w:bottom w:val="none" w:sz="0" w:space="0" w:color="auto"/>
        <w:right w:val="none" w:sz="0" w:space="0" w:color="auto"/>
      </w:divBdr>
    </w:div>
    <w:div w:id="2068527125">
      <w:bodyDiv w:val="1"/>
      <w:marLeft w:val="0"/>
      <w:marRight w:val="0"/>
      <w:marTop w:val="0"/>
      <w:marBottom w:val="0"/>
      <w:divBdr>
        <w:top w:val="none" w:sz="0" w:space="0" w:color="auto"/>
        <w:left w:val="none" w:sz="0" w:space="0" w:color="auto"/>
        <w:bottom w:val="none" w:sz="0" w:space="0" w:color="auto"/>
        <w:right w:val="none" w:sz="0" w:space="0" w:color="auto"/>
      </w:divBdr>
    </w:div>
    <w:div w:id="2070835089">
      <w:bodyDiv w:val="1"/>
      <w:marLeft w:val="0"/>
      <w:marRight w:val="0"/>
      <w:marTop w:val="0"/>
      <w:marBottom w:val="0"/>
      <w:divBdr>
        <w:top w:val="none" w:sz="0" w:space="0" w:color="auto"/>
        <w:left w:val="none" w:sz="0" w:space="0" w:color="auto"/>
        <w:bottom w:val="none" w:sz="0" w:space="0" w:color="auto"/>
        <w:right w:val="none" w:sz="0" w:space="0" w:color="auto"/>
      </w:divBdr>
    </w:div>
    <w:div w:id="2074306967">
      <w:bodyDiv w:val="1"/>
      <w:marLeft w:val="0"/>
      <w:marRight w:val="0"/>
      <w:marTop w:val="0"/>
      <w:marBottom w:val="0"/>
      <w:divBdr>
        <w:top w:val="none" w:sz="0" w:space="0" w:color="auto"/>
        <w:left w:val="none" w:sz="0" w:space="0" w:color="auto"/>
        <w:bottom w:val="none" w:sz="0" w:space="0" w:color="auto"/>
        <w:right w:val="none" w:sz="0" w:space="0" w:color="auto"/>
      </w:divBdr>
    </w:div>
    <w:div w:id="2083941916">
      <w:bodyDiv w:val="1"/>
      <w:marLeft w:val="0"/>
      <w:marRight w:val="0"/>
      <w:marTop w:val="0"/>
      <w:marBottom w:val="0"/>
      <w:divBdr>
        <w:top w:val="none" w:sz="0" w:space="0" w:color="auto"/>
        <w:left w:val="none" w:sz="0" w:space="0" w:color="auto"/>
        <w:bottom w:val="none" w:sz="0" w:space="0" w:color="auto"/>
        <w:right w:val="none" w:sz="0" w:space="0" w:color="auto"/>
      </w:divBdr>
    </w:div>
    <w:div w:id="2083988055">
      <w:bodyDiv w:val="1"/>
      <w:marLeft w:val="0"/>
      <w:marRight w:val="0"/>
      <w:marTop w:val="0"/>
      <w:marBottom w:val="0"/>
      <w:divBdr>
        <w:top w:val="none" w:sz="0" w:space="0" w:color="auto"/>
        <w:left w:val="none" w:sz="0" w:space="0" w:color="auto"/>
        <w:bottom w:val="none" w:sz="0" w:space="0" w:color="auto"/>
        <w:right w:val="none" w:sz="0" w:space="0" w:color="auto"/>
      </w:divBdr>
    </w:div>
    <w:div w:id="2085641952">
      <w:bodyDiv w:val="1"/>
      <w:marLeft w:val="0"/>
      <w:marRight w:val="0"/>
      <w:marTop w:val="0"/>
      <w:marBottom w:val="0"/>
      <w:divBdr>
        <w:top w:val="none" w:sz="0" w:space="0" w:color="auto"/>
        <w:left w:val="none" w:sz="0" w:space="0" w:color="auto"/>
        <w:bottom w:val="none" w:sz="0" w:space="0" w:color="auto"/>
        <w:right w:val="none" w:sz="0" w:space="0" w:color="auto"/>
      </w:divBdr>
    </w:div>
    <w:div w:id="2085834847">
      <w:bodyDiv w:val="1"/>
      <w:marLeft w:val="0"/>
      <w:marRight w:val="0"/>
      <w:marTop w:val="0"/>
      <w:marBottom w:val="0"/>
      <w:divBdr>
        <w:top w:val="none" w:sz="0" w:space="0" w:color="auto"/>
        <w:left w:val="none" w:sz="0" w:space="0" w:color="auto"/>
        <w:bottom w:val="none" w:sz="0" w:space="0" w:color="auto"/>
        <w:right w:val="none" w:sz="0" w:space="0" w:color="auto"/>
      </w:divBdr>
    </w:div>
    <w:div w:id="2086536409">
      <w:bodyDiv w:val="1"/>
      <w:marLeft w:val="0"/>
      <w:marRight w:val="0"/>
      <w:marTop w:val="0"/>
      <w:marBottom w:val="0"/>
      <w:divBdr>
        <w:top w:val="none" w:sz="0" w:space="0" w:color="auto"/>
        <w:left w:val="none" w:sz="0" w:space="0" w:color="auto"/>
        <w:bottom w:val="none" w:sz="0" w:space="0" w:color="auto"/>
        <w:right w:val="none" w:sz="0" w:space="0" w:color="auto"/>
      </w:divBdr>
    </w:div>
    <w:div w:id="2086566106">
      <w:bodyDiv w:val="1"/>
      <w:marLeft w:val="0"/>
      <w:marRight w:val="0"/>
      <w:marTop w:val="0"/>
      <w:marBottom w:val="0"/>
      <w:divBdr>
        <w:top w:val="none" w:sz="0" w:space="0" w:color="auto"/>
        <w:left w:val="none" w:sz="0" w:space="0" w:color="auto"/>
        <w:bottom w:val="none" w:sz="0" w:space="0" w:color="auto"/>
        <w:right w:val="none" w:sz="0" w:space="0" w:color="auto"/>
      </w:divBdr>
    </w:div>
    <w:div w:id="2087874300">
      <w:bodyDiv w:val="1"/>
      <w:marLeft w:val="0"/>
      <w:marRight w:val="0"/>
      <w:marTop w:val="0"/>
      <w:marBottom w:val="0"/>
      <w:divBdr>
        <w:top w:val="none" w:sz="0" w:space="0" w:color="auto"/>
        <w:left w:val="none" w:sz="0" w:space="0" w:color="auto"/>
        <w:bottom w:val="none" w:sz="0" w:space="0" w:color="auto"/>
        <w:right w:val="none" w:sz="0" w:space="0" w:color="auto"/>
      </w:divBdr>
    </w:div>
    <w:div w:id="2089107895">
      <w:bodyDiv w:val="1"/>
      <w:marLeft w:val="0"/>
      <w:marRight w:val="0"/>
      <w:marTop w:val="0"/>
      <w:marBottom w:val="0"/>
      <w:divBdr>
        <w:top w:val="none" w:sz="0" w:space="0" w:color="auto"/>
        <w:left w:val="none" w:sz="0" w:space="0" w:color="auto"/>
        <w:bottom w:val="none" w:sz="0" w:space="0" w:color="auto"/>
        <w:right w:val="none" w:sz="0" w:space="0" w:color="auto"/>
      </w:divBdr>
    </w:div>
    <w:div w:id="2089308362">
      <w:bodyDiv w:val="1"/>
      <w:marLeft w:val="0"/>
      <w:marRight w:val="0"/>
      <w:marTop w:val="0"/>
      <w:marBottom w:val="0"/>
      <w:divBdr>
        <w:top w:val="none" w:sz="0" w:space="0" w:color="auto"/>
        <w:left w:val="none" w:sz="0" w:space="0" w:color="auto"/>
        <w:bottom w:val="none" w:sz="0" w:space="0" w:color="auto"/>
        <w:right w:val="none" w:sz="0" w:space="0" w:color="auto"/>
      </w:divBdr>
    </w:div>
    <w:div w:id="2090231060">
      <w:bodyDiv w:val="1"/>
      <w:marLeft w:val="0"/>
      <w:marRight w:val="0"/>
      <w:marTop w:val="0"/>
      <w:marBottom w:val="0"/>
      <w:divBdr>
        <w:top w:val="none" w:sz="0" w:space="0" w:color="auto"/>
        <w:left w:val="none" w:sz="0" w:space="0" w:color="auto"/>
        <w:bottom w:val="none" w:sz="0" w:space="0" w:color="auto"/>
        <w:right w:val="none" w:sz="0" w:space="0" w:color="auto"/>
      </w:divBdr>
    </w:div>
    <w:div w:id="2090997842">
      <w:bodyDiv w:val="1"/>
      <w:marLeft w:val="0"/>
      <w:marRight w:val="0"/>
      <w:marTop w:val="0"/>
      <w:marBottom w:val="0"/>
      <w:divBdr>
        <w:top w:val="none" w:sz="0" w:space="0" w:color="auto"/>
        <w:left w:val="none" w:sz="0" w:space="0" w:color="auto"/>
        <w:bottom w:val="none" w:sz="0" w:space="0" w:color="auto"/>
        <w:right w:val="none" w:sz="0" w:space="0" w:color="auto"/>
      </w:divBdr>
    </w:div>
    <w:div w:id="2091191521">
      <w:bodyDiv w:val="1"/>
      <w:marLeft w:val="0"/>
      <w:marRight w:val="0"/>
      <w:marTop w:val="0"/>
      <w:marBottom w:val="0"/>
      <w:divBdr>
        <w:top w:val="none" w:sz="0" w:space="0" w:color="auto"/>
        <w:left w:val="none" w:sz="0" w:space="0" w:color="auto"/>
        <w:bottom w:val="none" w:sz="0" w:space="0" w:color="auto"/>
        <w:right w:val="none" w:sz="0" w:space="0" w:color="auto"/>
      </w:divBdr>
    </w:div>
    <w:div w:id="2092659959">
      <w:bodyDiv w:val="1"/>
      <w:marLeft w:val="0"/>
      <w:marRight w:val="0"/>
      <w:marTop w:val="0"/>
      <w:marBottom w:val="0"/>
      <w:divBdr>
        <w:top w:val="none" w:sz="0" w:space="0" w:color="auto"/>
        <w:left w:val="none" w:sz="0" w:space="0" w:color="auto"/>
        <w:bottom w:val="none" w:sz="0" w:space="0" w:color="auto"/>
        <w:right w:val="none" w:sz="0" w:space="0" w:color="auto"/>
      </w:divBdr>
    </w:div>
    <w:div w:id="2096322239">
      <w:bodyDiv w:val="1"/>
      <w:marLeft w:val="0"/>
      <w:marRight w:val="0"/>
      <w:marTop w:val="0"/>
      <w:marBottom w:val="0"/>
      <w:divBdr>
        <w:top w:val="none" w:sz="0" w:space="0" w:color="auto"/>
        <w:left w:val="none" w:sz="0" w:space="0" w:color="auto"/>
        <w:bottom w:val="none" w:sz="0" w:space="0" w:color="auto"/>
        <w:right w:val="none" w:sz="0" w:space="0" w:color="auto"/>
      </w:divBdr>
    </w:div>
    <w:div w:id="2096852307">
      <w:bodyDiv w:val="1"/>
      <w:marLeft w:val="0"/>
      <w:marRight w:val="0"/>
      <w:marTop w:val="0"/>
      <w:marBottom w:val="0"/>
      <w:divBdr>
        <w:top w:val="none" w:sz="0" w:space="0" w:color="auto"/>
        <w:left w:val="none" w:sz="0" w:space="0" w:color="auto"/>
        <w:bottom w:val="none" w:sz="0" w:space="0" w:color="auto"/>
        <w:right w:val="none" w:sz="0" w:space="0" w:color="auto"/>
      </w:divBdr>
    </w:div>
    <w:div w:id="2098405192">
      <w:bodyDiv w:val="1"/>
      <w:marLeft w:val="0"/>
      <w:marRight w:val="0"/>
      <w:marTop w:val="0"/>
      <w:marBottom w:val="0"/>
      <w:divBdr>
        <w:top w:val="none" w:sz="0" w:space="0" w:color="auto"/>
        <w:left w:val="none" w:sz="0" w:space="0" w:color="auto"/>
        <w:bottom w:val="none" w:sz="0" w:space="0" w:color="auto"/>
        <w:right w:val="none" w:sz="0" w:space="0" w:color="auto"/>
      </w:divBdr>
    </w:div>
    <w:div w:id="2103144304">
      <w:bodyDiv w:val="1"/>
      <w:marLeft w:val="0"/>
      <w:marRight w:val="0"/>
      <w:marTop w:val="0"/>
      <w:marBottom w:val="0"/>
      <w:divBdr>
        <w:top w:val="none" w:sz="0" w:space="0" w:color="auto"/>
        <w:left w:val="none" w:sz="0" w:space="0" w:color="auto"/>
        <w:bottom w:val="none" w:sz="0" w:space="0" w:color="auto"/>
        <w:right w:val="none" w:sz="0" w:space="0" w:color="auto"/>
      </w:divBdr>
    </w:div>
    <w:div w:id="2104717264">
      <w:bodyDiv w:val="1"/>
      <w:marLeft w:val="0"/>
      <w:marRight w:val="0"/>
      <w:marTop w:val="0"/>
      <w:marBottom w:val="0"/>
      <w:divBdr>
        <w:top w:val="none" w:sz="0" w:space="0" w:color="auto"/>
        <w:left w:val="none" w:sz="0" w:space="0" w:color="auto"/>
        <w:bottom w:val="none" w:sz="0" w:space="0" w:color="auto"/>
        <w:right w:val="none" w:sz="0" w:space="0" w:color="auto"/>
      </w:divBdr>
    </w:div>
    <w:div w:id="2113816057">
      <w:bodyDiv w:val="1"/>
      <w:marLeft w:val="0"/>
      <w:marRight w:val="0"/>
      <w:marTop w:val="0"/>
      <w:marBottom w:val="0"/>
      <w:divBdr>
        <w:top w:val="none" w:sz="0" w:space="0" w:color="auto"/>
        <w:left w:val="none" w:sz="0" w:space="0" w:color="auto"/>
        <w:bottom w:val="none" w:sz="0" w:space="0" w:color="auto"/>
        <w:right w:val="none" w:sz="0" w:space="0" w:color="auto"/>
      </w:divBdr>
    </w:div>
    <w:div w:id="2113938423">
      <w:bodyDiv w:val="1"/>
      <w:marLeft w:val="0"/>
      <w:marRight w:val="0"/>
      <w:marTop w:val="0"/>
      <w:marBottom w:val="0"/>
      <w:divBdr>
        <w:top w:val="none" w:sz="0" w:space="0" w:color="auto"/>
        <w:left w:val="none" w:sz="0" w:space="0" w:color="auto"/>
        <w:bottom w:val="none" w:sz="0" w:space="0" w:color="auto"/>
        <w:right w:val="none" w:sz="0" w:space="0" w:color="auto"/>
      </w:divBdr>
    </w:div>
    <w:div w:id="2115124639">
      <w:bodyDiv w:val="1"/>
      <w:marLeft w:val="0"/>
      <w:marRight w:val="0"/>
      <w:marTop w:val="0"/>
      <w:marBottom w:val="0"/>
      <w:divBdr>
        <w:top w:val="none" w:sz="0" w:space="0" w:color="auto"/>
        <w:left w:val="none" w:sz="0" w:space="0" w:color="auto"/>
        <w:bottom w:val="none" w:sz="0" w:space="0" w:color="auto"/>
        <w:right w:val="none" w:sz="0" w:space="0" w:color="auto"/>
      </w:divBdr>
    </w:div>
    <w:div w:id="2117864042">
      <w:bodyDiv w:val="1"/>
      <w:marLeft w:val="0"/>
      <w:marRight w:val="0"/>
      <w:marTop w:val="0"/>
      <w:marBottom w:val="0"/>
      <w:divBdr>
        <w:top w:val="none" w:sz="0" w:space="0" w:color="auto"/>
        <w:left w:val="none" w:sz="0" w:space="0" w:color="auto"/>
        <w:bottom w:val="none" w:sz="0" w:space="0" w:color="auto"/>
        <w:right w:val="none" w:sz="0" w:space="0" w:color="auto"/>
      </w:divBdr>
    </w:div>
    <w:div w:id="2120447011">
      <w:bodyDiv w:val="1"/>
      <w:marLeft w:val="0"/>
      <w:marRight w:val="0"/>
      <w:marTop w:val="0"/>
      <w:marBottom w:val="0"/>
      <w:divBdr>
        <w:top w:val="none" w:sz="0" w:space="0" w:color="auto"/>
        <w:left w:val="none" w:sz="0" w:space="0" w:color="auto"/>
        <w:bottom w:val="none" w:sz="0" w:space="0" w:color="auto"/>
        <w:right w:val="none" w:sz="0" w:space="0" w:color="auto"/>
      </w:divBdr>
    </w:div>
    <w:div w:id="2122217263">
      <w:bodyDiv w:val="1"/>
      <w:marLeft w:val="0"/>
      <w:marRight w:val="0"/>
      <w:marTop w:val="0"/>
      <w:marBottom w:val="0"/>
      <w:divBdr>
        <w:top w:val="none" w:sz="0" w:space="0" w:color="auto"/>
        <w:left w:val="none" w:sz="0" w:space="0" w:color="auto"/>
        <w:bottom w:val="none" w:sz="0" w:space="0" w:color="auto"/>
        <w:right w:val="none" w:sz="0" w:space="0" w:color="auto"/>
      </w:divBdr>
    </w:div>
    <w:div w:id="2125687753">
      <w:bodyDiv w:val="1"/>
      <w:marLeft w:val="0"/>
      <w:marRight w:val="0"/>
      <w:marTop w:val="0"/>
      <w:marBottom w:val="0"/>
      <w:divBdr>
        <w:top w:val="none" w:sz="0" w:space="0" w:color="auto"/>
        <w:left w:val="none" w:sz="0" w:space="0" w:color="auto"/>
        <w:bottom w:val="none" w:sz="0" w:space="0" w:color="auto"/>
        <w:right w:val="none" w:sz="0" w:space="0" w:color="auto"/>
      </w:divBdr>
    </w:div>
    <w:div w:id="2127968257">
      <w:bodyDiv w:val="1"/>
      <w:marLeft w:val="0"/>
      <w:marRight w:val="0"/>
      <w:marTop w:val="0"/>
      <w:marBottom w:val="0"/>
      <w:divBdr>
        <w:top w:val="none" w:sz="0" w:space="0" w:color="auto"/>
        <w:left w:val="none" w:sz="0" w:space="0" w:color="auto"/>
        <w:bottom w:val="none" w:sz="0" w:space="0" w:color="auto"/>
        <w:right w:val="none" w:sz="0" w:space="0" w:color="auto"/>
      </w:divBdr>
    </w:div>
    <w:div w:id="2129202240">
      <w:bodyDiv w:val="1"/>
      <w:marLeft w:val="0"/>
      <w:marRight w:val="0"/>
      <w:marTop w:val="0"/>
      <w:marBottom w:val="0"/>
      <w:divBdr>
        <w:top w:val="none" w:sz="0" w:space="0" w:color="auto"/>
        <w:left w:val="none" w:sz="0" w:space="0" w:color="auto"/>
        <w:bottom w:val="none" w:sz="0" w:space="0" w:color="auto"/>
        <w:right w:val="none" w:sz="0" w:space="0" w:color="auto"/>
      </w:divBdr>
    </w:div>
    <w:div w:id="2129204362">
      <w:bodyDiv w:val="1"/>
      <w:marLeft w:val="0"/>
      <w:marRight w:val="0"/>
      <w:marTop w:val="0"/>
      <w:marBottom w:val="0"/>
      <w:divBdr>
        <w:top w:val="none" w:sz="0" w:space="0" w:color="auto"/>
        <w:left w:val="none" w:sz="0" w:space="0" w:color="auto"/>
        <w:bottom w:val="none" w:sz="0" w:space="0" w:color="auto"/>
        <w:right w:val="none" w:sz="0" w:space="0" w:color="auto"/>
      </w:divBdr>
    </w:div>
    <w:div w:id="2133356815">
      <w:bodyDiv w:val="1"/>
      <w:marLeft w:val="0"/>
      <w:marRight w:val="0"/>
      <w:marTop w:val="0"/>
      <w:marBottom w:val="0"/>
      <w:divBdr>
        <w:top w:val="none" w:sz="0" w:space="0" w:color="auto"/>
        <w:left w:val="none" w:sz="0" w:space="0" w:color="auto"/>
        <w:bottom w:val="none" w:sz="0" w:space="0" w:color="auto"/>
        <w:right w:val="none" w:sz="0" w:space="0" w:color="auto"/>
      </w:divBdr>
    </w:div>
    <w:div w:id="2133865707">
      <w:bodyDiv w:val="1"/>
      <w:marLeft w:val="0"/>
      <w:marRight w:val="0"/>
      <w:marTop w:val="0"/>
      <w:marBottom w:val="0"/>
      <w:divBdr>
        <w:top w:val="none" w:sz="0" w:space="0" w:color="auto"/>
        <w:left w:val="none" w:sz="0" w:space="0" w:color="auto"/>
        <w:bottom w:val="none" w:sz="0" w:space="0" w:color="auto"/>
        <w:right w:val="none" w:sz="0" w:space="0" w:color="auto"/>
      </w:divBdr>
    </w:div>
    <w:div w:id="2134402218">
      <w:bodyDiv w:val="1"/>
      <w:marLeft w:val="0"/>
      <w:marRight w:val="0"/>
      <w:marTop w:val="0"/>
      <w:marBottom w:val="0"/>
      <w:divBdr>
        <w:top w:val="none" w:sz="0" w:space="0" w:color="auto"/>
        <w:left w:val="none" w:sz="0" w:space="0" w:color="auto"/>
        <w:bottom w:val="none" w:sz="0" w:space="0" w:color="auto"/>
        <w:right w:val="none" w:sz="0" w:space="0" w:color="auto"/>
      </w:divBdr>
    </w:div>
    <w:div w:id="2137331044">
      <w:bodyDiv w:val="1"/>
      <w:marLeft w:val="0"/>
      <w:marRight w:val="0"/>
      <w:marTop w:val="0"/>
      <w:marBottom w:val="0"/>
      <w:divBdr>
        <w:top w:val="none" w:sz="0" w:space="0" w:color="auto"/>
        <w:left w:val="none" w:sz="0" w:space="0" w:color="auto"/>
        <w:bottom w:val="none" w:sz="0" w:space="0" w:color="auto"/>
        <w:right w:val="none" w:sz="0" w:space="0" w:color="auto"/>
      </w:divBdr>
    </w:div>
    <w:div w:id="2138600626">
      <w:bodyDiv w:val="1"/>
      <w:marLeft w:val="0"/>
      <w:marRight w:val="0"/>
      <w:marTop w:val="0"/>
      <w:marBottom w:val="0"/>
      <w:divBdr>
        <w:top w:val="none" w:sz="0" w:space="0" w:color="auto"/>
        <w:left w:val="none" w:sz="0" w:space="0" w:color="auto"/>
        <w:bottom w:val="none" w:sz="0" w:space="0" w:color="auto"/>
        <w:right w:val="none" w:sz="0" w:space="0" w:color="auto"/>
      </w:divBdr>
    </w:div>
    <w:div w:id="2143843606">
      <w:bodyDiv w:val="1"/>
      <w:marLeft w:val="0"/>
      <w:marRight w:val="0"/>
      <w:marTop w:val="0"/>
      <w:marBottom w:val="0"/>
      <w:divBdr>
        <w:top w:val="none" w:sz="0" w:space="0" w:color="auto"/>
        <w:left w:val="none" w:sz="0" w:space="0" w:color="auto"/>
        <w:bottom w:val="none" w:sz="0" w:space="0" w:color="auto"/>
        <w:right w:val="none" w:sz="0" w:space="0" w:color="auto"/>
      </w:divBdr>
    </w:div>
    <w:div w:id="2146699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7.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10" Type="http://schemas.openxmlformats.org/officeDocument/2006/relationships/footer" Target="footer2.xml"/><Relationship Id="rId19" Type="http://schemas.openxmlformats.org/officeDocument/2006/relationships/image" Target="media/image9.emf"/><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8" Type="http://schemas.openxmlformats.org/officeDocument/2006/relationships/hyperlink" Target="http://orcid.org/0000-0002-5096-4989"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Cio10</b:Tag>
    <b:SourceType>JournalArticle</b:SourceType>
    <b:Guid>{E070D30C-8DCC-104E-90EF-4A5093DD20A0}</b:Guid>
    <b:Author>
      <b:Author>
        <b:NameList>
          <b:Person>
            <b:Last>Ciolac</b:Last>
            <b:First>E.</b:First>
            <b:Middle>G., Bocchi, E. A., Bortolotto, L. A., Carvalho, V. O., Greve, J. M. D., Guimaraes, G. V.</b:Middle>
          </b:Person>
        </b:NameList>
      </b:Author>
    </b:Author>
    <b:Title>Effects of high-intensity aerobic interval training vs. moderate exercise on hemodynamic, metabolic and neuro-humoral abnormalities of young normotensive women at high familial risk for hypertension</b:Title>
    <b:JournalName>Hpertension Research</b:JournalName>
    <b:Year>2010</b:Year>
    <b:Volume>33</b:Volume>
    <b:Pages>836-843</b:Pages>
    <b:Comments>doi:10.1038/hr.2010.72</b:Comments>
    <b:RefOrder>27</b:RefOrder>
  </b:Source>
  <b:Source>
    <b:Tag>Con17</b:Tag>
    <b:SourceType>JournalArticle</b:SourceType>
    <b:Guid>{DAB99B36-3998-5642-9340-2149C77ECDE1}</b:Guid>
    <b:Author>
      <b:Author>
        <b:NameList>
          <b:Person>
            <b:Last>Connolly</b:Last>
            <b:First>L.</b:First>
            <b:Middle>J., Bailey, S. J., Krustrup, P., Fulford, J., Smietanka, C., &amp; Jones, A. M.</b:Middle>
          </b:Person>
        </b:NameList>
      </b:Author>
    </b:Author>
    <b:Title>Effects of self-paced interval and continuous training on health markers in women.</b:Title>
    <b:JournalName>European Journal of Applied Physiology</b:JournalName>
    <b:Year>2017</b:Year>
    <b:Volume>117</b:Volume>
    <b:Issue>11</b:Issue>
    <b:Pages>2281–2293</b:Pages>
    <b:Comments>Connolly, L. J., Bailey, S. J., Krustrup, P., Fulford, J., Smietanka, C., &amp; Jones, A. M. (2017). Effects of self-paced interval and continuous training on health markers in women. European Journal of Applied Physiology, 117(11), 2281–2293. http://doi.org/10.1007/s00421-017-3715-9</b:Comments>
    <b:RefOrder>28</b:RefOrder>
  </b:Source>
  <b:Source>
    <b:Tag>Elm16</b:Tag>
    <b:SourceType>JournalArticle</b:SourceType>
    <b:Guid>{66F023F8-BFA1-AA46-B494-092CF67B39C5}</b:Guid>
    <b:Author>
      <b:Author>
        <b:NameList>
          <b:Person>
            <b:Last>Elmer</b:Last>
            <b:First>D.</b:First>
            <b:Middle>J., Laird, R. H., Barberio, M. D., Pasco, D. D.</b:Middle>
          </b:Person>
        </b:NameList>
      </b:Author>
    </b:Author>
    <b:Title>Inflammatory, lipid, and body composition responses to interval training or moderate aerobic training</b:Title>
    <b:JournalName>European Journal of Applied Physiology</b:JournalName>
    <b:Year>2016</b:Year>
    <b:Volume>116</b:Volume>
    <b:Pages>601-609</b:Pages>
    <b:RefOrder>29</b:RefOrder>
  </b:Source>
  <b:Source>
    <b:Tag>Fis15</b:Tag>
    <b:SourceType>JournalArticle</b:SourceType>
    <b:Guid>{1C351B76-800C-604B-99EB-3AC6AB068934}</b:Guid>
    <b:Author>
      <b:Author>
        <b:NameList>
          <b:Person>
            <b:Last>Fisher</b:Last>
            <b:First>G.,</b:First>
            <b:Middle>Brown, A. W., Bohan Brown, M. M., Alcorn, A., Noles, C., Winwood, L., Resuehr, H., George B, Jeansonne MM, Allison DB.</b:Middle>
          </b:Person>
        </b:NameList>
      </b:Author>
    </b:Author>
    <b:Title>High Intensity Interval- vs Moderate Intensity- Training for Improving Cardiometabolic Health in Overweight or Obese Males: A Randomized Controlled Trial</b:Title>
    <b:JournalName>Public Library of Science | One</b:JournalName>
    <b:Year>2015</b:Year>
    <b:Month>October</b:Month>
    <b:Day>21</b:Day>
    <b:Volume>10</b:Volume>
    <b:Issue>10</b:Issue>
    <b:Comments>doi: 10.1371/journal.pone.0138853.</b:Comments>
    <b:RefOrder>30</b:RefOrder>
  </b:Source>
  <b:Source>
    <b:Tag>Hwa16</b:Tag>
    <b:SourceType>JournalArticle</b:SourceType>
    <b:Guid>{3FC981F2-94A0-F843-94EF-EE574909CDAB}</b:Guid>
    <b:Author>
      <b:Author>
        <b:NameList>
          <b:Person>
            <b:Last>Hwang</b:Last>
            <b:First>C.</b:First>
            <b:Middle>L., Yoo, J. K., Kim, H. K., Hwang, M. H., Handberg, E. M., Petersen, J. W., Christou, D. D.</b:Middle>
          </b:Person>
        </b:NameList>
      </b:Author>
    </b:Author>
    <b:Title>Novel all-extremity high-intensity interval training improves aerobic fitness, cardiac function and insulin resistance in healthy older adults</b:Title>
    <b:JournalName>Experimental Gerontology</b:JournalName>
    <b:Year>2016</b:Year>
    <b:Month>September</b:Month>
    <b:Volume>82</b:Volume>
    <b:Pages>112-119</b:Pages>
    <b:Comments>doi: 10.1016/j.exger.2016.06.009.</b:Comments>
    <b:RefOrder>31</b:RefOrder>
  </b:Source>
  <b:Source>
    <b:Tag>Kem14</b:Tag>
    <b:SourceType>JournalArticle</b:SourceType>
    <b:Guid>{85A2DCA8-796A-944F-89A6-E616C82571DC}</b:Guid>
    <b:Author>
      <b:Author>
        <b:NameList>
          <b:Person>
            <b:Last>Kemmler</b:Last>
            <b:First>W.,</b:First>
            <b:Middle>Scharf, M., Lell, M., Petrasek, C., von Stengel, S.</b:Middle>
          </b:Person>
        </b:NameList>
      </b:Author>
    </b:Author>
    <b:Title>High versus Moderate Intensity Running Exercise to Impact Cardiometabolic Risk Factors: The Randomized Controlled RUSH-Study</b:Title>
    <b:JournalName>BioMed Research International </b:JournalName>
    <b:Publisher>HIndawi</b:Publisher>
    <b:Year>2014</b:Year>
    <b:Comments>Article ID 843095, 10 pages http://dx.doi.org/10.1155/2014/843095</b:Comments>
    <b:RefOrder>32</b:RefOrder>
  </b:Source>
  <b:Source>
    <b:Tag>Kon16</b:Tag>
    <b:SourceType>JournalArticle</b:SourceType>
    <b:Guid>{0AA97171-83EA-A94D-9BE2-7B459796A2F8}</b:Guid>
    <b:Author>
      <b:Author>
        <b:NameList>
          <b:Person>
            <b:Last>Kong</b:Last>
            <b:First>Z.,</b:First>
            <b:Middle>Fan, X., Sun, S., Song, L., Shi ,Q., Nie, J.</b:Middle>
          </b:Person>
        </b:NameList>
      </b:Author>
    </b:Author>
    <b:Title>Comparison of High-Intensity Interval Training and Moderate-to-Vigorous Continuous Training for Cardiometabolic Health and Exercise Enjoyment in Obese Young Women: A Randomized Controlled Trial</b:Title>
    <b:JournalName>Public Library of Science ONE</b:JournalName>
    <b:Year>2016</b:Year>
    <b:Volume>11</b:Volume>
    <b:Issue>7</b:Issue>
    <b:Comments>e0158589. doi:10.1371/ journal.pone.0158589</b:Comments>
    <b:RefOrder>33</b:RefOrder>
  </b:Source>
  <b:Source>
    <b:Tag>Lee17</b:Tag>
    <b:SourceType>JournalArticle</b:SourceType>
    <b:Guid>{1A549294-3B65-274A-BD7C-7CB058AD591B}</b:Guid>
    <b:Author>
      <b:Author>
        <b:NameList>
          <b:Person>
            <b:Last>Lee</b:Last>
            <b:First>C.</b:First>
            <b:Middle>L., Hsu, W. C., Cheng, C. F.</b:Middle>
          </b:Person>
        </b:NameList>
      </b:Author>
    </b:Author>
    <b:Title>Physiological Adaptations to Sprint Interval Training with Matched Exercise Volume</b:Title>
    <b:JournalName>Medicine &amp; Science in Sports &amp; Exercise</b:JournalName>
    <b:Publisher>American College of Sports Medicine</b:Publisher>
    <b:Year>2016</b:Year>
    <b:Month>January</b:Month>
    <b:Volume>49</b:Volume>
    <b:Issue>1</b:Issue>
    <b:Pages>86-95</b:Pages>
    <b:RefOrder>34</b:RefOrder>
  </b:Source>
  <b:Source>
    <b:Tag>Mai16</b:Tag>
    <b:SourceType>JournalArticle</b:SourceType>
    <b:Guid>{3F8E4E92-AF97-0E48-B222-D1F09F364B5B}</b:Guid>
    <b:Author>
      <b:Author>
        <b:NameList>
          <b:Person>
            <b:Last>Maillard</b:Last>
            <b:First>F.,</b:First>
            <b:Middle>Rousset, S., Pereira, B., Traore, A., de Pradel Del Amaze, P., Boirie, Y., Duclos, M., Boisseau, N.</b:Middle>
          </b:Person>
        </b:NameList>
      </b:Author>
    </b:Author>
    <b:JournalName>Diabetes &amp; Metabolism</b:JournalName>
    <b:Year>2016</b:Year>
    <b:Volume>42</b:Volume>
    <b:Issue>6</b:Issue>
    <b:Pages>601-609</b:Pages>
    <b:Comments>http://dx.doi.org/10.1016/j.diabet.2016.07.031</b:Comments>
    <b:Title>High-intensity interval training reduces abdominal fat mass in postmenopausal women with type 2 diabetes</b:Title>
    <b:Month>December</b:Month>
    <b:RefOrder>35</b:RefOrder>
  </b:Source>
  <b:Source>
    <b:Tag>Mat15</b:Tag>
    <b:SourceType>JournalArticle</b:SourceType>
    <b:Guid>{52C29C09-EFD1-6443-ADD9-803D00C94CAC}</b:Guid>
    <b:Author>
      <b:Author>
        <b:NameList>
          <b:Person>
            <b:Last>Matsuo</b:Last>
            <b:First>T.,</b:First>
            <b:Middle>So, R., Shimojo, N., Tanaka, K.</b:Middle>
          </b:Person>
        </b:NameList>
      </b:Author>
    </b:Author>
    <b:Title>Effect of aerobic exercise training followed by a low-calorie diet on metabolic syndrome risk factors in men</b:Title>
    <b:JournalName>Nutrition, Metabolism and Cardiovascular Diseases</b:JournalName>
    <b:Year>2015</b:Year>
    <b:Month>September</b:Month>
    <b:Volume>25</b:Volume>
    <b:Issue>9</b:Issue>
    <b:Pages>832-838</b:Pages>
    <b:Comments>doi: 10.1016/j.numecd.2015.05.009. Epub 2015 May 28.</b:Comments>
    <b:RefOrder>36</b:RefOrder>
  </b:Source>
  <b:Source>
    <b:Tag>Moh14</b:Tag>
    <b:SourceType>JournalArticle</b:SourceType>
    <b:Guid>{5CC33F8D-9FE8-194C-A1DC-F959D6326CFF}</b:Guid>
    <b:Author>
      <b:Author>
        <b:NameList>
          <b:Person>
            <b:Last>Mohr</b:Last>
            <b:First>M.,</b:First>
            <b:Middle>Nordsborg, N. B., Lindenskov, A., Steinholm, H., Nielsen, H. P., Mortensen, J., Weihe, P., Krustrup, P.</b:Middle>
          </b:Person>
        </b:NameList>
      </b:Author>
    </b:Author>
    <b:Title>High-intensity intermittent swimming improves cardiovascular health status for women with mild hypertension</b:Title>
    <b:JournalName>Biomedical Research International</b:JournalName>
    <b:Year>2014</b:Year>
    <b:Month>April</b:Month>
    <b:Comments>doi: 10.1155/2014/728289.</b:Comments>
    <b:RefOrder>37</b:RefOrder>
  </b:Source>
  <b:Source>
    <b:Tag>Ram17</b:Tag>
    <b:SourceType>JournalArticle</b:SourceType>
    <b:Guid>{4BF39540-B7E1-F74B-B84A-2735F67E1AB5}</b:Guid>
    <b:Author>
      <b:Author>
        <b:NameList>
          <b:Person>
            <b:Last>Ramírez-Vélez</b:Last>
            <b:First>R.,</b:First>
            <b:Middle>Tordecilla-Sanders, A., Téllez-T, L. A., Camelo-Prieto, D., Hernández-Quiñonez, P. A., Correa-Bautista, J. E., Garcia-Hermoso, A., Ramirez-Campillo, R., Izquierdo, M.</b:Middle>
          </b:Person>
        </b:NameList>
      </b:Author>
    </b:Author>
    <b:Title>Similar cardiometabolic effects of high- and moderate-intensity training among apparently healthy inactive adults: A randomized clinical trial</b:Title>
    <b:JournalName>Journal of Translational Medicine</b:JournalName>
    <b:Year>2017</b:Year>
    <b:Volume>15</b:Volume>
    <b:Issue>118</b:Issue>
    <b:Comments>DOI 10.1186/s12967-017-1216-6</b:Comments>
    <b:RefOrder>38</b:RefOrder>
  </b:Source>
  <b:Source>
    <b:Tag>Ram16</b:Tag>
    <b:SourceType>JournalArticle</b:SourceType>
    <b:Guid>{240AB1C2-5553-5444-953F-0C6FD459E70E}</b:Guid>
    <b:Author>
      <b:Author>
        <b:NameList>
          <b:Person>
            <b:Last>Ramos</b:Last>
            <b:First>J.</b:First>
            <b:Middle>S., Dalleck, L. C., Borrani, F. et al</b:Middle>
          </b:Person>
        </b:NameList>
      </b:Author>
    </b:Author>
    <b:Title>The effect of different volumes of high-intensity interval training on proinsulin in participants with the metabolic syndrome: a randomised trial</b:Title>
    <b:JournalName>Diabetologia</b:JournalName>
    <b:Year>2016</b:Year>
    <b:Volume>59</b:Volume>
    <b:Pages>2308-2320</b:Pages>
    <b:RefOrder>39</b:RefOrder>
  </b:Source>
  <b:Source>
    <b:Tag>She15</b:Tag>
    <b:SourceType>JournalArticle</b:SourceType>
    <b:Guid>{75EEC2A4-4EDA-CF44-9362-5BF00AEF280D}</b:Guid>
    <b:Author>
      <b:Author>
        <b:NameList>
          <b:Person>
            <b:Last>Shepherd</b:Last>
            <b:First>S.</b:First>
            <b:Middle>O., Wilson, O. J., Taylor, A. S., Thøgersen-Ntoumani, C., Adlan, A. M., Wagenmakers, A. J. M., et al.</b:Middle>
          </b:Person>
        </b:NameList>
      </b:Author>
    </b:Author>
    <b:Title>Low-Volume High-Intensity Interval Training in a Gym Setting Improves Cardio-Metabolic and Psychological Health</b:Title>
    <b:JournalName>Public Library of Science ONE</b:JournalName>
    <b:Year>2015</b:Year>
    <b:Month>September</b:Month>
    <b:Day>24</b:Day>
    <b:Volume>10</b:Volume>
    <b:Issue>9</b:Issue>
    <b:Comments>e0139056. doi: 10.1371/journal.pone.0139056. eCollection 2015.</b:Comments>
    <b:RefOrder>40</b:RefOrder>
  </b:Source>
  <b:Source>
    <b:Tag>Saw16</b:Tag>
    <b:SourceType>JournalArticle</b:SourceType>
    <b:Guid>{5A960E41-E291-A441-A224-0324CEDB5D49}</b:Guid>
    <b:Author>
      <b:Author>
        <b:NameList>
          <b:Person>
            <b:Last>Sawyer</b:Last>
            <b:First>B.</b:First>
            <b:Middle>J., Wesley J. Tucker, W. J., Bhammar, D. M., Ryder, J. R., Sweazea, K. L., Gaesser, G. A.</b:Middle>
          </b:Person>
        </b:NameList>
      </b:Author>
    </b:Author>
    <b:Title>Effects of high-intensity interval training and moderate-intensity continuous training on endothelial function and cardiometabolic risk markers in obese adults</b:Title>
    <b:JournalName>Journal of Applied Physiology</b:JournalName>
    <b:Year>2016</b:Year>
    <b:Month>July</b:Month>
    <b:Day>1</b:Day>
    <b:Volume>121</b:Volume>
    <b:Issue>1</b:Issue>
    <b:Pages>279–288</b:Pages>
    <b:Comments>doi: 10.1152/japplphysiol.00024.2016</b:Comments>
    <b:RefOrder>41</b:RefOrder>
  </b:Source>
  <b:Source>
    <b:Tag>Tjø08</b:Tag>
    <b:SourceType>JournalArticle</b:SourceType>
    <b:Guid>{66BBB831-B4F0-E941-9915-C5A8F1692FB5}</b:Guid>
    <b:Author>
      <b:Author>
        <b:NameList>
          <b:Person>
            <b:Last>Tjønna</b:Last>
            <b:First>A.</b:First>
            <b:Middle>E., Lee, S. J., Rognmo, Ø., Stølen, T. O., Bye, A., Haram, P. M., Loennechen, J. P., Al-Share, Q. Y., Skogvoll, E., Slørdahl, S. A., Kemi, O. J., Najjar, S. M., Wisløff, U.</b:Middle>
          </b:Person>
        </b:NameList>
      </b:Author>
    </b:Author>
    <b:Title>Aerobic Interval Training Versus Continuous Moderate Exercise as a Treatment for the Metabolic Syndrome A Pilot Study</b:Title>
    <b:JournalName>Circulation</b:JournalName>
    <b:Year>2008</b:Year>
    <b:Month>July</b:Month>
    <b:Day>22</b:Day>
    <b:Volume>118</b:Volume>
    <b:Issue>4</b:Issue>
    <b:Pages>346-354</b:Pages>
    <b:Comments>doi: 10.1161/CIRCULATIONAHA.108.772822.</b:Comments>
    <b:RefOrder>42</b:RefOrder>
  </b:Source>
  <b:Source>
    <b:Tag>Vel171</b:Tag>
    <b:SourceType>JournalArticle</b:SourceType>
    <b:Guid>{DE9B27B6-DA96-D04B-AED5-AAA9C7CE106B}</b:Guid>
    <b:Title>High-intensity interval and moderate-intensity continuous training elicit similar enjoyment and adherence levels in overweight and obese adults.</b:Title>
    <b:JournalName>European Journal of Sport Science</b:JournalName>
    <b:Year>2017</b:Year>
    <b:Month>August</b:Month>
    <b:Volume>17</b:Volume>
    <b:Issue>9</b:Issue>
    <b:Pages>1203-1211</b:Pages>
    <b:Comments>DOI: 10.1080/17461391.2017.1359679</b:Comments>
    <b:Author>
      <b:Author>
        <b:NameList>
          <b:Person>
            <b:Last>Vella</b:Last>
            <b:Middle>A</b:Middle>
            <b:First>C</b:First>
          </b:Person>
          <b:Person>
            <b:Last>Taylor</b:Last>
            <b:First>K</b:First>
          </b:Person>
          <b:Person>
            <b:Last>Drummer</b:Last>
            <b:First>D</b:First>
          </b:Person>
        </b:NameList>
      </b:Author>
    </b:Author>
    <b:RefOrder>43</b:RefOrder>
  </b:Source>
  <b:Source>
    <b:Tag>Placeholder1</b:Tag>
    <b:SourceType>JournalArticle</b:SourceType>
    <b:Guid>{5BC96FA2-6469-6344-9509-2F0B97D9AE6F}</b:Guid>
    <b:Author>
      <b:Author>
        <b:NameList>
          <b:Person>
            <b:Last>Ciolac</b:Last>
            <b:First>E.</b:First>
            <b:Middle>G.</b:Middle>
          </b:Person>
          <b:Person>
            <b:Last>Bocchi</b:Last>
            <b:First>E.</b:First>
            <b:Middle>A.</b:Middle>
          </b:Person>
          <b:Person>
            <b:Last>Bortolotto</b:Last>
            <b:First>L.</b:First>
            <b:Middle>A.</b:Middle>
          </b:Person>
          <b:Person>
            <b:Last>Carvalho</b:Last>
            <b:First>V.</b:First>
            <b:Middle>O.</b:Middle>
          </b:Person>
          <b:Person>
            <b:Last>Greve</b:Last>
            <b:First>J.</b:First>
            <b:Middle>M. D.</b:Middle>
          </b:Person>
          <b:Person>
            <b:Last>Guimaraes</b:Last>
            <b:First>G.</b:First>
            <b:Middle>V.</b:Middle>
          </b:Person>
        </b:NameList>
      </b:Author>
    </b:Author>
    <b:Title>Effects of high-intensity aerobic interval training vs. moderate exercise on hemodynamic, metabolic and neuro-humoral abnormalities of young normotensive women at high familial risk for hypertension</b:Title>
    <b:JournalName>Hypertension Research</b:JournalName>
    <b:Year>2010</b:Year>
    <b:Volume>33</b:Volume>
    <b:Pages>836-843</b:Pages>
    <b:Comments>doi:10.1038/hr.2010.72</b:Comments>
    <b:RefOrder>19</b:RefOrder>
  </b:Source>
  <b:Source>
    <b:Tag>Nyb10</b:Tag>
    <b:SourceType>JournalArticle</b:SourceType>
    <b:Guid>{E979BECE-88FB-CF47-BC36-D770D2A2C47A}</b:Guid>
    <b:Author>
      <b:Author>
        <b:NameList>
          <b:Person>
            <b:Last>Nybo</b:Last>
            <b:First>L.</b:First>
          </b:Person>
          <b:Person>
            <b:Last>Sundstrup</b:Last>
            <b:First>E.</b:First>
          </b:Person>
          <b:Person>
            <b:Last>Jakobsen</b:Last>
            <b:First>M,</b:First>
            <b:Middle>D.</b:Middle>
          </b:Person>
          <b:Person>
            <b:Last>Mohr</b:Last>
            <b:First>M.</b:First>
          </b:Person>
          <b:Person>
            <b:Last>Hornstrup</b:Last>
            <b:First>T.</b:First>
          </b:Person>
          <b:Person>
            <b:Last>Simonsen</b:Last>
            <b:First>L.</b:First>
          </b:Person>
          <b:Person>
            <b:Last>Bülow</b:Last>
            <b:First>J.</b:First>
          </b:Person>
          <b:Person>
            <b:Last>Randers</b:Last>
            <b:First>M.</b:First>
            <b:Middle>B.</b:Middle>
          </b:Person>
          <b:Person>
            <b:Last>Nielsen</b:Last>
            <b:First>J.</b:First>
            <b:Middle>J.</b:Middle>
          </b:Person>
          <b:Person>
            <b:Last>Aagaard</b:Last>
            <b:First>P.</b:First>
          </b:Person>
          <b:Person>
            <b:Last>Krustrup</b:Last>
            <b:First>P.</b:First>
          </b:Person>
        </b:NameList>
      </b:Author>
    </b:Author>
    <b:Title>High-Intensity Training versus Traditional Exercise Interventions for Promoting Health </b:Title>
    <b:JournalName>MEDICINE &amp; SCIENCE IN SPORTS &amp; EXERCISE</b:JournalName>
    <b:Year>2010</b:Year>
    <b:Month>October</b:Month>
    <b:Volume>42</b:Volume>
    <b:Issue>10</b:Issue>
    <b:Pages>1951-1958</b:Pages>
    <b:Comments>DOI: 10.1249/MSS.0b013e3181d99203</b:Comments>
    <b:RefOrder>7</b:RefOrder>
  </b:Source>
  <b:Source>
    <b:Tag>Placeholder2</b:Tag>
    <b:SourceType>JournalArticle</b:SourceType>
    <b:Guid>{E128D194-4B8E-9D49-9A66-A63466E4099B}</b:Guid>
    <b:Title>High-intensity interval and moderate-intensity continuous training elicit similar enjoyment and adherence levels in overweight and obese adults.</b:Title>
    <b:JournalName>European Journal of Sport Science</b:JournalName>
    <b:Year>2017</b:Year>
    <b:Month>August</b:Month>
    <b:Volume>17</b:Volume>
    <b:Issue>9</b:Issue>
    <b:Pages>1203-1211</b:Pages>
    <b:Comments>DOI: 10.1080/17461391.2017.1359679</b:Comments>
    <b:Author>
      <b:Author>
        <b:NameList>
          <b:Person>
            <b:Last>Vella</b:Last>
            <b:First>C.</b:First>
            <b:Middle>A.</b:Middle>
          </b:Person>
          <b:Person>
            <b:Last>Taylor</b:Last>
            <b:First>K.</b:First>
          </b:Person>
          <b:Person>
            <b:Last>Drummer</b:Last>
            <b:First>D.</b:First>
          </b:Person>
        </b:NameList>
      </b:Author>
    </b:Author>
    <b:RefOrder>15</b:RefOrder>
  </b:Source>
  <b:Source>
    <b:Tag>Win18</b:Tag>
    <b:SourceType>JournalArticle</b:SourceType>
    <b:Guid>{C5157BE1-BEB9-4641-9B50-2B47E741FFA4}</b:Guid>
    <b:Author>
      <b:Author>
        <b:NameList>
          <b:Person>
            <b:Last>Winding</b:Last>
            <b:First>K.</b:First>
            <b:Middle>M.</b:Middle>
          </b:Person>
          <b:Person>
            <b:Last>Munch</b:Last>
            <b:First>G.</b:First>
            <b:Middle>W.</b:Middle>
          </b:Person>
          <b:Person>
            <b:Last>Iepsen</b:Last>
            <b:First>U.</b:First>
            <b:Middle>W.</b:Middle>
          </b:Person>
          <b:Person>
            <b:Last>Van Hall</b:Last>
            <b:First>G.</b:First>
          </b:Person>
          <b:Person>
            <b:Last>Pedersen</b:Last>
            <b:First>B.</b:First>
            <b:Middle>K.</b:Middle>
          </b:Person>
          <b:Person>
            <b:Last>Mortensen</b:Last>
            <b:First>S.</b:First>
            <b:Middle>P.</b:Middle>
          </b:Person>
        </b:NameList>
      </b:Author>
    </b:Author>
    <b:Title>The effect on glycaemic control of low-volume high-intensity interval training versus endurance training in individuals with type 2 diabetes</b:Title>
    <b:JournalName>Diabetes, Obesity and Metabolism</b:JournalName>
    <b:Year>2018</b:Year>
    <b:Month>May</b:Month>
    <b:Volume>20</b:Volume>
    <b:Issue>5</b:Issue>
    <b:Pages>1131-1139</b:Pages>
    <b:Comments>https://doi.org/10.1111/dom.13198</b:Comments>
    <b:RefOrder>16</b:RefOrder>
  </b:Source>
  <b:Source>
    <b:Tag>Placeholder3</b:Tag>
    <b:SourceType>JournalArticle</b:SourceType>
    <b:Guid>{466F7E99-62A9-E84E-8BF4-F3610D939847}</b:Guid>
    <b:Author>
      <b:Author>
        <b:NameList>
          <b:Person>
            <b:Last>Connolly</b:Last>
            <b:First>L.</b:First>
            <b:Middle>J.</b:Middle>
          </b:Person>
          <b:Person>
            <b:Last>Bailey</b:Last>
            <b:First>S.</b:First>
            <b:Middle>J.</b:Middle>
          </b:Person>
          <b:Person>
            <b:Last>Krustrup</b:Last>
            <b:First>P.</b:First>
          </b:Person>
          <b:Person>
            <b:Last>Fulford</b:Last>
            <b:First>J.</b:First>
          </b:Person>
          <b:Person>
            <b:Last>Smietanka</b:Last>
            <b:First>C.</b:First>
          </b:Person>
          <b:Person>
            <b:Last>Jones</b:Last>
            <b:First>A.</b:First>
            <b:Middle>M.</b:Middle>
          </b:Person>
        </b:NameList>
      </b:Author>
    </b:Author>
    <b:Title>Effects of self-paced interval and continuous training on health markers in women</b:Title>
    <b:JournalName>European Journal of Applied Physiology</b:JournalName>
    <b:Year>2017</b:Year>
    <b:Volume>117</b:Volume>
    <b:Issue>11</b:Issue>
    <b:Pages>2281–2293</b:Pages>
    <b:Comments>http://doi.org/10.1007/s00421-017-3715-9</b:Comments>
    <b:RefOrder>20</b:RefOrder>
  </b:Source>
  <b:Source>
    <b:Tag>Placeholder4</b:Tag>
    <b:SourceType>JournalArticle</b:SourceType>
    <b:Guid>{898EF11E-C96B-F245-A986-D845D7CE2668}</b:Guid>
    <b:Author>
      <b:Author>
        <b:NameList>
          <b:Person>
            <b:Last>Elmer</b:Last>
            <b:First>D.</b:First>
            <b:Middle>J.</b:Middle>
          </b:Person>
          <b:Person>
            <b:Last>Laird</b:Last>
            <b:First>R.</b:First>
            <b:Middle>H.</b:Middle>
          </b:Person>
          <b:Person>
            <b:Last>Barberio</b:Last>
            <b:First>M.</b:First>
            <b:Middle>D.</b:Middle>
          </b:Person>
          <b:Person>
            <b:Last>Pasco</b:Last>
            <b:First>D.</b:First>
            <b:Middle>D.</b:Middle>
          </b:Person>
        </b:NameList>
      </b:Author>
    </b:Author>
    <b:Title>Inflammatory, lipid, and body composition responses to interval training or moderate aerobic training</b:Title>
    <b:JournalName>European Journal of Applied Physiology</b:JournalName>
    <b:Year>2016</b:Year>
    <b:Volume>116</b:Volume>
    <b:Pages>601-609</b:Pages>
    <b:RefOrder>22</b:RefOrder>
  </b:Source>
  <b:Source>
    <b:Tag>Placeholder5</b:Tag>
    <b:SourceType>JournalArticle</b:SourceType>
    <b:Guid>{CAB611DF-8B64-AF4C-B3D9-2F73D1AC5F3E}</b:Guid>
    <b:Author>
      <b:Author>
        <b:NameList>
          <b:Person>
            <b:Last>Fisher</b:Last>
            <b:First>G.</b:First>
          </b:Person>
          <b:Person>
            <b:Last>Brown</b:Last>
            <b:First>A.</b:First>
            <b:Middle>W.</b:Middle>
          </b:Person>
          <b:Person>
            <b:Last>Bohan Brown</b:Last>
            <b:First>M.</b:First>
            <b:Middle>M.</b:Middle>
          </b:Person>
          <b:Person>
            <b:Last>Alcorn</b:Last>
            <b:First>A.</b:First>
          </b:Person>
          <b:Person>
            <b:Last>Noles</b:Last>
            <b:First>C.</b:First>
          </b:Person>
          <b:Person>
            <b:Last>Winwood</b:Last>
            <b:First>L.</b:First>
          </b:Person>
          <b:Person>
            <b:Last>Resuehr</b:Last>
            <b:First>H.</b:First>
          </b:Person>
          <b:Person>
            <b:Last>George</b:Last>
            <b:First>B</b:First>
          </b:Person>
          <b:Person>
            <b:Last>Jeansonne</b:Last>
            <b:First>M.</b:First>
            <b:Middle>M.</b:Middle>
          </b:Person>
          <b:Person>
            <b:Last>Allison</b:Last>
            <b:First>D.</b:First>
            <b:Middle>B.</b:Middle>
          </b:Person>
        </b:NameList>
      </b:Author>
    </b:Author>
    <b:Title>High Intensity Interval- vs Moderate Intensity- Training for Improving Cardiometabolic Health in Overweight or Obese Males: A Randomized Controlled Trial</b:Title>
    <b:JournalName>Public Library of Science | One</b:JournalName>
    <b:Year>2015</b:Year>
    <b:Month>October</b:Month>
    <b:Day>21</b:Day>
    <b:Volume>10</b:Volume>
    <b:Issue>10</b:Issue>
    <b:Comments>doi: 10.1371/journal.pone.0138853.</b:Comments>
    <b:RefOrder>23</b:RefOrder>
  </b:Source>
  <b:Source>
    <b:Tag>Placeholder6</b:Tag>
    <b:SourceType>JournalArticle</b:SourceType>
    <b:Guid>{3B00A911-D70C-4549-93F8-85DE3AB1C1E2}</b:Guid>
    <b:Author>
      <b:Author>
        <b:NameList>
          <b:Person>
            <b:Last>Hwang</b:Last>
            <b:First>C.</b:First>
            <b:Middle>L.</b:Middle>
          </b:Person>
          <b:Person>
            <b:Last>Yoo</b:Last>
            <b:First>J.</b:First>
            <b:Middle>K.</b:Middle>
          </b:Person>
          <b:Person>
            <b:Last>Kim</b:Last>
            <b:First>H.</b:First>
            <b:Middle>K.</b:Middle>
          </b:Person>
          <b:Person>
            <b:Last>Hwang</b:Last>
            <b:First>M.</b:First>
            <b:Middle>H.</b:Middle>
          </b:Person>
          <b:Person>
            <b:Last>Handberg</b:Last>
            <b:First>E.</b:First>
            <b:Middle>M.</b:Middle>
          </b:Person>
          <b:Person>
            <b:Last>Petersen</b:Last>
            <b:First>J.</b:First>
            <b:Middle>W.</b:Middle>
          </b:Person>
          <b:Person>
            <b:Last>Christou</b:Last>
            <b:First>D.</b:First>
            <b:Middle>D.</b:Middle>
          </b:Person>
        </b:NameList>
      </b:Author>
    </b:Author>
    <b:Title>Novel all-extremity high-intensity interval training improves aerobic fitness, cardiac function and insulin resistance in healthy older adults</b:Title>
    <b:JournalName>Experimental Gerontology</b:JournalName>
    <b:Year>2016</b:Year>
    <b:Month>September</b:Month>
    <b:Volume>82</b:Volume>
    <b:Pages>112-119</b:Pages>
    <b:Comments>doi: 10.1016/j.exger.2016.06.009.</b:Comments>
    <b:RefOrder>24</b:RefOrder>
  </b:Source>
  <b:Source>
    <b:Tag>Placeholder7</b:Tag>
    <b:SourceType>JournalArticle</b:SourceType>
    <b:Guid>{FAE5F5D7-4792-BA44-A3DB-73B1B0DD65A7}</b:Guid>
    <b:Author>
      <b:Author>
        <b:NameList>
          <b:Person>
            <b:Last>Kemmler</b:Last>
            <b:First>W.</b:First>
          </b:Person>
          <b:Person>
            <b:Last>Scharf</b:Last>
            <b:First>M.</b:First>
          </b:Person>
          <b:Person>
            <b:Last>Lell</b:Last>
            <b:First>M.</b:First>
          </b:Person>
          <b:Person>
            <b:Last>Petrasek</b:Last>
            <b:First>C.</b:First>
          </b:Person>
          <b:Person>
            <b:Last>von Stengel</b:Last>
            <b:First>S.</b:First>
          </b:Person>
        </b:NameList>
      </b:Author>
    </b:Author>
    <b:Title>High versus Moderate Intensity Running Exercise to Impact Cardiometabolic Risk Factors: The Randomized Controlled RUSH-Study</b:Title>
    <b:JournalName>BioMed Research International</b:JournalName>
    <b:Publisher>HIndawi</b:Publisher>
    <b:Year>2014</b:Year>
    <b:Comments>Article ID 843095, 10 pages http://dx.doi.org/10.1155/2014/843095</b:Comments>
    <b:RefOrder>26</b:RefOrder>
  </b:Source>
  <b:Source>
    <b:Tag>Placeholder8</b:Tag>
    <b:SourceType>JournalArticle</b:SourceType>
    <b:Guid>{9C756B20-C863-6742-B6C6-FE4B517BE457}</b:Guid>
    <b:Author>
      <b:Author>
        <b:NameList>
          <b:Person>
            <b:Last>Kong</b:Last>
            <b:First>Z.</b:First>
          </b:Person>
          <b:Person>
            <b:Last>Fan</b:Last>
            <b:First>X.</b:First>
          </b:Person>
          <b:Person>
            <b:Last>Sun</b:Last>
            <b:First>S.</b:First>
          </b:Person>
          <b:Person>
            <b:Last>Song</b:Last>
            <b:First>L.</b:First>
          </b:Person>
          <b:Person>
            <b:Last>Shi</b:Last>
            <b:First>Q.</b:First>
          </b:Person>
          <b:Person>
            <b:Last>Nie</b:Last>
            <b:First>J.</b:First>
          </b:Person>
        </b:NameList>
      </b:Author>
    </b:Author>
    <b:Title>Comparison of High-Intensity Interval Training and Moderate-to-Vigorous Continuous Training for Cardiometabolic Health and Exercise Enjoyment in Obese Young Women: A Randomized Controlled Trial</b:Title>
    <b:JournalName>Public Library of Science ONE</b:JournalName>
    <b:Year>2016</b:Year>
    <b:Volume>11</b:Volume>
    <b:Issue>7</b:Issue>
    <b:Comments>e0158589. doi:10.1371/ journal.pone.0158589</b:Comments>
    <b:RefOrder>1</b:RefOrder>
  </b:Source>
  <b:Source>
    <b:Tag>Placeholder9</b:Tag>
    <b:SourceType>JournalArticle</b:SourceType>
    <b:Guid>{79FF7D2A-FA3E-5D47-9A85-0C1EED1980F5}</b:Guid>
    <b:Author>
      <b:Author>
        <b:NameList>
          <b:Person>
            <b:Last>Lee</b:Last>
            <b:First>C.</b:First>
            <b:Middle>L.</b:Middle>
          </b:Person>
          <b:Person>
            <b:Last>Hsu</b:Last>
            <b:First>W.</b:First>
            <b:Middle>C.</b:Middle>
          </b:Person>
          <b:Person>
            <b:Last>Cheng</b:Last>
            <b:First>C.</b:First>
            <b:Middle>F.</b:Middle>
          </b:Person>
        </b:NameList>
      </b:Author>
    </b:Author>
    <b:Title>Physiological Adaptations to Sprint Interval Training with Matched Exercise Volume</b:Title>
    <b:JournalName>Medicine &amp; Science in Sports &amp; Exercise</b:JournalName>
    <b:Publisher>American College of Sports Medicine</b:Publisher>
    <b:Year>2016</b:Year>
    <b:Month>January</b:Month>
    <b:Volume>49</b:Volume>
    <b:Issue>1</b:Issue>
    <b:Pages>86-95</b:Pages>
    <b:RefOrder>2</b:RefOrder>
  </b:Source>
  <b:Source>
    <b:Tag>Placeholder10</b:Tag>
    <b:SourceType>JournalArticle</b:SourceType>
    <b:Guid>{F8B90F9A-A025-2F47-B8C5-6882E43D29EF}</b:Guid>
    <b:Author>
      <b:Author>
        <b:NameList>
          <b:Person>
            <b:Last>Maillard</b:Last>
            <b:First>F.</b:First>
          </b:Person>
          <b:Person>
            <b:Last>Rousset</b:Last>
            <b:First>S.</b:First>
          </b:Person>
          <b:Person>
            <b:Last>Pereira</b:Last>
            <b:First>B.</b:First>
          </b:Person>
          <b:Person>
            <b:Last>Traore</b:Last>
            <b:First>A.</b:First>
          </b:Person>
          <b:Person>
            <b:Last>de Pradel Del Amaze</b:Last>
            <b:First>P.</b:First>
          </b:Person>
          <b:Person>
            <b:Last>Boirie</b:Last>
            <b:First>Y.</b:First>
          </b:Person>
          <b:Person>
            <b:Last>Duclos</b:Last>
            <b:First>M.</b:First>
          </b:Person>
          <b:Person>
            <b:Last>Boisseau</b:Last>
            <b:First>N.</b:First>
          </b:Person>
        </b:NameList>
      </b:Author>
    </b:Author>
    <b:JournalName>Diabetes &amp; Metabolism</b:JournalName>
    <b:Year>2016</b:Year>
    <b:Volume>42</b:Volume>
    <b:Issue>6</b:Issue>
    <b:Pages>601-609</b:Pages>
    <b:Comments>http://dx.doi.org/10.1016/j.diabet.2016.07.031</b:Comments>
    <b:Title>High-intensity interval training reduces abdominal fat mass in postmenopausal women with type 2 diabetes</b:Title>
    <b:Month>December</b:Month>
    <b:RefOrder>3</b:RefOrder>
  </b:Source>
  <b:Source>
    <b:Tag>Placeholder11</b:Tag>
    <b:SourceType>JournalArticle</b:SourceType>
    <b:Guid>{5A895AA4-287F-904C-A9D8-43DA1DDF7E41}</b:Guid>
    <b:Author>
      <b:Author>
        <b:NameList>
          <b:Person>
            <b:Last>Matsuo</b:Last>
            <b:First>T.</b:First>
          </b:Person>
          <b:Person>
            <b:Last>So</b:Last>
            <b:First>R.</b:First>
          </b:Person>
          <b:Person>
            <b:Last>Shimojo</b:Last>
            <b:First>N.</b:First>
          </b:Person>
          <b:Person>
            <b:Last>Tanaka</b:Last>
            <b:First>K.</b:First>
          </b:Person>
        </b:NameList>
      </b:Author>
    </b:Author>
    <b:Title>Effect of aerobic exercise training followed by a low-calorie diet on metabolic syndrome risk factors in men</b:Title>
    <b:JournalName>Nutrition, Metabolism and Cardiovascular Diseases</b:JournalName>
    <b:Year>2015</b:Year>
    <b:Month>September</b:Month>
    <b:Volume>25</b:Volume>
    <b:Issue>9</b:Issue>
    <b:Pages>832-838</b:Pages>
    <b:Comments>doi: 10.1016/j.numecd.2015.05.009. Epub 2015 May 28.</b:Comments>
    <b:RefOrder>4</b:RefOrder>
  </b:Source>
  <b:Source>
    <b:Tag>Placeholder12</b:Tag>
    <b:SourceType>JournalArticle</b:SourceType>
    <b:Guid>{20BF5FDD-237A-DF41-9961-6C6D3E9C2855}</b:Guid>
    <b:Author>
      <b:Author>
        <b:NameList>
          <b:Person>
            <b:Last>Mohr</b:Last>
            <b:First>M.</b:First>
          </b:Person>
          <b:Person>
            <b:Last>Nordsborg</b:Last>
            <b:First>N.</b:First>
            <b:Middle>B.</b:Middle>
          </b:Person>
          <b:Person>
            <b:Last>Lindenskov</b:Last>
            <b:First>A.</b:First>
          </b:Person>
          <b:Person>
            <b:Last>Steinholm</b:Last>
            <b:First>H.</b:First>
          </b:Person>
          <b:Person>
            <b:Last>Nielsen</b:Last>
            <b:First>H.</b:First>
            <b:Middle>P.</b:Middle>
          </b:Person>
          <b:Person>
            <b:Last>Mortensen</b:Last>
            <b:First>J.</b:First>
          </b:Person>
          <b:Person>
            <b:Last>Weihe</b:Last>
            <b:First>P.</b:First>
          </b:Person>
          <b:Person>
            <b:Last>Krustrup</b:Last>
            <b:First>P.</b:First>
          </b:Person>
        </b:NameList>
      </b:Author>
    </b:Author>
    <b:Title>High-intensity intermittent swimming improves cardiovascular health status for women with mild hypertension</b:Title>
    <b:JournalName>Biomedical Research International</b:JournalName>
    <b:Year>2014</b:Year>
    <b:Month>April</b:Month>
    <b:Comments>doi: 10.1155/2014/728289.</b:Comments>
    <b:RefOrder>5</b:RefOrder>
  </b:Source>
  <b:Source>
    <b:Tag>Placeholder13</b:Tag>
    <b:SourceType>JournalArticle</b:SourceType>
    <b:Guid>{58F3B157-D461-BF42-9D73-663344E615FB}</b:Guid>
    <b:Author>
      <b:Author>
        <b:NameList>
          <b:Person>
            <b:Last>Ramírez-Vélez</b:Last>
            <b:First>R.</b:First>
          </b:Person>
          <b:Person>
            <b:Last>Tordecilla-Sanders</b:Last>
            <b:First>A.</b:First>
          </b:Person>
          <b:Person>
            <b:Last>Téllez-T</b:Last>
            <b:First>L.</b:First>
            <b:Middle>A.</b:Middle>
          </b:Person>
          <b:Person>
            <b:Last>Camelo-Prieto</b:Last>
            <b:First>D.</b:First>
          </b:Person>
          <b:Person>
            <b:Last>Hernández-Quiñonez</b:Last>
            <b:First>P.</b:First>
            <b:Middle>A.</b:Middle>
          </b:Person>
          <b:Person>
            <b:Last>Correa-Bautista</b:Last>
            <b:First>J.</b:First>
            <b:Middle>E.</b:Middle>
          </b:Person>
          <b:Person>
            <b:Last>Garcia-Hermoso</b:Last>
            <b:First>A.</b:First>
          </b:Person>
          <b:Person>
            <b:Last>Ramirez-Campillo</b:Last>
            <b:First>R.</b:First>
          </b:Person>
          <b:Person>
            <b:Last>Izquierdo</b:Last>
            <b:First>M.</b:First>
          </b:Person>
        </b:NameList>
      </b:Author>
    </b:Author>
    <b:Title>Similar cardiometabolic effects of high- and moderate-intensity training among apparently healthy inactive adults: A randomized clinical trial</b:Title>
    <b:JournalName>Journal of Translational Medicine</b:JournalName>
    <b:Year>2017</b:Year>
    <b:Volume>15</b:Volume>
    <b:Issue>118</b:Issue>
    <b:Comments>DOI 10.1186/s12967-017-1216-6</b:Comments>
    <b:RefOrder>44</b:RefOrder>
  </b:Source>
  <b:Source>
    <b:Tag>Placeholder14</b:Tag>
    <b:SourceType>JournalArticle</b:SourceType>
    <b:Guid>{48F405B4-BD6C-364F-B712-8840630F4352}</b:Guid>
    <b:Author>
      <b:Author>
        <b:NameList>
          <b:Person>
            <b:Last>Ramos</b:Last>
            <b:First>J.</b:First>
            <b:Middle>S.</b:Middle>
          </b:Person>
          <b:Person>
            <b:Last>Dalleck</b:Last>
            <b:First>L.</b:First>
            <b:Middle>C.</b:Middle>
          </b:Person>
          <b:Person>
            <b:Last>Borrani</b:Last>
            <b:First>F.</b:First>
          </b:Person>
          <b:Person>
            <b:Last>Mallard</b:Last>
            <b:First>A.</b:First>
            <b:Middle>R.</b:Middle>
          </b:Person>
          <b:Person>
            <b:Last>Clark</b:Last>
            <b:First>B.</b:First>
          </b:Person>
          <b:Person>
            <b:Last>Keating</b:Last>
            <b:First>S.</b:First>
            <b:Middle>E.</b:Middle>
          </b:Person>
          <b:Person>
            <b:Last>Fassett</b:Last>
            <b:First>R.</b:First>
            <b:Middle>G.</b:Middle>
          </b:Person>
          <b:Person>
            <b:Last>Coombes</b:Last>
            <b:First>J.</b:First>
            <b:Middle>S.</b:Middle>
          </b:Person>
        </b:NameList>
      </b:Author>
    </b:Author>
    <b:Title>The effect of different volumes of high-intensity interval training on proinsulin in participants with the metabolic syndrome: a randomised trial</b:Title>
    <b:JournalName>Diabetologia</b:JournalName>
    <b:Year>2016</b:Year>
    <b:Volume>59</b:Volume>
    <b:Pages>2308-2320</b:Pages>
    <b:Month>November</b:Month>
    <b:Issue>11</b:Issue>
    <b:Comments>doi: 10.1007/s00125-016-4064-7</b:Comments>
    <b:RefOrder>8</b:RefOrder>
  </b:Source>
  <b:Source>
    <b:Tag>Placeholder15</b:Tag>
    <b:SourceType>JournalArticle</b:SourceType>
    <b:Guid>{1F436335-0FD1-B845-9F2F-305C4A4B711E}</b:Guid>
    <b:Author>
      <b:Author>
        <b:NameList>
          <b:Person>
            <b:Last>Sawyer</b:Last>
            <b:First>B.</b:First>
            <b:Middle>J.</b:Middle>
          </b:Person>
          <b:Person>
            <b:Last>Wesley</b:Last>
            <b:First>J.</b:First>
          </b:Person>
          <b:Person>
            <b:Last>Tucker</b:Last>
            <b:First>W.</b:First>
            <b:Middle>J.</b:Middle>
          </b:Person>
          <b:Person>
            <b:Last>Bhammar</b:Last>
            <b:First>D.</b:First>
            <b:Middle>M.</b:Middle>
          </b:Person>
          <b:Person>
            <b:Last>Ryder</b:Last>
            <b:First>J.</b:First>
            <b:Middle>R.</b:Middle>
          </b:Person>
          <b:Person>
            <b:Last>Sweazea</b:Last>
            <b:First>K.</b:First>
            <b:Middle>L.</b:Middle>
          </b:Person>
          <b:Person>
            <b:Last>Gaesser</b:Last>
            <b:First>G.</b:First>
            <b:Middle>A.</b:Middle>
          </b:Person>
        </b:NameList>
      </b:Author>
    </b:Author>
    <b:Title>Effects of high-intensity interval training and moderate-intensity continuous training on endothelial function and cardiometabolic risk markers in obese adults</b:Title>
    <b:JournalName>Journal of Applied Physiology</b:JournalName>
    <b:Year>2016</b:Year>
    <b:Month>July</b:Month>
    <b:Day>1</b:Day>
    <b:Volume>121</b:Volume>
    <b:Issue>1</b:Issue>
    <b:Pages>279–288</b:Pages>
    <b:Comments>doi: 10.1152/japplphysiol.00024.2016</b:Comments>
    <b:RefOrder>10</b:RefOrder>
  </b:Source>
  <b:Source>
    <b:Tag>Placeholder16</b:Tag>
    <b:SourceType>JournalArticle</b:SourceType>
    <b:Guid>{D5DD2A7A-B183-1248-8532-D02AED7CFC0B}</b:Guid>
    <b:Author>
      <b:Author>
        <b:NameList>
          <b:Person>
            <b:Last>Shepherd</b:Last>
            <b:First>S.</b:First>
            <b:Middle>O.</b:Middle>
          </b:Person>
          <b:Person>
            <b:Last>Wilson</b:Last>
            <b:First>O.</b:First>
            <b:Middle>J.</b:Middle>
          </b:Person>
          <b:Person>
            <b:Last>Taylor</b:Last>
            <b:First>A.</b:First>
            <b:Middle>S.</b:Middle>
          </b:Person>
          <b:Person>
            <b:Last>Thøgersen-Ntoumani</b:Last>
            <b:First>C.</b:First>
          </b:Person>
          <b:Person>
            <b:Last>Adlan</b:Last>
            <b:First>A.</b:First>
            <b:Middle>M.</b:Middle>
          </b:Person>
          <b:Person>
            <b:Last>Wagenmakers</b:Last>
            <b:First>A.</b:First>
            <b:Middle>J. M.</b:Middle>
          </b:Person>
          <b:Person>
            <b:Last>al.</b:Last>
            <b:First>et</b:First>
          </b:Person>
        </b:NameList>
      </b:Author>
    </b:Author>
    <b:Title>Low-Volume High-Intensity Interval Training in a Gym Setting Improves Cardio-Metabolic and Psychological Health</b:Title>
    <b:JournalName>Public Library of Science ONE</b:JournalName>
    <b:Year>2015</b:Year>
    <b:Month>September</b:Month>
    <b:Day>24</b:Day>
    <b:Volume>10</b:Volume>
    <b:Issue>9</b:Issue>
    <b:Comments>e0139056. doi: 10.1371/journal.pone.0139056. eCollection 2015.</b:Comments>
    <b:RefOrder>11</b:RefOrder>
  </b:Source>
  <b:Source>
    <b:Tag>Placeholder17</b:Tag>
    <b:SourceType>JournalArticle</b:SourceType>
    <b:Guid>{CC5D3C1C-DEDB-0F46-AD03-C263B959536F}</b:Guid>
    <b:Author>
      <b:Author>
        <b:NameList>
          <b:Person>
            <b:Last>Tjønna</b:Last>
            <b:First>A.</b:First>
            <b:Middle>E.</b:Middle>
          </b:Person>
          <b:Person>
            <b:Last>Lee</b:Last>
            <b:First>S.</b:First>
            <b:Middle>J.</b:Middle>
          </b:Person>
          <b:Person>
            <b:Last>Rognmo</b:Last>
            <b:First>Ø.</b:First>
          </b:Person>
          <b:Person>
            <b:Last>Stølen</b:Last>
            <b:First>T.</b:First>
            <b:Middle>O.</b:Middle>
          </b:Person>
          <b:Person>
            <b:Last>Bye</b:Last>
            <b:First>A.</b:First>
          </b:Person>
          <b:Person>
            <b:Last>Haram</b:Last>
            <b:First>P.</b:First>
            <b:Middle>M.</b:Middle>
          </b:Person>
          <b:Person>
            <b:Last>Loennechen</b:Last>
            <b:First>J.</b:First>
            <b:Middle>P.</b:Middle>
          </b:Person>
          <b:Person>
            <b:Last>Al-Share</b:Last>
            <b:First>Q.</b:First>
            <b:Middle>Y.</b:Middle>
          </b:Person>
          <b:Person>
            <b:Last>Skogvoll</b:Last>
            <b:First>E.</b:First>
          </b:Person>
          <b:Person>
            <b:Last>Slørdahl</b:Last>
            <b:First>S.</b:First>
            <b:Middle>A.</b:Middle>
          </b:Person>
          <b:Person>
            <b:Last>Kemi</b:Last>
            <b:First>O.</b:First>
            <b:Middle>J.</b:Middle>
          </b:Person>
          <b:Person>
            <b:Last>Najjar</b:Last>
            <b:First>S.</b:First>
            <b:Middle>M.</b:Middle>
          </b:Person>
          <b:Person>
            <b:Last>Wisløff</b:Last>
            <b:First>U.</b:First>
          </b:Person>
        </b:NameList>
      </b:Author>
    </b:Author>
    <b:Title>Aerobic Interval Training Versus Continuous Moderate Exercise as a Treatment for the Metabolic Syndrome A Pilot Study</b:Title>
    <b:JournalName>Circulation</b:JournalName>
    <b:Year>2008</b:Year>
    <b:Month>July</b:Month>
    <b:Day>22</b:Day>
    <b:Volume>118</b:Volume>
    <b:Issue>4</b:Issue>
    <b:Pages>346-354</b:Pages>
    <b:Comments>doi: 10.1161/CIRCULATIONAHA.108.772822.</b:Comments>
    <b:RefOrder>14</b:RefOrder>
  </b:Source>
  <b:Source>
    <b:Tag>Kea14</b:Tag>
    <b:SourceType>JournalArticle</b:SourceType>
    <b:Guid>{0CE81E9A-37D9-4441-BFB9-BFE2B0E967EC}</b:Guid>
    <b:Author>
      <b:Author>
        <b:NameList>
          <b:Person>
            <b:Last>Keating</b:Last>
            <b:First>S.E.</b:First>
          </b:Person>
          <b:Person>
            <b:Last>Machan</b:Last>
            <b:First>E.A.</b:First>
          </b:Person>
          <b:Person>
            <b:Last>O'Connor</b:Last>
            <b:First>H.T.</b:First>
          </b:Person>
          <b:Person>
            <b:Last>Gerofi</b:Last>
            <b:First>J.A.</b:First>
          </b:Person>
          <b:Person>
            <b:Last>Sainsbury</b:Last>
            <b:First>A.</b:First>
          </b:Person>
          <b:Person>
            <b:Last>Caterson</b:Last>
            <b:First>I.</b:First>
            <b:Middle>D.</b:Middle>
          </b:Person>
          <b:Person>
            <b:Last>Johnson</b:Last>
            <b:First>N.A.</b:First>
          </b:Person>
        </b:NameList>
      </b:Author>
    </b:Author>
    <b:Title>Continuous Exercise but Not High Intensity Interval Training Improves Fat Distribution in Overweight Adults</b:Title>
    <b:JournalName>Journal of Obesity</b:JournalName>
    <b:Year>2014</b:Year>
    <b:Month>January</b:Month>
    <b:Day>19</b:Day>
    <b:Pages>1-12</b:Pages>
    <b:Comments>Article ID 834865 http://dx.doi.org/10.1155/2014/834865</b:Comments>
    <b:RefOrder>25</b:RefOrder>
  </b:Source>
  <b:Source>
    <b:Tag>Mor08</b:Tag>
    <b:SourceType>JournalArticle</b:SourceType>
    <b:Guid>{5661B85D-F844-9643-B2D7-D75E2C641764}</b:Guid>
    <b:Author>
      <b:Author>
        <b:NameList>
          <b:Person>
            <b:Last>Moreira</b:Last>
            <b:First>M.M.</b:First>
          </b:Person>
          <b:Person>
            <b:Last>Souza</b:Last>
            <b:First>H.P.</b:First>
          </b:Person>
          <b:Person>
            <b:Last>Schwingel</b:Last>
            <b:First>P.A.</b:First>
          </b:Person>
          <b:Person>
            <b:Last>Sá</b:Last>
            <b:First>C.K.</b:First>
          </b:Person>
          <b:Person>
            <b:Last>Zoppi</b:Last>
            <b:First>C.C.</b:First>
          </b:Person>
        </b:NameList>
      </b:Author>
    </b:Author>
    <b:Title>Effects of aerobic and anaerobic exercise on cardiac risk variables in overweight adults</b:Title>
    <b:JournalName>Brazilian Archives of Cardiology (Arq Bras Cardiol)</b:JournalName>
    <b:Year>2008</b:Year>
    <b:Month>October</b:Month>
    <b:Volume>91</b:Volume>
    <b:Issue>4</b:Issue>
    <b:Pages>219-206</b:Pages>
    <b:Comments>http://dx.doi.org/10.1590/S0066-782X2008001600003</b:Comments>
    <b:RefOrder>6</b:RefOrder>
  </b:Source>
  <b:Source>
    <b:Tag>Zha15</b:Tag>
    <b:SourceType>JournalArticle</b:SourceType>
    <b:Guid>{748FD6CD-D879-3144-8CED-4FFC80E0624A}</b:Guid>
    <b:Author>
      <b:Author>
        <b:NameList>
          <b:Person>
            <b:Last>Zhang</b:Last>
            <b:First>H.</b:First>
          </b:Person>
          <b:Person>
            <b:Last>Tong</b:Last>
            <b:First>T.K.</b:First>
          </b:Person>
          <b:Person>
            <b:Last>Qiu</b:Last>
            <b:First>W.</b:First>
          </b:Person>
          <b:Person>
            <b:Last>Wang</b:Last>
            <b:First>J.</b:First>
          </b:Person>
          <b:Person>
            <b:Last>Nie</b:Last>
            <b:First>J</b:First>
          </b:Person>
          <b:Person>
            <b:Last>Yuxiu He</b:Last>
            <b:First>Y.</b:First>
          </b:Person>
        </b:NameList>
      </b:Author>
    </b:Author>
    <b:Title>Effect of high-intensity interval training protocol on abdominal fat reduction in overweight Chinese women: A randomized controlled trial</b:Title>
    <b:JournalName>Kinesiology</b:JournalName>
    <b:Year>2015</b:Year>
    <b:Volume>47</b:Volume>
    <b:Issue>1</b:Issue>
    <b:Pages>57-66</b:Pages>
    <b:Comments>UDC: 796.015.542:613.25-055.2(510)</b:Comments>
    <b:RefOrder>18</b:RefOrder>
  </b:Source>
  <b:Source>
    <b:Tag>Tho85</b:Tag>
    <b:SourceType>JournalArticle</b:SourceType>
    <b:Guid>{5C7A6E81-F001-F549-AA78-420FE2BF0FA3}</b:Guid>
    <b:Author>
      <b:Author>
        <b:NameList>
          <b:Person>
            <b:Last>Thomas</b:Last>
            <b:First>T.R.</b:First>
          </b:Person>
          <b:Person>
            <b:Last>Adeniran</b:Last>
            <b:First>S.B.</b:First>
          </b:Person>
          <b:Person>
            <b:Last>Iltis</b:Last>
            <b:First>P.W.</b:First>
          </b:Person>
          <b:Person>
            <b:Last>Aquiar</b:Last>
            <b:First>C.A.</b:First>
          </b:Person>
          <b:Person>
            <b:Last>Albers</b:Last>
            <b:First>J.J.</b:First>
          </b:Person>
        </b:NameList>
      </b:Author>
    </b:Author>
    <b:Title>Effects of interval and continuous running on HDL-cholesterol, apoproteins A-1 and B, and LCAT</b:Title>
    <b:JournalName>Canadian Journal of Applied Sports Sciences</b:JournalName>
    <b:Year>1985</b:Year>
    <b:Month>March</b:Month>
    <b:Volume>10</b:Volume>
    <b:Issue>1</b:Issue>
    <b:Pages>52-59</b:Pages>
    <b:Comments>PMID: 3924425</b:Comments>
    <b:RefOrder>13</b:RefOrder>
  </b:Source>
  <b:Source>
    <b:Tag>Stø17</b:Tag>
    <b:SourceType>JournalArticle</b:SourceType>
    <b:Guid>{EA96DAB8-1623-EE4B-9B3E-7A92F3558358}</b:Guid>
    <b:Author>
      <b:Author>
        <b:NameList>
          <b:Person>
            <b:Last>Støa</b:Last>
            <b:First>E.M.</b:First>
          </b:Person>
          <b:Person>
            <b:Last>Meling</b:Last>
            <b:First>S.</b:First>
          </b:Person>
          <b:Person>
            <b:Last>Nyhus</b:Last>
            <b:First>L.K.</b:First>
          </b:Person>
          <b:Person>
            <b:Last>Strømstad</b:Last>
            <b:First>G.</b:First>
          </b:Person>
          <b:Person>
            <b:Last>Mangerud</b:Last>
            <b:First>K.M.</b:First>
          </b:Person>
          <b:Person>
            <b:Last>Helgerud</b:Last>
            <b:First>J.</b:First>
          </b:Person>
          <b:Person>
            <b:Last>Bratland-Sanda</b:Last>
            <b:First>S</b:First>
          </b:Person>
          <b:Person>
            <b:Last>. Støren</b:Last>
            <b:First>Ø.</b:First>
          </b:Person>
        </b:NameList>
      </b:Author>
    </b:Author>
    <b:Title>High-intensity aerobic interval training improves aerobic fitness and HbA1c among persons diagnosed with type 2 diabetes</b:Title>
    <b:JournalName>Europeam Journal of Appliedd Physiology</b:JournalName>
    <b:Year>2017</b:Year>
    <b:Volume>117</b:Volume>
    <b:Pages>455–467</b:Pages>
    <b:Comments>(2017) 117: DOI 10.1007/s00421-017-3540-1</b:Comments>
    <b:RefOrder>12</b:RefOrder>
  </b:Source>
  <b:Source>
    <b:Tag>Win181</b:Tag>
    <b:SourceType>JournalArticle</b:SourceType>
    <b:Guid>{8F874FB1-B1D2-C640-BB87-2D8F8AA5A59A}</b:Guid>
    <b:Author>
      <b:Author>
        <b:NameList>
          <b:Person>
            <b:Last>Winn</b:Last>
            <b:First>N.</b:First>
            <b:Middle>C.</b:Middle>
          </b:Person>
          <b:Person>
            <b:Last>Liu</b:Last>
            <b:First>Y.</b:First>
          </b:Person>
          <b:Person>
            <b:Last>Rector</b:Last>
            <b:First>R.</b:First>
            <b:Middle>S.</b:Middle>
          </b:Person>
          <b:Person>
            <b:Last>Parks</b:Last>
            <b:First>E.</b:First>
            <b:Middle>J.</b:Middle>
          </b:Person>
          <b:Person>
            <b:Last>Ibdah</b:Last>
            <b:First>J.</b:First>
            <b:Middle>A.</b:Middle>
          </b:Person>
          <b:Person>
            <b:Last>Kanaley</b:Last>
            <b:First>J.</b:First>
            <b:Middle>A.</b:Middle>
          </b:Person>
        </b:NameList>
      </b:Author>
    </b:Author>
    <b:Title>Energy-matched moderate and high intensity exercise training improves non-alcoholic fatty liver disease independent of changes in body mass or abdominal adiposity – A randomized trial.</b:Title>
    <b:Publisher>Matabolism</b:Publisher>
    <b:Year>2018</b:Year>
    <b:Month>January</b:Month>
    <b:Volume>78</b:Volume>
    <b:Pages>128-140</b:Pages>
    <b:Comments>doi: 10.1016/j.metabol.2017.08.012</b:Comments>
    <b:RefOrder>17</b:RefOrder>
  </b:Source>
  <b:Source>
    <b:Tag>TCu19</b:Tag>
    <b:SourceType>JournalArticle</b:SourceType>
    <b:Guid>{15EF61D2-7E1F-074D-9186-4C291862769D}</b:Guid>
    <b:Title>Reduced Exertion High-Intensity Interval Training is More Effective at Improving Cardiorespiratory Fitness and Cardiometabolic Health than Traditional Moderate-Intensity Continuous Training</b:Title>
    <b:Year>2019</b:Year>
    <b:Month>February</b:Month>
    <b:Author>
      <b:Author>
        <b:NameList>
          <b:Person>
            <b:Last>Cuddy</b:Last>
            <b:First>T.</b:First>
          </b:Person>
          <b:Person>
            <b:Last>Ramos</b:Last>
            <b:First>J.</b:First>
          </b:Person>
          <b:Person>
            <b:Last>Dalleck</b:Last>
            <b:First>L.</b:First>
          </b:Person>
        </b:NameList>
      </b:Author>
    </b:Author>
    <b:JournalName>International Journal of Environmental Research and Public Health</b:JournalName>
    <b:Volume>16</b:Volume>
    <b:Issue>3</b:Issue>
    <b:Pages>483</b:Pages>
    <b:RefOrder>21</b:RefOrder>
  </b:Source>
  <b:Source>
    <b:Tag>Ruf17</b:Tag>
    <b:SourceType>JournalArticle</b:SourceType>
    <b:Guid>{E118127E-90E6-FB41-899D-EC6262559A20}</b:Guid>
    <b:Author>
      <b:Author>
        <b:NameList>
          <b:Person>
            <b:Last>Ruffino</b:Last>
            <b:First>J.S.</b:First>
          </b:Person>
          <b:Person>
            <b:Last>Songsorn</b:Last>
            <b:First>P.</b:First>
          </b:Person>
          <b:Person>
            <b:Last>Haggett</b:Last>
            <b:First>M.</b:First>
          </b:Person>
          <b:Person>
            <b:Last>Edmonds</b:Last>
            <b:First>D.</b:First>
          </b:Person>
          <b:Person>
            <b:Last>Robinson</b:Last>
            <b:First>A.M.</b:First>
          </b:Person>
          <b:Person>
            <b:Last>Thompson</b:Last>
            <b:First>D.</b:First>
          </b:Person>
          <b:Person>
            <b:Last>Vollaard</b:Last>
            <b:First>N.B.</b:First>
          </b:Person>
        </b:NameList>
      </b:Author>
    </b:Author>
    <b:Title>A comparison of the health benefits of reduced-exertion high-intensity interval training (REHIT) and moderate-intensity walking in type 2 diabetes patients</b:Title>
    <b:JournalName>Applied Physiology, Nutrition, and Metabolism</b:JournalName>
    <b:Year>2017</b:Year>
    <b:Volume>42</b:Volume>
    <b:Issue>2</b:Issue>
    <b:Pages>202-208</b:Pages>
    <b:Comments>https://doi.org/10.1139/apnm-2016-0497</b:Comments>
    <b:RefOrder>9</b:RefOrder>
  </b:Source>
</b:Sources>
</file>

<file path=customXml/itemProps1.xml><?xml version="1.0" encoding="utf-8"?>
<ds:datastoreItem xmlns:ds="http://schemas.openxmlformats.org/officeDocument/2006/customXml" ds:itemID="{53618C07-CCA4-4EFD-BC13-5C437280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27</Pages>
  <Words>3148</Words>
  <Characters>17946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 Vijayakumar</dc:creator>
  <cp:keywords/>
  <dc:description/>
  <cp:lastModifiedBy>Aswini Vijayakumar</cp:lastModifiedBy>
  <cp:revision>9</cp:revision>
  <dcterms:created xsi:type="dcterms:W3CDTF">2022-06-07T00:47:00Z</dcterms:created>
  <dcterms:modified xsi:type="dcterms:W3CDTF">2023-02-03T02:33:00Z</dcterms:modified>
  <cp:category/>
</cp:coreProperties>
</file>