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do "C:\Users\smok47\AppData\Local\Temp\138\STD13a40</w:t>
      </w:r>
      <w:bookmarkStart w:id="0" w:name="_GoBack"/>
      <w:bookmarkEnd w:id="0"/>
      <w:r w:rsidRPr="00AC41ED">
        <w:rPr>
          <w:rFonts w:ascii="Courier" w:hAnsi="Courier"/>
          <w:sz w:val="15"/>
          <w:szCs w:val="16"/>
        </w:rPr>
        <w:t>_000000.tmp"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tab VISMIN genst [aweight = WGHT_PER], col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Key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|-------------------|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    frequency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column percentage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Visible minority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status of the |              genst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respondent |   1st gen    2nd gen   3rd+ gen |     Total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Visible minority | 3,111.366  630.38982  223.20846 |3,964.9638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62.60      36.46       1.67 |     19.76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Not a visible minorit | 1,858.528   1,098.75  13,142.76 | 16,100.04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37.40      63.54      98.33 |     80.24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Total | 4,969.894   1,729.14  13,365.97 |    20,065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100.00     100.00     100.00 |    100.00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tab VISMIN VISMINPR [aweight = WGHT_PER], col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Key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|-------------------|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    frequency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column percentage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Visible minority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status of the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Visible minority |     respondent's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status of the |    spouse/partner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respondent | Visible m  Not a vis |     Total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Visible minority | 1,891.509  393.54658 | 2,285.055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83.41       3.87 |     18.36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Not a visible minorit |376.087193  9,783.857 | 10,159.94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16.59      96.13 |     81.64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Total | 2,267.596   10,177.4 |    12,445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100.00     100.00 |    100.00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tab BRTHPCAN genst [aweight = WGHT_PER], col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Key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|-------------------|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    frequency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column percentage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Country of birth of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respondent's |              genst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spouse/partner. |   1st gen    2nd gen   3rd+ gen |     Total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Canada | 787.79157  738.82007  7,635.635 | 9,162.246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22.40      78.72      92.39 |     72.03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Country outside Canad |2,729.3822  199.69528  628.67636 | 3,557.754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 77.60      21.28       7.61 |     27.97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----------------------+---------------------------------+----------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Total | 3,517.174  938.51535  8,264.311 |    12,720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|    100.00     100.00     100.00 |    100.00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tab visgen prvisgen [aweight = WGHT_PER], col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Key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|-------------------|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    frequency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| column percentage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+-------------------+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             prvisgen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visgen | vismin 1s  vismin 2+  nonvismin  nonvismin |     Total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1st gen | 77.311196  1,712.197  156.14475  84.180109 | 2,029.833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24.80      83.60       1.77       6.49 |     16.25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2nd gen | 101.85263  70.303987   68.66114  12.107332 | 252.92509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32.67       3.43       0.78       0.93 |      2.03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vismin 3rd+ gen | 11.673965  13.812009  55.237294  14.844856 |95.5681233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 3.74       0.67       0.63       1.14 |      0.77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nonvismin 1st gen | 13.168162  68.140078  516.37105  653.12413 | 1,250.803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 4.22       3.33       5.85      50.32 |     10.02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nonvismin 2nd gen | 7.8124384  30.754529  557.23965  85.881856 | 681.68847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 2.51       1.50       6.31       6.62 |      5.46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nonvismin 3rd+gen | 99.916976  152.77067  7,476.708   447.7869 | 8,177.182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 32.05       7.46      84.67      34.50 |     65.48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------------------+--------------------------------------------+----------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Total | 311.73536  2,047.978  8,830.361  1,297.925 |    12,488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|    100.00     100.00     100.00     100.00 |    100.00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.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.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. 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**# Regression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logistic marst ib6.visgen#ib4.prvisgen [pweight = WGHT_PER]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4.visgen#1.prvisgen != 0 predicts success perfectly;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4.visgen#1.prvisgen omitted and 13 obs not used.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Logistic regression                                     Number of obs = 12,475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                   Wald chi2(22) = 197.15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                   Prob &gt; chi2   = 0.0000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Log pseudolikelihood = -5899767.1                       Pseudo R2     = 0.0482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------------------------------------------------------------------------------------------------------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|               Robust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marst | Odds ratio   std. err.      z    P&gt;|z|     [95% conf. interval]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-------------------------------------+----------------------------------------------------------------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visgen#prvisgen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vismin 1st gen#vismin 1st gen  |   .2488831   .1022445    -3.39   0.001     .1112527    .5567758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vismin 1st gen#vismin 2+gen  |   3.413215   .8983344     4.66   0.000     2.037668    5.717339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1st gen#nonvismin 1st gen  |   .5860074   .1830798    -1.71   0.087     .3176667    1.081022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1st gen#nonvismin 2+gen  |   1.292962   .7219254     0.46   0.645     .4328297    3.862373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vismin 2nd gen#vismin 1st gen  |   .3246057   .1377137    -2.65   0.008     .1413301    .7455515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vismin 2nd gen#vismin 2+gen  |   .3360049   .1448305    -2.53   0.011     .1443598    .7820688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2nd gen#nonvismin 1st gen  |   .8622555   .4185432    -0.31   0.760     .3330109    2.232613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2nd gen#nonvismin 2+gen  |   .1282382   .0978732    -2.69   0.007     .0287322    .5723565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3rd+ gen#vismin 1st gen  |   .4021791    .349188    -1.05   0.294     .0733453    2.205295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vismin 3rd+ gen#vismin 2+gen  |   .2716822   .2009435    -1.76   0.078     .0637514    1.157798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vismin 3rd+ gen#nonvismin 1st gen  |   1.163956   .6167527     0.29   0.774     .4120074    3.288274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vismin 3rd+ gen#nonvismin 2+gen  |   .5072359   .4173141    -0.83   0.409     .1011365    2.543971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1st gen#vismin 1st gen  |          1  (empty)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1st gen#vismin 2+gen  |   1.137728   .4803642     0.31   0.760     .4973356    2.602719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1st gen#nonvismin 1st gen  |   1.699575   .4773858     1.89   0.059      .980055    2.947342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nonvismin 1st gen#nonvismin 2+gen  |   7.230553   2.615699     5.47   0.000     3.558311    14.69262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2nd gen#vismin 1st gen  |   .8624912   .7946752    -0.16   0.872     .1417364    5.248412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2nd gen#vismin 2+gen  |   .4953168   .3848562    -0.90   0.366      .108021    2.271214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2nd gen#nonvismin 1st gen  |   2.353343   .7364272     2.73   0.006     1.274443    4.345604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nonvismin 2nd gen#nonvismin 2+gen  |   11.09766   7.115607     3.75   0.000     3.158329    38.99469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3rd+gen#vismin 1st gen  |   .6058761   .2103417    -1.44   0.149     .3068122    1.196451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3rd+gen#vismin 2+gen  |   .6578668   .2069199    -1.33   0.183      .355147    1.218618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3rd+gen#nonvismin 1st gen  |   1.777407   .3616022     2.83   0.005     1.192931    2.648246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_cons |   5.456428   1.073696     8.62   0.000     3.710326    8.024258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------------------------------------------------------------------------------------------------------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_cons estimates baseline odds.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logistic marst ib6.visgen#ib4.prvisgen AGEGR10 GU_190 [pweight = WGHT_PER]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4.visgen#1.prvisgen != 0 predicts success perfectly;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4.visgen#1.prvisgen omitted and 13 obs not used.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Logistic regression                                     Number of obs = 12,031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lastRenderedPageBreak/>
        <w:t xml:space="preserve">                                                        Wald chi2(24) = 577.95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                   Prob &gt; chi2   = 0.0000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Log pseudolikelihood = -4870997.6                       Pseudo R2     = 0.1786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------------------------------------------------------------------------------------------------------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|               Robust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marst | Odds ratio   std. err.      z    P&gt;|z|     [95% conf. interval]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-------------------------------------+----------------------------------------------------------------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visgen#prvisgen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vismin 1st gen#vismin 1st gen  |   .7062654   .2890288    -0.85   0.395      .316684    1.575106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vismin 1st gen#vismin 2+gen  |   5.073648   1.262774     6.53   0.000     3.115055    8.263706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1st gen#nonvismin 1st gen  |   1.080438   .3429127     0.24   0.807     .5800203    2.012597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1st gen#nonvismin 2+gen  |   1.344801   .7156487     0.56   0.578     .4738957    3.816217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vismin 2nd gen#vismin 1st gen  |   .8527998   .3427166    -0.40   0.692     .3879474    1.874655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vismin 2nd gen#vismin 2+gen  |   .8988283   .3624057    -0.26   0.791     .4078253    1.980977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2nd gen#nonvismin 1st gen  |   2.057316   .9303544     1.60   0.111      .847955    4.991479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2nd gen#nonvismin 2+gen  |   .4362883   .3336368    -1.08   0.278     .0974644    1.952996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3rd+ gen#vismin 1st gen  |   .9479672   .6908109    -0.07   0.942     .2272471     3.95447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vismin 3rd+ gen#vismin 2+gen  |   .8257292   .5070262    -0.31   0.755     .2478395     2.75109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vismin 3rd+ gen#nonvismin 1st gen  |   2.233753   1.184878     1.52   0.130     .7898082    6.317549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vismin 3rd+ gen#nonvismin 2+gen  |     .87019   1.112862    -0.11   0.913     .0709637    10.67067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1st gen#vismin 1st gen  |          1  (empty)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1st gen#vismin 2+gen  |   1.109867   .4788645     0.24   0.809     .4764425    2.585421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1st gen#nonvismin 1st gen  |   1.773221     .47974     2.12   0.034     1.043452    3.013374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nonvismin 1st gen#nonvismin 2+gen  |   7.192256   2.513862     5.64   0.000     3.625352    14.26856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2nd gen#vismin 1st gen  |   1.996089   2.150203     0.64   0.521       .24169    16.48546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2nd gen#vismin 2+gen  |   .5463749   .3492174    -0.95   0.344     .1561142    1.912226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2nd gen#nonvismin 1st gen  |   2.504771   .7724926     2.98   0.003     1.368517    4.584435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nonvismin 2nd gen#nonvismin 2+gen  |   10.65309   7.051197     3.57   0.000     2.911197    38.98336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3rd+gen#vismin 1st gen  |   1.558623   .5457587     1.27   0.205     .7846737    3.095944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3rd+gen#vismin 2+gen  |   .9480895   .2970873    -0.17   0.865     .5130058    1.752171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3rd+gen#nonvismin 1st gen  |   2.395883   .4556674     4.59   0.000     1.650356    3.478193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AGEGR10 |   2.103252   .0805312    19.42   0.000     1.951191    2.267164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GU_190 |   1.041586    .208701     0.20   0.839     .7033006    1.542585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_cons |   .3352911   .1026659    -3.57   0.000      .183986    .6110254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------------------------------------------------------------------------------------------------------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_cons estimates baseline odds.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. logistic marst ib6.visgen#ib4.prvisgen AGEGR10 GU_190 TOTCHDC EHG3_01B [pweight = WGHT_PER]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3.visgen#4.prvisgen != 0 predicts success perfectly;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3.visgen#4.prvisgen omitted and 9 obs not used.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4.visgen#1.prvisgen != 0 predicts success perfectly;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4.visgen#1.prvisgen omitted and 13 obs not used.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Logistic regression                                     Number of obs = 11,841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                   Wald chi2(25) = 680.41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                   Prob &gt; chi2   = 0.0000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Log pseudolikelihood = -4451394.4                       Pseudo R2     = 0.2385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------------------------------------------------------------------------------------------------------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|               Robust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marst | Odds ratio   std. err.      z    P&gt;|z|     [95% conf. interval]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-------------------------------------+----------------------------------------------------------------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visgen#prvisgen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vismin 1st gen#vismin 1st gen  |   .7474066   .2917647    -0.75   0.456     .3477554    1.606349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vismin 1st gen#vismin 2+gen  |   4.534222   1.129308     6.07   0.000     2.782914     7.38764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1st gen#nonvismin 1st gen  |   1.214901   .3857462     0.61   0.540     .6520394    2.263643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1st gen#nonvismin 2+gen  |   1.283914   .6286501     0.51   0.610     .4917647    3.352081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vismin 2nd gen#vismin 1st gen  |   .9069718   .3935916    -0.23   0.822     .3874399    2.123162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vismin 2nd gen#vismin 2+gen  |   .8364423   .3377684    -0.44   0.658     .3790597    1.845714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vismin 2nd gen#nonvismin 1st gen  |   2.446245   1.130221     1.94   0.053     .9890664    6.050267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2nd gen#nonvismin 2+gen  |   .5000502   .4278115    -0.81   0.418      .093493    2.674534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vismin 3rd+ gen#vismin 1st gen  |   .8836137   .7323597    -0.15   0.881     .1740871    4.484956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vismin 3rd+ gen#vismin 2+gen  |   1.060042   .7197602     0.09   0.932     .2801329    4.011273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vismin 3rd+ gen#nonvismin 1st gen  |   2.414308   1.334439     1.59   0.111      .817176    7.132959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vismin 3rd+ gen#nonvismin 2+gen  |          1  (empty)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1st gen#vismin 1st gen  |          1  (empty)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1st gen#vismin 2+gen  |   1.272733    .519045     0.59   0.554     .5722703    2.830569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1st gen#nonvismin 1st gen  |    1.92967   .5387697     2.35   0.019     1.116413    3.335347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nonvismin 1st gen#nonvismin 2+gen  |   6.754928   2.393833     5.39   0.000     3.372634     13.5292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2nd gen#vismin 1st gen  |   1.162563   1.026102     0.17   0.864      .206124    6.556986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nonvismin 2nd gen#vismin 2+gen  |   .8076385   .5186809    -0.33   0.739     .2293818    2.843642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2nd gen#nonvismin 1st gen  |   2.293701    .717327     2.65   0.008     1.242608    4.233891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nonvismin 2nd gen#nonvismin 2+gen  |   10.76888   7.321845     3.50   0.000     2.840743    40.82339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nonvismin 3rd+gen#vismin 1st gen  |    1.86437   .6627488     1.75   0.080     .9288508    3.742126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lastRenderedPageBreak/>
        <w:t xml:space="preserve">     nonvismin 3rd+gen#vismin 2+gen  |     1.0487   .3577665     0.14   0.889     .5373553    2.046636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nonvismin 3rd+gen#nonvismin 1st gen  |   2.245573   .4199387     4.33   0.000      1.55649    3.239725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      |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AGEGR10 |   1.642448   .0513599    15.87   0.000     1.544807     1.74626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GU_190 |   1.102457   .2302995     0.47   0.641     .7320635    1.660255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TOTCHDC |   2.006859   .0961818    14.53   0.000     1.826929     2.20451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EHG3_01B |    1.10799   .0260303     4.36   0.000     1.058129    1.160201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 xml:space="preserve">                               _cons |   .2024065   .0664555    -4.87   0.000     .1063535    .3852094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------------------------------------------------------------------------------------------------------</w:t>
      </w:r>
    </w:p>
    <w:p w:rsidR="00AC41ED" w:rsidRPr="00AC41ED" w:rsidRDefault="00AC41ED" w:rsidP="00AC41ED">
      <w:pPr>
        <w:rPr>
          <w:rFonts w:ascii="Courier" w:hAnsi="Courier"/>
          <w:sz w:val="15"/>
          <w:szCs w:val="16"/>
        </w:rPr>
      </w:pPr>
      <w:r w:rsidRPr="00AC41ED">
        <w:rPr>
          <w:rFonts w:ascii="Courier" w:hAnsi="Courier"/>
          <w:sz w:val="15"/>
          <w:szCs w:val="16"/>
        </w:rPr>
        <w:t>Note: _cons estimates baseline odds.</w:t>
      </w:r>
    </w:p>
    <w:p w:rsidR="00435618" w:rsidRPr="00AC41ED" w:rsidRDefault="00435618">
      <w:pPr>
        <w:rPr>
          <w:rFonts w:ascii="Courier" w:hAnsi="Courier"/>
          <w:sz w:val="15"/>
          <w:szCs w:val="16"/>
        </w:rPr>
      </w:pPr>
    </w:p>
    <w:sectPr w:rsidR="00435618" w:rsidRPr="00AC41ED" w:rsidSect="00567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D"/>
    <w:rsid w:val="00435618"/>
    <w:rsid w:val="00567E86"/>
    <w:rsid w:val="00A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52081F-366E-864C-812D-42D16B92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2395</Words>
  <Characters>13652</Characters>
  <Application>Microsoft Office Word</Application>
  <DocSecurity>0</DocSecurity>
  <Lines>113</Lines>
  <Paragraphs>32</Paragraphs>
  <ScaleCrop>false</ScaleCrop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Mok</dc:creator>
  <cp:keywords/>
  <dc:description/>
  <cp:lastModifiedBy>Shannon Mok</cp:lastModifiedBy>
  <cp:revision>1</cp:revision>
  <dcterms:created xsi:type="dcterms:W3CDTF">2023-09-15T18:12:00Z</dcterms:created>
  <dcterms:modified xsi:type="dcterms:W3CDTF">2023-09-15T18:13:00Z</dcterms:modified>
</cp:coreProperties>
</file>